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0"/>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115D76" w:rsidP="00854F87">
            <w:pPr>
              <w:jc w:val="center"/>
              <w:rPr>
                <w:lang w:val="en-US"/>
              </w:rPr>
            </w:pPr>
            <w:r>
              <w:rPr>
                <w:noProof/>
              </w:rPr>
              <w:drawing>
                <wp:inline distT="0" distB="0" distL="0" distR="0">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735A50">
              <w:rPr>
                <w:b/>
                <w:sz w:val="48"/>
                <w:szCs w:val="48"/>
              </w:rPr>
              <w:t>4</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735A50">
              <w:rPr>
                <w:b/>
                <w:sz w:val="48"/>
                <w:szCs w:val="48"/>
              </w:rPr>
              <w:t>07</w:t>
            </w:r>
            <w:r w:rsidR="009B5DCB">
              <w:rPr>
                <w:b/>
                <w:sz w:val="48"/>
                <w:szCs w:val="48"/>
              </w:rPr>
              <w:t>.</w:t>
            </w:r>
            <w:r w:rsidR="00C619C6">
              <w:rPr>
                <w:b/>
                <w:sz w:val="48"/>
                <w:szCs w:val="48"/>
              </w:rPr>
              <w:t>0</w:t>
            </w:r>
            <w:r w:rsidR="00735A50">
              <w:rPr>
                <w:b/>
                <w:sz w:val="48"/>
                <w:szCs w:val="48"/>
              </w:rPr>
              <w:t>7</w:t>
            </w:r>
            <w:r w:rsidR="009B5DCB">
              <w:rPr>
                <w:b/>
                <w:sz w:val="48"/>
                <w:szCs w:val="48"/>
              </w:rPr>
              <w:t>.</w:t>
            </w:r>
            <w:r w:rsidR="00B00972">
              <w:rPr>
                <w:b/>
                <w:sz w:val="48"/>
                <w:szCs w:val="48"/>
              </w:rPr>
              <w:t>20</w:t>
            </w:r>
            <w:r w:rsidR="00DF2FBA">
              <w:rPr>
                <w:b/>
                <w:sz w:val="48"/>
                <w:szCs w:val="48"/>
              </w:rPr>
              <w:t>1</w:t>
            </w:r>
            <w:r w:rsidR="00366686">
              <w:rPr>
                <w:b/>
                <w:sz w:val="48"/>
                <w:szCs w:val="48"/>
              </w:rPr>
              <w:t>5</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366686">
            <w:pPr>
              <w:jc w:val="center"/>
              <w:rPr>
                <w:b/>
                <w:sz w:val="28"/>
                <w:szCs w:val="28"/>
              </w:rPr>
            </w:pPr>
            <w:r>
              <w:rPr>
                <w:b/>
                <w:sz w:val="28"/>
                <w:szCs w:val="28"/>
              </w:rPr>
              <w:t>20</w:t>
            </w:r>
            <w:r w:rsidR="009B5DCB">
              <w:rPr>
                <w:b/>
                <w:sz w:val="28"/>
                <w:szCs w:val="28"/>
              </w:rPr>
              <w:t>1</w:t>
            </w:r>
            <w:r w:rsidR="00366686">
              <w:rPr>
                <w:b/>
                <w:sz w:val="28"/>
                <w:szCs w:val="28"/>
              </w:rPr>
              <w:t>5</w:t>
            </w:r>
            <w:r w:rsidR="00854F87" w:rsidRPr="00854F87">
              <w:rPr>
                <w:b/>
                <w:sz w:val="28"/>
                <w:szCs w:val="28"/>
              </w:rPr>
              <w:t xml:space="preserve"> год</w:t>
            </w:r>
          </w:p>
        </w:tc>
      </w:tr>
    </w:tbl>
    <w:p w:rsidR="00736EB7" w:rsidRDefault="006F3E11" w:rsidP="0064771F">
      <w:pPr>
        <w:pStyle w:val="a4"/>
        <w:ind w:right="-55"/>
        <w:rPr>
          <w:i/>
          <w:sz w:val="36"/>
          <w:szCs w:val="36"/>
        </w:rPr>
      </w:pPr>
      <w:r w:rsidRPr="00C947FE">
        <w:rPr>
          <w:i/>
          <w:sz w:val="36"/>
          <w:szCs w:val="36"/>
        </w:rPr>
        <w:lastRenderedPageBreak/>
        <w:t>Содержание</w:t>
      </w:r>
    </w:p>
    <w:p w:rsidR="00171B72" w:rsidRPr="00171B72" w:rsidRDefault="00171B72" w:rsidP="00171B72">
      <w:pPr>
        <w:pStyle w:val="a4"/>
        <w:ind w:right="-55"/>
        <w:rPr>
          <w:i/>
          <w:sz w:val="36"/>
          <w:szCs w:val="36"/>
        </w:rPr>
      </w:pPr>
    </w:p>
    <w:tbl>
      <w:tblPr>
        <w:tblW w:w="935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920"/>
        <w:gridCol w:w="1436"/>
      </w:tblGrid>
      <w:tr w:rsidR="00FD3061" w:rsidRPr="00E45AA5" w:rsidTr="000776C3">
        <w:tc>
          <w:tcPr>
            <w:tcW w:w="7920" w:type="dxa"/>
          </w:tcPr>
          <w:p w:rsidR="00FD3061" w:rsidRPr="003D2585" w:rsidRDefault="00FD3061" w:rsidP="00735A50">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735A50">
              <w:rPr>
                <w:b/>
                <w:i/>
                <w:sz w:val="24"/>
                <w:szCs w:val="24"/>
              </w:rPr>
              <w:t>30</w:t>
            </w:r>
            <w:r w:rsidR="00D81BD7" w:rsidRPr="00D81BD7">
              <w:rPr>
                <w:b/>
                <w:i/>
                <w:sz w:val="24"/>
                <w:szCs w:val="24"/>
              </w:rPr>
              <w:t xml:space="preserve"> </w:t>
            </w:r>
            <w:r w:rsidR="00D24833">
              <w:rPr>
                <w:b/>
                <w:i/>
                <w:sz w:val="24"/>
                <w:szCs w:val="24"/>
              </w:rPr>
              <w:t>июня</w:t>
            </w:r>
            <w:r w:rsidR="00D81BD7" w:rsidRPr="00D81BD7">
              <w:rPr>
                <w:b/>
                <w:i/>
                <w:sz w:val="24"/>
                <w:szCs w:val="24"/>
              </w:rPr>
              <w:t xml:space="preserve"> 201</w:t>
            </w:r>
            <w:r w:rsidR="00366686">
              <w:rPr>
                <w:b/>
                <w:i/>
                <w:sz w:val="24"/>
                <w:szCs w:val="24"/>
              </w:rPr>
              <w:t>5</w:t>
            </w:r>
            <w:r w:rsidR="00D81BD7" w:rsidRPr="00D81BD7">
              <w:rPr>
                <w:b/>
                <w:i/>
                <w:sz w:val="24"/>
                <w:szCs w:val="24"/>
              </w:rPr>
              <w:t xml:space="preserve"> года</w:t>
            </w:r>
          </w:p>
        </w:tc>
        <w:tc>
          <w:tcPr>
            <w:tcW w:w="1436" w:type="dxa"/>
          </w:tcPr>
          <w:p w:rsidR="00FD3061" w:rsidRPr="00246ED3" w:rsidRDefault="00D117FB" w:rsidP="008D16D0">
            <w:pPr>
              <w:pStyle w:val="a4"/>
              <w:tabs>
                <w:tab w:val="center" w:pos="4153"/>
                <w:tab w:val="right" w:pos="8306"/>
              </w:tabs>
              <w:spacing w:before="60" w:after="60"/>
              <w:ind w:right="120"/>
              <w:rPr>
                <w:i/>
                <w:sz w:val="24"/>
                <w:szCs w:val="24"/>
              </w:rPr>
            </w:pPr>
            <w:r>
              <w:rPr>
                <w:i/>
                <w:sz w:val="24"/>
                <w:szCs w:val="24"/>
              </w:rPr>
              <w:t xml:space="preserve">стр. </w:t>
            </w:r>
            <w:r w:rsidR="00E25CC0">
              <w:rPr>
                <w:i/>
                <w:sz w:val="24"/>
                <w:szCs w:val="24"/>
              </w:rPr>
              <w:t>3</w:t>
            </w:r>
          </w:p>
        </w:tc>
      </w:tr>
      <w:tr w:rsidR="00FD3061" w:rsidRPr="00E45AA5" w:rsidTr="000776C3">
        <w:tc>
          <w:tcPr>
            <w:tcW w:w="7920" w:type="dxa"/>
          </w:tcPr>
          <w:p w:rsidR="00FD3061" w:rsidRPr="00CD1D03" w:rsidRDefault="002F41BF" w:rsidP="00735A50">
            <w:pPr>
              <w:pStyle w:val="a4"/>
              <w:jc w:val="both"/>
              <w:rPr>
                <w:i/>
                <w:sz w:val="20"/>
              </w:rPr>
            </w:pPr>
            <w:r w:rsidRPr="00CD1D03">
              <w:rPr>
                <w:i/>
                <w:sz w:val="20"/>
              </w:rPr>
              <w:t xml:space="preserve">1. </w:t>
            </w:r>
            <w:r w:rsidR="00A9292F" w:rsidRPr="00CD1D03">
              <w:rPr>
                <w:i/>
                <w:sz w:val="20"/>
              </w:rPr>
              <w:t xml:space="preserve">№ </w:t>
            </w:r>
            <w:r w:rsidR="000D070E" w:rsidRPr="00CD1D03">
              <w:rPr>
                <w:i/>
                <w:sz w:val="20"/>
                <w:lang w:val="en-US"/>
              </w:rPr>
              <w:t>X</w:t>
            </w:r>
            <w:r w:rsidR="00BE2491" w:rsidRPr="00CD1D03">
              <w:rPr>
                <w:i/>
                <w:sz w:val="20"/>
                <w:lang w:val="en-US"/>
              </w:rPr>
              <w:t>X</w:t>
            </w:r>
            <w:r w:rsidR="00894799" w:rsidRPr="00CD1D03">
              <w:rPr>
                <w:i/>
                <w:sz w:val="20"/>
                <w:lang w:val="en-US"/>
              </w:rPr>
              <w:t>V</w:t>
            </w:r>
            <w:r w:rsidR="00CD1D03" w:rsidRPr="00CD1D03">
              <w:rPr>
                <w:i/>
                <w:sz w:val="20"/>
                <w:lang w:val="en-US"/>
              </w:rPr>
              <w:t>I</w:t>
            </w:r>
            <w:r w:rsidR="00735A50">
              <w:rPr>
                <w:i/>
                <w:sz w:val="20"/>
                <w:lang w:val="en-US"/>
              </w:rPr>
              <w:t>I</w:t>
            </w:r>
            <w:r w:rsidR="006B6AD6" w:rsidRPr="00CD1D03">
              <w:rPr>
                <w:i/>
                <w:sz w:val="20"/>
              </w:rPr>
              <w:t xml:space="preserve"> </w:t>
            </w:r>
            <w:r w:rsidR="00E73893" w:rsidRPr="00CD1D03">
              <w:rPr>
                <w:i/>
                <w:sz w:val="20"/>
              </w:rPr>
              <w:t>–</w:t>
            </w:r>
            <w:r w:rsidR="006B6AD6" w:rsidRPr="00CD1D03">
              <w:rPr>
                <w:i/>
                <w:sz w:val="20"/>
              </w:rPr>
              <w:t xml:space="preserve"> 1</w:t>
            </w:r>
            <w:r w:rsidR="00CD1D03" w:rsidRPr="00CD1D03">
              <w:rPr>
                <w:i/>
                <w:sz w:val="20"/>
              </w:rPr>
              <w:t>1</w:t>
            </w:r>
            <w:r w:rsidR="00735A50" w:rsidRPr="00735A50">
              <w:rPr>
                <w:i/>
                <w:sz w:val="20"/>
              </w:rPr>
              <w:t>5</w:t>
            </w:r>
            <w:r w:rsidR="00E73893" w:rsidRPr="00CD1D03">
              <w:rPr>
                <w:i/>
                <w:sz w:val="20"/>
              </w:rPr>
              <w:t xml:space="preserve"> - </w:t>
            </w:r>
            <w:r w:rsidR="00A9292F" w:rsidRPr="00CD1D03">
              <w:rPr>
                <w:i/>
                <w:sz w:val="20"/>
              </w:rPr>
              <w:t>«</w:t>
            </w:r>
            <w:r w:rsidR="00735A50" w:rsidRPr="00735A50">
              <w:rPr>
                <w:i/>
                <w:sz w:val="20"/>
              </w:rPr>
              <w:t>Об исполнении бюджета муниципального образования сельского поселения "Пожег" за 2014год</w:t>
            </w:r>
            <w:r w:rsidR="00735A50">
              <w:rPr>
                <w:i/>
                <w:sz w:val="20"/>
              </w:rPr>
              <w:t>»</w:t>
            </w:r>
            <w:r w:rsidR="00A9292F" w:rsidRPr="00D55394">
              <w:rPr>
                <w:i/>
              </w:rPr>
              <w:t>;</w:t>
            </w:r>
          </w:p>
        </w:tc>
        <w:tc>
          <w:tcPr>
            <w:tcW w:w="1436" w:type="dxa"/>
          </w:tcPr>
          <w:p w:rsidR="00FD3061" w:rsidRPr="0064771F" w:rsidRDefault="00FD3061" w:rsidP="008D16D0">
            <w:pPr>
              <w:pStyle w:val="a4"/>
              <w:tabs>
                <w:tab w:val="center" w:pos="4153"/>
                <w:tab w:val="right" w:pos="8306"/>
              </w:tabs>
              <w:spacing w:before="60" w:after="60"/>
              <w:ind w:right="120"/>
              <w:rPr>
                <w:i/>
                <w:sz w:val="20"/>
              </w:rPr>
            </w:pPr>
            <w:r w:rsidRPr="00AD4F86">
              <w:rPr>
                <w:i/>
                <w:sz w:val="20"/>
              </w:rPr>
              <w:t xml:space="preserve">стр. </w:t>
            </w:r>
            <w:r w:rsidR="00E25CC0">
              <w:rPr>
                <w:i/>
                <w:sz w:val="20"/>
              </w:rPr>
              <w:t>3</w:t>
            </w:r>
          </w:p>
        </w:tc>
      </w:tr>
      <w:tr w:rsidR="00133D71" w:rsidRPr="00E45AA5" w:rsidTr="000776C3">
        <w:tc>
          <w:tcPr>
            <w:tcW w:w="7920"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436" w:type="dxa"/>
          </w:tcPr>
          <w:p w:rsidR="00133D71" w:rsidRPr="00E26D0A" w:rsidRDefault="00133D71" w:rsidP="008D16D0">
            <w:pPr>
              <w:pStyle w:val="a4"/>
              <w:tabs>
                <w:tab w:val="center" w:pos="4153"/>
                <w:tab w:val="right" w:pos="8306"/>
              </w:tabs>
              <w:ind w:right="120"/>
              <w:rPr>
                <w:i/>
                <w:sz w:val="24"/>
                <w:szCs w:val="24"/>
              </w:rPr>
            </w:pPr>
            <w:r w:rsidRPr="00246ED3">
              <w:rPr>
                <w:i/>
                <w:sz w:val="24"/>
                <w:szCs w:val="24"/>
              </w:rPr>
              <w:t>стр.</w:t>
            </w:r>
            <w:r w:rsidR="00E25CC0">
              <w:rPr>
                <w:i/>
                <w:sz w:val="24"/>
                <w:szCs w:val="24"/>
              </w:rPr>
              <w:t>25</w:t>
            </w:r>
            <w:r w:rsidR="0019406C" w:rsidRPr="00E26D0A">
              <w:rPr>
                <w:i/>
                <w:sz w:val="24"/>
                <w:szCs w:val="24"/>
              </w:rPr>
              <w:t xml:space="preserve"> </w:t>
            </w:r>
          </w:p>
        </w:tc>
      </w:tr>
      <w:tr w:rsidR="003D2585" w:rsidRPr="00E45AA5" w:rsidTr="000776C3">
        <w:tc>
          <w:tcPr>
            <w:tcW w:w="7920" w:type="dxa"/>
          </w:tcPr>
          <w:p w:rsidR="003D2585" w:rsidRPr="008D16D0" w:rsidRDefault="00C373DA" w:rsidP="008D16D0">
            <w:pPr>
              <w:jc w:val="both"/>
              <w:rPr>
                <w:sz w:val="28"/>
                <w:szCs w:val="28"/>
              </w:rPr>
            </w:pPr>
            <w:r w:rsidRPr="00722E7E">
              <w:rPr>
                <w:b/>
                <w:i/>
              </w:rPr>
              <w:t xml:space="preserve">1. № </w:t>
            </w:r>
            <w:r w:rsidR="008D16D0">
              <w:rPr>
                <w:b/>
                <w:i/>
              </w:rPr>
              <w:t>42</w:t>
            </w:r>
            <w:r w:rsidR="00722E7E">
              <w:rPr>
                <w:b/>
                <w:i/>
              </w:rPr>
              <w:t xml:space="preserve"> от </w:t>
            </w:r>
            <w:r w:rsidR="008D16D0">
              <w:rPr>
                <w:b/>
                <w:i/>
              </w:rPr>
              <w:t>26</w:t>
            </w:r>
            <w:r w:rsidR="00722E7E">
              <w:rPr>
                <w:b/>
                <w:i/>
              </w:rPr>
              <w:t xml:space="preserve"> </w:t>
            </w:r>
            <w:r w:rsidR="008D16D0">
              <w:rPr>
                <w:b/>
                <w:i/>
              </w:rPr>
              <w:t>июня</w:t>
            </w:r>
            <w:r w:rsidR="00722E7E">
              <w:rPr>
                <w:b/>
                <w:i/>
              </w:rPr>
              <w:t xml:space="preserve"> 2015 года</w:t>
            </w:r>
            <w:r w:rsidRPr="00722E7E">
              <w:rPr>
                <w:b/>
                <w:i/>
              </w:rPr>
              <w:t xml:space="preserve"> </w:t>
            </w:r>
            <w:r w:rsidR="00722E7E">
              <w:rPr>
                <w:b/>
                <w:i/>
              </w:rPr>
              <w:t>«</w:t>
            </w:r>
            <w:r w:rsidR="008D16D0" w:rsidRPr="008D16D0">
              <w:rPr>
                <w:b/>
                <w:i/>
              </w:rPr>
              <w:t>О праздновании Дня молодежи в деревне Кекур</w:t>
            </w:r>
            <w:r w:rsidR="008D16D0">
              <w:rPr>
                <w:b/>
                <w:i/>
              </w:rPr>
              <w:t>»</w:t>
            </w:r>
            <w:r w:rsidR="00722E7E">
              <w:rPr>
                <w:b/>
                <w:i/>
                <w:color w:val="000000"/>
              </w:rPr>
              <w:t>;</w:t>
            </w:r>
          </w:p>
        </w:tc>
        <w:tc>
          <w:tcPr>
            <w:tcW w:w="1436" w:type="dxa"/>
          </w:tcPr>
          <w:p w:rsidR="003D2585" w:rsidRPr="0064771F" w:rsidRDefault="0064771F" w:rsidP="008D16D0">
            <w:pPr>
              <w:pStyle w:val="a4"/>
              <w:tabs>
                <w:tab w:val="center" w:pos="4153"/>
                <w:tab w:val="right" w:pos="8306"/>
              </w:tabs>
              <w:ind w:right="120"/>
              <w:rPr>
                <w:i/>
                <w:sz w:val="20"/>
              </w:rPr>
            </w:pPr>
            <w:r w:rsidRPr="0064771F">
              <w:rPr>
                <w:i/>
                <w:sz w:val="20"/>
              </w:rPr>
              <w:t>стр.</w:t>
            </w:r>
            <w:r w:rsidR="00E25CC0">
              <w:rPr>
                <w:i/>
                <w:sz w:val="20"/>
              </w:rPr>
              <w:t>25</w:t>
            </w:r>
          </w:p>
        </w:tc>
      </w:tr>
      <w:tr w:rsidR="003D2585" w:rsidRPr="00E45AA5" w:rsidTr="000776C3">
        <w:tc>
          <w:tcPr>
            <w:tcW w:w="7920" w:type="dxa"/>
          </w:tcPr>
          <w:p w:rsidR="003D2585" w:rsidRPr="008D16D0" w:rsidRDefault="00722E7E" w:rsidP="008D16D0">
            <w:pPr>
              <w:suppressAutoHyphens/>
              <w:autoSpaceDE w:val="0"/>
              <w:autoSpaceDN w:val="0"/>
              <w:adjustRightInd w:val="0"/>
              <w:jc w:val="both"/>
              <w:rPr>
                <w:sz w:val="28"/>
                <w:szCs w:val="28"/>
              </w:rPr>
            </w:pPr>
            <w:r>
              <w:rPr>
                <w:b/>
                <w:i/>
              </w:rPr>
              <w:t xml:space="preserve">2. № </w:t>
            </w:r>
            <w:r w:rsidR="008D16D0">
              <w:rPr>
                <w:b/>
                <w:i/>
              </w:rPr>
              <w:t>43</w:t>
            </w:r>
            <w:r>
              <w:rPr>
                <w:b/>
                <w:i/>
              </w:rPr>
              <w:t xml:space="preserve"> от </w:t>
            </w:r>
            <w:r w:rsidR="008D16D0">
              <w:rPr>
                <w:b/>
                <w:i/>
              </w:rPr>
              <w:t>26</w:t>
            </w:r>
            <w:r>
              <w:rPr>
                <w:b/>
                <w:i/>
              </w:rPr>
              <w:t xml:space="preserve"> </w:t>
            </w:r>
            <w:r w:rsidR="008D16D0">
              <w:rPr>
                <w:b/>
                <w:i/>
              </w:rPr>
              <w:t>июня</w:t>
            </w:r>
            <w:r>
              <w:rPr>
                <w:b/>
                <w:i/>
              </w:rPr>
              <w:t xml:space="preserve"> 2015 года</w:t>
            </w:r>
            <w:r>
              <w:rPr>
                <w:color w:val="000000"/>
                <w:sz w:val="28"/>
                <w:szCs w:val="28"/>
              </w:rPr>
              <w:t xml:space="preserve"> </w:t>
            </w:r>
            <w:r>
              <w:rPr>
                <w:color w:val="000000"/>
              </w:rPr>
              <w:t>«</w:t>
            </w:r>
            <w:r w:rsidR="008D16D0" w:rsidRPr="008D16D0">
              <w:rPr>
                <w:b/>
                <w:i/>
              </w:rPr>
              <w:t>Об утверждении Положения о порядке исчисления, размерах, сроках и условиях внесения платы за наем жилых помещений из состава муниципального жилищного фонда муниципального образования сельского поселения «Пожег</w:t>
            </w:r>
            <w:r w:rsidRPr="00722E7E">
              <w:rPr>
                <w:b/>
                <w:i/>
                <w:color w:val="000000"/>
              </w:rPr>
              <w:t>»</w:t>
            </w:r>
            <w:r>
              <w:rPr>
                <w:b/>
                <w:i/>
                <w:color w:val="000000"/>
              </w:rPr>
              <w:t>;</w:t>
            </w:r>
          </w:p>
        </w:tc>
        <w:tc>
          <w:tcPr>
            <w:tcW w:w="1436" w:type="dxa"/>
          </w:tcPr>
          <w:p w:rsidR="003D2585" w:rsidRPr="0064771F" w:rsidRDefault="0064771F" w:rsidP="008D16D0">
            <w:pPr>
              <w:pStyle w:val="a4"/>
              <w:tabs>
                <w:tab w:val="center" w:pos="4153"/>
                <w:tab w:val="right" w:pos="8306"/>
              </w:tabs>
              <w:ind w:right="120"/>
              <w:rPr>
                <w:i/>
                <w:sz w:val="20"/>
              </w:rPr>
            </w:pPr>
            <w:r w:rsidRPr="0064771F">
              <w:rPr>
                <w:i/>
                <w:sz w:val="20"/>
              </w:rPr>
              <w:t>стр.</w:t>
            </w:r>
            <w:r w:rsidR="00E25CC0">
              <w:rPr>
                <w:i/>
                <w:sz w:val="20"/>
              </w:rPr>
              <w:t>26</w:t>
            </w:r>
          </w:p>
        </w:tc>
      </w:tr>
      <w:tr w:rsidR="00894799" w:rsidRPr="00E45AA5" w:rsidTr="000776C3">
        <w:tc>
          <w:tcPr>
            <w:tcW w:w="7920" w:type="dxa"/>
          </w:tcPr>
          <w:p w:rsidR="00894799" w:rsidRPr="00722E7E" w:rsidRDefault="008D16D0" w:rsidP="008D16D0">
            <w:pPr>
              <w:jc w:val="both"/>
              <w:rPr>
                <w:b/>
                <w:i/>
              </w:rPr>
            </w:pPr>
            <w:r>
              <w:rPr>
                <w:b/>
                <w:i/>
              </w:rPr>
              <w:t>3. № 44</w:t>
            </w:r>
            <w:r w:rsidR="00722E7E">
              <w:rPr>
                <w:b/>
                <w:i/>
              </w:rPr>
              <w:t xml:space="preserve"> от 3</w:t>
            </w:r>
            <w:r>
              <w:rPr>
                <w:b/>
                <w:i/>
              </w:rPr>
              <w:t>0</w:t>
            </w:r>
            <w:r w:rsidR="00722E7E">
              <w:rPr>
                <w:b/>
                <w:i/>
              </w:rPr>
              <w:t xml:space="preserve"> </w:t>
            </w:r>
            <w:r>
              <w:rPr>
                <w:b/>
                <w:i/>
              </w:rPr>
              <w:t>июня</w:t>
            </w:r>
            <w:r w:rsidR="00722E7E">
              <w:rPr>
                <w:b/>
                <w:i/>
              </w:rPr>
              <w:t xml:space="preserve"> 2015 года</w:t>
            </w:r>
            <w:r w:rsidR="00722E7E">
              <w:rPr>
                <w:sz w:val="28"/>
              </w:rPr>
              <w:t xml:space="preserve"> </w:t>
            </w:r>
            <w:r w:rsidR="00722E7E">
              <w:t>«</w:t>
            </w:r>
            <w:r w:rsidRPr="008D16D0">
              <w:rPr>
                <w:b/>
                <w:i/>
              </w:rPr>
              <w:t>О внесении изменений и дополнений в постановление № 19 от 25.03.2013</w:t>
            </w:r>
            <w:r>
              <w:rPr>
                <w:b/>
                <w:i/>
              </w:rPr>
              <w:t xml:space="preserve"> </w:t>
            </w:r>
            <w:r w:rsidRPr="008D16D0">
              <w:rPr>
                <w:b/>
                <w:i/>
              </w:rPr>
              <w:t xml:space="preserve">«Об утверждении Положения о комиссии по соблюдению требований к служебному поведению муниципальных служащих администрации сельского поселения «Пожег» и урегулированию конфликта </w:t>
            </w:r>
            <w:r>
              <w:rPr>
                <w:b/>
                <w:i/>
              </w:rPr>
              <w:t>интересов</w:t>
            </w:r>
            <w:r w:rsidR="00722E7E">
              <w:rPr>
                <w:b/>
                <w:i/>
              </w:rPr>
              <w:t>»;</w:t>
            </w:r>
          </w:p>
        </w:tc>
        <w:tc>
          <w:tcPr>
            <w:tcW w:w="1436" w:type="dxa"/>
          </w:tcPr>
          <w:p w:rsidR="00894799" w:rsidRPr="0064771F" w:rsidRDefault="0064771F" w:rsidP="008D16D0">
            <w:pPr>
              <w:pStyle w:val="a4"/>
              <w:tabs>
                <w:tab w:val="center" w:pos="4153"/>
                <w:tab w:val="right" w:pos="8306"/>
              </w:tabs>
              <w:ind w:right="120"/>
              <w:rPr>
                <w:i/>
                <w:sz w:val="20"/>
              </w:rPr>
            </w:pPr>
            <w:r w:rsidRPr="0064771F">
              <w:rPr>
                <w:i/>
                <w:sz w:val="20"/>
              </w:rPr>
              <w:t>стр.</w:t>
            </w:r>
            <w:r w:rsidR="00E25CC0">
              <w:rPr>
                <w:i/>
                <w:sz w:val="20"/>
              </w:rPr>
              <w:t>31</w:t>
            </w:r>
          </w:p>
        </w:tc>
      </w:tr>
      <w:tr w:rsidR="00722E7E" w:rsidRPr="00E45AA5" w:rsidTr="000776C3">
        <w:tc>
          <w:tcPr>
            <w:tcW w:w="7920" w:type="dxa"/>
          </w:tcPr>
          <w:p w:rsidR="00722E7E" w:rsidRDefault="00722E7E" w:rsidP="008D16D0">
            <w:pPr>
              <w:jc w:val="both"/>
              <w:rPr>
                <w:b/>
                <w:i/>
              </w:rPr>
            </w:pPr>
            <w:r>
              <w:rPr>
                <w:b/>
                <w:i/>
              </w:rPr>
              <w:t xml:space="preserve">4. № </w:t>
            </w:r>
            <w:r w:rsidR="008D16D0">
              <w:rPr>
                <w:b/>
                <w:i/>
              </w:rPr>
              <w:t>45</w:t>
            </w:r>
            <w:r>
              <w:rPr>
                <w:b/>
                <w:i/>
              </w:rPr>
              <w:t xml:space="preserve"> от </w:t>
            </w:r>
            <w:r w:rsidR="008D16D0">
              <w:rPr>
                <w:b/>
                <w:i/>
              </w:rPr>
              <w:t>3</w:t>
            </w:r>
            <w:r>
              <w:rPr>
                <w:b/>
                <w:i/>
              </w:rPr>
              <w:t xml:space="preserve">0 </w:t>
            </w:r>
            <w:r w:rsidR="008D16D0">
              <w:rPr>
                <w:b/>
                <w:i/>
              </w:rPr>
              <w:t>июня</w:t>
            </w:r>
            <w:r>
              <w:rPr>
                <w:b/>
                <w:i/>
              </w:rPr>
              <w:t xml:space="preserve"> 2015 </w:t>
            </w:r>
            <w:r w:rsidRPr="00722E7E">
              <w:rPr>
                <w:b/>
                <w:i/>
              </w:rPr>
              <w:t xml:space="preserve">года </w:t>
            </w:r>
            <w:r>
              <w:rPr>
                <w:b/>
                <w:i/>
              </w:rPr>
              <w:t>«</w:t>
            </w:r>
            <w:r w:rsidR="008D16D0" w:rsidRPr="008D16D0">
              <w:rPr>
                <w:b/>
                <w:i/>
              </w:rPr>
              <w:t>О внесении изменений в постановление № 26 от 11.04.2013 «О предоставлении гражданами, претендующими на замещение должностей муниципальной службы, и муниципальными служащими администрации сельского поселения «Пожег» сведений о доходах, об имуществе и обязательствах имущественного характера</w:t>
            </w:r>
            <w:r w:rsidRPr="00722E7E">
              <w:rPr>
                <w:b/>
                <w:i/>
              </w:rPr>
              <w:t>»</w:t>
            </w:r>
            <w:r>
              <w:rPr>
                <w:b/>
                <w:i/>
              </w:rPr>
              <w:t>;</w:t>
            </w:r>
          </w:p>
        </w:tc>
        <w:tc>
          <w:tcPr>
            <w:tcW w:w="1436" w:type="dxa"/>
          </w:tcPr>
          <w:p w:rsidR="00722E7E" w:rsidRPr="0064771F" w:rsidRDefault="0064771F" w:rsidP="008D16D0">
            <w:pPr>
              <w:pStyle w:val="a4"/>
              <w:tabs>
                <w:tab w:val="center" w:pos="4153"/>
                <w:tab w:val="right" w:pos="8306"/>
              </w:tabs>
              <w:ind w:right="120"/>
              <w:rPr>
                <w:i/>
                <w:sz w:val="20"/>
              </w:rPr>
            </w:pPr>
            <w:r w:rsidRPr="0064771F">
              <w:rPr>
                <w:i/>
                <w:sz w:val="20"/>
              </w:rPr>
              <w:t>стр.</w:t>
            </w:r>
            <w:r w:rsidR="00E25CC0">
              <w:rPr>
                <w:i/>
                <w:sz w:val="20"/>
              </w:rPr>
              <w:t>35</w:t>
            </w:r>
          </w:p>
        </w:tc>
      </w:tr>
    </w:tbl>
    <w:p w:rsidR="00707FD2" w:rsidRDefault="00707FD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171B72" w:rsidRDefault="00171B72"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8D16D0" w:rsidRDefault="008D16D0" w:rsidP="00FB7E60">
      <w:pPr>
        <w:pStyle w:val="a4"/>
        <w:tabs>
          <w:tab w:val="left" w:pos="0"/>
        </w:tabs>
        <w:jc w:val="left"/>
        <w:rPr>
          <w:sz w:val="24"/>
          <w:szCs w:val="24"/>
        </w:rPr>
      </w:pPr>
    </w:p>
    <w:p w:rsidR="00171B72" w:rsidRPr="003D2585" w:rsidRDefault="00171B72" w:rsidP="00FB7E60">
      <w:pPr>
        <w:pStyle w:val="a4"/>
        <w:tabs>
          <w:tab w:val="left" w:pos="0"/>
        </w:tabs>
        <w:jc w:val="left"/>
        <w:rPr>
          <w:sz w:val="24"/>
          <w:szCs w:val="24"/>
        </w:rPr>
      </w:pPr>
    </w:p>
    <w:p w:rsidR="005301D8" w:rsidRPr="00AC502D" w:rsidRDefault="003075F1" w:rsidP="00391E0D">
      <w:pPr>
        <w:pStyle w:val="a4"/>
        <w:numPr>
          <w:ilvl w:val="0"/>
          <w:numId w:val="1"/>
        </w:numPr>
        <w:tabs>
          <w:tab w:val="left" w:pos="0"/>
        </w:tabs>
        <w:rPr>
          <w:szCs w:val="28"/>
        </w:rPr>
      </w:pPr>
      <w:r w:rsidRPr="00AC502D">
        <w:rPr>
          <w:szCs w:val="28"/>
        </w:rPr>
        <w:lastRenderedPageBreak/>
        <w:t xml:space="preserve">Решения Совета СП «Пожег» от </w:t>
      </w:r>
      <w:r w:rsidR="00E25CC0">
        <w:rPr>
          <w:szCs w:val="28"/>
        </w:rPr>
        <w:t>30</w:t>
      </w:r>
      <w:r w:rsidR="00D81BD7" w:rsidRPr="00AC502D">
        <w:rPr>
          <w:szCs w:val="28"/>
        </w:rPr>
        <w:t xml:space="preserve"> </w:t>
      </w:r>
      <w:r w:rsidR="00E25CC0">
        <w:rPr>
          <w:szCs w:val="28"/>
        </w:rPr>
        <w:t>июня</w:t>
      </w:r>
      <w:r w:rsidR="00D81BD7" w:rsidRPr="00AC502D">
        <w:rPr>
          <w:szCs w:val="28"/>
        </w:rPr>
        <w:t xml:space="preserve"> 201</w:t>
      </w:r>
      <w:r w:rsidR="00366686">
        <w:rPr>
          <w:szCs w:val="28"/>
        </w:rPr>
        <w:t>5</w:t>
      </w:r>
      <w:r w:rsidR="00D81BD7" w:rsidRPr="00AC502D">
        <w:rPr>
          <w:szCs w:val="28"/>
        </w:rPr>
        <w:t xml:space="preserve">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4.2pt" o:ole="" fillcolor="window">
            <v:imagedata r:id="rId9" o:title=""/>
          </v:shape>
          <o:OLEObject Type="Embed" ProgID="Word.Picture.8" ShapeID="_x0000_i1025" DrawAspect="Content" ObjectID="_1516108370" r:id="rId10"/>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ПОЖÖГ» СИКТ ОВМÖДЧÖМИНСА СÖВЕТ</w: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r w:rsidRPr="00F85D0D">
        <w:rPr>
          <w:sz w:val="24"/>
          <w:szCs w:val="24"/>
        </w:rPr>
        <w:t>Р Е Ш Е Н И Е</w:t>
      </w:r>
    </w:p>
    <w:p w:rsidR="0044381F" w:rsidRPr="00F85D0D" w:rsidRDefault="0044381F" w:rsidP="00930480">
      <w:pPr>
        <w:pStyle w:val="a4"/>
        <w:tabs>
          <w:tab w:val="left" w:pos="0"/>
        </w:tabs>
        <w:rPr>
          <w:sz w:val="24"/>
          <w:szCs w:val="24"/>
        </w:rPr>
      </w:pPr>
      <w:r w:rsidRPr="00F85D0D">
        <w:rPr>
          <w:sz w:val="24"/>
          <w:szCs w:val="24"/>
        </w:rPr>
        <w:t>К Ы В К Ō Р Т Ō Д</w:t>
      </w:r>
    </w:p>
    <w:p w:rsidR="00735A50" w:rsidRDefault="00735A50" w:rsidP="00735A50">
      <w:pPr>
        <w:pStyle w:val="a4"/>
        <w:rPr>
          <w:b w:val="0"/>
        </w:rPr>
      </w:pPr>
      <w:r>
        <w:rPr>
          <w:sz w:val="24"/>
          <w:szCs w:val="24"/>
          <w:lang w:val="en-US"/>
        </w:rPr>
        <w:t>XXVII</w:t>
      </w:r>
      <w:r w:rsidRPr="00BE4731">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735A50" w:rsidRDefault="00735A50" w:rsidP="00735A50">
      <w:pPr>
        <w:jc w:val="both"/>
        <w:rPr>
          <w:sz w:val="28"/>
          <w:szCs w:val="28"/>
          <w:u w:val="single"/>
        </w:rPr>
      </w:pPr>
    </w:p>
    <w:p w:rsidR="00735A50" w:rsidRPr="00735A50" w:rsidRDefault="00735A50" w:rsidP="00735A50">
      <w:pPr>
        <w:pStyle w:val="a4"/>
        <w:jc w:val="both"/>
        <w:rPr>
          <w:b w:val="0"/>
          <w:sz w:val="24"/>
          <w:szCs w:val="24"/>
          <w:u w:val="single"/>
        </w:rPr>
      </w:pPr>
      <w:r w:rsidRPr="00735A50">
        <w:rPr>
          <w:b w:val="0"/>
          <w:sz w:val="24"/>
          <w:szCs w:val="24"/>
          <w:u w:val="single"/>
        </w:rPr>
        <w:t xml:space="preserve">30 июня 2015 года № </w:t>
      </w:r>
      <w:r w:rsidRPr="00735A50">
        <w:rPr>
          <w:b w:val="0"/>
          <w:sz w:val="24"/>
          <w:szCs w:val="24"/>
          <w:u w:val="single"/>
          <w:lang w:val="en-US"/>
        </w:rPr>
        <w:t>XXVII</w:t>
      </w:r>
      <w:r w:rsidRPr="00735A50">
        <w:rPr>
          <w:b w:val="0"/>
          <w:sz w:val="24"/>
          <w:szCs w:val="24"/>
          <w:u w:val="single"/>
        </w:rPr>
        <w:t>-115</w:t>
      </w:r>
    </w:p>
    <w:p w:rsidR="00735A50" w:rsidRDefault="00735A50" w:rsidP="00735A50">
      <w:pPr>
        <w:jc w:val="both"/>
        <w:rPr>
          <w:sz w:val="16"/>
          <w:szCs w:val="16"/>
        </w:rPr>
      </w:pPr>
      <w:r>
        <w:rPr>
          <w:sz w:val="16"/>
          <w:szCs w:val="16"/>
        </w:rPr>
        <w:t>с. Пожег, Усть-Куломский район,  Республика Коми</w:t>
      </w:r>
    </w:p>
    <w:p w:rsidR="00735A50" w:rsidRPr="008D16D0" w:rsidRDefault="00735A50" w:rsidP="00735A50">
      <w:pPr>
        <w:pStyle w:val="a4"/>
        <w:rPr>
          <w:b w:val="0"/>
          <w:szCs w:val="28"/>
        </w:rPr>
      </w:pPr>
    </w:p>
    <w:p w:rsidR="00735A50" w:rsidRPr="00735A50" w:rsidRDefault="00735A50" w:rsidP="00735A50">
      <w:pPr>
        <w:pStyle w:val="a4"/>
        <w:rPr>
          <w:sz w:val="24"/>
          <w:szCs w:val="24"/>
        </w:rPr>
      </w:pPr>
      <w:r w:rsidRPr="00735A50">
        <w:rPr>
          <w:sz w:val="24"/>
          <w:szCs w:val="24"/>
        </w:rPr>
        <w:t xml:space="preserve">Об исполнении бюджета </w:t>
      </w:r>
    </w:p>
    <w:p w:rsidR="00735A50" w:rsidRPr="00735A50" w:rsidRDefault="00735A50" w:rsidP="00735A50">
      <w:pPr>
        <w:pStyle w:val="a4"/>
        <w:rPr>
          <w:b w:val="0"/>
          <w:sz w:val="24"/>
          <w:szCs w:val="24"/>
        </w:rPr>
      </w:pPr>
      <w:r w:rsidRPr="00735A50">
        <w:rPr>
          <w:sz w:val="24"/>
          <w:szCs w:val="24"/>
        </w:rPr>
        <w:t>муниципального образования сельского поселения "Пожег" за 2014год</w:t>
      </w:r>
    </w:p>
    <w:p w:rsidR="00735A50" w:rsidRPr="00735A50" w:rsidRDefault="00735A50" w:rsidP="00735A50">
      <w:pPr>
        <w:pStyle w:val="a4"/>
        <w:ind w:firstLine="709"/>
        <w:jc w:val="both"/>
        <w:rPr>
          <w:b w:val="0"/>
          <w:sz w:val="24"/>
          <w:szCs w:val="24"/>
        </w:rPr>
      </w:pPr>
    </w:p>
    <w:p w:rsidR="00735A50" w:rsidRPr="00735A50" w:rsidRDefault="00735A50" w:rsidP="00735A50">
      <w:pPr>
        <w:pStyle w:val="a4"/>
        <w:spacing w:line="276" w:lineRule="auto"/>
        <w:ind w:firstLine="709"/>
        <w:jc w:val="both"/>
        <w:rPr>
          <w:b w:val="0"/>
          <w:sz w:val="24"/>
          <w:szCs w:val="24"/>
        </w:rPr>
      </w:pPr>
      <w:r w:rsidRPr="00735A50">
        <w:rPr>
          <w:b w:val="0"/>
          <w:sz w:val="24"/>
          <w:szCs w:val="24"/>
        </w:rPr>
        <w:t xml:space="preserve">Совет сельского поселения "Пожег" </w:t>
      </w:r>
      <w:r w:rsidRPr="00735A50">
        <w:rPr>
          <w:b w:val="0"/>
          <w:spacing w:val="8"/>
          <w:sz w:val="24"/>
          <w:szCs w:val="24"/>
        </w:rPr>
        <w:t>решил</w:t>
      </w:r>
      <w:r w:rsidRPr="00735A50">
        <w:rPr>
          <w:b w:val="0"/>
          <w:sz w:val="24"/>
          <w:szCs w:val="24"/>
        </w:rPr>
        <w:t xml:space="preserve">: </w:t>
      </w:r>
    </w:p>
    <w:p w:rsidR="00735A50" w:rsidRPr="00735A50" w:rsidRDefault="00735A50" w:rsidP="008D16D0">
      <w:pPr>
        <w:autoSpaceDE w:val="0"/>
        <w:autoSpaceDN w:val="0"/>
        <w:adjustRightInd w:val="0"/>
        <w:spacing w:before="240"/>
        <w:ind w:firstLine="720"/>
        <w:jc w:val="both"/>
        <w:outlineLvl w:val="1"/>
        <w:rPr>
          <w:sz w:val="24"/>
          <w:szCs w:val="24"/>
        </w:rPr>
      </w:pPr>
      <w:r w:rsidRPr="00735A50">
        <w:rPr>
          <w:sz w:val="24"/>
          <w:szCs w:val="24"/>
        </w:rPr>
        <w:t>1. Утвердить отчет об исполнении бюджета муниципального образования сельского поселения "Пожег" за 2014 год по доходам в сумме 10631673,14 руб., по расходам в сумме 10208214,98 руб. с превышением расходов над доходами (дефицитом) в сумме 402748,80 руб. со следующими показателями:</w:t>
      </w:r>
    </w:p>
    <w:p w:rsidR="00735A50" w:rsidRPr="00735A50" w:rsidRDefault="00735A50" w:rsidP="008D16D0">
      <w:pPr>
        <w:autoSpaceDE w:val="0"/>
        <w:autoSpaceDN w:val="0"/>
        <w:adjustRightInd w:val="0"/>
        <w:ind w:firstLine="720"/>
        <w:jc w:val="both"/>
        <w:rPr>
          <w:sz w:val="24"/>
          <w:szCs w:val="24"/>
        </w:rPr>
      </w:pPr>
      <w:r w:rsidRPr="00735A50">
        <w:rPr>
          <w:sz w:val="24"/>
          <w:szCs w:val="24"/>
        </w:rPr>
        <w:t>1) по доходам бюджета муниципального образования сельского поселения "Пожег" за 2014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1;</w:t>
      </w:r>
    </w:p>
    <w:p w:rsidR="00735A50" w:rsidRPr="00735A50" w:rsidRDefault="00735A50" w:rsidP="008D16D0">
      <w:pPr>
        <w:autoSpaceDE w:val="0"/>
        <w:autoSpaceDN w:val="0"/>
        <w:adjustRightInd w:val="0"/>
        <w:ind w:firstLine="720"/>
        <w:jc w:val="both"/>
        <w:rPr>
          <w:sz w:val="24"/>
          <w:szCs w:val="24"/>
        </w:rPr>
      </w:pPr>
      <w:r w:rsidRPr="00735A50">
        <w:rPr>
          <w:sz w:val="24"/>
          <w:szCs w:val="24"/>
        </w:rPr>
        <w:t>2) по доходам бюджета муниципального образования сельского поселения "Пожег" за 2014 год по кодам классификации доходов бюджетов согласно приложению№2;</w:t>
      </w:r>
    </w:p>
    <w:p w:rsidR="00735A50" w:rsidRPr="00735A50" w:rsidRDefault="00735A50" w:rsidP="008D16D0">
      <w:pPr>
        <w:autoSpaceDE w:val="0"/>
        <w:autoSpaceDN w:val="0"/>
        <w:adjustRightInd w:val="0"/>
        <w:ind w:firstLine="720"/>
        <w:jc w:val="both"/>
        <w:rPr>
          <w:sz w:val="24"/>
          <w:szCs w:val="24"/>
        </w:rPr>
      </w:pPr>
      <w:r w:rsidRPr="00735A50">
        <w:rPr>
          <w:sz w:val="24"/>
          <w:szCs w:val="24"/>
        </w:rPr>
        <w:t>3) по ведомственной структуре расходов бюджета муниципального образования сельского поселения "Пожег" за 2014 год согласно приложению № 3;</w:t>
      </w:r>
    </w:p>
    <w:p w:rsidR="00735A50" w:rsidRPr="00735A50" w:rsidRDefault="00735A50" w:rsidP="008D16D0">
      <w:pPr>
        <w:autoSpaceDE w:val="0"/>
        <w:autoSpaceDN w:val="0"/>
        <w:adjustRightInd w:val="0"/>
        <w:ind w:firstLine="720"/>
        <w:jc w:val="both"/>
        <w:rPr>
          <w:sz w:val="24"/>
          <w:szCs w:val="24"/>
        </w:rPr>
      </w:pPr>
      <w:r w:rsidRPr="00735A50">
        <w:rPr>
          <w:sz w:val="24"/>
          <w:szCs w:val="24"/>
        </w:rPr>
        <w:t>4) по расходам бюджета муниципального образования сельского поселения "Пожег" за 2014 год по разделам, подразделам классификации расходов бюджетов Российской Федерации согласно приложению № 4;</w:t>
      </w:r>
    </w:p>
    <w:p w:rsidR="00735A50" w:rsidRPr="00735A50" w:rsidRDefault="00735A50" w:rsidP="008D16D0">
      <w:pPr>
        <w:autoSpaceDE w:val="0"/>
        <w:autoSpaceDN w:val="0"/>
        <w:adjustRightInd w:val="0"/>
        <w:ind w:firstLine="720"/>
        <w:jc w:val="both"/>
        <w:rPr>
          <w:sz w:val="24"/>
          <w:szCs w:val="24"/>
        </w:rPr>
      </w:pPr>
      <w:r w:rsidRPr="00735A50">
        <w:rPr>
          <w:sz w:val="24"/>
          <w:szCs w:val="24"/>
        </w:rPr>
        <w:t xml:space="preserve">5) по источникам финансирования дефицита бюджета сельского поселения "Пожег" за 2014 год по кодам групп, подгрупп, статей, видов </w:t>
      </w:r>
      <w:proofErr w:type="gramStart"/>
      <w:r w:rsidRPr="00735A50">
        <w:rPr>
          <w:sz w:val="24"/>
          <w:szCs w:val="24"/>
        </w:rPr>
        <w:t>источников финансирования дефицитов бюджетов классификации операций сектора государственного</w:t>
      </w:r>
      <w:proofErr w:type="gramEnd"/>
      <w:r w:rsidRPr="00735A50">
        <w:rPr>
          <w:sz w:val="24"/>
          <w:szCs w:val="24"/>
        </w:rPr>
        <w:t xml:space="preserve"> управления, относящихся к источникам финансирования дефицитов бюджета согласно приложения №5</w:t>
      </w:r>
    </w:p>
    <w:p w:rsidR="00735A50" w:rsidRPr="00735A50" w:rsidRDefault="00735A50" w:rsidP="008D16D0">
      <w:pPr>
        <w:autoSpaceDE w:val="0"/>
        <w:autoSpaceDN w:val="0"/>
        <w:adjustRightInd w:val="0"/>
        <w:ind w:firstLine="720"/>
        <w:jc w:val="both"/>
        <w:rPr>
          <w:sz w:val="24"/>
          <w:szCs w:val="24"/>
        </w:rPr>
      </w:pPr>
      <w:r w:rsidRPr="00735A50">
        <w:rPr>
          <w:sz w:val="24"/>
          <w:szCs w:val="24"/>
        </w:rPr>
        <w:t xml:space="preserve">6) по источникам финансирования дефицита бюджета по кодам </w:t>
      </w:r>
      <w:proofErr w:type="gramStart"/>
      <w:r w:rsidRPr="00735A50">
        <w:rPr>
          <w:sz w:val="24"/>
          <w:szCs w:val="24"/>
        </w:rPr>
        <w:t>классификации источников финансирования дефицитов бюджета  муниципального образования сельского</w:t>
      </w:r>
      <w:proofErr w:type="gramEnd"/>
      <w:r w:rsidRPr="00735A50">
        <w:rPr>
          <w:sz w:val="24"/>
          <w:szCs w:val="24"/>
        </w:rPr>
        <w:t xml:space="preserve"> поселения "Пожег" за 2014 год согласно приложению № 6;</w:t>
      </w:r>
    </w:p>
    <w:p w:rsidR="00735A50" w:rsidRPr="00735A50" w:rsidRDefault="00735A50" w:rsidP="008D16D0">
      <w:pPr>
        <w:pStyle w:val="a4"/>
        <w:spacing w:before="240"/>
        <w:ind w:firstLine="720"/>
        <w:jc w:val="both"/>
        <w:rPr>
          <w:b w:val="0"/>
          <w:sz w:val="24"/>
          <w:szCs w:val="24"/>
        </w:rPr>
      </w:pPr>
      <w:r w:rsidRPr="00735A50">
        <w:rPr>
          <w:b w:val="0"/>
          <w:bCs/>
          <w:sz w:val="24"/>
          <w:szCs w:val="24"/>
        </w:rPr>
        <w:t>2.</w:t>
      </w:r>
      <w:r w:rsidRPr="00735A50">
        <w:rPr>
          <w:b w:val="0"/>
          <w:sz w:val="24"/>
          <w:szCs w:val="24"/>
        </w:rPr>
        <w:t xml:space="preserve"> Настоящее решение вступает в силу со дня обнародования на информационном стенде администрации сельского поселения "Пожег".</w:t>
      </w:r>
    </w:p>
    <w:p w:rsidR="00735A50" w:rsidRPr="00735A50" w:rsidRDefault="00735A50" w:rsidP="00735A50">
      <w:pPr>
        <w:pStyle w:val="26"/>
        <w:tabs>
          <w:tab w:val="left" w:pos="0"/>
        </w:tabs>
        <w:spacing w:after="0" w:line="240" w:lineRule="auto"/>
        <w:ind w:left="0" w:firstLine="709"/>
        <w:jc w:val="both"/>
        <w:rPr>
          <w:sz w:val="24"/>
          <w:szCs w:val="24"/>
        </w:rPr>
      </w:pPr>
    </w:p>
    <w:p w:rsidR="00735A50" w:rsidRPr="00735A50" w:rsidRDefault="00735A50" w:rsidP="00735A50">
      <w:pPr>
        <w:pStyle w:val="26"/>
        <w:tabs>
          <w:tab w:val="left" w:pos="0"/>
        </w:tabs>
        <w:spacing w:line="240" w:lineRule="auto"/>
        <w:ind w:left="0"/>
        <w:jc w:val="both"/>
        <w:rPr>
          <w:sz w:val="24"/>
          <w:szCs w:val="24"/>
        </w:rPr>
        <w:sectPr w:rsidR="00735A50" w:rsidRPr="00735A50" w:rsidSect="008D16D0">
          <w:headerReference w:type="default" r:id="rId11"/>
          <w:footerReference w:type="default" r:id="rId12"/>
          <w:pgSz w:w="11906" w:h="16838"/>
          <w:pgMar w:top="1134" w:right="851" w:bottom="1134" w:left="1701" w:header="709" w:footer="709" w:gutter="0"/>
          <w:cols w:space="708"/>
          <w:titlePg/>
          <w:docGrid w:linePitch="360"/>
        </w:sectPr>
      </w:pPr>
      <w:r w:rsidRPr="00735A50">
        <w:rPr>
          <w:sz w:val="24"/>
          <w:szCs w:val="24"/>
        </w:rPr>
        <w:t>Глава сельского поселения "Пожег"</w:t>
      </w:r>
      <w:r w:rsidRPr="00735A50">
        <w:rPr>
          <w:sz w:val="24"/>
          <w:szCs w:val="24"/>
        </w:rPr>
        <w:tab/>
      </w:r>
      <w:r w:rsidRPr="00735A50">
        <w:rPr>
          <w:sz w:val="24"/>
          <w:szCs w:val="24"/>
        </w:rPr>
        <w:tab/>
      </w:r>
      <w:r w:rsidRPr="00735A50">
        <w:rPr>
          <w:sz w:val="24"/>
          <w:szCs w:val="24"/>
        </w:rPr>
        <w:tab/>
      </w:r>
      <w:r w:rsidRPr="00735A50">
        <w:rPr>
          <w:sz w:val="24"/>
          <w:szCs w:val="24"/>
        </w:rPr>
        <w:tab/>
      </w:r>
      <w:r w:rsidRPr="00735A50">
        <w:rPr>
          <w:sz w:val="24"/>
          <w:szCs w:val="24"/>
        </w:rPr>
        <w:tab/>
      </w:r>
      <w:r>
        <w:rPr>
          <w:sz w:val="24"/>
          <w:szCs w:val="24"/>
        </w:rPr>
        <w:t xml:space="preserve">                                                             </w:t>
      </w:r>
      <w:r w:rsidRPr="00735A50">
        <w:rPr>
          <w:sz w:val="24"/>
          <w:szCs w:val="24"/>
        </w:rPr>
        <w:t xml:space="preserve">Н.А.Шахова      </w:t>
      </w:r>
    </w:p>
    <w:tbl>
      <w:tblPr>
        <w:tblW w:w="9371" w:type="dxa"/>
        <w:tblInd w:w="93" w:type="dxa"/>
        <w:tblLayout w:type="fixed"/>
        <w:tblLook w:val="04A0"/>
      </w:tblPr>
      <w:tblGrid>
        <w:gridCol w:w="1291"/>
        <w:gridCol w:w="1134"/>
        <w:gridCol w:w="425"/>
        <w:gridCol w:w="284"/>
        <w:gridCol w:w="2551"/>
        <w:gridCol w:w="1985"/>
        <w:gridCol w:w="1701"/>
      </w:tblGrid>
      <w:tr w:rsidR="00735A50" w:rsidRPr="005F6FF6" w:rsidTr="00735A50">
        <w:trPr>
          <w:trHeight w:val="315"/>
        </w:trPr>
        <w:tc>
          <w:tcPr>
            <w:tcW w:w="1291" w:type="dxa"/>
            <w:tcBorders>
              <w:top w:val="nil"/>
              <w:left w:val="nil"/>
              <w:bottom w:val="nil"/>
              <w:right w:val="nil"/>
            </w:tcBorders>
            <w:shd w:val="clear" w:color="auto" w:fill="auto"/>
            <w:noWrap/>
            <w:hideMark/>
          </w:tcPr>
          <w:p w:rsidR="00735A50" w:rsidRPr="005F6FF6" w:rsidRDefault="00735A50" w:rsidP="00735A50"/>
        </w:tc>
        <w:tc>
          <w:tcPr>
            <w:tcW w:w="1559" w:type="dxa"/>
            <w:gridSpan w:val="2"/>
            <w:tcBorders>
              <w:top w:val="nil"/>
              <w:left w:val="nil"/>
              <w:bottom w:val="nil"/>
              <w:right w:val="nil"/>
            </w:tcBorders>
            <w:shd w:val="clear" w:color="auto" w:fill="auto"/>
            <w:noWrap/>
            <w:hideMark/>
          </w:tcPr>
          <w:p w:rsidR="00735A50" w:rsidRPr="005F6FF6" w:rsidRDefault="00735A50" w:rsidP="00735A50"/>
        </w:tc>
        <w:tc>
          <w:tcPr>
            <w:tcW w:w="2835" w:type="dxa"/>
            <w:gridSpan w:val="2"/>
            <w:tcBorders>
              <w:top w:val="nil"/>
              <w:left w:val="nil"/>
              <w:bottom w:val="nil"/>
              <w:right w:val="nil"/>
            </w:tcBorders>
            <w:shd w:val="clear" w:color="auto" w:fill="auto"/>
            <w:noWrap/>
            <w:hideMark/>
          </w:tcPr>
          <w:p w:rsidR="00735A50" w:rsidRPr="005F6FF6" w:rsidRDefault="00735A50" w:rsidP="00735A50"/>
        </w:tc>
        <w:tc>
          <w:tcPr>
            <w:tcW w:w="3686" w:type="dxa"/>
            <w:gridSpan w:val="2"/>
            <w:tcBorders>
              <w:top w:val="nil"/>
              <w:left w:val="nil"/>
              <w:bottom w:val="nil"/>
              <w:right w:val="nil"/>
            </w:tcBorders>
            <w:shd w:val="clear" w:color="auto" w:fill="auto"/>
            <w:noWrap/>
            <w:hideMark/>
          </w:tcPr>
          <w:p w:rsidR="00735A50" w:rsidRPr="005F6FF6" w:rsidRDefault="00735A50" w:rsidP="00735A50">
            <w:pPr>
              <w:jc w:val="right"/>
            </w:pPr>
            <w:r w:rsidRPr="005F6FF6">
              <w:t>Приложение №1</w:t>
            </w:r>
          </w:p>
        </w:tc>
      </w:tr>
      <w:tr w:rsidR="00735A50" w:rsidRPr="005F6FF6" w:rsidTr="00735A50">
        <w:trPr>
          <w:trHeight w:val="315"/>
        </w:trPr>
        <w:tc>
          <w:tcPr>
            <w:tcW w:w="1291" w:type="dxa"/>
            <w:tcBorders>
              <w:top w:val="nil"/>
              <w:left w:val="nil"/>
              <w:bottom w:val="nil"/>
              <w:right w:val="nil"/>
            </w:tcBorders>
            <w:shd w:val="clear" w:color="auto" w:fill="auto"/>
            <w:noWrap/>
            <w:hideMark/>
          </w:tcPr>
          <w:p w:rsidR="00735A50" w:rsidRPr="005F6FF6" w:rsidRDefault="00735A50" w:rsidP="00735A50"/>
        </w:tc>
        <w:tc>
          <w:tcPr>
            <w:tcW w:w="1559" w:type="dxa"/>
            <w:gridSpan w:val="2"/>
            <w:tcBorders>
              <w:top w:val="nil"/>
              <w:left w:val="nil"/>
              <w:bottom w:val="nil"/>
              <w:right w:val="nil"/>
            </w:tcBorders>
            <w:shd w:val="clear" w:color="auto" w:fill="auto"/>
            <w:hideMark/>
          </w:tcPr>
          <w:p w:rsidR="00735A50" w:rsidRPr="005F6FF6" w:rsidRDefault="00735A50" w:rsidP="00735A50"/>
        </w:tc>
        <w:tc>
          <w:tcPr>
            <w:tcW w:w="2835" w:type="dxa"/>
            <w:gridSpan w:val="2"/>
            <w:tcBorders>
              <w:top w:val="nil"/>
              <w:left w:val="nil"/>
              <w:bottom w:val="nil"/>
              <w:right w:val="nil"/>
            </w:tcBorders>
            <w:shd w:val="clear" w:color="auto" w:fill="auto"/>
            <w:noWrap/>
            <w:hideMark/>
          </w:tcPr>
          <w:p w:rsidR="00735A50" w:rsidRPr="005F6FF6" w:rsidRDefault="00735A50" w:rsidP="00735A50"/>
        </w:tc>
        <w:tc>
          <w:tcPr>
            <w:tcW w:w="3686" w:type="dxa"/>
            <w:gridSpan w:val="2"/>
            <w:tcBorders>
              <w:top w:val="nil"/>
              <w:left w:val="nil"/>
              <w:bottom w:val="nil"/>
              <w:right w:val="nil"/>
            </w:tcBorders>
            <w:shd w:val="clear" w:color="auto" w:fill="auto"/>
            <w:noWrap/>
            <w:hideMark/>
          </w:tcPr>
          <w:p w:rsidR="00735A50" w:rsidRPr="005F6FF6" w:rsidRDefault="00735A50" w:rsidP="00735A50">
            <w:pPr>
              <w:jc w:val="right"/>
            </w:pPr>
            <w:r w:rsidRPr="005F6FF6">
              <w:t xml:space="preserve">к решению Совета </w:t>
            </w:r>
            <w:r>
              <w:t xml:space="preserve">сельского поселения </w:t>
            </w:r>
            <w:r w:rsidRPr="005F6FF6">
              <w:t>«Пожег»</w:t>
            </w:r>
          </w:p>
        </w:tc>
      </w:tr>
      <w:tr w:rsidR="00735A50" w:rsidRPr="005F6FF6" w:rsidTr="00735A50">
        <w:trPr>
          <w:trHeight w:val="315"/>
        </w:trPr>
        <w:tc>
          <w:tcPr>
            <w:tcW w:w="1291" w:type="dxa"/>
            <w:tcBorders>
              <w:top w:val="nil"/>
              <w:left w:val="nil"/>
              <w:bottom w:val="nil"/>
              <w:right w:val="nil"/>
            </w:tcBorders>
            <w:shd w:val="clear" w:color="auto" w:fill="auto"/>
            <w:noWrap/>
            <w:hideMark/>
          </w:tcPr>
          <w:p w:rsidR="00735A50" w:rsidRPr="005F6FF6" w:rsidRDefault="00735A50" w:rsidP="00735A50"/>
        </w:tc>
        <w:tc>
          <w:tcPr>
            <w:tcW w:w="1559" w:type="dxa"/>
            <w:gridSpan w:val="2"/>
            <w:tcBorders>
              <w:top w:val="nil"/>
              <w:left w:val="nil"/>
              <w:bottom w:val="nil"/>
              <w:right w:val="nil"/>
            </w:tcBorders>
            <w:shd w:val="clear" w:color="auto" w:fill="auto"/>
            <w:hideMark/>
          </w:tcPr>
          <w:p w:rsidR="00735A50" w:rsidRPr="005F6FF6" w:rsidRDefault="00735A50" w:rsidP="00735A50"/>
        </w:tc>
        <w:tc>
          <w:tcPr>
            <w:tcW w:w="2835" w:type="dxa"/>
            <w:gridSpan w:val="2"/>
            <w:tcBorders>
              <w:top w:val="nil"/>
              <w:left w:val="nil"/>
              <w:bottom w:val="nil"/>
              <w:right w:val="nil"/>
            </w:tcBorders>
            <w:shd w:val="clear" w:color="auto" w:fill="auto"/>
            <w:noWrap/>
            <w:hideMark/>
          </w:tcPr>
          <w:p w:rsidR="00735A50" w:rsidRPr="005F6FF6" w:rsidRDefault="00735A50" w:rsidP="00735A50"/>
        </w:tc>
        <w:tc>
          <w:tcPr>
            <w:tcW w:w="3686" w:type="dxa"/>
            <w:gridSpan w:val="2"/>
            <w:tcBorders>
              <w:top w:val="nil"/>
              <w:left w:val="nil"/>
              <w:bottom w:val="nil"/>
              <w:right w:val="nil"/>
            </w:tcBorders>
            <w:shd w:val="clear" w:color="auto" w:fill="auto"/>
            <w:noWrap/>
            <w:hideMark/>
          </w:tcPr>
          <w:p w:rsidR="00735A50" w:rsidRPr="005F6FF6" w:rsidRDefault="00735A50" w:rsidP="00735A50">
            <w:pPr>
              <w:jc w:val="right"/>
            </w:pPr>
            <w:r w:rsidRPr="005F6FF6">
              <w:t xml:space="preserve">от </w:t>
            </w:r>
            <w:r>
              <w:t>30</w:t>
            </w:r>
            <w:r w:rsidRPr="005F6FF6">
              <w:t xml:space="preserve"> июня 201</w:t>
            </w:r>
            <w:r>
              <w:t>5</w:t>
            </w:r>
            <w:r w:rsidRPr="005F6FF6">
              <w:t xml:space="preserve"> года </w:t>
            </w:r>
            <w:r w:rsidRPr="00F83716">
              <w:t xml:space="preserve">№ </w:t>
            </w:r>
            <w:r w:rsidRPr="00F83716">
              <w:rPr>
                <w:lang w:val="en-US"/>
              </w:rPr>
              <w:t>XXVII</w:t>
            </w:r>
            <w:r w:rsidRPr="00F83716">
              <w:t>-</w:t>
            </w:r>
            <w:r>
              <w:t>115</w:t>
            </w:r>
          </w:p>
        </w:tc>
      </w:tr>
      <w:tr w:rsidR="00735A50" w:rsidRPr="005F6FF6" w:rsidTr="00735A50">
        <w:trPr>
          <w:trHeight w:val="315"/>
        </w:trPr>
        <w:tc>
          <w:tcPr>
            <w:tcW w:w="1291" w:type="dxa"/>
            <w:tcBorders>
              <w:top w:val="nil"/>
              <w:left w:val="nil"/>
              <w:bottom w:val="nil"/>
              <w:right w:val="nil"/>
            </w:tcBorders>
            <w:shd w:val="clear" w:color="auto" w:fill="auto"/>
            <w:noWrap/>
            <w:vAlign w:val="bottom"/>
            <w:hideMark/>
          </w:tcPr>
          <w:p w:rsidR="00735A50" w:rsidRPr="005F6FF6" w:rsidRDefault="00735A50" w:rsidP="00735A50"/>
        </w:tc>
        <w:tc>
          <w:tcPr>
            <w:tcW w:w="1559" w:type="dxa"/>
            <w:gridSpan w:val="2"/>
            <w:tcBorders>
              <w:top w:val="nil"/>
              <w:left w:val="nil"/>
              <w:bottom w:val="nil"/>
              <w:right w:val="nil"/>
            </w:tcBorders>
            <w:shd w:val="clear" w:color="auto" w:fill="auto"/>
            <w:hideMark/>
          </w:tcPr>
          <w:p w:rsidR="00735A50" w:rsidRPr="005F6FF6" w:rsidRDefault="00735A50" w:rsidP="00735A50"/>
        </w:tc>
        <w:tc>
          <w:tcPr>
            <w:tcW w:w="2835" w:type="dxa"/>
            <w:gridSpan w:val="2"/>
            <w:tcBorders>
              <w:top w:val="nil"/>
              <w:left w:val="nil"/>
              <w:bottom w:val="nil"/>
              <w:right w:val="nil"/>
            </w:tcBorders>
            <w:shd w:val="clear" w:color="auto" w:fill="auto"/>
            <w:noWrap/>
            <w:hideMark/>
          </w:tcPr>
          <w:p w:rsidR="00735A50" w:rsidRPr="005F6FF6" w:rsidRDefault="00735A50" w:rsidP="00735A50">
            <w:pPr>
              <w:jc w:val="right"/>
            </w:pPr>
          </w:p>
        </w:tc>
        <w:tc>
          <w:tcPr>
            <w:tcW w:w="3686" w:type="dxa"/>
            <w:gridSpan w:val="2"/>
            <w:tcBorders>
              <w:top w:val="nil"/>
              <w:left w:val="nil"/>
              <w:bottom w:val="nil"/>
              <w:right w:val="nil"/>
            </w:tcBorders>
            <w:shd w:val="clear" w:color="auto" w:fill="auto"/>
            <w:noWrap/>
            <w:hideMark/>
          </w:tcPr>
          <w:p w:rsidR="00735A50" w:rsidRPr="005F6FF6" w:rsidRDefault="00735A50" w:rsidP="00735A50"/>
        </w:tc>
      </w:tr>
      <w:tr w:rsidR="00735A50" w:rsidRPr="005F6FF6" w:rsidTr="00735A50">
        <w:trPr>
          <w:trHeight w:val="315"/>
        </w:trPr>
        <w:tc>
          <w:tcPr>
            <w:tcW w:w="9371" w:type="dxa"/>
            <w:gridSpan w:val="7"/>
            <w:tcBorders>
              <w:top w:val="nil"/>
              <w:left w:val="nil"/>
              <w:bottom w:val="nil"/>
              <w:right w:val="nil"/>
            </w:tcBorders>
            <w:shd w:val="clear" w:color="auto" w:fill="auto"/>
            <w:vAlign w:val="center"/>
            <w:hideMark/>
          </w:tcPr>
          <w:p w:rsidR="00735A50" w:rsidRPr="005F6FF6" w:rsidRDefault="00735A50" w:rsidP="00735A50">
            <w:pPr>
              <w:jc w:val="center"/>
              <w:rPr>
                <w:b/>
                <w:bCs/>
              </w:rPr>
            </w:pPr>
            <w:r w:rsidRPr="005F6FF6">
              <w:rPr>
                <w:b/>
                <w:bCs/>
              </w:rPr>
              <w:t>ОБЪЕМ ПОСТУПЛЕНИЙ ДОХОДОВ БЮДЖЕТА МУНИЦИПАЛЬНОГО ОБРАЗОВАНИЯ</w:t>
            </w:r>
            <w:r>
              <w:rPr>
                <w:b/>
                <w:bCs/>
              </w:rPr>
              <w:t xml:space="preserve"> СЕЛЬСКОГО ПОСЕЛЕНИЯ «ПОЖЕГ» В 2014 ГОДУ</w:t>
            </w:r>
          </w:p>
        </w:tc>
      </w:tr>
      <w:tr w:rsidR="00735A50" w:rsidRPr="005F6FF6" w:rsidTr="00735A50">
        <w:trPr>
          <w:trHeight w:val="315"/>
        </w:trPr>
        <w:tc>
          <w:tcPr>
            <w:tcW w:w="9371" w:type="dxa"/>
            <w:gridSpan w:val="7"/>
            <w:tcBorders>
              <w:top w:val="nil"/>
              <w:left w:val="nil"/>
              <w:bottom w:val="nil"/>
              <w:right w:val="nil"/>
            </w:tcBorders>
            <w:shd w:val="clear" w:color="auto" w:fill="auto"/>
            <w:noWrap/>
            <w:vAlign w:val="center"/>
            <w:hideMark/>
          </w:tcPr>
          <w:p w:rsidR="00735A50" w:rsidRPr="005F6FF6" w:rsidRDefault="00735A50" w:rsidP="00735A50">
            <w:pPr>
              <w:jc w:val="center"/>
              <w:rPr>
                <w:b/>
                <w:bCs/>
              </w:rPr>
            </w:pPr>
          </w:p>
        </w:tc>
      </w:tr>
      <w:tr w:rsidR="00735A50" w:rsidRPr="005F6FF6" w:rsidTr="00735A50">
        <w:trPr>
          <w:trHeight w:val="315"/>
        </w:trPr>
        <w:tc>
          <w:tcPr>
            <w:tcW w:w="1291" w:type="dxa"/>
            <w:tcBorders>
              <w:top w:val="nil"/>
              <w:left w:val="nil"/>
              <w:bottom w:val="nil"/>
              <w:right w:val="nil"/>
            </w:tcBorders>
            <w:shd w:val="clear" w:color="auto" w:fill="auto"/>
            <w:noWrap/>
            <w:hideMark/>
          </w:tcPr>
          <w:p w:rsidR="00735A50" w:rsidRPr="005F6FF6" w:rsidRDefault="00735A50" w:rsidP="00735A50"/>
        </w:tc>
        <w:tc>
          <w:tcPr>
            <w:tcW w:w="1559" w:type="dxa"/>
            <w:gridSpan w:val="2"/>
            <w:tcBorders>
              <w:top w:val="nil"/>
              <w:left w:val="nil"/>
              <w:bottom w:val="nil"/>
              <w:right w:val="nil"/>
            </w:tcBorders>
            <w:shd w:val="clear" w:color="auto" w:fill="auto"/>
            <w:noWrap/>
            <w:hideMark/>
          </w:tcPr>
          <w:p w:rsidR="00735A50" w:rsidRPr="005F6FF6" w:rsidRDefault="00735A50" w:rsidP="00735A50"/>
        </w:tc>
        <w:tc>
          <w:tcPr>
            <w:tcW w:w="2835" w:type="dxa"/>
            <w:gridSpan w:val="2"/>
            <w:tcBorders>
              <w:top w:val="nil"/>
              <w:left w:val="nil"/>
              <w:bottom w:val="nil"/>
              <w:right w:val="nil"/>
            </w:tcBorders>
            <w:shd w:val="clear" w:color="auto" w:fill="auto"/>
            <w:noWrap/>
            <w:hideMark/>
          </w:tcPr>
          <w:p w:rsidR="00735A50" w:rsidRPr="005F6FF6" w:rsidRDefault="00735A50" w:rsidP="00735A50"/>
        </w:tc>
        <w:tc>
          <w:tcPr>
            <w:tcW w:w="3686" w:type="dxa"/>
            <w:gridSpan w:val="2"/>
            <w:tcBorders>
              <w:top w:val="nil"/>
              <w:left w:val="nil"/>
              <w:bottom w:val="nil"/>
              <w:right w:val="nil"/>
            </w:tcBorders>
            <w:shd w:val="clear" w:color="auto" w:fill="auto"/>
            <w:noWrap/>
            <w:hideMark/>
          </w:tcPr>
          <w:p w:rsidR="00735A50" w:rsidRPr="005F6FF6" w:rsidRDefault="00735A50" w:rsidP="00735A50"/>
        </w:tc>
      </w:tr>
      <w:tr w:rsidR="00735A50" w:rsidRPr="005F6FF6" w:rsidTr="00735A50">
        <w:trPr>
          <w:trHeight w:val="945"/>
        </w:trPr>
        <w:tc>
          <w:tcPr>
            <w:tcW w:w="3134" w:type="dxa"/>
            <w:gridSpan w:val="4"/>
            <w:tcBorders>
              <w:top w:val="single" w:sz="8" w:space="0" w:color="000000"/>
              <w:left w:val="single" w:sz="8" w:space="0" w:color="000000"/>
              <w:bottom w:val="nil"/>
              <w:right w:val="single" w:sz="8" w:space="0" w:color="000000"/>
            </w:tcBorders>
            <w:shd w:val="clear" w:color="auto" w:fill="auto"/>
            <w:hideMark/>
          </w:tcPr>
          <w:p w:rsidR="00735A50" w:rsidRPr="005F6FF6" w:rsidRDefault="00735A50" w:rsidP="00735A50">
            <w:pPr>
              <w:jc w:val="center"/>
            </w:pPr>
            <w:r w:rsidRPr="005F6FF6">
              <w:t xml:space="preserve">Код классификации доходов бюджетов Российской Федерации </w:t>
            </w:r>
          </w:p>
        </w:tc>
        <w:tc>
          <w:tcPr>
            <w:tcW w:w="4536" w:type="dxa"/>
            <w:gridSpan w:val="2"/>
            <w:tcBorders>
              <w:top w:val="single" w:sz="8" w:space="0" w:color="000000"/>
              <w:left w:val="nil"/>
              <w:bottom w:val="nil"/>
              <w:right w:val="single" w:sz="8" w:space="0" w:color="000000"/>
            </w:tcBorders>
            <w:shd w:val="clear" w:color="auto" w:fill="auto"/>
            <w:hideMark/>
          </w:tcPr>
          <w:p w:rsidR="00735A50" w:rsidRPr="005F6FF6" w:rsidRDefault="00735A50" w:rsidP="00735A50">
            <w:pPr>
              <w:jc w:val="center"/>
            </w:pPr>
            <w:r w:rsidRPr="005F6FF6">
              <w:t>Наименование кодов видов доходов, подвидов доходов</w:t>
            </w:r>
          </w:p>
        </w:tc>
        <w:tc>
          <w:tcPr>
            <w:tcW w:w="1701" w:type="dxa"/>
            <w:tcBorders>
              <w:top w:val="single" w:sz="8" w:space="0" w:color="000000"/>
              <w:left w:val="nil"/>
              <w:bottom w:val="nil"/>
              <w:right w:val="single" w:sz="8" w:space="0" w:color="000000"/>
            </w:tcBorders>
            <w:shd w:val="clear" w:color="auto" w:fill="auto"/>
            <w:hideMark/>
          </w:tcPr>
          <w:p w:rsidR="00735A50" w:rsidRPr="005F6FF6" w:rsidRDefault="00735A50" w:rsidP="00735A50">
            <w:pPr>
              <w:jc w:val="center"/>
            </w:pPr>
            <w:r w:rsidRPr="005F6FF6">
              <w:t>Кассовое исполнение (руб</w:t>
            </w:r>
            <w:proofErr w:type="gramStart"/>
            <w:r w:rsidRPr="005F6FF6">
              <w:t>.к</w:t>
            </w:r>
            <w:proofErr w:type="gramEnd"/>
            <w:r w:rsidRPr="005F6FF6">
              <w:t>оп.)</w:t>
            </w:r>
          </w:p>
        </w:tc>
      </w:tr>
      <w:tr w:rsidR="00735A50" w:rsidRPr="005F6FF6" w:rsidTr="00735A50">
        <w:trPr>
          <w:trHeight w:val="315"/>
        </w:trPr>
        <w:tc>
          <w:tcPr>
            <w:tcW w:w="3134"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735A50" w:rsidRPr="005F6FF6" w:rsidRDefault="00735A50" w:rsidP="00735A50">
            <w:pPr>
              <w:jc w:val="center"/>
            </w:pPr>
            <w:r w:rsidRPr="005F6FF6">
              <w:t>1</w:t>
            </w:r>
          </w:p>
        </w:tc>
        <w:tc>
          <w:tcPr>
            <w:tcW w:w="4536" w:type="dxa"/>
            <w:gridSpan w:val="2"/>
            <w:tcBorders>
              <w:top w:val="single" w:sz="8" w:space="0" w:color="000000"/>
              <w:left w:val="nil"/>
              <w:bottom w:val="single" w:sz="8" w:space="0" w:color="000000"/>
              <w:right w:val="single" w:sz="8" w:space="0" w:color="000000"/>
            </w:tcBorders>
            <w:shd w:val="clear" w:color="auto" w:fill="auto"/>
            <w:hideMark/>
          </w:tcPr>
          <w:p w:rsidR="00735A50" w:rsidRPr="005F6FF6" w:rsidRDefault="00735A50" w:rsidP="00735A50">
            <w:pPr>
              <w:jc w:val="center"/>
            </w:pPr>
            <w:r w:rsidRPr="005F6FF6">
              <w:t>2</w:t>
            </w:r>
          </w:p>
        </w:tc>
        <w:tc>
          <w:tcPr>
            <w:tcW w:w="1701" w:type="dxa"/>
            <w:tcBorders>
              <w:top w:val="single" w:sz="8" w:space="0" w:color="000000"/>
              <w:left w:val="nil"/>
              <w:bottom w:val="single" w:sz="8" w:space="0" w:color="000000"/>
              <w:right w:val="single" w:sz="8" w:space="0" w:color="000000"/>
            </w:tcBorders>
            <w:shd w:val="clear" w:color="auto" w:fill="auto"/>
            <w:hideMark/>
          </w:tcPr>
          <w:p w:rsidR="00735A50" w:rsidRPr="005F6FF6" w:rsidRDefault="00735A50" w:rsidP="00735A50">
            <w:pPr>
              <w:jc w:val="center"/>
            </w:pPr>
            <w:r w:rsidRPr="005F6FF6">
              <w:t>3</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1.00.00.000.00.0.000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0.0.0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rPr>
                <w:b/>
                <w:bCs/>
              </w:rPr>
            </w:pPr>
            <w:r w:rsidRPr="005F6FF6">
              <w:rPr>
                <w:b/>
                <w:bCs/>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1 445 355,57</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1.01.00.000.00.0.000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0.0.0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rPr>
                <w:b/>
                <w:bCs/>
              </w:rPr>
            </w:pPr>
            <w:r w:rsidRPr="005F6FF6">
              <w:rPr>
                <w:b/>
                <w:bCs/>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638 896,13</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1.01.02.000.01.0.000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w:t>
            </w:r>
          </w:p>
        </w:tc>
        <w:tc>
          <w:tcPr>
            <w:tcW w:w="1701" w:type="dxa"/>
            <w:tcBorders>
              <w:top w:val="nil"/>
              <w:left w:val="nil"/>
              <w:bottom w:val="single" w:sz="4" w:space="0" w:color="000000"/>
              <w:right w:val="single" w:sz="4" w:space="0" w:color="000000"/>
            </w:tcBorders>
            <w:shd w:val="clear" w:color="FFFF00" w:fill="FFFF00"/>
            <w:vAlign w:val="center"/>
            <w:hideMark/>
          </w:tcPr>
          <w:p w:rsidR="00735A50" w:rsidRPr="005F6FF6" w:rsidRDefault="00735A50" w:rsidP="00735A50">
            <w:pPr>
              <w:jc w:val="right"/>
              <w:rPr>
                <w:b/>
                <w:bCs/>
              </w:rPr>
            </w:pPr>
            <w:r w:rsidRPr="005F6FF6">
              <w:rPr>
                <w:b/>
                <w:bCs/>
              </w:rPr>
              <w:t>638 896,13</w:t>
            </w:r>
          </w:p>
        </w:tc>
      </w:tr>
      <w:tr w:rsidR="00735A50" w:rsidRPr="005F6FF6" w:rsidTr="00735A50">
        <w:trPr>
          <w:trHeight w:val="1446"/>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1.01.02.010.01.0.000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630 575,23</w:t>
            </w:r>
          </w:p>
        </w:tc>
      </w:tr>
      <w:tr w:rsidR="00735A50" w:rsidRPr="005F6FF6" w:rsidTr="00735A50">
        <w:trPr>
          <w:trHeight w:val="1398"/>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1.01.02.010.01.1.000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630 575,23</w:t>
            </w:r>
          </w:p>
        </w:tc>
      </w:tr>
      <w:tr w:rsidR="00735A50" w:rsidRPr="005F6FF6" w:rsidTr="00735A50">
        <w:trPr>
          <w:trHeight w:val="1478"/>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pPr>
            <w:r w:rsidRPr="005F6FF6">
              <w:t>1.01.02.010.01.1.000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pPr>
            <w:r w:rsidRPr="005F6FF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pPr>
            <w:r w:rsidRPr="005F6FF6">
              <w:t>630 575,23</w:t>
            </w:r>
          </w:p>
        </w:tc>
      </w:tr>
      <w:tr w:rsidR="00735A50" w:rsidRPr="005F6FF6" w:rsidTr="00735A50">
        <w:trPr>
          <w:trHeight w:val="2124"/>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1.01.02.020.01.0.000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325,80</w:t>
            </w:r>
          </w:p>
        </w:tc>
      </w:tr>
      <w:tr w:rsidR="00735A50" w:rsidRPr="005F6FF6" w:rsidTr="00735A50">
        <w:trPr>
          <w:trHeight w:val="2073"/>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1.01.02.020.01.1.000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w:t>
            </w:r>
            <w:r>
              <w:t>т</w:t>
            </w:r>
            <w:r w:rsidRPr="005F6FF6">
              <w:t>ежа)</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325,80</w:t>
            </w:r>
          </w:p>
        </w:tc>
      </w:tr>
      <w:tr w:rsidR="00735A50" w:rsidRPr="005F6FF6" w:rsidTr="00735A50">
        <w:trPr>
          <w:trHeight w:val="1973"/>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lastRenderedPageBreak/>
              <w:t>1.01.02.020.01.1.000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325,80</w:t>
            </w:r>
          </w:p>
        </w:tc>
      </w:tr>
      <w:tr w:rsidR="00735A50" w:rsidRPr="005F6FF6" w:rsidTr="00735A50">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1.01.02.030.01.0.000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 с доходов, полученных физическими лицами,</w:t>
            </w:r>
            <w:r>
              <w:rPr>
                <w:b/>
                <w:bCs/>
              </w:rPr>
              <w:t xml:space="preserve"> </w:t>
            </w:r>
            <w:r w:rsidRPr="005F6FF6">
              <w:rPr>
                <w:b/>
                <w:bCs/>
              </w:rPr>
              <w:t>не являющимися налоговыми резидентами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7 945,00</w:t>
            </w:r>
          </w:p>
        </w:tc>
      </w:tr>
      <w:tr w:rsidR="00735A50" w:rsidRPr="005F6FF6" w:rsidTr="00735A50">
        <w:trPr>
          <w:trHeight w:val="939"/>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1.01.02.030.01.1.000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 с доходов, полученных физическими лицами,</w:t>
            </w:r>
            <w:r>
              <w:rPr>
                <w:b/>
                <w:bCs/>
              </w:rPr>
              <w:t xml:space="preserve"> </w:t>
            </w:r>
            <w:r w:rsidRPr="005F6FF6">
              <w:rPr>
                <w:b/>
                <w:bCs/>
              </w:rPr>
              <w:t>не являющимися налоговыми резидентами Российской Федерации</w:t>
            </w:r>
            <w:r>
              <w:rPr>
                <w:b/>
                <w:bCs/>
              </w:rPr>
              <w:t xml:space="preserve"> </w:t>
            </w:r>
            <w:r w:rsidRPr="005F6FF6">
              <w:rPr>
                <w:b/>
                <w:bCs/>
              </w:rPr>
              <w:t>(сумма платежа)</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7 945,00</w:t>
            </w:r>
          </w:p>
        </w:tc>
      </w:tr>
      <w:tr w:rsidR="00735A50" w:rsidRPr="005F6FF6" w:rsidTr="00735A50">
        <w:trPr>
          <w:trHeight w:val="98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pPr>
            <w:r w:rsidRPr="005F6FF6">
              <w:t>1.01.02.030.01.1.000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 с доходов, полученных физическими лицами,</w:t>
            </w:r>
            <w:r>
              <w:rPr>
                <w:b/>
                <w:bCs/>
              </w:rPr>
              <w:t xml:space="preserve"> </w:t>
            </w:r>
            <w:r w:rsidRPr="005F6FF6">
              <w:rPr>
                <w:b/>
                <w:bCs/>
              </w:rPr>
              <w:t>не являющимися налоговыми резидентами Российской Федерации</w:t>
            </w:r>
            <w:r>
              <w:rPr>
                <w:b/>
                <w:bCs/>
              </w:rPr>
              <w:t xml:space="preserve"> </w:t>
            </w:r>
            <w:r w:rsidRPr="005F6FF6">
              <w:rPr>
                <w:b/>
                <w:bCs/>
              </w:rPr>
              <w:t>(сумма платежа)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pPr>
            <w:r w:rsidRPr="005F6FF6">
              <w:t>7 945,00</w:t>
            </w:r>
          </w:p>
        </w:tc>
      </w:tr>
      <w:tr w:rsidR="00735A50" w:rsidRPr="005F6FF6" w:rsidTr="00735A50">
        <w:trPr>
          <w:trHeight w:val="945"/>
        </w:trPr>
        <w:tc>
          <w:tcPr>
            <w:tcW w:w="242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1.01.02.030.01.0.000</w:t>
            </w:r>
          </w:p>
        </w:tc>
        <w:tc>
          <w:tcPr>
            <w:tcW w:w="709"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 с доходов, полученных физическими лицами,</w:t>
            </w:r>
            <w:r>
              <w:rPr>
                <w:b/>
                <w:bCs/>
              </w:rPr>
              <w:t xml:space="preserve"> </w:t>
            </w:r>
            <w:r w:rsidRPr="005F6FF6">
              <w:rPr>
                <w:b/>
                <w:bCs/>
              </w:rPr>
              <w:t>не являющимися налоговыми резидентами Российской Федерации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735A50" w:rsidRPr="005F6FF6" w:rsidRDefault="00735A50" w:rsidP="00735A50">
            <w:pPr>
              <w:jc w:val="right"/>
            </w:pPr>
            <w:r w:rsidRPr="005F6FF6">
              <w:t>0,10</w:t>
            </w:r>
          </w:p>
        </w:tc>
      </w:tr>
      <w:tr w:rsidR="00735A50" w:rsidRPr="005F6FF6" w:rsidTr="00735A50">
        <w:trPr>
          <w:trHeight w:val="881"/>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pPr>
            <w:r w:rsidRPr="005F6FF6">
              <w:t>1.01.02.030.01.2.000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 с доходов, полученных физическими лицами,</w:t>
            </w:r>
            <w:r>
              <w:rPr>
                <w:b/>
                <w:bCs/>
              </w:rPr>
              <w:t xml:space="preserve"> </w:t>
            </w:r>
            <w:r w:rsidRPr="005F6FF6">
              <w:rPr>
                <w:b/>
                <w:bCs/>
              </w:rPr>
              <w:t>не являющимися налоговыми резидентами Российской Федерации</w:t>
            </w:r>
            <w:r>
              <w:rPr>
                <w:b/>
                <w:bCs/>
              </w:rPr>
              <w:t xml:space="preserve"> </w:t>
            </w:r>
            <w:r w:rsidRPr="005F6FF6">
              <w:rPr>
                <w:b/>
                <w:bCs/>
              </w:rPr>
              <w:t>(пени,</w:t>
            </w:r>
            <w:r>
              <w:rPr>
                <w:b/>
                <w:bCs/>
              </w:rPr>
              <w:t xml:space="preserve"> </w:t>
            </w:r>
            <w:r w:rsidRPr="005F6FF6">
              <w:rPr>
                <w:b/>
                <w:bCs/>
              </w:rPr>
              <w:t>проценты)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pPr>
            <w:r w:rsidRPr="005F6FF6">
              <w:t>0,10</w:t>
            </w:r>
          </w:p>
        </w:tc>
      </w:tr>
      <w:tr w:rsidR="00735A50" w:rsidRPr="005F6FF6" w:rsidTr="00735A50">
        <w:trPr>
          <w:trHeight w:val="795"/>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1.01.02.030.01.2.000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 с доходов, полученных физическими лицами,</w:t>
            </w:r>
            <w:r>
              <w:rPr>
                <w:b/>
                <w:bCs/>
              </w:rPr>
              <w:t xml:space="preserve"> </w:t>
            </w:r>
            <w:r w:rsidRPr="005F6FF6">
              <w:rPr>
                <w:b/>
                <w:bCs/>
              </w:rPr>
              <w:t>не являющимися налоговыми резидентами Российской Федерации</w:t>
            </w:r>
            <w:r>
              <w:rPr>
                <w:b/>
                <w:bCs/>
              </w:rPr>
              <w:t xml:space="preserve"> </w:t>
            </w:r>
            <w:r w:rsidRPr="005F6FF6">
              <w:rPr>
                <w:b/>
                <w:bCs/>
              </w:rPr>
              <w:t>(</w:t>
            </w:r>
            <w:proofErr w:type="spellStart"/>
            <w:r w:rsidRPr="005F6FF6">
              <w:rPr>
                <w:b/>
                <w:bCs/>
              </w:rPr>
              <w:t>пени</w:t>
            </w:r>
            <w:proofErr w:type="gramStart"/>
            <w:r w:rsidRPr="005F6FF6">
              <w:rPr>
                <w:b/>
                <w:bCs/>
              </w:rPr>
              <w:t>,п</w:t>
            </w:r>
            <w:proofErr w:type="gramEnd"/>
            <w:r w:rsidRPr="005F6FF6">
              <w:rPr>
                <w:b/>
                <w:bCs/>
              </w:rPr>
              <w:t>роценты</w:t>
            </w:r>
            <w:proofErr w:type="spellEnd"/>
            <w:r w:rsidRPr="005F6FF6">
              <w:rPr>
                <w:b/>
                <w:bCs/>
              </w:rPr>
              <w:t>)</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0,10</w:t>
            </w:r>
          </w:p>
        </w:tc>
      </w:tr>
      <w:tr w:rsidR="00735A50" w:rsidRPr="005F6FF6" w:rsidTr="00735A50">
        <w:trPr>
          <w:trHeight w:val="722"/>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1.01.02.030.01.0.000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доходы физических лиц с доходов, полученных физическими лицами в соответствии со статьей 228 Налогового Кодекса Российской Федерации (взыскания)</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50,00</w:t>
            </w:r>
          </w:p>
        </w:tc>
      </w:tr>
      <w:tr w:rsidR="00735A50" w:rsidRPr="005F6FF6" w:rsidTr="00735A50">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1.01.02.030.01.3.000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Налог на доходы физических лиц с доходов, полученных физическими лицами в соответствии со статьей 228 Налогового Кодекса Российской Федерации (взыскания)</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50,00</w:t>
            </w:r>
          </w:p>
        </w:tc>
      </w:tr>
      <w:tr w:rsidR="00735A50" w:rsidRPr="005F6FF6" w:rsidTr="00735A50">
        <w:trPr>
          <w:trHeight w:val="94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1.01.02.030.01.3.000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Налог на доходы физических лиц с доходов, полученных физическими лицами в соответствии со статьей 228 Налогового Кодекса Российской Федерации (взыскания)</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50,00</w:t>
            </w:r>
          </w:p>
        </w:tc>
      </w:tr>
      <w:tr w:rsidR="00735A50" w:rsidRPr="005F6FF6" w:rsidTr="00735A50">
        <w:trPr>
          <w:trHeight w:val="315"/>
        </w:trPr>
        <w:tc>
          <w:tcPr>
            <w:tcW w:w="2425" w:type="dxa"/>
            <w:gridSpan w:val="2"/>
            <w:tcBorders>
              <w:top w:val="nil"/>
              <w:left w:val="single" w:sz="8" w:space="0" w:color="000000"/>
              <w:bottom w:val="single" w:sz="4" w:space="0" w:color="000000"/>
              <w:right w:val="single" w:sz="8" w:space="0" w:color="000000"/>
            </w:tcBorders>
            <w:shd w:val="clear" w:color="CCFFFF" w:fill="CCFFFF"/>
            <w:noWrap/>
            <w:vAlign w:val="center"/>
            <w:hideMark/>
          </w:tcPr>
          <w:p w:rsidR="00735A50" w:rsidRPr="005F6FF6" w:rsidRDefault="00735A50" w:rsidP="00735A50">
            <w:pPr>
              <w:jc w:val="center"/>
              <w:rPr>
                <w:b/>
                <w:bCs/>
              </w:rPr>
            </w:pPr>
            <w:r w:rsidRPr="005F6FF6">
              <w:rPr>
                <w:b/>
                <w:bCs/>
              </w:rPr>
              <w:t xml:space="preserve">1.03.00.000. 00.0.000 </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0.0.0</w:t>
            </w:r>
          </w:p>
        </w:tc>
        <w:tc>
          <w:tcPr>
            <w:tcW w:w="4536" w:type="dxa"/>
            <w:gridSpan w:val="2"/>
            <w:tcBorders>
              <w:top w:val="nil"/>
              <w:left w:val="nil"/>
              <w:bottom w:val="single" w:sz="4" w:space="0" w:color="000000"/>
              <w:right w:val="nil"/>
            </w:tcBorders>
            <w:shd w:val="clear" w:color="CCFFFF" w:fill="CCFFFF"/>
            <w:vAlign w:val="center"/>
            <w:hideMark/>
          </w:tcPr>
          <w:p w:rsidR="00735A50" w:rsidRPr="005F6FF6" w:rsidRDefault="00735A50" w:rsidP="00735A50">
            <w:pPr>
              <w:jc w:val="both"/>
            </w:pPr>
            <w:r w:rsidRPr="005F6FF6">
              <w:t>НАЛОГИ НА ТОВАРЫ (РАБОТЫ, УСЛУГИ)</w:t>
            </w:r>
          </w:p>
        </w:tc>
        <w:tc>
          <w:tcPr>
            <w:tcW w:w="1701" w:type="dxa"/>
            <w:tcBorders>
              <w:top w:val="nil"/>
              <w:left w:val="single" w:sz="4" w:space="0" w:color="000000"/>
              <w:bottom w:val="single" w:sz="4" w:space="0" w:color="000000"/>
              <w:right w:val="single" w:sz="4" w:space="0" w:color="000000"/>
            </w:tcBorders>
            <w:shd w:val="clear" w:color="FFFF00" w:fill="FFFF00"/>
            <w:vAlign w:val="center"/>
            <w:hideMark/>
          </w:tcPr>
          <w:p w:rsidR="00735A50" w:rsidRPr="005F6FF6" w:rsidRDefault="00735A50" w:rsidP="00735A50">
            <w:pPr>
              <w:jc w:val="right"/>
            </w:pPr>
            <w:r w:rsidRPr="005F6FF6">
              <w:t>532 723,93</w:t>
            </w:r>
          </w:p>
        </w:tc>
      </w:tr>
      <w:tr w:rsidR="00735A50" w:rsidRPr="005F6FF6" w:rsidTr="00735A50">
        <w:trPr>
          <w:trHeight w:val="315"/>
        </w:trPr>
        <w:tc>
          <w:tcPr>
            <w:tcW w:w="2425" w:type="dxa"/>
            <w:gridSpan w:val="2"/>
            <w:tcBorders>
              <w:top w:val="nil"/>
              <w:left w:val="single" w:sz="8" w:space="0" w:color="000000"/>
              <w:bottom w:val="single" w:sz="4" w:space="0" w:color="000000"/>
              <w:right w:val="single" w:sz="8" w:space="0" w:color="000000"/>
            </w:tcBorders>
            <w:shd w:val="clear" w:color="auto" w:fill="auto"/>
            <w:noWrap/>
            <w:vAlign w:val="center"/>
            <w:hideMark/>
          </w:tcPr>
          <w:p w:rsidR="00735A50" w:rsidRPr="005F6FF6" w:rsidRDefault="00735A50" w:rsidP="00735A50">
            <w:pPr>
              <w:jc w:val="center"/>
            </w:pPr>
            <w:r w:rsidRPr="005F6FF6">
              <w:t xml:space="preserve">1 03 02200 00 0000 </w:t>
            </w:r>
          </w:p>
        </w:tc>
        <w:tc>
          <w:tcPr>
            <w:tcW w:w="709"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000000"/>
              <w:right w:val="nil"/>
            </w:tcBorders>
            <w:shd w:val="clear" w:color="auto" w:fill="auto"/>
            <w:vAlign w:val="center"/>
            <w:hideMark/>
          </w:tcPr>
          <w:p w:rsidR="00735A50" w:rsidRPr="005F6FF6" w:rsidRDefault="00735A50" w:rsidP="00735A50">
            <w:pPr>
              <w:jc w:val="both"/>
            </w:pPr>
            <w:r w:rsidRPr="005F6FF6">
              <w:t>Доходы от уплаты акцизов</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532 723,93</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35A50" w:rsidRPr="005F6FF6" w:rsidRDefault="00735A50" w:rsidP="00735A50">
            <w:pPr>
              <w:jc w:val="center"/>
            </w:pPr>
            <w:r w:rsidRPr="005F6FF6">
              <w:t xml:space="preserve">1 03 02230 01 0000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Доходы от уплаты акцизов на дизельное топливо</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201 059,24</w:t>
            </w:r>
          </w:p>
        </w:tc>
      </w:tr>
      <w:tr w:rsidR="00735A50" w:rsidRPr="005F6FF6" w:rsidTr="00735A50">
        <w:trPr>
          <w:trHeight w:val="721"/>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 xml:space="preserve">1 03 02240 01 0000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Доходы от уплаты акцизов на моторные масла для дизельных и (или) карбюраторных (</w:t>
            </w:r>
            <w:proofErr w:type="spellStart"/>
            <w:r w:rsidRPr="005F6FF6">
              <w:t>инжекторных</w:t>
            </w:r>
            <w:proofErr w:type="spellEnd"/>
            <w:r w:rsidRPr="005F6FF6">
              <w:t>) двигателей</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4 528,95</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35A50" w:rsidRPr="005F6FF6" w:rsidRDefault="00735A50" w:rsidP="00735A50">
            <w:pPr>
              <w:jc w:val="center"/>
            </w:pPr>
            <w:r w:rsidRPr="005F6FF6">
              <w:t xml:space="preserve">1 03 02250 01 0000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Доходы от уплаты акцизов на автомобильный бензин</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344 437,58</w:t>
            </w:r>
          </w:p>
        </w:tc>
      </w:tr>
      <w:tr w:rsidR="00735A50" w:rsidRPr="005F6FF6" w:rsidTr="00735A50">
        <w:trPr>
          <w:trHeight w:val="315"/>
        </w:trPr>
        <w:tc>
          <w:tcPr>
            <w:tcW w:w="2425" w:type="dxa"/>
            <w:gridSpan w:val="2"/>
            <w:tcBorders>
              <w:top w:val="nil"/>
              <w:left w:val="single" w:sz="4" w:space="0" w:color="000000"/>
              <w:bottom w:val="single" w:sz="4" w:space="0" w:color="auto"/>
              <w:right w:val="single" w:sz="4" w:space="0" w:color="000000"/>
            </w:tcBorders>
            <w:shd w:val="clear" w:color="auto" w:fill="auto"/>
            <w:noWrap/>
            <w:vAlign w:val="center"/>
            <w:hideMark/>
          </w:tcPr>
          <w:p w:rsidR="00735A50" w:rsidRPr="005F6FF6" w:rsidRDefault="00735A50" w:rsidP="00735A50">
            <w:pPr>
              <w:jc w:val="center"/>
            </w:pPr>
            <w:r w:rsidRPr="005F6FF6">
              <w:t xml:space="preserve">1 03 02260 01 0000 </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pPr>
            <w:r w:rsidRPr="005F6FF6">
              <w:t>Доходы от уплаты акцизов на прямогонный бензин</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pPr>
            <w:r w:rsidRPr="005F6FF6">
              <w:t>-17 301,84</w:t>
            </w:r>
          </w:p>
        </w:tc>
      </w:tr>
      <w:tr w:rsidR="00735A50" w:rsidRPr="005F6FF6" w:rsidTr="00735A50">
        <w:trPr>
          <w:trHeight w:val="31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1.05.00.000.00.0.000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0.0.0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shd w:val="clear" w:color="FFFF00" w:fill="FFFF00"/>
            <w:vAlign w:val="center"/>
            <w:hideMark/>
          </w:tcPr>
          <w:p w:rsidR="00735A50" w:rsidRPr="005F6FF6" w:rsidRDefault="00735A50" w:rsidP="00735A50">
            <w:pPr>
              <w:jc w:val="right"/>
              <w:rPr>
                <w:b/>
                <w:bCs/>
              </w:rPr>
            </w:pPr>
            <w:r w:rsidRPr="005F6FF6">
              <w:rPr>
                <w:b/>
                <w:bCs/>
              </w:rPr>
              <w:t>61 067,24</w:t>
            </w:r>
          </w:p>
        </w:tc>
      </w:tr>
      <w:tr w:rsidR="00735A50" w:rsidRPr="005F6FF6" w:rsidTr="00735A50">
        <w:trPr>
          <w:trHeight w:val="315"/>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1.05.03.000.01.0.000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Единый сельскохозяйственный налог</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61 067,24</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lastRenderedPageBreak/>
              <w:t>1.05.03.010.01.0.000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61 067,24</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1.05.03.010.01.2.000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Единый сельскохозяйственный налог (пени, проценты)</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61 067,24</w:t>
            </w:r>
          </w:p>
        </w:tc>
      </w:tr>
      <w:tr w:rsidR="00735A50" w:rsidRPr="005F6FF6" w:rsidTr="00735A50">
        <w:trPr>
          <w:trHeight w:val="315"/>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pPr>
            <w:r w:rsidRPr="005F6FF6">
              <w:t>1.05.03.010.01.2.000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pPr>
            <w:r w:rsidRPr="005F6FF6">
              <w:t>Единый сельскохозяйственный налог (пени, проценты)</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pPr>
            <w:r w:rsidRPr="005F6FF6">
              <w:t>61 067,24</w:t>
            </w:r>
          </w:p>
        </w:tc>
      </w:tr>
      <w:tr w:rsidR="00735A50" w:rsidRPr="005F6FF6" w:rsidTr="00735A50">
        <w:trPr>
          <w:trHeight w:val="31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1.06.00.000.00.0.000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0.0.0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 xml:space="preserve">НАЛОГИ НА ИМУЩЕСТВО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115 675,88</w:t>
            </w:r>
          </w:p>
        </w:tc>
      </w:tr>
      <w:tr w:rsidR="00735A50" w:rsidRPr="005F6FF6" w:rsidTr="00735A50">
        <w:trPr>
          <w:trHeight w:val="315"/>
        </w:trPr>
        <w:tc>
          <w:tcPr>
            <w:tcW w:w="242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1.06.01.000.00.0.000</w:t>
            </w:r>
          </w:p>
        </w:tc>
        <w:tc>
          <w:tcPr>
            <w:tcW w:w="709"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имущество физических лиц</w:t>
            </w:r>
          </w:p>
        </w:tc>
        <w:tc>
          <w:tcPr>
            <w:tcW w:w="1701" w:type="dxa"/>
            <w:tcBorders>
              <w:top w:val="single" w:sz="4" w:space="0" w:color="auto"/>
              <w:left w:val="nil"/>
              <w:bottom w:val="single" w:sz="4" w:space="0" w:color="auto"/>
              <w:right w:val="single" w:sz="4" w:space="0" w:color="000000"/>
            </w:tcBorders>
            <w:shd w:val="clear" w:color="FFFF00" w:fill="FFFF00"/>
            <w:vAlign w:val="center"/>
            <w:hideMark/>
          </w:tcPr>
          <w:p w:rsidR="00735A50" w:rsidRPr="005F6FF6" w:rsidRDefault="00735A50" w:rsidP="00735A50">
            <w:pPr>
              <w:jc w:val="right"/>
              <w:rPr>
                <w:b/>
                <w:bCs/>
              </w:rPr>
            </w:pPr>
            <w:r w:rsidRPr="005F6FF6">
              <w:rPr>
                <w:b/>
                <w:bCs/>
              </w:rPr>
              <w:t>46 983,91</w:t>
            </w:r>
          </w:p>
        </w:tc>
      </w:tr>
      <w:tr w:rsidR="00735A50" w:rsidRPr="005F6FF6" w:rsidTr="00735A50">
        <w:trPr>
          <w:trHeight w:val="818"/>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1.06.01.030.10.1.000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Налог на имущество физических лиц,</w:t>
            </w:r>
            <w:r>
              <w:rPr>
                <w:b/>
                <w:bCs/>
              </w:rPr>
              <w:t xml:space="preserve"> </w:t>
            </w:r>
            <w:r w:rsidRPr="005F6FF6">
              <w:rPr>
                <w:b/>
                <w:bCs/>
              </w:rPr>
              <w:t>взимаемый по ставкам</w:t>
            </w:r>
            <w:proofErr w:type="gramStart"/>
            <w:r w:rsidRPr="005F6FF6">
              <w:rPr>
                <w:b/>
                <w:bCs/>
              </w:rPr>
              <w:t>.</w:t>
            </w:r>
            <w:proofErr w:type="gramEnd"/>
            <w:r>
              <w:rPr>
                <w:b/>
                <w:bCs/>
              </w:rPr>
              <w:t xml:space="preserve"> </w:t>
            </w:r>
            <w:proofErr w:type="gramStart"/>
            <w:r w:rsidRPr="005F6FF6">
              <w:rPr>
                <w:b/>
                <w:bCs/>
              </w:rPr>
              <w:t>п</w:t>
            </w:r>
            <w:proofErr w:type="gramEnd"/>
            <w:r w:rsidRPr="005F6FF6">
              <w:rPr>
                <w:b/>
                <w:bCs/>
              </w:rPr>
              <w:t>рименяемым к объектам налогообложения.</w:t>
            </w:r>
            <w:r>
              <w:rPr>
                <w:b/>
                <w:bCs/>
              </w:rPr>
              <w:t xml:space="preserve"> </w:t>
            </w:r>
            <w:r w:rsidRPr="005F6FF6">
              <w:rPr>
                <w:b/>
                <w:bCs/>
              </w:rPr>
              <w:t>р</w:t>
            </w:r>
            <w:r>
              <w:rPr>
                <w:b/>
                <w:bCs/>
              </w:rPr>
              <w:t>а</w:t>
            </w:r>
            <w:r w:rsidRPr="005F6FF6">
              <w:rPr>
                <w:b/>
                <w:bCs/>
              </w:rPr>
              <w:t>сположенным в границах поселений</w:t>
            </w:r>
            <w:r>
              <w:rPr>
                <w:b/>
                <w:bCs/>
              </w:rPr>
              <w:t xml:space="preserve"> </w:t>
            </w:r>
            <w:r w:rsidRPr="005F6FF6">
              <w:rPr>
                <w:b/>
                <w:bCs/>
              </w:rPr>
              <w:t>(сумма платежа)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46 351,33</w:t>
            </w:r>
          </w:p>
        </w:tc>
      </w:tr>
      <w:tr w:rsidR="00735A50" w:rsidRPr="005F6FF6" w:rsidTr="00735A50">
        <w:trPr>
          <w:trHeight w:val="889"/>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1.06.01.030.10.1.000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Налог на имущество физических лиц,</w:t>
            </w:r>
            <w:r>
              <w:t xml:space="preserve"> </w:t>
            </w:r>
            <w:r w:rsidRPr="005F6FF6">
              <w:t>взимаемый по ставкам</w:t>
            </w:r>
            <w:proofErr w:type="gramStart"/>
            <w:r w:rsidRPr="005F6FF6">
              <w:t>.</w:t>
            </w:r>
            <w:proofErr w:type="gramEnd"/>
            <w:r>
              <w:t xml:space="preserve"> </w:t>
            </w:r>
            <w:proofErr w:type="gramStart"/>
            <w:r w:rsidRPr="005F6FF6">
              <w:t>п</w:t>
            </w:r>
            <w:proofErr w:type="gramEnd"/>
            <w:r w:rsidRPr="005F6FF6">
              <w:t>рименяемым к объектам налогообложения.</w:t>
            </w:r>
            <w:r>
              <w:t xml:space="preserve"> </w:t>
            </w:r>
            <w:r w:rsidRPr="005F6FF6">
              <w:t>р</w:t>
            </w:r>
            <w:r>
              <w:t>а</w:t>
            </w:r>
            <w:r w:rsidRPr="005F6FF6">
              <w:t>сположенным в границах поселений</w:t>
            </w:r>
            <w:r>
              <w:t xml:space="preserve"> </w:t>
            </w:r>
            <w:r w:rsidRPr="005F6FF6">
              <w:t>(сумма платежа)</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46 351,33</w:t>
            </w:r>
          </w:p>
        </w:tc>
      </w:tr>
      <w:tr w:rsidR="00735A50" w:rsidRPr="005F6FF6" w:rsidTr="00735A50">
        <w:trPr>
          <w:trHeight w:val="803"/>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1.06.01.030.10.2.000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Налог на имущество физических лиц,</w:t>
            </w:r>
            <w:r>
              <w:rPr>
                <w:b/>
                <w:bCs/>
              </w:rPr>
              <w:t xml:space="preserve"> </w:t>
            </w:r>
            <w:r w:rsidRPr="005F6FF6">
              <w:rPr>
                <w:b/>
                <w:bCs/>
              </w:rPr>
              <w:t>взимаемый по ставкам</w:t>
            </w:r>
            <w:proofErr w:type="gramStart"/>
            <w:r w:rsidRPr="005F6FF6">
              <w:rPr>
                <w:b/>
                <w:bCs/>
              </w:rPr>
              <w:t>.</w:t>
            </w:r>
            <w:proofErr w:type="gramEnd"/>
            <w:r>
              <w:rPr>
                <w:b/>
                <w:bCs/>
              </w:rPr>
              <w:t xml:space="preserve"> </w:t>
            </w:r>
            <w:proofErr w:type="gramStart"/>
            <w:r w:rsidRPr="005F6FF6">
              <w:rPr>
                <w:b/>
                <w:bCs/>
              </w:rPr>
              <w:t>п</w:t>
            </w:r>
            <w:proofErr w:type="gramEnd"/>
            <w:r w:rsidRPr="005F6FF6">
              <w:rPr>
                <w:b/>
                <w:bCs/>
              </w:rPr>
              <w:t>рименяемым к объектам налогообложения</w:t>
            </w:r>
            <w:r>
              <w:rPr>
                <w:b/>
                <w:bCs/>
              </w:rPr>
              <w:t xml:space="preserve">, </w:t>
            </w:r>
            <w:r w:rsidRPr="005F6FF6">
              <w:rPr>
                <w:b/>
                <w:bCs/>
              </w:rPr>
              <w:t>р</w:t>
            </w:r>
            <w:r>
              <w:rPr>
                <w:b/>
                <w:bCs/>
              </w:rPr>
              <w:t>а</w:t>
            </w:r>
            <w:r w:rsidRPr="005F6FF6">
              <w:rPr>
                <w:b/>
                <w:bCs/>
              </w:rPr>
              <w:t>сположенным в границах поселений</w:t>
            </w:r>
            <w:r>
              <w:rPr>
                <w:b/>
                <w:bCs/>
              </w:rPr>
              <w:t xml:space="preserve"> </w:t>
            </w:r>
            <w:r w:rsidRPr="005F6FF6">
              <w:rPr>
                <w:b/>
                <w:bCs/>
              </w:rPr>
              <w:t>(пени,</w:t>
            </w:r>
            <w:r>
              <w:rPr>
                <w:b/>
                <w:bCs/>
              </w:rPr>
              <w:t xml:space="preserve"> </w:t>
            </w:r>
            <w:r w:rsidRPr="005F6FF6">
              <w:rPr>
                <w:b/>
                <w:bCs/>
              </w:rPr>
              <w:t>проценты)</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632,58</w:t>
            </w:r>
          </w:p>
        </w:tc>
      </w:tr>
      <w:tr w:rsidR="00735A50" w:rsidRPr="005F6FF6" w:rsidTr="00735A50">
        <w:trPr>
          <w:trHeight w:val="872"/>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1.06.01.030.10.2.000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Налог на имущество физических лиц,</w:t>
            </w:r>
            <w:r>
              <w:t xml:space="preserve"> взимаемый по ставкам, </w:t>
            </w:r>
            <w:r w:rsidRPr="005F6FF6">
              <w:t>применяемым к объекта</w:t>
            </w:r>
            <w:r>
              <w:t xml:space="preserve">м налогообложения, </w:t>
            </w:r>
            <w:r w:rsidRPr="005F6FF6">
              <w:t>р</w:t>
            </w:r>
            <w:r>
              <w:t>а</w:t>
            </w:r>
            <w:r w:rsidRPr="005F6FF6">
              <w:t>сположенным в границах поселений</w:t>
            </w:r>
            <w:r>
              <w:t xml:space="preserve"> </w:t>
            </w:r>
            <w:r w:rsidRPr="005F6FF6">
              <w:t>(пени,</w:t>
            </w:r>
            <w:r>
              <w:t xml:space="preserve"> </w:t>
            </w:r>
            <w:r w:rsidRPr="005F6FF6">
              <w:t>проценты)</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632,58</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1.06.06.000.00.0.000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Земельный налог</w:t>
            </w:r>
          </w:p>
        </w:tc>
        <w:tc>
          <w:tcPr>
            <w:tcW w:w="1701" w:type="dxa"/>
            <w:tcBorders>
              <w:top w:val="nil"/>
              <w:left w:val="nil"/>
              <w:bottom w:val="single" w:sz="4" w:space="0" w:color="000000"/>
              <w:right w:val="single" w:sz="4" w:space="0" w:color="000000"/>
            </w:tcBorders>
            <w:shd w:val="clear" w:color="FFFF00" w:fill="FFFF00"/>
            <w:vAlign w:val="center"/>
            <w:hideMark/>
          </w:tcPr>
          <w:p w:rsidR="00735A50" w:rsidRPr="005F6FF6" w:rsidRDefault="00735A50" w:rsidP="00735A50">
            <w:pPr>
              <w:jc w:val="right"/>
              <w:rPr>
                <w:b/>
                <w:bCs/>
              </w:rPr>
            </w:pPr>
            <w:r w:rsidRPr="005F6FF6">
              <w:rPr>
                <w:b/>
                <w:bCs/>
              </w:rPr>
              <w:t>68 691,97</w:t>
            </w:r>
          </w:p>
        </w:tc>
      </w:tr>
      <w:tr w:rsidR="00735A50" w:rsidRPr="005F6FF6" w:rsidTr="00735A50">
        <w:trPr>
          <w:trHeight w:val="1032"/>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1.06.06.013.10.1.000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Земельный налог,</w:t>
            </w:r>
            <w:r>
              <w:rPr>
                <w:b/>
                <w:bCs/>
              </w:rPr>
              <w:t xml:space="preserve"> </w:t>
            </w:r>
            <w:r w:rsidRPr="005F6FF6">
              <w:rPr>
                <w:b/>
                <w:bCs/>
              </w:rPr>
              <w:t>взимаемый по ставкам,</w:t>
            </w:r>
            <w:r>
              <w:rPr>
                <w:b/>
                <w:bCs/>
              </w:rPr>
              <w:t xml:space="preserve"> </w:t>
            </w:r>
            <w:r w:rsidRPr="005F6FF6">
              <w:rPr>
                <w:b/>
                <w:bCs/>
              </w:rPr>
              <w:t>установленным в соответствии с п.п.1п.1 ст.394 НК РФ и применяемым к объектам налогообложения,</w:t>
            </w:r>
            <w:r>
              <w:rPr>
                <w:b/>
                <w:bCs/>
              </w:rPr>
              <w:t xml:space="preserve"> </w:t>
            </w:r>
            <w:r w:rsidRPr="005F6FF6">
              <w:rPr>
                <w:b/>
                <w:bCs/>
              </w:rPr>
              <w:t>расположенным в границах поселений</w:t>
            </w:r>
            <w:r>
              <w:rPr>
                <w:b/>
                <w:bCs/>
              </w:rPr>
              <w:t xml:space="preserve"> </w:t>
            </w:r>
            <w:r w:rsidRPr="005F6FF6">
              <w:rPr>
                <w:b/>
                <w:bCs/>
              </w:rPr>
              <w:t>(сумма платежа)</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54 233,55</w:t>
            </w:r>
          </w:p>
        </w:tc>
      </w:tr>
      <w:tr w:rsidR="00735A50" w:rsidRPr="005F6FF6" w:rsidTr="00735A50">
        <w:trPr>
          <w:trHeight w:val="1006"/>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1.06.06.013.10.1.000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Земельный налог,</w:t>
            </w:r>
            <w:r>
              <w:t xml:space="preserve"> </w:t>
            </w:r>
            <w:r w:rsidRPr="005F6FF6">
              <w:t>взимаемый по ставкам,</w:t>
            </w:r>
            <w:r>
              <w:t xml:space="preserve"> </w:t>
            </w:r>
            <w:r w:rsidRPr="005F6FF6">
              <w:t>установленным в соответствии с п.п.1п.1 ст.394 НК РФ и применяемым к объектам налогообложения,</w:t>
            </w:r>
            <w:r>
              <w:t xml:space="preserve"> </w:t>
            </w:r>
            <w:r w:rsidRPr="005F6FF6">
              <w:t>расположенным в границах поселений</w:t>
            </w:r>
            <w:r>
              <w:t xml:space="preserve"> </w:t>
            </w:r>
            <w:r w:rsidRPr="005F6FF6">
              <w:t>(сумма платежа)</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54 233,55</w:t>
            </w:r>
          </w:p>
        </w:tc>
      </w:tr>
      <w:tr w:rsidR="00735A50" w:rsidRPr="005F6FF6" w:rsidTr="00735A50">
        <w:trPr>
          <w:trHeight w:val="274"/>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1.06.06.013.10.2.000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 </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Земельный налог,</w:t>
            </w:r>
            <w:r>
              <w:rPr>
                <w:b/>
                <w:bCs/>
              </w:rPr>
              <w:t xml:space="preserve"> </w:t>
            </w:r>
            <w:r w:rsidRPr="005F6FF6">
              <w:rPr>
                <w:b/>
                <w:bCs/>
              </w:rPr>
              <w:t>взимаемый по ставкам,</w:t>
            </w:r>
            <w:r>
              <w:rPr>
                <w:b/>
                <w:bCs/>
              </w:rPr>
              <w:t xml:space="preserve"> </w:t>
            </w:r>
            <w:r w:rsidRPr="005F6FF6">
              <w:rPr>
                <w:b/>
                <w:bCs/>
              </w:rPr>
              <w:t>установленным в соответствии с п.п.1п.1 ст.394 НК РФ и применяемым к объектам налогообложения,</w:t>
            </w:r>
            <w:r>
              <w:rPr>
                <w:b/>
                <w:bCs/>
              </w:rPr>
              <w:t xml:space="preserve"> </w:t>
            </w:r>
            <w:r w:rsidRPr="005F6FF6">
              <w:rPr>
                <w:b/>
                <w:bCs/>
              </w:rPr>
              <w:t>расположенным в границах поселений</w:t>
            </w:r>
            <w:r>
              <w:rPr>
                <w:b/>
                <w:bCs/>
              </w:rPr>
              <w:t xml:space="preserve"> </w:t>
            </w:r>
            <w:r w:rsidRPr="005F6FF6">
              <w:rPr>
                <w:b/>
                <w:bCs/>
              </w:rPr>
              <w:t>(</w:t>
            </w:r>
            <w:proofErr w:type="spellStart"/>
            <w:r w:rsidRPr="005F6FF6">
              <w:rPr>
                <w:b/>
                <w:bCs/>
              </w:rPr>
              <w:t>пени</w:t>
            </w:r>
            <w:proofErr w:type="gramStart"/>
            <w:r w:rsidRPr="005F6FF6">
              <w:rPr>
                <w:b/>
                <w:bCs/>
              </w:rPr>
              <w:t>,п</w:t>
            </w:r>
            <w:proofErr w:type="gramEnd"/>
            <w:r w:rsidRPr="005F6FF6">
              <w:rPr>
                <w:b/>
                <w:bCs/>
              </w:rPr>
              <w:t>роценты</w:t>
            </w:r>
            <w:proofErr w:type="spellEnd"/>
            <w:r w:rsidRPr="005F6FF6">
              <w:rPr>
                <w:b/>
                <w:bCs/>
              </w:rPr>
              <w:t>)</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1 766,21</w:t>
            </w:r>
          </w:p>
        </w:tc>
      </w:tr>
      <w:tr w:rsidR="00735A50" w:rsidRPr="005F6FF6" w:rsidTr="00735A50">
        <w:trPr>
          <w:trHeight w:val="1096"/>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pPr>
            <w:r w:rsidRPr="005F6FF6">
              <w:t>1.06.06.013.10.2.000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pPr>
            <w:r w:rsidRPr="005F6FF6">
              <w:t> </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pPr>
            <w:r w:rsidRPr="005F6FF6">
              <w:t>Земельный налог,</w:t>
            </w:r>
            <w:r>
              <w:t xml:space="preserve"> </w:t>
            </w:r>
            <w:r w:rsidRPr="005F6FF6">
              <w:t>взимаемый по ставкам,</w:t>
            </w:r>
            <w:r>
              <w:t xml:space="preserve"> </w:t>
            </w:r>
            <w:r w:rsidRPr="005F6FF6">
              <w:t>установленным в соответствии с п.п.1п.1 ст.394 НК РФ и применяемым к объектам налогообложения,</w:t>
            </w:r>
            <w:r>
              <w:t xml:space="preserve"> </w:t>
            </w:r>
            <w:r w:rsidRPr="005F6FF6">
              <w:t>расположенным в границах поселений</w:t>
            </w:r>
            <w:r>
              <w:t xml:space="preserve"> </w:t>
            </w:r>
            <w:r w:rsidRPr="005F6FF6">
              <w:t>(</w:t>
            </w:r>
            <w:proofErr w:type="spellStart"/>
            <w:r w:rsidRPr="005F6FF6">
              <w:t>пени</w:t>
            </w:r>
            <w:proofErr w:type="gramStart"/>
            <w:r w:rsidRPr="005F6FF6">
              <w:t>,п</w:t>
            </w:r>
            <w:proofErr w:type="gramEnd"/>
            <w:r w:rsidRPr="005F6FF6">
              <w:t>роценты</w:t>
            </w:r>
            <w:proofErr w:type="spellEnd"/>
            <w:r w:rsidRPr="005F6FF6">
              <w:t>)</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pPr>
            <w:r w:rsidRPr="005F6FF6">
              <w:t>1 766,21</w:t>
            </w:r>
          </w:p>
        </w:tc>
      </w:tr>
      <w:tr w:rsidR="00735A50" w:rsidRPr="005F6FF6" w:rsidTr="00735A50">
        <w:trPr>
          <w:trHeight w:val="1071"/>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1.06.06.023.10.1.000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Земельный налог,</w:t>
            </w:r>
            <w:r>
              <w:rPr>
                <w:b/>
                <w:bCs/>
              </w:rPr>
              <w:t xml:space="preserve"> </w:t>
            </w:r>
            <w:r w:rsidRPr="005F6FF6">
              <w:rPr>
                <w:b/>
                <w:bCs/>
              </w:rPr>
              <w:t>взимаемый по ставкам,</w:t>
            </w:r>
            <w:r>
              <w:rPr>
                <w:b/>
                <w:bCs/>
              </w:rPr>
              <w:t xml:space="preserve"> </w:t>
            </w:r>
            <w:r w:rsidRPr="005F6FF6">
              <w:rPr>
                <w:b/>
                <w:bCs/>
              </w:rPr>
              <w:t>установленным в соответствии с п.п.2п.1 ст.394 НК РФ и применяемым к объектам налогообложения,</w:t>
            </w:r>
            <w:r>
              <w:rPr>
                <w:b/>
                <w:bCs/>
              </w:rPr>
              <w:t xml:space="preserve"> </w:t>
            </w:r>
            <w:r w:rsidRPr="005F6FF6">
              <w:rPr>
                <w:b/>
                <w:bCs/>
              </w:rPr>
              <w:t>расположенным в границах поселени</w:t>
            </w:r>
            <w:proofErr w:type="gramStart"/>
            <w:r w:rsidRPr="005F6FF6">
              <w:rPr>
                <w:b/>
                <w:bCs/>
              </w:rPr>
              <w:t>й(</w:t>
            </w:r>
            <w:proofErr w:type="gramEnd"/>
            <w:r w:rsidRPr="005F6FF6">
              <w:rPr>
                <w:b/>
                <w:bCs/>
              </w:rPr>
              <w:t>сумма платежа)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12 686,00</w:t>
            </w:r>
          </w:p>
        </w:tc>
      </w:tr>
      <w:tr w:rsidR="00735A50" w:rsidRPr="005F6FF6" w:rsidTr="00735A50">
        <w:trPr>
          <w:trHeight w:val="1030"/>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1.06.06.023.10.1.000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1.1.0</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Земельный налог,</w:t>
            </w:r>
            <w:r>
              <w:t xml:space="preserve"> </w:t>
            </w:r>
            <w:r w:rsidRPr="005F6FF6">
              <w:t>взимаемый по ставкам,</w:t>
            </w:r>
            <w:r>
              <w:t xml:space="preserve"> </w:t>
            </w:r>
            <w:r w:rsidRPr="005F6FF6">
              <w:t>установленным в соответствии с п.п.2п.1 ст.394 НК РФ и применяемым к объектам налогообложения,</w:t>
            </w:r>
            <w:r>
              <w:t xml:space="preserve"> </w:t>
            </w:r>
            <w:r w:rsidRPr="005F6FF6">
              <w:t>расположенным в границах поселени</w:t>
            </w:r>
            <w:proofErr w:type="gramStart"/>
            <w:r w:rsidRPr="005F6FF6">
              <w:t>й(</w:t>
            </w:r>
            <w:proofErr w:type="gramEnd"/>
            <w:r w:rsidRPr="005F6FF6">
              <w:t>сумма платежа)</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12 686,00</w:t>
            </w:r>
          </w:p>
        </w:tc>
      </w:tr>
      <w:tr w:rsidR="00735A50" w:rsidRPr="005F6FF6" w:rsidTr="00735A50">
        <w:trPr>
          <w:trHeight w:val="1018"/>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1.06.06.023.10.2.000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 </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Земельный налог,</w:t>
            </w:r>
            <w:r>
              <w:rPr>
                <w:b/>
                <w:bCs/>
              </w:rPr>
              <w:t xml:space="preserve"> </w:t>
            </w:r>
            <w:r w:rsidRPr="005F6FF6">
              <w:rPr>
                <w:b/>
                <w:bCs/>
              </w:rPr>
              <w:t>взимаемый по ставкам,</w:t>
            </w:r>
            <w:r>
              <w:rPr>
                <w:b/>
                <w:bCs/>
              </w:rPr>
              <w:t xml:space="preserve"> </w:t>
            </w:r>
            <w:r w:rsidRPr="005F6FF6">
              <w:rPr>
                <w:b/>
                <w:bCs/>
              </w:rPr>
              <w:t>установленным в соответствии с п.п.2 п.1 ст.394 НК РФ и применяемым к объектам налогообложения,</w:t>
            </w:r>
            <w:r>
              <w:rPr>
                <w:b/>
                <w:bCs/>
              </w:rPr>
              <w:t xml:space="preserve"> </w:t>
            </w:r>
            <w:r w:rsidRPr="005F6FF6">
              <w:rPr>
                <w:b/>
                <w:bCs/>
              </w:rPr>
              <w:t>расположенным в границах поселений</w:t>
            </w:r>
            <w:r>
              <w:rPr>
                <w:b/>
                <w:bCs/>
              </w:rPr>
              <w:t xml:space="preserve"> </w:t>
            </w:r>
            <w:r w:rsidRPr="005F6FF6">
              <w:rPr>
                <w:b/>
                <w:bCs/>
              </w:rPr>
              <w:t>(</w:t>
            </w:r>
            <w:proofErr w:type="spellStart"/>
            <w:r w:rsidRPr="005F6FF6">
              <w:rPr>
                <w:b/>
                <w:bCs/>
              </w:rPr>
              <w:t>пени</w:t>
            </w:r>
            <w:proofErr w:type="gramStart"/>
            <w:r w:rsidRPr="005F6FF6">
              <w:rPr>
                <w:b/>
                <w:bCs/>
              </w:rPr>
              <w:t>,п</w:t>
            </w:r>
            <w:proofErr w:type="gramEnd"/>
            <w:r w:rsidRPr="005F6FF6">
              <w:rPr>
                <w:b/>
                <w:bCs/>
              </w:rPr>
              <w:t>роценты</w:t>
            </w:r>
            <w:proofErr w:type="spellEnd"/>
            <w:r w:rsidRPr="005F6FF6">
              <w:rPr>
                <w:b/>
                <w:bCs/>
              </w:rPr>
              <w:t>)</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4,85</w:t>
            </w:r>
          </w:p>
        </w:tc>
      </w:tr>
      <w:tr w:rsidR="00735A50" w:rsidRPr="005F6FF6" w:rsidTr="00735A50">
        <w:trPr>
          <w:trHeight w:val="839"/>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lastRenderedPageBreak/>
              <w:t>1.06.06.023.10.2.000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 </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Земельный налог,</w:t>
            </w:r>
            <w:r>
              <w:t xml:space="preserve"> </w:t>
            </w:r>
            <w:r w:rsidRPr="005F6FF6">
              <w:t>взимаемый по ставкам,</w:t>
            </w:r>
            <w:r>
              <w:t xml:space="preserve"> </w:t>
            </w:r>
            <w:r w:rsidRPr="005F6FF6">
              <w:t>установленным в соответствии с п.п.2 п.1 ст.394 НК РФ и применяемым к объектам налогообложения,</w:t>
            </w:r>
            <w:r>
              <w:t xml:space="preserve"> </w:t>
            </w:r>
            <w:r w:rsidRPr="005F6FF6">
              <w:t>расположенным в границах поселений</w:t>
            </w:r>
            <w:r>
              <w:t xml:space="preserve"> </w:t>
            </w:r>
            <w:r w:rsidRPr="005F6FF6">
              <w:t>(пени,</w:t>
            </w:r>
            <w:r>
              <w:t xml:space="preserve"> </w:t>
            </w:r>
            <w:r w:rsidRPr="005F6FF6">
              <w:t>проценты)</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4,85</w:t>
            </w:r>
          </w:p>
        </w:tc>
      </w:tr>
      <w:tr w:rsidR="00735A50" w:rsidRPr="005F6FF6" w:rsidTr="00735A50">
        <w:trPr>
          <w:trHeight w:val="68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1.09.04.053.10.0.000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 </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Земельный нало</w:t>
            </w:r>
            <w:proofErr w:type="gramStart"/>
            <w:r w:rsidRPr="005F6FF6">
              <w:rPr>
                <w:b/>
                <w:bCs/>
              </w:rPr>
              <w:t>г(</w:t>
            </w:r>
            <w:proofErr w:type="gramEnd"/>
            <w:r w:rsidRPr="005F6FF6">
              <w:rPr>
                <w:b/>
                <w:bCs/>
              </w:rPr>
              <w:t>по обязательствам,</w:t>
            </w:r>
            <w:r>
              <w:rPr>
                <w:b/>
                <w:bCs/>
              </w:rPr>
              <w:t xml:space="preserve"> </w:t>
            </w:r>
            <w:r w:rsidRPr="005F6FF6">
              <w:rPr>
                <w:b/>
                <w:bCs/>
              </w:rPr>
              <w:t>возникшим до 1 января 2006 года),мобилизуемый на территориях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1,36</w:t>
            </w:r>
          </w:p>
        </w:tc>
      </w:tr>
      <w:tr w:rsidR="00735A50" w:rsidRPr="005F6FF6" w:rsidTr="00735A50">
        <w:trPr>
          <w:trHeight w:val="75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1.09.04.053.10.2.000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 </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Земельный налог</w:t>
            </w:r>
            <w:r>
              <w:t xml:space="preserve"> </w:t>
            </w:r>
            <w:r w:rsidRPr="005F6FF6">
              <w:t>(по обязательствам,</w:t>
            </w:r>
            <w:r>
              <w:t xml:space="preserve"> </w:t>
            </w:r>
            <w:r w:rsidRPr="005F6FF6">
              <w:t>возникшим до 1 января 2006 года),</w:t>
            </w:r>
            <w:r>
              <w:t xml:space="preserve"> </w:t>
            </w:r>
            <w:r w:rsidRPr="005F6FF6">
              <w:t>мобилизуемый на территориях поселений</w:t>
            </w:r>
            <w:r>
              <w:t xml:space="preserve"> </w:t>
            </w:r>
            <w:r w:rsidRPr="005F6FF6">
              <w:t>(пени,</w:t>
            </w:r>
            <w:r>
              <w:t xml:space="preserve"> </w:t>
            </w:r>
            <w:r w:rsidRPr="005F6FF6">
              <w:t>проценты)</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1,36</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 </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 </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 </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1.08.00.000.00.0.000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0.0.0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ГОСУДАРСТВЕННАЯ ПОШЛИНА</w:t>
            </w:r>
          </w:p>
        </w:tc>
        <w:tc>
          <w:tcPr>
            <w:tcW w:w="1701" w:type="dxa"/>
            <w:tcBorders>
              <w:top w:val="nil"/>
              <w:left w:val="nil"/>
              <w:bottom w:val="single" w:sz="4" w:space="0" w:color="000000"/>
              <w:right w:val="single" w:sz="4" w:space="0" w:color="000000"/>
            </w:tcBorders>
            <w:shd w:val="clear" w:color="FFFF00" w:fill="FFFF00"/>
            <w:vAlign w:val="center"/>
            <w:hideMark/>
          </w:tcPr>
          <w:p w:rsidR="00735A50" w:rsidRPr="005F6FF6" w:rsidRDefault="00735A50" w:rsidP="00735A50">
            <w:pPr>
              <w:jc w:val="right"/>
              <w:rPr>
                <w:b/>
                <w:bCs/>
              </w:rPr>
            </w:pPr>
            <w:r w:rsidRPr="005F6FF6">
              <w:rPr>
                <w:b/>
                <w:bCs/>
              </w:rPr>
              <w:t>13 605,00</w:t>
            </w:r>
          </w:p>
        </w:tc>
      </w:tr>
      <w:tr w:rsidR="00735A50" w:rsidRPr="005F6FF6" w:rsidTr="00735A50">
        <w:trPr>
          <w:trHeight w:val="60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1.08.04.000.01.0.000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proofErr w:type="gramStart"/>
            <w:r>
              <w:rPr>
                <w:b/>
                <w:bCs/>
              </w:rPr>
              <w:t>Государственная п</w:t>
            </w:r>
            <w:r w:rsidRPr="005F6FF6">
              <w:rPr>
                <w:b/>
                <w:bCs/>
              </w:rPr>
              <w:t>ошлина за совершение нотариальных действий,</w:t>
            </w:r>
            <w:r>
              <w:rPr>
                <w:b/>
                <w:bCs/>
              </w:rPr>
              <w:t xml:space="preserve"> </w:t>
            </w:r>
            <w:r w:rsidRPr="005F6FF6">
              <w:rPr>
                <w:b/>
                <w:bCs/>
              </w:rPr>
              <w:t>совершаемых консульскими учреждениями РФ)</w:t>
            </w:r>
            <w:proofErr w:type="gramEnd"/>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13 605,00</w:t>
            </w:r>
          </w:p>
        </w:tc>
      </w:tr>
      <w:tr w:rsidR="00735A50" w:rsidRPr="005F6FF6" w:rsidTr="00735A50">
        <w:trPr>
          <w:trHeight w:val="1465"/>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1.08.04.020.01.4.000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Государственная пошлина за совершение нотариальных действий должностными лицами органов местного самоуправления,</w:t>
            </w:r>
            <w:r>
              <w:rPr>
                <w:b/>
                <w:bCs/>
              </w:rPr>
              <w:t xml:space="preserve"> </w:t>
            </w:r>
            <w:r w:rsidRPr="005F6FF6">
              <w:rPr>
                <w:b/>
                <w:bCs/>
              </w:rPr>
              <w:t>уполномоченными в соответствии с законодательными актами Российской Федерации на совершение нотариальных действий</w:t>
            </w:r>
            <w:r>
              <w:rPr>
                <w:b/>
                <w:bCs/>
              </w:rPr>
              <w:t xml:space="preserve"> </w:t>
            </w:r>
            <w:r w:rsidRPr="005F6FF6">
              <w:rPr>
                <w:b/>
                <w:bCs/>
              </w:rPr>
              <w:t>(прочие поступления)</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pPr>
            <w:r w:rsidRPr="005F6FF6">
              <w:t>13 605,00</w:t>
            </w:r>
          </w:p>
        </w:tc>
      </w:tr>
      <w:tr w:rsidR="00735A50" w:rsidRPr="005F6FF6" w:rsidTr="00735A50">
        <w:trPr>
          <w:trHeight w:val="157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pPr>
            <w:r w:rsidRPr="005F6FF6">
              <w:t>1.08.04.020.01.4.000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1.1.0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pPr>
            <w:r w:rsidRPr="005F6FF6">
              <w:t>Государственная пошлина за совершение нотариальных действий должностными лицами органов местного самоуправления,</w:t>
            </w:r>
            <w:r>
              <w:t xml:space="preserve"> </w:t>
            </w:r>
            <w:r w:rsidRPr="005F6FF6">
              <w:t>уполномоченными в соответствии с законодательными актами Российской Федерации на совершение нотариальных действий</w:t>
            </w:r>
            <w:r>
              <w:t xml:space="preserve"> </w:t>
            </w:r>
            <w:r w:rsidRPr="005F6FF6">
              <w:t>(прочие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pPr>
            <w:r w:rsidRPr="005F6FF6">
              <w:t>13 605,00</w:t>
            </w:r>
          </w:p>
        </w:tc>
      </w:tr>
      <w:tr w:rsidR="00735A50" w:rsidRPr="005F6FF6" w:rsidTr="00735A50">
        <w:trPr>
          <w:trHeight w:val="945"/>
        </w:trPr>
        <w:tc>
          <w:tcPr>
            <w:tcW w:w="242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1.11.00.000.00.0.000</w:t>
            </w:r>
          </w:p>
        </w:tc>
        <w:tc>
          <w:tcPr>
            <w:tcW w:w="709"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0.0.0</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nil"/>
              <w:bottom w:val="single" w:sz="4" w:space="0" w:color="auto"/>
              <w:right w:val="single" w:sz="4" w:space="0" w:color="000000"/>
            </w:tcBorders>
            <w:shd w:val="clear" w:color="FFFFCC" w:fill="FFFF99"/>
            <w:vAlign w:val="center"/>
            <w:hideMark/>
          </w:tcPr>
          <w:p w:rsidR="00735A50" w:rsidRPr="005F6FF6" w:rsidRDefault="00735A50" w:rsidP="00735A50">
            <w:pPr>
              <w:jc w:val="right"/>
              <w:rPr>
                <w:b/>
                <w:bCs/>
              </w:rPr>
            </w:pPr>
            <w:r w:rsidRPr="005F6FF6">
              <w:rPr>
                <w:b/>
                <w:bCs/>
              </w:rPr>
              <w:t>69 077,32</w:t>
            </w:r>
          </w:p>
        </w:tc>
      </w:tr>
      <w:tr w:rsidR="00735A50" w:rsidRPr="005F6FF6" w:rsidTr="00735A50">
        <w:trPr>
          <w:trHeight w:val="195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1.11.05.000.00.0.000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1.2.0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69 077,32</w:t>
            </w:r>
          </w:p>
        </w:tc>
      </w:tr>
      <w:tr w:rsidR="00735A50" w:rsidRPr="005F6FF6" w:rsidTr="00735A50">
        <w:trPr>
          <w:trHeight w:val="1286"/>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1.11.05.010.00.0.000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1.2.0</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69 077,32</w:t>
            </w:r>
          </w:p>
        </w:tc>
      </w:tr>
      <w:tr w:rsidR="00735A50" w:rsidRPr="005F6FF6" w:rsidTr="00735A50">
        <w:trPr>
          <w:trHeight w:val="1461"/>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1.11.05.013.10.0.000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1.2.0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69 077,32</w:t>
            </w:r>
          </w:p>
        </w:tc>
      </w:tr>
      <w:tr w:rsidR="00735A50" w:rsidRPr="005F6FF6" w:rsidTr="00735A50">
        <w:trPr>
          <w:trHeight w:val="1406"/>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lastRenderedPageBreak/>
              <w:t>1.11.05.013.10.0.000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1.2.0</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69 077,32</w:t>
            </w:r>
          </w:p>
        </w:tc>
      </w:tr>
      <w:tr w:rsidR="00735A50" w:rsidRPr="005F6FF6" w:rsidTr="00735A50">
        <w:trPr>
          <w:trHeight w:val="630"/>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1.14.00.000.00.0.000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0.0.0</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ДОХОДЫ ОТ ПРОДАЖИ МАТЕРИАЛЬНЫХ И НЕМАТЕРИАЛЬНЫХ АКТИВОВ</w:t>
            </w:r>
          </w:p>
        </w:tc>
        <w:tc>
          <w:tcPr>
            <w:tcW w:w="1701" w:type="dxa"/>
            <w:tcBorders>
              <w:top w:val="nil"/>
              <w:left w:val="nil"/>
              <w:bottom w:val="single" w:sz="4" w:space="0" w:color="auto"/>
              <w:right w:val="single" w:sz="4" w:space="0" w:color="000000"/>
            </w:tcBorders>
            <w:shd w:val="clear" w:color="FFFF00" w:fill="FFFF00"/>
            <w:vAlign w:val="center"/>
            <w:hideMark/>
          </w:tcPr>
          <w:p w:rsidR="00735A50" w:rsidRPr="005F6FF6" w:rsidRDefault="00735A50" w:rsidP="00735A50">
            <w:pPr>
              <w:jc w:val="right"/>
              <w:rPr>
                <w:b/>
                <w:bCs/>
              </w:rPr>
            </w:pPr>
            <w:r w:rsidRPr="005F6FF6">
              <w:rPr>
                <w:b/>
                <w:bCs/>
              </w:rPr>
              <w:t>14 310,07</w:t>
            </w:r>
          </w:p>
        </w:tc>
      </w:tr>
      <w:tr w:rsidR="00735A50" w:rsidRPr="005F6FF6" w:rsidTr="00735A50">
        <w:trPr>
          <w:trHeight w:val="1066"/>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1.14.06.000.00.0.000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4.3.0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14 310,07</w:t>
            </w:r>
          </w:p>
        </w:tc>
      </w:tr>
      <w:tr w:rsidR="00735A50" w:rsidRPr="005F6FF6" w:rsidTr="00735A50">
        <w:trPr>
          <w:trHeight w:val="615"/>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1.14.06.010.00.0.000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4.3.0</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Доходы от продажи земельных участков, государственная собственность на которые не разграничена</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14 310,07</w:t>
            </w:r>
          </w:p>
        </w:tc>
      </w:tr>
      <w:tr w:rsidR="00735A50" w:rsidRPr="005F6FF6" w:rsidTr="00735A50">
        <w:trPr>
          <w:trHeight w:val="908"/>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1.14.06.013.10.0.000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4.3.0</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14 310,07</w:t>
            </w:r>
          </w:p>
        </w:tc>
      </w:tr>
      <w:tr w:rsidR="00735A50" w:rsidRPr="005F6FF6" w:rsidTr="00735A50">
        <w:trPr>
          <w:trHeight w:val="94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pPr>
            <w:r w:rsidRPr="005F6FF6">
              <w:t>1.14.06.013.10.0.000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pPr>
            <w:r w:rsidRPr="005F6FF6">
              <w:t>4.3.0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pPr>
            <w:r w:rsidRPr="005F6FF6">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pPr>
            <w:r w:rsidRPr="005F6FF6">
              <w:t>14 310,07</w:t>
            </w:r>
          </w:p>
        </w:tc>
      </w:tr>
      <w:tr w:rsidR="00735A50" w:rsidRPr="005F6FF6" w:rsidTr="00735A50">
        <w:trPr>
          <w:trHeight w:val="315"/>
        </w:trPr>
        <w:tc>
          <w:tcPr>
            <w:tcW w:w="242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2.00.00.000.00.0.000</w:t>
            </w:r>
          </w:p>
        </w:tc>
        <w:tc>
          <w:tcPr>
            <w:tcW w:w="709"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0.0.0</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БЕЗВОЗМЕЗДНЫЕ ПОСТУПЛЕНИЯ</w:t>
            </w:r>
          </w:p>
        </w:tc>
        <w:tc>
          <w:tcPr>
            <w:tcW w:w="1701" w:type="dxa"/>
            <w:tcBorders>
              <w:top w:val="single" w:sz="4" w:space="0" w:color="auto"/>
              <w:left w:val="nil"/>
              <w:bottom w:val="single" w:sz="4" w:space="0" w:color="auto"/>
              <w:right w:val="single" w:sz="4" w:space="0" w:color="000000"/>
            </w:tcBorders>
            <w:shd w:val="clear" w:color="FFFF00" w:fill="FFFF00"/>
            <w:vAlign w:val="center"/>
            <w:hideMark/>
          </w:tcPr>
          <w:p w:rsidR="00735A50" w:rsidRPr="005F6FF6" w:rsidRDefault="00735A50" w:rsidP="00735A50">
            <w:pPr>
              <w:jc w:val="right"/>
              <w:rPr>
                <w:b/>
                <w:bCs/>
              </w:rPr>
            </w:pPr>
            <w:r w:rsidRPr="005F6FF6">
              <w:rPr>
                <w:b/>
                <w:bCs/>
              </w:rPr>
              <w:t>9 186 317,57</w:t>
            </w:r>
          </w:p>
        </w:tc>
      </w:tr>
      <w:tr w:rsidR="00735A50" w:rsidRPr="005F6FF6" w:rsidTr="00735A50">
        <w:trPr>
          <w:trHeight w:val="684"/>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2.02.00.000.00.0.000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0.0.0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9 186 317,57</w:t>
            </w:r>
          </w:p>
        </w:tc>
      </w:tr>
      <w:tr w:rsidR="00735A50" w:rsidRPr="005F6FF6" w:rsidTr="00735A50">
        <w:trPr>
          <w:trHeight w:val="554"/>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2.02.01.000.00.0.000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Дотации бюджетам субъектов Российской Федерации и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5 597 415,00</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2.02.01.001.00.0.000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Дотации на выравнивание бюджетной обеспеченности</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59 640,00</w:t>
            </w:r>
          </w:p>
        </w:tc>
      </w:tr>
      <w:tr w:rsidR="00735A50" w:rsidRPr="005F6FF6" w:rsidTr="00735A50">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2.02.01.001.10.0.000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Дотации бюджетам муниципальных районов на выравнивание бюджетной обеспеченности</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59 640,00</w:t>
            </w:r>
          </w:p>
        </w:tc>
      </w:tr>
      <w:tr w:rsidR="00735A50" w:rsidRPr="005F6FF6" w:rsidTr="00735A50">
        <w:trPr>
          <w:trHeight w:val="43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2.02.01.001.10.0.000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Дотации бюджетам муниципальных районов на выравнивание бюджетной обеспеченности</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59 640,00</w:t>
            </w:r>
          </w:p>
        </w:tc>
      </w:tr>
      <w:tr w:rsidR="00735A50" w:rsidRPr="005F6FF6" w:rsidTr="00735A50">
        <w:trPr>
          <w:trHeight w:val="527"/>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2.02.01.003.00.0.000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Дотации бюджетам на поддержку мер по обеспечению сбалансированности бюджетов</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5 537 775,00</w:t>
            </w:r>
          </w:p>
        </w:tc>
      </w:tr>
      <w:tr w:rsidR="00735A50" w:rsidRPr="005F6FF6" w:rsidTr="00735A50">
        <w:trPr>
          <w:trHeight w:val="691"/>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2.02.01.003.10.0.000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5 537 775,00</w:t>
            </w:r>
          </w:p>
        </w:tc>
      </w:tr>
      <w:tr w:rsidR="00735A50" w:rsidRPr="005F6FF6" w:rsidTr="00735A50">
        <w:trPr>
          <w:trHeight w:val="714"/>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2.02.01.003.10.0.000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5 537 775,00</w:t>
            </w:r>
          </w:p>
        </w:tc>
      </w:tr>
      <w:tr w:rsidR="00735A50" w:rsidRPr="005F6FF6" w:rsidTr="00735A50">
        <w:trPr>
          <w:trHeight w:val="555"/>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2.02.03.000.00.0.000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Субвенции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128 930,00</w:t>
            </w:r>
          </w:p>
        </w:tc>
      </w:tr>
      <w:tr w:rsidR="00735A50" w:rsidRPr="005F6FF6" w:rsidTr="00735A50">
        <w:trPr>
          <w:trHeight w:val="63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2.02.03.003.00.0.000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Субвенции бюджетам на государственную регистрацию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21 100,00</w:t>
            </w:r>
          </w:p>
        </w:tc>
      </w:tr>
      <w:tr w:rsidR="00735A50" w:rsidRPr="005F6FF6" w:rsidTr="00735A50">
        <w:trPr>
          <w:trHeight w:val="615"/>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2.02.03.003.10.0.000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Субвенции бюджетам муниципальных районов на государственную регистрацию актов гражданского состояния</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21 100,00</w:t>
            </w:r>
          </w:p>
        </w:tc>
      </w:tr>
      <w:tr w:rsidR="00735A50" w:rsidRPr="005F6FF6" w:rsidTr="00735A50">
        <w:trPr>
          <w:trHeight w:val="639"/>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2.02.03.003.10.0.000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Субвенции бюджетам муниципальных районов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21 100,00</w:t>
            </w:r>
          </w:p>
        </w:tc>
      </w:tr>
      <w:tr w:rsidR="00735A50" w:rsidRPr="005F6FF6" w:rsidTr="00735A50">
        <w:trPr>
          <w:trHeight w:val="634"/>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lastRenderedPageBreak/>
              <w:t>2.02.03.015.00.0.000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107 830,00</w:t>
            </w:r>
          </w:p>
        </w:tc>
      </w:tr>
      <w:tr w:rsidR="00735A50" w:rsidRPr="005F6FF6" w:rsidTr="00735A50">
        <w:trPr>
          <w:trHeight w:val="945"/>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2.02.03.015.05.0.000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107 830,00</w:t>
            </w:r>
          </w:p>
        </w:tc>
      </w:tr>
      <w:tr w:rsidR="00735A50" w:rsidRPr="005F6FF6" w:rsidTr="00735A50">
        <w:trPr>
          <w:trHeight w:val="945"/>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2.02.03.015.05.0.000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1.5.1</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107 830,00</w:t>
            </w:r>
          </w:p>
        </w:tc>
      </w:tr>
      <w:tr w:rsidR="00735A50" w:rsidRPr="005F6FF6" w:rsidTr="00735A50">
        <w:trPr>
          <w:trHeight w:val="315"/>
        </w:trPr>
        <w:tc>
          <w:tcPr>
            <w:tcW w:w="2425" w:type="dxa"/>
            <w:gridSpan w:val="2"/>
            <w:tcBorders>
              <w:top w:val="nil"/>
              <w:left w:val="single" w:sz="4" w:space="0" w:color="000000"/>
              <w:bottom w:val="single" w:sz="4" w:space="0" w:color="auto"/>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2.02.04.000.00.0.000</w:t>
            </w:r>
          </w:p>
        </w:tc>
        <w:tc>
          <w:tcPr>
            <w:tcW w:w="709"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Иные межбюджетные трансферты</w:t>
            </w:r>
          </w:p>
        </w:tc>
        <w:tc>
          <w:tcPr>
            <w:tcW w:w="1701" w:type="dxa"/>
            <w:tcBorders>
              <w:top w:val="nil"/>
              <w:left w:val="nil"/>
              <w:bottom w:val="single" w:sz="4" w:space="0" w:color="auto"/>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3 459 972,57</w:t>
            </w:r>
          </w:p>
        </w:tc>
      </w:tr>
      <w:tr w:rsidR="00735A50" w:rsidRPr="005F6FF6" w:rsidTr="00735A50">
        <w:trPr>
          <w:trHeight w:val="1153"/>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center"/>
              <w:rPr>
                <w:b/>
                <w:bCs/>
              </w:rPr>
            </w:pPr>
            <w:r w:rsidRPr="005F6FF6">
              <w:rPr>
                <w:b/>
                <w:bCs/>
              </w:rPr>
              <w:t>2.02.04.014.00.0.000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both"/>
              <w:rPr>
                <w:b/>
                <w:bCs/>
              </w:rPr>
            </w:pPr>
            <w:r w:rsidRPr="005F6FF6">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5F6FF6" w:rsidRDefault="00735A50" w:rsidP="00735A50">
            <w:pPr>
              <w:jc w:val="right"/>
              <w:rPr>
                <w:b/>
                <w:bCs/>
              </w:rPr>
            </w:pPr>
            <w:r w:rsidRPr="005F6FF6">
              <w:rPr>
                <w:b/>
                <w:bCs/>
              </w:rPr>
              <w:t>3 003 200,00</w:t>
            </w:r>
          </w:p>
        </w:tc>
      </w:tr>
      <w:tr w:rsidR="00735A50" w:rsidRPr="005F6FF6" w:rsidTr="00735A50">
        <w:trPr>
          <w:trHeight w:val="1127"/>
        </w:trPr>
        <w:tc>
          <w:tcPr>
            <w:tcW w:w="2425"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2.02.04.014.10.0.000</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3 003 200,00</w:t>
            </w:r>
          </w:p>
        </w:tc>
      </w:tr>
      <w:tr w:rsidR="00735A50" w:rsidRPr="005F6FF6" w:rsidTr="00735A50">
        <w:trPr>
          <w:trHeight w:val="1162"/>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2.02.04.014.10.0.000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3 003 200,00</w:t>
            </w:r>
          </w:p>
        </w:tc>
      </w:tr>
      <w:tr w:rsidR="00735A50" w:rsidRPr="005F6FF6" w:rsidTr="00735A50">
        <w:trPr>
          <w:trHeight w:val="399"/>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2.02.04.999.00.0.000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Прочие межбюджетные трансферты, передаваемые бюджетам</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456 772,57</w:t>
            </w:r>
          </w:p>
        </w:tc>
      </w:tr>
      <w:tr w:rsidR="00735A50" w:rsidRPr="005F6FF6" w:rsidTr="00735A50">
        <w:trPr>
          <w:trHeight w:val="647"/>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2.02.04.999.10.0.000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rPr>
                <w:b/>
                <w:bCs/>
              </w:rPr>
            </w:pPr>
            <w:r w:rsidRPr="005F6FF6">
              <w:rPr>
                <w:b/>
                <w:bCs/>
              </w:rPr>
              <w:t>Прочие межбюджетные трансферты, передаваемые бюджетам муниципальных районов</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456 772,57</w:t>
            </w:r>
          </w:p>
        </w:tc>
      </w:tr>
      <w:tr w:rsidR="00735A50" w:rsidRPr="005F6FF6" w:rsidTr="00735A50">
        <w:trPr>
          <w:trHeight w:val="630"/>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pPr>
            <w:r w:rsidRPr="005F6FF6">
              <w:t>2.02.04.999.10.0.000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1.5.1</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both"/>
            </w:pPr>
            <w:r w:rsidRPr="005F6FF6">
              <w:t>Прочие межбюджетные трансферты, передаваемые бюджетам муниципальных районов</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pPr>
            <w:r w:rsidRPr="005F6FF6">
              <w:t>456 772,57</w:t>
            </w:r>
          </w:p>
        </w:tc>
      </w:tr>
      <w:tr w:rsidR="00735A50" w:rsidRPr="005F6FF6" w:rsidTr="00735A50">
        <w:trPr>
          <w:trHeight w:val="315"/>
        </w:trPr>
        <w:tc>
          <w:tcPr>
            <w:tcW w:w="2425" w:type="dxa"/>
            <w:gridSpan w:val="2"/>
            <w:tcBorders>
              <w:top w:val="nil"/>
              <w:left w:val="single" w:sz="4" w:space="0" w:color="000000"/>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 </w:t>
            </w:r>
          </w:p>
        </w:tc>
        <w:tc>
          <w:tcPr>
            <w:tcW w:w="709"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center"/>
              <w:rPr>
                <w:b/>
                <w:bCs/>
              </w:rPr>
            </w:pPr>
            <w:r w:rsidRPr="005F6FF6">
              <w:rPr>
                <w:b/>
                <w:bCs/>
              </w:rPr>
              <w:t> </w:t>
            </w:r>
          </w:p>
        </w:tc>
        <w:tc>
          <w:tcPr>
            <w:tcW w:w="4536" w:type="dxa"/>
            <w:gridSpan w:val="2"/>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rPr>
                <w:b/>
                <w:bCs/>
              </w:rPr>
            </w:pPr>
            <w:r w:rsidRPr="005F6FF6">
              <w:rPr>
                <w:b/>
                <w:bCs/>
              </w:rPr>
              <w:t> </w:t>
            </w:r>
          </w:p>
        </w:tc>
        <w:tc>
          <w:tcPr>
            <w:tcW w:w="1701" w:type="dxa"/>
            <w:tcBorders>
              <w:top w:val="nil"/>
              <w:left w:val="nil"/>
              <w:bottom w:val="single" w:sz="4" w:space="0" w:color="000000"/>
              <w:right w:val="single" w:sz="4" w:space="0" w:color="000000"/>
            </w:tcBorders>
            <w:shd w:val="clear" w:color="auto" w:fill="auto"/>
            <w:vAlign w:val="center"/>
            <w:hideMark/>
          </w:tcPr>
          <w:p w:rsidR="00735A50" w:rsidRPr="005F6FF6" w:rsidRDefault="00735A50" w:rsidP="00735A50">
            <w:pPr>
              <w:jc w:val="right"/>
              <w:rPr>
                <w:b/>
                <w:bCs/>
              </w:rPr>
            </w:pPr>
            <w:r w:rsidRPr="005F6FF6">
              <w:rPr>
                <w:b/>
                <w:bCs/>
              </w:rPr>
              <w:t>10 631 673,14</w:t>
            </w:r>
          </w:p>
        </w:tc>
      </w:tr>
    </w:tbl>
    <w:p w:rsidR="00B00E05" w:rsidRDefault="00B00E05" w:rsidP="00735A50">
      <w:pPr>
        <w:pStyle w:val="26"/>
        <w:tabs>
          <w:tab w:val="left" w:pos="0"/>
        </w:tabs>
        <w:spacing w:line="240" w:lineRule="auto"/>
        <w:ind w:left="0"/>
        <w:jc w:val="both"/>
        <w:rPr>
          <w:sz w:val="26"/>
          <w:szCs w:val="26"/>
        </w:rPr>
      </w:pPr>
    </w:p>
    <w:p w:rsidR="00B00E05" w:rsidRDefault="00B00E05">
      <w:pPr>
        <w:rPr>
          <w:sz w:val="26"/>
          <w:szCs w:val="26"/>
        </w:rPr>
      </w:pPr>
      <w:r>
        <w:rPr>
          <w:sz w:val="26"/>
          <w:szCs w:val="26"/>
        </w:rPr>
        <w:br w:type="page"/>
      </w:r>
    </w:p>
    <w:tbl>
      <w:tblPr>
        <w:tblW w:w="9475" w:type="dxa"/>
        <w:tblInd w:w="89" w:type="dxa"/>
        <w:tblLook w:val="04A0"/>
      </w:tblPr>
      <w:tblGrid>
        <w:gridCol w:w="580"/>
        <w:gridCol w:w="994"/>
        <w:gridCol w:w="1275"/>
        <w:gridCol w:w="1134"/>
        <w:gridCol w:w="1701"/>
        <w:gridCol w:w="3791"/>
      </w:tblGrid>
      <w:tr w:rsidR="00735A50" w:rsidRPr="0099374F" w:rsidTr="00735A50">
        <w:trPr>
          <w:trHeight w:val="315"/>
        </w:trPr>
        <w:tc>
          <w:tcPr>
            <w:tcW w:w="580" w:type="dxa"/>
            <w:tcBorders>
              <w:top w:val="nil"/>
              <w:left w:val="nil"/>
              <w:bottom w:val="nil"/>
              <w:right w:val="nil"/>
            </w:tcBorders>
            <w:shd w:val="clear" w:color="auto" w:fill="auto"/>
            <w:noWrap/>
            <w:hideMark/>
          </w:tcPr>
          <w:p w:rsidR="00735A50" w:rsidRPr="0099374F" w:rsidRDefault="00735A50" w:rsidP="00735A50">
            <w:pPr>
              <w:jc w:val="center"/>
            </w:pPr>
          </w:p>
        </w:tc>
        <w:tc>
          <w:tcPr>
            <w:tcW w:w="994" w:type="dxa"/>
            <w:tcBorders>
              <w:top w:val="nil"/>
              <w:left w:val="nil"/>
              <w:bottom w:val="nil"/>
              <w:right w:val="nil"/>
            </w:tcBorders>
            <w:shd w:val="clear" w:color="auto" w:fill="auto"/>
            <w:noWrap/>
            <w:hideMark/>
          </w:tcPr>
          <w:p w:rsidR="00735A50" w:rsidRPr="0099374F" w:rsidRDefault="00735A50" w:rsidP="00735A50">
            <w:pPr>
              <w:jc w:val="center"/>
            </w:pPr>
          </w:p>
        </w:tc>
        <w:tc>
          <w:tcPr>
            <w:tcW w:w="1275" w:type="dxa"/>
            <w:tcBorders>
              <w:top w:val="nil"/>
              <w:left w:val="nil"/>
              <w:bottom w:val="nil"/>
              <w:right w:val="nil"/>
            </w:tcBorders>
            <w:shd w:val="clear" w:color="auto" w:fill="auto"/>
            <w:noWrap/>
            <w:hideMark/>
          </w:tcPr>
          <w:p w:rsidR="00735A50" w:rsidRPr="0099374F" w:rsidRDefault="00735A50" w:rsidP="00735A50">
            <w:pPr>
              <w:jc w:val="center"/>
            </w:pPr>
          </w:p>
        </w:tc>
        <w:tc>
          <w:tcPr>
            <w:tcW w:w="1134" w:type="dxa"/>
            <w:tcBorders>
              <w:top w:val="nil"/>
              <w:left w:val="nil"/>
              <w:bottom w:val="nil"/>
              <w:right w:val="nil"/>
            </w:tcBorders>
            <w:shd w:val="clear" w:color="auto" w:fill="auto"/>
            <w:noWrap/>
            <w:hideMark/>
          </w:tcPr>
          <w:p w:rsidR="00735A50" w:rsidRPr="0099374F" w:rsidRDefault="00735A50" w:rsidP="00735A50">
            <w:pPr>
              <w:jc w:val="center"/>
            </w:pPr>
          </w:p>
        </w:tc>
        <w:tc>
          <w:tcPr>
            <w:tcW w:w="1701" w:type="dxa"/>
            <w:tcBorders>
              <w:top w:val="nil"/>
              <w:left w:val="nil"/>
              <w:bottom w:val="nil"/>
              <w:right w:val="nil"/>
            </w:tcBorders>
            <w:shd w:val="clear" w:color="auto" w:fill="auto"/>
            <w:noWrap/>
            <w:hideMark/>
          </w:tcPr>
          <w:p w:rsidR="00735A50" w:rsidRPr="0099374F" w:rsidRDefault="00735A50" w:rsidP="00735A50">
            <w:pPr>
              <w:jc w:val="center"/>
            </w:pPr>
          </w:p>
        </w:tc>
        <w:tc>
          <w:tcPr>
            <w:tcW w:w="3791" w:type="dxa"/>
            <w:vMerge w:val="restart"/>
            <w:tcBorders>
              <w:top w:val="nil"/>
              <w:left w:val="nil"/>
              <w:right w:val="nil"/>
            </w:tcBorders>
            <w:shd w:val="clear" w:color="auto" w:fill="auto"/>
            <w:noWrap/>
            <w:vAlign w:val="center"/>
            <w:hideMark/>
          </w:tcPr>
          <w:p w:rsidR="00735A50" w:rsidRPr="0099374F" w:rsidRDefault="00735A50" w:rsidP="00735A50">
            <w:pPr>
              <w:ind w:left="-108" w:right="34"/>
              <w:jc w:val="right"/>
            </w:pPr>
            <w:r w:rsidRPr="0099374F">
              <w:t xml:space="preserve"> Приложение №</w:t>
            </w:r>
            <w:r>
              <w:t xml:space="preserve"> </w:t>
            </w:r>
            <w:r w:rsidRPr="0099374F">
              <w:t xml:space="preserve">2 </w:t>
            </w:r>
          </w:p>
          <w:p w:rsidR="00735A50" w:rsidRPr="0099374F" w:rsidRDefault="00735A50" w:rsidP="00735A50">
            <w:pPr>
              <w:ind w:right="34"/>
              <w:jc w:val="right"/>
            </w:pPr>
            <w:r w:rsidRPr="0099374F">
              <w:t xml:space="preserve"> к решению Совета </w:t>
            </w:r>
            <w:r>
              <w:t>сельского поселения</w:t>
            </w:r>
            <w:r w:rsidRPr="0099374F">
              <w:t xml:space="preserve"> «Пожег» </w:t>
            </w:r>
          </w:p>
          <w:p w:rsidR="00735A50" w:rsidRPr="0099374F" w:rsidRDefault="00735A50" w:rsidP="00735A50">
            <w:pPr>
              <w:tabs>
                <w:tab w:val="left" w:pos="2160"/>
                <w:tab w:val="left" w:pos="2585"/>
              </w:tabs>
              <w:ind w:right="34"/>
              <w:jc w:val="right"/>
            </w:pPr>
            <w:r w:rsidRPr="0099374F">
              <w:t xml:space="preserve">от 30 июня 2015 года </w:t>
            </w:r>
            <w:r w:rsidRPr="00F83716">
              <w:t xml:space="preserve">№ </w:t>
            </w:r>
            <w:r w:rsidRPr="00F83716">
              <w:rPr>
                <w:lang w:val="en-US"/>
              </w:rPr>
              <w:t>XXVII</w:t>
            </w:r>
            <w:r w:rsidRPr="00F83716">
              <w:t>-</w:t>
            </w:r>
            <w:r>
              <w:t>115</w:t>
            </w:r>
            <w:r w:rsidRPr="0099374F">
              <w:t xml:space="preserve"> </w:t>
            </w:r>
          </w:p>
        </w:tc>
      </w:tr>
      <w:tr w:rsidR="00735A50" w:rsidRPr="0099374F" w:rsidTr="00735A50">
        <w:trPr>
          <w:trHeight w:val="315"/>
        </w:trPr>
        <w:tc>
          <w:tcPr>
            <w:tcW w:w="580" w:type="dxa"/>
            <w:tcBorders>
              <w:top w:val="nil"/>
              <w:left w:val="nil"/>
              <w:bottom w:val="nil"/>
              <w:right w:val="nil"/>
            </w:tcBorders>
            <w:shd w:val="clear" w:color="auto" w:fill="auto"/>
            <w:noWrap/>
            <w:hideMark/>
          </w:tcPr>
          <w:p w:rsidR="00735A50" w:rsidRPr="0099374F" w:rsidRDefault="00735A50" w:rsidP="00735A50">
            <w:pPr>
              <w:jc w:val="center"/>
            </w:pPr>
          </w:p>
        </w:tc>
        <w:tc>
          <w:tcPr>
            <w:tcW w:w="994" w:type="dxa"/>
            <w:tcBorders>
              <w:top w:val="nil"/>
              <w:left w:val="nil"/>
              <w:bottom w:val="nil"/>
              <w:right w:val="nil"/>
            </w:tcBorders>
            <w:shd w:val="clear" w:color="auto" w:fill="auto"/>
            <w:noWrap/>
            <w:hideMark/>
          </w:tcPr>
          <w:p w:rsidR="00735A50" w:rsidRPr="0099374F" w:rsidRDefault="00735A50" w:rsidP="00735A50">
            <w:pPr>
              <w:jc w:val="center"/>
            </w:pPr>
          </w:p>
        </w:tc>
        <w:tc>
          <w:tcPr>
            <w:tcW w:w="1275" w:type="dxa"/>
            <w:tcBorders>
              <w:top w:val="nil"/>
              <w:left w:val="nil"/>
              <w:bottom w:val="nil"/>
              <w:right w:val="nil"/>
            </w:tcBorders>
            <w:shd w:val="clear" w:color="auto" w:fill="auto"/>
            <w:noWrap/>
            <w:hideMark/>
          </w:tcPr>
          <w:p w:rsidR="00735A50" w:rsidRPr="0099374F" w:rsidRDefault="00735A50" w:rsidP="00735A50">
            <w:pPr>
              <w:jc w:val="center"/>
            </w:pPr>
          </w:p>
        </w:tc>
        <w:tc>
          <w:tcPr>
            <w:tcW w:w="1134" w:type="dxa"/>
            <w:tcBorders>
              <w:top w:val="nil"/>
              <w:left w:val="nil"/>
              <w:bottom w:val="nil"/>
              <w:right w:val="nil"/>
            </w:tcBorders>
            <w:shd w:val="clear" w:color="auto" w:fill="auto"/>
            <w:noWrap/>
            <w:hideMark/>
          </w:tcPr>
          <w:p w:rsidR="00735A50" w:rsidRPr="0099374F" w:rsidRDefault="00735A50" w:rsidP="00735A50">
            <w:pPr>
              <w:jc w:val="center"/>
            </w:pPr>
          </w:p>
        </w:tc>
        <w:tc>
          <w:tcPr>
            <w:tcW w:w="1701" w:type="dxa"/>
            <w:tcBorders>
              <w:top w:val="nil"/>
              <w:left w:val="nil"/>
              <w:bottom w:val="nil"/>
              <w:right w:val="nil"/>
            </w:tcBorders>
            <w:shd w:val="clear" w:color="auto" w:fill="auto"/>
            <w:noWrap/>
            <w:hideMark/>
          </w:tcPr>
          <w:p w:rsidR="00735A50" w:rsidRPr="0099374F" w:rsidRDefault="00735A50" w:rsidP="00735A50">
            <w:pPr>
              <w:jc w:val="center"/>
            </w:pPr>
          </w:p>
        </w:tc>
        <w:tc>
          <w:tcPr>
            <w:tcW w:w="3791" w:type="dxa"/>
            <w:vMerge/>
            <w:tcBorders>
              <w:left w:val="nil"/>
              <w:right w:val="nil"/>
            </w:tcBorders>
            <w:shd w:val="clear" w:color="auto" w:fill="auto"/>
            <w:noWrap/>
            <w:vAlign w:val="bottom"/>
            <w:hideMark/>
          </w:tcPr>
          <w:p w:rsidR="00735A50" w:rsidRPr="0099374F" w:rsidRDefault="00735A50" w:rsidP="00735A50">
            <w:pPr>
              <w:tabs>
                <w:tab w:val="left" w:pos="1876"/>
                <w:tab w:val="left" w:pos="2585"/>
              </w:tabs>
              <w:ind w:right="34"/>
              <w:jc w:val="center"/>
            </w:pPr>
          </w:p>
        </w:tc>
      </w:tr>
      <w:tr w:rsidR="00735A50" w:rsidRPr="0099374F" w:rsidTr="00735A50">
        <w:trPr>
          <w:trHeight w:val="315"/>
        </w:trPr>
        <w:tc>
          <w:tcPr>
            <w:tcW w:w="580" w:type="dxa"/>
            <w:tcBorders>
              <w:top w:val="nil"/>
              <w:left w:val="nil"/>
              <w:bottom w:val="nil"/>
              <w:right w:val="nil"/>
            </w:tcBorders>
            <w:shd w:val="clear" w:color="auto" w:fill="auto"/>
            <w:noWrap/>
            <w:hideMark/>
          </w:tcPr>
          <w:p w:rsidR="00735A50" w:rsidRPr="0099374F" w:rsidRDefault="00735A50" w:rsidP="00735A50">
            <w:pPr>
              <w:jc w:val="center"/>
            </w:pPr>
          </w:p>
        </w:tc>
        <w:tc>
          <w:tcPr>
            <w:tcW w:w="994" w:type="dxa"/>
            <w:tcBorders>
              <w:top w:val="nil"/>
              <w:left w:val="nil"/>
              <w:bottom w:val="nil"/>
              <w:right w:val="nil"/>
            </w:tcBorders>
            <w:shd w:val="clear" w:color="auto" w:fill="auto"/>
            <w:noWrap/>
            <w:hideMark/>
          </w:tcPr>
          <w:p w:rsidR="00735A50" w:rsidRPr="0099374F" w:rsidRDefault="00735A50" w:rsidP="00735A50">
            <w:pPr>
              <w:jc w:val="center"/>
            </w:pPr>
          </w:p>
        </w:tc>
        <w:tc>
          <w:tcPr>
            <w:tcW w:w="1275" w:type="dxa"/>
            <w:tcBorders>
              <w:top w:val="nil"/>
              <w:left w:val="nil"/>
              <w:bottom w:val="nil"/>
              <w:right w:val="nil"/>
            </w:tcBorders>
            <w:shd w:val="clear" w:color="auto" w:fill="auto"/>
            <w:noWrap/>
            <w:hideMark/>
          </w:tcPr>
          <w:p w:rsidR="00735A50" w:rsidRPr="0099374F" w:rsidRDefault="00735A50" w:rsidP="00735A50">
            <w:pPr>
              <w:jc w:val="center"/>
            </w:pPr>
          </w:p>
        </w:tc>
        <w:tc>
          <w:tcPr>
            <w:tcW w:w="1134" w:type="dxa"/>
            <w:tcBorders>
              <w:top w:val="nil"/>
              <w:left w:val="nil"/>
              <w:bottom w:val="nil"/>
              <w:right w:val="nil"/>
            </w:tcBorders>
            <w:shd w:val="clear" w:color="auto" w:fill="auto"/>
            <w:noWrap/>
            <w:hideMark/>
          </w:tcPr>
          <w:p w:rsidR="00735A50" w:rsidRPr="0099374F" w:rsidRDefault="00735A50" w:rsidP="00735A50">
            <w:pPr>
              <w:jc w:val="center"/>
            </w:pPr>
          </w:p>
        </w:tc>
        <w:tc>
          <w:tcPr>
            <w:tcW w:w="1701" w:type="dxa"/>
            <w:tcBorders>
              <w:top w:val="nil"/>
              <w:left w:val="nil"/>
              <w:bottom w:val="nil"/>
              <w:right w:val="nil"/>
            </w:tcBorders>
            <w:shd w:val="clear" w:color="auto" w:fill="auto"/>
            <w:noWrap/>
            <w:hideMark/>
          </w:tcPr>
          <w:p w:rsidR="00735A50" w:rsidRPr="0099374F" w:rsidRDefault="00735A50" w:rsidP="00735A50">
            <w:pPr>
              <w:jc w:val="center"/>
            </w:pPr>
          </w:p>
        </w:tc>
        <w:tc>
          <w:tcPr>
            <w:tcW w:w="3791" w:type="dxa"/>
            <w:vMerge/>
            <w:tcBorders>
              <w:left w:val="nil"/>
              <w:bottom w:val="nil"/>
              <w:right w:val="nil"/>
            </w:tcBorders>
            <w:shd w:val="clear" w:color="auto" w:fill="auto"/>
            <w:noWrap/>
            <w:vAlign w:val="bottom"/>
            <w:hideMark/>
          </w:tcPr>
          <w:p w:rsidR="00735A50" w:rsidRPr="0099374F" w:rsidRDefault="00735A50" w:rsidP="00735A50">
            <w:pPr>
              <w:tabs>
                <w:tab w:val="left" w:pos="1876"/>
                <w:tab w:val="left" w:pos="2585"/>
              </w:tabs>
              <w:ind w:right="34"/>
              <w:jc w:val="center"/>
            </w:pPr>
          </w:p>
        </w:tc>
      </w:tr>
      <w:tr w:rsidR="00735A50" w:rsidRPr="0099374F" w:rsidTr="00735A50">
        <w:trPr>
          <w:trHeight w:val="315"/>
        </w:trPr>
        <w:tc>
          <w:tcPr>
            <w:tcW w:w="580" w:type="dxa"/>
            <w:tcBorders>
              <w:top w:val="nil"/>
              <w:left w:val="nil"/>
              <w:bottom w:val="nil"/>
              <w:right w:val="nil"/>
            </w:tcBorders>
            <w:shd w:val="clear" w:color="auto" w:fill="auto"/>
            <w:noWrap/>
            <w:hideMark/>
          </w:tcPr>
          <w:p w:rsidR="00735A50" w:rsidRPr="0099374F" w:rsidRDefault="00735A50" w:rsidP="00735A50">
            <w:pPr>
              <w:jc w:val="center"/>
              <w:rPr>
                <w:b/>
                <w:bCs/>
              </w:rPr>
            </w:pPr>
          </w:p>
        </w:tc>
        <w:tc>
          <w:tcPr>
            <w:tcW w:w="994" w:type="dxa"/>
            <w:tcBorders>
              <w:top w:val="nil"/>
              <w:left w:val="nil"/>
              <w:bottom w:val="nil"/>
              <w:right w:val="nil"/>
            </w:tcBorders>
            <w:shd w:val="clear" w:color="auto" w:fill="auto"/>
            <w:noWrap/>
            <w:hideMark/>
          </w:tcPr>
          <w:p w:rsidR="00735A50" w:rsidRPr="0099374F" w:rsidRDefault="00735A50" w:rsidP="00735A50">
            <w:pPr>
              <w:jc w:val="center"/>
              <w:rPr>
                <w:b/>
                <w:bCs/>
              </w:rPr>
            </w:pPr>
          </w:p>
        </w:tc>
        <w:tc>
          <w:tcPr>
            <w:tcW w:w="1275" w:type="dxa"/>
            <w:tcBorders>
              <w:top w:val="nil"/>
              <w:left w:val="nil"/>
              <w:bottom w:val="nil"/>
              <w:right w:val="nil"/>
            </w:tcBorders>
            <w:shd w:val="clear" w:color="auto" w:fill="auto"/>
            <w:noWrap/>
            <w:hideMark/>
          </w:tcPr>
          <w:p w:rsidR="00735A50" w:rsidRPr="0099374F" w:rsidRDefault="00735A50" w:rsidP="00735A50">
            <w:pPr>
              <w:jc w:val="center"/>
              <w:rPr>
                <w:b/>
                <w:bCs/>
              </w:rPr>
            </w:pPr>
          </w:p>
        </w:tc>
        <w:tc>
          <w:tcPr>
            <w:tcW w:w="1134" w:type="dxa"/>
            <w:tcBorders>
              <w:top w:val="nil"/>
              <w:left w:val="nil"/>
              <w:bottom w:val="nil"/>
              <w:right w:val="nil"/>
            </w:tcBorders>
            <w:shd w:val="clear" w:color="auto" w:fill="auto"/>
            <w:noWrap/>
            <w:hideMark/>
          </w:tcPr>
          <w:p w:rsidR="00735A50" w:rsidRPr="0099374F" w:rsidRDefault="00735A50" w:rsidP="00735A50">
            <w:pPr>
              <w:jc w:val="center"/>
              <w:rPr>
                <w:b/>
                <w:bCs/>
              </w:rPr>
            </w:pPr>
          </w:p>
        </w:tc>
        <w:tc>
          <w:tcPr>
            <w:tcW w:w="1701" w:type="dxa"/>
            <w:tcBorders>
              <w:top w:val="nil"/>
              <w:left w:val="nil"/>
              <w:bottom w:val="nil"/>
              <w:right w:val="nil"/>
            </w:tcBorders>
            <w:shd w:val="clear" w:color="auto" w:fill="auto"/>
            <w:noWrap/>
            <w:hideMark/>
          </w:tcPr>
          <w:p w:rsidR="00735A50" w:rsidRPr="0099374F" w:rsidRDefault="00735A50" w:rsidP="00735A50">
            <w:pPr>
              <w:jc w:val="center"/>
              <w:rPr>
                <w:b/>
                <w:bCs/>
              </w:rPr>
            </w:pPr>
          </w:p>
        </w:tc>
        <w:tc>
          <w:tcPr>
            <w:tcW w:w="3791" w:type="dxa"/>
            <w:tcBorders>
              <w:top w:val="nil"/>
              <w:left w:val="nil"/>
              <w:bottom w:val="nil"/>
              <w:right w:val="nil"/>
            </w:tcBorders>
            <w:shd w:val="clear" w:color="auto" w:fill="auto"/>
            <w:noWrap/>
            <w:hideMark/>
          </w:tcPr>
          <w:p w:rsidR="00735A50" w:rsidRPr="0099374F" w:rsidRDefault="00735A50" w:rsidP="00735A50">
            <w:pPr>
              <w:jc w:val="center"/>
            </w:pPr>
          </w:p>
        </w:tc>
      </w:tr>
      <w:tr w:rsidR="00735A50" w:rsidRPr="0099374F" w:rsidTr="00735A50">
        <w:trPr>
          <w:trHeight w:val="315"/>
        </w:trPr>
        <w:tc>
          <w:tcPr>
            <w:tcW w:w="9475" w:type="dxa"/>
            <w:gridSpan w:val="6"/>
            <w:tcBorders>
              <w:top w:val="nil"/>
              <w:left w:val="nil"/>
              <w:bottom w:val="nil"/>
              <w:right w:val="nil"/>
            </w:tcBorders>
            <w:shd w:val="clear" w:color="auto" w:fill="auto"/>
            <w:noWrap/>
            <w:hideMark/>
          </w:tcPr>
          <w:p w:rsidR="00735A50" w:rsidRPr="0099374F" w:rsidRDefault="00735A50" w:rsidP="00735A50">
            <w:pPr>
              <w:jc w:val="center"/>
              <w:rPr>
                <w:b/>
                <w:bCs/>
              </w:rPr>
            </w:pPr>
            <w:r w:rsidRPr="0099374F">
              <w:rPr>
                <w:b/>
                <w:bCs/>
              </w:rPr>
              <w:t>ДОХОДЫ</w:t>
            </w:r>
          </w:p>
        </w:tc>
      </w:tr>
      <w:tr w:rsidR="00735A50" w:rsidRPr="0099374F" w:rsidTr="00735A50">
        <w:trPr>
          <w:trHeight w:val="315"/>
        </w:trPr>
        <w:tc>
          <w:tcPr>
            <w:tcW w:w="9475" w:type="dxa"/>
            <w:gridSpan w:val="6"/>
            <w:tcBorders>
              <w:top w:val="nil"/>
              <w:left w:val="nil"/>
              <w:bottom w:val="nil"/>
              <w:right w:val="nil"/>
            </w:tcBorders>
            <w:shd w:val="clear" w:color="auto" w:fill="auto"/>
            <w:noWrap/>
            <w:hideMark/>
          </w:tcPr>
          <w:p w:rsidR="00735A50" w:rsidRPr="0099374F" w:rsidRDefault="00735A50" w:rsidP="00735A50">
            <w:pPr>
              <w:jc w:val="center"/>
              <w:rPr>
                <w:b/>
                <w:bCs/>
              </w:rPr>
            </w:pPr>
            <w:r w:rsidRPr="0099374F">
              <w:rPr>
                <w:b/>
                <w:bCs/>
              </w:rPr>
              <w:t xml:space="preserve">БЮДЖЕТА МУНИЦИПАЛЬНОГО ОБРАЗОВАНИЯ </w:t>
            </w:r>
          </w:p>
        </w:tc>
      </w:tr>
      <w:tr w:rsidR="00735A50" w:rsidRPr="0099374F" w:rsidTr="00735A50">
        <w:trPr>
          <w:trHeight w:val="315"/>
        </w:trPr>
        <w:tc>
          <w:tcPr>
            <w:tcW w:w="9475" w:type="dxa"/>
            <w:gridSpan w:val="6"/>
            <w:tcBorders>
              <w:top w:val="nil"/>
              <w:left w:val="nil"/>
              <w:bottom w:val="nil"/>
              <w:right w:val="nil"/>
            </w:tcBorders>
            <w:shd w:val="clear" w:color="auto" w:fill="auto"/>
            <w:noWrap/>
            <w:hideMark/>
          </w:tcPr>
          <w:p w:rsidR="00735A50" w:rsidRPr="0099374F" w:rsidRDefault="00735A50" w:rsidP="00735A50">
            <w:pPr>
              <w:jc w:val="center"/>
              <w:rPr>
                <w:b/>
                <w:bCs/>
              </w:rPr>
            </w:pPr>
            <w:r w:rsidRPr="0099374F">
              <w:rPr>
                <w:b/>
                <w:bCs/>
              </w:rPr>
              <w:t>СЕЛЬСКОГО ПОСЕЛЕНИЯ «ПОЖЕГ» ЗА 2014 ГОД</w:t>
            </w:r>
          </w:p>
        </w:tc>
      </w:tr>
      <w:tr w:rsidR="00735A50" w:rsidRPr="0099374F" w:rsidTr="00735A50">
        <w:trPr>
          <w:trHeight w:val="315"/>
        </w:trPr>
        <w:tc>
          <w:tcPr>
            <w:tcW w:w="9475" w:type="dxa"/>
            <w:gridSpan w:val="6"/>
            <w:tcBorders>
              <w:top w:val="nil"/>
              <w:left w:val="nil"/>
              <w:bottom w:val="nil"/>
              <w:right w:val="nil"/>
            </w:tcBorders>
            <w:shd w:val="clear" w:color="auto" w:fill="auto"/>
            <w:noWrap/>
            <w:hideMark/>
          </w:tcPr>
          <w:p w:rsidR="00735A50" w:rsidRPr="0099374F" w:rsidRDefault="00735A50" w:rsidP="00735A50">
            <w:pPr>
              <w:jc w:val="center"/>
              <w:rPr>
                <w:b/>
                <w:bCs/>
              </w:rPr>
            </w:pPr>
            <w:r w:rsidRPr="0099374F">
              <w:rPr>
                <w:b/>
                <w:bCs/>
              </w:rPr>
              <w:t>ПО КОДАМ КЛАССИФИКАЦИИ ДОХОДОВ БЮДЖЕТОВ</w:t>
            </w:r>
          </w:p>
        </w:tc>
      </w:tr>
    </w:tbl>
    <w:p w:rsidR="00735A50" w:rsidRDefault="00735A50" w:rsidP="00735A50"/>
    <w:tbl>
      <w:tblPr>
        <w:tblW w:w="9517" w:type="dxa"/>
        <w:tblInd w:w="89" w:type="dxa"/>
        <w:tblLayout w:type="fixed"/>
        <w:tblLook w:val="04A0"/>
      </w:tblPr>
      <w:tblGrid>
        <w:gridCol w:w="593"/>
        <w:gridCol w:w="1269"/>
        <w:gridCol w:w="2268"/>
        <w:gridCol w:w="851"/>
        <w:gridCol w:w="2693"/>
        <w:gridCol w:w="1843"/>
      </w:tblGrid>
      <w:tr w:rsidR="00735A50" w:rsidRPr="0099374F" w:rsidTr="00735A50">
        <w:trPr>
          <w:trHeight w:val="315"/>
        </w:trPr>
        <w:tc>
          <w:tcPr>
            <w:tcW w:w="767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Код бюджетной классификации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 xml:space="preserve"> Кассовое исполнение, руб. </w:t>
            </w:r>
          </w:p>
        </w:tc>
      </w:tr>
      <w:tr w:rsidR="00735A50" w:rsidRPr="0099374F" w:rsidTr="00735A50">
        <w:trPr>
          <w:trHeight w:val="630"/>
        </w:trPr>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Главный администратор дохода</w:t>
            </w:r>
          </w:p>
        </w:tc>
        <w:tc>
          <w:tcPr>
            <w:tcW w:w="2268" w:type="dxa"/>
            <w:tcBorders>
              <w:top w:val="nil"/>
              <w:left w:val="nil"/>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Код вида, подвида дохода</w:t>
            </w:r>
          </w:p>
        </w:tc>
        <w:tc>
          <w:tcPr>
            <w:tcW w:w="851" w:type="dxa"/>
            <w:tcBorders>
              <w:top w:val="nil"/>
              <w:left w:val="nil"/>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КОСГУ</w:t>
            </w:r>
          </w:p>
        </w:tc>
        <w:tc>
          <w:tcPr>
            <w:tcW w:w="2693" w:type="dxa"/>
            <w:tcBorders>
              <w:top w:val="nil"/>
              <w:left w:val="nil"/>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Наименование кода вида дохода</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35A50" w:rsidRPr="0099374F" w:rsidRDefault="00735A50" w:rsidP="00735A50">
            <w:pPr>
              <w:rPr>
                <w:b/>
                <w:bCs/>
              </w:rPr>
            </w:pPr>
          </w:p>
        </w:tc>
      </w:tr>
      <w:tr w:rsidR="00735A50" w:rsidRPr="0099374F" w:rsidTr="00735A50">
        <w:trPr>
          <w:trHeight w:val="315"/>
        </w:trPr>
        <w:tc>
          <w:tcPr>
            <w:tcW w:w="593" w:type="dxa"/>
            <w:tcBorders>
              <w:top w:val="nil"/>
              <w:left w:val="single" w:sz="8" w:space="0" w:color="000000"/>
              <w:bottom w:val="single" w:sz="4" w:space="0" w:color="000000"/>
              <w:right w:val="single" w:sz="4" w:space="0" w:color="000000"/>
            </w:tcBorders>
            <w:shd w:val="clear" w:color="auto" w:fill="auto"/>
            <w:vAlign w:val="center"/>
            <w:hideMark/>
          </w:tcPr>
          <w:p w:rsidR="00735A50" w:rsidRPr="0099374F" w:rsidRDefault="00735A50" w:rsidP="00735A50">
            <w:pPr>
              <w:jc w:val="center"/>
              <w:rPr>
                <w:b/>
                <w:bCs/>
              </w:rPr>
            </w:pPr>
            <w:r w:rsidRPr="0099374F">
              <w:rPr>
                <w:b/>
                <w:bCs/>
              </w:rPr>
              <w:t>100</w:t>
            </w:r>
          </w:p>
        </w:tc>
        <w:tc>
          <w:tcPr>
            <w:tcW w:w="7081" w:type="dxa"/>
            <w:gridSpan w:val="4"/>
            <w:tcBorders>
              <w:top w:val="single" w:sz="4" w:space="0" w:color="000000"/>
              <w:left w:val="nil"/>
              <w:bottom w:val="single" w:sz="4" w:space="0" w:color="000000"/>
              <w:right w:val="single" w:sz="4" w:space="0" w:color="000000"/>
            </w:tcBorders>
            <w:shd w:val="clear" w:color="auto" w:fill="auto"/>
            <w:vAlign w:val="center"/>
            <w:hideMark/>
          </w:tcPr>
          <w:p w:rsidR="00735A50" w:rsidRPr="0099374F" w:rsidRDefault="00735A50" w:rsidP="00735A50">
            <w:pPr>
              <w:jc w:val="center"/>
              <w:rPr>
                <w:b/>
                <w:bCs/>
              </w:rPr>
            </w:pPr>
            <w:r w:rsidRPr="0099374F">
              <w:rPr>
                <w:b/>
                <w:bCs/>
              </w:rPr>
              <w:t>Федеральное казначейство</w:t>
            </w:r>
          </w:p>
        </w:tc>
        <w:tc>
          <w:tcPr>
            <w:tcW w:w="1843" w:type="dxa"/>
            <w:tcBorders>
              <w:top w:val="nil"/>
              <w:left w:val="nil"/>
              <w:bottom w:val="single" w:sz="4" w:space="0" w:color="000000"/>
              <w:right w:val="single" w:sz="8" w:space="0" w:color="000000"/>
            </w:tcBorders>
            <w:shd w:val="clear" w:color="FFFF00" w:fill="FFFF00"/>
            <w:vAlign w:val="center"/>
            <w:hideMark/>
          </w:tcPr>
          <w:p w:rsidR="00735A50" w:rsidRPr="0099374F" w:rsidRDefault="00735A50" w:rsidP="00735A50">
            <w:pPr>
              <w:jc w:val="center"/>
              <w:rPr>
                <w:b/>
                <w:bCs/>
              </w:rPr>
            </w:pPr>
            <w:r w:rsidRPr="0099374F">
              <w:rPr>
                <w:b/>
                <w:bCs/>
              </w:rPr>
              <w:t>532 723,93</w:t>
            </w:r>
          </w:p>
        </w:tc>
      </w:tr>
      <w:tr w:rsidR="00735A50" w:rsidRPr="0099374F" w:rsidTr="00735A50">
        <w:trPr>
          <w:trHeight w:val="1890"/>
        </w:trPr>
        <w:tc>
          <w:tcPr>
            <w:tcW w:w="5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100</w:t>
            </w:r>
          </w:p>
        </w:tc>
        <w:tc>
          <w:tcPr>
            <w:tcW w:w="1269" w:type="dxa"/>
            <w:tcBorders>
              <w:top w:val="single" w:sz="4" w:space="0" w:color="000000"/>
              <w:left w:val="nil"/>
              <w:bottom w:val="single" w:sz="4" w:space="0" w:color="000000"/>
              <w:right w:val="single" w:sz="4" w:space="0" w:color="000000"/>
            </w:tcBorders>
            <w:shd w:val="clear" w:color="auto" w:fill="auto"/>
            <w:vAlign w:val="center"/>
            <w:hideMark/>
          </w:tcPr>
          <w:p w:rsidR="00735A50" w:rsidRPr="0099374F" w:rsidRDefault="00735A50" w:rsidP="00735A50">
            <w:pPr>
              <w:ind w:right="-72"/>
            </w:pPr>
            <w:proofErr w:type="spellStart"/>
            <w:proofErr w:type="gramStart"/>
            <w:r w:rsidRPr="0099374F">
              <w:t>Федераль</w:t>
            </w:r>
            <w:r>
              <w:t>-</w:t>
            </w:r>
            <w:r w:rsidRPr="0099374F">
              <w:t>ное</w:t>
            </w:r>
            <w:proofErr w:type="spellEnd"/>
            <w:proofErr w:type="gramEnd"/>
            <w:r w:rsidRPr="0099374F">
              <w:t xml:space="preserve"> </w:t>
            </w:r>
            <w:proofErr w:type="spellStart"/>
            <w:r w:rsidRPr="0099374F">
              <w:t>казначей</w:t>
            </w:r>
            <w:r>
              <w:t>-</w:t>
            </w:r>
            <w:r w:rsidRPr="0099374F">
              <w:t>ство</w:t>
            </w:r>
            <w:proofErr w:type="spellEnd"/>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1 03 02 230 01 0 000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 xml:space="preserve">1 </w:t>
            </w:r>
            <w:proofErr w:type="spellStart"/>
            <w:r w:rsidRPr="0099374F">
              <w:t>1</w:t>
            </w:r>
            <w:proofErr w:type="spellEnd"/>
            <w:r w:rsidRPr="0099374F">
              <w:t xml:space="preserve"> 0</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735A50" w:rsidRPr="0099374F" w:rsidRDefault="00735A50" w:rsidP="00735A50">
            <w:pPr>
              <w:ind w:right="34"/>
              <w:jc w:val="both"/>
            </w:pPr>
            <w:r w:rsidRPr="0099374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t>е</w:t>
            </w:r>
            <w:r w:rsidRPr="0099374F">
              <w:t>ты</w:t>
            </w:r>
          </w:p>
        </w:tc>
        <w:tc>
          <w:tcPr>
            <w:tcW w:w="1843" w:type="dxa"/>
            <w:tcBorders>
              <w:top w:val="single" w:sz="4" w:space="0" w:color="000000"/>
              <w:left w:val="nil"/>
              <w:bottom w:val="single" w:sz="4" w:space="0" w:color="000000"/>
              <w:right w:val="single" w:sz="8" w:space="0" w:color="000000"/>
            </w:tcBorders>
            <w:shd w:val="clear" w:color="auto" w:fill="auto"/>
            <w:vAlign w:val="center"/>
            <w:hideMark/>
          </w:tcPr>
          <w:p w:rsidR="00735A50" w:rsidRPr="0099374F" w:rsidRDefault="00735A50" w:rsidP="00735A50">
            <w:pPr>
              <w:jc w:val="center"/>
            </w:pPr>
            <w:r w:rsidRPr="0099374F">
              <w:t>201 059,24</w:t>
            </w:r>
          </w:p>
        </w:tc>
      </w:tr>
      <w:tr w:rsidR="00735A50" w:rsidRPr="0099374F" w:rsidTr="00735A50">
        <w:trPr>
          <w:trHeight w:val="1137"/>
        </w:trPr>
        <w:tc>
          <w:tcPr>
            <w:tcW w:w="593" w:type="dxa"/>
            <w:tcBorders>
              <w:top w:val="nil"/>
              <w:left w:val="single" w:sz="8" w:space="0" w:color="000000"/>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100</w:t>
            </w:r>
          </w:p>
        </w:tc>
        <w:tc>
          <w:tcPr>
            <w:tcW w:w="1269"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ind w:right="-72"/>
            </w:pPr>
            <w:proofErr w:type="spellStart"/>
            <w:proofErr w:type="gramStart"/>
            <w:r w:rsidRPr="0099374F">
              <w:t>Федераль</w:t>
            </w:r>
            <w:r>
              <w:t>-</w:t>
            </w:r>
            <w:r w:rsidRPr="0099374F">
              <w:t>ное</w:t>
            </w:r>
            <w:proofErr w:type="spellEnd"/>
            <w:proofErr w:type="gramEnd"/>
            <w:r w:rsidRPr="0099374F">
              <w:t xml:space="preserve"> </w:t>
            </w:r>
            <w:proofErr w:type="spellStart"/>
            <w:r w:rsidRPr="0099374F">
              <w:t>казначей</w:t>
            </w:r>
            <w:r>
              <w:t>-</w:t>
            </w:r>
            <w:r w:rsidRPr="0099374F">
              <w:t>ство</w:t>
            </w:r>
            <w:proofErr w:type="spellEnd"/>
          </w:p>
        </w:tc>
        <w:tc>
          <w:tcPr>
            <w:tcW w:w="2268"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1 03 02 240 01 0 000</w:t>
            </w:r>
          </w:p>
        </w:tc>
        <w:tc>
          <w:tcPr>
            <w:tcW w:w="851"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 xml:space="preserve">1 </w:t>
            </w:r>
            <w:proofErr w:type="spellStart"/>
            <w:r w:rsidRPr="0099374F">
              <w:t>1</w:t>
            </w:r>
            <w:proofErr w:type="spellEnd"/>
            <w:r w:rsidRPr="0099374F">
              <w:t xml:space="preserve"> 0</w:t>
            </w:r>
          </w:p>
        </w:tc>
        <w:tc>
          <w:tcPr>
            <w:tcW w:w="2693"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jc w:val="both"/>
            </w:pPr>
            <w:r w:rsidRPr="0099374F">
              <w:t>Доходы от уплаты акцизов на моторные масла для дизельных и (или) карбюраторных (</w:t>
            </w:r>
            <w:proofErr w:type="spellStart"/>
            <w:r w:rsidRPr="0099374F">
              <w:t>инжекторных</w:t>
            </w:r>
            <w:proofErr w:type="spellEnd"/>
            <w:r w:rsidRPr="0099374F">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000000"/>
              <w:right w:val="single" w:sz="8" w:space="0" w:color="000000"/>
            </w:tcBorders>
            <w:shd w:val="clear" w:color="auto" w:fill="auto"/>
            <w:vAlign w:val="center"/>
            <w:hideMark/>
          </w:tcPr>
          <w:p w:rsidR="00735A50" w:rsidRPr="0099374F" w:rsidRDefault="00735A50" w:rsidP="00735A50">
            <w:pPr>
              <w:jc w:val="center"/>
            </w:pPr>
            <w:r w:rsidRPr="0099374F">
              <w:t>4 528,95</w:t>
            </w:r>
          </w:p>
        </w:tc>
      </w:tr>
      <w:tr w:rsidR="00735A50" w:rsidRPr="0099374F" w:rsidTr="00735A50">
        <w:trPr>
          <w:trHeight w:val="1890"/>
        </w:trPr>
        <w:tc>
          <w:tcPr>
            <w:tcW w:w="593" w:type="dxa"/>
            <w:tcBorders>
              <w:top w:val="nil"/>
              <w:left w:val="single" w:sz="8" w:space="0" w:color="000000"/>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100</w:t>
            </w:r>
          </w:p>
        </w:tc>
        <w:tc>
          <w:tcPr>
            <w:tcW w:w="1269"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ind w:right="-72"/>
            </w:pPr>
            <w:proofErr w:type="spellStart"/>
            <w:proofErr w:type="gramStart"/>
            <w:r w:rsidRPr="0099374F">
              <w:t>Федераль</w:t>
            </w:r>
            <w:r>
              <w:t>-</w:t>
            </w:r>
            <w:r w:rsidRPr="0099374F">
              <w:t>ное</w:t>
            </w:r>
            <w:proofErr w:type="spellEnd"/>
            <w:proofErr w:type="gramEnd"/>
            <w:r w:rsidRPr="0099374F">
              <w:t xml:space="preserve"> </w:t>
            </w:r>
            <w:proofErr w:type="spellStart"/>
            <w:r w:rsidRPr="0099374F">
              <w:t>казначей</w:t>
            </w:r>
            <w:r>
              <w:t>-</w:t>
            </w:r>
            <w:r w:rsidRPr="0099374F">
              <w:t>ство</w:t>
            </w:r>
            <w:proofErr w:type="spellEnd"/>
          </w:p>
        </w:tc>
        <w:tc>
          <w:tcPr>
            <w:tcW w:w="2268"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1 03 02 250 01 0 000</w:t>
            </w:r>
          </w:p>
        </w:tc>
        <w:tc>
          <w:tcPr>
            <w:tcW w:w="851"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 xml:space="preserve">1 </w:t>
            </w:r>
            <w:proofErr w:type="spellStart"/>
            <w:r w:rsidRPr="0099374F">
              <w:t>1</w:t>
            </w:r>
            <w:proofErr w:type="spellEnd"/>
            <w:r w:rsidRPr="0099374F">
              <w:t xml:space="preserve"> 0</w:t>
            </w:r>
          </w:p>
        </w:tc>
        <w:tc>
          <w:tcPr>
            <w:tcW w:w="2693"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jc w:val="both"/>
            </w:pPr>
            <w:r w:rsidRPr="0099374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000000"/>
              <w:right w:val="single" w:sz="8" w:space="0" w:color="000000"/>
            </w:tcBorders>
            <w:shd w:val="clear" w:color="auto" w:fill="auto"/>
            <w:vAlign w:val="center"/>
            <w:hideMark/>
          </w:tcPr>
          <w:p w:rsidR="00735A50" w:rsidRPr="0099374F" w:rsidRDefault="00735A50" w:rsidP="00735A50">
            <w:pPr>
              <w:jc w:val="center"/>
            </w:pPr>
            <w:r w:rsidRPr="0099374F">
              <w:t>344 437,58</w:t>
            </w:r>
          </w:p>
        </w:tc>
      </w:tr>
      <w:tr w:rsidR="00735A50" w:rsidRPr="0099374F" w:rsidTr="00735A50">
        <w:trPr>
          <w:trHeight w:val="556"/>
        </w:trPr>
        <w:tc>
          <w:tcPr>
            <w:tcW w:w="593" w:type="dxa"/>
            <w:tcBorders>
              <w:top w:val="nil"/>
              <w:left w:val="single" w:sz="8" w:space="0" w:color="000000"/>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100</w:t>
            </w:r>
          </w:p>
        </w:tc>
        <w:tc>
          <w:tcPr>
            <w:tcW w:w="1269"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ind w:right="-108"/>
            </w:pPr>
            <w:proofErr w:type="spellStart"/>
            <w:proofErr w:type="gramStart"/>
            <w:r w:rsidRPr="0099374F">
              <w:t>Федераль</w:t>
            </w:r>
            <w:r>
              <w:t>-</w:t>
            </w:r>
            <w:r w:rsidRPr="0099374F">
              <w:t>ное</w:t>
            </w:r>
            <w:proofErr w:type="spellEnd"/>
            <w:proofErr w:type="gramEnd"/>
            <w:r w:rsidRPr="0099374F">
              <w:t xml:space="preserve"> </w:t>
            </w:r>
            <w:proofErr w:type="spellStart"/>
            <w:r w:rsidRPr="0099374F">
              <w:t>казначей</w:t>
            </w:r>
            <w:r>
              <w:t>-</w:t>
            </w:r>
            <w:r w:rsidRPr="0099374F">
              <w:t>ство</w:t>
            </w:r>
            <w:proofErr w:type="spellEnd"/>
          </w:p>
        </w:tc>
        <w:tc>
          <w:tcPr>
            <w:tcW w:w="2268"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1 03 02 260 01 0 000</w:t>
            </w:r>
          </w:p>
        </w:tc>
        <w:tc>
          <w:tcPr>
            <w:tcW w:w="851"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jc w:val="center"/>
            </w:pPr>
            <w:r w:rsidRPr="0099374F">
              <w:t xml:space="preserve">1 </w:t>
            </w:r>
            <w:proofErr w:type="spellStart"/>
            <w:r w:rsidRPr="0099374F">
              <w:t>1</w:t>
            </w:r>
            <w:proofErr w:type="spellEnd"/>
            <w:r w:rsidRPr="0099374F">
              <w:t xml:space="preserve"> 0</w:t>
            </w:r>
          </w:p>
        </w:tc>
        <w:tc>
          <w:tcPr>
            <w:tcW w:w="2693" w:type="dxa"/>
            <w:tcBorders>
              <w:top w:val="nil"/>
              <w:left w:val="nil"/>
              <w:bottom w:val="single" w:sz="4" w:space="0" w:color="000000"/>
              <w:right w:val="single" w:sz="4" w:space="0" w:color="000000"/>
            </w:tcBorders>
            <w:shd w:val="clear" w:color="auto" w:fill="auto"/>
            <w:vAlign w:val="center"/>
            <w:hideMark/>
          </w:tcPr>
          <w:p w:rsidR="00735A50" w:rsidRPr="0099374F" w:rsidRDefault="00735A50" w:rsidP="00735A50">
            <w:pPr>
              <w:jc w:val="both"/>
            </w:pPr>
            <w:r w:rsidRPr="0099374F">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99374F">
              <w:lastRenderedPageBreak/>
              <w:t>установленных дифференцированных нормативов отчислений в местные бюджеты</w:t>
            </w:r>
          </w:p>
        </w:tc>
        <w:tc>
          <w:tcPr>
            <w:tcW w:w="1843" w:type="dxa"/>
            <w:tcBorders>
              <w:top w:val="nil"/>
              <w:left w:val="nil"/>
              <w:bottom w:val="single" w:sz="4" w:space="0" w:color="000000"/>
              <w:right w:val="single" w:sz="8" w:space="0" w:color="000000"/>
            </w:tcBorders>
            <w:shd w:val="clear" w:color="auto" w:fill="auto"/>
            <w:vAlign w:val="center"/>
            <w:hideMark/>
          </w:tcPr>
          <w:p w:rsidR="00735A50" w:rsidRPr="0099374F" w:rsidRDefault="00735A50" w:rsidP="00735A50">
            <w:pPr>
              <w:jc w:val="center"/>
            </w:pPr>
            <w:r w:rsidRPr="0099374F">
              <w:lastRenderedPageBreak/>
              <w:t>-17 301,84</w:t>
            </w:r>
          </w:p>
        </w:tc>
      </w:tr>
      <w:tr w:rsidR="00735A50" w:rsidRPr="0099374F" w:rsidTr="00735A50">
        <w:trPr>
          <w:trHeight w:val="31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outlineLvl w:val="0"/>
              <w:rPr>
                <w:b/>
                <w:bCs/>
              </w:rPr>
            </w:pPr>
            <w:r w:rsidRPr="0099374F">
              <w:rPr>
                <w:b/>
                <w:bCs/>
              </w:rPr>
              <w:lastRenderedPageBreak/>
              <w:t>182</w:t>
            </w:r>
          </w:p>
        </w:tc>
        <w:tc>
          <w:tcPr>
            <w:tcW w:w="7081" w:type="dxa"/>
            <w:gridSpan w:val="4"/>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outlineLvl w:val="0"/>
              <w:rPr>
                <w:b/>
                <w:bCs/>
              </w:rPr>
            </w:pPr>
            <w:r w:rsidRPr="0099374F">
              <w:rPr>
                <w:b/>
                <w:bCs/>
              </w:rPr>
              <w:t>Федеральная налоговая служба</w:t>
            </w:r>
          </w:p>
        </w:tc>
        <w:tc>
          <w:tcPr>
            <w:tcW w:w="1843" w:type="dxa"/>
            <w:tcBorders>
              <w:top w:val="single" w:sz="4" w:space="0" w:color="000000"/>
              <w:left w:val="nil"/>
              <w:bottom w:val="single" w:sz="4" w:space="0" w:color="000000"/>
              <w:right w:val="single" w:sz="4" w:space="0" w:color="000000"/>
            </w:tcBorders>
            <w:shd w:val="clear" w:color="FFFF00" w:fill="FFFF00"/>
            <w:hideMark/>
          </w:tcPr>
          <w:p w:rsidR="00735A50" w:rsidRPr="0099374F" w:rsidRDefault="00735A50" w:rsidP="00735A50">
            <w:pPr>
              <w:jc w:val="center"/>
              <w:outlineLvl w:val="0"/>
              <w:rPr>
                <w:b/>
                <w:bCs/>
              </w:rPr>
            </w:pPr>
            <w:r w:rsidRPr="0099374F">
              <w:rPr>
                <w:b/>
                <w:bCs/>
              </w:rPr>
              <w:t>815 639,25</w:t>
            </w:r>
          </w:p>
        </w:tc>
      </w:tr>
      <w:tr w:rsidR="00735A50" w:rsidRPr="0099374F" w:rsidTr="00735A50">
        <w:trPr>
          <w:trHeight w:val="1890"/>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182</w:t>
            </w:r>
          </w:p>
        </w:tc>
        <w:tc>
          <w:tcPr>
            <w:tcW w:w="1269"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1.01.02.010.01.1.000</w:t>
            </w:r>
          </w:p>
        </w:tc>
        <w:tc>
          <w:tcPr>
            <w:tcW w:w="851"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1.1.0</w:t>
            </w:r>
          </w:p>
        </w:tc>
        <w:tc>
          <w:tcPr>
            <w:tcW w:w="2693"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both"/>
              <w:outlineLvl w:val="0"/>
            </w:pPr>
            <w:r w:rsidRPr="0099374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w:t>
            </w:r>
          </w:p>
        </w:tc>
        <w:tc>
          <w:tcPr>
            <w:tcW w:w="1843" w:type="dxa"/>
            <w:tcBorders>
              <w:top w:val="single" w:sz="4" w:space="0" w:color="000000"/>
              <w:left w:val="nil"/>
              <w:bottom w:val="single" w:sz="4" w:space="0" w:color="000000"/>
              <w:right w:val="single" w:sz="4" w:space="0" w:color="000000"/>
            </w:tcBorders>
            <w:shd w:val="clear" w:color="FFFFCC" w:fill="FFFFFF"/>
            <w:hideMark/>
          </w:tcPr>
          <w:p w:rsidR="00735A50" w:rsidRPr="0099374F" w:rsidRDefault="00735A50" w:rsidP="00735A50">
            <w:pPr>
              <w:jc w:val="center"/>
              <w:outlineLvl w:val="0"/>
            </w:pPr>
            <w:r w:rsidRPr="0099374F">
              <w:t>630 575,23</w:t>
            </w:r>
          </w:p>
        </w:tc>
      </w:tr>
      <w:tr w:rsidR="00735A50" w:rsidRPr="0099374F" w:rsidTr="00735A50">
        <w:trPr>
          <w:trHeight w:val="1407"/>
        </w:trPr>
        <w:tc>
          <w:tcPr>
            <w:tcW w:w="593" w:type="dxa"/>
            <w:tcBorders>
              <w:top w:val="nil"/>
              <w:left w:val="single" w:sz="4" w:space="0" w:color="000000"/>
              <w:bottom w:val="single" w:sz="4" w:space="0" w:color="auto"/>
              <w:right w:val="single" w:sz="4" w:space="0" w:color="000000"/>
            </w:tcBorders>
            <w:shd w:val="clear" w:color="auto" w:fill="auto"/>
            <w:hideMark/>
          </w:tcPr>
          <w:p w:rsidR="00735A50" w:rsidRPr="0099374F" w:rsidRDefault="00735A50" w:rsidP="00735A50">
            <w:pPr>
              <w:jc w:val="center"/>
              <w:outlineLvl w:val="0"/>
            </w:pPr>
            <w:r w:rsidRPr="0099374F">
              <w:t>182</w:t>
            </w:r>
          </w:p>
        </w:tc>
        <w:tc>
          <w:tcPr>
            <w:tcW w:w="1269" w:type="dxa"/>
            <w:tcBorders>
              <w:top w:val="nil"/>
              <w:left w:val="nil"/>
              <w:bottom w:val="single" w:sz="4" w:space="0" w:color="auto"/>
              <w:right w:val="single" w:sz="4" w:space="0" w:color="000000"/>
            </w:tcBorders>
            <w:shd w:val="clear" w:color="auto" w:fill="auto"/>
            <w:hideMark/>
          </w:tcPr>
          <w:p w:rsidR="00735A50" w:rsidRPr="0099374F" w:rsidRDefault="00735A50" w:rsidP="00735A50">
            <w:pPr>
              <w:jc w:val="center"/>
              <w:outlineLvl w:val="0"/>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735A50" w:rsidRPr="0099374F" w:rsidRDefault="00735A50" w:rsidP="00735A50">
            <w:pPr>
              <w:jc w:val="center"/>
              <w:outlineLvl w:val="0"/>
            </w:pPr>
            <w:r w:rsidRPr="0099374F">
              <w:t>1.01.02.020.01.1.000</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rsidR="00735A50" w:rsidRPr="0099374F" w:rsidRDefault="00735A50" w:rsidP="00735A50">
            <w:pPr>
              <w:jc w:val="center"/>
              <w:outlineLvl w:val="0"/>
            </w:pPr>
            <w:r w:rsidRPr="0099374F">
              <w:t>1.1.0</w:t>
            </w:r>
          </w:p>
        </w:tc>
        <w:tc>
          <w:tcPr>
            <w:tcW w:w="2693" w:type="dxa"/>
            <w:tcBorders>
              <w:top w:val="single" w:sz="4" w:space="0" w:color="000000"/>
              <w:left w:val="nil"/>
              <w:bottom w:val="single" w:sz="4" w:space="0" w:color="auto"/>
              <w:right w:val="single" w:sz="4" w:space="0" w:color="000000"/>
            </w:tcBorders>
            <w:shd w:val="clear" w:color="auto" w:fill="auto"/>
            <w:vAlign w:val="center"/>
            <w:hideMark/>
          </w:tcPr>
          <w:p w:rsidR="00735A50" w:rsidRPr="0099374F" w:rsidRDefault="00735A50" w:rsidP="00735A50">
            <w:pPr>
              <w:jc w:val="both"/>
              <w:outlineLvl w:val="0"/>
            </w:pPr>
            <w:r w:rsidRPr="0099374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w:t>
            </w:r>
            <w:r>
              <w:t>т</w:t>
            </w:r>
            <w:r w:rsidRPr="0099374F">
              <w:t>ежа)</w:t>
            </w:r>
          </w:p>
        </w:tc>
        <w:tc>
          <w:tcPr>
            <w:tcW w:w="1843" w:type="dxa"/>
            <w:tcBorders>
              <w:top w:val="single" w:sz="4" w:space="0" w:color="000000"/>
              <w:left w:val="nil"/>
              <w:bottom w:val="single" w:sz="4" w:space="0" w:color="auto"/>
              <w:right w:val="single" w:sz="4" w:space="0" w:color="000000"/>
            </w:tcBorders>
            <w:shd w:val="clear" w:color="auto" w:fill="auto"/>
            <w:vAlign w:val="center"/>
            <w:hideMark/>
          </w:tcPr>
          <w:p w:rsidR="00735A50" w:rsidRPr="0099374F" w:rsidRDefault="00735A50" w:rsidP="00735A50">
            <w:pPr>
              <w:jc w:val="center"/>
              <w:outlineLvl w:val="0"/>
            </w:pPr>
            <w:r w:rsidRPr="0099374F">
              <w:t>325,80</w:t>
            </w:r>
          </w:p>
        </w:tc>
      </w:tr>
      <w:tr w:rsidR="00735A50" w:rsidRPr="0099374F" w:rsidTr="00735A50">
        <w:trPr>
          <w:trHeight w:val="1043"/>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outlineLvl w:val="0"/>
            </w:pPr>
            <w:r w:rsidRPr="0099374F">
              <w:t>182</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outlineLvl w:val="0"/>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center"/>
              <w:outlineLvl w:val="0"/>
            </w:pPr>
            <w:r w:rsidRPr="0099374F">
              <w:t>1.01.02.030.01.1.000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center"/>
              <w:outlineLvl w:val="0"/>
            </w:pPr>
            <w:r w:rsidRPr="0099374F">
              <w:t>1.1.0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both"/>
              <w:outlineLvl w:val="0"/>
            </w:pPr>
            <w:r w:rsidRPr="0099374F">
              <w:t>Налог на доходы физических лиц с доходов, полученных физическими лицами,</w:t>
            </w:r>
            <w:r>
              <w:t xml:space="preserve"> </w:t>
            </w:r>
            <w:r w:rsidRPr="0099374F">
              <w:t>не являющимися налоговыми резидентами Российской Федерации</w:t>
            </w:r>
            <w:r>
              <w:t xml:space="preserve"> </w:t>
            </w:r>
            <w:r w:rsidRPr="0099374F">
              <w:t>(сумма платежа)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center"/>
              <w:outlineLvl w:val="0"/>
            </w:pPr>
            <w:r w:rsidRPr="0099374F">
              <w:t>7 945,00</w:t>
            </w:r>
          </w:p>
        </w:tc>
      </w:tr>
      <w:tr w:rsidR="00735A50" w:rsidRPr="0099374F" w:rsidTr="00735A50">
        <w:trPr>
          <w:trHeight w:val="979"/>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outlineLvl w:val="0"/>
            </w:pPr>
            <w:r w:rsidRPr="0099374F">
              <w:t>182</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outlineLvl w:val="0"/>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center"/>
              <w:outlineLvl w:val="0"/>
            </w:pPr>
            <w:r w:rsidRPr="0099374F">
              <w:t>1.01.02.030.01.2.000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center"/>
              <w:outlineLvl w:val="0"/>
            </w:pPr>
            <w:r w:rsidRPr="0099374F">
              <w:t>1.1.0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both"/>
              <w:outlineLvl w:val="0"/>
            </w:pPr>
            <w:r w:rsidRPr="0099374F">
              <w:t>Налог на доходы физических лиц с доходов, полученных физическими лицами,</w:t>
            </w:r>
            <w:r>
              <w:t xml:space="preserve"> </w:t>
            </w:r>
            <w:r w:rsidRPr="0099374F">
              <w:t>не являющимися налоговыми резидентами Российской Федераци</w:t>
            </w:r>
            <w:proofErr w:type="gramStart"/>
            <w:r w:rsidRPr="0099374F">
              <w:t>и(</w:t>
            </w:r>
            <w:proofErr w:type="gramEnd"/>
            <w:r w:rsidRPr="0099374F">
              <w:t>пени,</w:t>
            </w:r>
            <w:r>
              <w:t xml:space="preserve"> </w:t>
            </w:r>
            <w:r w:rsidRPr="0099374F">
              <w:t>проценты)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center"/>
              <w:outlineLvl w:val="0"/>
            </w:pPr>
            <w:r w:rsidRPr="0099374F">
              <w:t>0,10</w:t>
            </w:r>
          </w:p>
        </w:tc>
      </w:tr>
      <w:tr w:rsidR="00735A50" w:rsidRPr="0099374F" w:rsidTr="00735A50">
        <w:trPr>
          <w:trHeight w:val="1260"/>
        </w:trPr>
        <w:tc>
          <w:tcPr>
            <w:tcW w:w="593" w:type="dxa"/>
            <w:tcBorders>
              <w:top w:val="single" w:sz="4" w:space="0" w:color="auto"/>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182</w:t>
            </w:r>
          </w:p>
        </w:tc>
        <w:tc>
          <w:tcPr>
            <w:tcW w:w="1269"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99374F" w:rsidRDefault="00735A50" w:rsidP="00735A50">
            <w:pPr>
              <w:jc w:val="center"/>
              <w:outlineLvl w:val="0"/>
            </w:pPr>
            <w:r w:rsidRPr="0099374F">
              <w:t>1.01.02.030.01.3.000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735A50" w:rsidRPr="0099374F" w:rsidRDefault="00735A50" w:rsidP="00735A50">
            <w:pPr>
              <w:jc w:val="center"/>
              <w:outlineLvl w:val="0"/>
            </w:pPr>
            <w:r w:rsidRPr="0099374F">
              <w:t>1.1.0</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rsidR="00735A50" w:rsidRPr="0099374F" w:rsidRDefault="00735A50" w:rsidP="00735A50">
            <w:pPr>
              <w:jc w:val="both"/>
              <w:outlineLvl w:val="0"/>
            </w:pPr>
            <w:r w:rsidRPr="0099374F">
              <w:t>Налог на доходы физических лиц с доходов, полученных физическими лицами в соответствии со статьей 228 Налогового Кодекса Российской Федерации (взыскания)</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735A50" w:rsidRPr="0099374F" w:rsidRDefault="00735A50" w:rsidP="00735A50">
            <w:pPr>
              <w:jc w:val="center"/>
              <w:outlineLvl w:val="0"/>
            </w:pPr>
            <w:r w:rsidRPr="0099374F">
              <w:t>50,00</w:t>
            </w:r>
          </w:p>
        </w:tc>
      </w:tr>
      <w:tr w:rsidR="00735A50" w:rsidRPr="0099374F" w:rsidTr="00735A50">
        <w:trPr>
          <w:trHeight w:val="630"/>
        </w:trPr>
        <w:tc>
          <w:tcPr>
            <w:tcW w:w="593" w:type="dxa"/>
            <w:tcBorders>
              <w:top w:val="nil"/>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182</w:t>
            </w:r>
          </w:p>
        </w:tc>
        <w:tc>
          <w:tcPr>
            <w:tcW w:w="1269" w:type="dxa"/>
            <w:tcBorders>
              <w:top w:val="nil"/>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proofErr w:type="spellStart"/>
            <w:proofErr w:type="gramStart"/>
            <w:r w:rsidRPr="0099374F">
              <w:t>Феде</w:t>
            </w:r>
            <w:r>
              <w:t>-</w:t>
            </w:r>
            <w:r w:rsidRPr="0099374F">
              <w:t>ральная</w:t>
            </w:r>
            <w:proofErr w:type="spellEnd"/>
            <w:proofErr w:type="gramEnd"/>
            <w:r w:rsidRPr="0099374F">
              <w:t xml:space="preserve"> налоговая </w:t>
            </w:r>
            <w:r w:rsidRPr="0099374F">
              <w:lastRenderedPageBreak/>
              <w:t>служба</w:t>
            </w:r>
          </w:p>
        </w:tc>
        <w:tc>
          <w:tcPr>
            <w:tcW w:w="2268"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lastRenderedPageBreak/>
              <w:t>1.05.03.010.01.2.000</w:t>
            </w:r>
          </w:p>
        </w:tc>
        <w:tc>
          <w:tcPr>
            <w:tcW w:w="851"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1.1.0</w:t>
            </w:r>
          </w:p>
        </w:tc>
        <w:tc>
          <w:tcPr>
            <w:tcW w:w="2693"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both"/>
              <w:outlineLvl w:val="0"/>
            </w:pPr>
            <w:r w:rsidRPr="0099374F">
              <w:t>Единый сельскохозяйственный налог (пени, проценты)</w:t>
            </w:r>
          </w:p>
        </w:tc>
        <w:tc>
          <w:tcPr>
            <w:tcW w:w="1843" w:type="dxa"/>
            <w:tcBorders>
              <w:top w:val="single" w:sz="4" w:space="0" w:color="000000"/>
              <w:left w:val="nil"/>
              <w:bottom w:val="single" w:sz="4" w:space="0" w:color="000000"/>
              <w:right w:val="single" w:sz="4" w:space="0" w:color="000000"/>
            </w:tcBorders>
            <w:shd w:val="clear" w:color="FFFFCC" w:fill="FFFFFF"/>
            <w:hideMark/>
          </w:tcPr>
          <w:p w:rsidR="00735A50" w:rsidRPr="0099374F" w:rsidRDefault="00735A50" w:rsidP="00735A50">
            <w:pPr>
              <w:jc w:val="center"/>
              <w:outlineLvl w:val="0"/>
            </w:pPr>
            <w:r w:rsidRPr="0099374F">
              <w:t>61 067,24</w:t>
            </w:r>
          </w:p>
        </w:tc>
      </w:tr>
      <w:tr w:rsidR="00735A50" w:rsidRPr="0099374F" w:rsidTr="00735A50">
        <w:trPr>
          <w:trHeight w:val="273"/>
        </w:trPr>
        <w:tc>
          <w:tcPr>
            <w:tcW w:w="593" w:type="dxa"/>
            <w:tcBorders>
              <w:top w:val="nil"/>
              <w:left w:val="single" w:sz="4" w:space="0" w:color="000000"/>
              <w:bottom w:val="single" w:sz="4" w:space="0" w:color="auto"/>
              <w:right w:val="single" w:sz="4" w:space="0" w:color="000000"/>
            </w:tcBorders>
            <w:shd w:val="clear" w:color="auto" w:fill="auto"/>
            <w:hideMark/>
          </w:tcPr>
          <w:p w:rsidR="00735A50" w:rsidRPr="0099374F" w:rsidRDefault="00735A50" w:rsidP="00735A50">
            <w:pPr>
              <w:jc w:val="center"/>
            </w:pPr>
            <w:r w:rsidRPr="0099374F">
              <w:lastRenderedPageBreak/>
              <w:t>182</w:t>
            </w:r>
          </w:p>
        </w:tc>
        <w:tc>
          <w:tcPr>
            <w:tcW w:w="1269" w:type="dxa"/>
            <w:tcBorders>
              <w:top w:val="nil"/>
              <w:left w:val="nil"/>
              <w:bottom w:val="single" w:sz="4" w:space="0" w:color="auto"/>
              <w:right w:val="single" w:sz="4" w:space="0" w:color="000000"/>
            </w:tcBorders>
            <w:shd w:val="clear" w:color="auto" w:fill="auto"/>
            <w:hideMark/>
          </w:tcPr>
          <w:p w:rsidR="00735A50" w:rsidRPr="0099374F" w:rsidRDefault="00735A50" w:rsidP="00735A50">
            <w:pPr>
              <w:jc w:val="center"/>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nil"/>
              <w:left w:val="nil"/>
              <w:bottom w:val="single" w:sz="4" w:space="0" w:color="auto"/>
              <w:right w:val="single" w:sz="4" w:space="0" w:color="000000"/>
            </w:tcBorders>
            <w:shd w:val="clear" w:color="auto" w:fill="auto"/>
            <w:hideMark/>
          </w:tcPr>
          <w:p w:rsidR="00735A50" w:rsidRPr="0099374F" w:rsidRDefault="00735A50" w:rsidP="00735A50">
            <w:pPr>
              <w:jc w:val="center"/>
            </w:pPr>
            <w:r w:rsidRPr="0099374F">
              <w:t>1.06.01.030.10.1.000</w:t>
            </w:r>
          </w:p>
        </w:tc>
        <w:tc>
          <w:tcPr>
            <w:tcW w:w="851" w:type="dxa"/>
            <w:tcBorders>
              <w:top w:val="nil"/>
              <w:left w:val="nil"/>
              <w:bottom w:val="single" w:sz="4" w:space="0" w:color="auto"/>
              <w:right w:val="single" w:sz="4" w:space="0" w:color="000000"/>
            </w:tcBorders>
            <w:shd w:val="clear" w:color="auto" w:fill="auto"/>
            <w:hideMark/>
          </w:tcPr>
          <w:p w:rsidR="00735A50" w:rsidRPr="0099374F" w:rsidRDefault="00735A50" w:rsidP="00735A50">
            <w:pPr>
              <w:jc w:val="center"/>
            </w:pPr>
            <w:r w:rsidRPr="0099374F">
              <w:t>1.1.0</w:t>
            </w:r>
          </w:p>
        </w:tc>
        <w:tc>
          <w:tcPr>
            <w:tcW w:w="2693" w:type="dxa"/>
            <w:tcBorders>
              <w:top w:val="nil"/>
              <w:left w:val="nil"/>
              <w:bottom w:val="single" w:sz="4" w:space="0" w:color="auto"/>
              <w:right w:val="single" w:sz="4" w:space="0" w:color="000000"/>
            </w:tcBorders>
            <w:shd w:val="clear" w:color="auto" w:fill="auto"/>
            <w:hideMark/>
          </w:tcPr>
          <w:p w:rsidR="00735A50" w:rsidRPr="0099374F" w:rsidRDefault="00735A50" w:rsidP="00735A50">
            <w:pPr>
              <w:jc w:val="both"/>
            </w:pPr>
            <w:r w:rsidRPr="0099374F">
              <w:t>Налог на имущество физических лиц,</w:t>
            </w:r>
            <w:r>
              <w:t xml:space="preserve"> </w:t>
            </w:r>
            <w:r w:rsidRPr="0099374F">
              <w:t>взимаемый по ставкам,</w:t>
            </w:r>
            <w:r>
              <w:t xml:space="preserve"> </w:t>
            </w:r>
            <w:r w:rsidRPr="0099374F">
              <w:t>применяемым к объектам налогообложения, расположенным в границах поселений (сумма платежа)</w:t>
            </w:r>
          </w:p>
        </w:tc>
        <w:tc>
          <w:tcPr>
            <w:tcW w:w="1843" w:type="dxa"/>
            <w:tcBorders>
              <w:top w:val="nil"/>
              <w:left w:val="nil"/>
              <w:bottom w:val="single" w:sz="4" w:space="0" w:color="auto"/>
              <w:right w:val="single" w:sz="4" w:space="0" w:color="000000"/>
            </w:tcBorders>
            <w:shd w:val="clear" w:color="FFFFCC" w:fill="FFFFFF"/>
            <w:hideMark/>
          </w:tcPr>
          <w:p w:rsidR="00735A50" w:rsidRPr="0099374F" w:rsidRDefault="00735A50" w:rsidP="00735A50">
            <w:pPr>
              <w:jc w:val="center"/>
            </w:pPr>
            <w:r w:rsidRPr="0099374F">
              <w:t>46 351,33</w:t>
            </w:r>
          </w:p>
        </w:tc>
      </w:tr>
      <w:tr w:rsidR="00735A50" w:rsidRPr="0099374F" w:rsidTr="00735A50">
        <w:trPr>
          <w:trHeight w:val="556"/>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182</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1.06.01.030.10.2.000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1.1.0</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both"/>
            </w:pPr>
            <w:r w:rsidRPr="0099374F">
              <w:t>Налог на имущество физических лиц,</w:t>
            </w:r>
            <w:r>
              <w:t xml:space="preserve"> </w:t>
            </w:r>
            <w:r w:rsidRPr="0099374F">
              <w:t>взимаемый по ставкам,</w:t>
            </w:r>
            <w:r>
              <w:t xml:space="preserve"> </w:t>
            </w:r>
            <w:r w:rsidRPr="0099374F">
              <w:t>применяемым к объектам налогообложения, расположенным в границах поселений (пени,</w:t>
            </w:r>
            <w:r>
              <w:t xml:space="preserve"> </w:t>
            </w:r>
            <w:r w:rsidRPr="0099374F">
              <w:t>проценты)</w:t>
            </w:r>
          </w:p>
        </w:tc>
        <w:tc>
          <w:tcPr>
            <w:tcW w:w="1843" w:type="dxa"/>
            <w:tcBorders>
              <w:top w:val="single" w:sz="4" w:space="0" w:color="auto"/>
              <w:left w:val="single" w:sz="4" w:space="0" w:color="auto"/>
              <w:bottom w:val="single" w:sz="4" w:space="0" w:color="auto"/>
              <w:right w:val="single" w:sz="4" w:space="0" w:color="auto"/>
            </w:tcBorders>
            <w:shd w:val="clear" w:color="FFFFCC" w:fill="FFFFFF"/>
            <w:hideMark/>
          </w:tcPr>
          <w:p w:rsidR="00735A50" w:rsidRPr="0099374F" w:rsidRDefault="00735A50" w:rsidP="00735A50">
            <w:pPr>
              <w:jc w:val="center"/>
            </w:pPr>
            <w:r w:rsidRPr="0099374F">
              <w:t>632,58</w:t>
            </w:r>
          </w:p>
        </w:tc>
      </w:tr>
      <w:tr w:rsidR="00735A50" w:rsidRPr="0099374F" w:rsidTr="00735A50">
        <w:trPr>
          <w:trHeight w:val="142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182</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1.06.06.013.10.1.000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both"/>
            </w:pPr>
            <w:r w:rsidRPr="0099374F">
              <w:t>Земельный налог,</w:t>
            </w:r>
            <w:r>
              <w:t xml:space="preserve"> </w:t>
            </w:r>
            <w:r w:rsidRPr="0099374F">
              <w:t>взимаемый по ставкам,</w:t>
            </w:r>
            <w:r>
              <w:t xml:space="preserve"> </w:t>
            </w:r>
            <w:r w:rsidRPr="0099374F">
              <w:t>установленным в соответствии с п.п.1п.1 ст.394 НК РФ и применяемым к объектам налогообложения,</w:t>
            </w:r>
            <w:r>
              <w:t xml:space="preserve"> </w:t>
            </w:r>
            <w:r w:rsidRPr="0099374F">
              <w:t>расположенным в границах поселений</w:t>
            </w:r>
            <w:r>
              <w:t xml:space="preserve"> (</w:t>
            </w:r>
            <w:r w:rsidRPr="0099374F">
              <w:t>сумма платежа)</w:t>
            </w:r>
          </w:p>
        </w:tc>
        <w:tc>
          <w:tcPr>
            <w:tcW w:w="1843" w:type="dxa"/>
            <w:tcBorders>
              <w:top w:val="single" w:sz="4" w:space="0" w:color="auto"/>
              <w:left w:val="single" w:sz="4" w:space="0" w:color="auto"/>
              <w:bottom w:val="single" w:sz="4" w:space="0" w:color="auto"/>
              <w:right w:val="single" w:sz="4" w:space="0" w:color="auto"/>
            </w:tcBorders>
            <w:shd w:val="clear" w:color="FFFFCC" w:fill="FFFFFF"/>
            <w:hideMark/>
          </w:tcPr>
          <w:p w:rsidR="00735A50" w:rsidRPr="0099374F" w:rsidRDefault="00735A50" w:rsidP="00735A50">
            <w:pPr>
              <w:jc w:val="center"/>
            </w:pPr>
            <w:r w:rsidRPr="0099374F">
              <w:t>54 233,55</w:t>
            </w:r>
          </w:p>
        </w:tc>
      </w:tr>
      <w:tr w:rsidR="00735A50" w:rsidRPr="0099374F" w:rsidTr="00735A50">
        <w:trPr>
          <w:trHeight w:val="1575"/>
        </w:trPr>
        <w:tc>
          <w:tcPr>
            <w:tcW w:w="593" w:type="dxa"/>
            <w:tcBorders>
              <w:top w:val="single" w:sz="4" w:space="0" w:color="auto"/>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pPr>
            <w:r w:rsidRPr="0099374F">
              <w:t>182</w:t>
            </w:r>
          </w:p>
        </w:tc>
        <w:tc>
          <w:tcPr>
            <w:tcW w:w="1269"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pPr>
            <w:r w:rsidRPr="0099374F">
              <w:t>1.06.06.013.10.2.000</w:t>
            </w:r>
          </w:p>
        </w:tc>
        <w:tc>
          <w:tcPr>
            <w:tcW w:w="851"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pPr>
            <w:r w:rsidRPr="0099374F">
              <w:t>1.1.0</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99374F" w:rsidRDefault="00735A50" w:rsidP="00735A50">
            <w:pPr>
              <w:jc w:val="both"/>
            </w:pPr>
            <w:r w:rsidRPr="0099374F">
              <w:t>Земельный налог,</w:t>
            </w:r>
            <w:r>
              <w:t xml:space="preserve"> </w:t>
            </w:r>
            <w:r w:rsidRPr="0099374F">
              <w:t>взимаемый по ставкам,</w:t>
            </w:r>
            <w:r>
              <w:t xml:space="preserve"> </w:t>
            </w:r>
            <w:r w:rsidRPr="0099374F">
              <w:t>установленным в соответствии с п.п.1п.1 ст.394 НК РФ и применяемым к объектам налогооблож</w:t>
            </w:r>
            <w:r>
              <w:t>е</w:t>
            </w:r>
            <w:r w:rsidRPr="0099374F">
              <w:t>ния,</w:t>
            </w:r>
            <w:r>
              <w:t xml:space="preserve"> </w:t>
            </w:r>
            <w:r w:rsidRPr="0099374F">
              <w:t>расположенным в границах поселений</w:t>
            </w:r>
            <w:r>
              <w:t xml:space="preserve"> </w:t>
            </w:r>
            <w:r w:rsidRPr="0099374F">
              <w:t>(пени,</w:t>
            </w:r>
            <w:r>
              <w:t xml:space="preserve"> </w:t>
            </w:r>
            <w:r w:rsidRPr="0099374F">
              <w:t>проценты)</w:t>
            </w:r>
          </w:p>
        </w:tc>
        <w:tc>
          <w:tcPr>
            <w:tcW w:w="1843" w:type="dxa"/>
            <w:tcBorders>
              <w:top w:val="single" w:sz="4" w:space="0" w:color="auto"/>
              <w:left w:val="single" w:sz="4" w:space="0" w:color="000000"/>
              <w:bottom w:val="single" w:sz="4" w:space="0" w:color="000000"/>
              <w:right w:val="single" w:sz="4" w:space="0" w:color="000000"/>
            </w:tcBorders>
            <w:shd w:val="clear" w:color="FFFFCC" w:fill="FFFFFF"/>
            <w:hideMark/>
          </w:tcPr>
          <w:p w:rsidR="00735A50" w:rsidRPr="0099374F" w:rsidRDefault="00735A50" w:rsidP="00735A50">
            <w:pPr>
              <w:jc w:val="center"/>
            </w:pPr>
            <w:r w:rsidRPr="0099374F">
              <w:t>1 766,21</w:t>
            </w:r>
          </w:p>
        </w:tc>
      </w:tr>
      <w:tr w:rsidR="00735A50" w:rsidRPr="0099374F" w:rsidTr="00735A50">
        <w:trPr>
          <w:trHeight w:val="1575"/>
        </w:trPr>
        <w:tc>
          <w:tcPr>
            <w:tcW w:w="593" w:type="dxa"/>
            <w:tcBorders>
              <w:top w:val="nil"/>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pPr>
            <w:r w:rsidRPr="0099374F">
              <w:t>182</w:t>
            </w:r>
          </w:p>
        </w:tc>
        <w:tc>
          <w:tcPr>
            <w:tcW w:w="1269" w:type="dxa"/>
            <w:tcBorders>
              <w:top w:val="nil"/>
              <w:left w:val="nil"/>
              <w:bottom w:val="single" w:sz="4" w:space="0" w:color="000000"/>
              <w:right w:val="single" w:sz="4" w:space="0" w:color="000000"/>
            </w:tcBorders>
            <w:shd w:val="clear" w:color="auto" w:fill="auto"/>
            <w:hideMark/>
          </w:tcPr>
          <w:p w:rsidR="00735A50" w:rsidRPr="0099374F" w:rsidRDefault="00735A50" w:rsidP="00735A50">
            <w:pPr>
              <w:jc w:val="center"/>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nil"/>
              <w:left w:val="nil"/>
              <w:bottom w:val="single" w:sz="4" w:space="0" w:color="000000"/>
              <w:right w:val="single" w:sz="4" w:space="0" w:color="000000"/>
            </w:tcBorders>
            <w:shd w:val="clear" w:color="auto" w:fill="auto"/>
            <w:hideMark/>
          </w:tcPr>
          <w:p w:rsidR="00735A50" w:rsidRPr="0099374F" w:rsidRDefault="00735A50" w:rsidP="00735A50">
            <w:pPr>
              <w:jc w:val="center"/>
            </w:pPr>
            <w:r w:rsidRPr="0099374F">
              <w:t>1.06.06.023.10.1.000</w:t>
            </w:r>
          </w:p>
        </w:tc>
        <w:tc>
          <w:tcPr>
            <w:tcW w:w="851" w:type="dxa"/>
            <w:tcBorders>
              <w:top w:val="nil"/>
              <w:left w:val="nil"/>
              <w:bottom w:val="single" w:sz="4" w:space="0" w:color="000000"/>
              <w:right w:val="single" w:sz="4" w:space="0" w:color="000000"/>
            </w:tcBorders>
            <w:shd w:val="clear" w:color="auto" w:fill="auto"/>
            <w:hideMark/>
          </w:tcPr>
          <w:p w:rsidR="00735A50" w:rsidRPr="0099374F" w:rsidRDefault="00735A50" w:rsidP="00735A50">
            <w:pPr>
              <w:jc w:val="center"/>
            </w:pPr>
            <w:r w:rsidRPr="0099374F">
              <w:t>1.1.0</w:t>
            </w:r>
          </w:p>
        </w:tc>
        <w:tc>
          <w:tcPr>
            <w:tcW w:w="2693" w:type="dxa"/>
            <w:tcBorders>
              <w:top w:val="nil"/>
              <w:left w:val="single" w:sz="4" w:space="0" w:color="000000"/>
              <w:bottom w:val="single" w:sz="4" w:space="0" w:color="000000"/>
              <w:right w:val="single" w:sz="4" w:space="0" w:color="000000"/>
            </w:tcBorders>
            <w:shd w:val="clear" w:color="auto" w:fill="auto"/>
            <w:vAlign w:val="center"/>
            <w:hideMark/>
          </w:tcPr>
          <w:p w:rsidR="00735A50" w:rsidRPr="0099374F" w:rsidRDefault="00735A50" w:rsidP="00735A50">
            <w:pPr>
              <w:jc w:val="both"/>
            </w:pPr>
            <w:r w:rsidRPr="0099374F">
              <w:t>Земельный налог,</w:t>
            </w:r>
            <w:r>
              <w:t xml:space="preserve"> </w:t>
            </w:r>
            <w:r w:rsidRPr="0099374F">
              <w:t>взимаемый по ставкам,</w:t>
            </w:r>
            <w:r>
              <w:t xml:space="preserve"> </w:t>
            </w:r>
            <w:r w:rsidRPr="0099374F">
              <w:t>установленным в соответствии с п.п.2п.1 ст.394 НК РФ и применяемым к объектам налогообложения,</w:t>
            </w:r>
            <w:r>
              <w:t xml:space="preserve"> </w:t>
            </w:r>
            <w:r w:rsidRPr="0099374F">
              <w:t>расположенным в границах поселений</w:t>
            </w:r>
            <w:r>
              <w:t xml:space="preserve"> </w:t>
            </w:r>
            <w:r w:rsidRPr="0099374F">
              <w:t>(сумма платежа)</w:t>
            </w:r>
          </w:p>
        </w:tc>
        <w:tc>
          <w:tcPr>
            <w:tcW w:w="1843" w:type="dxa"/>
            <w:tcBorders>
              <w:top w:val="single" w:sz="4" w:space="0" w:color="000000"/>
              <w:left w:val="nil"/>
              <w:bottom w:val="single" w:sz="4" w:space="0" w:color="000000"/>
              <w:right w:val="single" w:sz="4" w:space="0" w:color="000000"/>
            </w:tcBorders>
            <w:shd w:val="clear" w:color="FFFFCC" w:fill="FFFFFF"/>
            <w:vAlign w:val="center"/>
            <w:hideMark/>
          </w:tcPr>
          <w:p w:rsidR="00735A50" w:rsidRPr="0099374F" w:rsidRDefault="00735A50" w:rsidP="00735A50">
            <w:pPr>
              <w:jc w:val="center"/>
            </w:pPr>
            <w:r w:rsidRPr="0099374F">
              <w:t>12 686,00</w:t>
            </w:r>
          </w:p>
        </w:tc>
      </w:tr>
      <w:tr w:rsidR="00735A50" w:rsidRPr="0099374F" w:rsidTr="00735A50">
        <w:trPr>
          <w:trHeight w:val="569"/>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182</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1.06.06.023.10.2.000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both"/>
            </w:pPr>
            <w:r w:rsidRPr="0099374F">
              <w:t>Земельный налог,</w:t>
            </w:r>
            <w:r>
              <w:t xml:space="preserve"> </w:t>
            </w:r>
            <w:r w:rsidRPr="0099374F">
              <w:t>взимаемый по ставкам,</w:t>
            </w:r>
            <w:r>
              <w:t xml:space="preserve"> </w:t>
            </w:r>
            <w:r w:rsidRPr="0099374F">
              <w:t>установленным в соответствии с п.п.2 п.1 ст.394 НК РФ и применяемым к объектам налогообложения,</w:t>
            </w:r>
            <w:r>
              <w:t xml:space="preserve"> </w:t>
            </w:r>
            <w:r w:rsidRPr="0099374F">
              <w:t>расположенным в границах поселений</w:t>
            </w:r>
            <w:r>
              <w:t xml:space="preserve"> </w:t>
            </w:r>
            <w:r w:rsidRPr="0099374F">
              <w:t>(пени,</w:t>
            </w:r>
            <w:r>
              <w:t xml:space="preserve"> </w:t>
            </w:r>
            <w:r w:rsidRPr="0099374F">
              <w:t>проценты)</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35A50" w:rsidRPr="0099374F" w:rsidRDefault="00735A50" w:rsidP="00735A50">
            <w:pPr>
              <w:jc w:val="center"/>
            </w:pPr>
            <w:r w:rsidRPr="0099374F">
              <w:t>4,85</w:t>
            </w:r>
          </w:p>
        </w:tc>
      </w:tr>
      <w:tr w:rsidR="00735A50" w:rsidRPr="0099374F" w:rsidTr="00735A50">
        <w:trPr>
          <w:trHeight w:val="415"/>
        </w:trPr>
        <w:tc>
          <w:tcPr>
            <w:tcW w:w="593" w:type="dxa"/>
            <w:tcBorders>
              <w:top w:val="single" w:sz="4" w:space="0" w:color="auto"/>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182</w:t>
            </w:r>
          </w:p>
        </w:tc>
        <w:tc>
          <w:tcPr>
            <w:tcW w:w="1269"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proofErr w:type="spellStart"/>
            <w:proofErr w:type="gramStart"/>
            <w:r w:rsidRPr="0099374F">
              <w:t>Феде</w:t>
            </w:r>
            <w:r>
              <w:t>-</w:t>
            </w:r>
            <w:r w:rsidRPr="0099374F">
              <w:t>ральная</w:t>
            </w:r>
            <w:proofErr w:type="spellEnd"/>
            <w:proofErr w:type="gramEnd"/>
            <w:r w:rsidRPr="0099374F">
              <w:t xml:space="preserve"> налоговая служба</w:t>
            </w:r>
          </w:p>
        </w:tc>
        <w:tc>
          <w:tcPr>
            <w:tcW w:w="2268"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1.09.04.053.10.2.000</w:t>
            </w:r>
          </w:p>
        </w:tc>
        <w:tc>
          <w:tcPr>
            <w:tcW w:w="851"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1.1.0</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Pr="0099374F" w:rsidRDefault="00735A50" w:rsidP="00735A50">
            <w:pPr>
              <w:jc w:val="both"/>
              <w:outlineLvl w:val="0"/>
            </w:pPr>
            <w:r w:rsidRPr="0099374F">
              <w:t>Земельный на</w:t>
            </w:r>
            <w:r>
              <w:t xml:space="preserve">лог </w:t>
            </w:r>
            <w:r w:rsidRPr="0099374F">
              <w:t>(по обязательствам,</w:t>
            </w:r>
            <w:r>
              <w:t xml:space="preserve"> </w:t>
            </w:r>
            <w:r w:rsidRPr="0099374F">
              <w:t>возникшим до 1 января 2006 г</w:t>
            </w:r>
            <w:r>
              <w:t>о</w:t>
            </w:r>
            <w:r w:rsidRPr="0099374F">
              <w:t>да),</w:t>
            </w:r>
            <w:r>
              <w:t xml:space="preserve"> </w:t>
            </w:r>
            <w:r w:rsidRPr="0099374F">
              <w:t>мобилизуемый на территориях посел</w:t>
            </w:r>
            <w:r>
              <w:t>е</w:t>
            </w:r>
            <w:r w:rsidRPr="0099374F">
              <w:t>ний</w:t>
            </w:r>
            <w:r>
              <w:t xml:space="preserve"> </w:t>
            </w:r>
            <w:r w:rsidRPr="0099374F">
              <w:t>(пени,</w:t>
            </w:r>
            <w:r>
              <w:t xml:space="preserve"> </w:t>
            </w:r>
            <w:r w:rsidRPr="0099374F">
              <w:t>проценты)</w:t>
            </w:r>
          </w:p>
        </w:tc>
        <w:tc>
          <w:tcPr>
            <w:tcW w:w="1843" w:type="dxa"/>
            <w:tcBorders>
              <w:top w:val="single" w:sz="4" w:space="0" w:color="auto"/>
              <w:left w:val="nil"/>
              <w:bottom w:val="single" w:sz="4" w:space="0" w:color="000000"/>
              <w:right w:val="single" w:sz="4" w:space="0" w:color="000000"/>
            </w:tcBorders>
            <w:shd w:val="clear" w:color="FFFFCC" w:fill="FFFFFF"/>
            <w:vAlign w:val="center"/>
            <w:hideMark/>
          </w:tcPr>
          <w:p w:rsidR="00735A50" w:rsidRPr="0099374F" w:rsidRDefault="00735A50" w:rsidP="00735A50">
            <w:pPr>
              <w:jc w:val="center"/>
              <w:outlineLvl w:val="0"/>
            </w:pPr>
            <w:r w:rsidRPr="0099374F">
              <w:t>1,36</w:t>
            </w:r>
          </w:p>
        </w:tc>
      </w:tr>
      <w:tr w:rsidR="00735A50" w:rsidRPr="0099374F" w:rsidTr="00735A50">
        <w:trPr>
          <w:trHeight w:val="31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923</w:t>
            </w:r>
          </w:p>
        </w:tc>
        <w:tc>
          <w:tcPr>
            <w:tcW w:w="7081" w:type="dxa"/>
            <w:gridSpan w:val="4"/>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both"/>
              <w:rPr>
                <w:b/>
                <w:bCs/>
              </w:rPr>
            </w:pPr>
            <w:r w:rsidRPr="0099374F">
              <w:rPr>
                <w:b/>
                <w:bCs/>
              </w:rPr>
              <w:t>Администрация муниципального района "Усть-Куломский"</w:t>
            </w:r>
          </w:p>
        </w:tc>
        <w:tc>
          <w:tcPr>
            <w:tcW w:w="1843" w:type="dxa"/>
            <w:tcBorders>
              <w:top w:val="nil"/>
              <w:left w:val="nil"/>
              <w:bottom w:val="single" w:sz="4" w:space="0" w:color="000000"/>
              <w:right w:val="single" w:sz="4" w:space="0" w:color="000000"/>
            </w:tcBorders>
            <w:shd w:val="clear" w:color="FFFF00" w:fill="FFFF00"/>
            <w:hideMark/>
          </w:tcPr>
          <w:p w:rsidR="00735A50" w:rsidRPr="0099374F" w:rsidRDefault="00735A50" w:rsidP="00735A50">
            <w:pPr>
              <w:jc w:val="center"/>
              <w:rPr>
                <w:b/>
                <w:bCs/>
              </w:rPr>
            </w:pPr>
            <w:r w:rsidRPr="0099374F">
              <w:rPr>
                <w:b/>
                <w:bCs/>
              </w:rPr>
              <w:t>540 159,96</w:t>
            </w:r>
          </w:p>
        </w:tc>
      </w:tr>
      <w:tr w:rsidR="00735A50" w:rsidRPr="0099374F" w:rsidTr="00735A50">
        <w:trPr>
          <w:trHeight w:val="414"/>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923</w:t>
            </w:r>
          </w:p>
        </w:tc>
        <w:tc>
          <w:tcPr>
            <w:tcW w:w="1269" w:type="dxa"/>
            <w:tcBorders>
              <w:top w:val="single" w:sz="4" w:space="0" w:color="000000"/>
              <w:left w:val="nil"/>
              <w:bottom w:val="single" w:sz="4" w:space="0" w:color="000000"/>
              <w:right w:val="single" w:sz="4" w:space="0" w:color="000000"/>
            </w:tcBorders>
            <w:shd w:val="clear" w:color="auto" w:fill="auto"/>
            <w:hideMark/>
          </w:tcPr>
          <w:p w:rsidR="00735A50" w:rsidRPr="000D08C9" w:rsidRDefault="00735A50" w:rsidP="00735A50">
            <w:pPr>
              <w:jc w:val="center"/>
              <w:outlineLvl w:val="0"/>
            </w:pPr>
            <w:proofErr w:type="spellStart"/>
            <w:proofErr w:type="gramStart"/>
            <w:r w:rsidRPr="000D08C9">
              <w:t>Админи</w:t>
            </w:r>
            <w:r>
              <w:t>-с</w:t>
            </w:r>
            <w:r w:rsidRPr="000D08C9">
              <w:t>трация</w:t>
            </w:r>
            <w:proofErr w:type="spellEnd"/>
            <w:proofErr w:type="gramEnd"/>
            <w:r w:rsidRPr="000D08C9">
              <w:t xml:space="preserve"> </w:t>
            </w:r>
            <w:proofErr w:type="spellStart"/>
            <w:r w:rsidRPr="000D08C9">
              <w:lastRenderedPageBreak/>
              <w:t>муници</w:t>
            </w:r>
            <w:r>
              <w:t>-</w:t>
            </w:r>
            <w:r w:rsidRPr="000D08C9">
              <w:t>пального</w:t>
            </w:r>
            <w:proofErr w:type="spellEnd"/>
            <w:r w:rsidRPr="000D08C9">
              <w:t xml:space="preserve"> района "</w:t>
            </w:r>
            <w:proofErr w:type="spellStart"/>
            <w:r w:rsidRPr="000D08C9">
              <w:t>Усть-Кулом</w:t>
            </w:r>
            <w:r>
              <w:t>-</w:t>
            </w:r>
            <w:r w:rsidRPr="000D08C9">
              <w:t>ский</w:t>
            </w:r>
            <w:proofErr w:type="spellEnd"/>
            <w:r w:rsidRPr="000D08C9">
              <w:t>"</w:t>
            </w:r>
          </w:p>
        </w:tc>
        <w:tc>
          <w:tcPr>
            <w:tcW w:w="2268"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lastRenderedPageBreak/>
              <w:t>1.11.05.013.10.0.000</w:t>
            </w:r>
          </w:p>
        </w:tc>
        <w:tc>
          <w:tcPr>
            <w:tcW w:w="851"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outlineLvl w:val="0"/>
            </w:pPr>
            <w:r w:rsidRPr="0099374F">
              <w:t>1.2.0</w:t>
            </w:r>
          </w:p>
        </w:tc>
        <w:tc>
          <w:tcPr>
            <w:tcW w:w="2693"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both"/>
              <w:outlineLvl w:val="0"/>
            </w:pPr>
            <w:r w:rsidRPr="0099374F">
              <w:t xml:space="preserve">Доходы, получаемые в виде арендной платы за </w:t>
            </w:r>
            <w:r w:rsidRPr="0099374F">
              <w:lastRenderedPageBreak/>
              <w:t>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43" w:type="dxa"/>
            <w:tcBorders>
              <w:top w:val="single" w:sz="4" w:space="0" w:color="000000"/>
              <w:left w:val="nil"/>
              <w:bottom w:val="single" w:sz="4" w:space="0" w:color="000000"/>
              <w:right w:val="single" w:sz="4" w:space="0" w:color="000000"/>
            </w:tcBorders>
            <w:shd w:val="clear" w:color="FFFFCC" w:fill="FFFFFF"/>
            <w:hideMark/>
          </w:tcPr>
          <w:p w:rsidR="00735A50" w:rsidRPr="0099374F" w:rsidRDefault="00735A50" w:rsidP="00735A50">
            <w:pPr>
              <w:jc w:val="center"/>
              <w:outlineLvl w:val="0"/>
            </w:pPr>
            <w:r w:rsidRPr="0099374F">
              <w:lastRenderedPageBreak/>
              <w:t>69 077,32</w:t>
            </w:r>
          </w:p>
        </w:tc>
      </w:tr>
      <w:tr w:rsidR="00735A50" w:rsidRPr="0099374F" w:rsidTr="00735A50">
        <w:trPr>
          <w:trHeight w:val="1260"/>
        </w:trPr>
        <w:tc>
          <w:tcPr>
            <w:tcW w:w="593" w:type="dxa"/>
            <w:tcBorders>
              <w:top w:val="nil"/>
              <w:left w:val="single" w:sz="4" w:space="0" w:color="000000"/>
              <w:bottom w:val="single" w:sz="4" w:space="0" w:color="auto"/>
              <w:right w:val="single" w:sz="4" w:space="0" w:color="000000"/>
            </w:tcBorders>
            <w:shd w:val="clear" w:color="auto" w:fill="auto"/>
            <w:hideMark/>
          </w:tcPr>
          <w:p w:rsidR="00735A50" w:rsidRPr="0099374F" w:rsidRDefault="00735A50" w:rsidP="00735A50">
            <w:pPr>
              <w:jc w:val="center"/>
            </w:pPr>
            <w:r w:rsidRPr="0099374F">
              <w:lastRenderedPageBreak/>
              <w:t>923</w:t>
            </w:r>
          </w:p>
        </w:tc>
        <w:tc>
          <w:tcPr>
            <w:tcW w:w="1269" w:type="dxa"/>
            <w:tcBorders>
              <w:top w:val="nil"/>
              <w:left w:val="nil"/>
              <w:bottom w:val="single" w:sz="4" w:space="0" w:color="auto"/>
              <w:right w:val="single" w:sz="4" w:space="0" w:color="000000"/>
            </w:tcBorders>
            <w:shd w:val="clear" w:color="auto" w:fill="auto"/>
            <w:hideMark/>
          </w:tcPr>
          <w:p w:rsidR="00735A50" w:rsidRPr="0099374F" w:rsidRDefault="00735A50" w:rsidP="00735A50">
            <w:pPr>
              <w:jc w:val="center"/>
            </w:pPr>
            <w:proofErr w:type="spellStart"/>
            <w:proofErr w:type="gramStart"/>
            <w:r w:rsidRPr="0099374F">
              <w:t>Админи</w:t>
            </w:r>
            <w:r>
              <w:t>-</w:t>
            </w:r>
            <w:r w:rsidRPr="0099374F">
              <w:t>страция</w:t>
            </w:r>
            <w:proofErr w:type="spellEnd"/>
            <w:proofErr w:type="gramEnd"/>
            <w:r w:rsidRPr="0099374F">
              <w:t xml:space="preserve"> </w:t>
            </w:r>
            <w:proofErr w:type="spellStart"/>
            <w:r w:rsidRPr="0099374F">
              <w:t>муници</w:t>
            </w:r>
            <w:r>
              <w:t>-</w:t>
            </w:r>
            <w:r w:rsidRPr="0099374F">
              <w:t>пального</w:t>
            </w:r>
            <w:proofErr w:type="spellEnd"/>
            <w:r w:rsidRPr="0099374F">
              <w:t xml:space="preserve"> района "</w:t>
            </w:r>
            <w:proofErr w:type="spellStart"/>
            <w:r w:rsidRPr="0099374F">
              <w:t>Усть-Кулом</w:t>
            </w:r>
            <w:r>
              <w:t>-</w:t>
            </w:r>
            <w:r w:rsidRPr="0099374F">
              <w:t>ский</w:t>
            </w:r>
            <w:proofErr w:type="spellEnd"/>
            <w:r w:rsidRPr="0099374F">
              <w:t>"</w:t>
            </w:r>
          </w:p>
        </w:tc>
        <w:tc>
          <w:tcPr>
            <w:tcW w:w="2268" w:type="dxa"/>
            <w:tcBorders>
              <w:top w:val="nil"/>
              <w:left w:val="nil"/>
              <w:bottom w:val="single" w:sz="4" w:space="0" w:color="auto"/>
              <w:right w:val="single" w:sz="4" w:space="0" w:color="000000"/>
            </w:tcBorders>
            <w:shd w:val="clear" w:color="auto" w:fill="auto"/>
            <w:hideMark/>
          </w:tcPr>
          <w:p w:rsidR="00735A50" w:rsidRPr="0099374F" w:rsidRDefault="00735A50" w:rsidP="00735A50">
            <w:pPr>
              <w:jc w:val="center"/>
            </w:pPr>
            <w:r w:rsidRPr="0099374F">
              <w:t>1.14.06.013.10.0.000</w:t>
            </w:r>
          </w:p>
        </w:tc>
        <w:tc>
          <w:tcPr>
            <w:tcW w:w="851" w:type="dxa"/>
            <w:tcBorders>
              <w:top w:val="nil"/>
              <w:left w:val="nil"/>
              <w:bottom w:val="single" w:sz="4" w:space="0" w:color="auto"/>
              <w:right w:val="single" w:sz="4" w:space="0" w:color="000000"/>
            </w:tcBorders>
            <w:shd w:val="clear" w:color="auto" w:fill="auto"/>
            <w:hideMark/>
          </w:tcPr>
          <w:p w:rsidR="00735A50" w:rsidRPr="0099374F" w:rsidRDefault="00735A50" w:rsidP="00735A50">
            <w:pPr>
              <w:jc w:val="center"/>
            </w:pPr>
            <w:r w:rsidRPr="0099374F">
              <w:t>4.3.0</w:t>
            </w:r>
          </w:p>
        </w:tc>
        <w:tc>
          <w:tcPr>
            <w:tcW w:w="2693" w:type="dxa"/>
            <w:tcBorders>
              <w:top w:val="nil"/>
              <w:left w:val="nil"/>
              <w:bottom w:val="single" w:sz="4" w:space="0" w:color="auto"/>
              <w:right w:val="single" w:sz="4" w:space="0" w:color="000000"/>
            </w:tcBorders>
            <w:shd w:val="clear" w:color="auto" w:fill="auto"/>
            <w:hideMark/>
          </w:tcPr>
          <w:p w:rsidR="00735A50" w:rsidRPr="0099374F" w:rsidRDefault="00735A50" w:rsidP="00735A50">
            <w:pPr>
              <w:jc w:val="both"/>
            </w:pPr>
            <w:r w:rsidRPr="0099374F">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43" w:type="dxa"/>
            <w:tcBorders>
              <w:top w:val="nil"/>
              <w:left w:val="nil"/>
              <w:bottom w:val="single" w:sz="4" w:space="0" w:color="auto"/>
              <w:right w:val="single" w:sz="4" w:space="0" w:color="000000"/>
            </w:tcBorders>
            <w:shd w:val="clear" w:color="FFFFCC" w:fill="FFFFFF"/>
            <w:hideMark/>
          </w:tcPr>
          <w:p w:rsidR="00735A50" w:rsidRPr="0099374F" w:rsidRDefault="00735A50" w:rsidP="00735A50">
            <w:pPr>
              <w:jc w:val="center"/>
            </w:pPr>
            <w:r w:rsidRPr="0099374F">
              <w:t>14 310,07</w:t>
            </w:r>
          </w:p>
        </w:tc>
      </w:tr>
      <w:tr w:rsidR="00735A50" w:rsidRPr="0099374F" w:rsidTr="00735A50">
        <w:trPr>
          <w:trHeight w:val="126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923</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proofErr w:type="spellStart"/>
            <w:proofErr w:type="gramStart"/>
            <w:r w:rsidRPr="0099374F">
              <w:t>Админи</w:t>
            </w:r>
            <w:r>
              <w:t>-</w:t>
            </w:r>
            <w:r w:rsidRPr="0099374F">
              <w:t>страция</w:t>
            </w:r>
            <w:proofErr w:type="spellEnd"/>
            <w:proofErr w:type="gramEnd"/>
            <w:r w:rsidRPr="0099374F">
              <w:t xml:space="preserve"> </w:t>
            </w:r>
            <w:proofErr w:type="spellStart"/>
            <w:r w:rsidRPr="0099374F">
              <w:t>муници</w:t>
            </w:r>
            <w:r>
              <w:t>-</w:t>
            </w:r>
            <w:r w:rsidRPr="0099374F">
              <w:t>пального</w:t>
            </w:r>
            <w:proofErr w:type="spellEnd"/>
            <w:r w:rsidRPr="0099374F">
              <w:t xml:space="preserve"> района "</w:t>
            </w:r>
            <w:proofErr w:type="spellStart"/>
            <w:r w:rsidRPr="0099374F">
              <w:t>Усть-Кулом</w:t>
            </w:r>
            <w:r>
              <w:t>-</w:t>
            </w:r>
            <w:r w:rsidRPr="0099374F">
              <w:t>ский</w:t>
            </w:r>
            <w:proofErr w:type="spellEnd"/>
            <w:r w:rsidRPr="0099374F">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2.02.04.999.10.0.000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1.5.1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both"/>
            </w:pPr>
            <w:r w:rsidRPr="0099374F">
              <w:t>Прочие межбюджетные трансферты, передаваемые бюджетам поселений</w:t>
            </w:r>
          </w:p>
        </w:tc>
        <w:tc>
          <w:tcPr>
            <w:tcW w:w="1843" w:type="dxa"/>
            <w:tcBorders>
              <w:top w:val="single" w:sz="4" w:space="0" w:color="auto"/>
              <w:left w:val="single" w:sz="4" w:space="0" w:color="auto"/>
              <w:bottom w:val="single" w:sz="4" w:space="0" w:color="auto"/>
              <w:right w:val="single" w:sz="4" w:space="0" w:color="auto"/>
            </w:tcBorders>
            <w:shd w:val="clear" w:color="FFFFCC" w:fill="FFFFFF"/>
            <w:hideMark/>
          </w:tcPr>
          <w:p w:rsidR="00735A50" w:rsidRPr="0099374F" w:rsidRDefault="00735A50" w:rsidP="00735A50">
            <w:pPr>
              <w:jc w:val="center"/>
            </w:pPr>
            <w:r w:rsidRPr="0099374F">
              <w:t>456 772,57</w:t>
            </w:r>
          </w:p>
        </w:tc>
      </w:tr>
      <w:tr w:rsidR="00735A50" w:rsidRPr="0099374F" w:rsidTr="00735A50">
        <w:trPr>
          <w:trHeight w:val="315"/>
        </w:trPr>
        <w:tc>
          <w:tcPr>
            <w:tcW w:w="593" w:type="dxa"/>
            <w:tcBorders>
              <w:top w:val="single" w:sz="4" w:space="0" w:color="auto"/>
              <w:left w:val="single" w:sz="4" w:space="0" w:color="000000"/>
              <w:bottom w:val="single" w:sz="4" w:space="0" w:color="auto"/>
              <w:right w:val="single" w:sz="4" w:space="0" w:color="000000"/>
            </w:tcBorders>
            <w:shd w:val="clear" w:color="auto" w:fill="auto"/>
            <w:hideMark/>
          </w:tcPr>
          <w:p w:rsidR="00735A50" w:rsidRPr="0099374F" w:rsidRDefault="00735A50" w:rsidP="00735A50">
            <w:pPr>
              <w:jc w:val="center"/>
            </w:pPr>
            <w:r w:rsidRPr="0099374F">
              <w:t> </w:t>
            </w:r>
          </w:p>
        </w:tc>
        <w:tc>
          <w:tcPr>
            <w:tcW w:w="7081" w:type="dxa"/>
            <w:gridSpan w:val="4"/>
            <w:tcBorders>
              <w:top w:val="single" w:sz="4" w:space="0" w:color="auto"/>
              <w:left w:val="nil"/>
              <w:bottom w:val="single" w:sz="4" w:space="0" w:color="auto"/>
              <w:right w:val="single" w:sz="4" w:space="0" w:color="000000"/>
            </w:tcBorders>
            <w:shd w:val="clear" w:color="auto" w:fill="auto"/>
            <w:hideMark/>
          </w:tcPr>
          <w:p w:rsidR="00735A50" w:rsidRPr="0099374F" w:rsidRDefault="00735A50" w:rsidP="00735A50">
            <w:pPr>
              <w:jc w:val="both"/>
              <w:rPr>
                <w:b/>
                <w:bCs/>
              </w:rPr>
            </w:pPr>
            <w:r w:rsidRPr="0099374F">
              <w:rPr>
                <w:b/>
                <w:bCs/>
              </w:rPr>
              <w:t>Администрация сельского поселения «Пожег»</w:t>
            </w:r>
          </w:p>
        </w:tc>
        <w:tc>
          <w:tcPr>
            <w:tcW w:w="1843" w:type="dxa"/>
            <w:tcBorders>
              <w:top w:val="single" w:sz="4" w:space="0" w:color="auto"/>
              <w:left w:val="nil"/>
              <w:bottom w:val="single" w:sz="4" w:space="0" w:color="auto"/>
              <w:right w:val="single" w:sz="4" w:space="0" w:color="000000"/>
            </w:tcBorders>
            <w:shd w:val="clear" w:color="FFFF00" w:fill="FFFF00"/>
            <w:hideMark/>
          </w:tcPr>
          <w:p w:rsidR="00735A50" w:rsidRPr="0099374F" w:rsidRDefault="00735A50" w:rsidP="00735A50">
            <w:pPr>
              <w:jc w:val="center"/>
            </w:pPr>
            <w:r w:rsidRPr="0099374F">
              <w:t>13 605,00</w:t>
            </w:r>
          </w:p>
        </w:tc>
      </w:tr>
      <w:tr w:rsidR="00735A50" w:rsidRPr="0099374F" w:rsidTr="00735A50">
        <w:trPr>
          <w:trHeight w:val="189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940</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proofErr w:type="spellStart"/>
            <w:proofErr w:type="gramStart"/>
            <w:r w:rsidRPr="0099374F">
              <w:t>Админи</w:t>
            </w:r>
            <w:r>
              <w:t>-</w:t>
            </w:r>
            <w:r w:rsidRPr="0099374F">
              <w:t>страция</w:t>
            </w:r>
            <w:proofErr w:type="spellEnd"/>
            <w:proofErr w:type="gramEnd"/>
            <w:r w:rsidRPr="0099374F">
              <w:t xml:space="preserve"> сельского </w:t>
            </w:r>
            <w:proofErr w:type="spellStart"/>
            <w:r w:rsidRPr="0099374F">
              <w:t>поселе</w:t>
            </w:r>
            <w:r>
              <w:t>-</w:t>
            </w:r>
            <w:r w:rsidRPr="0099374F">
              <w:t>ния</w:t>
            </w:r>
            <w:proofErr w:type="spellEnd"/>
            <w:r w:rsidRPr="0099374F">
              <w:t xml:space="preserve"> «Пожег»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center"/>
            </w:pPr>
            <w:r w:rsidRPr="0099374F">
              <w:t>1.08.04.020.01.4.000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center"/>
              <w:rPr>
                <w:b/>
                <w:bCs/>
              </w:rPr>
            </w:pPr>
            <w:r w:rsidRPr="0099374F">
              <w:rPr>
                <w:b/>
                <w:bCs/>
              </w:rPr>
              <w:t>1.1.0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Pr="0099374F" w:rsidRDefault="00735A50" w:rsidP="00735A50">
            <w:pPr>
              <w:jc w:val="both"/>
            </w:pPr>
            <w:r w:rsidRPr="0099374F">
              <w:t>Государственная пошлина за совершение нотариальных действий должностными лицами органов местного самоуправления,</w:t>
            </w:r>
            <w:r>
              <w:t xml:space="preserve"> </w:t>
            </w:r>
            <w:r w:rsidRPr="0099374F">
              <w:t>уполномоченными в соответствии с законодательными актами Российской Федерации на совершение нотариальных действи</w:t>
            </w:r>
            <w:proofErr w:type="gramStart"/>
            <w:r w:rsidRPr="0099374F">
              <w:t>й(</w:t>
            </w:r>
            <w:proofErr w:type="gramEnd"/>
            <w:r w:rsidRPr="0099374F">
              <w:t>сумма платежа)</w:t>
            </w:r>
          </w:p>
        </w:tc>
        <w:tc>
          <w:tcPr>
            <w:tcW w:w="184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735A50" w:rsidRPr="0099374F" w:rsidRDefault="00735A50" w:rsidP="00735A50">
            <w:pPr>
              <w:jc w:val="center"/>
            </w:pPr>
            <w:r w:rsidRPr="0099374F">
              <w:t>13 605,00</w:t>
            </w:r>
          </w:p>
        </w:tc>
      </w:tr>
      <w:tr w:rsidR="00735A50" w:rsidRPr="0099374F" w:rsidTr="00735A50">
        <w:trPr>
          <w:trHeight w:val="315"/>
        </w:trPr>
        <w:tc>
          <w:tcPr>
            <w:tcW w:w="593" w:type="dxa"/>
            <w:tcBorders>
              <w:top w:val="single" w:sz="4" w:space="0" w:color="auto"/>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975</w:t>
            </w:r>
          </w:p>
        </w:tc>
        <w:tc>
          <w:tcPr>
            <w:tcW w:w="7081" w:type="dxa"/>
            <w:gridSpan w:val="4"/>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Управление образования Администрации муниципального района "Усть-Куломский"</w:t>
            </w:r>
          </w:p>
        </w:tc>
        <w:tc>
          <w:tcPr>
            <w:tcW w:w="1843" w:type="dxa"/>
            <w:tcBorders>
              <w:top w:val="single" w:sz="4" w:space="0" w:color="auto"/>
              <w:left w:val="nil"/>
              <w:bottom w:val="single" w:sz="4" w:space="0" w:color="000000"/>
              <w:right w:val="single" w:sz="4" w:space="0" w:color="000000"/>
            </w:tcBorders>
            <w:shd w:val="clear" w:color="FFFF00" w:fill="FFFF00"/>
            <w:hideMark/>
          </w:tcPr>
          <w:p w:rsidR="00735A50" w:rsidRPr="0099374F" w:rsidRDefault="00735A50" w:rsidP="00735A50">
            <w:pPr>
              <w:jc w:val="center"/>
              <w:rPr>
                <w:b/>
                <w:bCs/>
              </w:rPr>
            </w:pPr>
            <w:r w:rsidRPr="0099374F">
              <w:rPr>
                <w:b/>
                <w:bCs/>
              </w:rPr>
              <w:t>3 003 200,00</w:t>
            </w:r>
          </w:p>
        </w:tc>
      </w:tr>
      <w:tr w:rsidR="00735A50" w:rsidRPr="0099374F" w:rsidTr="00735A50">
        <w:trPr>
          <w:trHeight w:val="1890"/>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pPr>
            <w:r w:rsidRPr="0099374F">
              <w:t>975</w:t>
            </w:r>
          </w:p>
        </w:tc>
        <w:tc>
          <w:tcPr>
            <w:tcW w:w="1269"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pPr>
            <w:proofErr w:type="spellStart"/>
            <w:proofErr w:type="gramStart"/>
            <w:r w:rsidRPr="0099374F">
              <w:t>Управле</w:t>
            </w:r>
            <w:r>
              <w:t>-</w:t>
            </w:r>
            <w:r w:rsidRPr="0099374F">
              <w:t>ние</w:t>
            </w:r>
            <w:proofErr w:type="spellEnd"/>
            <w:proofErr w:type="gramEnd"/>
            <w:r w:rsidRPr="0099374F">
              <w:t xml:space="preserve"> </w:t>
            </w:r>
            <w:proofErr w:type="spellStart"/>
            <w:r w:rsidRPr="0099374F">
              <w:t>образова</w:t>
            </w:r>
            <w:r>
              <w:t>-</w:t>
            </w:r>
            <w:r w:rsidRPr="0099374F">
              <w:t>ния</w:t>
            </w:r>
            <w:proofErr w:type="spellEnd"/>
            <w:r w:rsidRPr="0099374F">
              <w:t xml:space="preserve"> </w:t>
            </w:r>
            <w:proofErr w:type="spellStart"/>
            <w:r w:rsidRPr="0099374F">
              <w:t>Админи</w:t>
            </w:r>
            <w:r>
              <w:t>-</w:t>
            </w:r>
            <w:r w:rsidRPr="0099374F">
              <w:t>страции</w:t>
            </w:r>
            <w:proofErr w:type="spellEnd"/>
            <w:r w:rsidRPr="0099374F">
              <w:t xml:space="preserve"> </w:t>
            </w:r>
            <w:proofErr w:type="spellStart"/>
            <w:r w:rsidRPr="0099374F">
              <w:t>муници</w:t>
            </w:r>
            <w:r>
              <w:t>-</w:t>
            </w:r>
            <w:r w:rsidRPr="0099374F">
              <w:t>пального</w:t>
            </w:r>
            <w:proofErr w:type="spellEnd"/>
            <w:r w:rsidRPr="0099374F">
              <w:t xml:space="preserve"> района "</w:t>
            </w:r>
            <w:proofErr w:type="spellStart"/>
            <w:r w:rsidRPr="0099374F">
              <w:t>Усть-Кулом</w:t>
            </w:r>
            <w:r>
              <w:t>-</w:t>
            </w:r>
            <w:r w:rsidRPr="0099374F">
              <w:t>ский</w:t>
            </w:r>
            <w:proofErr w:type="spellEnd"/>
            <w:r w:rsidRPr="0099374F">
              <w:t>"</w:t>
            </w:r>
          </w:p>
        </w:tc>
        <w:tc>
          <w:tcPr>
            <w:tcW w:w="2268"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pPr>
            <w:r w:rsidRPr="0099374F">
              <w:t>2.02.04.014.10.0.000</w:t>
            </w:r>
          </w:p>
        </w:tc>
        <w:tc>
          <w:tcPr>
            <w:tcW w:w="851"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pPr>
            <w:r w:rsidRPr="0099374F">
              <w:t>1.5.1</w:t>
            </w:r>
          </w:p>
        </w:tc>
        <w:tc>
          <w:tcPr>
            <w:tcW w:w="2693" w:type="dxa"/>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both"/>
            </w:pPr>
            <w:r w:rsidRPr="0099374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nil"/>
              <w:bottom w:val="single" w:sz="4" w:space="0" w:color="000000"/>
              <w:right w:val="single" w:sz="4" w:space="0" w:color="000000"/>
            </w:tcBorders>
            <w:shd w:val="clear" w:color="FFFFCC" w:fill="FFFFFF"/>
            <w:hideMark/>
          </w:tcPr>
          <w:p w:rsidR="00735A50" w:rsidRPr="0099374F" w:rsidRDefault="00735A50" w:rsidP="00735A50">
            <w:pPr>
              <w:jc w:val="center"/>
            </w:pPr>
            <w:r w:rsidRPr="0099374F">
              <w:t>3 003 200,00</w:t>
            </w:r>
          </w:p>
        </w:tc>
      </w:tr>
      <w:tr w:rsidR="00735A50" w:rsidRPr="0099374F" w:rsidTr="00735A50">
        <w:trPr>
          <w:trHeight w:val="31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992</w:t>
            </w:r>
          </w:p>
        </w:tc>
        <w:tc>
          <w:tcPr>
            <w:tcW w:w="7081" w:type="dxa"/>
            <w:gridSpan w:val="4"/>
            <w:tcBorders>
              <w:top w:val="single" w:sz="4" w:space="0" w:color="000000"/>
              <w:left w:val="nil"/>
              <w:bottom w:val="single" w:sz="4" w:space="0" w:color="000000"/>
              <w:right w:val="single" w:sz="4" w:space="0" w:color="000000"/>
            </w:tcBorders>
            <w:shd w:val="clear" w:color="auto" w:fill="auto"/>
            <w:hideMark/>
          </w:tcPr>
          <w:p w:rsidR="00735A50" w:rsidRPr="0099374F" w:rsidRDefault="00735A50" w:rsidP="00735A50">
            <w:pPr>
              <w:jc w:val="center"/>
              <w:rPr>
                <w:b/>
                <w:bCs/>
              </w:rPr>
            </w:pPr>
            <w:r w:rsidRPr="0099374F">
              <w:rPr>
                <w:b/>
                <w:bCs/>
              </w:rPr>
              <w:t>Финансовое управление администрации муниципального района "Усть-Куломский"</w:t>
            </w:r>
          </w:p>
        </w:tc>
        <w:tc>
          <w:tcPr>
            <w:tcW w:w="1843" w:type="dxa"/>
            <w:tcBorders>
              <w:top w:val="single" w:sz="4" w:space="0" w:color="000000"/>
              <w:left w:val="nil"/>
              <w:bottom w:val="single" w:sz="4" w:space="0" w:color="000000"/>
              <w:right w:val="single" w:sz="4" w:space="0" w:color="000000"/>
            </w:tcBorders>
            <w:shd w:val="clear" w:color="FFFF00" w:fill="FFFF00"/>
            <w:hideMark/>
          </w:tcPr>
          <w:p w:rsidR="00735A50" w:rsidRPr="0099374F" w:rsidRDefault="00735A50" w:rsidP="00735A50">
            <w:pPr>
              <w:jc w:val="center"/>
              <w:rPr>
                <w:b/>
                <w:bCs/>
              </w:rPr>
            </w:pPr>
            <w:r w:rsidRPr="0099374F">
              <w:rPr>
                <w:b/>
                <w:bCs/>
              </w:rPr>
              <w:t>5 726 345,00</w:t>
            </w:r>
          </w:p>
        </w:tc>
      </w:tr>
      <w:tr w:rsidR="00735A50" w:rsidRPr="0099374F" w:rsidTr="00735A50">
        <w:trPr>
          <w:trHeight w:val="1890"/>
        </w:trPr>
        <w:tc>
          <w:tcPr>
            <w:tcW w:w="593" w:type="dxa"/>
            <w:tcBorders>
              <w:top w:val="single" w:sz="4" w:space="0" w:color="000000"/>
              <w:left w:val="single" w:sz="4" w:space="0" w:color="000000"/>
              <w:bottom w:val="single" w:sz="4" w:space="0" w:color="auto"/>
              <w:right w:val="single" w:sz="4" w:space="0" w:color="000000"/>
            </w:tcBorders>
            <w:shd w:val="clear" w:color="auto" w:fill="auto"/>
            <w:hideMark/>
          </w:tcPr>
          <w:p w:rsidR="00735A50" w:rsidRPr="0099374F" w:rsidRDefault="00735A50" w:rsidP="00735A50">
            <w:pPr>
              <w:jc w:val="center"/>
            </w:pPr>
            <w:r w:rsidRPr="0099374F">
              <w:lastRenderedPageBreak/>
              <w:t>992</w:t>
            </w:r>
          </w:p>
        </w:tc>
        <w:tc>
          <w:tcPr>
            <w:tcW w:w="1269" w:type="dxa"/>
            <w:tcBorders>
              <w:top w:val="single" w:sz="4" w:space="0" w:color="000000"/>
              <w:left w:val="nil"/>
              <w:bottom w:val="single" w:sz="4" w:space="0" w:color="auto"/>
              <w:right w:val="single" w:sz="4" w:space="0" w:color="000000"/>
            </w:tcBorders>
            <w:shd w:val="clear" w:color="auto" w:fill="auto"/>
            <w:hideMark/>
          </w:tcPr>
          <w:p w:rsidR="00735A50" w:rsidRPr="0099374F" w:rsidRDefault="00735A50" w:rsidP="00735A50">
            <w:pPr>
              <w:jc w:val="center"/>
            </w:pPr>
            <w:proofErr w:type="spellStart"/>
            <w:proofErr w:type="gramStart"/>
            <w:r w:rsidRPr="0099374F">
              <w:t>Финан</w:t>
            </w:r>
            <w:r>
              <w:t>-</w:t>
            </w:r>
            <w:r w:rsidRPr="0099374F">
              <w:t>совое</w:t>
            </w:r>
            <w:proofErr w:type="spellEnd"/>
            <w:proofErr w:type="gramEnd"/>
            <w:r w:rsidRPr="0099374F">
              <w:t xml:space="preserve"> </w:t>
            </w:r>
            <w:proofErr w:type="spellStart"/>
            <w:r w:rsidRPr="0099374F">
              <w:t>управле</w:t>
            </w:r>
            <w:r>
              <w:t>-</w:t>
            </w:r>
            <w:r w:rsidRPr="0099374F">
              <w:t>ние</w:t>
            </w:r>
            <w:proofErr w:type="spellEnd"/>
            <w:r w:rsidRPr="0099374F">
              <w:t xml:space="preserve"> </w:t>
            </w:r>
            <w:proofErr w:type="spellStart"/>
            <w:r w:rsidRPr="0099374F">
              <w:t>админи</w:t>
            </w:r>
            <w:r>
              <w:t>-</w:t>
            </w:r>
            <w:r w:rsidRPr="0099374F">
              <w:t>страции</w:t>
            </w:r>
            <w:proofErr w:type="spellEnd"/>
            <w:r w:rsidRPr="0099374F">
              <w:t xml:space="preserve"> </w:t>
            </w:r>
            <w:proofErr w:type="spellStart"/>
            <w:r w:rsidRPr="0099374F">
              <w:t>муници</w:t>
            </w:r>
            <w:r>
              <w:t>-</w:t>
            </w:r>
            <w:r w:rsidRPr="0099374F">
              <w:t>пального</w:t>
            </w:r>
            <w:proofErr w:type="spellEnd"/>
            <w:r w:rsidRPr="0099374F">
              <w:t xml:space="preserve"> района "</w:t>
            </w:r>
            <w:proofErr w:type="spellStart"/>
            <w:r w:rsidRPr="0099374F">
              <w:t>Усть-Кулом</w:t>
            </w:r>
            <w:r>
              <w:t>-</w:t>
            </w:r>
            <w:r w:rsidRPr="0099374F">
              <w:t>ский</w:t>
            </w:r>
            <w:proofErr w:type="spellEnd"/>
            <w:r w:rsidRPr="0099374F">
              <w:t>"</w:t>
            </w:r>
          </w:p>
        </w:tc>
        <w:tc>
          <w:tcPr>
            <w:tcW w:w="2268" w:type="dxa"/>
            <w:tcBorders>
              <w:top w:val="single" w:sz="4" w:space="0" w:color="000000"/>
              <w:left w:val="nil"/>
              <w:bottom w:val="single" w:sz="4" w:space="0" w:color="auto"/>
              <w:right w:val="single" w:sz="4" w:space="0" w:color="000000"/>
            </w:tcBorders>
            <w:shd w:val="clear" w:color="auto" w:fill="auto"/>
            <w:hideMark/>
          </w:tcPr>
          <w:p w:rsidR="00735A50" w:rsidRPr="0099374F" w:rsidRDefault="00735A50" w:rsidP="00735A50">
            <w:pPr>
              <w:jc w:val="center"/>
            </w:pPr>
            <w:r w:rsidRPr="0099374F">
              <w:t>2.02.01.001.10.0.000</w:t>
            </w:r>
          </w:p>
        </w:tc>
        <w:tc>
          <w:tcPr>
            <w:tcW w:w="851" w:type="dxa"/>
            <w:tcBorders>
              <w:top w:val="single" w:sz="4" w:space="0" w:color="000000"/>
              <w:left w:val="nil"/>
              <w:bottom w:val="single" w:sz="4" w:space="0" w:color="auto"/>
              <w:right w:val="single" w:sz="4" w:space="0" w:color="000000"/>
            </w:tcBorders>
            <w:shd w:val="clear" w:color="auto" w:fill="auto"/>
            <w:hideMark/>
          </w:tcPr>
          <w:p w:rsidR="00735A50" w:rsidRPr="0099374F" w:rsidRDefault="00735A50" w:rsidP="00735A50">
            <w:pPr>
              <w:jc w:val="center"/>
            </w:pPr>
            <w:r w:rsidRPr="0099374F">
              <w:t>1.5.1</w:t>
            </w:r>
          </w:p>
        </w:tc>
        <w:tc>
          <w:tcPr>
            <w:tcW w:w="2693" w:type="dxa"/>
            <w:tcBorders>
              <w:top w:val="single" w:sz="4" w:space="0" w:color="000000"/>
              <w:left w:val="nil"/>
              <w:bottom w:val="single" w:sz="4" w:space="0" w:color="auto"/>
              <w:right w:val="single" w:sz="4" w:space="0" w:color="000000"/>
            </w:tcBorders>
            <w:shd w:val="clear" w:color="auto" w:fill="auto"/>
            <w:hideMark/>
          </w:tcPr>
          <w:p w:rsidR="00735A50" w:rsidRPr="0099374F" w:rsidRDefault="00735A50" w:rsidP="00735A50">
            <w:pPr>
              <w:jc w:val="both"/>
            </w:pPr>
            <w:r w:rsidRPr="0099374F">
              <w:t>Дотации бюджетам муниципальных районов на выравнивание бюджетной обеспеченности</w:t>
            </w:r>
          </w:p>
        </w:tc>
        <w:tc>
          <w:tcPr>
            <w:tcW w:w="1843" w:type="dxa"/>
            <w:tcBorders>
              <w:top w:val="single" w:sz="4" w:space="0" w:color="000000"/>
              <w:left w:val="nil"/>
              <w:bottom w:val="single" w:sz="4" w:space="0" w:color="auto"/>
              <w:right w:val="single" w:sz="4" w:space="0" w:color="000000"/>
            </w:tcBorders>
            <w:shd w:val="clear" w:color="FFFFCC" w:fill="FFFFFF"/>
            <w:hideMark/>
          </w:tcPr>
          <w:p w:rsidR="00735A50" w:rsidRPr="0099374F" w:rsidRDefault="00735A50" w:rsidP="00735A50">
            <w:pPr>
              <w:jc w:val="center"/>
            </w:pPr>
            <w:r w:rsidRPr="0099374F">
              <w:t>59 640,00</w:t>
            </w:r>
          </w:p>
        </w:tc>
      </w:tr>
      <w:tr w:rsidR="00735A50" w:rsidRPr="0099374F" w:rsidTr="00735A50">
        <w:trPr>
          <w:trHeight w:val="286"/>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992</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proofErr w:type="spellStart"/>
            <w:proofErr w:type="gramStart"/>
            <w:r w:rsidRPr="0099374F">
              <w:t>Финансо</w:t>
            </w:r>
            <w:r>
              <w:t>-</w:t>
            </w:r>
            <w:r w:rsidRPr="0099374F">
              <w:t>вое</w:t>
            </w:r>
            <w:proofErr w:type="spellEnd"/>
            <w:proofErr w:type="gramEnd"/>
            <w:r w:rsidRPr="0099374F">
              <w:t xml:space="preserve"> </w:t>
            </w:r>
            <w:proofErr w:type="spellStart"/>
            <w:r w:rsidRPr="0099374F">
              <w:t>управле</w:t>
            </w:r>
            <w:r>
              <w:t>-</w:t>
            </w:r>
            <w:r w:rsidRPr="0099374F">
              <w:t>ние</w:t>
            </w:r>
            <w:proofErr w:type="spellEnd"/>
            <w:r w:rsidRPr="0099374F">
              <w:t xml:space="preserve"> </w:t>
            </w:r>
            <w:proofErr w:type="spellStart"/>
            <w:r w:rsidRPr="0099374F">
              <w:t>админи</w:t>
            </w:r>
            <w:r>
              <w:t>-</w:t>
            </w:r>
            <w:r w:rsidRPr="0099374F">
              <w:t>страции</w:t>
            </w:r>
            <w:proofErr w:type="spellEnd"/>
            <w:r w:rsidRPr="0099374F">
              <w:t xml:space="preserve"> </w:t>
            </w:r>
            <w:proofErr w:type="spellStart"/>
            <w:r w:rsidRPr="0099374F">
              <w:t>муници</w:t>
            </w:r>
            <w:r>
              <w:t>-</w:t>
            </w:r>
            <w:r w:rsidRPr="0099374F">
              <w:t>пального</w:t>
            </w:r>
            <w:proofErr w:type="spellEnd"/>
            <w:r w:rsidRPr="0099374F">
              <w:t xml:space="preserve"> района "</w:t>
            </w:r>
            <w:proofErr w:type="spellStart"/>
            <w:r w:rsidRPr="0099374F">
              <w:t>Усть-Кулом</w:t>
            </w:r>
            <w:r>
              <w:t>-</w:t>
            </w:r>
            <w:r w:rsidRPr="0099374F">
              <w:t>ский</w:t>
            </w:r>
            <w:proofErr w:type="spellEnd"/>
            <w:r w:rsidRPr="0099374F">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2.02.01.003.10.0.000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1.5.1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both"/>
            </w:pPr>
            <w:r w:rsidRPr="0099374F">
              <w:t>Дотации бюджетам муниципальных районов на поддержку мер по обеспечению сбалансированности бюджетов</w:t>
            </w:r>
          </w:p>
        </w:tc>
        <w:tc>
          <w:tcPr>
            <w:tcW w:w="1843" w:type="dxa"/>
            <w:tcBorders>
              <w:top w:val="single" w:sz="4" w:space="0" w:color="auto"/>
              <w:left w:val="single" w:sz="4" w:space="0" w:color="auto"/>
              <w:bottom w:val="single" w:sz="4" w:space="0" w:color="auto"/>
              <w:right w:val="single" w:sz="4" w:space="0" w:color="auto"/>
            </w:tcBorders>
            <w:shd w:val="clear" w:color="FFFFCC" w:fill="FFFFFF"/>
            <w:hideMark/>
          </w:tcPr>
          <w:p w:rsidR="00735A50" w:rsidRPr="0099374F" w:rsidRDefault="00735A50" w:rsidP="00735A50">
            <w:pPr>
              <w:jc w:val="center"/>
            </w:pPr>
            <w:r w:rsidRPr="0099374F">
              <w:t>5 537 775,00</w:t>
            </w:r>
          </w:p>
        </w:tc>
      </w:tr>
      <w:tr w:rsidR="00735A50" w:rsidRPr="0099374F" w:rsidTr="00735A50">
        <w:trPr>
          <w:trHeight w:val="189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992</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proofErr w:type="spellStart"/>
            <w:proofErr w:type="gramStart"/>
            <w:r w:rsidRPr="0099374F">
              <w:t>Финан</w:t>
            </w:r>
            <w:r>
              <w:t>-</w:t>
            </w:r>
            <w:r w:rsidRPr="0099374F">
              <w:t>совое</w:t>
            </w:r>
            <w:proofErr w:type="spellEnd"/>
            <w:proofErr w:type="gramEnd"/>
            <w:r w:rsidRPr="0099374F">
              <w:t xml:space="preserve"> </w:t>
            </w:r>
            <w:proofErr w:type="spellStart"/>
            <w:r w:rsidRPr="0099374F">
              <w:t>управле</w:t>
            </w:r>
            <w:r>
              <w:t>-</w:t>
            </w:r>
            <w:r w:rsidRPr="0099374F">
              <w:t>ние</w:t>
            </w:r>
            <w:proofErr w:type="spellEnd"/>
            <w:r w:rsidRPr="0099374F">
              <w:t xml:space="preserve"> </w:t>
            </w:r>
            <w:proofErr w:type="spellStart"/>
            <w:r w:rsidRPr="0099374F">
              <w:t>админи</w:t>
            </w:r>
            <w:r>
              <w:t>-</w:t>
            </w:r>
            <w:r w:rsidRPr="0099374F">
              <w:t>страции</w:t>
            </w:r>
            <w:proofErr w:type="spellEnd"/>
            <w:r w:rsidRPr="0099374F">
              <w:t xml:space="preserve"> </w:t>
            </w:r>
            <w:proofErr w:type="spellStart"/>
            <w:r w:rsidRPr="0099374F">
              <w:t>муници</w:t>
            </w:r>
            <w:r>
              <w:t>-</w:t>
            </w:r>
            <w:r w:rsidRPr="0099374F">
              <w:t>пального</w:t>
            </w:r>
            <w:proofErr w:type="spellEnd"/>
            <w:r w:rsidRPr="0099374F">
              <w:t xml:space="preserve"> района "</w:t>
            </w:r>
            <w:proofErr w:type="spellStart"/>
            <w:r w:rsidRPr="0099374F">
              <w:t>Усть-Кулом</w:t>
            </w:r>
            <w:r>
              <w:t>-</w:t>
            </w:r>
            <w:r w:rsidRPr="0099374F">
              <w:t>ский</w:t>
            </w:r>
            <w:proofErr w:type="spellEnd"/>
            <w:r w:rsidRPr="0099374F">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2.02.03.003.10.0.000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center"/>
            </w:pPr>
            <w:r w:rsidRPr="0099374F">
              <w:t>1.5.1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35A50" w:rsidRPr="0099374F" w:rsidRDefault="00735A50" w:rsidP="00735A50">
            <w:pPr>
              <w:jc w:val="both"/>
            </w:pPr>
            <w:r w:rsidRPr="0099374F">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auto"/>
              <w:left w:val="single" w:sz="4" w:space="0" w:color="auto"/>
              <w:bottom w:val="single" w:sz="4" w:space="0" w:color="auto"/>
              <w:right w:val="single" w:sz="4" w:space="0" w:color="auto"/>
            </w:tcBorders>
            <w:shd w:val="clear" w:color="FFFFCC" w:fill="FFFFFF"/>
            <w:hideMark/>
          </w:tcPr>
          <w:p w:rsidR="00735A50" w:rsidRPr="0099374F" w:rsidRDefault="00735A50" w:rsidP="00735A50">
            <w:pPr>
              <w:jc w:val="center"/>
            </w:pPr>
            <w:r w:rsidRPr="0099374F">
              <w:t>21 100,00</w:t>
            </w:r>
          </w:p>
        </w:tc>
      </w:tr>
      <w:tr w:rsidR="00735A50" w:rsidRPr="0099374F" w:rsidTr="00735A50">
        <w:trPr>
          <w:trHeight w:val="1890"/>
        </w:trPr>
        <w:tc>
          <w:tcPr>
            <w:tcW w:w="593" w:type="dxa"/>
            <w:tcBorders>
              <w:top w:val="single" w:sz="4" w:space="0" w:color="auto"/>
              <w:left w:val="single" w:sz="4" w:space="0" w:color="000000"/>
              <w:bottom w:val="single" w:sz="4" w:space="0" w:color="000000"/>
              <w:right w:val="single" w:sz="4" w:space="0" w:color="000000"/>
            </w:tcBorders>
            <w:shd w:val="clear" w:color="auto" w:fill="auto"/>
            <w:hideMark/>
          </w:tcPr>
          <w:p w:rsidR="00735A50" w:rsidRPr="0099374F" w:rsidRDefault="00735A50" w:rsidP="00735A50">
            <w:pPr>
              <w:jc w:val="center"/>
            </w:pPr>
            <w:r w:rsidRPr="0099374F">
              <w:t>992</w:t>
            </w:r>
          </w:p>
        </w:tc>
        <w:tc>
          <w:tcPr>
            <w:tcW w:w="1269"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pPr>
            <w:proofErr w:type="spellStart"/>
            <w:proofErr w:type="gramStart"/>
            <w:r w:rsidRPr="0099374F">
              <w:t>Финан</w:t>
            </w:r>
            <w:r>
              <w:t>-</w:t>
            </w:r>
            <w:r w:rsidRPr="0099374F">
              <w:t>совое</w:t>
            </w:r>
            <w:proofErr w:type="spellEnd"/>
            <w:proofErr w:type="gramEnd"/>
            <w:r w:rsidRPr="0099374F">
              <w:t xml:space="preserve"> </w:t>
            </w:r>
            <w:proofErr w:type="spellStart"/>
            <w:r w:rsidRPr="0099374F">
              <w:t>управле</w:t>
            </w:r>
            <w:r>
              <w:t>-</w:t>
            </w:r>
            <w:r w:rsidRPr="0099374F">
              <w:t>ние</w:t>
            </w:r>
            <w:proofErr w:type="spellEnd"/>
            <w:r w:rsidRPr="0099374F">
              <w:t xml:space="preserve"> </w:t>
            </w:r>
            <w:proofErr w:type="spellStart"/>
            <w:r w:rsidRPr="0099374F">
              <w:t>админи</w:t>
            </w:r>
            <w:r>
              <w:t>-</w:t>
            </w:r>
            <w:r w:rsidRPr="0099374F">
              <w:t>страции</w:t>
            </w:r>
            <w:proofErr w:type="spellEnd"/>
            <w:r w:rsidRPr="0099374F">
              <w:t xml:space="preserve"> </w:t>
            </w:r>
            <w:proofErr w:type="spellStart"/>
            <w:r w:rsidRPr="0099374F">
              <w:t>муници</w:t>
            </w:r>
            <w:r>
              <w:t>-</w:t>
            </w:r>
            <w:r w:rsidRPr="0099374F">
              <w:t>пального</w:t>
            </w:r>
            <w:proofErr w:type="spellEnd"/>
            <w:r w:rsidRPr="0099374F">
              <w:t xml:space="preserve"> района "</w:t>
            </w:r>
            <w:proofErr w:type="spellStart"/>
            <w:r w:rsidRPr="0099374F">
              <w:t>Усть-Кулом</w:t>
            </w:r>
            <w:r>
              <w:t>-</w:t>
            </w:r>
            <w:r w:rsidRPr="0099374F">
              <w:t>ский</w:t>
            </w:r>
            <w:proofErr w:type="spellEnd"/>
            <w:r w:rsidRPr="0099374F">
              <w:t>"</w:t>
            </w:r>
          </w:p>
        </w:tc>
        <w:tc>
          <w:tcPr>
            <w:tcW w:w="2268"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pPr>
            <w:r w:rsidRPr="0099374F">
              <w:t>2.02.03.015.10.0.000</w:t>
            </w:r>
          </w:p>
        </w:tc>
        <w:tc>
          <w:tcPr>
            <w:tcW w:w="851"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center"/>
            </w:pPr>
            <w:r w:rsidRPr="0099374F">
              <w:t>1.5.1</w:t>
            </w:r>
          </w:p>
        </w:tc>
        <w:tc>
          <w:tcPr>
            <w:tcW w:w="2693" w:type="dxa"/>
            <w:tcBorders>
              <w:top w:val="single" w:sz="4" w:space="0" w:color="auto"/>
              <w:left w:val="nil"/>
              <w:bottom w:val="single" w:sz="4" w:space="0" w:color="000000"/>
              <w:right w:val="single" w:sz="4" w:space="0" w:color="000000"/>
            </w:tcBorders>
            <w:shd w:val="clear" w:color="auto" w:fill="auto"/>
            <w:hideMark/>
          </w:tcPr>
          <w:p w:rsidR="00735A50" w:rsidRPr="0099374F" w:rsidRDefault="00735A50" w:rsidP="00735A50">
            <w:pPr>
              <w:jc w:val="both"/>
            </w:pPr>
            <w:r w:rsidRPr="0099374F">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nil"/>
              <w:bottom w:val="single" w:sz="4" w:space="0" w:color="000000"/>
              <w:right w:val="single" w:sz="4" w:space="0" w:color="000000"/>
            </w:tcBorders>
            <w:shd w:val="clear" w:color="FFFFCC" w:fill="FFFFFF"/>
            <w:hideMark/>
          </w:tcPr>
          <w:p w:rsidR="00735A50" w:rsidRPr="0099374F" w:rsidRDefault="00735A50" w:rsidP="00735A50">
            <w:pPr>
              <w:jc w:val="center"/>
            </w:pPr>
            <w:r w:rsidRPr="0099374F">
              <w:t>107 830,00</w:t>
            </w:r>
          </w:p>
        </w:tc>
      </w:tr>
      <w:tr w:rsidR="00735A50" w:rsidRPr="0099374F" w:rsidTr="00735A50">
        <w:trPr>
          <w:trHeight w:val="315"/>
        </w:trPr>
        <w:tc>
          <w:tcPr>
            <w:tcW w:w="593" w:type="dxa"/>
            <w:tcBorders>
              <w:top w:val="single" w:sz="4" w:space="0" w:color="000000"/>
              <w:left w:val="single" w:sz="4" w:space="0" w:color="000000"/>
              <w:bottom w:val="single" w:sz="4" w:space="0" w:color="000000"/>
              <w:right w:val="single" w:sz="4" w:space="0" w:color="000000"/>
            </w:tcBorders>
            <w:shd w:val="clear" w:color="auto" w:fill="auto"/>
            <w:noWrap/>
            <w:hideMark/>
          </w:tcPr>
          <w:p w:rsidR="00735A50" w:rsidRPr="0099374F" w:rsidRDefault="00735A50" w:rsidP="00735A50">
            <w:pPr>
              <w:jc w:val="center"/>
              <w:rPr>
                <w:b/>
                <w:bCs/>
              </w:rPr>
            </w:pPr>
            <w:r w:rsidRPr="0099374F">
              <w:rPr>
                <w:b/>
                <w:bCs/>
              </w:rPr>
              <w:t> </w:t>
            </w:r>
          </w:p>
        </w:tc>
        <w:tc>
          <w:tcPr>
            <w:tcW w:w="1269" w:type="dxa"/>
            <w:tcBorders>
              <w:top w:val="single" w:sz="4" w:space="0" w:color="000000"/>
              <w:left w:val="nil"/>
              <w:bottom w:val="single" w:sz="4" w:space="0" w:color="000000"/>
              <w:right w:val="single" w:sz="4" w:space="0" w:color="000000"/>
            </w:tcBorders>
            <w:shd w:val="clear" w:color="auto" w:fill="auto"/>
            <w:noWrap/>
            <w:hideMark/>
          </w:tcPr>
          <w:p w:rsidR="00735A50" w:rsidRPr="0099374F" w:rsidRDefault="00735A50" w:rsidP="00735A50">
            <w:pPr>
              <w:jc w:val="center"/>
              <w:rPr>
                <w:b/>
                <w:bCs/>
              </w:rPr>
            </w:pPr>
            <w:r w:rsidRPr="0099374F">
              <w:rPr>
                <w:b/>
                <w:bCs/>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735A50" w:rsidRPr="0099374F" w:rsidRDefault="00735A50" w:rsidP="00735A50">
            <w:pPr>
              <w:jc w:val="center"/>
              <w:rPr>
                <w:b/>
                <w:bCs/>
              </w:rPr>
            </w:pPr>
            <w:r w:rsidRPr="0099374F">
              <w:rPr>
                <w:b/>
                <w:bCs/>
              </w:rPr>
              <w:t> </w:t>
            </w:r>
          </w:p>
        </w:tc>
        <w:tc>
          <w:tcPr>
            <w:tcW w:w="851" w:type="dxa"/>
            <w:tcBorders>
              <w:top w:val="single" w:sz="4" w:space="0" w:color="000000"/>
              <w:left w:val="nil"/>
              <w:bottom w:val="single" w:sz="4" w:space="0" w:color="000000"/>
              <w:right w:val="single" w:sz="4" w:space="0" w:color="000000"/>
            </w:tcBorders>
            <w:shd w:val="clear" w:color="auto" w:fill="auto"/>
            <w:noWrap/>
            <w:hideMark/>
          </w:tcPr>
          <w:p w:rsidR="00735A50" w:rsidRPr="0099374F" w:rsidRDefault="00735A50" w:rsidP="00735A50">
            <w:pPr>
              <w:jc w:val="center"/>
              <w:rPr>
                <w:b/>
                <w:bCs/>
              </w:rPr>
            </w:pPr>
            <w:r w:rsidRPr="0099374F">
              <w:rPr>
                <w:b/>
                <w:bCs/>
              </w:rPr>
              <w:t> </w:t>
            </w:r>
          </w:p>
        </w:tc>
        <w:tc>
          <w:tcPr>
            <w:tcW w:w="2693" w:type="dxa"/>
            <w:tcBorders>
              <w:top w:val="single" w:sz="4" w:space="0" w:color="000000"/>
              <w:left w:val="nil"/>
              <w:bottom w:val="single" w:sz="4" w:space="0" w:color="000000"/>
              <w:right w:val="single" w:sz="4" w:space="0" w:color="000000"/>
            </w:tcBorders>
            <w:shd w:val="clear" w:color="auto" w:fill="auto"/>
            <w:noWrap/>
            <w:hideMark/>
          </w:tcPr>
          <w:p w:rsidR="00735A50" w:rsidRPr="0099374F" w:rsidRDefault="00735A50" w:rsidP="00735A50">
            <w:pPr>
              <w:jc w:val="center"/>
              <w:rPr>
                <w:b/>
                <w:bCs/>
              </w:rPr>
            </w:pPr>
            <w:r w:rsidRPr="0099374F">
              <w:rPr>
                <w:b/>
                <w:bCs/>
              </w:rPr>
              <w:t> </w:t>
            </w:r>
          </w:p>
        </w:tc>
        <w:tc>
          <w:tcPr>
            <w:tcW w:w="1843" w:type="dxa"/>
            <w:tcBorders>
              <w:top w:val="single" w:sz="4" w:space="0" w:color="000000"/>
              <w:left w:val="nil"/>
              <w:bottom w:val="single" w:sz="4" w:space="0" w:color="000000"/>
              <w:right w:val="single" w:sz="4" w:space="0" w:color="000000"/>
            </w:tcBorders>
            <w:shd w:val="clear" w:color="FFFF00" w:fill="FFFF00"/>
            <w:noWrap/>
            <w:hideMark/>
          </w:tcPr>
          <w:p w:rsidR="00735A50" w:rsidRPr="0099374F" w:rsidRDefault="00735A50" w:rsidP="00735A50">
            <w:pPr>
              <w:jc w:val="center"/>
              <w:rPr>
                <w:b/>
                <w:bCs/>
              </w:rPr>
            </w:pPr>
            <w:r w:rsidRPr="0099374F">
              <w:rPr>
                <w:b/>
                <w:bCs/>
              </w:rPr>
              <w:t>10 631 673,14</w:t>
            </w:r>
          </w:p>
        </w:tc>
      </w:tr>
    </w:tbl>
    <w:p w:rsidR="00B00E05" w:rsidRDefault="00B00E05" w:rsidP="00735A50">
      <w:pPr>
        <w:pStyle w:val="26"/>
        <w:tabs>
          <w:tab w:val="left" w:pos="0"/>
        </w:tabs>
        <w:spacing w:line="240" w:lineRule="auto"/>
        <w:ind w:left="0"/>
        <w:jc w:val="both"/>
        <w:rPr>
          <w:sz w:val="26"/>
          <w:szCs w:val="26"/>
        </w:rPr>
      </w:pPr>
    </w:p>
    <w:p w:rsidR="00B00E05" w:rsidRDefault="00B00E05">
      <w:pPr>
        <w:rPr>
          <w:sz w:val="26"/>
          <w:szCs w:val="26"/>
        </w:rPr>
      </w:pPr>
      <w:r>
        <w:rPr>
          <w:sz w:val="26"/>
          <w:szCs w:val="26"/>
        </w:rPr>
        <w:br w:type="page"/>
      </w:r>
    </w:p>
    <w:tbl>
      <w:tblPr>
        <w:tblW w:w="9653" w:type="dxa"/>
        <w:tblInd w:w="94" w:type="dxa"/>
        <w:tblLook w:val="04A0"/>
      </w:tblPr>
      <w:tblGrid>
        <w:gridCol w:w="1148"/>
        <w:gridCol w:w="993"/>
        <w:gridCol w:w="708"/>
        <w:gridCol w:w="851"/>
        <w:gridCol w:w="79"/>
        <w:gridCol w:w="741"/>
        <w:gridCol w:w="460"/>
        <w:gridCol w:w="163"/>
        <w:gridCol w:w="657"/>
        <w:gridCol w:w="80"/>
        <w:gridCol w:w="1285"/>
        <w:gridCol w:w="741"/>
        <w:gridCol w:w="1606"/>
        <w:gridCol w:w="141"/>
      </w:tblGrid>
      <w:tr w:rsidR="00735A50" w:rsidRPr="008C0D23" w:rsidTr="00735A50">
        <w:trPr>
          <w:gridAfter w:val="1"/>
          <w:wAfter w:w="141" w:type="dxa"/>
          <w:trHeight w:val="296"/>
        </w:trPr>
        <w:tc>
          <w:tcPr>
            <w:tcW w:w="114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93"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70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851"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128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0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3632" w:type="dxa"/>
            <w:gridSpan w:val="3"/>
            <w:tcBorders>
              <w:top w:val="nil"/>
              <w:left w:val="nil"/>
              <w:bottom w:val="nil"/>
              <w:right w:val="nil"/>
            </w:tcBorders>
            <w:shd w:val="clear" w:color="auto" w:fill="auto"/>
            <w:noWrap/>
            <w:hideMark/>
          </w:tcPr>
          <w:p w:rsidR="00735A50" w:rsidRPr="008C0D23" w:rsidRDefault="00735A50" w:rsidP="00735A50">
            <w:pPr>
              <w:jc w:val="right"/>
            </w:pPr>
            <w:r w:rsidRPr="008C0D23">
              <w:t>Приложение № 3</w:t>
            </w:r>
          </w:p>
        </w:tc>
      </w:tr>
      <w:tr w:rsidR="00735A50" w:rsidRPr="008C0D23" w:rsidTr="00735A50">
        <w:trPr>
          <w:gridAfter w:val="1"/>
          <w:wAfter w:w="141" w:type="dxa"/>
          <w:trHeight w:val="327"/>
        </w:trPr>
        <w:tc>
          <w:tcPr>
            <w:tcW w:w="114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93"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70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851"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128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0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3632" w:type="dxa"/>
            <w:gridSpan w:val="3"/>
            <w:tcBorders>
              <w:top w:val="nil"/>
              <w:left w:val="nil"/>
              <w:bottom w:val="nil"/>
              <w:right w:val="nil"/>
            </w:tcBorders>
            <w:shd w:val="clear" w:color="auto" w:fill="auto"/>
            <w:noWrap/>
            <w:hideMark/>
          </w:tcPr>
          <w:p w:rsidR="00735A50" w:rsidRPr="008C0D23" w:rsidRDefault="00735A50" w:rsidP="00735A50">
            <w:pPr>
              <w:jc w:val="right"/>
            </w:pPr>
            <w:r w:rsidRPr="008C0D23">
              <w:t xml:space="preserve">к решению Совета сельского </w:t>
            </w:r>
          </w:p>
        </w:tc>
      </w:tr>
      <w:tr w:rsidR="00735A50" w:rsidRPr="008C0D23" w:rsidTr="00735A50">
        <w:trPr>
          <w:gridAfter w:val="1"/>
          <w:wAfter w:w="141" w:type="dxa"/>
          <w:trHeight w:val="235"/>
        </w:trPr>
        <w:tc>
          <w:tcPr>
            <w:tcW w:w="114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93"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70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851"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128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0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3632" w:type="dxa"/>
            <w:gridSpan w:val="3"/>
            <w:tcBorders>
              <w:top w:val="nil"/>
              <w:left w:val="nil"/>
              <w:bottom w:val="nil"/>
              <w:right w:val="nil"/>
            </w:tcBorders>
            <w:shd w:val="clear" w:color="FFFFCC" w:fill="FFFFFF"/>
            <w:noWrap/>
            <w:hideMark/>
          </w:tcPr>
          <w:p w:rsidR="00735A50" w:rsidRPr="008C0D23" w:rsidRDefault="00735A50" w:rsidP="00735A50">
            <w:pPr>
              <w:jc w:val="right"/>
            </w:pPr>
            <w:r w:rsidRPr="008C0D23">
              <w:t>поселения "Пожег"</w:t>
            </w:r>
          </w:p>
        </w:tc>
      </w:tr>
      <w:tr w:rsidR="00735A50" w:rsidRPr="008C0D23" w:rsidTr="00735A50">
        <w:trPr>
          <w:gridAfter w:val="1"/>
          <w:wAfter w:w="141" w:type="dxa"/>
          <w:trHeight w:val="398"/>
        </w:trPr>
        <w:tc>
          <w:tcPr>
            <w:tcW w:w="114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93"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70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851"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128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0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3632" w:type="dxa"/>
            <w:gridSpan w:val="3"/>
            <w:tcBorders>
              <w:top w:val="nil"/>
              <w:left w:val="nil"/>
              <w:bottom w:val="nil"/>
              <w:right w:val="nil"/>
            </w:tcBorders>
            <w:shd w:val="clear" w:color="auto" w:fill="auto"/>
            <w:noWrap/>
            <w:hideMark/>
          </w:tcPr>
          <w:p w:rsidR="00735A50" w:rsidRPr="008C0D23" w:rsidRDefault="00735A50" w:rsidP="00735A50">
            <w:pPr>
              <w:jc w:val="right"/>
            </w:pPr>
            <w:r>
              <w:t>о</w:t>
            </w:r>
            <w:r w:rsidRPr="008C0D23">
              <w:t>т 30 июня 2015 г. №</w:t>
            </w:r>
            <w:r w:rsidRPr="008C0D23">
              <w:rPr>
                <w:lang w:val="en-US"/>
              </w:rPr>
              <w:t>X</w:t>
            </w:r>
            <w:r>
              <w:rPr>
                <w:lang w:val="en-US"/>
              </w:rPr>
              <w:t>X</w:t>
            </w:r>
            <w:r w:rsidRPr="008C0D23">
              <w:rPr>
                <w:lang w:val="en-US"/>
              </w:rPr>
              <w:t>VII</w:t>
            </w:r>
            <w:r w:rsidRPr="008C0D23">
              <w:t>-</w:t>
            </w:r>
            <w:r>
              <w:t>115</w:t>
            </w:r>
          </w:p>
        </w:tc>
      </w:tr>
      <w:tr w:rsidR="00735A50" w:rsidRPr="008C0D23" w:rsidTr="00735A50">
        <w:trPr>
          <w:gridAfter w:val="1"/>
          <w:wAfter w:w="141" w:type="dxa"/>
          <w:trHeight w:val="203"/>
        </w:trPr>
        <w:tc>
          <w:tcPr>
            <w:tcW w:w="114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93"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708"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851" w:type="dxa"/>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128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900"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c>
          <w:tcPr>
            <w:tcW w:w="3632" w:type="dxa"/>
            <w:gridSpan w:val="3"/>
            <w:tcBorders>
              <w:top w:val="nil"/>
              <w:left w:val="nil"/>
              <w:bottom w:val="nil"/>
              <w:right w:val="nil"/>
            </w:tcBorders>
            <w:shd w:val="clear" w:color="auto" w:fill="auto"/>
            <w:noWrap/>
            <w:vAlign w:val="bottom"/>
            <w:hideMark/>
          </w:tcPr>
          <w:p w:rsidR="00735A50" w:rsidRPr="008C0D23" w:rsidRDefault="00735A50" w:rsidP="00735A50">
            <w:pPr>
              <w:rPr>
                <w:rFonts w:ascii="Arial" w:hAnsi="Arial" w:cs="Arial"/>
              </w:rPr>
            </w:pPr>
          </w:p>
        </w:tc>
      </w:tr>
      <w:tr w:rsidR="00735A50" w:rsidRPr="008C0D23" w:rsidTr="00735A50">
        <w:trPr>
          <w:gridAfter w:val="1"/>
          <w:wAfter w:w="141" w:type="dxa"/>
          <w:trHeight w:val="870"/>
        </w:trPr>
        <w:tc>
          <w:tcPr>
            <w:tcW w:w="9512" w:type="dxa"/>
            <w:gridSpan w:val="13"/>
            <w:tcBorders>
              <w:top w:val="nil"/>
              <w:left w:val="nil"/>
              <w:bottom w:val="nil"/>
              <w:right w:val="nil"/>
            </w:tcBorders>
            <w:shd w:val="clear" w:color="auto" w:fill="auto"/>
            <w:vAlign w:val="center"/>
            <w:hideMark/>
          </w:tcPr>
          <w:p w:rsidR="00735A50" w:rsidRPr="008C0D23" w:rsidRDefault="00735A50" w:rsidP="00735A50">
            <w:pPr>
              <w:jc w:val="center"/>
              <w:rPr>
                <w:rFonts w:ascii="Times New Roman CYR" w:hAnsi="Times New Roman CYR" w:cs="Times New Roman CYR"/>
                <w:b/>
                <w:bCs/>
                <w:sz w:val="28"/>
                <w:szCs w:val="28"/>
              </w:rPr>
            </w:pPr>
            <w:r w:rsidRPr="008C0D23">
              <w:rPr>
                <w:rFonts w:ascii="Times New Roman CYR" w:hAnsi="Times New Roman CYR" w:cs="Times New Roman CYR"/>
                <w:b/>
                <w:bCs/>
                <w:sz w:val="28"/>
                <w:szCs w:val="28"/>
              </w:rPr>
              <w:t xml:space="preserve">Ведомственная структура расходов бюджета муниципального образования  сельского поселения "Пожег" на 2014 год </w:t>
            </w:r>
          </w:p>
        </w:tc>
      </w:tr>
      <w:tr w:rsidR="00735A50" w:rsidRPr="008C0D23" w:rsidTr="00735A50">
        <w:trPr>
          <w:gridAfter w:val="1"/>
          <w:wAfter w:w="141" w:type="dxa"/>
          <w:trHeight w:val="248"/>
        </w:trPr>
        <w:tc>
          <w:tcPr>
            <w:tcW w:w="1148" w:type="dxa"/>
            <w:tcBorders>
              <w:top w:val="nil"/>
              <w:left w:val="nil"/>
              <w:bottom w:val="nil"/>
              <w:right w:val="nil"/>
            </w:tcBorders>
            <w:shd w:val="clear" w:color="auto" w:fill="auto"/>
            <w:noWrap/>
            <w:vAlign w:val="center"/>
            <w:hideMark/>
          </w:tcPr>
          <w:p w:rsidR="00735A50" w:rsidRPr="008C0D23" w:rsidRDefault="00735A50" w:rsidP="00735A50">
            <w:pPr>
              <w:rPr>
                <w:rFonts w:ascii="Arial" w:hAnsi="Arial" w:cs="Arial"/>
                <w:sz w:val="16"/>
                <w:szCs w:val="16"/>
              </w:rPr>
            </w:pPr>
          </w:p>
        </w:tc>
        <w:tc>
          <w:tcPr>
            <w:tcW w:w="993" w:type="dxa"/>
            <w:tcBorders>
              <w:top w:val="nil"/>
              <w:left w:val="nil"/>
              <w:bottom w:val="nil"/>
              <w:right w:val="nil"/>
            </w:tcBorders>
            <w:shd w:val="clear" w:color="auto" w:fill="auto"/>
            <w:noWrap/>
            <w:vAlign w:val="center"/>
            <w:hideMark/>
          </w:tcPr>
          <w:p w:rsidR="00735A50" w:rsidRPr="008C0D23" w:rsidRDefault="00735A50" w:rsidP="00735A50">
            <w:pPr>
              <w:rPr>
                <w:rFonts w:ascii="Arial" w:hAnsi="Arial" w:cs="Arial"/>
                <w:sz w:val="16"/>
                <w:szCs w:val="16"/>
              </w:rPr>
            </w:pPr>
          </w:p>
        </w:tc>
        <w:tc>
          <w:tcPr>
            <w:tcW w:w="708" w:type="dxa"/>
            <w:tcBorders>
              <w:top w:val="nil"/>
              <w:left w:val="nil"/>
              <w:bottom w:val="nil"/>
              <w:right w:val="nil"/>
            </w:tcBorders>
            <w:shd w:val="clear" w:color="auto" w:fill="auto"/>
            <w:noWrap/>
            <w:vAlign w:val="center"/>
            <w:hideMark/>
          </w:tcPr>
          <w:p w:rsidR="00735A50" w:rsidRPr="008C0D23" w:rsidRDefault="00735A50" w:rsidP="00735A50">
            <w:pPr>
              <w:rPr>
                <w:rFonts w:ascii="Arial" w:hAnsi="Arial" w:cs="Arial"/>
                <w:sz w:val="16"/>
                <w:szCs w:val="16"/>
              </w:rPr>
            </w:pPr>
          </w:p>
        </w:tc>
        <w:tc>
          <w:tcPr>
            <w:tcW w:w="851" w:type="dxa"/>
            <w:tcBorders>
              <w:top w:val="nil"/>
              <w:left w:val="nil"/>
              <w:bottom w:val="nil"/>
              <w:right w:val="nil"/>
            </w:tcBorders>
            <w:shd w:val="clear" w:color="auto" w:fill="auto"/>
            <w:noWrap/>
            <w:vAlign w:val="center"/>
            <w:hideMark/>
          </w:tcPr>
          <w:p w:rsidR="00735A50" w:rsidRPr="008C0D23" w:rsidRDefault="00735A50" w:rsidP="00735A50">
            <w:pPr>
              <w:rPr>
                <w:rFonts w:ascii="Arial" w:hAnsi="Arial" w:cs="Arial"/>
                <w:sz w:val="16"/>
                <w:szCs w:val="16"/>
              </w:rPr>
            </w:pPr>
          </w:p>
        </w:tc>
        <w:tc>
          <w:tcPr>
            <w:tcW w:w="1280" w:type="dxa"/>
            <w:gridSpan w:val="3"/>
            <w:tcBorders>
              <w:top w:val="nil"/>
              <w:left w:val="nil"/>
              <w:bottom w:val="nil"/>
              <w:right w:val="nil"/>
            </w:tcBorders>
            <w:shd w:val="clear" w:color="auto" w:fill="auto"/>
            <w:noWrap/>
            <w:vAlign w:val="center"/>
            <w:hideMark/>
          </w:tcPr>
          <w:p w:rsidR="00735A50" w:rsidRPr="008C0D23" w:rsidRDefault="00735A50" w:rsidP="00735A50">
            <w:pPr>
              <w:rPr>
                <w:rFonts w:ascii="Arial" w:hAnsi="Arial" w:cs="Arial"/>
                <w:sz w:val="16"/>
                <w:szCs w:val="16"/>
              </w:rPr>
            </w:pPr>
          </w:p>
        </w:tc>
        <w:tc>
          <w:tcPr>
            <w:tcW w:w="900" w:type="dxa"/>
            <w:gridSpan w:val="3"/>
            <w:tcBorders>
              <w:top w:val="nil"/>
              <w:left w:val="nil"/>
              <w:bottom w:val="nil"/>
              <w:right w:val="nil"/>
            </w:tcBorders>
            <w:shd w:val="clear" w:color="auto" w:fill="auto"/>
            <w:noWrap/>
            <w:vAlign w:val="center"/>
            <w:hideMark/>
          </w:tcPr>
          <w:p w:rsidR="00735A50" w:rsidRPr="008C0D23" w:rsidRDefault="00735A50" w:rsidP="00735A50">
            <w:pPr>
              <w:rPr>
                <w:rFonts w:ascii="Arial" w:hAnsi="Arial" w:cs="Arial"/>
                <w:sz w:val="16"/>
                <w:szCs w:val="16"/>
              </w:rPr>
            </w:pPr>
          </w:p>
        </w:tc>
        <w:tc>
          <w:tcPr>
            <w:tcW w:w="3632" w:type="dxa"/>
            <w:gridSpan w:val="3"/>
            <w:tcBorders>
              <w:top w:val="nil"/>
              <w:left w:val="nil"/>
              <w:bottom w:val="nil"/>
              <w:right w:val="nil"/>
            </w:tcBorders>
            <w:shd w:val="clear" w:color="auto" w:fill="auto"/>
            <w:noWrap/>
            <w:vAlign w:val="center"/>
            <w:hideMark/>
          </w:tcPr>
          <w:p w:rsidR="00735A50" w:rsidRPr="008C0D23" w:rsidRDefault="00735A50" w:rsidP="00735A50">
            <w:pPr>
              <w:jc w:val="right"/>
              <w:rPr>
                <w:sz w:val="16"/>
                <w:szCs w:val="16"/>
              </w:rPr>
            </w:pPr>
            <w:r w:rsidRPr="008C0D23">
              <w:rPr>
                <w:rFonts w:ascii="Arial" w:hAnsi="Arial" w:cs="Arial"/>
                <w:sz w:val="16"/>
                <w:szCs w:val="16"/>
              </w:rPr>
              <w:t xml:space="preserve"> </w:t>
            </w:r>
            <w:r w:rsidRPr="008C0D23">
              <w:rPr>
                <w:sz w:val="16"/>
                <w:szCs w:val="16"/>
              </w:rPr>
              <w:t>(рублей)</w:t>
            </w:r>
          </w:p>
        </w:tc>
      </w:tr>
      <w:tr w:rsidR="00735A50" w:rsidTr="00735A50">
        <w:trPr>
          <w:trHeight w:val="372"/>
        </w:trPr>
        <w:tc>
          <w:tcPr>
            <w:tcW w:w="377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Наименование</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Гл</w:t>
            </w:r>
          </w:p>
        </w:tc>
        <w:tc>
          <w:tcPr>
            <w:tcW w:w="6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proofErr w:type="spellStart"/>
            <w:r>
              <w:rPr>
                <w:b/>
                <w:bCs/>
                <w:color w:val="000000"/>
              </w:rPr>
              <w:t>Рз</w:t>
            </w:r>
            <w:proofErr w:type="spellEnd"/>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proofErr w:type="gramStart"/>
            <w:r>
              <w:rPr>
                <w:b/>
                <w:bCs/>
                <w:color w:val="000000"/>
              </w:rPr>
              <w:t>ПР</w:t>
            </w:r>
            <w:proofErr w:type="gramEnd"/>
          </w:p>
        </w:tc>
        <w:tc>
          <w:tcPr>
            <w:tcW w:w="13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ЦСР</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ВР</w:t>
            </w:r>
          </w:p>
        </w:tc>
        <w:tc>
          <w:tcPr>
            <w:tcW w:w="17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Сумма</w:t>
            </w:r>
          </w:p>
        </w:tc>
      </w:tr>
      <w:tr w:rsidR="00735A50" w:rsidTr="00735A50">
        <w:trPr>
          <w:trHeight w:val="372"/>
        </w:trPr>
        <w:tc>
          <w:tcPr>
            <w:tcW w:w="3779" w:type="dxa"/>
            <w:gridSpan w:val="5"/>
            <w:vMerge/>
            <w:tcBorders>
              <w:top w:val="single" w:sz="4" w:space="0" w:color="000000"/>
              <w:left w:val="single" w:sz="4" w:space="0" w:color="000000"/>
              <w:bottom w:val="single" w:sz="4" w:space="0" w:color="000000"/>
              <w:right w:val="single" w:sz="4" w:space="0" w:color="000000"/>
            </w:tcBorders>
            <w:vAlign w:val="center"/>
            <w:hideMark/>
          </w:tcPr>
          <w:p w:rsidR="00735A50" w:rsidRDefault="00735A50" w:rsidP="00735A50">
            <w:pPr>
              <w:rPr>
                <w:b/>
                <w:bCs/>
                <w:color w:val="000000"/>
              </w:rPr>
            </w:pPr>
          </w:p>
        </w:tc>
        <w:tc>
          <w:tcPr>
            <w:tcW w:w="741" w:type="dxa"/>
            <w:vMerge/>
            <w:tcBorders>
              <w:top w:val="single" w:sz="4" w:space="0" w:color="000000"/>
              <w:left w:val="single" w:sz="4" w:space="0" w:color="000000"/>
              <w:bottom w:val="single" w:sz="4" w:space="0" w:color="000000"/>
              <w:right w:val="single" w:sz="4" w:space="0" w:color="000000"/>
            </w:tcBorders>
            <w:vAlign w:val="center"/>
            <w:hideMark/>
          </w:tcPr>
          <w:p w:rsidR="00735A50" w:rsidRDefault="00735A50" w:rsidP="00735A50">
            <w:pPr>
              <w:rPr>
                <w:b/>
                <w:bCs/>
                <w:color w:val="000000"/>
              </w:rPr>
            </w:pPr>
          </w:p>
        </w:tc>
        <w:tc>
          <w:tcPr>
            <w:tcW w:w="623" w:type="dxa"/>
            <w:gridSpan w:val="2"/>
            <w:vMerge/>
            <w:tcBorders>
              <w:top w:val="single" w:sz="4" w:space="0" w:color="000000"/>
              <w:left w:val="single" w:sz="4" w:space="0" w:color="000000"/>
              <w:bottom w:val="single" w:sz="4" w:space="0" w:color="000000"/>
              <w:right w:val="single" w:sz="4" w:space="0" w:color="000000"/>
            </w:tcBorders>
            <w:vAlign w:val="center"/>
            <w:hideMark/>
          </w:tcPr>
          <w:p w:rsidR="00735A50" w:rsidRDefault="00735A50" w:rsidP="00735A50">
            <w:pPr>
              <w:rPr>
                <w:b/>
                <w:bCs/>
                <w:color w:val="000000"/>
              </w:rPr>
            </w:pPr>
          </w:p>
        </w:tc>
        <w:tc>
          <w:tcPr>
            <w:tcW w:w="657" w:type="dxa"/>
            <w:vMerge/>
            <w:tcBorders>
              <w:top w:val="single" w:sz="4" w:space="0" w:color="000000"/>
              <w:left w:val="single" w:sz="4" w:space="0" w:color="000000"/>
              <w:bottom w:val="single" w:sz="4" w:space="0" w:color="000000"/>
              <w:right w:val="single" w:sz="4" w:space="0" w:color="000000"/>
            </w:tcBorders>
            <w:vAlign w:val="center"/>
            <w:hideMark/>
          </w:tcPr>
          <w:p w:rsidR="00735A50" w:rsidRDefault="00735A50" w:rsidP="00735A50">
            <w:pPr>
              <w:rPr>
                <w:b/>
                <w:bCs/>
                <w:color w:val="000000"/>
              </w:rPr>
            </w:pPr>
          </w:p>
        </w:tc>
        <w:tc>
          <w:tcPr>
            <w:tcW w:w="1365" w:type="dxa"/>
            <w:gridSpan w:val="2"/>
            <w:vMerge/>
            <w:tcBorders>
              <w:top w:val="single" w:sz="4" w:space="0" w:color="000000"/>
              <w:left w:val="single" w:sz="4" w:space="0" w:color="000000"/>
              <w:bottom w:val="single" w:sz="4" w:space="0" w:color="000000"/>
              <w:right w:val="single" w:sz="4" w:space="0" w:color="000000"/>
            </w:tcBorders>
            <w:vAlign w:val="center"/>
            <w:hideMark/>
          </w:tcPr>
          <w:p w:rsidR="00735A50" w:rsidRDefault="00735A50" w:rsidP="00735A50">
            <w:pPr>
              <w:rPr>
                <w:b/>
                <w:bCs/>
                <w:color w:val="000000"/>
              </w:rPr>
            </w:pPr>
          </w:p>
        </w:tc>
        <w:tc>
          <w:tcPr>
            <w:tcW w:w="741" w:type="dxa"/>
            <w:vMerge/>
            <w:tcBorders>
              <w:top w:val="single" w:sz="4" w:space="0" w:color="000000"/>
              <w:left w:val="single" w:sz="4" w:space="0" w:color="000000"/>
              <w:bottom w:val="single" w:sz="4" w:space="0" w:color="000000"/>
              <w:right w:val="single" w:sz="4" w:space="0" w:color="000000"/>
            </w:tcBorders>
            <w:vAlign w:val="center"/>
            <w:hideMark/>
          </w:tcPr>
          <w:p w:rsidR="00735A50" w:rsidRDefault="00735A50" w:rsidP="00735A50">
            <w:pPr>
              <w:rPr>
                <w:b/>
                <w:bCs/>
                <w:color w:val="000000"/>
              </w:rPr>
            </w:pPr>
          </w:p>
        </w:tc>
        <w:tc>
          <w:tcPr>
            <w:tcW w:w="1747" w:type="dxa"/>
            <w:gridSpan w:val="2"/>
            <w:vMerge/>
            <w:tcBorders>
              <w:top w:val="single" w:sz="4" w:space="0" w:color="000000"/>
              <w:left w:val="single" w:sz="4" w:space="0" w:color="000000"/>
              <w:bottom w:val="single" w:sz="4" w:space="0" w:color="000000"/>
              <w:right w:val="single" w:sz="4" w:space="0" w:color="000000"/>
            </w:tcBorders>
            <w:vAlign w:val="center"/>
            <w:hideMark/>
          </w:tcPr>
          <w:p w:rsidR="00735A50" w:rsidRDefault="00735A50" w:rsidP="00735A50">
            <w:pPr>
              <w:rPr>
                <w:b/>
                <w:bCs/>
                <w:color w:val="000000"/>
              </w:rPr>
            </w:pPr>
          </w:p>
        </w:tc>
      </w:tr>
      <w:tr w:rsidR="00735A50" w:rsidTr="004D5C03">
        <w:trPr>
          <w:trHeight w:val="47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АДМИНИСТРАЦИЯ СЕЛЬСКОГО ПОСЕЛЕНИЯ "ПОЖЕГ"</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10 208 214,98</w:t>
            </w:r>
          </w:p>
        </w:tc>
      </w:tr>
      <w:tr w:rsidR="00735A50" w:rsidTr="004D5C03">
        <w:trPr>
          <w:trHeight w:val="42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ОБЩЕГОСУДАРСТВЕННЫЕ ВОПРОСЫ</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00</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3 899 042,70</w:t>
            </w:r>
          </w:p>
        </w:tc>
      </w:tr>
      <w:tr w:rsidR="00735A50" w:rsidTr="004D5C03">
        <w:trPr>
          <w:trHeight w:val="801"/>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02</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786 632,52</w:t>
            </w:r>
          </w:p>
        </w:tc>
      </w:tr>
      <w:tr w:rsidR="00735A50" w:rsidTr="004D5C03">
        <w:trPr>
          <w:trHeight w:val="432"/>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02</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786 632,52</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Глава муниципального образования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02</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99 0 0201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786 632,52</w:t>
            </w:r>
          </w:p>
        </w:tc>
      </w:tr>
      <w:tr w:rsidR="00735A50" w:rsidTr="004D5C03">
        <w:trPr>
          <w:trHeight w:val="1477"/>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02</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99 0 0201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100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786 632,52</w:t>
            </w:r>
          </w:p>
        </w:tc>
      </w:tr>
      <w:tr w:rsidR="00735A50" w:rsidTr="004D5C03">
        <w:trPr>
          <w:trHeight w:val="1132"/>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11 228,80</w:t>
            </w:r>
          </w:p>
        </w:tc>
      </w:tr>
      <w:tr w:rsidR="00735A50" w:rsidTr="004D5C03">
        <w:trPr>
          <w:trHeight w:val="553"/>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11 228,80</w:t>
            </w:r>
          </w:p>
        </w:tc>
      </w:tr>
      <w:tr w:rsidR="00735A50" w:rsidTr="004D5C03">
        <w:trPr>
          <w:trHeight w:val="830"/>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color w:val="000000"/>
              </w:rPr>
            </w:pPr>
            <w:r>
              <w:rPr>
                <w:color w:val="000000"/>
              </w:rPr>
              <w:t>Руководство и управление в сфере установленных функций представительного органа власти муниципального образования</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99 0 0204</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color w:val="000000"/>
              </w:rPr>
            </w:pPr>
            <w:r>
              <w:rPr>
                <w:color w:val="000000"/>
              </w:rPr>
              <w:t>11 228,80</w:t>
            </w:r>
          </w:p>
        </w:tc>
      </w:tr>
      <w:tr w:rsidR="00735A50" w:rsidTr="004D5C03">
        <w:trPr>
          <w:trHeight w:val="1454"/>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i/>
                <w:iCs/>
                <w:color w:val="000000"/>
              </w:rPr>
            </w:pPr>
            <w:r>
              <w:rPr>
                <w:i/>
                <w:iCs/>
                <w:color w:val="000000"/>
              </w:rPr>
              <w:t>Руководство и управление в сфере установленных функций представительного органа власти муниципального образования (Закупка товаров, работ и услуг для государственных (муниципальных) нужд)</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03</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99 0 0204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i/>
                <w:iCs/>
                <w:color w:val="000000"/>
              </w:rPr>
            </w:pPr>
            <w:r>
              <w:rPr>
                <w:i/>
                <w:iCs/>
                <w:color w:val="000000"/>
              </w:rPr>
              <w:t>11 228,80</w:t>
            </w:r>
          </w:p>
        </w:tc>
      </w:tr>
      <w:tr w:rsidR="00735A50" w:rsidTr="004D5C03">
        <w:trPr>
          <w:trHeight w:val="1250"/>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01</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04</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2 983 305,31</w:t>
            </w:r>
          </w:p>
        </w:tc>
      </w:tr>
      <w:tr w:rsidR="00735A50" w:rsidTr="004D5C03">
        <w:trPr>
          <w:trHeight w:val="433"/>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 </w:t>
            </w:r>
          </w:p>
        </w:tc>
      </w:tr>
      <w:tr w:rsidR="00735A50" w:rsidTr="004D5C03">
        <w:trPr>
          <w:trHeight w:val="839"/>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gramStart"/>
            <w:r>
              <w:rPr>
                <w:color w:val="000000"/>
              </w:rPr>
              <w:lastRenderedPageBreak/>
              <w:t>Руководство и управление в сфере установленных функций органов местного самоуправления (аппарат управления</w:t>
            </w:r>
            <w:proofErr w:type="gramEnd"/>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99 0 0202</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2 355 797,31</w:t>
            </w:r>
          </w:p>
        </w:tc>
      </w:tr>
      <w:tr w:rsidR="00735A50" w:rsidTr="004D5C03">
        <w:trPr>
          <w:trHeight w:val="2043"/>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99 0 0202</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100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1 752 348,43</w:t>
            </w:r>
          </w:p>
        </w:tc>
      </w:tr>
      <w:tr w:rsidR="00735A50" w:rsidTr="004D5C03">
        <w:trPr>
          <w:trHeight w:val="1437"/>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99 0 0202</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598 275,15</w:t>
            </w:r>
          </w:p>
        </w:tc>
      </w:tr>
      <w:tr w:rsidR="00735A50" w:rsidTr="004D5C03">
        <w:trPr>
          <w:trHeight w:val="1132"/>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99 0 0202</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800</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5 173,73</w:t>
            </w:r>
          </w:p>
        </w:tc>
      </w:tr>
      <w:tr w:rsidR="00735A50" w:rsidTr="004D5C03">
        <w:trPr>
          <w:trHeight w:val="1092"/>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color w:val="000000"/>
              </w:rPr>
            </w:pPr>
            <w:r>
              <w:rPr>
                <w:color w:val="000000"/>
              </w:rPr>
              <w:t xml:space="preserve">Осуществление полномочий муниципальных образований сельских поселений по формированию, исполнению и </w:t>
            </w:r>
            <w:proofErr w:type="gramStart"/>
            <w:r>
              <w:rPr>
                <w:color w:val="000000"/>
              </w:rPr>
              <w:t>контролю за</w:t>
            </w:r>
            <w:proofErr w:type="gramEnd"/>
            <w:r>
              <w:rPr>
                <w:color w:val="000000"/>
              </w:rPr>
              <w:t xml:space="preserve"> исполнением бюджетов сельских поселений</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04</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99 0 9003</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color w:val="000000"/>
              </w:rPr>
            </w:pPr>
            <w:r>
              <w:rPr>
                <w:color w:val="000000"/>
              </w:rPr>
              <w:t>596 400,00</w:t>
            </w:r>
          </w:p>
        </w:tc>
      </w:tr>
      <w:tr w:rsidR="00735A50" w:rsidTr="004D5C03">
        <w:trPr>
          <w:trHeight w:val="1222"/>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i/>
                <w:iCs/>
                <w:color w:val="000000"/>
              </w:rPr>
            </w:pPr>
            <w:r>
              <w:rPr>
                <w:i/>
                <w:iCs/>
                <w:color w:val="000000"/>
              </w:rPr>
              <w:t xml:space="preserve">Осуществление полномочий муниципальных образований сельских поселений по формированию, исполнению и </w:t>
            </w:r>
            <w:proofErr w:type="gramStart"/>
            <w:r>
              <w:rPr>
                <w:i/>
                <w:iCs/>
                <w:color w:val="000000"/>
              </w:rPr>
              <w:t>контролю за</w:t>
            </w:r>
            <w:proofErr w:type="gramEnd"/>
            <w:r>
              <w:rPr>
                <w:i/>
                <w:iCs/>
                <w:color w:val="000000"/>
              </w:rPr>
              <w:t xml:space="preserve"> исполнением бюджетов сельских поселений (Межбюджетные трансферты)</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04</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99 0 9003</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500</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i/>
                <w:iCs/>
                <w:color w:val="000000"/>
              </w:rPr>
            </w:pPr>
            <w:r>
              <w:rPr>
                <w:i/>
                <w:iCs/>
                <w:color w:val="000000"/>
              </w:rPr>
              <w:t>596 400,00</w:t>
            </w:r>
          </w:p>
        </w:tc>
      </w:tr>
      <w:tr w:rsidR="00735A50" w:rsidTr="004D5C03">
        <w:trPr>
          <w:trHeight w:val="816"/>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Осуществление отдельных полномочий муниципальных образований сельских поселений по вопросам дорожной деятельности</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99 0 9005</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31 108,00</w:t>
            </w:r>
          </w:p>
        </w:tc>
      </w:tr>
      <w:tr w:rsidR="00735A50" w:rsidTr="004D5C03">
        <w:trPr>
          <w:trHeight w:val="1014"/>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Осуществление отдельных полномочий муниципальных образований сельских поселений по вопросам дорожной деятельности (Межбюджетные трансферты)</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99 0 9005</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500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31 108,00</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Другие общегосударственные вопросы</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13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117 876,07</w:t>
            </w:r>
          </w:p>
        </w:tc>
      </w:tr>
      <w:tr w:rsidR="00735A50" w:rsidTr="004D5C03">
        <w:trPr>
          <w:trHeight w:val="384"/>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13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117 876,07</w:t>
            </w:r>
          </w:p>
        </w:tc>
      </w:tr>
      <w:tr w:rsidR="00735A50" w:rsidTr="004D5C03">
        <w:trPr>
          <w:trHeight w:val="489"/>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Решение иных вопросов местного значения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13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99 0 0901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90 685,07</w:t>
            </w:r>
          </w:p>
        </w:tc>
      </w:tr>
      <w:tr w:rsidR="00735A50" w:rsidTr="004D5C03">
        <w:trPr>
          <w:trHeight w:val="836"/>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13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99 0 0901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83 685,07</w:t>
            </w:r>
          </w:p>
        </w:tc>
      </w:tr>
      <w:tr w:rsidR="00735A50" w:rsidTr="004D5C03">
        <w:trPr>
          <w:trHeight w:val="609"/>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Решение иных вопросов местного значения (Иные бюджетные ассигнования)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13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99 0 0901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800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7 000,00</w:t>
            </w:r>
          </w:p>
        </w:tc>
      </w:tr>
      <w:tr w:rsidR="00735A50" w:rsidTr="004D5C03">
        <w:trPr>
          <w:trHeight w:val="981"/>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lastRenderedPageBreak/>
              <w:t>Осуществление полномочий Российской Федерации по государственной регистрации актов гражданского состояния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13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99 0 5930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21 100,00</w:t>
            </w:r>
          </w:p>
        </w:tc>
      </w:tr>
      <w:tr w:rsidR="00735A50" w:rsidTr="004D5C03">
        <w:trPr>
          <w:trHeight w:val="1264"/>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13</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99 0 5930</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21 100,00</w:t>
            </w:r>
          </w:p>
        </w:tc>
      </w:tr>
      <w:tr w:rsidR="00735A50" w:rsidTr="004D5C03">
        <w:trPr>
          <w:trHeight w:val="1156"/>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color w:val="000000"/>
              </w:rPr>
            </w:pPr>
            <w:r>
              <w:rPr>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color w:val="000000"/>
              </w:rPr>
              <w:t>самоупраления</w:t>
            </w:r>
            <w:proofErr w:type="spellEnd"/>
            <w:r>
              <w:rPr>
                <w:color w:val="000000"/>
              </w:rPr>
              <w:t>, уполномоченных составлять протоколы об административных правонарушениях</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01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13</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99 0 7317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color w:val="000000"/>
              </w:rPr>
            </w:pPr>
            <w:r>
              <w:rPr>
                <w:color w:val="000000"/>
              </w:rPr>
              <w:t>6 091,00</w:t>
            </w:r>
          </w:p>
        </w:tc>
      </w:tr>
      <w:tr w:rsidR="00735A50" w:rsidTr="004D5C03">
        <w:trPr>
          <w:trHeight w:val="2182"/>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i/>
                <w:iCs/>
                <w:color w:val="000000"/>
              </w:rPr>
            </w:pPr>
            <w:r>
              <w:rPr>
                <w:i/>
                <w:iCs/>
                <w:color w:val="000000"/>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(Закупка товаров, работ и услуг для государственных (муниципальных) нужд)</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13</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99 0 7317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i/>
                <w:iCs/>
                <w:color w:val="000000"/>
              </w:rPr>
            </w:pPr>
            <w:r>
              <w:rPr>
                <w:i/>
                <w:iCs/>
                <w:color w:val="000000"/>
              </w:rPr>
              <w:t>6 091,00</w:t>
            </w:r>
          </w:p>
        </w:tc>
      </w:tr>
      <w:tr w:rsidR="00735A50" w:rsidTr="00735A50">
        <w:trPr>
          <w:trHeight w:val="315"/>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НАЦИОНАЛЬНАЯ ОБОРОНА</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02</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00</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107 830,00</w:t>
            </w:r>
          </w:p>
        </w:tc>
      </w:tr>
      <w:tr w:rsidR="00735A50" w:rsidTr="004D5C03">
        <w:trPr>
          <w:trHeight w:val="517"/>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Мобилизационная и вневойсковая подготовка</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02</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107 830,00</w:t>
            </w:r>
          </w:p>
        </w:tc>
      </w:tr>
      <w:tr w:rsidR="00735A50" w:rsidTr="004D5C03">
        <w:trPr>
          <w:trHeight w:val="411"/>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02</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107 830,00</w:t>
            </w:r>
          </w:p>
        </w:tc>
      </w:tr>
      <w:tr w:rsidR="00735A50" w:rsidTr="004D5C03">
        <w:trPr>
          <w:trHeight w:val="659"/>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02</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99 0 5118</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107 830,00</w:t>
            </w:r>
          </w:p>
        </w:tc>
      </w:tr>
      <w:tr w:rsidR="00735A50" w:rsidTr="004D5C03">
        <w:trPr>
          <w:trHeight w:val="1789"/>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02</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99 0 5118</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100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85 175,30</w:t>
            </w:r>
          </w:p>
        </w:tc>
      </w:tr>
      <w:tr w:rsidR="00735A50" w:rsidTr="004D5C03">
        <w:trPr>
          <w:trHeight w:val="1279"/>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02</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99 0 5118</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22 654,70</w:t>
            </w:r>
          </w:p>
        </w:tc>
      </w:tr>
      <w:tr w:rsidR="00735A50" w:rsidTr="00735A50">
        <w:trPr>
          <w:trHeight w:val="273"/>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НАЦИОНАЛЬНАЯ БЕЗОПАСНОСТЬ И ПРАВООХРАНИТЕЛЬНАЯ ДЕЯТЕЛЬНОСТЬ</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03</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00</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566 658,55</w:t>
            </w:r>
          </w:p>
        </w:tc>
      </w:tr>
      <w:tr w:rsidR="00735A50" w:rsidTr="004D5C03">
        <w:trPr>
          <w:trHeight w:val="742"/>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Защита населения и территории от чрезвычайных ситуаций природного и техногенного характера, гражданская оборона</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03</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09</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566 658,55</w:t>
            </w:r>
          </w:p>
        </w:tc>
      </w:tr>
      <w:tr w:rsidR="00735A50" w:rsidTr="004D5C03">
        <w:trPr>
          <w:trHeight w:val="373"/>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color w:val="000000"/>
              </w:rPr>
            </w:pPr>
            <w:r>
              <w:rPr>
                <w:color w:val="000000"/>
              </w:rPr>
              <w:t>566 658,55</w:t>
            </w:r>
          </w:p>
        </w:tc>
      </w:tr>
      <w:tr w:rsidR="00735A50" w:rsidTr="004D5C03">
        <w:trPr>
          <w:trHeight w:val="905"/>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color w:val="000000"/>
              </w:rPr>
            </w:pPr>
            <w:r>
              <w:rPr>
                <w:color w:val="000000"/>
              </w:rPr>
              <w:lastRenderedPageBreak/>
              <w:t>Предупреждение и ликвидация последствий чрезвычайных ситуаций и стихийных бедствий природного характера</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03</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99 0 0501</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color w:val="000000"/>
              </w:rPr>
            </w:pPr>
            <w:r>
              <w:rPr>
                <w:color w:val="000000"/>
              </w:rPr>
              <w:t>566 658,55</w:t>
            </w:r>
          </w:p>
        </w:tc>
      </w:tr>
      <w:tr w:rsidR="00735A50" w:rsidTr="004D5C03">
        <w:trPr>
          <w:trHeight w:val="1406"/>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03</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09</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99 0 0501</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566 658,55</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НАЦИОНАЛЬНАЯ ЭКОНОМИКА</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00</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1 295 490,71</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Общеэкономические вопросы</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180 830,04</w:t>
            </w:r>
          </w:p>
        </w:tc>
      </w:tr>
      <w:tr w:rsidR="00735A50" w:rsidTr="004D5C03">
        <w:trPr>
          <w:trHeight w:val="48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180 830,04</w:t>
            </w:r>
          </w:p>
        </w:tc>
      </w:tr>
      <w:tr w:rsidR="00735A50" w:rsidTr="004D5C03">
        <w:trPr>
          <w:trHeight w:val="549"/>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99 0 0182</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102 675,97</w:t>
            </w:r>
          </w:p>
        </w:tc>
      </w:tr>
      <w:tr w:rsidR="00735A50" w:rsidTr="004D5C03">
        <w:trPr>
          <w:trHeight w:val="183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99 0 0182</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100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102 675,97</w:t>
            </w:r>
          </w:p>
        </w:tc>
      </w:tr>
      <w:tr w:rsidR="00735A50" w:rsidTr="004D5C03">
        <w:trPr>
          <w:trHeight w:val="461"/>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Реализация мероприятий по содействию занятости населения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99 0 0912</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78 154,07</w:t>
            </w:r>
          </w:p>
        </w:tc>
      </w:tr>
      <w:tr w:rsidR="00735A50" w:rsidTr="00735A50">
        <w:trPr>
          <w:trHeight w:val="273"/>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Реализация мероприятий по содействию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99 0 0912</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100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78 154,07</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Лесное хозяйство</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07</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95 137,03</w:t>
            </w:r>
          </w:p>
        </w:tc>
      </w:tr>
      <w:tr w:rsidR="00735A50" w:rsidTr="004D5C03">
        <w:trPr>
          <w:trHeight w:val="514"/>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07</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95 137,03</w:t>
            </w:r>
          </w:p>
        </w:tc>
      </w:tr>
      <w:tr w:rsidR="00735A50" w:rsidTr="004D5C03">
        <w:trPr>
          <w:trHeight w:val="549"/>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color w:val="000000"/>
              </w:rPr>
            </w:pPr>
            <w:r>
              <w:rPr>
                <w:color w:val="000000"/>
              </w:rPr>
              <w:t>Реализация мероприятий по осуществлению муниципального лесного контроля</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07</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99 0 0404</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color w:val="000000"/>
              </w:rPr>
            </w:pPr>
            <w:r>
              <w:rPr>
                <w:color w:val="000000"/>
              </w:rPr>
              <w:t>95 137,03</w:t>
            </w:r>
          </w:p>
        </w:tc>
      </w:tr>
      <w:tr w:rsidR="00735A50" w:rsidTr="004D5C03">
        <w:trPr>
          <w:trHeight w:val="1126"/>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i/>
                <w:iCs/>
                <w:color w:val="000000"/>
              </w:rPr>
            </w:pPr>
            <w:r>
              <w:rPr>
                <w:i/>
                <w:iCs/>
                <w:color w:val="000000"/>
              </w:rPr>
              <w:t>Реализация мероприятий по осуществлению муниципального лесного контроля (Закупка товаров, работ и услуг для государственных (муниципальных) нужд)</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04</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07</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99 0 0404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i/>
                <w:iCs/>
                <w:color w:val="000000"/>
              </w:rPr>
            </w:pPr>
            <w:r>
              <w:rPr>
                <w:i/>
                <w:iCs/>
                <w:color w:val="000000"/>
              </w:rPr>
              <w:t>95 137,03</w:t>
            </w:r>
          </w:p>
        </w:tc>
      </w:tr>
      <w:tr w:rsidR="00735A50" w:rsidTr="00735A50">
        <w:trPr>
          <w:trHeight w:val="630"/>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Дорожное хозяйство (дорожные фонды)</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04</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09</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1 019 523,64</w:t>
            </w:r>
          </w:p>
        </w:tc>
      </w:tr>
      <w:tr w:rsidR="00735A50" w:rsidTr="004D5C03">
        <w:trPr>
          <w:trHeight w:val="457"/>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1 019 523,64</w:t>
            </w:r>
          </w:p>
        </w:tc>
      </w:tr>
      <w:tr w:rsidR="00735A50" w:rsidTr="004D5C03">
        <w:trPr>
          <w:trHeight w:val="407"/>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Мероприятия в области дорожного  хозяйства</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99 0 0185</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300 397,24</w:t>
            </w:r>
          </w:p>
        </w:tc>
      </w:tr>
      <w:tr w:rsidR="00735A50" w:rsidTr="004D5C03">
        <w:trPr>
          <w:trHeight w:val="65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Мероприятия в области дорожного  хозяйства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09</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99 0 0185</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300 397,24</w:t>
            </w:r>
          </w:p>
        </w:tc>
      </w:tr>
      <w:tr w:rsidR="00735A50" w:rsidTr="004D5C03">
        <w:trPr>
          <w:trHeight w:val="1122"/>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lastRenderedPageBreak/>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99 0 0301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189 566,40</w:t>
            </w:r>
          </w:p>
        </w:tc>
      </w:tr>
      <w:tr w:rsidR="00735A50" w:rsidTr="004D5C03">
        <w:trPr>
          <w:trHeight w:val="1548"/>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09</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99 0 0301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189 566,40</w:t>
            </w:r>
          </w:p>
        </w:tc>
      </w:tr>
      <w:tr w:rsidR="00735A50" w:rsidTr="004D5C03">
        <w:trPr>
          <w:trHeight w:val="851"/>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color w:val="000000"/>
              </w:rPr>
            </w:pPr>
            <w:r>
              <w:rPr>
                <w:color w:val="000000"/>
              </w:rPr>
              <w:t>Строительство, модернизация, ремонт и содержание автомобильных дорог общего пользования за счет средств Муниципального дорожного фонда</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99 0 0302</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color w:val="000000"/>
              </w:rPr>
            </w:pPr>
            <w:r>
              <w:rPr>
                <w:color w:val="000000"/>
              </w:rPr>
              <w:t>203 090,00</w:t>
            </w:r>
          </w:p>
        </w:tc>
      </w:tr>
      <w:tr w:rsidR="00735A50" w:rsidTr="004D5C03">
        <w:trPr>
          <w:trHeight w:val="1473"/>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i/>
                <w:iCs/>
                <w:color w:val="000000"/>
              </w:rPr>
            </w:pPr>
            <w:r>
              <w:rPr>
                <w:i/>
                <w:iCs/>
                <w:color w:val="000000"/>
              </w:rPr>
              <w:t>Строительство, модернизация, ремонт и содержание автомобильных дорог общего пользования за счет средств Муниципального дорожного фонда (Закупка товаров, работ и услуг для государственных (муниципальных) нужд)</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04</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99 0 0302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i/>
                <w:iCs/>
                <w:color w:val="000000"/>
              </w:rPr>
            </w:pPr>
            <w:r>
              <w:rPr>
                <w:i/>
                <w:iCs/>
                <w:color w:val="000000"/>
              </w:rPr>
              <w:t>203 090,00</w:t>
            </w:r>
          </w:p>
        </w:tc>
      </w:tr>
      <w:tr w:rsidR="00735A50" w:rsidTr="004D5C03">
        <w:trPr>
          <w:trHeight w:val="419"/>
        </w:trPr>
        <w:tc>
          <w:tcPr>
            <w:tcW w:w="3779" w:type="dxa"/>
            <w:gridSpan w:val="5"/>
            <w:tcBorders>
              <w:top w:val="single" w:sz="4" w:space="0" w:color="auto"/>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color w:val="000000"/>
              </w:rPr>
            </w:pPr>
            <w:r>
              <w:rPr>
                <w:color w:val="000000"/>
              </w:rPr>
              <w:t>Содержание автомобильных дорог общего пользования местного значения</w:t>
            </w:r>
          </w:p>
        </w:tc>
        <w:tc>
          <w:tcPr>
            <w:tcW w:w="741" w:type="dxa"/>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99 0 7222</w:t>
            </w:r>
          </w:p>
        </w:tc>
        <w:tc>
          <w:tcPr>
            <w:tcW w:w="741" w:type="dxa"/>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5A50" w:rsidRDefault="00735A50" w:rsidP="00735A50">
            <w:pPr>
              <w:jc w:val="right"/>
              <w:rPr>
                <w:color w:val="000000"/>
              </w:rPr>
            </w:pPr>
            <w:r>
              <w:rPr>
                <w:color w:val="000000"/>
              </w:rPr>
              <w:t>323 200,00</w:t>
            </w:r>
          </w:p>
        </w:tc>
      </w:tr>
      <w:tr w:rsidR="00735A50" w:rsidTr="004D5C03">
        <w:trPr>
          <w:trHeight w:val="653"/>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i/>
                <w:iCs/>
                <w:color w:val="000000"/>
              </w:rPr>
            </w:pPr>
            <w:r>
              <w:rPr>
                <w:i/>
                <w:iCs/>
                <w:color w:val="000000"/>
              </w:rPr>
              <w:t>Содержание автомобильных дорог общего пользования местного значения (Межбюджетные трансферты)</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04</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99 0 7222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500</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i/>
                <w:iCs/>
                <w:color w:val="000000"/>
              </w:rPr>
            </w:pPr>
            <w:r>
              <w:rPr>
                <w:i/>
                <w:iCs/>
                <w:color w:val="000000"/>
              </w:rPr>
              <w:t>323 200,00</w:t>
            </w:r>
          </w:p>
        </w:tc>
      </w:tr>
      <w:tr w:rsidR="00735A50" w:rsidTr="004D5C03">
        <w:trPr>
          <w:trHeight w:val="676"/>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Содержание автомобильных дорог общего пользования местного значения за счет средств местного бюджета</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99 0 9099</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3 270,00</w:t>
            </w:r>
          </w:p>
        </w:tc>
      </w:tr>
      <w:tr w:rsidR="00735A50" w:rsidTr="004D5C03">
        <w:trPr>
          <w:trHeight w:val="8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Содержание автомобильных дорог общего пользования местного значения за счет средств местного бюджета (Межбюджетные трансферты)</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09</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99 0 9099</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500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3 270,00</w:t>
            </w:r>
          </w:p>
        </w:tc>
      </w:tr>
      <w:tr w:rsidR="00735A50" w:rsidTr="00735A50">
        <w:trPr>
          <w:trHeight w:val="630"/>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ЖИЛИЩНО-КОММУНАЛЬНОЕ ХОЗЯЙСТВО</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00</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868 116,62</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Жилищное хозяйство</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1 012,03</w:t>
            </w:r>
          </w:p>
        </w:tc>
      </w:tr>
      <w:tr w:rsidR="00735A50" w:rsidTr="004D5C03">
        <w:trPr>
          <w:trHeight w:val="487"/>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1 012,03</w:t>
            </w:r>
          </w:p>
        </w:tc>
      </w:tr>
      <w:tr w:rsidR="00735A50" w:rsidTr="004D5C03">
        <w:trPr>
          <w:trHeight w:val="551"/>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Расходы, связанные с содержанием и ремонтом объектов недвижимого имущества казны</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99 0 0403</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1 012,03</w:t>
            </w:r>
          </w:p>
        </w:tc>
      </w:tr>
      <w:tr w:rsidR="00735A50" w:rsidTr="004D5C03">
        <w:trPr>
          <w:trHeight w:val="1270"/>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Расходы, связанные с содержанием и ремонтом объектов недвижимого имущества казны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99 0 0403</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1 012,03</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Коммунальное хозяйство</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02</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92 935,76</w:t>
            </w:r>
          </w:p>
        </w:tc>
      </w:tr>
      <w:tr w:rsidR="00735A50" w:rsidTr="004D5C03">
        <w:trPr>
          <w:trHeight w:val="513"/>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02</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92 935,76</w:t>
            </w:r>
          </w:p>
        </w:tc>
      </w:tr>
      <w:tr w:rsidR="00735A50" w:rsidTr="004D5C03">
        <w:trPr>
          <w:trHeight w:val="421"/>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Мероприятия в области коммунального хозяйства</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02</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99 0 0184</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92 935,76</w:t>
            </w:r>
          </w:p>
        </w:tc>
      </w:tr>
      <w:tr w:rsidR="00735A50" w:rsidTr="004D5C03">
        <w:trPr>
          <w:trHeight w:val="797"/>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lastRenderedPageBreak/>
              <w:t>Мероприятия в области коммунального хозяйства (Закупка товаров, работ и услуг для государственных (муниципальных) нужд)</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05</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02</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99 0 0184</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92 935,76</w:t>
            </w:r>
          </w:p>
        </w:tc>
      </w:tr>
      <w:tr w:rsidR="00735A50" w:rsidTr="00735A50">
        <w:trPr>
          <w:trHeight w:val="315"/>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b/>
                <w:bCs/>
                <w:color w:val="000000"/>
              </w:rPr>
            </w:pPr>
            <w:r>
              <w:rPr>
                <w:b/>
                <w:bCs/>
                <w:color w:val="000000"/>
              </w:rPr>
              <w:t>Благоустройство</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b/>
                <w:bCs/>
                <w:color w:val="000000"/>
              </w:rPr>
            </w:pPr>
            <w:r>
              <w:rPr>
                <w:b/>
                <w:bCs/>
                <w:color w:val="000000"/>
              </w:rPr>
              <w:t>05</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b/>
                <w:bCs/>
                <w:color w:val="000000"/>
              </w:rPr>
            </w:pPr>
            <w:r>
              <w:rPr>
                <w:b/>
                <w:bCs/>
                <w:color w:val="000000"/>
              </w:rPr>
              <w:t>03</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b/>
                <w:bCs/>
                <w:color w:val="000000"/>
              </w:rPr>
            </w:pPr>
            <w:r>
              <w:rPr>
                <w:b/>
                <w:bCs/>
                <w:color w:val="000000"/>
              </w:rPr>
              <w:t>774 168,83</w:t>
            </w:r>
          </w:p>
        </w:tc>
      </w:tr>
      <w:tr w:rsidR="00735A50" w:rsidTr="004D5C03">
        <w:trPr>
          <w:trHeight w:val="389"/>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774 168,83</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Уличное освещение</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99 0 0601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678 979,52</w:t>
            </w:r>
          </w:p>
        </w:tc>
      </w:tr>
      <w:tr w:rsidR="00735A50" w:rsidTr="004D5C03">
        <w:trPr>
          <w:trHeight w:val="556"/>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Уличное освещение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99 0 0601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678 979,52</w:t>
            </w:r>
          </w:p>
        </w:tc>
      </w:tr>
      <w:tr w:rsidR="00735A50" w:rsidTr="004D5C03">
        <w:trPr>
          <w:trHeight w:val="297"/>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color w:val="000000"/>
              </w:rPr>
            </w:pPr>
            <w:r>
              <w:rPr>
                <w:color w:val="000000"/>
              </w:rPr>
              <w:t>Организация сбора и вывоза бытовых отходов и мусора</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99 0 0602</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color w:val="000000"/>
              </w:rPr>
            </w:pPr>
            <w:r>
              <w:rPr>
                <w:color w:val="000000"/>
              </w:rPr>
              <w:t>77 678,32</w:t>
            </w:r>
          </w:p>
        </w:tc>
      </w:tr>
      <w:tr w:rsidR="00735A50" w:rsidTr="004D5C03">
        <w:trPr>
          <w:trHeight w:val="813"/>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i/>
                <w:iCs/>
                <w:color w:val="000000"/>
              </w:rPr>
            </w:pPr>
            <w:r>
              <w:rPr>
                <w:i/>
                <w:iCs/>
                <w:color w:val="000000"/>
              </w:rPr>
              <w:t>Организация сбора и вывоза бытовых отходов и мусора (Закупка товаров, работ и услуг для государственных (муниципальных) нужд)</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05</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03</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99 0 0602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i/>
                <w:iCs/>
                <w:color w:val="000000"/>
              </w:rPr>
            </w:pPr>
            <w:r>
              <w:rPr>
                <w:i/>
                <w:iCs/>
                <w:color w:val="000000"/>
              </w:rPr>
              <w:t>77 678,32</w:t>
            </w:r>
          </w:p>
        </w:tc>
      </w:tr>
      <w:tr w:rsidR="00735A50" w:rsidTr="00735A50">
        <w:trPr>
          <w:trHeight w:val="315"/>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Содержание мест захоронения</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99 0 0603</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15 829,46</w:t>
            </w:r>
          </w:p>
        </w:tc>
      </w:tr>
      <w:tr w:rsidR="00735A50" w:rsidTr="004D5C03">
        <w:trPr>
          <w:trHeight w:val="972"/>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Содержание мест захоронения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99 0 0603</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15 829,46</w:t>
            </w:r>
          </w:p>
        </w:tc>
      </w:tr>
      <w:tr w:rsidR="00735A50" w:rsidTr="00735A50">
        <w:trPr>
          <w:trHeight w:val="272"/>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Содержание мест захоронения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99 0 0604</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1 681,53</w:t>
            </w:r>
          </w:p>
        </w:tc>
      </w:tr>
      <w:tr w:rsidR="00735A50" w:rsidTr="004D5C03">
        <w:trPr>
          <w:trHeight w:val="990"/>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Содержание мест захоронения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05</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03</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99 0 0604</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1 681,53</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ОБРАЗОВАНИЕ</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07</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00</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3 141 733,54</w:t>
            </w:r>
          </w:p>
        </w:tc>
      </w:tr>
      <w:tr w:rsidR="00735A50" w:rsidTr="004D5C03">
        <w:trPr>
          <w:trHeight w:val="371"/>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Молодежная политика и оздоровление детей</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07</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07</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138 533,54</w:t>
            </w:r>
          </w:p>
        </w:tc>
      </w:tr>
      <w:tr w:rsidR="00735A50" w:rsidTr="004D5C03">
        <w:trPr>
          <w:trHeight w:val="463"/>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07</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07</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138 533,54</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Обустройство спортивных площадок</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07</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07</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99 0 0111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49 327,50</w:t>
            </w:r>
          </w:p>
        </w:tc>
      </w:tr>
      <w:tr w:rsidR="00735A50" w:rsidTr="004D5C03">
        <w:trPr>
          <w:trHeight w:val="943"/>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Обустройство спортивных площадок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07</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07</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99 0 0111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49 327,50</w:t>
            </w:r>
          </w:p>
        </w:tc>
      </w:tr>
      <w:tr w:rsidR="00735A50" w:rsidTr="00735A50">
        <w:trPr>
          <w:trHeight w:val="630"/>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Обустройство спортивных площадок за счет средств местного бюджета</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07</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07</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99 0 0178</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89 206,04</w:t>
            </w:r>
          </w:p>
        </w:tc>
      </w:tr>
      <w:tr w:rsidR="00735A50" w:rsidTr="004D5C03">
        <w:trPr>
          <w:trHeight w:val="1192"/>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Обустройство спортивных площадок за счет средств местного бюджета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07</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07</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99 0 0178</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89 206,04</w:t>
            </w:r>
          </w:p>
        </w:tc>
      </w:tr>
      <w:tr w:rsidR="00735A50" w:rsidTr="00735A50">
        <w:trPr>
          <w:trHeight w:val="315"/>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Другие вопросы в области образования</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07</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09</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3 003 200,00</w:t>
            </w:r>
          </w:p>
        </w:tc>
      </w:tr>
      <w:tr w:rsidR="00735A50" w:rsidTr="004D5C03">
        <w:trPr>
          <w:trHeight w:val="521"/>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07</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color w:val="000000"/>
              </w:rPr>
            </w:pPr>
            <w:r>
              <w:rPr>
                <w:color w:val="000000"/>
              </w:rPr>
              <w:t>3 003 200,00</w:t>
            </w:r>
          </w:p>
        </w:tc>
      </w:tr>
      <w:tr w:rsidR="00735A50" w:rsidTr="004D5C03">
        <w:trPr>
          <w:trHeight w:val="840"/>
        </w:trPr>
        <w:tc>
          <w:tcPr>
            <w:tcW w:w="3779" w:type="dxa"/>
            <w:gridSpan w:val="5"/>
            <w:tcBorders>
              <w:top w:val="single" w:sz="4" w:space="0" w:color="auto"/>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741" w:type="dxa"/>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07</w:t>
            </w:r>
          </w:p>
        </w:tc>
        <w:tc>
          <w:tcPr>
            <w:tcW w:w="657" w:type="dxa"/>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09</w:t>
            </w:r>
          </w:p>
        </w:tc>
        <w:tc>
          <w:tcPr>
            <w:tcW w:w="1365" w:type="dxa"/>
            <w:gridSpan w:val="2"/>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99 0 0608</w:t>
            </w:r>
          </w:p>
        </w:tc>
        <w:tc>
          <w:tcPr>
            <w:tcW w:w="741" w:type="dxa"/>
            <w:tcBorders>
              <w:top w:val="single" w:sz="4" w:space="0" w:color="auto"/>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5A50" w:rsidRDefault="00735A50" w:rsidP="00735A50">
            <w:pPr>
              <w:jc w:val="right"/>
              <w:rPr>
                <w:color w:val="000000"/>
              </w:rPr>
            </w:pPr>
            <w:r>
              <w:rPr>
                <w:color w:val="000000"/>
              </w:rPr>
              <w:t>3 003 200,00</w:t>
            </w:r>
          </w:p>
        </w:tc>
      </w:tr>
      <w:tr w:rsidR="00735A50" w:rsidTr="004D5C03">
        <w:trPr>
          <w:trHeight w:val="2030"/>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i/>
                <w:iCs/>
                <w:color w:val="000000"/>
              </w:rPr>
            </w:pPr>
            <w:r>
              <w:rPr>
                <w:i/>
                <w:iCs/>
                <w:color w:val="000000"/>
              </w:rPr>
              <w:lastRenderedPageBreak/>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07</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99 0 0608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100</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i/>
                <w:iCs/>
                <w:color w:val="000000"/>
              </w:rPr>
            </w:pPr>
            <w:r>
              <w:rPr>
                <w:i/>
                <w:iCs/>
                <w:color w:val="000000"/>
              </w:rPr>
              <w:t>2 971 887,65</w:t>
            </w:r>
          </w:p>
        </w:tc>
      </w:tr>
      <w:tr w:rsidR="00735A50" w:rsidTr="004D5C03">
        <w:trPr>
          <w:trHeight w:val="1406"/>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07</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09</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99 0 0608</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31 312,35</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КУЛЬТУРА, КИНЕМАТОГРАФИЯ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08</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00</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313,50</w:t>
            </w:r>
          </w:p>
        </w:tc>
      </w:tr>
      <w:tr w:rsidR="00735A50" w:rsidTr="004D5C03">
        <w:trPr>
          <w:trHeight w:val="45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Другие вопросы в области культуры, кинематографии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08</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04</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313,50</w:t>
            </w:r>
          </w:p>
        </w:tc>
      </w:tr>
      <w:tr w:rsidR="00735A50" w:rsidTr="004D5C03">
        <w:trPr>
          <w:trHeight w:val="40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08</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313,50</w:t>
            </w:r>
          </w:p>
        </w:tc>
      </w:tr>
      <w:tr w:rsidR="00735A50" w:rsidTr="004D5C03">
        <w:trPr>
          <w:trHeight w:val="370"/>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r>
              <w:rPr>
                <w:color w:val="000000"/>
              </w:rPr>
              <w:t>Решение иных вопросов местного значения</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08</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04</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99 0 0901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313,50</w:t>
            </w:r>
          </w:p>
        </w:tc>
      </w:tr>
      <w:tr w:rsidR="00735A50" w:rsidTr="004D5C03">
        <w:trPr>
          <w:trHeight w:val="886"/>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08</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04</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99 0 0901</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313,50</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СОЦИАЛЬНАЯ ПОЛИТИКА</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10</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00</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256 330,86</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Пенсионное обеспечение</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10</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256 330,86</w:t>
            </w:r>
          </w:p>
        </w:tc>
      </w:tr>
      <w:tr w:rsidR="00735A50" w:rsidTr="004D5C03">
        <w:trPr>
          <w:trHeight w:val="441"/>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10</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color w:val="000000"/>
              </w:rPr>
            </w:pPr>
            <w:r>
              <w:rPr>
                <w:color w:val="000000"/>
              </w:rPr>
              <w:t>256 330,86</w:t>
            </w:r>
          </w:p>
        </w:tc>
      </w:tr>
      <w:tr w:rsidR="00735A50" w:rsidTr="004D5C03">
        <w:trPr>
          <w:trHeight w:val="391"/>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color w:val="000000"/>
              </w:rPr>
            </w:pPr>
            <w:r>
              <w:rPr>
                <w:color w:val="000000"/>
              </w:rPr>
              <w:t>Пенсионное обеспечение и социальные выплаты</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10</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01</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99 0 0801</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color w:val="000000"/>
              </w:rPr>
            </w:pPr>
            <w:r>
              <w:rPr>
                <w:color w:val="000000"/>
              </w:rPr>
              <w:t>256 330,86</w:t>
            </w:r>
          </w:p>
        </w:tc>
      </w:tr>
      <w:tr w:rsidR="00735A50" w:rsidTr="004D5C03">
        <w:trPr>
          <w:trHeight w:val="639"/>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i/>
                <w:iCs/>
                <w:color w:val="000000"/>
              </w:rPr>
            </w:pPr>
            <w:r>
              <w:rPr>
                <w:i/>
                <w:iCs/>
                <w:color w:val="000000"/>
              </w:rPr>
              <w:t>Пенсионное обеспечение и социальные выплаты (Социальное обеспечение и иные выплаты населению)</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10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01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99 0 0801</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i/>
                <w:iCs/>
                <w:color w:val="000000"/>
              </w:rPr>
            </w:pPr>
            <w:r>
              <w:rPr>
                <w:i/>
                <w:iCs/>
                <w:color w:val="000000"/>
              </w:rPr>
              <w:t>300</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i/>
                <w:iCs/>
                <w:color w:val="000000"/>
              </w:rPr>
            </w:pPr>
            <w:r>
              <w:rPr>
                <w:i/>
                <w:iCs/>
                <w:color w:val="000000"/>
              </w:rPr>
              <w:t>256 330,86</w:t>
            </w:r>
          </w:p>
        </w:tc>
      </w:tr>
      <w:tr w:rsidR="00735A50" w:rsidTr="00735A50">
        <w:trPr>
          <w:trHeight w:val="315"/>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ФИЗИЧЕСКАЯ КУЛЬТУРА И СПОРТ</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11</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00</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72 698,50</w:t>
            </w:r>
          </w:p>
        </w:tc>
      </w:tr>
      <w:tr w:rsidR="00735A50" w:rsidTr="004D5C03">
        <w:trPr>
          <w:trHeight w:val="457"/>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Другие вопросы в области физической культуры и спорта</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940</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11</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05</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72 698,50</w:t>
            </w:r>
          </w:p>
        </w:tc>
      </w:tr>
      <w:tr w:rsidR="00735A50" w:rsidTr="004D5C03">
        <w:trPr>
          <w:trHeight w:val="407"/>
        </w:trPr>
        <w:tc>
          <w:tcPr>
            <w:tcW w:w="3779" w:type="dxa"/>
            <w:gridSpan w:val="5"/>
            <w:tcBorders>
              <w:top w:val="nil"/>
              <w:left w:val="single" w:sz="4" w:space="0" w:color="000000"/>
              <w:bottom w:val="single" w:sz="4" w:space="0" w:color="auto"/>
              <w:right w:val="single" w:sz="4" w:space="0" w:color="000000"/>
            </w:tcBorders>
            <w:shd w:val="clear" w:color="auto" w:fill="auto"/>
            <w:vAlign w:val="center"/>
            <w:hideMark/>
          </w:tcPr>
          <w:p w:rsidR="00735A50" w:rsidRDefault="00735A50" w:rsidP="00735A50">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11</w:t>
            </w:r>
          </w:p>
        </w:tc>
        <w:tc>
          <w:tcPr>
            <w:tcW w:w="657"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05</w:t>
            </w:r>
          </w:p>
        </w:tc>
        <w:tc>
          <w:tcPr>
            <w:tcW w:w="1365" w:type="dxa"/>
            <w:gridSpan w:val="2"/>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99 0 0000</w:t>
            </w:r>
          </w:p>
        </w:tc>
        <w:tc>
          <w:tcPr>
            <w:tcW w:w="741" w:type="dxa"/>
            <w:tcBorders>
              <w:top w:val="nil"/>
              <w:left w:val="nil"/>
              <w:bottom w:val="single" w:sz="4" w:space="0" w:color="auto"/>
              <w:right w:val="single" w:sz="4" w:space="0" w:color="000000"/>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nil"/>
              <w:left w:val="nil"/>
              <w:bottom w:val="single" w:sz="4" w:space="0" w:color="auto"/>
              <w:right w:val="single" w:sz="4" w:space="0" w:color="000000"/>
            </w:tcBorders>
            <w:shd w:val="clear" w:color="auto" w:fill="auto"/>
            <w:noWrap/>
            <w:vAlign w:val="bottom"/>
            <w:hideMark/>
          </w:tcPr>
          <w:p w:rsidR="00735A50" w:rsidRDefault="00735A50" w:rsidP="00735A50">
            <w:pPr>
              <w:jc w:val="right"/>
              <w:rPr>
                <w:color w:val="000000"/>
              </w:rPr>
            </w:pPr>
            <w:r>
              <w:rPr>
                <w:color w:val="000000"/>
              </w:rPr>
              <w:t>72 698,50</w:t>
            </w:r>
          </w:p>
        </w:tc>
      </w:tr>
      <w:tr w:rsidR="00735A50" w:rsidTr="004D5C03">
        <w:trPr>
          <w:trHeight w:val="514"/>
        </w:trPr>
        <w:tc>
          <w:tcPr>
            <w:tcW w:w="37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both"/>
              <w:rPr>
                <w:color w:val="000000"/>
              </w:rPr>
            </w:pPr>
            <w:r>
              <w:rPr>
                <w:color w:val="000000"/>
              </w:rPr>
              <w:t>Решение иных вопросов местного значения</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940</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05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99 0 0901</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50" w:rsidRDefault="00735A50" w:rsidP="00735A50">
            <w:pPr>
              <w:jc w:val="center"/>
              <w:rPr>
                <w:color w:val="000000"/>
              </w:rPr>
            </w:pPr>
            <w:r>
              <w:rPr>
                <w:color w:val="000000"/>
              </w:rPr>
              <w:t> </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A50" w:rsidRDefault="00735A50" w:rsidP="00735A50">
            <w:pPr>
              <w:jc w:val="right"/>
              <w:rPr>
                <w:color w:val="000000"/>
              </w:rPr>
            </w:pPr>
            <w:r>
              <w:rPr>
                <w:color w:val="000000"/>
              </w:rPr>
              <w:t>72 698,50</w:t>
            </w:r>
          </w:p>
        </w:tc>
      </w:tr>
      <w:tr w:rsidR="00735A50" w:rsidTr="004D5C03">
        <w:trPr>
          <w:trHeight w:val="846"/>
        </w:trPr>
        <w:tc>
          <w:tcPr>
            <w:tcW w:w="3779" w:type="dxa"/>
            <w:gridSpan w:val="5"/>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940</w:t>
            </w:r>
          </w:p>
        </w:tc>
        <w:tc>
          <w:tcPr>
            <w:tcW w:w="623"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11</w:t>
            </w:r>
          </w:p>
        </w:tc>
        <w:tc>
          <w:tcPr>
            <w:tcW w:w="657"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05</w:t>
            </w:r>
          </w:p>
        </w:tc>
        <w:tc>
          <w:tcPr>
            <w:tcW w:w="1365" w:type="dxa"/>
            <w:gridSpan w:val="2"/>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99 0 0901</w:t>
            </w:r>
          </w:p>
        </w:tc>
        <w:tc>
          <w:tcPr>
            <w:tcW w:w="741" w:type="dxa"/>
            <w:tcBorders>
              <w:top w:val="single" w:sz="4" w:space="0" w:color="auto"/>
              <w:left w:val="nil"/>
              <w:bottom w:val="single" w:sz="4" w:space="0" w:color="000000"/>
              <w:right w:val="single" w:sz="4" w:space="0" w:color="000000"/>
            </w:tcBorders>
            <w:shd w:val="clear" w:color="auto" w:fill="auto"/>
            <w:vAlign w:val="center"/>
            <w:hideMark/>
          </w:tcPr>
          <w:p w:rsidR="00735A50" w:rsidRDefault="00735A50" w:rsidP="00735A50">
            <w:pPr>
              <w:jc w:val="center"/>
              <w:rPr>
                <w:i/>
                <w:iCs/>
                <w:color w:val="000000"/>
              </w:rPr>
            </w:pPr>
            <w:r>
              <w:rPr>
                <w:i/>
                <w:iCs/>
                <w:color w:val="000000"/>
              </w:rPr>
              <w:t>200</w:t>
            </w:r>
          </w:p>
        </w:tc>
        <w:tc>
          <w:tcPr>
            <w:tcW w:w="1747"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735A50" w:rsidRDefault="00735A50" w:rsidP="00735A50">
            <w:pPr>
              <w:jc w:val="right"/>
              <w:rPr>
                <w:i/>
                <w:iCs/>
                <w:color w:val="000000"/>
              </w:rPr>
            </w:pPr>
            <w:r>
              <w:rPr>
                <w:i/>
                <w:iCs/>
                <w:color w:val="000000"/>
              </w:rPr>
              <w:t>72 698,50</w:t>
            </w:r>
          </w:p>
        </w:tc>
      </w:tr>
      <w:tr w:rsidR="00735A50" w:rsidTr="00735A50">
        <w:trPr>
          <w:trHeight w:val="315"/>
        </w:trPr>
        <w:tc>
          <w:tcPr>
            <w:tcW w:w="3779" w:type="dxa"/>
            <w:gridSpan w:val="5"/>
            <w:tcBorders>
              <w:top w:val="nil"/>
              <w:left w:val="single" w:sz="4" w:space="0" w:color="000000"/>
              <w:bottom w:val="single" w:sz="4" w:space="0" w:color="000000"/>
              <w:right w:val="single" w:sz="4" w:space="0" w:color="000000"/>
            </w:tcBorders>
            <w:shd w:val="clear" w:color="auto" w:fill="auto"/>
            <w:vAlign w:val="center"/>
            <w:hideMark/>
          </w:tcPr>
          <w:p w:rsidR="00735A50" w:rsidRDefault="00735A50" w:rsidP="00735A50">
            <w:pPr>
              <w:jc w:val="both"/>
              <w:rPr>
                <w:b/>
                <w:bCs/>
                <w:color w:val="000000"/>
              </w:rPr>
            </w:pPr>
            <w:r>
              <w:rPr>
                <w:b/>
                <w:bCs/>
                <w:color w:val="000000"/>
              </w:rPr>
              <w:t>Всего</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623"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657"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365" w:type="dxa"/>
            <w:gridSpan w:val="2"/>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741" w:type="dxa"/>
            <w:tcBorders>
              <w:top w:val="nil"/>
              <w:left w:val="nil"/>
              <w:bottom w:val="single" w:sz="4" w:space="0" w:color="000000"/>
              <w:right w:val="single" w:sz="4" w:space="0" w:color="000000"/>
            </w:tcBorders>
            <w:shd w:val="clear" w:color="auto" w:fill="auto"/>
            <w:vAlign w:val="center"/>
            <w:hideMark/>
          </w:tcPr>
          <w:p w:rsidR="00735A50" w:rsidRDefault="00735A50" w:rsidP="00735A50">
            <w:pPr>
              <w:jc w:val="center"/>
              <w:rPr>
                <w:b/>
                <w:bCs/>
                <w:color w:val="000000"/>
              </w:rPr>
            </w:pPr>
            <w:r>
              <w:rPr>
                <w:b/>
                <w:bCs/>
                <w:color w:val="000000"/>
              </w:rPr>
              <w:t> </w:t>
            </w:r>
          </w:p>
        </w:tc>
        <w:tc>
          <w:tcPr>
            <w:tcW w:w="1747" w:type="dxa"/>
            <w:gridSpan w:val="2"/>
            <w:tcBorders>
              <w:top w:val="nil"/>
              <w:left w:val="nil"/>
              <w:bottom w:val="single" w:sz="4" w:space="0" w:color="000000"/>
              <w:right w:val="single" w:sz="4" w:space="0" w:color="000000"/>
            </w:tcBorders>
            <w:shd w:val="clear" w:color="auto" w:fill="auto"/>
            <w:noWrap/>
            <w:vAlign w:val="bottom"/>
            <w:hideMark/>
          </w:tcPr>
          <w:p w:rsidR="00735A50" w:rsidRDefault="00735A50" w:rsidP="00735A50">
            <w:pPr>
              <w:jc w:val="right"/>
              <w:rPr>
                <w:b/>
                <w:bCs/>
                <w:color w:val="000000"/>
              </w:rPr>
            </w:pPr>
            <w:r>
              <w:rPr>
                <w:b/>
                <w:bCs/>
                <w:color w:val="000000"/>
              </w:rPr>
              <w:t>10 208 214,98 </w:t>
            </w:r>
          </w:p>
        </w:tc>
      </w:tr>
    </w:tbl>
    <w:p w:rsidR="00B00E05" w:rsidRDefault="00B00E05" w:rsidP="00735A50"/>
    <w:p w:rsidR="00B00E05" w:rsidRDefault="00B00E05">
      <w:r>
        <w:br w:type="page"/>
      </w:r>
    </w:p>
    <w:tbl>
      <w:tblPr>
        <w:tblW w:w="9370" w:type="dxa"/>
        <w:tblInd w:w="94" w:type="dxa"/>
        <w:tblLook w:val="04A0"/>
      </w:tblPr>
      <w:tblGrid>
        <w:gridCol w:w="222"/>
        <w:gridCol w:w="560"/>
        <w:gridCol w:w="4619"/>
        <w:gridCol w:w="3969"/>
      </w:tblGrid>
      <w:tr w:rsidR="00735A50" w:rsidRPr="00D817B3" w:rsidTr="00735A50">
        <w:trPr>
          <w:trHeight w:val="315"/>
        </w:trPr>
        <w:tc>
          <w:tcPr>
            <w:tcW w:w="222" w:type="dxa"/>
            <w:tcBorders>
              <w:top w:val="nil"/>
              <w:left w:val="nil"/>
              <w:bottom w:val="nil"/>
              <w:right w:val="nil"/>
            </w:tcBorders>
            <w:shd w:val="clear" w:color="auto" w:fill="auto"/>
            <w:hideMark/>
          </w:tcPr>
          <w:p w:rsidR="00735A50" w:rsidRPr="00D817B3" w:rsidRDefault="00735A50" w:rsidP="00735A50"/>
        </w:tc>
        <w:tc>
          <w:tcPr>
            <w:tcW w:w="560" w:type="dxa"/>
            <w:tcBorders>
              <w:top w:val="nil"/>
              <w:left w:val="nil"/>
              <w:bottom w:val="nil"/>
              <w:right w:val="nil"/>
            </w:tcBorders>
            <w:shd w:val="clear" w:color="auto" w:fill="auto"/>
            <w:noWrap/>
            <w:hideMark/>
          </w:tcPr>
          <w:p w:rsidR="00735A50" w:rsidRPr="00D817B3" w:rsidRDefault="00735A50" w:rsidP="00735A50"/>
        </w:tc>
        <w:tc>
          <w:tcPr>
            <w:tcW w:w="4619" w:type="dxa"/>
            <w:tcBorders>
              <w:top w:val="nil"/>
              <w:left w:val="nil"/>
              <w:bottom w:val="nil"/>
              <w:right w:val="nil"/>
            </w:tcBorders>
            <w:shd w:val="clear" w:color="auto" w:fill="auto"/>
            <w:noWrap/>
            <w:hideMark/>
          </w:tcPr>
          <w:p w:rsidR="00735A50" w:rsidRPr="00D817B3" w:rsidRDefault="00735A50" w:rsidP="00735A50"/>
        </w:tc>
        <w:tc>
          <w:tcPr>
            <w:tcW w:w="3969" w:type="dxa"/>
            <w:tcBorders>
              <w:top w:val="nil"/>
              <w:left w:val="nil"/>
              <w:bottom w:val="nil"/>
              <w:right w:val="nil"/>
            </w:tcBorders>
            <w:shd w:val="clear" w:color="auto" w:fill="auto"/>
            <w:noWrap/>
            <w:hideMark/>
          </w:tcPr>
          <w:p w:rsidR="00735A50" w:rsidRPr="00D817B3" w:rsidRDefault="00735A50" w:rsidP="00735A50">
            <w:pPr>
              <w:jc w:val="right"/>
            </w:pPr>
            <w:r w:rsidRPr="00D817B3">
              <w:t>Приложение № 4</w:t>
            </w:r>
          </w:p>
        </w:tc>
      </w:tr>
      <w:tr w:rsidR="00735A50" w:rsidRPr="00D817B3" w:rsidTr="00735A50">
        <w:trPr>
          <w:trHeight w:val="315"/>
        </w:trPr>
        <w:tc>
          <w:tcPr>
            <w:tcW w:w="222" w:type="dxa"/>
            <w:tcBorders>
              <w:top w:val="nil"/>
              <w:left w:val="nil"/>
              <w:bottom w:val="nil"/>
              <w:right w:val="nil"/>
            </w:tcBorders>
            <w:shd w:val="clear" w:color="auto" w:fill="auto"/>
            <w:hideMark/>
          </w:tcPr>
          <w:p w:rsidR="00735A50" w:rsidRPr="00D817B3" w:rsidRDefault="00735A50" w:rsidP="00735A50">
            <w:pPr>
              <w:jc w:val="right"/>
            </w:pPr>
          </w:p>
        </w:tc>
        <w:tc>
          <w:tcPr>
            <w:tcW w:w="560" w:type="dxa"/>
            <w:tcBorders>
              <w:top w:val="nil"/>
              <w:left w:val="nil"/>
              <w:bottom w:val="nil"/>
              <w:right w:val="nil"/>
            </w:tcBorders>
            <w:shd w:val="clear" w:color="auto" w:fill="auto"/>
            <w:noWrap/>
            <w:hideMark/>
          </w:tcPr>
          <w:p w:rsidR="00735A50" w:rsidRPr="00D817B3" w:rsidRDefault="00735A50" w:rsidP="00735A50"/>
        </w:tc>
        <w:tc>
          <w:tcPr>
            <w:tcW w:w="4619" w:type="dxa"/>
            <w:tcBorders>
              <w:top w:val="nil"/>
              <w:left w:val="nil"/>
              <w:bottom w:val="nil"/>
              <w:right w:val="nil"/>
            </w:tcBorders>
            <w:shd w:val="clear" w:color="auto" w:fill="auto"/>
            <w:hideMark/>
          </w:tcPr>
          <w:p w:rsidR="00735A50" w:rsidRPr="00D817B3" w:rsidRDefault="00735A50" w:rsidP="00735A50"/>
        </w:tc>
        <w:tc>
          <w:tcPr>
            <w:tcW w:w="3969" w:type="dxa"/>
            <w:tcBorders>
              <w:top w:val="nil"/>
              <w:left w:val="nil"/>
              <w:bottom w:val="nil"/>
              <w:right w:val="nil"/>
            </w:tcBorders>
            <w:shd w:val="clear" w:color="auto" w:fill="auto"/>
            <w:noWrap/>
            <w:hideMark/>
          </w:tcPr>
          <w:p w:rsidR="00735A50" w:rsidRPr="00D817B3" w:rsidRDefault="00735A50" w:rsidP="00735A50">
            <w:pPr>
              <w:jc w:val="right"/>
            </w:pPr>
            <w:r w:rsidRPr="00D817B3">
              <w:t>к решению Совета СП «Пожег»</w:t>
            </w:r>
          </w:p>
        </w:tc>
      </w:tr>
      <w:tr w:rsidR="00735A50" w:rsidRPr="00D817B3" w:rsidTr="00735A50">
        <w:trPr>
          <w:trHeight w:val="315"/>
        </w:trPr>
        <w:tc>
          <w:tcPr>
            <w:tcW w:w="222" w:type="dxa"/>
            <w:tcBorders>
              <w:top w:val="nil"/>
              <w:left w:val="nil"/>
              <w:bottom w:val="nil"/>
              <w:right w:val="nil"/>
            </w:tcBorders>
            <w:shd w:val="clear" w:color="auto" w:fill="auto"/>
            <w:hideMark/>
          </w:tcPr>
          <w:p w:rsidR="00735A50" w:rsidRPr="00D817B3" w:rsidRDefault="00735A50" w:rsidP="00735A50">
            <w:pPr>
              <w:jc w:val="right"/>
            </w:pPr>
          </w:p>
        </w:tc>
        <w:tc>
          <w:tcPr>
            <w:tcW w:w="560" w:type="dxa"/>
            <w:tcBorders>
              <w:top w:val="nil"/>
              <w:left w:val="nil"/>
              <w:bottom w:val="nil"/>
              <w:right w:val="nil"/>
            </w:tcBorders>
            <w:shd w:val="clear" w:color="auto" w:fill="auto"/>
            <w:noWrap/>
            <w:hideMark/>
          </w:tcPr>
          <w:p w:rsidR="00735A50" w:rsidRPr="00D817B3" w:rsidRDefault="00735A50" w:rsidP="00735A50"/>
        </w:tc>
        <w:tc>
          <w:tcPr>
            <w:tcW w:w="4619" w:type="dxa"/>
            <w:tcBorders>
              <w:top w:val="nil"/>
              <w:left w:val="nil"/>
              <w:bottom w:val="nil"/>
              <w:right w:val="nil"/>
            </w:tcBorders>
            <w:shd w:val="clear" w:color="auto" w:fill="auto"/>
            <w:hideMark/>
          </w:tcPr>
          <w:p w:rsidR="00735A50" w:rsidRPr="00D817B3" w:rsidRDefault="00735A50" w:rsidP="00735A50"/>
        </w:tc>
        <w:tc>
          <w:tcPr>
            <w:tcW w:w="3969" w:type="dxa"/>
            <w:tcBorders>
              <w:top w:val="nil"/>
              <w:left w:val="nil"/>
              <w:bottom w:val="nil"/>
              <w:right w:val="nil"/>
            </w:tcBorders>
            <w:shd w:val="clear" w:color="auto" w:fill="auto"/>
            <w:noWrap/>
            <w:hideMark/>
          </w:tcPr>
          <w:p w:rsidR="00735A50" w:rsidRPr="00D817B3" w:rsidRDefault="00735A50" w:rsidP="00735A50">
            <w:pPr>
              <w:jc w:val="right"/>
            </w:pPr>
            <w:r>
              <w:t>о</w:t>
            </w:r>
            <w:r w:rsidRPr="00D817B3">
              <w:t xml:space="preserve">т 30 июня 2015 года № </w:t>
            </w:r>
            <w:r>
              <w:rPr>
                <w:lang w:val="en-US"/>
              </w:rPr>
              <w:t>XXVII</w:t>
            </w:r>
            <w:r w:rsidRPr="00D817B3">
              <w:t xml:space="preserve"> </w:t>
            </w:r>
            <w:r>
              <w:t>115</w:t>
            </w:r>
          </w:p>
        </w:tc>
      </w:tr>
      <w:tr w:rsidR="00735A50" w:rsidRPr="00D817B3" w:rsidTr="00735A50">
        <w:trPr>
          <w:trHeight w:val="315"/>
        </w:trPr>
        <w:tc>
          <w:tcPr>
            <w:tcW w:w="222" w:type="dxa"/>
            <w:tcBorders>
              <w:top w:val="nil"/>
              <w:left w:val="nil"/>
              <w:bottom w:val="nil"/>
              <w:right w:val="nil"/>
            </w:tcBorders>
            <w:shd w:val="clear" w:color="auto" w:fill="auto"/>
            <w:hideMark/>
          </w:tcPr>
          <w:p w:rsidR="00735A50" w:rsidRPr="00D817B3" w:rsidRDefault="00735A50" w:rsidP="00735A50">
            <w:pPr>
              <w:jc w:val="right"/>
            </w:pPr>
          </w:p>
        </w:tc>
        <w:tc>
          <w:tcPr>
            <w:tcW w:w="560" w:type="dxa"/>
            <w:tcBorders>
              <w:top w:val="nil"/>
              <w:left w:val="nil"/>
              <w:bottom w:val="nil"/>
              <w:right w:val="nil"/>
            </w:tcBorders>
            <w:shd w:val="clear" w:color="auto" w:fill="auto"/>
            <w:noWrap/>
            <w:hideMark/>
          </w:tcPr>
          <w:p w:rsidR="00735A50" w:rsidRPr="00D817B3" w:rsidRDefault="00735A50" w:rsidP="00735A50"/>
        </w:tc>
        <w:tc>
          <w:tcPr>
            <w:tcW w:w="4619" w:type="dxa"/>
            <w:tcBorders>
              <w:top w:val="nil"/>
              <w:left w:val="nil"/>
              <w:bottom w:val="nil"/>
              <w:right w:val="nil"/>
            </w:tcBorders>
            <w:shd w:val="clear" w:color="auto" w:fill="auto"/>
            <w:hideMark/>
          </w:tcPr>
          <w:p w:rsidR="00735A50" w:rsidRPr="00D817B3" w:rsidRDefault="00735A50" w:rsidP="00735A50"/>
        </w:tc>
        <w:tc>
          <w:tcPr>
            <w:tcW w:w="3969" w:type="dxa"/>
            <w:tcBorders>
              <w:top w:val="nil"/>
              <w:left w:val="nil"/>
              <w:bottom w:val="nil"/>
              <w:right w:val="nil"/>
            </w:tcBorders>
            <w:shd w:val="clear" w:color="auto" w:fill="auto"/>
            <w:noWrap/>
            <w:hideMark/>
          </w:tcPr>
          <w:p w:rsidR="00735A50" w:rsidRPr="00D817B3" w:rsidRDefault="00735A50" w:rsidP="00735A50">
            <w:pPr>
              <w:jc w:val="right"/>
            </w:pPr>
          </w:p>
        </w:tc>
      </w:tr>
      <w:tr w:rsidR="00735A50" w:rsidRPr="00D817B3" w:rsidTr="00735A50">
        <w:trPr>
          <w:trHeight w:val="597"/>
        </w:trPr>
        <w:tc>
          <w:tcPr>
            <w:tcW w:w="9370" w:type="dxa"/>
            <w:gridSpan w:val="4"/>
            <w:tcBorders>
              <w:top w:val="nil"/>
              <w:left w:val="nil"/>
              <w:right w:val="nil"/>
            </w:tcBorders>
            <w:shd w:val="clear" w:color="auto" w:fill="auto"/>
            <w:noWrap/>
            <w:hideMark/>
          </w:tcPr>
          <w:p w:rsidR="00735A50" w:rsidRDefault="00735A50" w:rsidP="00735A50">
            <w:pPr>
              <w:jc w:val="center"/>
              <w:rPr>
                <w:b/>
                <w:bCs/>
              </w:rPr>
            </w:pPr>
            <w:r w:rsidRPr="00D817B3">
              <w:rPr>
                <w:b/>
                <w:bCs/>
              </w:rPr>
              <w:t xml:space="preserve">РАСПРЕДЕЛЕНИЕ РАСХОДОВ БЮДЖЕТА МУНИЦИПАЛЬНОГО </w:t>
            </w:r>
          </w:p>
          <w:p w:rsidR="00735A50" w:rsidRPr="00D817B3" w:rsidRDefault="00735A50" w:rsidP="00735A50">
            <w:pPr>
              <w:jc w:val="center"/>
              <w:rPr>
                <w:b/>
                <w:bCs/>
              </w:rPr>
            </w:pPr>
            <w:r w:rsidRPr="00D817B3">
              <w:rPr>
                <w:b/>
                <w:bCs/>
              </w:rPr>
              <w:t>ОБРАЗОВАНИЯ</w:t>
            </w:r>
            <w:r>
              <w:rPr>
                <w:b/>
                <w:bCs/>
              </w:rPr>
              <w:t xml:space="preserve"> </w:t>
            </w:r>
            <w:r w:rsidRPr="00D817B3">
              <w:rPr>
                <w:b/>
                <w:bCs/>
              </w:rPr>
              <w:t>СЕЛЬСКОГО ПОСЕЛЕНИЯ «ПОЖЕГ»</w:t>
            </w:r>
          </w:p>
        </w:tc>
      </w:tr>
      <w:tr w:rsidR="00735A50" w:rsidRPr="00D817B3" w:rsidTr="00735A50">
        <w:trPr>
          <w:trHeight w:val="315"/>
        </w:trPr>
        <w:tc>
          <w:tcPr>
            <w:tcW w:w="9370" w:type="dxa"/>
            <w:gridSpan w:val="4"/>
            <w:tcBorders>
              <w:top w:val="nil"/>
              <w:left w:val="nil"/>
              <w:bottom w:val="nil"/>
              <w:right w:val="nil"/>
            </w:tcBorders>
            <w:shd w:val="clear" w:color="auto" w:fill="auto"/>
            <w:noWrap/>
            <w:hideMark/>
          </w:tcPr>
          <w:p w:rsidR="00735A50" w:rsidRPr="00D817B3" w:rsidRDefault="00735A50" w:rsidP="00735A50">
            <w:pPr>
              <w:jc w:val="center"/>
              <w:rPr>
                <w:b/>
                <w:bCs/>
              </w:rPr>
            </w:pPr>
            <w:r w:rsidRPr="00D817B3">
              <w:rPr>
                <w:b/>
                <w:bCs/>
              </w:rPr>
              <w:t>ПО РАЗДЕЛАМ И ПОДРАЗДЕЛАМ ФУНКЦИОНАЛЬНОЙ КЛАССИФИКАЦИИ</w:t>
            </w:r>
          </w:p>
        </w:tc>
      </w:tr>
      <w:tr w:rsidR="00735A50" w:rsidRPr="00D817B3" w:rsidTr="00735A50">
        <w:trPr>
          <w:trHeight w:val="315"/>
        </w:trPr>
        <w:tc>
          <w:tcPr>
            <w:tcW w:w="9370" w:type="dxa"/>
            <w:gridSpan w:val="4"/>
            <w:tcBorders>
              <w:top w:val="nil"/>
              <w:left w:val="nil"/>
              <w:bottom w:val="nil"/>
              <w:right w:val="nil"/>
            </w:tcBorders>
            <w:shd w:val="clear" w:color="auto" w:fill="auto"/>
            <w:noWrap/>
            <w:hideMark/>
          </w:tcPr>
          <w:p w:rsidR="00735A50" w:rsidRPr="00D817B3" w:rsidRDefault="00735A50" w:rsidP="00735A50">
            <w:pPr>
              <w:jc w:val="center"/>
              <w:rPr>
                <w:b/>
                <w:bCs/>
              </w:rPr>
            </w:pPr>
            <w:r w:rsidRPr="00D817B3">
              <w:rPr>
                <w:b/>
                <w:bCs/>
              </w:rPr>
              <w:t>РАСХОДОВ БЮДЖЕТОВ РОССИЙСКОЙ ФЕДЕРАЦИИ</w:t>
            </w:r>
          </w:p>
        </w:tc>
      </w:tr>
    </w:tbl>
    <w:p w:rsidR="00735A50" w:rsidRDefault="00735A50" w:rsidP="00735A50"/>
    <w:tbl>
      <w:tblPr>
        <w:tblW w:w="9377" w:type="dxa"/>
        <w:tblInd w:w="87" w:type="dxa"/>
        <w:tblLayout w:type="fixed"/>
        <w:tblLook w:val="04A0"/>
      </w:tblPr>
      <w:tblGrid>
        <w:gridCol w:w="730"/>
        <w:gridCol w:w="709"/>
        <w:gridCol w:w="5812"/>
        <w:gridCol w:w="2126"/>
      </w:tblGrid>
      <w:tr w:rsidR="00735A50" w:rsidRPr="00D817B3" w:rsidTr="00735A50">
        <w:trPr>
          <w:trHeight w:val="81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Раздел</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Подраздел</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Наименование КФСР</w:t>
            </w:r>
          </w:p>
        </w:tc>
        <w:tc>
          <w:tcPr>
            <w:tcW w:w="2126" w:type="dxa"/>
            <w:tcBorders>
              <w:top w:val="single" w:sz="8" w:space="0" w:color="000000"/>
              <w:left w:val="single" w:sz="8" w:space="0" w:color="000000"/>
              <w:bottom w:val="nil"/>
              <w:right w:val="single" w:sz="8" w:space="0" w:color="000000"/>
            </w:tcBorders>
            <w:shd w:val="clear" w:color="auto" w:fill="auto"/>
            <w:hideMark/>
          </w:tcPr>
          <w:p w:rsidR="00735A50" w:rsidRDefault="00735A50" w:rsidP="00735A50">
            <w:pPr>
              <w:jc w:val="center"/>
            </w:pPr>
            <w:r w:rsidRPr="00D817B3">
              <w:t xml:space="preserve">Кассовое </w:t>
            </w:r>
          </w:p>
          <w:p w:rsidR="00735A50" w:rsidRPr="00D817B3" w:rsidRDefault="00735A50" w:rsidP="00735A50">
            <w:pPr>
              <w:jc w:val="center"/>
            </w:pPr>
            <w:r w:rsidRPr="00D817B3">
              <w:t>исполнение (руб</w:t>
            </w:r>
            <w:proofErr w:type="gramStart"/>
            <w:r w:rsidRPr="00D817B3">
              <w:t>.к</w:t>
            </w:r>
            <w:proofErr w:type="gramEnd"/>
            <w:r w:rsidRPr="00D817B3">
              <w:t>оп.)</w:t>
            </w:r>
          </w:p>
        </w:tc>
      </w:tr>
      <w:tr w:rsidR="00735A50" w:rsidRPr="00D817B3" w:rsidTr="00735A50">
        <w:trPr>
          <w:trHeight w:val="315"/>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01</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 </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ОБЩЕГОСУДАРСТВЕННЫЕ ВОПРОСЫ</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3 899 042,70</w:t>
            </w:r>
          </w:p>
        </w:tc>
      </w:tr>
      <w:tr w:rsidR="00735A50" w:rsidRPr="00D817B3" w:rsidTr="004D5C03">
        <w:trPr>
          <w:trHeight w:val="52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02</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Функционирование высшего должностного лица субъекта Российской Федерации и муниципального образования</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786 632,52</w:t>
            </w:r>
          </w:p>
        </w:tc>
      </w:tr>
      <w:tr w:rsidR="00735A50" w:rsidRPr="00D817B3" w:rsidTr="004D5C03">
        <w:trPr>
          <w:trHeight w:val="689"/>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01</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03</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11 228,80</w:t>
            </w:r>
          </w:p>
        </w:tc>
      </w:tr>
      <w:tr w:rsidR="00735A50" w:rsidRPr="00D817B3" w:rsidTr="004D5C03">
        <w:trPr>
          <w:trHeight w:val="698"/>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01</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04</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2 983 305,31</w:t>
            </w:r>
          </w:p>
        </w:tc>
      </w:tr>
      <w:tr w:rsidR="00735A50" w:rsidRPr="00D817B3" w:rsidTr="00735A50">
        <w:trPr>
          <w:trHeight w:val="315"/>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01</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13</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Другие общегосударственные вопросы</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117 876,07</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02</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 </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НАЦИОНАЛЬНАЯ ОБОРОНА</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107 830,00</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02</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03</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Мобилизационная и вневойсковая подготовка</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107 830,00</w:t>
            </w:r>
          </w:p>
        </w:tc>
      </w:tr>
      <w:tr w:rsidR="00735A50" w:rsidRPr="00D817B3" w:rsidTr="00735A50">
        <w:trPr>
          <w:trHeight w:val="63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03</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 </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Default="00735A50" w:rsidP="00735A50">
            <w:pPr>
              <w:jc w:val="center"/>
              <w:rPr>
                <w:b/>
                <w:bCs/>
              </w:rPr>
            </w:pPr>
            <w:r w:rsidRPr="00D817B3">
              <w:rPr>
                <w:b/>
                <w:bCs/>
              </w:rPr>
              <w:t xml:space="preserve">НАЦИОНАЛЬНАЯ БЕЗОПАСНОСТЬ И </w:t>
            </w:r>
          </w:p>
          <w:p w:rsidR="00735A50" w:rsidRPr="00D817B3" w:rsidRDefault="00735A50" w:rsidP="00735A50">
            <w:pPr>
              <w:jc w:val="center"/>
              <w:rPr>
                <w:b/>
                <w:bCs/>
              </w:rPr>
            </w:pPr>
            <w:r w:rsidRPr="00D817B3">
              <w:rPr>
                <w:b/>
                <w:bCs/>
              </w:rPr>
              <w:t>ПРАВООХРАНИТЕЛЬНАЯ ДЕЯТЕЛЬНОСТЬ</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566 658,55</w:t>
            </w:r>
          </w:p>
        </w:tc>
      </w:tr>
      <w:tr w:rsidR="00735A50" w:rsidRPr="00D817B3" w:rsidTr="004D5C03">
        <w:trPr>
          <w:trHeight w:val="647"/>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03</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09</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Защита населения и территории от чрезвычайных ситуаций природного и техногенного характера, гражданская оборона</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566 658,55</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04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 </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НАЦИОНАЛЬНАЯ ЭКОНОМИКА</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1 295 490,71</w:t>
            </w:r>
          </w:p>
        </w:tc>
      </w:tr>
      <w:tr w:rsidR="00735A50" w:rsidRPr="00D817B3" w:rsidTr="00735A50">
        <w:trPr>
          <w:trHeight w:val="315"/>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04</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01</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Общеэкономические вопросы</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180 830,04</w:t>
            </w:r>
          </w:p>
        </w:tc>
      </w:tr>
      <w:tr w:rsidR="00735A50" w:rsidRPr="00D817B3" w:rsidTr="00735A50">
        <w:trPr>
          <w:trHeight w:val="315"/>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04</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07</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Лесное хозяйство</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95 137,03</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09</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Дорожное хозяйство (дорожные фонды)</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1 019 523,64</w:t>
            </w:r>
          </w:p>
        </w:tc>
      </w:tr>
      <w:tr w:rsidR="00735A50" w:rsidRPr="00D817B3" w:rsidTr="004D5C03">
        <w:trPr>
          <w:trHeight w:val="377"/>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05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 </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ЖИЛИЩНО-КОММУНАЛЬНОЕ ХОЗЯЙСТВО</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93 947,79</w:t>
            </w:r>
          </w:p>
        </w:tc>
      </w:tr>
      <w:tr w:rsidR="00735A50" w:rsidRPr="00D817B3" w:rsidTr="004D5C03">
        <w:trPr>
          <w:trHeight w:val="284"/>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01</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Жилищное хозяйство</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1 012,03</w:t>
            </w:r>
          </w:p>
        </w:tc>
      </w:tr>
      <w:tr w:rsidR="00735A50" w:rsidRPr="00D817B3" w:rsidTr="00735A50">
        <w:trPr>
          <w:trHeight w:val="315"/>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05</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02</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Коммунальное хозяйство</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92 935,76</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05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 </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БЛАГОУСТРОЙСТВО</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774 168,83</w:t>
            </w:r>
          </w:p>
        </w:tc>
      </w:tr>
      <w:tr w:rsidR="00735A50" w:rsidRPr="00D817B3" w:rsidTr="004D5C03">
        <w:trPr>
          <w:trHeight w:val="183"/>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03</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БЛАГОУСТРОЙСТВО</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774 168,83</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07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 </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ОБРАЗОВАНИЕ</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3 141 733,54</w:t>
            </w:r>
          </w:p>
        </w:tc>
      </w:tr>
      <w:tr w:rsidR="00735A50" w:rsidRPr="00D817B3" w:rsidTr="00735A50">
        <w:trPr>
          <w:trHeight w:val="315"/>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07</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07</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Молодежная политика и оздоровление детей</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138 533,54</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09</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Другие вопросы в области образования</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3 003 200,00</w:t>
            </w:r>
          </w:p>
        </w:tc>
      </w:tr>
      <w:tr w:rsidR="00735A50" w:rsidRPr="00D817B3" w:rsidTr="00735A50">
        <w:trPr>
          <w:trHeight w:val="315"/>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08</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 </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Культура,</w:t>
            </w:r>
            <w:r>
              <w:rPr>
                <w:b/>
                <w:bCs/>
              </w:rPr>
              <w:t xml:space="preserve"> </w:t>
            </w:r>
            <w:r w:rsidRPr="00D817B3">
              <w:rPr>
                <w:b/>
                <w:bCs/>
              </w:rPr>
              <w:t>кинематография</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313,50</w:t>
            </w:r>
          </w:p>
        </w:tc>
      </w:tr>
      <w:tr w:rsidR="00735A50" w:rsidRPr="00D817B3" w:rsidTr="00735A50">
        <w:trPr>
          <w:trHeight w:val="315"/>
        </w:trPr>
        <w:tc>
          <w:tcPr>
            <w:tcW w:w="730" w:type="dxa"/>
            <w:tcBorders>
              <w:top w:val="nil"/>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08</w:t>
            </w:r>
          </w:p>
        </w:tc>
        <w:tc>
          <w:tcPr>
            <w:tcW w:w="709"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01</w:t>
            </w:r>
          </w:p>
        </w:tc>
        <w:tc>
          <w:tcPr>
            <w:tcW w:w="5812"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Другие вопросы в области культуры,</w:t>
            </w:r>
            <w:r>
              <w:t xml:space="preserve"> </w:t>
            </w:r>
            <w:r w:rsidRPr="00D817B3">
              <w:t>кинематографии</w:t>
            </w:r>
          </w:p>
        </w:tc>
        <w:tc>
          <w:tcPr>
            <w:tcW w:w="2126" w:type="dxa"/>
            <w:tcBorders>
              <w:top w:val="nil"/>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313,50</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10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 </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СОЦИАЛЬНАЯ ПОЛИТИКА</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256 330,86</w:t>
            </w:r>
          </w:p>
        </w:tc>
      </w:tr>
      <w:tr w:rsidR="00735A50" w:rsidRPr="00D817B3" w:rsidTr="004D5C03">
        <w:trPr>
          <w:trHeight w:val="271"/>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10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01</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Пенсионное обеспечение</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256 330,86</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11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rPr>
                <w:b/>
                <w:bCs/>
              </w:rPr>
            </w:pPr>
            <w:r w:rsidRPr="00D817B3">
              <w:rPr>
                <w:b/>
                <w:bCs/>
              </w:rPr>
              <w:t> </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center"/>
              <w:rPr>
                <w:b/>
                <w:bCs/>
              </w:rPr>
            </w:pPr>
            <w:r w:rsidRPr="00D817B3">
              <w:rPr>
                <w:b/>
                <w:bCs/>
              </w:rPr>
              <w:t>ФИЗИЧЕСКАЯ КУЛЬТУРА И СПОРТ</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rPr>
                <w:b/>
                <w:bCs/>
              </w:rPr>
            </w:pPr>
            <w:r w:rsidRPr="00D817B3">
              <w:rPr>
                <w:b/>
                <w:bCs/>
              </w:rPr>
              <w:t>72 698,50</w:t>
            </w:r>
          </w:p>
        </w:tc>
      </w:tr>
      <w:tr w:rsidR="00735A50" w:rsidRPr="00D817B3" w:rsidTr="004D5C03">
        <w:trPr>
          <w:trHeight w:val="36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D817B3" w:rsidRDefault="00735A50" w:rsidP="00735A50">
            <w:r w:rsidRPr="00D817B3">
              <w:t>11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05</w:t>
            </w:r>
          </w:p>
        </w:tc>
        <w:tc>
          <w:tcPr>
            <w:tcW w:w="5812"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r w:rsidRPr="00D817B3">
              <w:t>Другие вопросы в области физической культуры и спорта</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35A50" w:rsidRPr="00D817B3" w:rsidRDefault="00735A50" w:rsidP="00735A50">
            <w:pPr>
              <w:jc w:val="right"/>
            </w:pPr>
            <w:r w:rsidRPr="00D817B3">
              <w:t>72 698,50</w:t>
            </w:r>
          </w:p>
        </w:tc>
      </w:tr>
      <w:tr w:rsidR="00735A50" w:rsidRPr="00D817B3" w:rsidTr="00735A50">
        <w:trPr>
          <w:trHeight w:val="31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35A50" w:rsidRPr="00D817B3" w:rsidRDefault="00735A50" w:rsidP="00735A50">
            <w:pPr>
              <w:rPr>
                <w:b/>
                <w:bCs/>
              </w:rPr>
            </w:pPr>
            <w:r w:rsidRPr="00D817B3">
              <w:rPr>
                <w:b/>
                <w:bCs/>
              </w:rPr>
              <w:lastRenderedPageBreak/>
              <w:t> </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735A50" w:rsidRPr="00D817B3" w:rsidRDefault="00735A50" w:rsidP="00735A50">
            <w:pPr>
              <w:rPr>
                <w:b/>
                <w:bCs/>
              </w:rPr>
            </w:pPr>
            <w:r w:rsidRPr="00D817B3">
              <w:rPr>
                <w:b/>
                <w:bCs/>
              </w:rPr>
              <w:t> </w:t>
            </w:r>
          </w:p>
        </w:tc>
        <w:tc>
          <w:tcPr>
            <w:tcW w:w="5812" w:type="dxa"/>
            <w:tcBorders>
              <w:top w:val="single" w:sz="4" w:space="0" w:color="000000"/>
              <w:left w:val="nil"/>
              <w:bottom w:val="single" w:sz="4" w:space="0" w:color="000000"/>
              <w:right w:val="single" w:sz="4" w:space="0" w:color="000000"/>
            </w:tcBorders>
            <w:shd w:val="clear" w:color="auto" w:fill="auto"/>
            <w:noWrap/>
            <w:vAlign w:val="bottom"/>
            <w:hideMark/>
          </w:tcPr>
          <w:p w:rsidR="00735A50" w:rsidRPr="00D817B3" w:rsidRDefault="00735A50" w:rsidP="00735A50">
            <w:pPr>
              <w:rPr>
                <w:b/>
                <w:bCs/>
              </w:rPr>
            </w:pPr>
            <w:r w:rsidRPr="00D817B3">
              <w:rPr>
                <w:b/>
                <w:bCs/>
              </w:rPr>
              <w:t>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35A50" w:rsidRPr="00D817B3" w:rsidRDefault="00735A50" w:rsidP="00735A50">
            <w:pPr>
              <w:jc w:val="right"/>
              <w:rPr>
                <w:b/>
                <w:bCs/>
              </w:rPr>
            </w:pPr>
            <w:r w:rsidRPr="00D817B3">
              <w:rPr>
                <w:b/>
                <w:bCs/>
              </w:rPr>
              <w:t>10 208 214,98</w:t>
            </w:r>
          </w:p>
        </w:tc>
      </w:tr>
    </w:tbl>
    <w:p w:rsidR="00E25CC0" w:rsidRDefault="00E25CC0"/>
    <w:tbl>
      <w:tblPr>
        <w:tblW w:w="9392" w:type="dxa"/>
        <w:tblInd w:w="94" w:type="dxa"/>
        <w:tblLook w:val="04A0"/>
      </w:tblPr>
      <w:tblGrid>
        <w:gridCol w:w="4267"/>
        <w:gridCol w:w="1373"/>
        <w:gridCol w:w="1745"/>
        <w:gridCol w:w="2007"/>
      </w:tblGrid>
      <w:tr w:rsidR="00735A50" w:rsidRPr="00F83716" w:rsidTr="00735A50">
        <w:trPr>
          <w:trHeight w:val="315"/>
        </w:trPr>
        <w:tc>
          <w:tcPr>
            <w:tcW w:w="5640" w:type="dxa"/>
            <w:gridSpan w:val="2"/>
            <w:tcBorders>
              <w:top w:val="nil"/>
              <w:left w:val="nil"/>
              <w:bottom w:val="nil"/>
              <w:right w:val="nil"/>
            </w:tcBorders>
            <w:shd w:val="clear" w:color="auto" w:fill="auto"/>
            <w:noWrap/>
            <w:hideMark/>
          </w:tcPr>
          <w:p w:rsidR="00735A50" w:rsidRPr="00F83716" w:rsidRDefault="00735A50" w:rsidP="00735A50">
            <w:bookmarkStart w:id="0" w:name="RANGE!A1:C17"/>
            <w:bookmarkEnd w:id="0"/>
          </w:p>
        </w:tc>
        <w:tc>
          <w:tcPr>
            <w:tcW w:w="3752" w:type="dxa"/>
            <w:gridSpan w:val="2"/>
            <w:vMerge w:val="restart"/>
            <w:tcBorders>
              <w:top w:val="nil"/>
              <w:left w:val="nil"/>
              <w:right w:val="nil"/>
            </w:tcBorders>
            <w:shd w:val="clear" w:color="auto" w:fill="auto"/>
            <w:noWrap/>
            <w:hideMark/>
          </w:tcPr>
          <w:p w:rsidR="00735A50" w:rsidRPr="00F83716" w:rsidRDefault="00735A50" w:rsidP="00E25CC0">
            <w:pPr>
              <w:jc w:val="right"/>
            </w:pPr>
            <w:r w:rsidRPr="00F83716">
              <w:t>Приложение № 5</w:t>
            </w:r>
          </w:p>
          <w:p w:rsidR="00735A50" w:rsidRDefault="00735A50" w:rsidP="00735A50">
            <w:pPr>
              <w:jc w:val="right"/>
            </w:pPr>
            <w:r w:rsidRPr="00F83716">
              <w:t>к решению Совета с</w:t>
            </w:r>
            <w:r>
              <w:t>ельского</w:t>
            </w:r>
          </w:p>
          <w:p w:rsidR="00735A50" w:rsidRPr="00F83716" w:rsidRDefault="00735A50" w:rsidP="00735A50">
            <w:pPr>
              <w:jc w:val="right"/>
            </w:pPr>
            <w:r w:rsidRPr="00F83716">
              <w:t>п</w:t>
            </w:r>
            <w:r>
              <w:t>оселения</w:t>
            </w:r>
            <w:r w:rsidRPr="00F83716">
              <w:t xml:space="preserve"> «Пожег»</w:t>
            </w:r>
          </w:p>
          <w:p w:rsidR="00735A50" w:rsidRPr="00F83716" w:rsidRDefault="00735A50" w:rsidP="008D16D0">
            <w:pPr>
              <w:jc w:val="right"/>
            </w:pPr>
            <w:r w:rsidRPr="00F83716">
              <w:t>от 30 июня 2015 года №</w:t>
            </w:r>
            <w:r w:rsidRPr="0017551E">
              <w:t xml:space="preserve"> </w:t>
            </w:r>
            <w:r>
              <w:rPr>
                <w:lang w:val="en-US"/>
              </w:rPr>
              <w:t>XXVII</w:t>
            </w:r>
            <w:r w:rsidR="008D16D0">
              <w:t>-</w:t>
            </w:r>
            <w:r>
              <w:t>115</w:t>
            </w:r>
          </w:p>
        </w:tc>
      </w:tr>
      <w:tr w:rsidR="00735A50" w:rsidRPr="00F83716" w:rsidTr="00735A50">
        <w:trPr>
          <w:trHeight w:val="315"/>
        </w:trPr>
        <w:tc>
          <w:tcPr>
            <w:tcW w:w="5640" w:type="dxa"/>
            <w:gridSpan w:val="2"/>
            <w:tcBorders>
              <w:top w:val="nil"/>
              <w:left w:val="nil"/>
              <w:bottom w:val="nil"/>
              <w:right w:val="nil"/>
            </w:tcBorders>
            <w:shd w:val="clear" w:color="auto" w:fill="auto"/>
            <w:noWrap/>
            <w:hideMark/>
          </w:tcPr>
          <w:p w:rsidR="00735A50" w:rsidRPr="00F83716" w:rsidRDefault="00735A50" w:rsidP="00735A50"/>
        </w:tc>
        <w:tc>
          <w:tcPr>
            <w:tcW w:w="3752" w:type="dxa"/>
            <w:gridSpan w:val="2"/>
            <w:vMerge/>
            <w:tcBorders>
              <w:left w:val="nil"/>
              <w:right w:val="nil"/>
            </w:tcBorders>
            <w:shd w:val="clear" w:color="auto" w:fill="auto"/>
            <w:hideMark/>
          </w:tcPr>
          <w:p w:rsidR="00735A50" w:rsidRPr="00F83716" w:rsidRDefault="00735A50" w:rsidP="00735A50">
            <w:pPr>
              <w:jc w:val="right"/>
            </w:pPr>
          </w:p>
        </w:tc>
      </w:tr>
      <w:tr w:rsidR="00735A50" w:rsidRPr="00F83716" w:rsidTr="00735A50">
        <w:trPr>
          <w:trHeight w:val="315"/>
        </w:trPr>
        <w:tc>
          <w:tcPr>
            <w:tcW w:w="5640" w:type="dxa"/>
            <w:gridSpan w:val="2"/>
            <w:tcBorders>
              <w:top w:val="nil"/>
              <w:left w:val="nil"/>
              <w:bottom w:val="nil"/>
              <w:right w:val="nil"/>
            </w:tcBorders>
            <w:shd w:val="clear" w:color="auto" w:fill="auto"/>
            <w:noWrap/>
            <w:hideMark/>
          </w:tcPr>
          <w:p w:rsidR="00735A50" w:rsidRPr="00F83716" w:rsidRDefault="00735A50" w:rsidP="00735A50"/>
        </w:tc>
        <w:tc>
          <w:tcPr>
            <w:tcW w:w="3752" w:type="dxa"/>
            <w:gridSpan w:val="2"/>
            <w:vMerge/>
            <w:tcBorders>
              <w:left w:val="nil"/>
              <w:bottom w:val="nil"/>
              <w:right w:val="nil"/>
            </w:tcBorders>
            <w:shd w:val="clear" w:color="auto" w:fill="auto"/>
            <w:hideMark/>
          </w:tcPr>
          <w:p w:rsidR="00735A50" w:rsidRPr="00F83716" w:rsidRDefault="00735A50" w:rsidP="00735A50">
            <w:pPr>
              <w:jc w:val="right"/>
            </w:pPr>
          </w:p>
        </w:tc>
      </w:tr>
      <w:tr w:rsidR="00735A50" w:rsidRPr="00F83716" w:rsidTr="00735A50">
        <w:trPr>
          <w:trHeight w:val="315"/>
        </w:trPr>
        <w:tc>
          <w:tcPr>
            <w:tcW w:w="5640" w:type="dxa"/>
            <w:gridSpan w:val="2"/>
            <w:tcBorders>
              <w:top w:val="nil"/>
              <w:left w:val="nil"/>
              <w:bottom w:val="nil"/>
              <w:right w:val="nil"/>
            </w:tcBorders>
            <w:shd w:val="clear" w:color="auto" w:fill="auto"/>
            <w:noWrap/>
            <w:hideMark/>
          </w:tcPr>
          <w:p w:rsidR="00735A50" w:rsidRPr="00F83716" w:rsidRDefault="00735A50" w:rsidP="00735A50"/>
        </w:tc>
        <w:tc>
          <w:tcPr>
            <w:tcW w:w="1745" w:type="dxa"/>
            <w:tcBorders>
              <w:top w:val="nil"/>
              <w:left w:val="nil"/>
              <w:bottom w:val="nil"/>
              <w:right w:val="nil"/>
            </w:tcBorders>
            <w:shd w:val="clear" w:color="auto" w:fill="auto"/>
            <w:hideMark/>
          </w:tcPr>
          <w:p w:rsidR="00735A50" w:rsidRPr="00F83716" w:rsidRDefault="00735A50" w:rsidP="00735A50"/>
        </w:tc>
        <w:tc>
          <w:tcPr>
            <w:tcW w:w="2007" w:type="dxa"/>
            <w:tcBorders>
              <w:top w:val="nil"/>
              <w:left w:val="nil"/>
              <w:bottom w:val="nil"/>
              <w:right w:val="nil"/>
            </w:tcBorders>
            <w:shd w:val="clear" w:color="auto" w:fill="auto"/>
            <w:noWrap/>
            <w:hideMark/>
          </w:tcPr>
          <w:p w:rsidR="00735A50" w:rsidRPr="00F83716" w:rsidRDefault="00735A50" w:rsidP="00735A50">
            <w:pPr>
              <w:jc w:val="right"/>
            </w:pPr>
          </w:p>
        </w:tc>
      </w:tr>
      <w:tr w:rsidR="00735A50" w:rsidRPr="00F83716" w:rsidTr="00735A50">
        <w:trPr>
          <w:trHeight w:val="315"/>
        </w:trPr>
        <w:tc>
          <w:tcPr>
            <w:tcW w:w="9392" w:type="dxa"/>
            <w:gridSpan w:val="4"/>
            <w:tcBorders>
              <w:top w:val="nil"/>
              <w:left w:val="nil"/>
              <w:bottom w:val="nil"/>
              <w:right w:val="nil"/>
            </w:tcBorders>
            <w:shd w:val="clear" w:color="auto" w:fill="auto"/>
            <w:noWrap/>
            <w:hideMark/>
          </w:tcPr>
          <w:p w:rsidR="00735A50" w:rsidRPr="00F83716" w:rsidRDefault="00735A50" w:rsidP="00735A50">
            <w:pPr>
              <w:jc w:val="center"/>
              <w:rPr>
                <w:b/>
                <w:bCs/>
              </w:rPr>
            </w:pPr>
            <w:r w:rsidRPr="00F83716">
              <w:rPr>
                <w:b/>
                <w:bCs/>
              </w:rPr>
              <w:t>ИСТОЧНИКИ ФИНАНСИРОВАНИЯ ДЕФИЦИТА БЮДЖЕТА</w:t>
            </w:r>
          </w:p>
        </w:tc>
      </w:tr>
      <w:tr w:rsidR="00735A50" w:rsidRPr="00F83716" w:rsidTr="00735A50">
        <w:trPr>
          <w:trHeight w:val="315"/>
        </w:trPr>
        <w:tc>
          <w:tcPr>
            <w:tcW w:w="9392" w:type="dxa"/>
            <w:gridSpan w:val="4"/>
            <w:tcBorders>
              <w:top w:val="nil"/>
              <w:left w:val="nil"/>
              <w:bottom w:val="nil"/>
              <w:right w:val="nil"/>
            </w:tcBorders>
            <w:shd w:val="clear" w:color="auto" w:fill="auto"/>
            <w:noWrap/>
            <w:hideMark/>
          </w:tcPr>
          <w:p w:rsidR="00735A50" w:rsidRPr="00F83716" w:rsidRDefault="00735A50" w:rsidP="00735A50">
            <w:pPr>
              <w:jc w:val="center"/>
              <w:rPr>
                <w:b/>
                <w:bCs/>
              </w:rPr>
            </w:pPr>
            <w:r w:rsidRPr="00F83716">
              <w:rPr>
                <w:b/>
                <w:bCs/>
              </w:rPr>
              <w:t>МУНИЦИПАЛЬНОГО ОБРАЗОВАНИЯ СЕЛЬСКОГО ПОСЕЛЕНИЯ «ПОЖЕГ»</w:t>
            </w:r>
          </w:p>
        </w:tc>
      </w:tr>
      <w:tr w:rsidR="00735A50" w:rsidRPr="00F83716" w:rsidTr="00735A50">
        <w:trPr>
          <w:trHeight w:val="315"/>
        </w:trPr>
        <w:tc>
          <w:tcPr>
            <w:tcW w:w="9392" w:type="dxa"/>
            <w:gridSpan w:val="4"/>
            <w:tcBorders>
              <w:top w:val="nil"/>
              <w:left w:val="nil"/>
              <w:bottom w:val="nil"/>
              <w:right w:val="nil"/>
            </w:tcBorders>
            <w:shd w:val="clear" w:color="auto" w:fill="auto"/>
            <w:noWrap/>
            <w:hideMark/>
          </w:tcPr>
          <w:p w:rsidR="00735A50" w:rsidRPr="00F83716" w:rsidRDefault="00735A50" w:rsidP="00735A50">
            <w:pPr>
              <w:jc w:val="center"/>
              <w:rPr>
                <w:b/>
                <w:bCs/>
              </w:rPr>
            </w:pPr>
            <w:r w:rsidRPr="00F83716">
              <w:rPr>
                <w:b/>
                <w:bCs/>
              </w:rPr>
              <w:t>ЗА 2014 ГОД</w:t>
            </w:r>
          </w:p>
        </w:tc>
      </w:tr>
      <w:tr w:rsidR="00735A50" w:rsidRPr="00F83716" w:rsidTr="00735A50">
        <w:trPr>
          <w:trHeight w:val="315"/>
        </w:trPr>
        <w:tc>
          <w:tcPr>
            <w:tcW w:w="4267" w:type="dxa"/>
            <w:tcBorders>
              <w:top w:val="nil"/>
              <w:left w:val="nil"/>
              <w:bottom w:val="nil"/>
              <w:right w:val="nil"/>
            </w:tcBorders>
            <w:shd w:val="clear" w:color="auto" w:fill="auto"/>
            <w:noWrap/>
            <w:hideMark/>
          </w:tcPr>
          <w:p w:rsidR="00735A50" w:rsidRPr="00F83716" w:rsidRDefault="00735A50" w:rsidP="00735A50">
            <w:pPr>
              <w:rPr>
                <w:color w:val="FF0000"/>
              </w:rPr>
            </w:pPr>
          </w:p>
        </w:tc>
        <w:tc>
          <w:tcPr>
            <w:tcW w:w="3118" w:type="dxa"/>
            <w:gridSpan w:val="2"/>
            <w:tcBorders>
              <w:top w:val="nil"/>
              <w:left w:val="nil"/>
              <w:bottom w:val="nil"/>
              <w:right w:val="nil"/>
            </w:tcBorders>
            <w:shd w:val="clear" w:color="auto" w:fill="auto"/>
            <w:hideMark/>
          </w:tcPr>
          <w:p w:rsidR="00735A50" w:rsidRPr="00F83716" w:rsidRDefault="00735A50" w:rsidP="00735A50">
            <w:pPr>
              <w:rPr>
                <w:color w:val="FF0000"/>
              </w:rPr>
            </w:pPr>
          </w:p>
        </w:tc>
        <w:tc>
          <w:tcPr>
            <w:tcW w:w="2007" w:type="dxa"/>
            <w:tcBorders>
              <w:top w:val="nil"/>
              <w:left w:val="nil"/>
              <w:bottom w:val="nil"/>
              <w:right w:val="nil"/>
            </w:tcBorders>
            <w:shd w:val="clear" w:color="auto" w:fill="auto"/>
            <w:noWrap/>
            <w:hideMark/>
          </w:tcPr>
          <w:p w:rsidR="00735A50" w:rsidRPr="00F83716" w:rsidRDefault="00735A50" w:rsidP="00735A50">
            <w:pPr>
              <w:jc w:val="right"/>
              <w:rPr>
                <w:color w:val="FF0000"/>
              </w:rPr>
            </w:pPr>
          </w:p>
        </w:tc>
      </w:tr>
      <w:tr w:rsidR="00735A50" w:rsidRPr="00F83716" w:rsidTr="004D5C03">
        <w:trPr>
          <w:trHeight w:val="2008"/>
        </w:trPr>
        <w:tc>
          <w:tcPr>
            <w:tcW w:w="4267" w:type="dxa"/>
            <w:tcBorders>
              <w:top w:val="single" w:sz="4" w:space="0" w:color="000000"/>
              <w:left w:val="single" w:sz="4" w:space="0" w:color="000000"/>
              <w:bottom w:val="single" w:sz="4" w:space="0" w:color="000000"/>
              <w:right w:val="single" w:sz="4" w:space="0" w:color="000000"/>
            </w:tcBorders>
            <w:shd w:val="clear" w:color="auto" w:fill="auto"/>
            <w:hideMark/>
          </w:tcPr>
          <w:p w:rsidR="00735A50" w:rsidRPr="00F83716" w:rsidRDefault="00735A50" w:rsidP="00735A50">
            <w:pPr>
              <w:jc w:val="center"/>
              <w:rPr>
                <w:b/>
                <w:bCs/>
              </w:rPr>
            </w:pPr>
            <w:r w:rsidRPr="00F83716">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118" w:type="dxa"/>
            <w:gridSpan w:val="2"/>
            <w:tcBorders>
              <w:top w:val="single" w:sz="4" w:space="0" w:color="000000"/>
              <w:left w:val="nil"/>
              <w:bottom w:val="single" w:sz="4" w:space="0" w:color="000000"/>
              <w:right w:val="single" w:sz="4" w:space="0" w:color="000000"/>
            </w:tcBorders>
            <w:shd w:val="clear" w:color="auto" w:fill="auto"/>
            <w:hideMark/>
          </w:tcPr>
          <w:p w:rsidR="00735A50" w:rsidRPr="00F83716" w:rsidRDefault="00735A50" w:rsidP="00735A50">
            <w:pPr>
              <w:rPr>
                <w:b/>
                <w:bCs/>
              </w:rPr>
            </w:pPr>
            <w:r w:rsidRPr="00F83716">
              <w:rPr>
                <w:b/>
                <w:bCs/>
              </w:rPr>
              <w:t>Код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007" w:type="dxa"/>
            <w:tcBorders>
              <w:top w:val="single" w:sz="4" w:space="0" w:color="000000"/>
              <w:left w:val="nil"/>
              <w:bottom w:val="single" w:sz="4" w:space="0" w:color="000000"/>
              <w:right w:val="single" w:sz="4" w:space="0" w:color="000000"/>
            </w:tcBorders>
            <w:shd w:val="clear" w:color="auto" w:fill="auto"/>
            <w:hideMark/>
          </w:tcPr>
          <w:p w:rsidR="00735A50" w:rsidRPr="00F83716" w:rsidRDefault="00735A50" w:rsidP="00735A50">
            <w:pPr>
              <w:jc w:val="center"/>
              <w:rPr>
                <w:b/>
                <w:bCs/>
              </w:rPr>
            </w:pPr>
            <w:r w:rsidRPr="00F83716">
              <w:rPr>
                <w:b/>
                <w:bCs/>
              </w:rPr>
              <w:t xml:space="preserve"> Сумм</w:t>
            </w:r>
            <w:proofErr w:type="gramStart"/>
            <w:r w:rsidRPr="00F83716">
              <w:rPr>
                <w:b/>
                <w:bCs/>
              </w:rPr>
              <w:t>а(</w:t>
            </w:r>
            <w:proofErr w:type="gramEnd"/>
            <w:r w:rsidRPr="00F83716">
              <w:rPr>
                <w:b/>
                <w:bCs/>
              </w:rPr>
              <w:t xml:space="preserve">руб.коп.) </w:t>
            </w:r>
          </w:p>
        </w:tc>
      </w:tr>
      <w:tr w:rsidR="00735A50" w:rsidRPr="00F83716" w:rsidTr="00735A50">
        <w:trPr>
          <w:trHeight w:val="630"/>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r w:rsidRPr="00F83716">
              <w:t>Источники финансирования дефицита бюджетов - всего</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-423 458,16</w:t>
            </w:r>
          </w:p>
        </w:tc>
      </w:tr>
      <w:tr w:rsidR="00735A50" w:rsidRPr="00F83716" w:rsidTr="00735A50">
        <w:trPr>
          <w:trHeight w:val="315"/>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r w:rsidRPr="00F83716">
              <w:t xml:space="preserve">     в том числе:</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w:t>
            </w:r>
          </w:p>
        </w:tc>
      </w:tr>
      <w:tr w:rsidR="00735A50" w:rsidRPr="00F83716" w:rsidTr="00735A50">
        <w:trPr>
          <w:trHeight w:val="630"/>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pPr>
              <w:ind w:firstLineChars="200" w:firstLine="400"/>
            </w:pPr>
            <w:r w:rsidRPr="00F83716">
              <w:t xml:space="preserve">  Изменение остатков средств на счетах по учету средств бюджета</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xml:space="preserve"> 000 0105000000 0000 000</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-423 458,16</w:t>
            </w:r>
          </w:p>
        </w:tc>
      </w:tr>
      <w:tr w:rsidR="00735A50" w:rsidRPr="00F83716" w:rsidTr="00735A50">
        <w:trPr>
          <w:trHeight w:val="315"/>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pPr>
              <w:ind w:firstLineChars="200" w:firstLine="400"/>
            </w:pPr>
            <w:r w:rsidRPr="00F83716">
              <w:t xml:space="preserve">  Увеличение остатков средств бюджетов</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xml:space="preserve"> 000 0105000000 0000 500</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-10 631 673,14</w:t>
            </w:r>
          </w:p>
        </w:tc>
      </w:tr>
      <w:tr w:rsidR="00735A50" w:rsidRPr="00F83716" w:rsidTr="00735A50">
        <w:trPr>
          <w:trHeight w:val="315"/>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pPr>
              <w:ind w:firstLineChars="200" w:firstLine="400"/>
            </w:pPr>
            <w:r w:rsidRPr="00F83716">
              <w:t xml:space="preserve">  Увеличение прочих остатков средств бюджетов</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xml:space="preserve"> 000 0105020000 0000 500</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-10 631 673,14</w:t>
            </w:r>
          </w:p>
        </w:tc>
      </w:tr>
      <w:tr w:rsidR="00735A50" w:rsidRPr="00F83716" w:rsidTr="00735A50">
        <w:trPr>
          <w:trHeight w:val="630"/>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pPr>
              <w:ind w:firstLineChars="200" w:firstLine="400"/>
            </w:pPr>
            <w:r w:rsidRPr="00F83716">
              <w:t xml:space="preserve">  Увеличение прочих остатков денежных средств бюджетов</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xml:space="preserve"> 000 0105020100 0000 510</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-10 631 673,14</w:t>
            </w:r>
          </w:p>
        </w:tc>
      </w:tr>
      <w:tr w:rsidR="00735A50" w:rsidRPr="00F83716" w:rsidTr="00735A50">
        <w:trPr>
          <w:trHeight w:val="630"/>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pPr>
              <w:ind w:firstLineChars="200" w:firstLine="400"/>
            </w:pPr>
            <w:r w:rsidRPr="00F83716">
              <w:t xml:space="preserve">  Увеличение прочих остатков денежных средств  бюджетов муниципальных районов</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xml:space="preserve"> 000 0105020105 0000 510</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-10 631 673,14</w:t>
            </w:r>
          </w:p>
        </w:tc>
      </w:tr>
      <w:tr w:rsidR="00735A50" w:rsidRPr="00F83716" w:rsidTr="00735A50">
        <w:trPr>
          <w:trHeight w:val="315"/>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pPr>
              <w:ind w:firstLineChars="200" w:firstLine="400"/>
            </w:pPr>
            <w:r w:rsidRPr="00F83716">
              <w:t xml:space="preserve">  Уменьшение остатков средств бюджетов</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xml:space="preserve"> 000 0105000000 0000 600</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10 208 214,98</w:t>
            </w:r>
          </w:p>
        </w:tc>
      </w:tr>
      <w:tr w:rsidR="00735A50" w:rsidRPr="00F83716" w:rsidTr="00735A50">
        <w:trPr>
          <w:trHeight w:val="630"/>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pPr>
              <w:ind w:firstLineChars="200" w:firstLine="400"/>
            </w:pPr>
            <w:r w:rsidRPr="00F83716">
              <w:t xml:space="preserve">  Уменьшение прочих остатков средств бюджетов</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xml:space="preserve"> 000 0105020000 0000 600</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10 208 214,98</w:t>
            </w:r>
          </w:p>
        </w:tc>
      </w:tr>
      <w:tr w:rsidR="00735A50" w:rsidRPr="00F83716" w:rsidTr="00735A50">
        <w:trPr>
          <w:trHeight w:val="630"/>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pPr>
              <w:ind w:firstLineChars="200" w:firstLine="400"/>
            </w:pPr>
            <w:r w:rsidRPr="00F83716">
              <w:t xml:space="preserve">  Уменьшение прочих остатков денежных средств бюджетов</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xml:space="preserve"> 000 0105020100 0000 610</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10 208 214,98</w:t>
            </w:r>
          </w:p>
        </w:tc>
      </w:tr>
      <w:tr w:rsidR="00735A50" w:rsidRPr="00F83716" w:rsidTr="00735A50">
        <w:trPr>
          <w:trHeight w:val="630"/>
        </w:trPr>
        <w:tc>
          <w:tcPr>
            <w:tcW w:w="4267" w:type="dxa"/>
            <w:tcBorders>
              <w:top w:val="nil"/>
              <w:left w:val="single" w:sz="4" w:space="0" w:color="000000"/>
              <w:bottom w:val="single" w:sz="4" w:space="0" w:color="000000"/>
              <w:right w:val="single" w:sz="4" w:space="0" w:color="000000"/>
            </w:tcBorders>
            <w:shd w:val="clear" w:color="auto" w:fill="auto"/>
            <w:vAlign w:val="bottom"/>
            <w:hideMark/>
          </w:tcPr>
          <w:p w:rsidR="00735A50" w:rsidRPr="00F83716" w:rsidRDefault="00735A50" w:rsidP="00735A50">
            <w:pPr>
              <w:ind w:firstLineChars="200" w:firstLine="400"/>
            </w:pPr>
            <w:r w:rsidRPr="00F83716">
              <w:t xml:space="preserve">  Уменьшение прочих остатков денежных средств бюджетов муниципальных районов</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center"/>
            </w:pPr>
            <w:r w:rsidRPr="00F83716">
              <w:t xml:space="preserve"> 000 0105020105 0000 610</w:t>
            </w:r>
          </w:p>
        </w:tc>
        <w:tc>
          <w:tcPr>
            <w:tcW w:w="2007" w:type="dxa"/>
            <w:tcBorders>
              <w:top w:val="nil"/>
              <w:left w:val="nil"/>
              <w:bottom w:val="single" w:sz="4" w:space="0" w:color="000000"/>
              <w:right w:val="single" w:sz="4" w:space="0" w:color="000000"/>
            </w:tcBorders>
            <w:shd w:val="clear" w:color="auto" w:fill="auto"/>
            <w:noWrap/>
            <w:vAlign w:val="bottom"/>
            <w:hideMark/>
          </w:tcPr>
          <w:p w:rsidR="00735A50" w:rsidRPr="00F83716" w:rsidRDefault="00735A50" w:rsidP="00735A50">
            <w:pPr>
              <w:jc w:val="right"/>
            </w:pPr>
            <w:r w:rsidRPr="00F83716">
              <w:t>10 208 214,98</w:t>
            </w:r>
          </w:p>
        </w:tc>
      </w:tr>
    </w:tbl>
    <w:p w:rsidR="00B00E05" w:rsidRDefault="00B00E05" w:rsidP="00735A50"/>
    <w:p w:rsidR="00B00E05" w:rsidRDefault="00B00E05">
      <w:r>
        <w:br w:type="page"/>
      </w:r>
    </w:p>
    <w:tbl>
      <w:tblPr>
        <w:tblW w:w="9515" w:type="dxa"/>
        <w:tblInd w:w="91" w:type="dxa"/>
        <w:tblLook w:val="04A0"/>
      </w:tblPr>
      <w:tblGrid>
        <w:gridCol w:w="680"/>
        <w:gridCol w:w="2739"/>
        <w:gridCol w:w="3544"/>
        <w:gridCol w:w="2552"/>
      </w:tblGrid>
      <w:tr w:rsidR="00735A50" w:rsidRPr="008A12D9" w:rsidTr="00735A50">
        <w:trPr>
          <w:trHeight w:val="315"/>
        </w:trPr>
        <w:tc>
          <w:tcPr>
            <w:tcW w:w="680" w:type="dxa"/>
            <w:tcBorders>
              <w:top w:val="nil"/>
              <w:left w:val="nil"/>
              <w:bottom w:val="nil"/>
              <w:right w:val="nil"/>
            </w:tcBorders>
            <w:shd w:val="clear" w:color="auto" w:fill="auto"/>
            <w:noWrap/>
            <w:vAlign w:val="bottom"/>
            <w:hideMark/>
          </w:tcPr>
          <w:p w:rsidR="00735A50" w:rsidRPr="008A12D9" w:rsidRDefault="00735A50" w:rsidP="00735A50"/>
        </w:tc>
        <w:tc>
          <w:tcPr>
            <w:tcW w:w="2739" w:type="dxa"/>
            <w:tcBorders>
              <w:top w:val="nil"/>
              <w:left w:val="nil"/>
              <w:bottom w:val="nil"/>
              <w:right w:val="nil"/>
            </w:tcBorders>
            <w:shd w:val="clear" w:color="auto" w:fill="auto"/>
            <w:noWrap/>
            <w:vAlign w:val="bottom"/>
            <w:hideMark/>
          </w:tcPr>
          <w:p w:rsidR="00735A50" w:rsidRPr="008A12D9" w:rsidRDefault="00735A50" w:rsidP="00735A50"/>
        </w:tc>
        <w:tc>
          <w:tcPr>
            <w:tcW w:w="6096" w:type="dxa"/>
            <w:gridSpan w:val="2"/>
            <w:vMerge w:val="restart"/>
            <w:tcBorders>
              <w:top w:val="nil"/>
              <w:left w:val="nil"/>
              <w:right w:val="nil"/>
            </w:tcBorders>
            <w:shd w:val="clear" w:color="auto" w:fill="auto"/>
            <w:noWrap/>
            <w:vAlign w:val="bottom"/>
            <w:hideMark/>
          </w:tcPr>
          <w:p w:rsidR="00735A50" w:rsidRPr="008A12D9" w:rsidRDefault="00735A50" w:rsidP="00735A50">
            <w:pPr>
              <w:jc w:val="right"/>
            </w:pPr>
            <w:r w:rsidRPr="008A12D9">
              <w:t>Приложение №</w:t>
            </w:r>
            <w:r w:rsidR="008D16D0">
              <w:t xml:space="preserve"> </w:t>
            </w:r>
            <w:r w:rsidRPr="008A12D9">
              <w:t>6</w:t>
            </w:r>
          </w:p>
          <w:p w:rsidR="00735A50" w:rsidRDefault="00735A50" w:rsidP="00735A50">
            <w:pPr>
              <w:jc w:val="right"/>
            </w:pPr>
            <w:r w:rsidRPr="008A12D9">
              <w:t xml:space="preserve">к решению Совета </w:t>
            </w:r>
            <w:r>
              <w:t>сельского</w:t>
            </w:r>
          </w:p>
          <w:p w:rsidR="00735A50" w:rsidRPr="008A12D9" w:rsidRDefault="00735A50" w:rsidP="00735A50">
            <w:pPr>
              <w:jc w:val="right"/>
            </w:pPr>
            <w:r>
              <w:t>поселения «</w:t>
            </w:r>
            <w:r w:rsidRPr="008A12D9">
              <w:t>Пожег»</w:t>
            </w:r>
          </w:p>
          <w:p w:rsidR="00735A50" w:rsidRPr="008A12D9" w:rsidRDefault="00735A50" w:rsidP="008D16D0">
            <w:pPr>
              <w:jc w:val="right"/>
            </w:pPr>
            <w:r w:rsidRPr="008A12D9">
              <w:t xml:space="preserve">от </w:t>
            </w:r>
            <w:r>
              <w:t>30</w:t>
            </w:r>
            <w:r w:rsidRPr="008A12D9">
              <w:t xml:space="preserve"> июня 201</w:t>
            </w:r>
            <w:r>
              <w:t>5</w:t>
            </w:r>
            <w:r w:rsidRPr="008A12D9">
              <w:t xml:space="preserve"> года № </w:t>
            </w:r>
            <w:r>
              <w:rPr>
                <w:lang w:val="en-US"/>
              </w:rPr>
              <w:t>XXVII</w:t>
            </w:r>
            <w:r w:rsidR="008D16D0">
              <w:t>-</w:t>
            </w:r>
            <w:r>
              <w:t>115</w:t>
            </w:r>
          </w:p>
        </w:tc>
      </w:tr>
      <w:tr w:rsidR="00735A50" w:rsidRPr="008A12D9" w:rsidTr="00735A50">
        <w:trPr>
          <w:trHeight w:val="315"/>
        </w:trPr>
        <w:tc>
          <w:tcPr>
            <w:tcW w:w="680" w:type="dxa"/>
            <w:tcBorders>
              <w:top w:val="nil"/>
              <w:left w:val="nil"/>
              <w:bottom w:val="nil"/>
              <w:right w:val="nil"/>
            </w:tcBorders>
            <w:shd w:val="clear" w:color="auto" w:fill="auto"/>
            <w:noWrap/>
            <w:vAlign w:val="bottom"/>
            <w:hideMark/>
          </w:tcPr>
          <w:p w:rsidR="00735A50" w:rsidRPr="008A12D9" w:rsidRDefault="00735A50" w:rsidP="00735A50"/>
        </w:tc>
        <w:tc>
          <w:tcPr>
            <w:tcW w:w="2739" w:type="dxa"/>
            <w:tcBorders>
              <w:top w:val="nil"/>
              <w:left w:val="nil"/>
              <w:bottom w:val="nil"/>
              <w:right w:val="nil"/>
            </w:tcBorders>
            <w:shd w:val="clear" w:color="auto" w:fill="auto"/>
            <w:noWrap/>
            <w:vAlign w:val="bottom"/>
            <w:hideMark/>
          </w:tcPr>
          <w:p w:rsidR="00735A50" w:rsidRPr="008A12D9" w:rsidRDefault="00735A50" w:rsidP="00735A50"/>
        </w:tc>
        <w:tc>
          <w:tcPr>
            <w:tcW w:w="6096" w:type="dxa"/>
            <w:gridSpan w:val="2"/>
            <w:vMerge/>
            <w:tcBorders>
              <w:left w:val="nil"/>
              <w:right w:val="nil"/>
            </w:tcBorders>
            <w:shd w:val="clear" w:color="auto" w:fill="auto"/>
            <w:noWrap/>
            <w:vAlign w:val="bottom"/>
            <w:hideMark/>
          </w:tcPr>
          <w:p w:rsidR="00735A50" w:rsidRPr="008A12D9" w:rsidRDefault="00735A50" w:rsidP="00735A50">
            <w:pPr>
              <w:jc w:val="right"/>
            </w:pPr>
          </w:p>
        </w:tc>
      </w:tr>
      <w:tr w:rsidR="00735A50" w:rsidRPr="008A12D9" w:rsidTr="00735A50">
        <w:trPr>
          <w:trHeight w:val="315"/>
        </w:trPr>
        <w:tc>
          <w:tcPr>
            <w:tcW w:w="680" w:type="dxa"/>
            <w:tcBorders>
              <w:top w:val="nil"/>
              <w:left w:val="nil"/>
              <w:bottom w:val="nil"/>
              <w:right w:val="nil"/>
            </w:tcBorders>
            <w:shd w:val="clear" w:color="auto" w:fill="auto"/>
            <w:noWrap/>
            <w:vAlign w:val="bottom"/>
            <w:hideMark/>
          </w:tcPr>
          <w:p w:rsidR="00735A50" w:rsidRPr="008A12D9" w:rsidRDefault="00735A50" w:rsidP="00735A50"/>
        </w:tc>
        <w:tc>
          <w:tcPr>
            <w:tcW w:w="2739" w:type="dxa"/>
            <w:tcBorders>
              <w:top w:val="nil"/>
              <w:left w:val="nil"/>
              <w:bottom w:val="nil"/>
              <w:right w:val="nil"/>
            </w:tcBorders>
            <w:shd w:val="clear" w:color="auto" w:fill="auto"/>
            <w:noWrap/>
            <w:vAlign w:val="bottom"/>
            <w:hideMark/>
          </w:tcPr>
          <w:p w:rsidR="00735A50" w:rsidRPr="008A12D9" w:rsidRDefault="00735A50" w:rsidP="00735A50"/>
        </w:tc>
        <w:tc>
          <w:tcPr>
            <w:tcW w:w="6096" w:type="dxa"/>
            <w:gridSpan w:val="2"/>
            <w:vMerge/>
            <w:tcBorders>
              <w:left w:val="nil"/>
              <w:bottom w:val="nil"/>
              <w:right w:val="nil"/>
            </w:tcBorders>
            <w:shd w:val="clear" w:color="auto" w:fill="auto"/>
            <w:noWrap/>
            <w:vAlign w:val="bottom"/>
            <w:hideMark/>
          </w:tcPr>
          <w:p w:rsidR="00735A50" w:rsidRPr="008A12D9" w:rsidRDefault="00735A50" w:rsidP="00735A50">
            <w:pPr>
              <w:jc w:val="right"/>
            </w:pPr>
          </w:p>
        </w:tc>
      </w:tr>
      <w:tr w:rsidR="00735A50" w:rsidRPr="008A12D9" w:rsidTr="00735A50">
        <w:trPr>
          <w:trHeight w:val="315"/>
        </w:trPr>
        <w:tc>
          <w:tcPr>
            <w:tcW w:w="680" w:type="dxa"/>
            <w:tcBorders>
              <w:top w:val="nil"/>
              <w:left w:val="nil"/>
              <w:bottom w:val="nil"/>
              <w:right w:val="nil"/>
            </w:tcBorders>
            <w:shd w:val="clear" w:color="auto" w:fill="auto"/>
            <w:noWrap/>
            <w:vAlign w:val="bottom"/>
            <w:hideMark/>
          </w:tcPr>
          <w:p w:rsidR="00735A50" w:rsidRPr="008A12D9" w:rsidRDefault="00735A50" w:rsidP="00735A50">
            <w:pPr>
              <w:rPr>
                <w:b/>
                <w:bCs/>
              </w:rPr>
            </w:pPr>
          </w:p>
        </w:tc>
        <w:tc>
          <w:tcPr>
            <w:tcW w:w="2739" w:type="dxa"/>
            <w:tcBorders>
              <w:top w:val="nil"/>
              <w:left w:val="nil"/>
              <w:bottom w:val="nil"/>
              <w:right w:val="nil"/>
            </w:tcBorders>
            <w:shd w:val="clear" w:color="auto" w:fill="auto"/>
            <w:noWrap/>
            <w:vAlign w:val="bottom"/>
            <w:hideMark/>
          </w:tcPr>
          <w:p w:rsidR="00735A50" w:rsidRPr="008A12D9" w:rsidRDefault="00735A50" w:rsidP="00735A50">
            <w:pPr>
              <w:rPr>
                <w:b/>
                <w:bCs/>
              </w:rPr>
            </w:pPr>
          </w:p>
        </w:tc>
        <w:tc>
          <w:tcPr>
            <w:tcW w:w="3544" w:type="dxa"/>
            <w:tcBorders>
              <w:top w:val="nil"/>
              <w:left w:val="nil"/>
              <w:bottom w:val="nil"/>
              <w:right w:val="nil"/>
            </w:tcBorders>
            <w:shd w:val="clear" w:color="auto" w:fill="auto"/>
            <w:noWrap/>
            <w:vAlign w:val="bottom"/>
            <w:hideMark/>
          </w:tcPr>
          <w:p w:rsidR="00735A50" w:rsidRPr="008A12D9" w:rsidRDefault="00735A50" w:rsidP="00735A50">
            <w:pPr>
              <w:rPr>
                <w:b/>
                <w:bCs/>
              </w:rPr>
            </w:pPr>
          </w:p>
        </w:tc>
        <w:tc>
          <w:tcPr>
            <w:tcW w:w="2552" w:type="dxa"/>
            <w:tcBorders>
              <w:top w:val="nil"/>
              <w:left w:val="nil"/>
              <w:bottom w:val="nil"/>
              <w:right w:val="nil"/>
            </w:tcBorders>
            <w:shd w:val="clear" w:color="auto" w:fill="auto"/>
            <w:noWrap/>
            <w:vAlign w:val="bottom"/>
            <w:hideMark/>
          </w:tcPr>
          <w:p w:rsidR="00735A50" w:rsidRPr="008A12D9" w:rsidRDefault="00735A50" w:rsidP="00735A50">
            <w:pPr>
              <w:rPr>
                <w:b/>
                <w:bCs/>
              </w:rPr>
            </w:pPr>
          </w:p>
        </w:tc>
      </w:tr>
      <w:tr w:rsidR="00735A50" w:rsidRPr="008A12D9" w:rsidTr="00735A50">
        <w:trPr>
          <w:trHeight w:val="1384"/>
        </w:trPr>
        <w:tc>
          <w:tcPr>
            <w:tcW w:w="9515" w:type="dxa"/>
            <w:gridSpan w:val="4"/>
            <w:tcBorders>
              <w:top w:val="nil"/>
              <w:left w:val="nil"/>
              <w:right w:val="nil"/>
            </w:tcBorders>
            <w:shd w:val="clear" w:color="auto" w:fill="auto"/>
            <w:noWrap/>
            <w:hideMark/>
          </w:tcPr>
          <w:p w:rsidR="00735A50" w:rsidRPr="008A12D9" w:rsidRDefault="00735A50" w:rsidP="00735A50">
            <w:pPr>
              <w:jc w:val="center"/>
              <w:rPr>
                <w:b/>
                <w:bCs/>
              </w:rPr>
            </w:pPr>
            <w:r w:rsidRPr="008A12D9">
              <w:rPr>
                <w:b/>
                <w:bCs/>
              </w:rPr>
              <w:t>ИСТОЧНИКИ</w:t>
            </w:r>
          </w:p>
          <w:p w:rsidR="00735A50" w:rsidRDefault="00735A50" w:rsidP="00735A50">
            <w:pPr>
              <w:jc w:val="center"/>
              <w:rPr>
                <w:b/>
                <w:bCs/>
              </w:rPr>
            </w:pPr>
            <w:r w:rsidRPr="008A12D9">
              <w:rPr>
                <w:b/>
                <w:bCs/>
              </w:rPr>
              <w:t>ФИНАНСИРОВАНИЯ ДЕФИ</w:t>
            </w:r>
            <w:r>
              <w:rPr>
                <w:b/>
                <w:bCs/>
              </w:rPr>
              <w:t>Ц</w:t>
            </w:r>
            <w:r w:rsidRPr="008A12D9">
              <w:rPr>
                <w:b/>
                <w:bCs/>
              </w:rPr>
              <w:t>ИТА БЮДЖЕТА МУНИЦИПАЛЬНОГО</w:t>
            </w:r>
          </w:p>
          <w:p w:rsidR="00735A50" w:rsidRPr="008A12D9" w:rsidRDefault="00735A50" w:rsidP="00735A50">
            <w:pPr>
              <w:jc w:val="center"/>
              <w:rPr>
                <w:b/>
                <w:bCs/>
              </w:rPr>
            </w:pPr>
            <w:r w:rsidRPr="008A12D9">
              <w:rPr>
                <w:b/>
                <w:bCs/>
              </w:rPr>
              <w:t>ОБРАЗОВАНИЯ СЕЛЬСКОГО ПОСЕЛЕНИЯ «ПОЖЕГ»</w:t>
            </w:r>
          </w:p>
          <w:p w:rsidR="00735A50" w:rsidRPr="008A12D9" w:rsidRDefault="00735A50" w:rsidP="00735A50">
            <w:pPr>
              <w:jc w:val="center"/>
              <w:rPr>
                <w:b/>
                <w:bCs/>
              </w:rPr>
            </w:pPr>
            <w:r w:rsidRPr="008A12D9">
              <w:rPr>
                <w:b/>
                <w:bCs/>
              </w:rPr>
              <w:t>ПО КОДАМ КЛАССИФИКАЦИИ ИСТОЧНИКОВ ФИНАНСИРОВАНИЯ</w:t>
            </w:r>
          </w:p>
          <w:p w:rsidR="00735A50" w:rsidRPr="008A12D9" w:rsidRDefault="00735A50" w:rsidP="00735A50">
            <w:pPr>
              <w:jc w:val="center"/>
              <w:rPr>
                <w:b/>
                <w:bCs/>
              </w:rPr>
            </w:pPr>
            <w:r w:rsidRPr="008A12D9">
              <w:rPr>
                <w:b/>
                <w:bCs/>
              </w:rPr>
              <w:t>ДЕФИЦИТОВ БЮДЖЕТОВ РОССИЙСКОЙ ФЕДЕРАЦИИ</w:t>
            </w:r>
          </w:p>
        </w:tc>
      </w:tr>
      <w:tr w:rsidR="00735A50" w:rsidRPr="008A12D9" w:rsidTr="00735A50">
        <w:trPr>
          <w:trHeight w:val="315"/>
        </w:trPr>
        <w:tc>
          <w:tcPr>
            <w:tcW w:w="680" w:type="dxa"/>
            <w:tcBorders>
              <w:top w:val="nil"/>
              <w:left w:val="nil"/>
              <w:bottom w:val="nil"/>
              <w:right w:val="nil"/>
            </w:tcBorders>
            <w:shd w:val="clear" w:color="auto" w:fill="auto"/>
            <w:noWrap/>
            <w:vAlign w:val="bottom"/>
            <w:hideMark/>
          </w:tcPr>
          <w:p w:rsidR="00735A50" w:rsidRPr="008A12D9" w:rsidRDefault="00735A50" w:rsidP="00735A50">
            <w:pPr>
              <w:jc w:val="center"/>
              <w:rPr>
                <w:b/>
                <w:bCs/>
              </w:rPr>
            </w:pPr>
          </w:p>
        </w:tc>
        <w:tc>
          <w:tcPr>
            <w:tcW w:w="2739" w:type="dxa"/>
            <w:tcBorders>
              <w:top w:val="nil"/>
              <w:left w:val="nil"/>
              <w:bottom w:val="nil"/>
              <w:right w:val="nil"/>
            </w:tcBorders>
            <w:shd w:val="clear" w:color="auto" w:fill="auto"/>
            <w:noWrap/>
            <w:vAlign w:val="bottom"/>
            <w:hideMark/>
          </w:tcPr>
          <w:p w:rsidR="00735A50" w:rsidRPr="008A12D9" w:rsidRDefault="00735A50" w:rsidP="00735A50">
            <w:pPr>
              <w:jc w:val="center"/>
              <w:rPr>
                <w:b/>
                <w:bCs/>
              </w:rPr>
            </w:pPr>
          </w:p>
        </w:tc>
        <w:tc>
          <w:tcPr>
            <w:tcW w:w="3544" w:type="dxa"/>
            <w:tcBorders>
              <w:top w:val="nil"/>
              <w:left w:val="nil"/>
              <w:bottom w:val="nil"/>
              <w:right w:val="nil"/>
            </w:tcBorders>
            <w:shd w:val="clear" w:color="auto" w:fill="auto"/>
            <w:noWrap/>
            <w:vAlign w:val="bottom"/>
            <w:hideMark/>
          </w:tcPr>
          <w:p w:rsidR="00735A50" w:rsidRPr="008A12D9" w:rsidRDefault="00735A50" w:rsidP="00735A50">
            <w:pPr>
              <w:jc w:val="center"/>
              <w:rPr>
                <w:b/>
                <w:bCs/>
              </w:rPr>
            </w:pPr>
          </w:p>
        </w:tc>
        <w:tc>
          <w:tcPr>
            <w:tcW w:w="2552" w:type="dxa"/>
            <w:tcBorders>
              <w:top w:val="nil"/>
              <w:left w:val="nil"/>
              <w:bottom w:val="nil"/>
              <w:right w:val="nil"/>
            </w:tcBorders>
            <w:shd w:val="clear" w:color="auto" w:fill="auto"/>
            <w:noWrap/>
            <w:vAlign w:val="bottom"/>
            <w:hideMark/>
          </w:tcPr>
          <w:p w:rsidR="00735A50" w:rsidRPr="008A12D9" w:rsidRDefault="00735A50" w:rsidP="00735A50">
            <w:pPr>
              <w:jc w:val="center"/>
              <w:rPr>
                <w:b/>
                <w:bCs/>
              </w:rPr>
            </w:pPr>
          </w:p>
        </w:tc>
      </w:tr>
    </w:tbl>
    <w:p w:rsidR="00735A50" w:rsidRDefault="00735A50" w:rsidP="00735A50"/>
    <w:tbl>
      <w:tblPr>
        <w:tblW w:w="9515" w:type="dxa"/>
        <w:tblInd w:w="91" w:type="dxa"/>
        <w:tblLayout w:type="fixed"/>
        <w:tblLook w:val="04A0"/>
      </w:tblPr>
      <w:tblGrid>
        <w:gridCol w:w="4695"/>
        <w:gridCol w:w="2977"/>
        <w:gridCol w:w="1843"/>
      </w:tblGrid>
      <w:tr w:rsidR="00735A50" w:rsidRPr="008A12D9" w:rsidTr="004D5C03">
        <w:trPr>
          <w:trHeight w:val="1186"/>
        </w:trPr>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50" w:rsidRPr="008A12D9" w:rsidRDefault="00735A50" w:rsidP="00735A50">
            <w:pPr>
              <w:jc w:val="center"/>
              <w:rPr>
                <w:b/>
                <w:bCs/>
              </w:rPr>
            </w:pPr>
            <w:r w:rsidRPr="008A12D9">
              <w:rPr>
                <w:b/>
                <w:bCs/>
              </w:rPr>
              <w:t>Наименование кода бюджетной классификации</w:t>
            </w:r>
          </w:p>
        </w:tc>
        <w:tc>
          <w:tcPr>
            <w:tcW w:w="2977" w:type="dxa"/>
            <w:tcBorders>
              <w:top w:val="single" w:sz="4" w:space="0" w:color="000000"/>
              <w:left w:val="nil"/>
              <w:bottom w:val="single" w:sz="4" w:space="0" w:color="000000"/>
              <w:right w:val="single" w:sz="4" w:space="0" w:color="000000"/>
            </w:tcBorders>
            <w:shd w:val="clear" w:color="auto" w:fill="auto"/>
            <w:vAlign w:val="center"/>
            <w:hideMark/>
          </w:tcPr>
          <w:p w:rsidR="00735A50" w:rsidRPr="008A12D9" w:rsidRDefault="00735A50" w:rsidP="00735A50">
            <w:pPr>
              <w:jc w:val="center"/>
              <w:rPr>
                <w:b/>
                <w:bCs/>
              </w:rPr>
            </w:pPr>
            <w:r w:rsidRPr="008A12D9">
              <w:rPr>
                <w:b/>
                <w:bCs/>
              </w:rPr>
              <w:t>Код бюджетной классификации</w:t>
            </w:r>
          </w:p>
        </w:tc>
        <w:tc>
          <w:tcPr>
            <w:tcW w:w="1843" w:type="dxa"/>
            <w:tcBorders>
              <w:top w:val="single" w:sz="8" w:space="0" w:color="000000"/>
              <w:left w:val="nil"/>
              <w:bottom w:val="single" w:sz="4" w:space="0" w:color="000000"/>
              <w:right w:val="single" w:sz="8" w:space="0" w:color="000000"/>
            </w:tcBorders>
            <w:shd w:val="clear" w:color="auto" w:fill="auto"/>
            <w:vAlign w:val="center"/>
            <w:hideMark/>
          </w:tcPr>
          <w:p w:rsidR="00735A50" w:rsidRDefault="00735A50" w:rsidP="00735A50">
            <w:pPr>
              <w:jc w:val="center"/>
              <w:rPr>
                <w:b/>
                <w:bCs/>
              </w:rPr>
            </w:pPr>
            <w:r w:rsidRPr="008A12D9">
              <w:rPr>
                <w:b/>
                <w:bCs/>
              </w:rPr>
              <w:t xml:space="preserve">Кассовое </w:t>
            </w:r>
          </w:p>
          <w:p w:rsidR="00735A50" w:rsidRPr="008A12D9" w:rsidRDefault="00735A50" w:rsidP="00735A50">
            <w:pPr>
              <w:jc w:val="center"/>
              <w:rPr>
                <w:b/>
                <w:bCs/>
              </w:rPr>
            </w:pPr>
            <w:r w:rsidRPr="008A12D9">
              <w:rPr>
                <w:b/>
                <w:bCs/>
              </w:rPr>
              <w:t>исполнение, (руб</w:t>
            </w:r>
            <w:proofErr w:type="gramStart"/>
            <w:r w:rsidRPr="008A12D9">
              <w:rPr>
                <w:b/>
                <w:bCs/>
              </w:rPr>
              <w:t>.к</w:t>
            </w:r>
            <w:proofErr w:type="gramEnd"/>
            <w:r w:rsidRPr="008A12D9">
              <w:rPr>
                <w:b/>
                <w:bCs/>
              </w:rPr>
              <w:t>оп.)</w:t>
            </w:r>
          </w:p>
        </w:tc>
      </w:tr>
      <w:tr w:rsidR="00735A50" w:rsidRPr="008A12D9" w:rsidTr="00735A50">
        <w:trPr>
          <w:trHeight w:val="315"/>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r w:rsidRPr="008A12D9">
              <w:t>Источники финансирования дефицита бюджетов - всего</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pPr>
            <w:r w:rsidRPr="008A12D9">
              <w:t> </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pPr>
            <w:r w:rsidRPr="008A12D9">
              <w:t>-423 458,02</w:t>
            </w:r>
          </w:p>
        </w:tc>
      </w:tr>
      <w:tr w:rsidR="00735A50" w:rsidRPr="008A12D9" w:rsidTr="00735A50">
        <w:trPr>
          <w:trHeight w:val="315"/>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outlineLvl w:val="0"/>
            </w:pPr>
            <w:r w:rsidRPr="008A12D9">
              <w:t xml:space="preserve">     в том числе:</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outlineLvl w:val="0"/>
            </w:pPr>
            <w:r w:rsidRPr="008A12D9">
              <w:t> </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outlineLvl w:val="0"/>
            </w:pPr>
            <w:r w:rsidRPr="008A12D9">
              <w:t> </w:t>
            </w:r>
          </w:p>
        </w:tc>
      </w:tr>
      <w:tr w:rsidR="00735A50" w:rsidRPr="008A12D9" w:rsidTr="00735A50">
        <w:trPr>
          <w:trHeight w:val="630"/>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ind w:firstLineChars="200" w:firstLine="400"/>
              <w:outlineLvl w:val="0"/>
            </w:pPr>
            <w:r w:rsidRPr="008A12D9">
              <w:t xml:space="preserve">  Изменение остатков средств на счетах по учету средств бюджета</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outlineLvl w:val="0"/>
            </w:pPr>
            <w:r w:rsidRPr="008A12D9">
              <w:t>992 0105000000 0000 000</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outlineLvl w:val="0"/>
            </w:pPr>
            <w:r w:rsidRPr="008A12D9">
              <w:t>-423 458,02</w:t>
            </w:r>
          </w:p>
        </w:tc>
      </w:tr>
      <w:tr w:rsidR="00735A50" w:rsidRPr="008A12D9" w:rsidTr="00735A50">
        <w:trPr>
          <w:trHeight w:val="315"/>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ind w:firstLineChars="200" w:firstLine="400"/>
            </w:pPr>
            <w:r w:rsidRPr="008A12D9">
              <w:t xml:space="preserve">  Увеличение остатков средств бюджетов</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pPr>
            <w:r w:rsidRPr="008A12D9">
              <w:t>992 0105000000 0000 500</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pPr>
            <w:r w:rsidRPr="008A12D9">
              <w:t>-10 631 673,00</w:t>
            </w:r>
          </w:p>
        </w:tc>
      </w:tr>
      <w:tr w:rsidR="00735A50" w:rsidRPr="008A12D9" w:rsidTr="00735A50">
        <w:trPr>
          <w:trHeight w:val="315"/>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ind w:firstLineChars="200" w:firstLine="400"/>
            </w:pPr>
            <w:r w:rsidRPr="008A12D9">
              <w:t xml:space="preserve">  Увеличение прочих остатков средств бюджетов</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pPr>
            <w:r w:rsidRPr="008A12D9">
              <w:t>992 0105020000 0000 500</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pPr>
            <w:r w:rsidRPr="008A12D9">
              <w:t>-10 631 673,14</w:t>
            </w:r>
          </w:p>
        </w:tc>
      </w:tr>
      <w:tr w:rsidR="00735A50" w:rsidRPr="008A12D9" w:rsidTr="00735A50">
        <w:trPr>
          <w:trHeight w:val="630"/>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ind w:firstLineChars="200" w:firstLine="400"/>
            </w:pPr>
            <w:r w:rsidRPr="008A12D9">
              <w:t xml:space="preserve">  Увеличение прочих остатков денежных средств бюджетов</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pPr>
            <w:r w:rsidRPr="008A12D9">
              <w:t>992 0105020100 0000 510</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pPr>
            <w:r w:rsidRPr="008A12D9">
              <w:t>-10 631 673,14</w:t>
            </w:r>
          </w:p>
        </w:tc>
      </w:tr>
      <w:tr w:rsidR="00735A50" w:rsidRPr="008A12D9" w:rsidTr="00735A50">
        <w:trPr>
          <w:trHeight w:val="630"/>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ind w:firstLineChars="200" w:firstLine="400"/>
            </w:pPr>
            <w:r w:rsidRPr="008A12D9">
              <w:t xml:space="preserve">  Увеличение прочих остатков денежных средств  бюджетов муниципальных районов</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pPr>
            <w:r w:rsidRPr="008A12D9">
              <w:t>992 0105020105 0000 510</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pPr>
            <w:r w:rsidRPr="008A12D9">
              <w:t>-10 631 673,14</w:t>
            </w:r>
          </w:p>
        </w:tc>
      </w:tr>
      <w:tr w:rsidR="00735A50" w:rsidRPr="008A12D9" w:rsidTr="00735A50">
        <w:trPr>
          <w:trHeight w:val="315"/>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ind w:firstLineChars="200" w:firstLine="400"/>
            </w:pPr>
            <w:r w:rsidRPr="008A12D9">
              <w:t xml:space="preserve">  Уменьшение остатков средств бюджетов</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pPr>
            <w:r w:rsidRPr="008A12D9">
              <w:t xml:space="preserve"> 992 0105000000 0000 600</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pPr>
            <w:r w:rsidRPr="008A12D9">
              <w:t>10 208 214,98</w:t>
            </w:r>
          </w:p>
        </w:tc>
      </w:tr>
      <w:tr w:rsidR="00735A50" w:rsidRPr="008A12D9" w:rsidTr="00735A50">
        <w:trPr>
          <w:trHeight w:val="315"/>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ind w:firstLineChars="200" w:firstLine="400"/>
            </w:pPr>
            <w:r w:rsidRPr="008A12D9">
              <w:t xml:space="preserve">  Уменьшение прочих остатков средств бюджетов</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pPr>
            <w:r w:rsidRPr="008A12D9">
              <w:t>992 0105020000 0000 600</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pPr>
            <w:r w:rsidRPr="008A12D9">
              <w:t>10 208 214,98</w:t>
            </w:r>
          </w:p>
        </w:tc>
      </w:tr>
      <w:tr w:rsidR="00735A50" w:rsidRPr="008A12D9" w:rsidTr="00735A50">
        <w:trPr>
          <w:trHeight w:val="630"/>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ind w:firstLineChars="200" w:firstLine="400"/>
            </w:pPr>
            <w:r w:rsidRPr="008A12D9">
              <w:t xml:space="preserve">  Уменьшение прочих остатков денежных средств бюджетов</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pPr>
            <w:r w:rsidRPr="008A12D9">
              <w:t>992 0105020100 0000 610</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pPr>
            <w:r w:rsidRPr="008A12D9">
              <w:t>10 208 214,98</w:t>
            </w:r>
          </w:p>
        </w:tc>
      </w:tr>
      <w:tr w:rsidR="00735A50" w:rsidRPr="008A12D9" w:rsidTr="00735A50">
        <w:trPr>
          <w:trHeight w:val="630"/>
        </w:trPr>
        <w:tc>
          <w:tcPr>
            <w:tcW w:w="4695" w:type="dxa"/>
            <w:tcBorders>
              <w:top w:val="nil"/>
              <w:left w:val="single" w:sz="4" w:space="0" w:color="000000"/>
              <w:bottom w:val="single" w:sz="4" w:space="0" w:color="000000"/>
              <w:right w:val="single" w:sz="4" w:space="0" w:color="000000"/>
            </w:tcBorders>
            <w:shd w:val="clear" w:color="auto" w:fill="auto"/>
            <w:vAlign w:val="bottom"/>
            <w:hideMark/>
          </w:tcPr>
          <w:p w:rsidR="00735A50" w:rsidRPr="008A12D9" w:rsidRDefault="00735A50" w:rsidP="00735A50">
            <w:pPr>
              <w:ind w:firstLineChars="200" w:firstLine="400"/>
            </w:pPr>
            <w:r w:rsidRPr="008A12D9">
              <w:t xml:space="preserve">  Уменьшение прочих остатков денежных средств бюджетов муниципальных районов</w:t>
            </w:r>
          </w:p>
        </w:tc>
        <w:tc>
          <w:tcPr>
            <w:tcW w:w="2977"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center"/>
            </w:pPr>
            <w:r w:rsidRPr="008A12D9">
              <w:t xml:space="preserve"> 992 0105020105 0000 610</w:t>
            </w:r>
          </w:p>
        </w:tc>
        <w:tc>
          <w:tcPr>
            <w:tcW w:w="1843" w:type="dxa"/>
            <w:tcBorders>
              <w:top w:val="nil"/>
              <w:left w:val="nil"/>
              <w:bottom w:val="single" w:sz="4" w:space="0" w:color="000000"/>
              <w:right w:val="single" w:sz="4" w:space="0" w:color="000000"/>
            </w:tcBorders>
            <w:shd w:val="clear" w:color="auto" w:fill="auto"/>
            <w:noWrap/>
            <w:vAlign w:val="bottom"/>
            <w:hideMark/>
          </w:tcPr>
          <w:p w:rsidR="00735A50" w:rsidRPr="008A12D9" w:rsidRDefault="00735A50" w:rsidP="00735A50">
            <w:pPr>
              <w:jc w:val="right"/>
            </w:pPr>
            <w:r w:rsidRPr="008A12D9">
              <w:t>10 208 214,98</w:t>
            </w:r>
          </w:p>
        </w:tc>
      </w:tr>
    </w:tbl>
    <w:p w:rsidR="00735A50" w:rsidRPr="008C0D23" w:rsidRDefault="00735A50" w:rsidP="00735A50"/>
    <w:p w:rsidR="00767F23" w:rsidRDefault="00767F23" w:rsidP="00CD1D03">
      <w:pPr>
        <w:pStyle w:val="26"/>
        <w:tabs>
          <w:tab w:val="left" w:pos="0"/>
        </w:tabs>
        <w:spacing w:line="240" w:lineRule="auto"/>
        <w:ind w:left="0"/>
        <w:jc w:val="both"/>
        <w:rPr>
          <w:sz w:val="28"/>
          <w:szCs w:val="28"/>
        </w:rPr>
      </w:pPr>
    </w:p>
    <w:p w:rsidR="00767F23" w:rsidRPr="00767F23" w:rsidRDefault="00767F23" w:rsidP="00767F23"/>
    <w:p w:rsidR="00767F23" w:rsidRPr="00767F23" w:rsidRDefault="00767F23" w:rsidP="00767F23"/>
    <w:p w:rsidR="00767F23" w:rsidRPr="00767F23" w:rsidRDefault="00767F23" w:rsidP="00767F23"/>
    <w:p w:rsidR="00EA0C3E" w:rsidRPr="004D5C03" w:rsidRDefault="00767F23" w:rsidP="004D5C03">
      <w:r>
        <w:br w:type="page"/>
      </w:r>
    </w:p>
    <w:p w:rsidR="000B6180" w:rsidRPr="00E25CC0" w:rsidRDefault="00F85D0D" w:rsidP="00E25CC0">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p w:rsidR="00171B72" w:rsidRDefault="00896056" w:rsidP="00171B72">
      <w:r>
        <w:rPr>
          <w:noProof/>
        </w:rPr>
        <w:pict>
          <v:shape id="_x0000_s1076" type="#_x0000_t75" style="position:absolute;margin-left:201.75pt;margin-top:0;width:54pt;height:51.75pt;z-index:251660288" fillcolor="window">
            <v:imagedata r:id="rId13" o:title=""/>
            <w10:wrap type="square" side="left"/>
          </v:shape>
          <o:OLEObject Type="Embed" ProgID="Word.Picture.8" ShapeID="_x0000_s1076" DrawAspect="Content" ObjectID="_1516108374" r:id="rId14"/>
        </w:pict>
      </w:r>
      <w:r w:rsidR="00171B72">
        <w:br w:type="textWrapping" w:clear="all"/>
      </w:r>
    </w:p>
    <w:p w:rsidR="00171B72" w:rsidRPr="00570490" w:rsidRDefault="00171B72" w:rsidP="00171B72">
      <w:pPr>
        <w:jc w:val="center"/>
        <w:rPr>
          <w:sz w:val="24"/>
          <w:szCs w:val="24"/>
        </w:rPr>
      </w:pPr>
      <w:r w:rsidRPr="00570490">
        <w:rPr>
          <w:sz w:val="24"/>
          <w:szCs w:val="24"/>
        </w:rPr>
        <w:t>Администрация сельского поселения  «Пожег»</w:t>
      </w:r>
    </w:p>
    <w:p w:rsidR="00171B72" w:rsidRPr="00570490" w:rsidRDefault="00171B72" w:rsidP="00171B72">
      <w:pPr>
        <w:jc w:val="center"/>
        <w:rPr>
          <w:sz w:val="24"/>
          <w:szCs w:val="24"/>
        </w:rPr>
      </w:pPr>
      <w:r w:rsidRPr="00570490">
        <w:rPr>
          <w:sz w:val="24"/>
          <w:szCs w:val="24"/>
        </w:rPr>
        <w:t>___________________________________________________________________________</w:t>
      </w:r>
    </w:p>
    <w:p w:rsidR="00171B72" w:rsidRPr="00570490" w:rsidRDefault="00171B72" w:rsidP="00171B72">
      <w:pPr>
        <w:jc w:val="center"/>
        <w:rPr>
          <w:sz w:val="24"/>
          <w:szCs w:val="24"/>
        </w:rPr>
      </w:pPr>
      <w:r w:rsidRPr="00570490">
        <w:rPr>
          <w:sz w:val="24"/>
          <w:szCs w:val="24"/>
        </w:rPr>
        <w:t xml:space="preserve">  «Пожöг» сикт овмöдчöминса администрация</w:t>
      </w:r>
    </w:p>
    <w:p w:rsidR="00171B72" w:rsidRPr="00570490" w:rsidRDefault="00171B72" w:rsidP="00171B72">
      <w:pPr>
        <w:jc w:val="center"/>
        <w:rPr>
          <w:sz w:val="24"/>
          <w:szCs w:val="24"/>
        </w:rPr>
      </w:pPr>
    </w:p>
    <w:p w:rsidR="00171B72" w:rsidRPr="00570490" w:rsidRDefault="00171B72" w:rsidP="00171B72">
      <w:pPr>
        <w:tabs>
          <w:tab w:val="left" w:pos="2800"/>
        </w:tabs>
        <w:jc w:val="center"/>
        <w:rPr>
          <w:b/>
          <w:sz w:val="24"/>
          <w:szCs w:val="24"/>
        </w:rPr>
      </w:pPr>
      <w:r w:rsidRPr="00570490">
        <w:rPr>
          <w:b/>
          <w:sz w:val="24"/>
          <w:szCs w:val="24"/>
        </w:rPr>
        <w:t xml:space="preserve">ПОСТАНОВЛЕНИЕ </w:t>
      </w:r>
    </w:p>
    <w:p w:rsidR="00171B72" w:rsidRPr="00570490" w:rsidRDefault="00171B72" w:rsidP="00171B72">
      <w:pPr>
        <w:jc w:val="center"/>
        <w:rPr>
          <w:sz w:val="24"/>
          <w:szCs w:val="24"/>
        </w:rPr>
      </w:pPr>
      <w:proofErr w:type="gramStart"/>
      <w:r w:rsidRPr="00570490">
        <w:rPr>
          <w:b/>
          <w:sz w:val="24"/>
          <w:szCs w:val="24"/>
        </w:rPr>
        <w:t>ШУÖМ</w:t>
      </w:r>
      <w:proofErr w:type="gramEnd"/>
      <w:r w:rsidRPr="00570490">
        <w:rPr>
          <w:b/>
          <w:sz w:val="24"/>
          <w:szCs w:val="24"/>
        </w:rPr>
        <w:t xml:space="preserve"> </w:t>
      </w:r>
    </w:p>
    <w:p w:rsidR="00171B72" w:rsidRPr="00570490" w:rsidRDefault="00171B72" w:rsidP="00171B72">
      <w:pPr>
        <w:rPr>
          <w:b/>
          <w:sz w:val="24"/>
          <w:szCs w:val="24"/>
        </w:rPr>
      </w:pPr>
    </w:p>
    <w:p w:rsidR="008D16D0" w:rsidRPr="008D16D0" w:rsidRDefault="008D16D0" w:rsidP="008D16D0">
      <w:pPr>
        <w:jc w:val="both"/>
        <w:rPr>
          <w:sz w:val="24"/>
          <w:szCs w:val="24"/>
        </w:rPr>
      </w:pPr>
      <w:r w:rsidRPr="008D16D0">
        <w:rPr>
          <w:sz w:val="24"/>
          <w:szCs w:val="24"/>
        </w:rPr>
        <w:t xml:space="preserve">26 июня 2015 года                           </w:t>
      </w:r>
      <w:r>
        <w:rPr>
          <w:sz w:val="24"/>
          <w:szCs w:val="24"/>
        </w:rPr>
        <w:t xml:space="preserve">              </w:t>
      </w:r>
      <w:r w:rsidRPr="008D16D0">
        <w:rPr>
          <w:sz w:val="24"/>
          <w:szCs w:val="24"/>
        </w:rPr>
        <w:t xml:space="preserve">                                                               № 42</w:t>
      </w:r>
    </w:p>
    <w:p w:rsidR="008D16D0" w:rsidRPr="00BC49F0" w:rsidRDefault="008D16D0" w:rsidP="008D16D0">
      <w:pPr>
        <w:jc w:val="center"/>
        <w:rPr>
          <w:sz w:val="18"/>
          <w:szCs w:val="18"/>
        </w:rPr>
      </w:pPr>
      <w:r w:rsidRPr="00BC49F0">
        <w:rPr>
          <w:sz w:val="18"/>
          <w:szCs w:val="18"/>
        </w:rPr>
        <w:t>Республика Коми</w:t>
      </w:r>
    </w:p>
    <w:p w:rsidR="008D16D0" w:rsidRPr="00BC49F0" w:rsidRDefault="008D16D0" w:rsidP="008D16D0">
      <w:pPr>
        <w:jc w:val="center"/>
        <w:rPr>
          <w:sz w:val="18"/>
          <w:szCs w:val="18"/>
        </w:rPr>
      </w:pPr>
      <w:r w:rsidRPr="00BC49F0">
        <w:rPr>
          <w:sz w:val="18"/>
          <w:szCs w:val="18"/>
        </w:rPr>
        <w:t>Усть-Куломский район</w:t>
      </w:r>
    </w:p>
    <w:p w:rsidR="008D16D0" w:rsidRPr="00BC49F0" w:rsidRDefault="008D16D0" w:rsidP="008D16D0">
      <w:pPr>
        <w:jc w:val="center"/>
        <w:rPr>
          <w:sz w:val="18"/>
          <w:szCs w:val="18"/>
        </w:rPr>
      </w:pPr>
      <w:r w:rsidRPr="00BC49F0">
        <w:rPr>
          <w:sz w:val="18"/>
          <w:szCs w:val="18"/>
        </w:rPr>
        <w:t>с. Пожег</w:t>
      </w:r>
    </w:p>
    <w:p w:rsidR="008D16D0" w:rsidRPr="00BC49F0" w:rsidRDefault="008D16D0" w:rsidP="008D16D0">
      <w:pPr>
        <w:rPr>
          <w:sz w:val="48"/>
          <w:szCs w:val="48"/>
        </w:rPr>
      </w:pPr>
    </w:p>
    <w:p w:rsidR="008D16D0" w:rsidRPr="008D16D0" w:rsidRDefault="008D16D0" w:rsidP="008D16D0">
      <w:pPr>
        <w:jc w:val="center"/>
        <w:rPr>
          <w:sz w:val="24"/>
          <w:szCs w:val="24"/>
        </w:rPr>
      </w:pPr>
      <w:r w:rsidRPr="008D16D0">
        <w:rPr>
          <w:sz w:val="24"/>
          <w:szCs w:val="24"/>
        </w:rPr>
        <w:t>О праздновании Дня молодежи в деревне Кекур</w:t>
      </w:r>
    </w:p>
    <w:p w:rsidR="008D16D0" w:rsidRPr="008D16D0" w:rsidRDefault="008D16D0" w:rsidP="008D16D0">
      <w:pPr>
        <w:jc w:val="center"/>
        <w:rPr>
          <w:sz w:val="24"/>
          <w:szCs w:val="24"/>
        </w:rPr>
      </w:pPr>
    </w:p>
    <w:p w:rsidR="008D16D0" w:rsidRPr="008D16D0" w:rsidRDefault="008D16D0" w:rsidP="008D16D0">
      <w:pPr>
        <w:jc w:val="center"/>
        <w:rPr>
          <w:sz w:val="24"/>
          <w:szCs w:val="24"/>
        </w:rPr>
      </w:pPr>
    </w:p>
    <w:p w:rsidR="008D16D0" w:rsidRPr="008D16D0" w:rsidRDefault="008D16D0" w:rsidP="008D16D0">
      <w:pPr>
        <w:spacing w:line="276" w:lineRule="auto"/>
        <w:ind w:firstLine="720"/>
        <w:jc w:val="both"/>
        <w:rPr>
          <w:sz w:val="24"/>
          <w:szCs w:val="24"/>
        </w:rPr>
      </w:pPr>
      <w:r w:rsidRPr="008D16D0">
        <w:rPr>
          <w:sz w:val="24"/>
          <w:szCs w:val="24"/>
        </w:rPr>
        <w:t xml:space="preserve">В рамках </w:t>
      </w:r>
      <w:r w:rsidRPr="008D16D0">
        <w:rPr>
          <w:color w:val="222222"/>
          <w:sz w:val="24"/>
          <w:szCs w:val="24"/>
          <w:shd w:val="clear" w:color="auto" w:fill="FFFFFF"/>
        </w:rPr>
        <w:t xml:space="preserve">популяризации молодежного движения и спорта, привлечения внимания молодежи к здоровому образу жизни, </w:t>
      </w:r>
      <w:r w:rsidRPr="008D16D0">
        <w:rPr>
          <w:sz w:val="24"/>
          <w:szCs w:val="24"/>
        </w:rPr>
        <w:t>постановляю:</w:t>
      </w:r>
    </w:p>
    <w:p w:rsidR="008D16D0" w:rsidRPr="008D16D0" w:rsidRDefault="008D16D0" w:rsidP="008D16D0">
      <w:pPr>
        <w:jc w:val="both"/>
        <w:rPr>
          <w:sz w:val="24"/>
          <w:szCs w:val="24"/>
        </w:rPr>
      </w:pPr>
    </w:p>
    <w:p w:rsidR="008D16D0" w:rsidRPr="008D16D0" w:rsidRDefault="008D16D0" w:rsidP="008D16D0">
      <w:pPr>
        <w:spacing w:line="276" w:lineRule="auto"/>
        <w:ind w:firstLine="720"/>
        <w:jc w:val="both"/>
        <w:rPr>
          <w:sz w:val="24"/>
          <w:szCs w:val="24"/>
        </w:rPr>
      </w:pPr>
      <w:r w:rsidRPr="008D16D0">
        <w:rPr>
          <w:sz w:val="24"/>
          <w:szCs w:val="24"/>
        </w:rPr>
        <w:t xml:space="preserve">1. Провести 28 июня 2015 года на территории детской площадки деревни Кекур спортивно-праздничные мероприятия, посвященные Дню молодежи России, </w:t>
      </w:r>
      <w:proofErr w:type="gramStart"/>
      <w:r w:rsidRPr="008D16D0">
        <w:rPr>
          <w:sz w:val="24"/>
          <w:szCs w:val="24"/>
        </w:rPr>
        <w:t>согласно приложения</w:t>
      </w:r>
      <w:proofErr w:type="gramEnd"/>
      <w:r w:rsidRPr="008D16D0">
        <w:rPr>
          <w:sz w:val="24"/>
          <w:szCs w:val="24"/>
        </w:rPr>
        <w:t xml:space="preserve"> № 1. </w:t>
      </w:r>
    </w:p>
    <w:p w:rsidR="008D16D0" w:rsidRPr="008D16D0" w:rsidRDefault="008D16D0" w:rsidP="008D16D0">
      <w:pPr>
        <w:spacing w:line="276" w:lineRule="auto"/>
        <w:ind w:firstLine="720"/>
        <w:jc w:val="both"/>
        <w:rPr>
          <w:sz w:val="24"/>
          <w:szCs w:val="24"/>
        </w:rPr>
      </w:pPr>
      <w:r w:rsidRPr="008D16D0">
        <w:rPr>
          <w:sz w:val="24"/>
          <w:szCs w:val="24"/>
        </w:rPr>
        <w:t xml:space="preserve">2. Настоящее постановление вступает в силу со дня обнародования на информационном стенде администрации сельского поселения «Пожег». </w:t>
      </w:r>
    </w:p>
    <w:p w:rsidR="008D16D0" w:rsidRPr="008D16D0" w:rsidRDefault="008D16D0" w:rsidP="008D16D0">
      <w:pPr>
        <w:autoSpaceDE w:val="0"/>
        <w:rPr>
          <w:rFonts w:ascii="Calibri" w:eastAsia="Calibri" w:hAnsi="Calibri" w:cs="Calibri"/>
          <w:sz w:val="24"/>
          <w:szCs w:val="24"/>
          <w:lang w:eastAsia="en-US"/>
        </w:rPr>
      </w:pPr>
    </w:p>
    <w:p w:rsidR="008D16D0" w:rsidRPr="008D16D0" w:rsidRDefault="008D16D0" w:rsidP="008D16D0">
      <w:pPr>
        <w:rPr>
          <w:rFonts w:eastAsia="Calibri"/>
          <w:sz w:val="24"/>
          <w:szCs w:val="24"/>
          <w:lang w:eastAsia="en-US"/>
        </w:rPr>
      </w:pPr>
      <w:r w:rsidRPr="008D16D0">
        <w:rPr>
          <w:rFonts w:eastAsia="Calibri"/>
          <w:sz w:val="24"/>
          <w:szCs w:val="24"/>
          <w:lang w:eastAsia="en-US"/>
        </w:rPr>
        <w:t>Глава сельского поселения «Пожег»                                                 Н.А. Шахова</w:t>
      </w:r>
    </w:p>
    <w:p w:rsidR="008D16D0" w:rsidRDefault="008D16D0" w:rsidP="008D16D0">
      <w:pPr>
        <w:jc w:val="right"/>
        <w:rPr>
          <w:rFonts w:eastAsia="Calibri"/>
          <w:lang w:eastAsia="en-US"/>
        </w:rPr>
      </w:pPr>
    </w:p>
    <w:p w:rsidR="008D16D0" w:rsidRDefault="008D16D0" w:rsidP="008D16D0">
      <w:pPr>
        <w:jc w:val="right"/>
        <w:rPr>
          <w:rFonts w:eastAsia="Calibri"/>
          <w:lang w:eastAsia="en-US"/>
        </w:rPr>
      </w:pPr>
    </w:p>
    <w:p w:rsidR="008D16D0" w:rsidRDefault="008D16D0" w:rsidP="008D16D0">
      <w:pPr>
        <w:jc w:val="right"/>
        <w:rPr>
          <w:rFonts w:eastAsia="Calibri"/>
          <w:lang w:eastAsia="en-US"/>
        </w:rPr>
      </w:pPr>
    </w:p>
    <w:p w:rsidR="008D16D0" w:rsidRPr="008D16D0" w:rsidRDefault="008D16D0" w:rsidP="008D16D0">
      <w:pPr>
        <w:jc w:val="right"/>
        <w:rPr>
          <w:rFonts w:eastAsia="Calibri"/>
          <w:lang w:eastAsia="en-US"/>
        </w:rPr>
      </w:pPr>
      <w:r w:rsidRPr="008D16D0">
        <w:rPr>
          <w:sz w:val="24"/>
          <w:szCs w:val="24"/>
        </w:rPr>
        <w:t xml:space="preserve">Приложение </w:t>
      </w:r>
    </w:p>
    <w:p w:rsidR="008D16D0" w:rsidRPr="008D16D0" w:rsidRDefault="008D16D0" w:rsidP="008D16D0">
      <w:pPr>
        <w:jc w:val="right"/>
        <w:rPr>
          <w:sz w:val="24"/>
          <w:szCs w:val="24"/>
        </w:rPr>
      </w:pPr>
      <w:r w:rsidRPr="008D16D0">
        <w:rPr>
          <w:sz w:val="24"/>
          <w:szCs w:val="24"/>
        </w:rPr>
        <w:t xml:space="preserve"> к постановлению администрации </w:t>
      </w:r>
    </w:p>
    <w:p w:rsidR="008D16D0" w:rsidRPr="008D16D0" w:rsidRDefault="008D16D0" w:rsidP="008D16D0">
      <w:pPr>
        <w:jc w:val="right"/>
        <w:rPr>
          <w:sz w:val="24"/>
          <w:szCs w:val="24"/>
        </w:rPr>
      </w:pPr>
      <w:r w:rsidRPr="008D16D0">
        <w:rPr>
          <w:sz w:val="24"/>
          <w:szCs w:val="24"/>
        </w:rPr>
        <w:t xml:space="preserve">сельского поселения «Пожег» </w:t>
      </w:r>
    </w:p>
    <w:p w:rsidR="008D16D0" w:rsidRPr="008D16D0" w:rsidRDefault="008D16D0" w:rsidP="008D16D0">
      <w:pPr>
        <w:tabs>
          <w:tab w:val="left" w:pos="7230"/>
          <w:tab w:val="right" w:pos="9720"/>
        </w:tabs>
        <w:jc w:val="right"/>
        <w:rPr>
          <w:sz w:val="24"/>
          <w:szCs w:val="24"/>
        </w:rPr>
      </w:pPr>
      <w:r w:rsidRPr="008D16D0">
        <w:rPr>
          <w:sz w:val="24"/>
          <w:szCs w:val="24"/>
        </w:rPr>
        <w:t xml:space="preserve">                                                                                                от 26.06.2015 № 42</w:t>
      </w:r>
    </w:p>
    <w:p w:rsidR="008D16D0" w:rsidRPr="008D16D0" w:rsidRDefault="008D16D0" w:rsidP="008D16D0">
      <w:pPr>
        <w:tabs>
          <w:tab w:val="left" w:pos="7230"/>
          <w:tab w:val="right" w:pos="9720"/>
        </w:tabs>
        <w:jc w:val="right"/>
        <w:rPr>
          <w:sz w:val="24"/>
          <w:szCs w:val="24"/>
        </w:rPr>
      </w:pPr>
    </w:p>
    <w:p w:rsidR="008D16D0" w:rsidRPr="008D16D0" w:rsidRDefault="008D16D0" w:rsidP="008D16D0">
      <w:pPr>
        <w:tabs>
          <w:tab w:val="left" w:pos="7230"/>
          <w:tab w:val="right" w:pos="9720"/>
        </w:tabs>
        <w:jc w:val="right"/>
        <w:rPr>
          <w:sz w:val="24"/>
          <w:szCs w:val="24"/>
        </w:rPr>
      </w:pPr>
    </w:p>
    <w:p w:rsidR="008D16D0" w:rsidRPr="008D16D0" w:rsidRDefault="008D16D0" w:rsidP="008D16D0">
      <w:pPr>
        <w:jc w:val="center"/>
        <w:rPr>
          <w:sz w:val="24"/>
          <w:szCs w:val="24"/>
        </w:rPr>
      </w:pPr>
      <w:r w:rsidRPr="008D16D0">
        <w:rPr>
          <w:sz w:val="24"/>
          <w:szCs w:val="24"/>
        </w:rPr>
        <w:t>Мероприятия, посвященные Дню молодежи России:</w:t>
      </w:r>
    </w:p>
    <w:p w:rsidR="008D16D0" w:rsidRPr="008D16D0" w:rsidRDefault="008D16D0" w:rsidP="008D16D0">
      <w:pPr>
        <w:jc w:val="center"/>
        <w:rPr>
          <w:rStyle w:val="aff5"/>
          <w:b w:val="0"/>
          <w:sz w:val="24"/>
          <w:szCs w:val="24"/>
        </w:rPr>
      </w:pPr>
    </w:p>
    <w:p w:rsidR="008D16D0" w:rsidRPr="008D16D0" w:rsidRDefault="008D16D0" w:rsidP="008D16D0">
      <w:pPr>
        <w:jc w:val="center"/>
        <w:rPr>
          <w:sz w:val="24"/>
          <w:szCs w:val="24"/>
        </w:rPr>
      </w:pPr>
    </w:p>
    <w:p w:rsidR="008D16D0" w:rsidRPr="008D16D0" w:rsidRDefault="008D16D0" w:rsidP="008D16D0">
      <w:pPr>
        <w:numPr>
          <w:ilvl w:val="0"/>
          <w:numId w:val="10"/>
        </w:numPr>
        <w:jc w:val="both"/>
        <w:rPr>
          <w:sz w:val="24"/>
          <w:szCs w:val="24"/>
        </w:rPr>
      </w:pPr>
      <w:r w:rsidRPr="008D16D0">
        <w:rPr>
          <w:sz w:val="24"/>
          <w:szCs w:val="24"/>
        </w:rPr>
        <w:t>Спортивные соревнования по волейболу среди команд сельского поселения. Начало 10:00 часов.</w:t>
      </w:r>
    </w:p>
    <w:p w:rsidR="008D16D0" w:rsidRPr="008D16D0" w:rsidRDefault="008D16D0" w:rsidP="008D16D0">
      <w:pPr>
        <w:ind w:left="720"/>
        <w:jc w:val="both"/>
        <w:rPr>
          <w:sz w:val="24"/>
          <w:szCs w:val="24"/>
        </w:rPr>
      </w:pPr>
    </w:p>
    <w:p w:rsidR="008D16D0" w:rsidRPr="008D16D0" w:rsidRDefault="008D16D0" w:rsidP="008D16D0">
      <w:pPr>
        <w:numPr>
          <w:ilvl w:val="0"/>
          <w:numId w:val="10"/>
        </w:numPr>
        <w:jc w:val="both"/>
        <w:rPr>
          <w:sz w:val="24"/>
          <w:szCs w:val="24"/>
        </w:rPr>
      </w:pPr>
      <w:r w:rsidRPr="008D16D0">
        <w:rPr>
          <w:sz w:val="24"/>
          <w:szCs w:val="24"/>
        </w:rPr>
        <w:t xml:space="preserve"> Праздничная дискотека. Начало  20 часов. Окончание: 24 часа. </w:t>
      </w:r>
    </w:p>
    <w:p w:rsidR="008D16D0" w:rsidRDefault="008D16D0" w:rsidP="008D16D0">
      <w:pPr>
        <w:autoSpaceDE w:val="0"/>
        <w:outlineLvl w:val="0"/>
        <w:rPr>
          <w:rFonts w:eastAsia="Calibri"/>
          <w:lang w:eastAsia="en-US"/>
        </w:rPr>
      </w:pPr>
    </w:p>
    <w:p w:rsidR="00AE58E7" w:rsidRDefault="00AE58E7" w:rsidP="008D16D0">
      <w:pPr>
        <w:rPr>
          <w:sz w:val="24"/>
          <w:szCs w:val="24"/>
        </w:rPr>
      </w:pPr>
    </w:p>
    <w:p w:rsidR="00944199" w:rsidRDefault="00944199" w:rsidP="00944199">
      <w:pPr>
        <w:jc w:val="center"/>
      </w:pPr>
      <w:r>
        <w:object w:dxaOrig="1085" w:dyaOrig="1368">
          <v:shape id="_x0000_i1032" type="#_x0000_t75" style="width:54.45pt;height:52.15pt" o:ole="" fillcolor="window">
            <v:imagedata r:id="rId15" o:title=""/>
          </v:shape>
          <o:OLEObject Type="Embed" ProgID="Word.Picture.8" ShapeID="_x0000_i1032" DrawAspect="Content" ObjectID="_1516108371" r:id="rId16"/>
        </w:object>
      </w:r>
    </w:p>
    <w:p w:rsidR="00944199" w:rsidRPr="00804350" w:rsidRDefault="00944199" w:rsidP="00B00E05">
      <w:pPr>
        <w:jc w:val="center"/>
        <w:rPr>
          <w:sz w:val="24"/>
          <w:szCs w:val="24"/>
        </w:rPr>
      </w:pPr>
      <w:r w:rsidRPr="00804350">
        <w:rPr>
          <w:sz w:val="24"/>
          <w:szCs w:val="24"/>
        </w:rPr>
        <w:t xml:space="preserve">  Администрация сель</w:t>
      </w:r>
      <w:r w:rsidR="00B00E05">
        <w:rPr>
          <w:sz w:val="24"/>
          <w:szCs w:val="24"/>
        </w:rPr>
        <w:t xml:space="preserve">ского поселения «Пожег» </w:t>
      </w:r>
      <w:r w:rsidRPr="00804350">
        <w:rPr>
          <w:sz w:val="24"/>
          <w:szCs w:val="24"/>
        </w:rPr>
        <w:t>__</w:t>
      </w:r>
      <w:r w:rsidR="00B00E05">
        <w:rPr>
          <w:sz w:val="24"/>
          <w:szCs w:val="24"/>
        </w:rPr>
        <w:t>__________________</w:t>
      </w:r>
      <w:r w:rsidRPr="00804350">
        <w:rPr>
          <w:sz w:val="24"/>
          <w:szCs w:val="24"/>
        </w:rPr>
        <w:t>_________________________________________</w:t>
      </w:r>
    </w:p>
    <w:p w:rsidR="00944199" w:rsidRPr="00804350" w:rsidRDefault="00944199" w:rsidP="00944199">
      <w:pPr>
        <w:jc w:val="center"/>
        <w:rPr>
          <w:sz w:val="24"/>
          <w:szCs w:val="24"/>
        </w:rPr>
      </w:pPr>
      <w:r w:rsidRPr="00804350">
        <w:rPr>
          <w:sz w:val="24"/>
          <w:szCs w:val="24"/>
        </w:rPr>
        <w:t xml:space="preserve">«Пожöг» сикт овмöдчöминса администрация </w:t>
      </w:r>
    </w:p>
    <w:p w:rsidR="00944199" w:rsidRPr="00804350" w:rsidRDefault="00944199" w:rsidP="00944199">
      <w:pPr>
        <w:rPr>
          <w:sz w:val="24"/>
          <w:szCs w:val="24"/>
        </w:rPr>
      </w:pPr>
    </w:p>
    <w:p w:rsidR="00944199" w:rsidRPr="00804350" w:rsidRDefault="00944199" w:rsidP="00944199">
      <w:pPr>
        <w:jc w:val="center"/>
        <w:rPr>
          <w:b/>
          <w:sz w:val="24"/>
          <w:szCs w:val="24"/>
        </w:rPr>
      </w:pPr>
      <w:r w:rsidRPr="00804350">
        <w:rPr>
          <w:b/>
          <w:sz w:val="24"/>
          <w:szCs w:val="24"/>
        </w:rPr>
        <w:t>ПОСТАНОВЛЕНИЕ</w:t>
      </w:r>
    </w:p>
    <w:p w:rsidR="00944199" w:rsidRPr="00804350" w:rsidRDefault="00944199" w:rsidP="00944199">
      <w:pPr>
        <w:jc w:val="center"/>
        <w:rPr>
          <w:b/>
          <w:sz w:val="24"/>
          <w:szCs w:val="24"/>
        </w:rPr>
      </w:pPr>
      <w:proofErr w:type="gramStart"/>
      <w:r w:rsidRPr="00804350">
        <w:rPr>
          <w:b/>
          <w:sz w:val="24"/>
          <w:szCs w:val="24"/>
        </w:rPr>
        <w:t>ШУÖМ</w:t>
      </w:r>
      <w:proofErr w:type="gramEnd"/>
    </w:p>
    <w:p w:rsidR="00944199" w:rsidRDefault="00944199" w:rsidP="00944199">
      <w:pPr>
        <w:jc w:val="center"/>
        <w:rPr>
          <w:b/>
          <w:sz w:val="28"/>
          <w:szCs w:val="28"/>
        </w:rPr>
      </w:pPr>
    </w:p>
    <w:p w:rsidR="00B00E05" w:rsidRPr="00B00E05" w:rsidRDefault="00944199" w:rsidP="00B00E05">
      <w:pPr>
        <w:rPr>
          <w:sz w:val="24"/>
          <w:szCs w:val="24"/>
        </w:rPr>
      </w:pPr>
      <w:r w:rsidRPr="00804350">
        <w:rPr>
          <w:b/>
          <w:i/>
        </w:rPr>
        <w:t xml:space="preserve"> </w:t>
      </w:r>
      <w:r w:rsidR="00B00E05" w:rsidRPr="00B00E05">
        <w:rPr>
          <w:sz w:val="24"/>
          <w:szCs w:val="24"/>
        </w:rPr>
        <w:t>26 июня 2015 года                                                                                            № 43</w:t>
      </w:r>
    </w:p>
    <w:p w:rsidR="00B00E05" w:rsidRPr="00EC5007" w:rsidRDefault="00B00E05" w:rsidP="00B00E05">
      <w:pPr>
        <w:jc w:val="center"/>
        <w:rPr>
          <w:sz w:val="22"/>
          <w:szCs w:val="22"/>
        </w:rPr>
      </w:pPr>
      <w:r w:rsidRPr="00EC5007">
        <w:rPr>
          <w:sz w:val="22"/>
          <w:szCs w:val="22"/>
        </w:rPr>
        <w:t>Республика Коми</w:t>
      </w:r>
    </w:p>
    <w:p w:rsidR="00B00E05" w:rsidRPr="00EC5007" w:rsidRDefault="00B00E05" w:rsidP="00B00E05">
      <w:pPr>
        <w:jc w:val="center"/>
        <w:rPr>
          <w:sz w:val="22"/>
          <w:szCs w:val="22"/>
        </w:rPr>
      </w:pPr>
      <w:r w:rsidRPr="00EC5007">
        <w:rPr>
          <w:sz w:val="22"/>
          <w:szCs w:val="22"/>
        </w:rPr>
        <w:t>Усть-Куломский район</w:t>
      </w:r>
    </w:p>
    <w:p w:rsidR="00B00E05" w:rsidRPr="00EC5007" w:rsidRDefault="00B00E05" w:rsidP="00B00E05">
      <w:pPr>
        <w:jc w:val="center"/>
        <w:rPr>
          <w:sz w:val="22"/>
          <w:szCs w:val="22"/>
        </w:rPr>
      </w:pPr>
      <w:r w:rsidRPr="00EC5007">
        <w:rPr>
          <w:sz w:val="22"/>
          <w:szCs w:val="22"/>
        </w:rPr>
        <w:t>с. Пожег</w:t>
      </w:r>
    </w:p>
    <w:p w:rsidR="00B00E05" w:rsidRPr="00B72EEE" w:rsidRDefault="00B00E05" w:rsidP="00B00E05">
      <w:pPr>
        <w:autoSpaceDE w:val="0"/>
        <w:autoSpaceDN w:val="0"/>
        <w:adjustRightInd w:val="0"/>
        <w:rPr>
          <w:sz w:val="48"/>
          <w:szCs w:val="48"/>
        </w:rPr>
      </w:pPr>
    </w:p>
    <w:p w:rsidR="00B00E05" w:rsidRPr="00B00E05" w:rsidRDefault="00B00E05" w:rsidP="00B00E05">
      <w:pPr>
        <w:suppressAutoHyphens/>
        <w:autoSpaceDE w:val="0"/>
        <w:autoSpaceDN w:val="0"/>
        <w:adjustRightInd w:val="0"/>
        <w:ind w:firstLine="709"/>
        <w:jc w:val="center"/>
        <w:rPr>
          <w:sz w:val="24"/>
          <w:szCs w:val="24"/>
        </w:rPr>
      </w:pPr>
      <w:r w:rsidRPr="00B00E05">
        <w:rPr>
          <w:sz w:val="24"/>
          <w:szCs w:val="24"/>
        </w:rPr>
        <w:t>Об утверждении Положения о порядке исчисления, размерах, сроках и условиях внесения платы за наем жилых помещений из состава муниципального жилищного фонда муниципального образования сельского поселения «Пожег»</w:t>
      </w:r>
    </w:p>
    <w:p w:rsidR="00B00E05" w:rsidRPr="00B00E05" w:rsidRDefault="00B00E05" w:rsidP="00B00E05">
      <w:pPr>
        <w:suppressAutoHyphens/>
        <w:autoSpaceDE w:val="0"/>
        <w:autoSpaceDN w:val="0"/>
        <w:adjustRightInd w:val="0"/>
        <w:ind w:firstLine="709"/>
        <w:jc w:val="center"/>
        <w:rPr>
          <w:sz w:val="24"/>
          <w:szCs w:val="24"/>
        </w:rPr>
      </w:pPr>
    </w:p>
    <w:p w:rsidR="00B00E05" w:rsidRPr="00B00E05" w:rsidRDefault="00B00E05" w:rsidP="00B00E05">
      <w:pPr>
        <w:suppressAutoHyphens/>
        <w:autoSpaceDE w:val="0"/>
        <w:autoSpaceDN w:val="0"/>
        <w:adjustRightInd w:val="0"/>
        <w:ind w:firstLine="709"/>
        <w:jc w:val="both"/>
        <w:rPr>
          <w:sz w:val="24"/>
          <w:szCs w:val="24"/>
        </w:rPr>
      </w:pPr>
      <w:r w:rsidRPr="00B00E05">
        <w:rPr>
          <w:sz w:val="24"/>
          <w:szCs w:val="24"/>
        </w:rPr>
        <w:t>В соответствии со статьями 154,155,156 Жилищного кодекса Российской Федерации от 29.12.2004 № 188-ФЗ, статьями 41,42,62 Бюджетного кодекса Российской Федерации от 31.07.1998 № 145-ФЗ и руководствуясь пунктом 6 части 1 статьи 9 Устава муниципального образования сельского поселения «Пожег», администрация сельского поселения «Пожег» постановляет:</w:t>
      </w:r>
    </w:p>
    <w:p w:rsidR="00B00E05" w:rsidRPr="00B00E05" w:rsidRDefault="00B00E05" w:rsidP="00B00E05">
      <w:pPr>
        <w:numPr>
          <w:ilvl w:val="0"/>
          <w:numId w:val="11"/>
        </w:numPr>
        <w:suppressAutoHyphens/>
        <w:autoSpaceDE w:val="0"/>
        <w:autoSpaceDN w:val="0"/>
        <w:adjustRightInd w:val="0"/>
        <w:ind w:left="0" w:firstLine="709"/>
        <w:jc w:val="both"/>
        <w:rPr>
          <w:sz w:val="24"/>
          <w:szCs w:val="24"/>
        </w:rPr>
      </w:pPr>
      <w:r w:rsidRPr="00B00E05">
        <w:rPr>
          <w:sz w:val="24"/>
          <w:szCs w:val="24"/>
        </w:rPr>
        <w:t>Утвердить Положение о порядке исчисления, размерах, сроках и условиях внесения платы за наем жилых помещений из состава муниципального жилищного фонда муниципального образования сельского поселения «Пожег» (приложение).</w:t>
      </w:r>
    </w:p>
    <w:p w:rsidR="00B00E05" w:rsidRPr="00B00E05" w:rsidRDefault="00B00E05" w:rsidP="00B00E05">
      <w:pPr>
        <w:numPr>
          <w:ilvl w:val="0"/>
          <w:numId w:val="11"/>
        </w:numPr>
        <w:suppressAutoHyphens/>
        <w:autoSpaceDE w:val="0"/>
        <w:autoSpaceDN w:val="0"/>
        <w:adjustRightInd w:val="0"/>
        <w:ind w:left="0" w:firstLine="709"/>
        <w:jc w:val="both"/>
        <w:rPr>
          <w:sz w:val="24"/>
          <w:szCs w:val="24"/>
        </w:rPr>
      </w:pPr>
      <w:r w:rsidRPr="00B00E05">
        <w:rPr>
          <w:sz w:val="24"/>
          <w:szCs w:val="24"/>
        </w:rPr>
        <w:t>Установить, что деятельность в соответствии с Положением, указанным в пункте 1 настоящего постановления обеспечивается администрацией сельского поселения «Пожег».</w:t>
      </w:r>
    </w:p>
    <w:p w:rsidR="00B00E05" w:rsidRPr="00B00E05" w:rsidRDefault="00B00E05" w:rsidP="00B00E05">
      <w:pPr>
        <w:numPr>
          <w:ilvl w:val="0"/>
          <w:numId w:val="11"/>
        </w:numPr>
        <w:suppressAutoHyphens/>
        <w:autoSpaceDE w:val="0"/>
        <w:autoSpaceDN w:val="0"/>
        <w:adjustRightInd w:val="0"/>
        <w:ind w:left="0" w:firstLine="709"/>
        <w:jc w:val="both"/>
        <w:rPr>
          <w:sz w:val="24"/>
          <w:szCs w:val="24"/>
        </w:rPr>
      </w:pPr>
      <w:r w:rsidRPr="00B00E05">
        <w:rPr>
          <w:sz w:val="24"/>
          <w:szCs w:val="24"/>
        </w:rPr>
        <w:t>Настоящее постановление вступает в силу со дня опубликования на информационном стенде  администрации сельского поселения «Пожег».</w:t>
      </w:r>
    </w:p>
    <w:p w:rsidR="00B00E05" w:rsidRPr="00B00E05" w:rsidRDefault="00B00E05" w:rsidP="00B00E05">
      <w:pPr>
        <w:ind w:firstLine="567"/>
        <w:jc w:val="both"/>
        <w:outlineLvl w:val="0"/>
        <w:rPr>
          <w:b/>
          <w:sz w:val="24"/>
          <w:szCs w:val="24"/>
        </w:rPr>
      </w:pPr>
    </w:p>
    <w:p w:rsidR="00B00E05" w:rsidRDefault="00B00E05" w:rsidP="00B00E05">
      <w:pPr>
        <w:jc w:val="both"/>
        <w:outlineLvl w:val="0"/>
        <w:rPr>
          <w:sz w:val="24"/>
          <w:szCs w:val="24"/>
        </w:rPr>
      </w:pPr>
      <w:r w:rsidRPr="00B00E05">
        <w:rPr>
          <w:sz w:val="24"/>
          <w:szCs w:val="24"/>
        </w:rPr>
        <w:t>Глава  сельского поселения «Пожег»                                            Н.А. Шахова</w:t>
      </w:r>
    </w:p>
    <w:p w:rsidR="00B00E05" w:rsidRDefault="00B00E05" w:rsidP="00B00E05">
      <w:pPr>
        <w:rPr>
          <w:sz w:val="24"/>
          <w:szCs w:val="24"/>
        </w:rPr>
      </w:pPr>
    </w:p>
    <w:p w:rsidR="00B00E05" w:rsidRDefault="00B00E05" w:rsidP="00B00E05">
      <w:pPr>
        <w:ind w:firstLine="113"/>
        <w:rPr>
          <w:sz w:val="24"/>
          <w:szCs w:val="24"/>
        </w:rPr>
      </w:pPr>
    </w:p>
    <w:p w:rsidR="00B00E05" w:rsidRDefault="00B00E05" w:rsidP="00B00E05">
      <w:pPr>
        <w:rPr>
          <w:sz w:val="24"/>
          <w:szCs w:val="24"/>
        </w:rPr>
      </w:pPr>
    </w:p>
    <w:p w:rsidR="00B00E05" w:rsidRPr="00B00E05" w:rsidRDefault="00B00E05" w:rsidP="00B00E05">
      <w:pPr>
        <w:jc w:val="right"/>
        <w:rPr>
          <w:sz w:val="24"/>
          <w:szCs w:val="24"/>
        </w:rPr>
      </w:pPr>
      <w:r>
        <w:rPr>
          <w:sz w:val="24"/>
          <w:szCs w:val="24"/>
        </w:rPr>
        <w:t xml:space="preserve"> </w:t>
      </w:r>
      <w:r w:rsidRPr="00B00E05">
        <w:rPr>
          <w:sz w:val="24"/>
          <w:szCs w:val="24"/>
        </w:rPr>
        <w:t>Утверждено</w:t>
      </w:r>
    </w:p>
    <w:p w:rsidR="00B00E05" w:rsidRPr="00B00E05" w:rsidRDefault="00B00E05" w:rsidP="00B00E05">
      <w:pPr>
        <w:jc w:val="right"/>
        <w:rPr>
          <w:sz w:val="24"/>
          <w:szCs w:val="24"/>
        </w:rPr>
      </w:pPr>
      <w:r w:rsidRPr="00B00E05">
        <w:rPr>
          <w:sz w:val="24"/>
          <w:szCs w:val="24"/>
        </w:rPr>
        <w:t>постановлением администрации</w:t>
      </w:r>
    </w:p>
    <w:p w:rsidR="00B00E05" w:rsidRPr="00B00E05" w:rsidRDefault="00B00E05" w:rsidP="00B00E05">
      <w:pPr>
        <w:jc w:val="right"/>
        <w:rPr>
          <w:sz w:val="24"/>
          <w:szCs w:val="24"/>
        </w:rPr>
      </w:pPr>
      <w:r w:rsidRPr="00B00E05">
        <w:rPr>
          <w:sz w:val="24"/>
          <w:szCs w:val="24"/>
        </w:rPr>
        <w:t xml:space="preserve"> сельского поселения «Пожег» </w:t>
      </w:r>
    </w:p>
    <w:p w:rsidR="00B00E05" w:rsidRPr="00B00E05" w:rsidRDefault="00B00E05" w:rsidP="00B00E05">
      <w:pPr>
        <w:jc w:val="right"/>
        <w:rPr>
          <w:sz w:val="24"/>
          <w:szCs w:val="24"/>
        </w:rPr>
      </w:pPr>
      <w:r w:rsidRPr="00B00E05">
        <w:rPr>
          <w:sz w:val="24"/>
          <w:szCs w:val="24"/>
        </w:rPr>
        <w:t xml:space="preserve"> от  26 июня 2015 года № 43</w:t>
      </w:r>
    </w:p>
    <w:p w:rsidR="00B00E05" w:rsidRPr="00B00E05" w:rsidRDefault="00B00E05" w:rsidP="00B00E05">
      <w:pPr>
        <w:jc w:val="right"/>
        <w:rPr>
          <w:sz w:val="24"/>
          <w:szCs w:val="24"/>
        </w:rPr>
      </w:pPr>
      <w:r w:rsidRPr="00B00E05">
        <w:rPr>
          <w:sz w:val="24"/>
          <w:szCs w:val="24"/>
        </w:rPr>
        <w:t xml:space="preserve">(приложение) </w:t>
      </w:r>
    </w:p>
    <w:p w:rsidR="00B00E05" w:rsidRPr="00B00E05" w:rsidRDefault="00B00E05" w:rsidP="00B00E05">
      <w:pPr>
        <w:rPr>
          <w:sz w:val="24"/>
          <w:szCs w:val="24"/>
        </w:rPr>
      </w:pPr>
    </w:p>
    <w:p w:rsidR="00B00E05" w:rsidRPr="00B00E05" w:rsidRDefault="00B00E05" w:rsidP="00B00E05">
      <w:pPr>
        <w:rPr>
          <w:sz w:val="24"/>
          <w:szCs w:val="24"/>
        </w:rPr>
      </w:pPr>
    </w:p>
    <w:p w:rsidR="00B00E05" w:rsidRPr="00B00E05" w:rsidRDefault="00B00E05" w:rsidP="00B00E05">
      <w:pPr>
        <w:rPr>
          <w:sz w:val="24"/>
          <w:szCs w:val="24"/>
        </w:rPr>
      </w:pPr>
    </w:p>
    <w:p w:rsidR="00B00E05" w:rsidRPr="00B00E05" w:rsidRDefault="00B00E05" w:rsidP="00B00E05">
      <w:pPr>
        <w:suppressAutoHyphens/>
        <w:autoSpaceDE w:val="0"/>
        <w:autoSpaceDN w:val="0"/>
        <w:adjustRightInd w:val="0"/>
        <w:jc w:val="center"/>
        <w:rPr>
          <w:sz w:val="24"/>
          <w:szCs w:val="24"/>
        </w:rPr>
      </w:pPr>
      <w:r w:rsidRPr="00B00E05">
        <w:rPr>
          <w:sz w:val="24"/>
          <w:szCs w:val="24"/>
        </w:rPr>
        <w:t>ПОЛОЖЕНИЕ</w:t>
      </w:r>
    </w:p>
    <w:p w:rsidR="00B00E05" w:rsidRPr="00B00E05" w:rsidRDefault="00B00E05" w:rsidP="00B00E05">
      <w:pPr>
        <w:suppressAutoHyphens/>
        <w:autoSpaceDE w:val="0"/>
        <w:autoSpaceDN w:val="0"/>
        <w:adjustRightInd w:val="0"/>
        <w:jc w:val="center"/>
        <w:rPr>
          <w:sz w:val="24"/>
          <w:szCs w:val="24"/>
        </w:rPr>
      </w:pPr>
      <w:r w:rsidRPr="00B00E05">
        <w:rPr>
          <w:sz w:val="24"/>
          <w:szCs w:val="24"/>
        </w:rPr>
        <w:t>о порядке исчисления, размерах, сроках и условиях внесения платы за наем жилых помещений из состава муниципального жилищного фонда муниципального образования сельского поселения «Пожег»</w:t>
      </w:r>
    </w:p>
    <w:p w:rsidR="00B00E05" w:rsidRPr="00B00E05" w:rsidRDefault="00B00E05" w:rsidP="00B00E05">
      <w:pPr>
        <w:tabs>
          <w:tab w:val="left" w:pos="3930"/>
        </w:tabs>
        <w:jc w:val="center"/>
        <w:rPr>
          <w:sz w:val="24"/>
          <w:szCs w:val="24"/>
        </w:rPr>
      </w:pPr>
      <w:r w:rsidRPr="00B00E05">
        <w:rPr>
          <w:sz w:val="24"/>
          <w:szCs w:val="24"/>
        </w:rPr>
        <w:t>Раздел 1. Общие положения</w:t>
      </w:r>
    </w:p>
    <w:p w:rsidR="00B00E05" w:rsidRPr="00B00E05" w:rsidRDefault="00B00E05" w:rsidP="00B00E05">
      <w:pPr>
        <w:tabs>
          <w:tab w:val="left" w:pos="3930"/>
        </w:tabs>
        <w:ind w:left="-709"/>
        <w:jc w:val="center"/>
        <w:rPr>
          <w:sz w:val="24"/>
          <w:szCs w:val="24"/>
        </w:rPr>
      </w:pPr>
    </w:p>
    <w:p w:rsidR="00B00E05" w:rsidRPr="00B00E05" w:rsidRDefault="00B00E05" w:rsidP="00B00E05">
      <w:pPr>
        <w:tabs>
          <w:tab w:val="left" w:pos="3930"/>
        </w:tabs>
        <w:ind w:right="-144" w:firstLine="709"/>
        <w:jc w:val="both"/>
        <w:rPr>
          <w:sz w:val="24"/>
          <w:szCs w:val="24"/>
        </w:rPr>
      </w:pPr>
      <w:r w:rsidRPr="00B00E05">
        <w:rPr>
          <w:sz w:val="24"/>
          <w:szCs w:val="24"/>
        </w:rPr>
        <w:t xml:space="preserve">1.1. </w:t>
      </w:r>
      <w:proofErr w:type="gramStart"/>
      <w:r w:rsidRPr="00B00E05">
        <w:rPr>
          <w:sz w:val="24"/>
          <w:szCs w:val="24"/>
        </w:rPr>
        <w:t>Настоящим Положением устанавливается муниципальное правовое регул</w:t>
      </w:r>
      <w:r w:rsidRPr="00B00E05">
        <w:rPr>
          <w:sz w:val="24"/>
          <w:szCs w:val="24"/>
        </w:rPr>
        <w:t>и</w:t>
      </w:r>
      <w:r w:rsidRPr="00B00E05">
        <w:rPr>
          <w:sz w:val="24"/>
          <w:szCs w:val="24"/>
        </w:rPr>
        <w:t>рование по вопросам определения порядка исчисления, размеров, сроков и условий внесения платы за наем жилых помещений из состава муниципальн</w:t>
      </w:r>
      <w:r w:rsidRPr="00B00E05">
        <w:rPr>
          <w:sz w:val="24"/>
          <w:szCs w:val="24"/>
        </w:rPr>
        <w:t>о</w:t>
      </w:r>
      <w:r w:rsidRPr="00B00E05">
        <w:rPr>
          <w:sz w:val="24"/>
          <w:szCs w:val="24"/>
        </w:rPr>
        <w:t>го жилищного фонда муниципального образования сельского поселения «Пожег» (далее - плата за наем жилых помещений) в соответствии с Жили</w:t>
      </w:r>
      <w:r w:rsidRPr="00B00E05">
        <w:rPr>
          <w:sz w:val="24"/>
          <w:szCs w:val="24"/>
        </w:rPr>
        <w:t>щ</w:t>
      </w:r>
      <w:r w:rsidRPr="00B00E05">
        <w:rPr>
          <w:sz w:val="24"/>
          <w:szCs w:val="24"/>
        </w:rPr>
        <w:t>ным кодексом Российской Федерации от 29.12.2004 № 188-ФЗ, Бюджетным кодексом Российской Федерации от 31.07.1998 № 145-ФЗ, с учетом Метод</w:t>
      </w:r>
      <w:r w:rsidRPr="00B00E05">
        <w:rPr>
          <w:sz w:val="24"/>
          <w:szCs w:val="24"/>
        </w:rPr>
        <w:t>и</w:t>
      </w:r>
      <w:r w:rsidRPr="00B00E05">
        <w:rPr>
          <w:sz w:val="24"/>
          <w:szCs w:val="24"/>
        </w:rPr>
        <w:t>ческими рекомендациями по определению</w:t>
      </w:r>
      <w:proofErr w:type="gramEnd"/>
      <w:r w:rsidRPr="00B00E05">
        <w:rPr>
          <w:sz w:val="24"/>
          <w:szCs w:val="24"/>
        </w:rPr>
        <w:t xml:space="preserve"> платы за пользование жилым помещением (платы за наем) в муниципальном жилом фонде,  разработа</w:t>
      </w:r>
      <w:r w:rsidRPr="00B00E05">
        <w:rPr>
          <w:sz w:val="24"/>
          <w:szCs w:val="24"/>
        </w:rPr>
        <w:t>н</w:t>
      </w:r>
      <w:r w:rsidRPr="00B00E05">
        <w:rPr>
          <w:sz w:val="24"/>
          <w:szCs w:val="24"/>
        </w:rPr>
        <w:t xml:space="preserve">ными «Центром муниципальной экономики и права»  в </w:t>
      </w:r>
      <w:smartTag w:uri="urn:schemas-microsoft-com:office:smarttags" w:element="metricconverter">
        <w:smartTagPr>
          <w:attr w:name="ProductID" w:val="2009 г"/>
        </w:smartTagPr>
        <w:r w:rsidRPr="00B00E05">
          <w:rPr>
            <w:sz w:val="24"/>
            <w:szCs w:val="24"/>
          </w:rPr>
          <w:t>2009 г</w:t>
        </w:r>
      </w:smartTag>
      <w:r w:rsidRPr="00B00E05">
        <w:rPr>
          <w:sz w:val="24"/>
          <w:szCs w:val="24"/>
        </w:rPr>
        <w:t>., Порядком расчета платы за пользование жилым помещением (платы за наем), утвержденным руководит</w:t>
      </w:r>
      <w:r w:rsidRPr="00B00E05">
        <w:rPr>
          <w:sz w:val="24"/>
          <w:szCs w:val="24"/>
        </w:rPr>
        <w:t>е</w:t>
      </w:r>
      <w:r w:rsidRPr="00B00E05">
        <w:rPr>
          <w:sz w:val="24"/>
          <w:szCs w:val="24"/>
        </w:rPr>
        <w:t>лем ГУП РК «КР ЦИИС» от 22.12.2012 г.</w:t>
      </w:r>
    </w:p>
    <w:p w:rsidR="00B00E05" w:rsidRPr="00B00E05" w:rsidRDefault="00B00E05" w:rsidP="00B00E05">
      <w:pPr>
        <w:tabs>
          <w:tab w:val="left" w:pos="3930"/>
        </w:tabs>
        <w:ind w:right="-144" w:firstLine="709"/>
        <w:jc w:val="both"/>
        <w:rPr>
          <w:sz w:val="24"/>
          <w:szCs w:val="24"/>
        </w:rPr>
      </w:pPr>
      <w:r w:rsidRPr="00B00E05">
        <w:rPr>
          <w:sz w:val="24"/>
          <w:szCs w:val="24"/>
        </w:rPr>
        <w:t>1.2. Плата за наем жилого помещения является платой за пользование жилым помещ</w:t>
      </w:r>
      <w:r w:rsidRPr="00B00E05">
        <w:rPr>
          <w:sz w:val="24"/>
          <w:szCs w:val="24"/>
        </w:rPr>
        <w:t>е</w:t>
      </w:r>
      <w:r w:rsidRPr="00B00E05">
        <w:rPr>
          <w:sz w:val="24"/>
          <w:szCs w:val="24"/>
        </w:rPr>
        <w:t>нием.</w:t>
      </w:r>
    </w:p>
    <w:p w:rsidR="00B00E05" w:rsidRPr="00B00E05" w:rsidRDefault="00B00E05" w:rsidP="00B00E05">
      <w:pPr>
        <w:tabs>
          <w:tab w:val="left" w:pos="3930"/>
        </w:tabs>
        <w:ind w:right="-144" w:firstLine="709"/>
        <w:jc w:val="both"/>
        <w:rPr>
          <w:sz w:val="24"/>
          <w:szCs w:val="24"/>
        </w:rPr>
      </w:pPr>
      <w:r w:rsidRPr="00B00E05">
        <w:rPr>
          <w:sz w:val="24"/>
          <w:szCs w:val="24"/>
        </w:rPr>
        <w:t>1.3. Размер платы за наем жилого помещения определяется исходя из занимаемой общей площади жилого помещения.</w:t>
      </w:r>
    </w:p>
    <w:p w:rsidR="00B00E05" w:rsidRPr="00B00E05" w:rsidRDefault="00B00E05" w:rsidP="00B00E05">
      <w:pPr>
        <w:tabs>
          <w:tab w:val="left" w:pos="3930"/>
        </w:tabs>
        <w:ind w:right="-144" w:firstLine="709"/>
        <w:jc w:val="both"/>
        <w:rPr>
          <w:sz w:val="24"/>
          <w:szCs w:val="24"/>
        </w:rPr>
      </w:pPr>
      <w:r w:rsidRPr="00B00E05">
        <w:rPr>
          <w:sz w:val="24"/>
          <w:szCs w:val="24"/>
        </w:rPr>
        <w:t>1.4. Обязанность по внесению платы за наем жилых помещений исполняется нанимателями жилых помещений по договорам социального найма жилого п</w:t>
      </w:r>
      <w:r w:rsidRPr="00B00E05">
        <w:rPr>
          <w:sz w:val="24"/>
          <w:szCs w:val="24"/>
        </w:rPr>
        <w:t>о</w:t>
      </w:r>
      <w:r w:rsidRPr="00B00E05">
        <w:rPr>
          <w:sz w:val="24"/>
          <w:szCs w:val="24"/>
        </w:rPr>
        <w:t>мещения.</w:t>
      </w:r>
    </w:p>
    <w:p w:rsidR="00B00E05" w:rsidRPr="00B00E05" w:rsidRDefault="00B00E05" w:rsidP="00B00E05">
      <w:pPr>
        <w:ind w:firstLine="709"/>
        <w:rPr>
          <w:sz w:val="24"/>
          <w:szCs w:val="24"/>
        </w:rPr>
      </w:pPr>
    </w:p>
    <w:p w:rsidR="00B00E05" w:rsidRPr="00B00E05" w:rsidRDefault="00B00E05" w:rsidP="00B00E05">
      <w:pPr>
        <w:ind w:firstLine="709"/>
        <w:rPr>
          <w:sz w:val="24"/>
          <w:szCs w:val="24"/>
        </w:rPr>
      </w:pPr>
    </w:p>
    <w:p w:rsidR="00B00E05" w:rsidRPr="00B00E05" w:rsidRDefault="00B00E05" w:rsidP="00B00E05">
      <w:pPr>
        <w:tabs>
          <w:tab w:val="left" w:pos="3525"/>
        </w:tabs>
        <w:ind w:firstLine="709"/>
        <w:jc w:val="center"/>
        <w:rPr>
          <w:sz w:val="24"/>
          <w:szCs w:val="24"/>
        </w:rPr>
      </w:pPr>
      <w:r w:rsidRPr="00B00E05">
        <w:rPr>
          <w:sz w:val="24"/>
          <w:szCs w:val="24"/>
        </w:rPr>
        <w:t>Раздел 2. Порядок исчисления и размеры платы за наем жилых помещений.</w:t>
      </w:r>
    </w:p>
    <w:p w:rsidR="00B00E05" w:rsidRPr="00B00E05" w:rsidRDefault="00B00E05" w:rsidP="00B00E05">
      <w:pPr>
        <w:tabs>
          <w:tab w:val="left" w:pos="3525"/>
        </w:tabs>
        <w:ind w:firstLine="709"/>
        <w:jc w:val="center"/>
        <w:rPr>
          <w:sz w:val="24"/>
          <w:szCs w:val="24"/>
        </w:rPr>
      </w:pPr>
      <w:r w:rsidRPr="00B00E05">
        <w:rPr>
          <w:sz w:val="24"/>
          <w:szCs w:val="24"/>
        </w:rPr>
        <w:t xml:space="preserve">Размер платы. </w:t>
      </w:r>
    </w:p>
    <w:p w:rsidR="00B00E05" w:rsidRPr="00B00E05" w:rsidRDefault="00B00E05" w:rsidP="00B00E05">
      <w:pPr>
        <w:tabs>
          <w:tab w:val="left" w:pos="3525"/>
        </w:tabs>
        <w:ind w:firstLine="709"/>
        <w:jc w:val="center"/>
        <w:rPr>
          <w:sz w:val="24"/>
          <w:szCs w:val="24"/>
        </w:rPr>
      </w:pPr>
    </w:p>
    <w:p w:rsidR="00B00E05" w:rsidRPr="00B00E05" w:rsidRDefault="00B00E05" w:rsidP="00B00E05">
      <w:pPr>
        <w:tabs>
          <w:tab w:val="left" w:pos="3525"/>
        </w:tabs>
        <w:ind w:firstLine="709"/>
        <w:jc w:val="both"/>
        <w:rPr>
          <w:sz w:val="24"/>
          <w:szCs w:val="24"/>
        </w:rPr>
      </w:pPr>
      <w:r w:rsidRPr="00B00E05">
        <w:rPr>
          <w:sz w:val="24"/>
          <w:szCs w:val="24"/>
        </w:rPr>
        <w:t xml:space="preserve">2.1. Базовая ставка платы за пользование жилым помещением (платы за наем) устанавливается на </w:t>
      </w:r>
      <w:smartTag w:uri="urn:schemas-microsoft-com:office:smarttags" w:element="metricconverter">
        <w:smartTagPr>
          <w:attr w:name="ProductID" w:val="1 м²"/>
        </w:smartTagPr>
        <w:r w:rsidRPr="00B00E05">
          <w:rPr>
            <w:sz w:val="24"/>
            <w:szCs w:val="24"/>
          </w:rPr>
          <w:t>1 м²</w:t>
        </w:r>
      </w:smartTag>
      <w:r w:rsidRPr="00B00E05">
        <w:rPr>
          <w:sz w:val="24"/>
          <w:szCs w:val="24"/>
        </w:rPr>
        <w:t xml:space="preserve"> и является ставкой платы за пользование жил</w:t>
      </w:r>
      <w:r w:rsidRPr="00B00E05">
        <w:rPr>
          <w:sz w:val="24"/>
          <w:szCs w:val="24"/>
        </w:rPr>
        <w:t>ы</w:t>
      </w:r>
      <w:r w:rsidRPr="00B00E05">
        <w:rPr>
          <w:sz w:val="24"/>
          <w:szCs w:val="24"/>
        </w:rPr>
        <w:t>ми помещениями, расположенными в домах, уровень благоустройства, конструктивные и технические параметры которых соответствуют максимальной (по пл</w:t>
      </w:r>
      <w:r w:rsidRPr="00B00E05">
        <w:rPr>
          <w:sz w:val="24"/>
          <w:szCs w:val="24"/>
        </w:rPr>
        <w:t>о</w:t>
      </w:r>
      <w:r w:rsidRPr="00B00E05">
        <w:rPr>
          <w:sz w:val="24"/>
          <w:szCs w:val="24"/>
        </w:rPr>
        <w:t>щади)  доле данного муниципального образования.</w:t>
      </w:r>
    </w:p>
    <w:p w:rsidR="00B00E05" w:rsidRPr="00B00E05" w:rsidRDefault="00B00E05" w:rsidP="00B00E05">
      <w:pPr>
        <w:tabs>
          <w:tab w:val="left" w:pos="3525"/>
        </w:tabs>
        <w:ind w:firstLine="709"/>
        <w:jc w:val="both"/>
        <w:rPr>
          <w:sz w:val="24"/>
          <w:szCs w:val="24"/>
        </w:rPr>
      </w:pPr>
      <w:r w:rsidRPr="00B00E05">
        <w:rPr>
          <w:sz w:val="24"/>
          <w:szCs w:val="24"/>
        </w:rPr>
        <w:t>Определяется по формуле:</w:t>
      </w:r>
    </w:p>
    <w:p w:rsidR="00B00E05" w:rsidRPr="00B00E05" w:rsidRDefault="00B00E05" w:rsidP="00B00E05">
      <w:pPr>
        <w:tabs>
          <w:tab w:val="left" w:pos="3525"/>
        </w:tabs>
        <w:ind w:firstLine="709"/>
        <w:jc w:val="center"/>
        <w:rPr>
          <w:sz w:val="24"/>
          <w:szCs w:val="24"/>
        </w:rPr>
      </w:pPr>
    </w:p>
    <w:p w:rsidR="00B00E05" w:rsidRPr="00B00E05" w:rsidRDefault="00B00E05" w:rsidP="00B00E05">
      <w:pPr>
        <w:tabs>
          <w:tab w:val="left" w:pos="3525"/>
        </w:tabs>
        <w:ind w:firstLine="709"/>
        <w:jc w:val="center"/>
        <w:rPr>
          <w:sz w:val="24"/>
          <w:szCs w:val="24"/>
        </w:rPr>
      </w:pPr>
      <w:r w:rsidRPr="00B00E05">
        <w:rPr>
          <w:noProof/>
          <w:sz w:val="24"/>
          <w:szCs w:val="24"/>
        </w:rPr>
        <w:drawing>
          <wp:inline distT="0" distB="0" distL="0" distR="0">
            <wp:extent cx="1216660" cy="431800"/>
            <wp:effectExtent l="0" t="0" r="2540" b="0"/>
            <wp:docPr id="24" name="Рисунок 24" descr="x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x002"/>
                    <pic:cNvPicPr>
                      <a:picLocks noChangeAspect="1" noChangeArrowheads="1"/>
                    </pic:cNvPicPr>
                  </pic:nvPicPr>
                  <pic:blipFill>
                    <a:blip r:embed="rId17"/>
                    <a:srcRect/>
                    <a:stretch>
                      <a:fillRect/>
                    </a:stretch>
                  </pic:blipFill>
                  <pic:spPr bwMode="auto">
                    <a:xfrm>
                      <a:off x="0" y="0"/>
                      <a:ext cx="1216660" cy="431800"/>
                    </a:xfrm>
                    <a:prstGeom prst="rect">
                      <a:avLst/>
                    </a:prstGeom>
                    <a:noFill/>
                    <a:ln w="9525">
                      <a:noFill/>
                      <a:miter lim="800000"/>
                      <a:headEnd/>
                      <a:tailEnd/>
                    </a:ln>
                  </pic:spPr>
                </pic:pic>
              </a:graphicData>
            </a:graphic>
          </wp:inline>
        </w:drawing>
      </w:r>
    </w:p>
    <w:p w:rsidR="00B00E05" w:rsidRPr="00B00E05" w:rsidRDefault="00B00E05" w:rsidP="00B00E05">
      <w:pPr>
        <w:tabs>
          <w:tab w:val="left" w:pos="3525"/>
        </w:tabs>
        <w:ind w:firstLine="709"/>
        <w:rPr>
          <w:sz w:val="24"/>
          <w:szCs w:val="24"/>
        </w:rPr>
      </w:pPr>
      <w:r w:rsidRPr="00B00E05">
        <w:rPr>
          <w:sz w:val="24"/>
          <w:szCs w:val="24"/>
        </w:rPr>
        <w:t>где</w:t>
      </w:r>
    </w:p>
    <w:p w:rsidR="00B00E05" w:rsidRPr="00B00E05" w:rsidRDefault="00B00E05" w:rsidP="00B00E05">
      <w:pPr>
        <w:tabs>
          <w:tab w:val="left" w:pos="3525"/>
        </w:tabs>
        <w:ind w:left="720" w:firstLine="709"/>
        <w:jc w:val="both"/>
        <w:rPr>
          <w:sz w:val="24"/>
          <w:szCs w:val="24"/>
        </w:rPr>
      </w:pPr>
      <w:r w:rsidRPr="00B00E05">
        <w:rPr>
          <w:noProof/>
          <w:sz w:val="24"/>
          <w:szCs w:val="24"/>
        </w:rPr>
        <w:drawing>
          <wp:inline distT="0" distB="0" distL="0" distR="0">
            <wp:extent cx="273685" cy="237490"/>
            <wp:effectExtent l="0" t="0" r="0" b="0"/>
            <wp:docPr id="25" name="Рисунок 25" descr="x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x004"/>
                    <pic:cNvPicPr>
                      <a:picLocks noChangeAspect="1" noChangeArrowheads="1"/>
                    </pic:cNvPicPr>
                  </pic:nvPicPr>
                  <pic:blipFill>
                    <a:blip r:embed="rId18"/>
                    <a:srcRect/>
                    <a:stretch>
                      <a:fillRect/>
                    </a:stretch>
                  </pic:blipFill>
                  <pic:spPr bwMode="auto">
                    <a:xfrm>
                      <a:off x="0" y="0"/>
                      <a:ext cx="273685" cy="237490"/>
                    </a:xfrm>
                    <a:prstGeom prst="rect">
                      <a:avLst/>
                    </a:prstGeom>
                    <a:noFill/>
                    <a:ln w="9525">
                      <a:noFill/>
                      <a:miter lim="800000"/>
                      <a:headEnd/>
                      <a:tailEnd/>
                    </a:ln>
                  </pic:spPr>
                </pic:pic>
              </a:graphicData>
            </a:graphic>
          </wp:inline>
        </w:drawing>
      </w:r>
      <w:r w:rsidRPr="00B00E05">
        <w:rPr>
          <w:sz w:val="24"/>
          <w:szCs w:val="24"/>
        </w:rPr>
        <w:t>- базовая ставка платы за пользование жилым помещением (платы за н</w:t>
      </w:r>
      <w:r w:rsidRPr="00B00E05">
        <w:rPr>
          <w:sz w:val="24"/>
          <w:szCs w:val="24"/>
        </w:rPr>
        <w:t>а</w:t>
      </w:r>
      <w:r w:rsidRPr="00B00E05">
        <w:rPr>
          <w:sz w:val="24"/>
          <w:szCs w:val="24"/>
        </w:rPr>
        <w:t>ем);</w:t>
      </w:r>
    </w:p>
    <w:p w:rsidR="00B00E05" w:rsidRPr="00B00E05" w:rsidRDefault="00B00E05" w:rsidP="00B00E05">
      <w:pPr>
        <w:tabs>
          <w:tab w:val="left" w:pos="3525"/>
        </w:tabs>
        <w:ind w:left="720" w:firstLine="709"/>
        <w:jc w:val="both"/>
        <w:rPr>
          <w:sz w:val="24"/>
          <w:szCs w:val="24"/>
        </w:rPr>
      </w:pPr>
      <w:r w:rsidRPr="00B00E05">
        <w:rPr>
          <w:sz w:val="24"/>
          <w:szCs w:val="24"/>
        </w:rPr>
        <w:t>Кс – коэффициент соответствия платы для нанимателей рыночной ст</w:t>
      </w:r>
      <w:r w:rsidRPr="00B00E05">
        <w:rPr>
          <w:sz w:val="24"/>
          <w:szCs w:val="24"/>
        </w:rPr>
        <w:t>о</w:t>
      </w:r>
      <w:r w:rsidRPr="00B00E05">
        <w:rPr>
          <w:sz w:val="24"/>
          <w:szCs w:val="24"/>
        </w:rPr>
        <w:t>имости жилья;</w:t>
      </w:r>
    </w:p>
    <w:p w:rsidR="00B00E05" w:rsidRPr="00B00E05" w:rsidRDefault="00B00E05" w:rsidP="00B00E05">
      <w:pPr>
        <w:tabs>
          <w:tab w:val="left" w:pos="3525"/>
        </w:tabs>
        <w:ind w:left="360" w:firstLine="709"/>
        <w:jc w:val="both"/>
        <w:rPr>
          <w:sz w:val="24"/>
          <w:szCs w:val="24"/>
        </w:rPr>
      </w:pPr>
      <w:r w:rsidRPr="00B00E05">
        <w:rPr>
          <w:sz w:val="24"/>
          <w:szCs w:val="24"/>
        </w:rPr>
        <w:t xml:space="preserve">    </w:t>
      </w:r>
      <w:r w:rsidRPr="00B00E05">
        <w:rPr>
          <w:noProof/>
          <w:sz w:val="24"/>
          <w:szCs w:val="24"/>
        </w:rPr>
        <w:drawing>
          <wp:inline distT="0" distB="0" distL="0" distR="0">
            <wp:extent cx="331470" cy="259080"/>
            <wp:effectExtent l="0" t="0" r="0" b="0"/>
            <wp:docPr id="26" name="Рисунок 26" descr="x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x006"/>
                    <pic:cNvPicPr>
                      <a:picLocks noChangeAspect="1" noChangeArrowheads="1"/>
                    </pic:cNvPicPr>
                  </pic:nvPicPr>
                  <pic:blipFill>
                    <a:blip r:embed="rId19"/>
                    <a:srcRect/>
                    <a:stretch>
                      <a:fillRect/>
                    </a:stretch>
                  </pic:blipFill>
                  <pic:spPr bwMode="auto">
                    <a:xfrm>
                      <a:off x="0" y="0"/>
                      <a:ext cx="331470" cy="259080"/>
                    </a:xfrm>
                    <a:prstGeom prst="rect">
                      <a:avLst/>
                    </a:prstGeom>
                    <a:noFill/>
                    <a:ln w="9525">
                      <a:noFill/>
                      <a:miter lim="800000"/>
                      <a:headEnd/>
                      <a:tailEnd/>
                    </a:ln>
                  </pic:spPr>
                </pic:pic>
              </a:graphicData>
            </a:graphic>
          </wp:inline>
        </w:drawing>
      </w:r>
      <w:r w:rsidRPr="00B00E05">
        <w:rPr>
          <w:sz w:val="24"/>
          <w:szCs w:val="24"/>
        </w:rPr>
        <w:t xml:space="preserve"> - средняя рыночная цена жилья на рынке в соответствующем муниц</w:t>
      </w:r>
      <w:r w:rsidRPr="00B00E05">
        <w:rPr>
          <w:sz w:val="24"/>
          <w:szCs w:val="24"/>
        </w:rPr>
        <w:t>и</w:t>
      </w:r>
      <w:r w:rsidRPr="00B00E05">
        <w:rPr>
          <w:sz w:val="24"/>
          <w:szCs w:val="24"/>
        </w:rPr>
        <w:t>пальном образовании;</w:t>
      </w:r>
    </w:p>
    <w:p w:rsidR="00B00E05" w:rsidRPr="00B00E05" w:rsidRDefault="00B00E05" w:rsidP="00B00E05">
      <w:pPr>
        <w:tabs>
          <w:tab w:val="left" w:pos="3525"/>
        </w:tabs>
        <w:ind w:left="720" w:firstLine="709"/>
        <w:jc w:val="both"/>
        <w:rPr>
          <w:sz w:val="24"/>
          <w:szCs w:val="24"/>
        </w:rPr>
      </w:pPr>
      <w:r w:rsidRPr="00B00E05">
        <w:rPr>
          <w:sz w:val="24"/>
          <w:szCs w:val="24"/>
        </w:rPr>
        <w:t xml:space="preserve"> Т - срок полезного использования здания (дома).</w:t>
      </w:r>
    </w:p>
    <w:p w:rsidR="00B00E05" w:rsidRPr="00B00E05" w:rsidRDefault="00B00E05" w:rsidP="00B00E05">
      <w:pPr>
        <w:tabs>
          <w:tab w:val="left" w:pos="3525"/>
        </w:tabs>
        <w:ind w:firstLine="709"/>
        <w:jc w:val="both"/>
        <w:rPr>
          <w:sz w:val="24"/>
          <w:szCs w:val="24"/>
        </w:rPr>
      </w:pPr>
      <w:r w:rsidRPr="00B00E05">
        <w:rPr>
          <w:sz w:val="24"/>
          <w:szCs w:val="24"/>
        </w:rPr>
        <w:t xml:space="preserve"> - коэффициент соответствия платы для нанимателей рыночной сто</w:t>
      </w:r>
      <w:r w:rsidRPr="00B00E05">
        <w:rPr>
          <w:sz w:val="24"/>
          <w:szCs w:val="24"/>
        </w:rPr>
        <w:t>и</w:t>
      </w:r>
      <w:r w:rsidRPr="00B00E05">
        <w:rPr>
          <w:sz w:val="24"/>
          <w:szCs w:val="24"/>
        </w:rPr>
        <w:t>мости жилья установлен в размере 0,05;</w:t>
      </w:r>
    </w:p>
    <w:p w:rsidR="00B00E05" w:rsidRPr="00B00E05" w:rsidRDefault="00B00E05" w:rsidP="00B00E05">
      <w:pPr>
        <w:tabs>
          <w:tab w:val="left" w:pos="3525"/>
        </w:tabs>
        <w:ind w:firstLine="709"/>
        <w:jc w:val="both"/>
        <w:rPr>
          <w:sz w:val="24"/>
          <w:szCs w:val="24"/>
        </w:rPr>
      </w:pPr>
      <w:r w:rsidRPr="00B00E05">
        <w:rPr>
          <w:sz w:val="24"/>
          <w:szCs w:val="24"/>
        </w:rPr>
        <w:t>- средняя рыночная цена жилья на вторичном рынке (1м² общей пл</w:t>
      </w:r>
      <w:r w:rsidRPr="00B00E05">
        <w:rPr>
          <w:sz w:val="24"/>
          <w:szCs w:val="24"/>
        </w:rPr>
        <w:t>о</w:t>
      </w:r>
      <w:r w:rsidRPr="00B00E05">
        <w:rPr>
          <w:sz w:val="24"/>
          <w:szCs w:val="24"/>
        </w:rPr>
        <w:t>щади)</w:t>
      </w:r>
      <w:proofErr w:type="gramStart"/>
      <w:r w:rsidRPr="00B00E05">
        <w:rPr>
          <w:sz w:val="24"/>
          <w:szCs w:val="24"/>
        </w:rPr>
        <w:t xml:space="preserve"> ;</w:t>
      </w:r>
      <w:proofErr w:type="gramEnd"/>
    </w:p>
    <w:p w:rsidR="00B00E05" w:rsidRPr="00B00E05" w:rsidRDefault="00B00E05" w:rsidP="00B00E05">
      <w:pPr>
        <w:tabs>
          <w:tab w:val="left" w:pos="3525"/>
        </w:tabs>
        <w:ind w:firstLine="709"/>
        <w:jc w:val="both"/>
        <w:rPr>
          <w:sz w:val="24"/>
          <w:szCs w:val="24"/>
        </w:rPr>
      </w:pPr>
      <w:proofErr w:type="gramStart"/>
      <w:r w:rsidRPr="00B00E05">
        <w:rPr>
          <w:sz w:val="24"/>
          <w:szCs w:val="24"/>
        </w:rPr>
        <w:t xml:space="preserve">- срок полезного использования здания для 4 группы жилых помещений (здания деревянные (или брусчатые) - 50 лет.   </w:t>
      </w:r>
      <w:proofErr w:type="gramEnd"/>
    </w:p>
    <w:p w:rsidR="00B00E05" w:rsidRPr="00B00E05" w:rsidRDefault="00B00E05" w:rsidP="00B00E05">
      <w:pPr>
        <w:tabs>
          <w:tab w:val="left" w:pos="3525"/>
        </w:tabs>
        <w:spacing w:before="240"/>
        <w:ind w:firstLine="709"/>
        <w:jc w:val="both"/>
        <w:rPr>
          <w:sz w:val="24"/>
          <w:szCs w:val="24"/>
        </w:rPr>
      </w:pPr>
      <w:proofErr w:type="gramStart"/>
      <w:r w:rsidRPr="00B00E05">
        <w:rPr>
          <w:sz w:val="24"/>
          <w:szCs w:val="24"/>
        </w:rPr>
        <w:t>Базовая ставка определяется по 4 группе жилых помещений (здания деревянные (или брусчатые) с уровнем износа от 31 до 65% (н</w:t>
      </w:r>
      <w:r w:rsidRPr="00B00E05">
        <w:rPr>
          <w:sz w:val="24"/>
          <w:szCs w:val="24"/>
        </w:rPr>
        <w:t>е</w:t>
      </w:r>
      <w:r w:rsidRPr="00B00E05">
        <w:rPr>
          <w:sz w:val="24"/>
          <w:szCs w:val="24"/>
        </w:rPr>
        <w:t>благоустроенные).</w:t>
      </w:r>
      <w:proofErr w:type="gramEnd"/>
      <w:r w:rsidRPr="00B00E05">
        <w:rPr>
          <w:sz w:val="24"/>
          <w:szCs w:val="24"/>
        </w:rPr>
        <w:t xml:space="preserve"> </w:t>
      </w:r>
      <w:proofErr w:type="gramStart"/>
      <w:r w:rsidRPr="00B00E05">
        <w:rPr>
          <w:sz w:val="24"/>
          <w:szCs w:val="24"/>
        </w:rPr>
        <w:t xml:space="preserve">В результате расчета предлагается базовая ставка платы за пользование жилым помещением (платы за наем) в размере 3,08 руб. за </w:t>
      </w:r>
      <w:smartTag w:uri="urn:schemas-microsoft-com:office:smarttags" w:element="metricconverter">
        <w:smartTagPr>
          <w:attr w:name="ProductID" w:val="1 м²"/>
        </w:smartTagPr>
        <w:r w:rsidRPr="00B00E05">
          <w:rPr>
            <w:sz w:val="24"/>
            <w:szCs w:val="24"/>
          </w:rPr>
          <w:t>1 м²</w:t>
        </w:r>
      </w:smartTag>
      <w:r w:rsidRPr="00B00E05">
        <w:rPr>
          <w:sz w:val="24"/>
          <w:szCs w:val="24"/>
        </w:rPr>
        <w:t xml:space="preserve"> общей площади жилых помещений муниципального жилищного фонда по 4 группе жилых помещений  (здания  деревянные (или брусчатые) с уровнем износа от 31 до 65% (неблагоустроенные).</w:t>
      </w:r>
      <w:proofErr w:type="gramEnd"/>
    </w:p>
    <w:p w:rsidR="00B00E05" w:rsidRPr="00B00E05" w:rsidRDefault="00B00E05" w:rsidP="00B00E05">
      <w:pPr>
        <w:tabs>
          <w:tab w:val="left" w:pos="3525"/>
        </w:tabs>
        <w:spacing w:before="240"/>
        <w:ind w:firstLine="709"/>
        <w:jc w:val="both"/>
        <w:rPr>
          <w:sz w:val="24"/>
          <w:szCs w:val="24"/>
        </w:rPr>
      </w:pPr>
      <w:r w:rsidRPr="00B00E05">
        <w:rPr>
          <w:sz w:val="24"/>
          <w:szCs w:val="24"/>
        </w:rPr>
        <w:t>2.2. Определение комплексного показателя, учитывающего качество и благ</w:t>
      </w:r>
      <w:r w:rsidRPr="00B00E05">
        <w:rPr>
          <w:sz w:val="24"/>
          <w:szCs w:val="24"/>
        </w:rPr>
        <w:t>о</w:t>
      </w:r>
      <w:r w:rsidRPr="00B00E05">
        <w:rPr>
          <w:sz w:val="24"/>
          <w:szCs w:val="24"/>
        </w:rPr>
        <w:t>устройство жилого помещения, месторасположения дома.</w:t>
      </w:r>
    </w:p>
    <w:p w:rsidR="00B00E05" w:rsidRPr="00B00E05" w:rsidRDefault="00B00E05" w:rsidP="00B00E05">
      <w:pPr>
        <w:tabs>
          <w:tab w:val="left" w:pos="3525"/>
        </w:tabs>
        <w:ind w:firstLine="709"/>
        <w:jc w:val="both"/>
        <w:rPr>
          <w:sz w:val="24"/>
          <w:szCs w:val="24"/>
        </w:rPr>
      </w:pPr>
      <w:r w:rsidRPr="00B00E05">
        <w:rPr>
          <w:sz w:val="24"/>
          <w:szCs w:val="24"/>
        </w:rPr>
        <w:t>Оценка качества и благоустройства жилого помещения, месторасположения дома производится путем определения комплексного показателя жил</w:t>
      </w:r>
      <w:r w:rsidRPr="00B00E05">
        <w:rPr>
          <w:sz w:val="24"/>
          <w:szCs w:val="24"/>
        </w:rPr>
        <w:t>о</w:t>
      </w:r>
      <w:r w:rsidRPr="00B00E05">
        <w:rPr>
          <w:sz w:val="24"/>
          <w:szCs w:val="24"/>
        </w:rPr>
        <w:t>го помещения по формуле:</w:t>
      </w:r>
    </w:p>
    <w:p w:rsidR="00B00E05" w:rsidRPr="00B00E05" w:rsidRDefault="00B00E05" w:rsidP="00B00E05">
      <w:pPr>
        <w:tabs>
          <w:tab w:val="left" w:pos="3525"/>
        </w:tabs>
        <w:ind w:left="720" w:firstLine="709"/>
        <w:jc w:val="center"/>
        <w:rPr>
          <w:i/>
          <w:sz w:val="24"/>
          <w:szCs w:val="24"/>
        </w:rPr>
      </w:pPr>
      <w:proofErr w:type="gramStart"/>
      <w:r w:rsidRPr="00B00E05">
        <w:rPr>
          <w:i/>
          <w:sz w:val="24"/>
          <w:szCs w:val="24"/>
        </w:rPr>
        <w:t>П</w:t>
      </w:r>
      <w:proofErr w:type="gramEnd"/>
      <w:r w:rsidRPr="00B00E05">
        <w:rPr>
          <w:i/>
          <w:sz w:val="24"/>
          <w:szCs w:val="24"/>
        </w:rPr>
        <w:t xml:space="preserve"> = </w:t>
      </w:r>
      <w:proofErr w:type="spellStart"/>
      <w:r w:rsidRPr="00B00E05">
        <w:rPr>
          <w:i/>
          <w:sz w:val="24"/>
          <w:szCs w:val="24"/>
        </w:rPr>
        <w:t>Пк</w:t>
      </w:r>
      <w:proofErr w:type="spellEnd"/>
      <w:r w:rsidRPr="00B00E05">
        <w:rPr>
          <w:i/>
          <w:sz w:val="24"/>
          <w:szCs w:val="24"/>
        </w:rPr>
        <w:t xml:space="preserve"> + </w:t>
      </w:r>
      <w:proofErr w:type="spellStart"/>
      <w:r w:rsidRPr="00B00E05">
        <w:rPr>
          <w:i/>
          <w:sz w:val="24"/>
          <w:szCs w:val="24"/>
        </w:rPr>
        <w:t>Пбл</w:t>
      </w:r>
      <w:proofErr w:type="spellEnd"/>
      <w:r w:rsidRPr="00B00E05">
        <w:rPr>
          <w:i/>
          <w:sz w:val="24"/>
          <w:szCs w:val="24"/>
        </w:rPr>
        <w:t xml:space="preserve"> + Пм,      </w:t>
      </w:r>
    </w:p>
    <w:p w:rsidR="00B00E05" w:rsidRPr="00B00E05" w:rsidRDefault="00B00E05" w:rsidP="00B00E05">
      <w:pPr>
        <w:tabs>
          <w:tab w:val="left" w:pos="3525"/>
        </w:tabs>
        <w:ind w:left="720" w:firstLine="709"/>
        <w:jc w:val="center"/>
        <w:rPr>
          <w:sz w:val="24"/>
          <w:szCs w:val="24"/>
        </w:rPr>
      </w:pPr>
      <w:r w:rsidRPr="00B00E05">
        <w:rPr>
          <w:i/>
          <w:sz w:val="24"/>
          <w:szCs w:val="24"/>
        </w:rPr>
        <w:t xml:space="preserve">                                                                                                     </w:t>
      </w:r>
      <w:r w:rsidRPr="00B00E05">
        <w:rPr>
          <w:sz w:val="24"/>
          <w:szCs w:val="24"/>
        </w:rPr>
        <w:t xml:space="preserve">где </w:t>
      </w:r>
    </w:p>
    <w:p w:rsidR="00B00E05" w:rsidRPr="00B00E05" w:rsidRDefault="00B00E05" w:rsidP="00B00E05">
      <w:pPr>
        <w:tabs>
          <w:tab w:val="left" w:pos="3525"/>
        </w:tabs>
        <w:ind w:left="720" w:firstLine="709"/>
        <w:jc w:val="both"/>
        <w:rPr>
          <w:sz w:val="24"/>
          <w:szCs w:val="24"/>
        </w:rPr>
      </w:pPr>
      <w:proofErr w:type="gramStart"/>
      <w:r w:rsidRPr="00B00E05">
        <w:rPr>
          <w:i/>
          <w:sz w:val="24"/>
          <w:szCs w:val="24"/>
        </w:rPr>
        <w:t>П</w:t>
      </w:r>
      <w:proofErr w:type="gramEnd"/>
      <w:r w:rsidRPr="00B00E05">
        <w:rPr>
          <w:sz w:val="24"/>
          <w:szCs w:val="24"/>
        </w:rPr>
        <w:t xml:space="preserve"> - комплексный показатель жилого помещения;</w:t>
      </w:r>
    </w:p>
    <w:p w:rsidR="00B00E05" w:rsidRPr="00B00E05" w:rsidRDefault="00B00E05" w:rsidP="00B00E05">
      <w:pPr>
        <w:tabs>
          <w:tab w:val="left" w:pos="3525"/>
        </w:tabs>
        <w:ind w:left="720" w:firstLine="709"/>
        <w:jc w:val="both"/>
        <w:rPr>
          <w:sz w:val="24"/>
          <w:szCs w:val="24"/>
        </w:rPr>
      </w:pPr>
      <w:proofErr w:type="spellStart"/>
      <w:r w:rsidRPr="00B00E05">
        <w:rPr>
          <w:i/>
          <w:sz w:val="24"/>
          <w:szCs w:val="24"/>
        </w:rPr>
        <w:t>Пк</w:t>
      </w:r>
      <w:proofErr w:type="spellEnd"/>
      <w:r w:rsidRPr="00B00E05">
        <w:rPr>
          <w:sz w:val="24"/>
          <w:szCs w:val="24"/>
        </w:rPr>
        <w:t xml:space="preserve"> - обобщенный показатель качества жилого помещения; </w:t>
      </w:r>
    </w:p>
    <w:p w:rsidR="00B00E05" w:rsidRPr="00B00E05" w:rsidRDefault="00B00E05" w:rsidP="00B00E05">
      <w:pPr>
        <w:tabs>
          <w:tab w:val="left" w:pos="3525"/>
        </w:tabs>
        <w:ind w:left="720" w:firstLine="709"/>
        <w:jc w:val="both"/>
        <w:rPr>
          <w:sz w:val="24"/>
          <w:szCs w:val="24"/>
        </w:rPr>
      </w:pPr>
      <w:proofErr w:type="spellStart"/>
      <w:r w:rsidRPr="00B00E05">
        <w:rPr>
          <w:i/>
          <w:sz w:val="24"/>
          <w:szCs w:val="24"/>
        </w:rPr>
        <w:t>Пбл</w:t>
      </w:r>
      <w:proofErr w:type="spellEnd"/>
      <w:r w:rsidRPr="00B00E05">
        <w:rPr>
          <w:sz w:val="24"/>
          <w:szCs w:val="24"/>
        </w:rPr>
        <w:t xml:space="preserve"> - обобщенный показатель благоустройства жилого помещения; </w:t>
      </w:r>
    </w:p>
    <w:p w:rsidR="00B00E05" w:rsidRPr="00B00E05" w:rsidRDefault="00B00E05" w:rsidP="00B00E05">
      <w:pPr>
        <w:tabs>
          <w:tab w:val="left" w:pos="3525"/>
        </w:tabs>
        <w:ind w:firstLine="709"/>
        <w:jc w:val="both"/>
        <w:rPr>
          <w:sz w:val="24"/>
          <w:szCs w:val="24"/>
        </w:rPr>
      </w:pPr>
      <w:r w:rsidRPr="00B00E05">
        <w:rPr>
          <w:i/>
          <w:sz w:val="24"/>
          <w:szCs w:val="24"/>
        </w:rPr>
        <w:t>Пм</w:t>
      </w:r>
      <w:r w:rsidRPr="00B00E05">
        <w:rPr>
          <w:sz w:val="24"/>
          <w:szCs w:val="24"/>
        </w:rPr>
        <w:t xml:space="preserve"> - обобщенный показатель месторасположения дома. </w:t>
      </w:r>
    </w:p>
    <w:p w:rsidR="00B00E05" w:rsidRPr="00B00E05" w:rsidRDefault="00B00E05" w:rsidP="00B00E05">
      <w:pPr>
        <w:tabs>
          <w:tab w:val="left" w:pos="3525"/>
        </w:tabs>
        <w:ind w:firstLine="709"/>
        <w:jc w:val="both"/>
        <w:rPr>
          <w:sz w:val="24"/>
          <w:szCs w:val="24"/>
        </w:rPr>
      </w:pPr>
      <w:r w:rsidRPr="00B00E05">
        <w:rPr>
          <w:sz w:val="24"/>
          <w:szCs w:val="24"/>
        </w:rPr>
        <w:t>Коэффициенты, учитывающие качество, благоустройство жилого помещения и месторасположение дома, определяют отклонения в качестве, благоустройстве, месторасположении домов между конкретным жилым п</w:t>
      </w:r>
      <w:r w:rsidRPr="00B00E05">
        <w:rPr>
          <w:sz w:val="24"/>
          <w:szCs w:val="24"/>
        </w:rPr>
        <w:t>о</w:t>
      </w:r>
      <w:r w:rsidRPr="00B00E05">
        <w:rPr>
          <w:sz w:val="24"/>
          <w:szCs w:val="24"/>
        </w:rPr>
        <w:t>мещением и жилым помещением, для которого установлена базовая ставка платы за пользование жилым помещением (платы за наем). Для расчета комплексного показателя жилого помещения определен след</w:t>
      </w:r>
      <w:r w:rsidRPr="00B00E05">
        <w:rPr>
          <w:sz w:val="24"/>
          <w:szCs w:val="24"/>
        </w:rPr>
        <w:t>у</w:t>
      </w:r>
      <w:r w:rsidRPr="00B00E05">
        <w:rPr>
          <w:sz w:val="24"/>
          <w:szCs w:val="24"/>
        </w:rPr>
        <w:t>ющий набор показателей:</w:t>
      </w:r>
    </w:p>
    <w:p w:rsidR="00B00E05" w:rsidRPr="00B00E05" w:rsidRDefault="00B00E05" w:rsidP="00B00E05">
      <w:pPr>
        <w:tabs>
          <w:tab w:val="left" w:pos="3525"/>
        </w:tabs>
        <w:spacing w:before="240"/>
        <w:ind w:firstLine="709"/>
        <w:rPr>
          <w:sz w:val="24"/>
          <w:szCs w:val="24"/>
        </w:rPr>
      </w:pPr>
      <w:r w:rsidRPr="00B00E05">
        <w:rPr>
          <w:sz w:val="24"/>
          <w:szCs w:val="24"/>
        </w:rPr>
        <w:t>Показатели качества жилого помещения:</w:t>
      </w:r>
    </w:p>
    <w:p w:rsidR="00B00E05" w:rsidRPr="00B00E05" w:rsidRDefault="00B00E05" w:rsidP="00B00E05">
      <w:pPr>
        <w:tabs>
          <w:tab w:val="left" w:pos="3525"/>
        </w:tabs>
        <w:ind w:firstLine="709"/>
        <w:rPr>
          <w:sz w:val="24"/>
          <w:szCs w:val="24"/>
        </w:rPr>
      </w:pPr>
      <w:r w:rsidRPr="00B00E05">
        <w:rPr>
          <w:sz w:val="24"/>
          <w:szCs w:val="24"/>
        </w:rPr>
        <w:t>а) капитальность (материал) цен</w:t>
      </w:r>
    </w:p>
    <w:p w:rsidR="00B00E05" w:rsidRPr="00B00E05" w:rsidRDefault="00B00E05" w:rsidP="00B00E05">
      <w:pPr>
        <w:tabs>
          <w:tab w:val="left" w:pos="3525"/>
        </w:tabs>
        <w:ind w:firstLine="709"/>
        <w:rPr>
          <w:sz w:val="24"/>
          <w:szCs w:val="24"/>
        </w:rPr>
      </w:pPr>
      <w:r w:rsidRPr="00B00E05">
        <w:rPr>
          <w:sz w:val="24"/>
          <w:szCs w:val="24"/>
        </w:rPr>
        <w:t>- кирпичные;</w:t>
      </w:r>
    </w:p>
    <w:p w:rsidR="00B00E05" w:rsidRPr="00B00E05" w:rsidRDefault="00B00E05" w:rsidP="00B00E05">
      <w:pPr>
        <w:tabs>
          <w:tab w:val="left" w:pos="3525"/>
        </w:tabs>
        <w:ind w:firstLine="709"/>
        <w:rPr>
          <w:sz w:val="24"/>
          <w:szCs w:val="24"/>
        </w:rPr>
      </w:pPr>
      <w:r w:rsidRPr="00B00E05">
        <w:rPr>
          <w:sz w:val="24"/>
          <w:szCs w:val="24"/>
        </w:rPr>
        <w:t>- деревянные (или брусчатые);</w:t>
      </w:r>
    </w:p>
    <w:p w:rsidR="00B00E05" w:rsidRPr="00B00E05" w:rsidRDefault="00B00E05" w:rsidP="00B00E05">
      <w:pPr>
        <w:tabs>
          <w:tab w:val="left" w:pos="3525"/>
        </w:tabs>
        <w:ind w:firstLine="709"/>
        <w:rPr>
          <w:sz w:val="24"/>
          <w:szCs w:val="24"/>
        </w:rPr>
      </w:pPr>
      <w:r w:rsidRPr="00B00E05">
        <w:rPr>
          <w:sz w:val="24"/>
          <w:szCs w:val="24"/>
        </w:rPr>
        <w:t>- сборно-щитовые.</w:t>
      </w:r>
    </w:p>
    <w:p w:rsidR="00B00E05" w:rsidRPr="00B00E05" w:rsidRDefault="00B00E05" w:rsidP="00B00E05">
      <w:pPr>
        <w:tabs>
          <w:tab w:val="left" w:pos="3525"/>
        </w:tabs>
        <w:ind w:firstLine="709"/>
        <w:rPr>
          <w:sz w:val="24"/>
          <w:szCs w:val="24"/>
        </w:rPr>
      </w:pPr>
      <w:r w:rsidRPr="00B00E05">
        <w:rPr>
          <w:sz w:val="24"/>
          <w:szCs w:val="24"/>
        </w:rPr>
        <w:t>б) уровень износа</w:t>
      </w:r>
    </w:p>
    <w:p w:rsidR="00B00E05" w:rsidRPr="00B00E05" w:rsidRDefault="00B00E05" w:rsidP="00B00E05">
      <w:pPr>
        <w:tabs>
          <w:tab w:val="left" w:pos="3525"/>
        </w:tabs>
        <w:ind w:firstLine="709"/>
        <w:rPr>
          <w:sz w:val="24"/>
          <w:szCs w:val="24"/>
        </w:rPr>
      </w:pPr>
      <w:r w:rsidRPr="00B00E05">
        <w:rPr>
          <w:sz w:val="24"/>
          <w:szCs w:val="24"/>
        </w:rPr>
        <w:t>- от 0 до 30%;</w:t>
      </w:r>
    </w:p>
    <w:p w:rsidR="00B00E05" w:rsidRPr="00B00E05" w:rsidRDefault="00B00E05" w:rsidP="00B00E05">
      <w:pPr>
        <w:tabs>
          <w:tab w:val="left" w:pos="3525"/>
        </w:tabs>
        <w:ind w:firstLine="709"/>
        <w:rPr>
          <w:sz w:val="24"/>
          <w:szCs w:val="24"/>
        </w:rPr>
      </w:pPr>
      <w:r w:rsidRPr="00B00E05">
        <w:rPr>
          <w:sz w:val="24"/>
          <w:szCs w:val="24"/>
        </w:rPr>
        <w:t>- от 31 до 65%;</w:t>
      </w:r>
    </w:p>
    <w:p w:rsidR="00B00E05" w:rsidRPr="00B00E05" w:rsidRDefault="00B00E05" w:rsidP="00B00E05">
      <w:pPr>
        <w:tabs>
          <w:tab w:val="left" w:pos="3525"/>
        </w:tabs>
        <w:ind w:firstLine="709"/>
        <w:rPr>
          <w:sz w:val="24"/>
          <w:szCs w:val="24"/>
        </w:rPr>
      </w:pPr>
      <w:r w:rsidRPr="00B00E05">
        <w:rPr>
          <w:sz w:val="24"/>
          <w:szCs w:val="24"/>
        </w:rPr>
        <w:t>- свыше 66%.</w:t>
      </w:r>
    </w:p>
    <w:p w:rsidR="00B00E05" w:rsidRPr="00B00E05" w:rsidRDefault="00B00E05" w:rsidP="00B00E05">
      <w:pPr>
        <w:spacing w:before="240"/>
        <w:ind w:firstLine="709"/>
        <w:rPr>
          <w:sz w:val="24"/>
          <w:szCs w:val="24"/>
        </w:rPr>
      </w:pPr>
      <w:r w:rsidRPr="00B00E05">
        <w:rPr>
          <w:sz w:val="24"/>
          <w:szCs w:val="24"/>
        </w:rPr>
        <w:t>Показатели благоустройства жилого помещения:</w:t>
      </w:r>
    </w:p>
    <w:p w:rsidR="00B00E05" w:rsidRPr="00B00E05" w:rsidRDefault="00B00E05" w:rsidP="00B00E05">
      <w:pPr>
        <w:ind w:firstLine="709"/>
        <w:rPr>
          <w:sz w:val="24"/>
          <w:szCs w:val="24"/>
        </w:rPr>
      </w:pPr>
      <w:r w:rsidRPr="00B00E05">
        <w:rPr>
          <w:sz w:val="24"/>
          <w:szCs w:val="24"/>
        </w:rPr>
        <w:t>а) отопление</w:t>
      </w:r>
    </w:p>
    <w:p w:rsidR="00B00E05" w:rsidRPr="00B00E05" w:rsidRDefault="00B00E05" w:rsidP="00B00E05">
      <w:pPr>
        <w:ind w:firstLine="709"/>
        <w:rPr>
          <w:sz w:val="24"/>
          <w:szCs w:val="24"/>
        </w:rPr>
      </w:pPr>
      <w:r w:rsidRPr="00B00E05">
        <w:rPr>
          <w:sz w:val="24"/>
          <w:szCs w:val="24"/>
        </w:rPr>
        <w:t>- центральное;</w:t>
      </w:r>
    </w:p>
    <w:p w:rsidR="00B00E05" w:rsidRPr="00B00E05" w:rsidRDefault="00B00E05" w:rsidP="00B00E05">
      <w:pPr>
        <w:ind w:firstLine="709"/>
        <w:rPr>
          <w:sz w:val="24"/>
          <w:szCs w:val="24"/>
        </w:rPr>
      </w:pPr>
      <w:r w:rsidRPr="00B00E05">
        <w:rPr>
          <w:sz w:val="24"/>
          <w:szCs w:val="24"/>
        </w:rPr>
        <w:t>- печное.</w:t>
      </w:r>
    </w:p>
    <w:p w:rsidR="00B00E05" w:rsidRPr="00B00E05" w:rsidRDefault="00B00E05" w:rsidP="00B00E05">
      <w:pPr>
        <w:ind w:firstLine="709"/>
        <w:rPr>
          <w:sz w:val="24"/>
          <w:szCs w:val="24"/>
        </w:rPr>
      </w:pPr>
      <w:r w:rsidRPr="00B00E05">
        <w:rPr>
          <w:sz w:val="24"/>
          <w:szCs w:val="24"/>
        </w:rPr>
        <w:t>б) холодное водоснабжение</w:t>
      </w:r>
    </w:p>
    <w:p w:rsidR="00B00E05" w:rsidRPr="00B00E05" w:rsidRDefault="00B00E05" w:rsidP="00B00E05">
      <w:pPr>
        <w:ind w:firstLine="709"/>
        <w:rPr>
          <w:sz w:val="24"/>
          <w:szCs w:val="24"/>
        </w:rPr>
      </w:pPr>
      <w:r w:rsidRPr="00B00E05">
        <w:rPr>
          <w:sz w:val="24"/>
          <w:szCs w:val="24"/>
        </w:rPr>
        <w:t>- централизованное;</w:t>
      </w:r>
    </w:p>
    <w:p w:rsidR="00B00E05" w:rsidRPr="00B00E05" w:rsidRDefault="00B00E05" w:rsidP="00B00E05">
      <w:pPr>
        <w:ind w:firstLine="709"/>
        <w:rPr>
          <w:sz w:val="24"/>
          <w:szCs w:val="24"/>
        </w:rPr>
      </w:pPr>
      <w:r w:rsidRPr="00B00E05">
        <w:rPr>
          <w:sz w:val="24"/>
          <w:szCs w:val="24"/>
        </w:rPr>
        <w:t>- отсутствует.</w:t>
      </w:r>
    </w:p>
    <w:p w:rsidR="00B00E05" w:rsidRPr="00B00E05" w:rsidRDefault="00B00E05" w:rsidP="00B00E05">
      <w:pPr>
        <w:ind w:firstLine="709"/>
        <w:rPr>
          <w:sz w:val="24"/>
          <w:szCs w:val="24"/>
        </w:rPr>
      </w:pPr>
      <w:r w:rsidRPr="00B00E05">
        <w:rPr>
          <w:sz w:val="24"/>
          <w:szCs w:val="24"/>
        </w:rPr>
        <w:t>Показатели месторасположения дома – не учитываются.</w:t>
      </w:r>
    </w:p>
    <w:p w:rsidR="00B00E05" w:rsidRPr="00B00E05" w:rsidRDefault="00B00E05" w:rsidP="00B00E05">
      <w:pPr>
        <w:spacing w:before="240"/>
        <w:ind w:firstLine="709"/>
        <w:jc w:val="both"/>
        <w:rPr>
          <w:sz w:val="24"/>
          <w:szCs w:val="24"/>
        </w:rPr>
      </w:pPr>
      <w:r w:rsidRPr="00B00E05">
        <w:rPr>
          <w:sz w:val="24"/>
          <w:szCs w:val="24"/>
        </w:rPr>
        <w:t>В зависимости от показателей качества, благоустройства жилых пом</w:t>
      </w:r>
      <w:r w:rsidRPr="00B00E05">
        <w:rPr>
          <w:sz w:val="24"/>
          <w:szCs w:val="24"/>
        </w:rPr>
        <w:t>е</w:t>
      </w:r>
      <w:r w:rsidRPr="00B00E05">
        <w:rPr>
          <w:sz w:val="24"/>
          <w:szCs w:val="24"/>
        </w:rPr>
        <w:t>щений и месторасположения дома предусмотрена разбивка всего жилищного фонда на 6 групп. К каждой группе относятся жилые помещения с одинак</w:t>
      </w:r>
      <w:r w:rsidRPr="00B00E05">
        <w:rPr>
          <w:sz w:val="24"/>
          <w:szCs w:val="24"/>
        </w:rPr>
        <w:t>о</w:t>
      </w:r>
      <w:r w:rsidRPr="00B00E05">
        <w:rPr>
          <w:sz w:val="24"/>
          <w:szCs w:val="24"/>
        </w:rPr>
        <w:t>выми показателями.</w:t>
      </w:r>
    </w:p>
    <w:p w:rsidR="00B00E05" w:rsidRPr="00B00E05" w:rsidRDefault="00B00E05" w:rsidP="00B00E05">
      <w:pPr>
        <w:ind w:firstLine="709"/>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237"/>
        <w:gridCol w:w="2552"/>
      </w:tblGrid>
      <w:tr w:rsidR="00B00E05" w:rsidRPr="00B00E05" w:rsidTr="00686E0F">
        <w:tc>
          <w:tcPr>
            <w:tcW w:w="675" w:type="dxa"/>
            <w:shd w:val="clear" w:color="auto" w:fill="auto"/>
          </w:tcPr>
          <w:p w:rsidR="00B00E05" w:rsidRPr="00B00E05" w:rsidRDefault="00B00E05" w:rsidP="00686E0F">
            <w:pPr>
              <w:ind w:firstLine="709"/>
              <w:rPr>
                <w:sz w:val="24"/>
                <w:szCs w:val="24"/>
              </w:rPr>
            </w:pPr>
            <w:r w:rsidRPr="00B00E05">
              <w:rPr>
                <w:sz w:val="24"/>
                <w:szCs w:val="24"/>
              </w:rPr>
              <w:t>№</w:t>
            </w:r>
          </w:p>
        </w:tc>
        <w:tc>
          <w:tcPr>
            <w:tcW w:w="6237" w:type="dxa"/>
            <w:shd w:val="clear" w:color="auto" w:fill="auto"/>
          </w:tcPr>
          <w:p w:rsidR="00B00E05" w:rsidRPr="00B00E05" w:rsidRDefault="00B00E05" w:rsidP="00686E0F">
            <w:pPr>
              <w:ind w:firstLine="709"/>
              <w:rPr>
                <w:sz w:val="24"/>
                <w:szCs w:val="24"/>
              </w:rPr>
            </w:pPr>
            <w:r w:rsidRPr="00B00E05">
              <w:rPr>
                <w:sz w:val="24"/>
                <w:szCs w:val="24"/>
              </w:rPr>
              <w:t>Наименование группы</w:t>
            </w:r>
          </w:p>
        </w:tc>
        <w:tc>
          <w:tcPr>
            <w:tcW w:w="2552" w:type="dxa"/>
            <w:shd w:val="clear" w:color="auto" w:fill="auto"/>
          </w:tcPr>
          <w:p w:rsidR="00B00E05" w:rsidRPr="00B00E05" w:rsidRDefault="00B00E05" w:rsidP="00686E0F">
            <w:pPr>
              <w:ind w:firstLine="709"/>
              <w:jc w:val="center"/>
              <w:rPr>
                <w:sz w:val="24"/>
                <w:szCs w:val="24"/>
              </w:rPr>
            </w:pPr>
            <w:r w:rsidRPr="00B00E05">
              <w:rPr>
                <w:sz w:val="24"/>
                <w:szCs w:val="24"/>
              </w:rPr>
              <w:t>Общая</w:t>
            </w:r>
          </w:p>
          <w:p w:rsidR="00B00E05" w:rsidRPr="00B00E05" w:rsidRDefault="00B00E05" w:rsidP="00686E0F">
            <w:pPr>
              <w:ind w:firstLine="709"/>
              <w:jc w:val="center"/>
              <w:rPr>
                <w:sz w:val="24"/>
                <w:szCs w:val="24"/>
              </w:rPr>
            </w:pPr>
            <w:r w:rsidRPr="00B00E05">
              <w:rPr>
                <w:sz w:val="24"/>
                <w:szCs w:val="24"/>
              </w:rPr>
              <w:t>площадь</w:t>
            </w:r>
          </w:p>
          <w:p w:rsidR="00B00E05" w:rsidRPr="00B00E05" w:rsidRDefault="00B00E05" w:rsidP="00686E0F">
            <w:pPr>
              <w:ind w:firstLine="709"/>
              <w:jc w:val="center"/>
              <w:rPr>
                <w:sz w:val="24"/>
                <w:szCs w:val="24"/>
              </w:rPr>
            </w:pPr>
            <w:r w:rsidRPr="00B00E05">
              <w:rPr>
                <w:sz w:val="24"/>
                <w:szCs w:val="24"/>
              </w:rPr>
              <w:t>жилых</w:t>
            </w:r>
          </w:p>
          <w:p w:rsidR="00B00E05" w:rsidRPr="00B00E05" w:rsidRDefault="00B00E05" w:rsidP="00686E0F">
            <w:pPr>
              <w:ind w:firstLine="709"/>
              <w:jc w:val="center"/>
              <w:rPr>
                <w:sz w:val="24"/>
                <w:szCs w:val="24"/>
              </w:rPr>
            </w:pPr>
            <w:r w:rsidRPr="00B00E05">
              <w:rPr>
                <w:sz w:val="24"/>
                <w:szCs w:val="24"/>
              </w:rPr>
              <w:t>пом</w:t>
            </w:r>
            <w:r w:rsidRPr="00B00E05">
              <w:rPr>
                <w:sz w:val="24"/>
                <w:szCs w:val="24"/>
              </w:rPr>
              <w:t>е</w:t>
            </w:r>
            <w:r w:rsidRPr="00B00E05">
              <w:rPr>
                <w:sz w:val="24"/>
                <w:szCs w:val="24"/>
              </w:rPr>
              <w:t xml:space="preserve">щений </w:t>
            </w:r>
            <w:proofErr w:type="gramStart"/>
            <w:r w:rsidRPr="00B00E05">
              <w:rPr>
                <w:sz w:val="24"/>
                <w:szCs w:val="24"/>
              </w:rPr>
              <w:t>м</w:t>
            </w:r>
            <w:proofErr w:type="gramEnd"/>
            <w:r w:rsidRPr="00B00E05">
              <w:rPr>
                <w:sz w:val="24"/>
                <w:szCs w:val="24"/>
              </w:rPr>
              <w:t>²</w:t>
            </w:r>
          </w:p>
        </w:tc>
      </w:tr>
      <w:tr w:rsidR="00B00E05" w:rsidRPr="00B00E05" w:rsidTr="00686E0F">
        <w:tc>
          <w:tcPr>
            <w:tcW w:w="675" w:type="dxa"/>
            <w:shd w:val="clear" w:color="auto" w:fill="auto"/>
          </w:tcPr>
          <w:p w:rsidR="00B00E05" w:rsidRPr="00B00E05" w:rsidRDefault="00B00E05" w:rsidP="00686E0F">
            <w:pPr>
              <w:ind w:firstLine="709"/>
              <w:rPr>
                <w:sz w:val="24"/>
                <w:szCs w:val="24"/>
              </w:rPr>
            </w:pPr>
            <w:r w:rsidRPr="00B00E05">
              <w:rPr>
                <w:sz w:val="24"/>
                <w:szCs w:val="24"/>
              </w:rPr>
              <w:t>1</w:t>
            </w:r>
          </w:p>
        </w:tc>
        <w:tc>
          <w:tcPr>
            <w:tcW w:w="6237" w:type="dxa"/>
            <w:shd w:val="clear" w:color="auto" w:fill="auto"/>
          </w:tcPr>
          <w:p w:rsidR="00B00E05" w:rsidRPr="00B00E05" w:rsidRDefault="00B00E05" w:rsidP="00686E0F">
            <w:pPr>
              <w:ind w:firstLine="709"/>
              <w:jc w:val="both"/>
              <w:rPr>
                <w:sz w:val="24"/>
                <w:szCs w:val="24"/>
              </w:rPr>
            </w:pPr>
            <w:r w:rsidRPr="00B00E05">
              <w:rPr>
                <w:sz w:val="24"/>
                <w:szCs w:val="24"/>
              </w:rPr>
              <w:t>Здания сборно-щитовые с уровнем износа свыше 66% (неблагоустр</w:t>
            </w:r>
            <w:r w:rsidRPr="00B00E05">
              <w:rPr>
                <w:sz w:val="24"/>
                <w:szCs w:val="24"/>
              </w:rPr>
              <w:t>о</w:t>
            </w:r>
            <w:r w:rsidRPr="00B00E05">
              <w:rPr>
                <w:sz w:val="24"/>
                <w:szCs w:val="24"/>
              </w:rPr>
              <w:t>енные)</w:t>
            </w:r>
          </w:p>
        </w:tc>
        <w:tc>
          <w:tcPr>
            <w:tcW w:w="2552" w:type="dxa"/>
            <w:shd w:val="clear" w:color="auto" w:fill="auto"/>
          </w:tcPr>
          <w:p w:rsidR="00B00E05" w:rsidRPr="00B00E05" w:rsidRDefault="00B00E05" w:rsidP="00686E0F">
            <w:pPr>
              <w:ind w:firstLine="709"/>
              <w:jc w:val="center"/>
              <w:rPr>
                <w:sz w:val="24"/>
                <w:szCs w:val="24"/>
              </w:rPr>
            </w:pPr>
            <w:r w:rsidRPr="00B00E05">
              <w:rPr>
                <w:sz w:val="24"/>
                <w:szCs w:val="24"/>
              </w:rPr>
              <w:t>0</w:t>
            </w:r>
          </w:p>
        </w:tc>
      </w:tr>
      <w:tr w:rsidR="00B00E05" w:rsidRPr="00B00E05" w:rsidTr="00686E0F">
        <w:tc>
          <w:tcPr>
            <w:tcW w:w="675" w:type="dxa"/>
            <w:shd w:val="clear" w:color="auto" w:fill="auto"/>
          </w:tcPr>
          <w:p w:rsidR="00B00E05" w:rsidRPr="00B00E05" w:rsidRDefault="00B00E05" w:rsidP="00686E0F">
            <w:pPr>
              <w:ind w:firstLine="709"/>
              <w:rPr>
                <w:sz w:val="24"/>
                <w:szCs w:val="24"/>
              </w:rPr>
            </w:pPr>
            <w:r w:rsidRPr="00B00E05">
              <w:rPr>
                <w:sz w:val="24"/>
                <w:szCs w:val="24"/>
              </w:rPr>
              <w:t>2</w:t>
            </w:r>
          </w:p>
        </w:tc>
        <w:tc>
          <w:tcPr>
            <w:tcW w:w="6237" w:type="dxa"/>
            <w:shd w:val="clear" w:color="auto" w:fill="auto"/>
          </w:tcPr>
          <w:p w:rsidR="00B00E05" w:rsidRPr="00B00E05" w:rsidRDefault="00B00E05" w:rsidP="00686E0F">
            <w:pPr>
              <w:ind w:firstLine="709"/>
              <w:jc w:val="both"/>
              <w:rPr>
                <w:sz w:val="24"/>
                <w:szCs w:val="24"/>
              </w:rPr>
            </w:pPr>
            <w:r w:rsidRPr="00B00E05">
              <w:rPr>
                <w:sz w:val="24"/>
                <w:szCs w:val="24"/>
              </w:rPr>
              <w:t>Здания сборно-щитовые с уровнем износа свыше 90% (неблагоустр</w:t>
            </w:r>
            <w:r w:rsidRPr="00B00E05">
              <w:rPr>
                <w:sz w:val="24"/>
                <w:szCs w:val="24"/>
              </w:rPr>
              <w:t>о</w:t>
            </w:r>
            <w:r w:rsidRPr="00B00E05">
              <w:rPr>
                <w:sz w:val="24"/>
                <w:szCs w:val="24"/>
              </w:rPr>
              <w:t>енные)</w:t>
            </w:r>
          </w:p>
        </w:tc>
        <w:tc>
          <w:tcPr>
            <w:tcW w:w="2552" w:type="dxa"/>
            <w:shd w:val="clear" w:color="auto" w:fill="auto"/>
          </w:tcPr>
          <w:p w:rsidR="00B00E05" w:rsidRPr="00B00E05" w:rsidRDefault="00B00E05" w:rsidP="00686E0F">
            <w:pPr>
              <w:ind w:firstLine="709"/>
              <w:jc w:val="center"/>
              <w:rPr>
                <w:sz w:val="24"/>
                <w:szCs w:val="24"/>
              </w:rPr>
            </w:pPr>
            <w:r w:rsidRPr="00B00E05">
              <w:rPr>
                <w:sz w:val="24"/>
                <w:szCs w:val="24"/>
              </w:rPr>
              <w:t>4291,63</w:t>
            </w:r>
          </w:p>
        </w:tc>
      </w:tr>
      <w:tr w:rsidR="00B00E05" w:rsidRPr="00B00E05" w:rsidTr="00686E0F">
        <w:tc>
          <w:tcPr>
            <w:tcW w:w="675" w:type="dxa"/>
            <w:shd w:val="clear" w:color="auto" w:fill="auto"/>
          </w:tcPr>
          <w:p w:rsidR="00B00E05" w:rsidRPr="00B00E05" w:rsidRDefault="00B00E05" w:rsidP="00686E0F">
            <w:pPr>
              <w:ind w:firstLine="709"/>
              <w:rPr>
                <w:sz w:val="24"/>
                <w:szCs w:val="24"/>
              </w:rPr>
            </w:pPr>
            <w:r w:rsidRPr="00B00E05">
              <w:rPr>
                <w:sz w:val="24"/>
                <w:szCs w:val="24"/>
              </w:rPr>
              <w:t>3</w:t>
            </w:r>
          </w:p>
        </w:tc>
        <w:tc>
          <w:tcPr>
            <w:tcW w:w="6237"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w:t>
            </w:r>
            <w:r w:rsidRPr="00B00E05">
              <w:rPr>
                <w:sz w:val="24"/>
                <w:szCs w:val="24"/>
              </w:rPr>
              <w:t>а</w:t>
            </w:r>
            <w:r w:rsidRPr="00B00E05">
              <w:rPr>
                <w:sz w:val="24"/>
                <w:szCs w:val="24"/>
              </w:rPr>
              <w:t>тые) с уровнем износа от 31 до 65% (1-2 вида благоустройства)</w:t>
            </w:r>
          </w:p>
        </w:tc>
        <w:tc>
          <w:tcPr>
            <w:tcW w:w="2552" w:type="dxa"/>
            <w:shd w:val="clear" w:color="auto" w:fill="auto"/>
          </w:tcPr>
          <w:p w:rsidR="00B00E05" w:rsidRPr="00B00E05" w:rsidRDefault="00B00E05" w:rsidP="00686E0F">
            <w:pPr>
              <w:ind w:firstLine="709"/>
              <w:jc w:val="center"/>
              <w:rPr>
                <w:sz w:val="24"/>
                <w:szCs w:val="24"/>
              </w:rPr>
            </w:pPr>
            <w:r w:rsidRPr="00B00E05">
              <w:rPr>
                <w:sz w:val="24"/>
                <w:szCs w:val="24"/>
              </w:rPr>
              <w:t>0</w:t>
            </w:r>
          </w:p>
        </w:tc>
      </w:tr>
      <w:tr w:rsidR="00B00E05" w:rsidRPr="00B00E05" w:rsidTr="00686E0F">
        <w:tc>
          <w:tcPr>
            <w:tcW w:w="675" w:type="dxa"/>
            <w:shd w:val="clear" w:color="auto" w:fill="auto"/>
          </w:tcPr>
          <w:p w:rsidR="00B00E05" w:rsidRPr="00B00E05" w:rsidRDefault="00B00E05" w:rsidP="00686E0F">
            <w:pPr>
              <w:ind w:firstLine="709"/>
              <w:rPr>
                <w:sz w:val="24"/>
                <w:szCs w:val="24"/>
              </w:rPr>
            </w:pPr>
            <w:r w:rsidRPr="00B00E05">
              <w:rPr>
                <w:sz w:val="24"/>
                <w:szCs w:val="24"/>
              </w:rPr>
              <w:t>4</w:t>
            </w:r>
          </w:p>
        </w:tc>
        <w:tc>
          <w:tcPr>
            <w:tcW w:w="6237"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до 65% (неблаг</w:t>
            </w:r>
            <w:r w:rsidRPr="00B00E05">
              <w:rPr>
                <w:sz w:val="24"/>
                <w:szCs w:val="24"/>
              </w:rPr>
              <w:t>о</w:t>
            </w:r>
            <w:r w:rsidRPr="00B00E05">
              <w:rPr>
                <w:sz w:val="24"/>
                <w:szCs w:val="24"/>
              </w:rPr>
              <w:t>устроенные)</w:t>
            </w:r>
          </w:p>
        </w:tc>
        <w:tc>
          <w:tcPr>
            <w:tcW w:w="2552" w:type="dxa"/>
            <w:shd w:val="clear" w:color="auto" w:fill="auto"/>
          </w:tcPr>
          <w:p w:rsidR="00B00E05" w:rsidRPr="00B00E05" w:rsidRDefault="00B00E05" w:rsidP="00686E0F">
            <w:pPr>
              <w:ind w:firstLine="709"/>
              <w:jc w:val="center"/>
              <w:rPr>
                <w:sz w:val="24"/>
                <w:szCs w:val="24"/>
              </w:rPr>
            </w:pPr>
            <w:r w:rsidRPr="00B00E05">
              <w:rPr>
                <w:sz w:val="24"/>
                <w:szCs w:val="24"/>
              </w:rPr>
              <w:t>861,3</w:t>
            </w:r>
          </w:p>
        </w:tc>
      </w:tr>
      <w:tr w:rsidR="00B00E05" w:rsidRPr="00B00E05" w:rsidTr="00686E0F">
        <w:tc>
          <w:tcPr>
            <w:tcW w:w="675" w:type="dxa"/>
            <w:shd w:val="clear" w:color="auto" w:fill="auto"/>
          </w:tcPr>
          <w:p w:rsidR="00B00E05" w:rsidRPr="00B00E05" w:rsidRDefault="00B00E05" w:rsidP="00686E0F">
            <w:pPr>
              <w:ind w:firstLine="709"/>
              <w:rPr>
                <w:sz w:val="24"/>
                <w:szCs w:val="24"/>
              </w:rPr>
            </w:pPr>
            <w:r w:rsidRPr="00B00E05">
              <w:rPr>
                <w:sz w:val="24"/>
                <w:szCs w:val="24"/>
              </w:rPr>
              <w:t>5</w:t>
            </w:r>
          </w:p>
        </w:tc>
        <w:tc>
          <w:tcPr>
            <w:tcW w:w="6237"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w:t>
            </w:r>
            <w:r w:rsidRPr="00B00E05">
              <w:rPr>
                <w:sz w:val="24"/>
                <w:szCs w:val="24"/>
              </w:rPr>
              <w:t>а</w:t>
            </w:r>
            <w:r w:rsidRPr="00B00E05">
              <w:rPr>
                <w:sz w:val="24"/>
                <w:szCs w:val="24"/>
              </w:rPr>
              <w:t>тые) с уровнем износа свыше 66% (1-2 вида благоустройства)</w:t>
            </w:r>
          </w:p>
        </w:tc>
        <w:tc>
          <w:tcPr>
            <w:tcW w:w="2552" w:type="dxa"/>
            <w:shd w:val="clear" w:color="auto" w:fill="auto"/>
          </w:tcPr>
          <w:p w:rsidR="00B00E05" w:rsidRPr="00B00E05" w:rsidRDefault="00B00E05" w:rsidP="00686E0F">
            <w:pPr>
              <w:ind w:firstLine="709"/>
              <w:jc w:val="center"/>
              <w:rPr>
                <w:sz w:val="24"/>
                <w:szCs w:val="24"/>
              </w:rPr>
            </w:pPr>
            <w:r w:rsidRPr="00B00E05">
              <w:rPr>
                <w:sz w:val="24"/>
                <w:szCs w:val="24"/>
              </w:rPr>
              <w:t>606,4</w:t>
            </w:r>
          </w:p>
        </w:tc>
      </w:tr>
      <w:tr w:rsidR="00B00E05" w:rsidRPr="00B00E05" w:rsidTr="00686E0F">
        <w:tc>
          <w:tcPr>
            <w:tcW w:w="675" w:type="dxa"/>
            <w:shd w:val="clear" w:color="auto" w:fill="auto"/>
          </w:tcPr>
          <w:p w:rsidR="00B00E05" w:rsidRPr="00B00E05" w:rsidRDefault="00B00E05" w:rsidP="00686E0F">
            <w:pPr>
              <w:ind w:firstLine="709"/>
              <w:jc w:val="center"/>
              <w:rPr>
                <w:sz w:val="24"/>
                <w:szCs w:val="24"/>
              </w:rPr>
            </w:pPr>
            <w:r w:rsidRPr="00B00E05">
              <w:rPr>
                <w:sz w:val="24"/>
                <w:szCs w:val="24"/>
              </w:rPr>
              <w:t>6</w:t>
            </w:r>
          </w:p>
        </w:tc>
        <w:tc>
          <w:tcPr>
            <w:tcW w:w="6237"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свыше 66% (неблаг</w:t>
            </w:r>
            <w:r w:rsidRPr="00B00E05">
              <w:rPr>
                <w:sz w:val="24"/>
                <w:szCs w:val="24"/>
              </w:rPr>
              <w:t>о</w:t>
            </w:r>
            <w:r w:rsidRPr="00B00E05">
              <w:rPr>
                <w:sz w:val="24"/>
                <w:szCs w:val="24"/>
              </w:rPr>
              <w:t>устроенные)</w:t>
            </w:r>
          </w:p>
        </w:tc>
        <w:tc>
          <w:tcPr>
            <w:tcW w:w="2552" w:type="dxa"/>
            <w:shd w:val="clear" w:color="auto" w:fill="auto"/>
          </w:tcPr>
          <w:p w:rsidR="00B00E05" w:rsidRPr="00B00E05" w:rsidRDefault="00B00E05" w:rsidP="00686E0F">
            <w:pPr>
              <w:ind w:firstLine="709"/>
              <w:jc w:val="center"/>
              <w:rPr>
                <w:sz w:val="24"/>
                <w:szCs w:val="24"/>
              </w:rPr>
            </w:pPr>
            <w:r w:rsidRPr="00B00E05">
              <w:rPr>
                <w:sz w:val="24"/>
                <w:szCs w:val="24"/>
              </w:rPr>
              <w:t>521,62</w:t>
            </w:r>
          </w:p>
        </w:tc>
      </w:tr>
      <w:tr w:rsidR="00B00E05" w:rsidRPr="00B00E05" w:rsidTr="00686E0F">
        <w:tc>
          <w:tcPr>
            <w:tcW w:w="6912" w:type="dxa"/>
            <w:gridSpan w:val="2"/>
            <w:shd w:val="clear" w:color="auto" w:fill="auto"/>
          </w:tcPr>
          <w:p w:rsidR="00B00E05" w:rsidRPr="00B00E05" w:rsidRDefault="00B00E05" w:rsidP="00686E0F">
            <w:pPr>
              <w:ind w:firstLine="709"/>
              <w:jc w:val="center"/>
              <w:rPr>
                <w:sz w:val="24"/>
                <w:szCs w:val="24"/>
              </w:rPr>
            </w:pPr>
            <w:r w:rsidRPr="00B00E05">
              <w:rPr>
                <w:sz w:val="24"/>
                <w:szCs w:val="24"/>
              </w:rPr>
              <w:t>ИТОГО</w:t>
            </w:r>
          </w:p>
        </w:tc>
        <w:tc>
          <w:tcPr>
            <w:tcW w:w="2552" w:type="dxa"/>
            <w:shd w:val="clear" w:color="auto" w:fill="auto"/>
          </w:tcPr>
          <w:p w:rsidR="00B00E05" w:rsidRPr="00B00E05" w:rsidRDefault="00B00E05" w:rsidP="00686E0F">
            <w:pPr>
              <w:ind w:firstLine="709"/>
              <w:jc w:val="center"/>
              <w:rPr>
                <w:sz w:val="24"/>
                <w:szCs w:val="24"/>
              </w:rPr>
            </w:pPr>
            <w:r w:rsidRPr="00B00E05">
              <w:rPr>
                <w:sz w:val="24"/>
                <w:szCs w:val="24"/>
              </w:rPr>
              <w:t>6280,95</w:t>
            </w:r>
          </w:p>
        </w:tc>
      </w:tr>
    </w:tbl>
    <w:p w:rsidR="00B00E05" w:rsidRPr="00B00E05" w:rsidRDefault="00B00E05" w:rsidP="00B00E05">
      <w:pPr>
        <w:ind w:firstLine="709"/>
        <w:jc w:val="both"/>
        <w:rPr>
          <w:sz w:val="24"/>
          <w:szCs w:val="24"/>
        </w:rPr>
      </w:pPr>
      <w:r w:rsidRPr="00B00E05">
        <w:rPr>
          <w:sz w:val="24"/>
          <w:szCs w:val="24"/>
        </w:rPr>
        <w:t>Расчет комплексного показателя выполняется в зависимости от оценочных значений жилых помещений и соответствующих им общих площ</w:t>
      </w:r>
      <w:r w:rsidRPr="00B00E05">
        <w:rPr>
          <w:sz w:val="24"/>
          <w:szCs w:val="24"/>
        </w:rPr>
        <w:t>а</w:t>
      </w:r>
      <w:r w:rsidRPr="00B00E05">
        <w:rPr>
          <w:sz w:val="24"/>
          <w:szCs w:val="24"/>
        </w:rPr>
        <w:t>дей по сформированным группам домов.</w:t>
      </w:r>
    </w:p>
    <w:p w:rsidR="00B00E05" w:rsidRPr="00B00E05" w:rsidRDefault="00B00E05" w:rsidP="00B00E05">
      <w:pPr>
        <w:ind w:firstLine="709"/>
        <w:rPr>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409"/>
      </w:tblGrid>
      <w:tr w:rsidR="00B00E05" w:rsidRPr="00B00E05" w:rsidTr="00686E0F">
        <w:tc>
          <w:tcPr>
            <w:tcW w:w="675"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w:t>
            </w:r>
          </w:p>
        </w:tc>
        <w:tc>
          <w:tcPr>
            <w:tcW w:w="6521"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Наименование группы</w:t>
            </w:r>
          </w:p>
        </w:tc>
        <w:tc>
          <w:tcPr>
            <w:tcW w:w="2409"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Комплексный показ</w:t>
            </w:r>
            <w:r w:rsidRPr="00B00E05">
              <w:rPr>
                <w:sz w:val="24"/>
                <w:szCs w:val="24"/>
              </w:rPr>
              <w:t>а</w:t>
            </w:r>
            <w:r w:rsidRPr="00B00E05">
              <w:rPr>
                <w:sz w:val="24"/>
                <w:szCs w:val="24"/>
              </w:rPr>
              <w:t>тель</w:t>
            </w:r>
          </w:p>
        </w:tc>
      </w:tr>
      <w:tr w:rsidR="00B00E05" w:rsidRPr="00B00E05" w:rsidTr="00686E0F">
        <w:tc>
          <w:tcPr>
            <w:tcW w:w="675"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1</w:t>
            </w:r>
          </w:p>
        </w:tc>
        <w:tc>
          <w:tcPr>
            <w:tcW w:w="6521" w:type="dxa"/>
            <w:shd w:val="clear" w:color="auto" w:fill="auto"/>
          </w:tcPr>
          <w:p w:rsidR="00B00E05" w:rsidRPr="00B00E05" w:rsidRDefault="00B00E05" w:rsidP="00686E0F">
            <w:pPr>
              <w:ind w:firstLine="709"/>
              <w:jc w:val="both"/>
              <w:rPr>
                <w:sz w:val="24"/>
                <w:szCs w:val="24"/>
              </w:rPr>
            </w:pPr>
            <w:r w:rsidRPr="00B00E05">
              <w:rPr>
                <w:sz w:val="24"/>
                <w:szCs w:val="24"/>
              </w:rPr>
              <w:t>Здания кирпичные с уровнем износа до 30% (1-2 вида благоустройства)</w:t>
            </w:r>
          </w:p>
        </w:tc>
        <w:tc>
          <w:tcPr>
            <w:tcW w:w="2409"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32,6</w:t>
            </w:r>
          </w:p>
        </w:tc>
      </w:tr>
      <w:tr w:rsidR="00B00E05" w:rsidRPr="00B00E05" w:rsidTr="00686E0F">
        <w:tc>
          <w:tcPr>
            <w:tcW w:w="675"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2</w:t>
            </w:r>
          </w:p>
        </w:tc>
        <w:tc>
          <w:tcPr>
            <w:tcW w:w="6521" w:type="dxa"/>
            <w:shd w:val="clear" w:color="auto" w:fill="auto"/>
          </w:tcPr>
          <w:p w:rsidR="00B00E05" w:rsidRPr="00B00E05" w:rsidRDefault="00B00E05" w:rsidP="00686E0F">
            <w:pPr>
              <w:ind w:firstLine="709"/>
              <w:jc w:val="both"/>
              <w:rPr>
                <w:sz w:val="24"/>
                <w:szCs w:val="24"/>
              </w:rPr>
            </w:pPr>
            <w:r w:rsidRPr="00B00E05">
              <w:rPr>
                <w:sz w:val="24"/>
                <w:szCs w:val="24"/>
              </w:rPr>
              <w:t>Здания сборно-щитовые с уровнем износа свыше 66% (неблагоустроенные)</w:t>
            </w:r>
          </w:p>
        </w:tc>
        <w:tc>
          <w:tcPr>
            <w:tcW w:w="2409"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13</w:t>
            </w:r>
          </w:p>
        </w:tc>
      </w:tr>
      <w:tr w:rsidR="00B00E05" w:rsidRPr="00B00E05" w:rsidTr="00686E0F">
        <w:tc>
          <w:tcPr>
            <w:tcW w:w="675"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3</w:t>
            </w:r>
          </w:p>
        </w:tc>
        <w:tc>
          <w:tcPr>
            <w:tcW w:w="6521"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от 31 до 65% (1-2 вида благ</w:t>
            </w:r>
            <w:r w:rsidRPr="00B00E05">
              <w:rPr>
                <w:sz w:val="24"/>
                <w:szCs w:val="24"/>
              </w:rPr>
              <w:t>о</w:t>
            </w:r>
            <w:r w:rsidRPr="00B00E05">
              <w:rPr>
                <w:sz w:val="24"/>
                <w:szCs w:val="24"/>
              </w:rPr>
              <w:t>устройства)</w:t>
            </w:r>
          </w:p>
        </w:tc>
        <w:tc>
          <w:tcPr>
            <w:tcW w:w="2409"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21</w:t>
            </w:r>
          </w:p>
        </w:tc>
      </w:tr>
      <w:tr w:rsidR="00B00E05" w:rsidRPr="00B00E05" w:rsidTr="00686E0F">
        <w:tc>
          <w:tcPr>
            <w:tcW w:w="675"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4</w:t>
            </w:r>
          </w:p>
        </w:tc>
        <w:tc>
          <w:tcPr>
            <w:tcW w:w="6521"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от 31 до 65% (неблаг</w:t>
            </w:r>
            <w:r w:rsidRPr="00B00E05">
              <w:rPr>
                <w:sz w:val="24"/>
                <w:szCs w:val="24"/>
              </w:rPr>
              <w:t>о</w:t>
            </w:r>
            <w:r w:rsidRPr="00B00E05">
              <w:rPr>
                <w:sz w:val="24"/>
                <w:szCs w:val="24"/>
              </w:rPr>
              <w:t>устроенные)</w:t>
            </w:r>
          </w:p>
        </w:tc>
        <w:tc>
          <w:tcPr>
            <w:tcW w:w="2409"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17</w:t>
            </w:r>
          </w:p>
        </w:tc>
      </w:tr>
      <w:tr w:rsidR="00B00E05" w:rsidRPr="00B00E05" w:rsidTr="00686E0F">
        <w:tc>
          <w:tcPr>
            <w:tcW w:w="675"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5</w:t>
            </w:r>
          </w:p>
        </w:tc>
        <w:tc>
          <w:tcPr>
            <w:tcW w:w="6521"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свыше 66% (1-2 вида благ</w:t>
            </w:r>
            <w:r w:rsidRPr="00B00E05">
              <w:rPr>
                <w:sz w:val="24"/>
                <w:szCs w:val="24"/>
              </w:rPr>
              <w:t>о</w:t>
            </w:r>
            <w:r w:rsidRPr="00B00E05">
              <w:rPr>
                <w:sz w:val="24"/>
                <w:szCs w:val="24"/>
              </w:rPr>
              <w:t>устройства)</w:t>
            </w:r>
          </w:p>
        </w:tc>
        <w:tc>
          <w:tcPr>
            <w:tcW w:w="2409"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18</w:t>
            </w:r>
          </w:p>
        </w:tc>
      </w:tr>
      <w:tr w:rsidR="00B00E05" w:rsidRPr="00B00E05" w:rsidTr="00686E0F">
        <w:tc>
          <w:tcPr>
            <w:tcW w:w="675"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6</w:t>
            </w:r>
          </w:p>
        </w:tc>
        <w:tc>
          <w:tcPr>
            <w:tcW w:w="6521"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свыше 66% (неблаг</w:t>
            </w:r>
            <w:r w:rsidRPr="00B00E05">
              <w:rPr>
                <w:sz w:val="24"/>
                <w:szCs w:val="24"/>
              </w:rPr>
              <w:t>о</w:t>
            </w:r>
            <w:r w:rsidRPr="00B00E05">
              <w:rPr>
                <w:sz w:val="24"/>
                <w:szCs w:val="24"/>
              </w:rPr>
              <w:t>устроенные)</w:t>
            </w:r>
          </w:p>
        </w:tc>
        <w:tc>
          <w:tcPr>
            <w:tcW w:w="2409" w:type="dxa"/>
            <w:shd w:val="clear" w:color="auto" w:fill="auto"/>
          </w:tcPr>
          <w:p w:rsidR="00B00E05" w:rsidRPr="00B00E05" w:rsidRDefault="00B00E05" w:rsidP="00686E0F">
            <w:pPr>
              <w:tabs>
                <w:tab w:val="left" w:pos="1095"/>
              </w:tabs>
              <w:ind w:firstLine="709"/>
              <w:jc w:val="center"/>
              <w:rPr>
                <w:sz w:val="24"/>
                <w:szCs w:val="24"/>
              </w:rPr>
            </w:pPr>
            <w:r w:rsidRPr="00B00E05">
              <w:rPr>
                <w:sz w:val="24"/>
                <w:szCs w:val="24"/>
              </w:rPr>
              <w:t>14</w:t>
            </w:r>
          </w:p>
        </w:tc>
      </w:tr>
    </w:tbl>
    <w:p w:rsidR="00B00E05" w:rsidRPr="00B00E05" w:rsidRDefault="00B00E05" w:rsidP="00B00E05">
      <w:pPr>
        <w:tabs>
          <w:tab w:val="left" w:pos="1095"/>
        </w:tabs>
        <w:spacing w:before="240"/>
        <w:ind w:firstLine="709"/>
        <w:jc w:val="both"/>
        <w:rPr>
          <w:sz w:val="24"/>
          <w:szCs w:val="24"/>
        </w:rPr>
      </w:pPr>
      <w:proofErr w:type="gramStart"/>
      <w:r w:rsidRPr="00B00E05">
        <w:rPr>
          <w:sz w:val="24"/>
          <w:szCs w:val="24"/>
        </w:rPr>
        <w:t>Величина комплексных показателей, учитывающих качество и благоустро</w:t>
      </w:r>
      <w:r w:rsidRPr="00B00E05">
        <w:rPr>
          <w:sz w:val="24"/>
          <w:szCs w:val="24"/>
        </w:rPr>
        <w:t>й</w:t>
      </w:r>
      <w:r w:rsidRPr="00B00E05">
        <w:rPr>
          <w:sz w:val="24"/>
          <w:szCs w:val="24"/>
        </w:rPr>
        <w:t>ство жилых помещений, месторасположения дома, варьируются от 13 (зд</w:t>
      </w:r>
      <w:r w:rsidRPr="00B00E05">
        <w:rPr>
          <w:sz w:val="24"/>
          <w:szCs w:val="24"/>
        </w:rPr>
        <w:t>а</w:t>
      </w:r>
      <w:r w:rsidRPr="00B00E05">
        <w:rPr>
          <w:sz w:val="24"/>
          <w:szCs w:val="24"/>
        </w:rPr>
        <w:t xml:space="preserve">ния сборно-щитовые с уровнем износа свыше 66% (неблагоустроенные) до 32,6 (здания кирпичные с уровнем износа до 30% (1-2 вида благоустройства). </w:t>
      </w:r>
      <w:proofErr w:type="gramEnd"/>
    </w:p>
    <w:p w:rsidR="00B00E05" w:rsidRPr="00B00E05" w:rsidRDefault="00B00E05" w:rsidP="00B00E05">
      <w:pPr>
        <w:tabs>
          <w:tab w:val="left" w:pos="1095"/>
        </w:tabs>
        <w:ind w:firstLine="709"/>
        <w:jc w:val="both"/>
        <w:rPr>
          <w:sz w:val="24"/>
          <w:szCs w:val="24"/>
        </w:rPr>
      </w:pPr>
      <w:proofErr w:type="gramStart"/>
      <w:r w:rsidRPr="00B00E05">
        <w:rPr>
          <w:sz w:val="24"/>
          <w:szCs w:val="24"/>
        </w:rPr>
        <w:t>Величина комплексного показателя жилого помещения, ставка платы за наем в котором равна базовой ставке платы за наем - жилые помещения (здания деревянные (или брусчатые) с уровнем износа от 31 до 65% (неблагоустр</w:t>
      </w:r>
      <w:r w:rsidRPr="00B00E05">
        <w:rPr>
          <w:sz w:val="24"/>
          <w:szCs w:val="24"/>
        </w:rPr>
        <w:t>о</w:t>
      </w:r>
      <w:r w:rsidRPr="00B00E05">
        <w:rPr>
          <w:sz w:val="24"/>
          <w:szCs w:val="24"/>
        </w:rPr>
        <w:t>енные) равно 17.</w:t>
      </w:r>
      <w:proofErr w:type="gramEnd"/>
    </w:p>
    <w:p w:rsidR="00B00E05" w:rsidRPr="00B00E05" w:rsidRDefault="00B00E05" w:rsidP="00B00E05">
      <w:pPr>
        <w:tabs>
          <w:tab w:val="left" w:pos="1095"/>
        </w:tabs>
        <w:ind w:firstLine="709"/>
        <w:jc w:val="both"/>
        <w:rPr>
          <w:sz w:val="24"/>
          <w:szCs w:val="24"/>
        </w:rPr>
      </w:pPr>
      <w:r w:rsidRPr="00B00E05">
        <w:rPr>
          <w:sz w:val="24"/>
          <w:szCs w:val="24"/>
        </w:rPr>
        <w:t>2.3. Расчет ставки платы за наем в различных группах жилых пом</w:t>
      </w:r>
      <w:r w:rsidRPr="00B00E05">
        <w:rPr>
          <w:sz w:val="24"/>
          <w:szCs w:val="24"/>
        </w:rPr>
        <w:t>е</w:t>
      </w:r>
      <w:r w:rsidRPr="00B00E05">
        <w:rPr>
          <w:sz w:val="24"/>
          <w:szCs w:val="24"/>
        </w:rPr>
        <w:t xml:space="preserve">щений. Ставка платы за пользование жилым помещением (платы за наем) в </w:t>
      </w:r>
      <w:r w:rsidRPr="00B00E05">
        <w:rPr>
          <w:sz w:val="24"/>
          <w:szCs w:val="24"/>
          <w:lang w:val="en-US"/>
        </w:rPr>
        <w:t>k</w:t>
      </w:r>
      <w:r w:rsidRPr="00B00E05">
        <w:rPr>
          <w:sz w:val="24"/>
          <w:szCs w:val="24"/>
        </w:rPr>
        <w:t>-</w:t>
      </w:r>
      <w:proofErr w:type="spellStart"/>
      <w:r w:rsidRPr="00B00E05">
        <w:rPr>
          <w:sz w:val="24"/>
          <w:szCs w:val="24"/>
        </w:rPr>
        <w:t>ом</w:t>
      </w:r>
      <w:proofErr w:type="spellEnd"/>
      <w:r w:rsidRPr="00B00E05">
        <w:rPr>
          <w:sz w:val="24"/>
          <w:szCs w:val="24"/>
        </w:rPr>
        <w:t xml:space="preserve"> ж</w:t>
      </w:r>
      <w:r w:rsidRPr="00B00E05">
        <w:rPr>
          <w:sz w:val="24"/>
          <w:szCs w:val="24"/>
        </w:rPr>
        <w:t>и</w:t>
      </w:r>
      <w:r w:rsidRPr="00B00E05">
        <w:rPr>
          <w:sz w:val="24"/>
          <w:szCs w:val="24"/>
        </w:rPr>
        <w:t>лом помещении определяется по формуле:</w:t>
      </w:r>
    </w:p>
    <w:p w:rsidR="00B00E05" w:rsidRPr="00B00E05" w:rsidRDefault="00B00E05" w:rsidP="00B00E05">
      <w:pPr>
        <w:ind w:firstLine="709"/>
        <w:rPr>
          <w:sz w:val="24"/>
          <w:szCs w:val="24"/>
        </w:rPr>
      </w:pPr>
    </w:p>
    <w:p w:rsidR="00B00E05" w:rsidRPr="00B00E05" w:rsidRDefault="00B00E05" w:rsidP="00B00E05">
      <w:pPr>
        <w:tabs>
          <w:tab w:val="left" w:pos="2355"/>
        </w:tabs>
        <w:ind w:firstLine="709"/>
        <w:rPr>
          <w:sz w:val="24"/>
          <w:szCs w:val="24"/>
        </w:rPr>
      </w:pPr>
      <w:r w:rsidRPr="00B00E05">
        <w:rPr>
          <w:sz w:val="24"/>
          <w:szCs w:val="24"/>
        </w:rPr>
        <w:t xml:space="preserve"> </w:t>
      </w:r>
    </w:p>
    <w:p w:rsidR="00B00E05" w:rsidRPr="00B00E05" w:rsidRDefault="00B00E05" w:rsidP="00B00E05">
      <w:pPr>
        <w:tabs>
          <w:tab w:val="left" w:pos="2355"/>
        </w:tabs>
        <w:ind w:firstLine="709"/>
        <w:rPr>
          <w:sz w:val="24"/>
          <w:szCs w:val="24"/>
        </w:rPr>
      </w:pPr>
      <w:r w:rsidRPr="00B00E05">
        <w:rPr>
          <w:sz w:val="24"/>
          <w:szCs w:val="24"/>
        </w:rPr>
        <w:tab/>
      </w:r>
      <w:r w:rsidRPr="00B00E05">
        <w:rPr>
          <w:noProof/>
          <w:sz w:val="24"/>
          <w:szCs w:val="24"/>
        </w:rPr>
        <w:drawing>
          <wp:inline distT="0" distB="0" distL="0" distR="0">
            <wp:extent cx="1828800" cy="446405"/>
            <wp:effectExtent l="0" t="0" r="0" b="0"/>
            <wp:docPr id="27" name="Рисунок 27" descr="x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x006"/>
                    <pic:cNvPicPr>
                      <a:picLocks noChangeAspect="1" noChangeArrowheads="1"/>
                    </pic:cNvPicPr>
                  </pic:nvPicPr>
                  <pic:blipFill>
                    <a:blip r:embed="rId20"/>
                    <a:srcRect/>
                    <a:stretch>
                      <a:fillRect/>
                    </a:stretch>
                  </pic:blipFill>
                  <pic:spPr bwMode="auto">
                    <a:xfrm>
                      <a:off x="0" y="0"/>
                      <a:ext cx="1828800" cy="446405"/>
                    </a:xfrm>
                    <a:prstGeom prst="rect">
                      <a:avLst/>
                    </a:prstGeom>
                    <a:noFill/>
                    <a:ln w="9525">
                      <a:noFill/>
                      <a:miter lim="800000"/>
                      <a:headEnd/>
                      <a:tailEnd/>
                    </a:ln>
                  </pic:spPr>
                </pic:pic>
              </a:graphicData>
            </a:graphic>
          </wp:inline>
        </w:drawing>
      </w:r>
    </w:p>
    <w:p w:rsidR="00B00E05" w:rsidRPr="00B00E05" w:rsidRDefault="00B00E05" w:rsidP="00B00E05">
      <w:pPr>
        <w:ind w:firstLine="709"/>
        <w:rPr>
          <w:sz w:val="24"/>
          <w:szCs w:val="24"/>
        </w:rPr>
      </w:pPr>
    </w:p>
    <w:p w:rsidR="00B00E05" w:rsidRPr="00B00E05" w:rsidRDefault="00B00E05" w:rsidP="00B00E05">
      <w:pPr>
        <w:tabs>
          <w:tab w:val="left" w:pos="1380"/>
        </w:tabs>
        <w:ind w:firstLine="709"/>
        <w:rPr>
          <w:sz w:val="24"/>
          <w:szCs w:val="24"/>
        </w:rPr>
      </w:pPr>
      <w:r w:rsidRPr="00B00E05">
        <w:rPr>
          <w:sz w:val="24"/>
          <w:szCs w:val="24"/>
        </w:rPr>
        <w:tab/>
        <w:t>где</w:t>
      </w:r>
    </w:p>
    <w:p w:rsidR="00B00E05" w:rsidRPr="00B00E05" w:rsidRDefault="00B00E05" w:rsidP="00B00E05">
      <w:pPr>
        <w:tabs>
          <w:tab w:val="left" w:pos="1380"/>
        </w:tabs>
        <w:ind w:left="720" w:firstLine="709"/>
        <w:jc w:val="both"/>
        <w:rPr>
          <w:sz w:val="24"/>
          <w:szCs w:val="24"/>
        </w:rPr>
      </w:pPr>
      <w:r w:rsidRPr="00B00E05">
        <w:rPr>
          <w:noProof/>
          <w:sz w:val="24"/>
          <w:szCs w:val="24"/>
        </w:rPr>
        <w:drawing>
          <wp:inline distT="0" distB="0" distL="0" distR="0">
            <wp:extent cx="273685" cy="237490"/>
            <wp:effectExtent l="0" t="0" r="0" b="0"/>
            <wp:docPr id="28" name="Рисунок 28" descr="x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x006"/>
                    <pic:cNvPicPr>
                      <a:picLocks noChangeAspect="1" noChangeArrowheads="1"/>
                    </pic:cNvPicPr>
                  </pic:nvPicPr>
                  <pic:blipFill>
                    <a:blip r:embed="rId18"/>
                    <a:srcRect/>
                    <a:stretch>
                      <a:fillRect/>
                    </a:stretch>
                  </pic:blipFill>
                  <pic:spPr bwMode="auto">
                    <a:xfrm>
                      <a:off x="0" y="0"/>
                      <a:ext cx="273685" cy="237490"/>
                    </a:xfrm>
                    <a:prstGeom prst="rect">
                      <a:avLst/>
                    </a:prstGeom>
                    <a:noFill/>
                    <a:ln w="9525">
                      <a:noFill/>
                      <a:miter lim="800000"/>
                      <a:headEnd/>
                      <a:tailEnd/>
                    </a:ln>
                  </pic:spPr>
                </pic:pic>
              </a:graphicData>
            </a:graphic>
          </wp:inline>
        </w:drawing>
      </w:r>
      <w:r w:rsidRPr="00B00E05">
        <w:rPr>
          <w:sz w:val="24"/>
          <w:szCs w:val="24"/>
        </w:rPr>
        <w:t>- базовая ставка платы за пользование жилым помещением (платы за наем);</w:t>
      </w:r>
    </w:p>
    <w:p w:rsidR="00B00E05" w:rsidRPr="00B00E05" w:rsidRDefault="00B00E05" w:rsidP="00B00E05">
      <w:pPr>
        <w:tabs>
          <w:tab w:val="left" w:pos="1380"/>
        </w:tabs>
        <w:ind w:left="720" w:firstLine="709"/>
        <w:jc w:val="both"/>
        <w:rPr>
          <w:sz w:val="24"/>
          <w:szCs w:val="24"/>
        </w:rPr>
      </w:pPr>
      <w:r w:rsidRPr="00B00E05">
        <w:rPr>
          <w:i/>
          <w:sz w:val="24"/>
          <w:szCs w:val="24"/>
        </w:rPr>
        <w:t>К</w:t>
      </w:r>
      <w:proofErr w:type="gramStart"/>
      <w:r w:rsidRPr="00B00E05">
        <w:rPr>
          <w:i/>
          <w:sz w:val="24"/>
          <w:szCs w:val="24"/>
          <w:lang w:val="en-US"/>
        </w:rPr>
        <w:t>k</w:t>
      </w:r>
      <w:proofErr w:type="gramEnd"/>
      <w:r w:rsidRPr="00B00E05">
        <w:rPr>
          <w:i/>
          <w:sz w:val="24"/>
          <w:szCs w:val="24"/>
        </w:rPr>
        <w:t>-</w:t>
      </w:r>
      <w:r w:rsidRPr="00B00E05">
        <w:rPr>
          <w:sz w:val="24"/>
          <w:szCs w:val="24"/>
        </w:rPr>
        <w:t xml:space="preserve"> коэффициент, учитывающий качество и благоустройство </w:t>
      </w:r>
      <w:r w:rsidRPr="00B00E05">
        <w:rPr>
          <w:sz w:val="24"/>
          <w:szCs w:val="24"/>
          <w:lang w:val="en-US"/>
        </w:rPr>
        <w:t>k</w:t>
      </w:r>
      <w:r w:rsidRPr="00B00E05">
        <w:rPr>
          <w:sz w:val="24"/>
          <w:szCs w:val="24"/>
        </w:rPr>
        <w:t>-ого жилого помещения, местора</w:t>
      </w:r>
      <w:r w:rsidRPr="00B00E05">
        <w:rPr>
          <w:sz w:val="24"/>
          <w:szCs w:val="24"/>
        </w:rPr>
        <w:t>с</w:t>
      </w:r>
      <w:r w:rsidRPr="00B00E05">
        <w:rPr>
          <w:sz w:val="24"/>
          <w:szCs w:val="24"/>
        </w:rPr>
        <w:t>положение дома.</w:t>
      </w:r>
    </w:p>
    <w:p w:rsidR="00B00E05" w:rsidRPr="00B00E05" w:rsidRDefault="00B00E05" w:rsidP="00B00E05">
      <w:pPr>
        <w:ind w:firstLine="709"/>
        <w:jc w:val="both"/>
        <w:rPr>
          <w:sz w:val="24"/>
          <w:szCs w:val="24"/>
        </w:rPr>
      </w:pPr>
      <w:r w:rsidRPr="00B00E05">
        <w:rPr>
          <w:sz w:val="24"/>
          <w:szCs w:val="24"/>
        </w:rPr>
        <w:t>В результате расчета, ставка платы за пользование жилым помещением (пл</w:t>
      </w:r>
      <w:r w:rsidRPr="00B00E05">
        <w:rPr>
          <w:sz w:val="24"/>
          <w:szCs w:val="24"/>
        </w:rPr>
        <w:t>а</w:t>
      </w:r>
      <w:r w:rsidRPr="00B00E05">
        <w:rPr>
          <w:sz w:val="24"/>
          <w:szCs w:val="24"/>
        </w:rPr>
        <w:t xml:space="preserve">ты за наем) за </w:t>
      </w:r>
      <w:smartTag w:uri="urn:schemas-microsoft-com:office:smarttags" w:element="metricconverter">
        <w:smartTagPr>
          <w:attr w:name="ProductID" w:val="1 м²"/>
        </w:smartTagPr>
        <w:r w:rsidRPr="00B00E05">
          <w:rPr>
            <w:sz w:val="24"/>
            <w:szCs w:val="24"/>
          </w:rPr>
          <w:t>1 м²</w:t>
        </w:r>
      </w:smartTag>
      <w:r w:rsidRPr="00B00E05">
        <w:rPr>
          <w:sz w:val="24"/>
          <w:szCs w:val="24"/>
        </w:rPr>
        <w:t xml:space="preserve"> общей площади в месяц составит:</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103"/>
        <w:gridCol w:w="3756"/>
      </w:tblGrid>
      <w:tr w:rsidR="00B00E05" w:rsidRPr="00B00E05" w:rsidTr="00686E0F">
        <w:tc>
          <w:tcPr>
            <w:tcW w:w="959" w:type="dxa"/>
            <w:shd w:val="clear" w:color="auto" w:fill="auto"/>
          </w:tcPr>
          <w:p w:rsidR="00B00E05" w:rsidRPr="00B00E05" w:rsidRDefault="00B00E05" w:rsidP="00686E0F">
            <w:pPr>
              <w:ind w:firstLine="142"/>
              <w:jc w:val="center"/>
              <w:rPr>
                <w:sz w:val="24"/>
                <w:szCs w:val="24"/>
              </w:rPr>
            </w:pPr>
            <w:r w:rsidRPr="00B00E05">
              <w:rPr>
                <w:sz w:val="24"/>
                <w:szCs w:val="24"/>
              </w:rPr>
              <w:t>№</w:t>
            </w:r>
          </w:p>
        </w:tc>
        <w:tc>
          <w:tcPr>
            <w:tcW w:w="5103" w:type="dxa"/>
            <w:shd w:val="clear" w:color="auto" w:fill="auto"/>
          </w:tcPr>
          <w:p w:rsidR="00B00E05" w:rsidRPr="00B00E05" w:rsidRDefault="00B00E05" w:rsidP="00686E0F">
            <w:pPr>
              <w:ind w:firstLine="709"/>
              <w:rPr>
                <w:sz w:val="24"/>
                <w:szCs w:val="24"/>
              </w:rPr>
            </w:pPr>
            <w:r w:rsidRPr="00B00E05">
              <w:rPr>
                <w:sz w:val="24"/>
                <w:szCs w:val="24"/>
              </w:rPr>
              <w:t>Наименование группы</w:t>
            </w:r>
          </w:p>
        </w:tc>
        <w:tc>
          <w:tcPr>
            <w:tcW w:w="3756" w:type="dxa"/>
            <w:shd w:val="clear" w:color="auto" w:fill="auto"/>
          </w:tcPr>
          <w:p w:rsidR="00B00E05" w:rsidRPr="00B00E05" w:rsidRDefault="00B00E05" w:rsidP="00686E0F">
            <w:pPr>
              <w:ind w:firstLine="709"/>
              <w:rPr>
                <w:sz w:val="24"/>
                <w:szCs w:val="24"/>
              </w:rPr>
            </w:pPr>
            <w:r w:rsidRPr="00B00E05">
              <w:rPr>
                <w:sz w:val="24"/>
                <w:szCs w:val="24"/>
              </w:rPr>
              <w:t>Ставка платы за пользование жилым помещ</w:t>
            </w:r>
            <w:r w:rsidRPr="00B00E05">
              <w:rPr>
                <w:sz w:val="24"/>
                <w:szCs w:val="24"/>
              </w:rPr>
              <w:t>е</w:t>
            </w:r>
            <w:r w:rsidRPr="00B00E05">
              <w:rPr>
                <w:sz w:val="24"/>
                <w:szCs w:val="24"/>
              </w:rPr>
              <w:t xml:space="preserve">нием (платы за наем) за </w:t>
            </w:r>
            <w:smartTag w:uri="urn:schemas-microsoft-com:office:smarttags" w:element="metricconverter">
              <w:smartTagPr>
                <w:attr w:name="ProductID" w:val="1 м2"/>
              </w:smartTagPr>
              <w:r w:rsidRPr="00B00E05">
                <w:rPr>
                  <w:sz w:val="24"/>
                  <w:szCs w:val="24"/>
                </w:rPr>
                <w:t>1 м</w:t>
              </w:r>
              <w:proofErr w:type="gramStart"/>
              <w:r w:rsidRPr="00B00E05">
                <w:rPr>
                  <w:sz w:val="24"/>
                  <w:szCs w:val="24"/>
                </w:rPr>
                <w:t>2</w:t>
              </w:r>
            </w:smartTag>
            <w:proofErr w:type="gramEnd"/>
            <w:r w:rsidRPr="00B00E05">
              <w:rPr>
                <w:sz w:val="24"/>
                <w:szCs w:val="24"/>
              </w:rPr>
              <w:t>, руб. в месяц</w:t>
            </w:r>
          </w:p>
        </w:tc>
      </w:tr>
      <w:tr w:rsidR="00B00E05" w:rsidRPr="00B00E05" w:rsidTr="00686E0F">
        <w:tc>
          <w:tcPr>
            <w:tcW w:w="959" w:type="dxa"/>
            <w:shd w:val="clear" w:color="auto" w:fill="auto"/>
          </w:tcPr>
          <w:p w:rsidR="00B00E05" w:rsidRPr="00B00E05" w:rsidRDefault="00B00E05" w:rsidP="00686E0F">
            <w:pPr>
              <w:ind w:firstLine="142"/>
              <w:jc w:val="center"/>
              <w:rPr>
                <w:sz w:val="24"/>
                <w:szCs w:val="24"/>
              </w:rPr>
            </w:pPr>
            <w:r w:rsidRPr="00B00E05">
              <w:rPr>
                <w:sz w:val="24"/>
                <w:szCs w:val="24"/>
              </w:rPr>
              <w:t>1</w:t>
            </w:r>
          </w:p>
        </w:tc>
        <w:tc>
          <w:tcPr>
            <w:tcW w:w="5103" w:type="dxa"/>
            <w:shd w:val="clear" w:color="auto" w:fill="auto"/>
          </w:tcPr>
          <w:p w:rsidR="00B00E05" w:rsidRPr="00B00E05" w:rsidRDefault="00B00E05" w:rsidP="00686E0F">
            <w:pPr>
              <w:ind w:firstLine="709"/>
              <w:jc w:val="both"/>
              <w:rPr>
                <w:sz w:val="24"/>
                <w:szCs w:val="24"/>
              </w:rPr>
            </w:pPr>
            <w:r w:rsidRPr="00B00E05">
              <w:rPr>
                <w:sz w:val="24"/>
                <w:szCs w:val="24"/>
              </w:rPr>
              <w:t>Здания кирпичные с уровнем износа до 30% (1-2 вида благоустройства)</w:t>
            </w:r>
          </w:p>
        </w:tc>
        <w:tc>
          <w:tcPr>
            <w:tcW w:w="3756" w:type="dxa"/>
            <w:shd w:val="clear" w:color="auto" w:fill="auto"/>
          </w:tcPr>
          <w:p w:rsidR="00B00E05" w:rsidRPr="00B00E05" w:rsidRDefault="00B00E05" w:rsidP="00686E0F">
            <w:pPr>
              <w:ind w:firstLine="709"/>
              <w:jc w:val="center"/>
              <w:rPr>
                <w:sz w:val="24"/>
                <w:szCs w:val="24"/>
              </w:rPr>
            </w:pPr>
            <w:r w:rsidRPr="00B00E05">
              <w:rPr>
                <w:sz w:val="24"/>
                <w:szCs w:val="24"/>
              </w:rPr>
              <w:t>5,91</w:t>
            </w:r>
          </w:p>
        </w:tc>
      </w:tr>
      <w:tr w:rsidR="00B00E05" w:rsidRPr="00B00E05" w:rsidTr="00686E0F">
        <w:tc>
          <w:tcPr>
            <w:tcW w:w="959" w:type="dxa"/>
            <w:shd w:val="clear" w:color="auto" w:fill="auto"/>
          </w:tcPr>
          <w:p w:rsidR="00B00E05" w:rsidRPr="00B00E05" w:rsidRDefault="00B00E05" w:rsidP="00686E0F">
            <w:pPr>
              <w:ind w:firstLine="142"/>
              <w:jc w:val="center"/>
              <w:rPr>
                <w:sz w:val="24"/>
                <w:szCs w:val="24"/>
              </w:rPr>
            </w:pPr>
            <w:r w:rsidRPr="00B00E05">
              <w:rPr>
                <w:sz w:val="24"/>
                <w:szCs w:val="24"/>
              </w:rPr>
              <w:t>2</w:t>
            </w:r>
          </w:p>
        </w:tc>
        <w:tc>
          <w:tcPr>
            <w:tcW w:w="5103" w:type="dxa"/>
            <w:shd w:val="clear" w:color="auto" w:fill="auto"/>
          </w:tcPr>
          <w:p w:rsidR="00B00E05" w:rsidRPr="00B00E05" w:rsidRDefault="00B00E05" w:rsidP="00686E0F">
            <w:pPr>
              <w:ind w:firstLine="709"/>
              <w:jc w:val="both"/>
              <w:rPr>
                <w:sz w:val="24"/>
                <w:szCs w:val="24"/>
              </w:rPr>
            </w:pPr>
            <w:r w:rsidRPr="00B00E05">
              <w:rPr>
                <w:sz w:val="24"/>
                <w:szCs w:val="24"/>
              </w:rPr>
              <w:t>Здания сборно-щитовые с уровнем и</w:t>
            </w:r>
            <w:r w:rsidRPr="00B00E05">
              <w:rPr>
                <w:sz w:val="24"/>
                <w:szCs w:val="24"/>
              </w:rPr>
              <w:t>з</w:t>
            </w:r>
            <w:r w:rsidRPr="00B00E05">
              <w:rPr>
                <w:sz w:val="24"/>
                <w:szCs w:val="24"/>
              </w:rPr>
              <w:t>носа свыше 66% (неблагоустроенные)</w:t>
            </w:r>
          </w:p>
        </w:tc>
        <w:tc>
          <w:tcPr>
            <w:tcW w:w="3756" w:type="dxa"/>
            <w:shd w:val="clear" w:color="auto" w:fill="auto"/>
          </w:tcPr>
          <w:p w:rsidR="00B00E05" w:rsidRPr="00B00E05" w:rsidRDefault="00B00E05" w:rsidP="00686E0F">
            <w:pPr>
              <w:ind w:firstLine="709"/>
              <w:jc w:val="center"/>
              <w:rPr>
                <w:sz w:val="24"/>
                <w:szCs w:val="24"/>
              </w:rPr>
            </w:pPr>
            <w:r w:rsidRPr="00B00E05">
              <w:rPr>
                <w:sz w:val="24"/>
                <w:szCs w:val="24"/>
              </w:rPr>
              <w:t>2,36</w:t>
            </w:r>
          </w:p>
        </w:tc>
      </w:tr>
      <w:tr w:rsidR="00B00E05" w:rsidRPr="00B00E05" w:rsidTr="00686E0F">
        <w:tc>
          <w:tcPr>
            <w:tcW w:w="959" w:type="dxa"/>
            <w:shd w:val="clear" w:color="auto" w:fill="auto"/>
          </w:tcPr>
          <w:p w:rsidR="00B00E05" w:rsidRPr="00B00E05" w:rsidRDefault="00B00E05" w:rsidP="00686E0F">
            <w:pPr>
              <w:ind w:firstLine="142"/>
              <w:jc w:val="center"/>
              <w:rPr>
                <w:sz w:val="24"/>
                <w:szCs w:val="24"/>
              </w:rPr>
            </w:pPr>
            <w:r w:rsidRPr="00B00E05">
              <w:rPr>
                <w:sz w:val="24"/>
                <w:szCs w:val="24"/>
              </w:rPr>
              <w:t>3</w:t>
            </w:r>
          </w:p>
        </w:tc>
        <w:tc>
          <w:tcPr>
            <w:tcW w:w="5103"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от 31 до 65% (1-2 вида благоустро</w:t>
            </w:r>
            <w:r w:rsidRPr="00B00E05">
              <w:rPr>
                <w:sz w:val="24"/>
                <w:szCs w:val="24"/>
              </w:rPr>
              <w:t>й</w:t>
            </w:r>
            <w:r w:rsidRPr="00B00E05">
              <w:rPr>
                <w:sz w:val="24"/>
                <w:szCs w:val="24"/>
              </w:rPr>
              <w:t>ства)</w:t>
            </w:r>
          </w:p>
        </w:tc>
        <w:tc>
          <w:tcPr>
            <w:tcW w:w="3756" w:type="dxa"/>
            <w:shd w:val="clear" w:color="auto" w:fill="auto"/>
          </w:tcPr>
          <w:p w:rsidR="00B00E05" w:rsidRPr="00B00E05" w:rsidRDefault="00B00E05" w:rsidP="00686E0F">
            <w:pPr>
              <w:ind w:firstLine="709"/>
              <w:jc w:val="center"/>
              <w:rPr>
                <w:sz w:val="24"/>
                <w:szCs w:val="24"/>
              </w:rPr>
            </w:pPr>
            <w:r w:rsidRPr="00B00E05">
              <w:rPr>
                <w:sz w:val="24"/>
                <w:szCs w:val="24"/>
              </w:rPr>
              <w:t>3,81</w:t>
            </w:r>
          </w:p>
        </w:tc>
      </w:tr>
      <w:tr w:rsidR="00B00E05" w:rsidRPr="00B00E05" w:rsidTr="00686E0F">
        <w:tc>
          <w:tcPr>
            <w:tcW w:w="959" w:type="dxa"/>
            <w:shd w:val="clear" w:color="auto" w:fill="auto"/>
          </w:tcPr>
          <w:p w:rsidR="00B00E05" w:rsidRPr="00B00E05" w:rsidRDefault="00B00E05" w:rsidP="00686E0F">
            <w:pPr>
              <w:ind w:firstLine="142"/>
              <w:jc w:val="center"/>
              <w:rPr>
                <w:sz w:val="24"/>
                <w:szCs w:val="24"/>
              </w:rPr>
            </w:pPr>
            <w:r w:rsidRPr="00B00E05">
              <w:rPr>
                <w:sz w:val="24"/>
                <w:szCs w:val="24"/>
              </w:rPr>
              <w:t>4</w:t>
            </w:r>
          </w:p>
        </w:tc>
        <w:tc>
          <w:tcPr>
            <w:tcW w:w="5103"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от 31 до 65% (неблаг</w:t>
            </w:r>
            <w:r w:rsidRPr="00B00E05">
              <w:rPr>
                <w:sz w:val="24"/>
                <w:szCs w:val="24"/>
              </w:rPr>
              <w:t>о</w:t>
            </w:r>
            <w:r w:rsidRPr="00B00E05">
              <w:rPr>
                <w:sz w:val="24"/>
                <w:szCs w:val="24"/>
              </w:rPr>
              <w:t>устроенные)</w:t>
            </w:r>
          </w:p>
        </w:tc>
        <w:tc>
          <w:tcPr>
            <w:tcW w:w="3756" w:type="dxa"/>
            <w:shd w:val="clear" w:color="auto" w:fill="auto"/>
          </w:tcPr>
          <w:p w:rsidR="00B00E05" w:rsidRPr="00B00E05" w:rsidRDefault="00B00E05" w:rsidP="00686E0F">
            <w:pPr>
              <w:ind w:firstLine="709"/>
              <w:jc w:val="center"/>
              <w:rPr>
                <w:sz w:val="24"/>
                <w:szCs w:val="24"/>
              </w:rPr>
            </w:pPr>
            <w:r w:rsidRPr="00B00E05">
              <w:rPr>
                <w:sz w:val="24"/>
                <w:szCs w:val="24"/>
              </w:rPr>
              <w:t>3,08</w:t>
            </w:r>
          </w:p>
        </w:tc>
      </w:tr>
      <w:tr w:rsidR="00B00E05" w:rsidRPr="00B00E05" w:rsidTr="00686E0F">
        <w:tc>
          <w:tcPr>
            <w:tcW w:w="959" w:type="dxa"/>
            <w:shd w:val="clear" w:color="auto" w:fill="auto"/>
          </w:tcPr>
          <w:p w:rsidR="00B00E05" w:rsidRPr="00B00E05" w:rsidRDefault="00B00E05" w:rsidP="00686E0F">
            <w:pPr>
              <w:ind w:firstLine="142"/>
              <w:jc w:val="center"/>
              <w:rPr>
                <w:sz w:val="24"/>
                <w:szCs w:val="24"/>
              </w:rPr>
            </w:pPr>
            <w:r w:rsidRPr="00B00E05">
              <w:rPr>
                <w:sz w:val="24"/>
                <w:szCs w:val="24"/>
              </w:rPr>
              <w:t>5</w:t>
            </w:r>
          </w:p>
        </w:tc>
        <w:tc>
          <w:tcPr>
            <w:tcW w:w="5103"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свыше 66% (1-2 вида благоустройства)</w:t>
            </w:r>
          </w:p>
        </w:tc>
        <w:tc>
          <w:tcPr>
            <w:tcW w:w="3756" w:type="dxa"/>
            <w:shd w:val="clear" w:color="auto" w:fill="auto"/>
          </w:tcPr>
          <w:p w:rsidR="00B00E05" w:rsidRPr="00B00E05" w:rsidRDefault="00B00E05" w:rsidP="00686E0F">
            <w:pPr>
              <w:ind w:firstLine="709"/>
              <w:jc w:val="center"/>
              <w:rPr>
                <w:sz w:val="24"/>
                <w:szCs w:val="24"/>
              </w:rPr>
            </w:pPr>
            <w:r w:rsidRPr="00B00E05">
              <w:rPr>
                <w:sz w:val="24"/>
                <w:szCs w:val="24"/>
              </w:rPr>
              <w:t>3,27</w:t>
            </w:r>
          </w:p>
        </w:tc>
      </w:tr>
      <w:tr w:rsidR="00B00E05" w:rsidRPr="00B00E05" w:rsidTr="00686E0F">
        <w:tc>
          <w:tcPr>
            <w:tcW w:w="959" w:type="dxa"/>
            <w:shd w:val="clear" w:color="auto" w:fill="auto"/>
          </w:tcPr>
          <w:p w:rsidR="00B00E05" w:rsidRPr="00B00E05" w:rsidRDefault="00B00E05" w:rsidP="00686E0F">
            <w:pPr>
              <w:ind w:firstLine="142"/>
              <w:jc w:val="center"/>
              <w:rPr>
                <w:sz w:val="24"/>
                <w:szCs w:val="24"/>
              </w:rPr>
            </w:pPr>
            <w:r w:rsidRPr="00B00E05">
              <w:rPr>
                <w:sz w:val="24"/>
                <w:szCs w:val="24"/>
              </w:rPr>
              <w:t>6</w:t>
            </w:r>
          </w:p>
        </w:tc>
        <w:tc>
          <w:tcPr>
            <w:tcW w:w="5103" w:type="dxa"/>
            <w:shd w:val="clear" w:color="auto" w:fill="auto"/>
          </w:tcPr>
          <w:p w:rsidR="00B00E05" w:rsidRPr="00B00E05" w:rsidRDefault="00B00E05" w:rsidP="00686E0F">
            <w:pPr>
              <w:ind w:firstLine="709"/>
              <w:jc w:val="both"/>
              <w:rPr>
                <w:sz w:val="24"/>
                <w:szCs w:val="24"/>
              </w:rPr>
            </w:pPr>
            <w:r w:rsidRPr="00B00E05">
              <w:rPr>
                <w:sz w:val="24"/>
                <w:szCs w:val="24"/>
              </w:rPr>
              <w:t>Здания деревянные (или брусчатые) с уровнем износа свыше 66% (неблаг</w:t>
            </w:r>
            <w:r w:rsidRPr="00B00E05">
              <w:rPr>
                <w:sz w:val="24"/>
                <w:szCs w:val="24"/>
              </w:rPr>
              <w:t>о</w:t>
            </w:r>
            <w:r w:rsidRPr="00B00E05">
              <w:rPr>
                <w:sz w:val="24"/>
                <w:szCs w:val="24"/>
              </w:rPr>
              <w:t>устроенные)</w:t>
            </w:r>
          </w:p>
        </w:tc>
        <w:tc>
          <w:tcPr>
            <w:tcW w:w="3756" w:type="dxa"/>
            <w:shd w:val="clear" w:color="auto" w:fill="auto"/>
          </w:tcPr>
          <w:p w:rsidR="00B00E05" w:rsidRPr="00B00E05" w:rsidRDefault="00B00E05" w:rsidP="00686E0F">
            <w:pPr>
              <w:ind w:firstLine="709"/>
              <w:jc w:val="center"/>
              <w:rPr>
                <w:sz w:val="24"/>
                <w:szCs w:val="24"/>
              </w:rPr>
            </w:pPr>
            <w:r w:rsidRPr="00B00E05">
              <w:rPr>
                <w:sz w:val="24"/>
                <w:szCs w:val="24"/>
              </w:rPr>
              <w:t>2,54</w:t>
            </w:r>
          </w:p>
        </w:tc>
      </w:tr>
    </w:tbl>
    <w:p w:rsidR="00B00E05" w:rsidRPr="00B00E05" w:rsidRDefault="00B00E05" w:rsidP="00B00E05">
      <w:pPr>
        <w:spacing w:before="240"/>
        <w:ind w:firstLine="709"/>
        <w:jc w:val="both"/>
        <w:rPr>
          <w:sz w:val="24"/>
          <w:szCs w:val="24"/>
        </w:rPr>
      </w:pPr>
      <w:r w:rsidRPr="00B00E05">
        <w:rPr>
          <w:sz w:val="24"/>
          <w:szCs w:val="24"/>
        </w:rPr>
        <w:t xml:space="preserve">Величина ставки платы за пользование жилым помещением (платы за наем) за </w:t>
      </w:r>
      <w:smartTag w:uri="urn:schemas-microsoft-com:office:smarttags" w:element="metricconverter">
        <w:smartTagPr>
          <w:attr w:name="ProductID" w:val="1 м²"/>
        </w:smartTagPr>
        <w:r w:rsidRPr="00B00E05">
          <w:rPr>
            <w:sz w:val="24"/>
            <w:szCs w:val="24"/>
          </w:rPr>
          <w:t>1 м²</w:t>
        </w:r>
      </w:smartTag>
      <w:r w:rsidRPr="00B00E05">
        <w:rPr>
          <w:sz w:val="24"/>
          <w:szCs w:val="24"/>
        </w:rPr>
        <w:t xml:space="preserve"> общей площади в месяц варьируются: от 2,36 руб. (наихудшее жилье) до 5,91 руб. (наилучшее жилье)</w:t>
      </w:r>
    </w:p>
    <w:p w:rsidR="00B00E05" w:rsidRPr="00B00E05" w:rsidRDefault="00B00E05" w:rsidP="00B00E05">
      <w:pPr>
        <w:ind w:firstLine="709"/>
        <w:rPr>
          <w:sz w:val="24"/>
          <w:szCs w:val="24"/>
        </w:rPr>
      </w:pPr>
    </w:p>
    <w:p w:rsidR="00B00E05" w:rsidRPr="00B00E05" w:rsidRDefault="00B00E05" w:rsidP="00B00E05">
      <w:pPr>
        <w:ind w:firstLine="709"/>
        <w:rPr>
          <w:sz w:val="24"/>
          <w:szCs w:val="24"/>
        </w:rPr>
      </w:pPr>
    </w:p>
    <w:p w:rsidR="00B00E05" w:rsidRPr="00B00E05" w:rsidRDefault="00B00E05" w:rsidP="00B00E05">
      <w:pPr>
        <w:tabs>
          <w:tab w:val="left" w:pos="1920"/>
        </w:tabs>
        <w:ind w:firstLine="709"/>
        <w:jc w:val="center"/>
        <w:rPr>
          <w:sz w:val="24"/>
          <w:szCs w:val="24"/>
        </w:rPr>
      </w:pPr>
      <w:r w:rsidRPr="00B00E05">
        <w:rPr>
          <w:sz w:val="24"/>
          <w:szCs w:val="24"/>
        </w:rPr>
        <w:t>3.Сроки и условия внесения платы за наем жилых помещений</w:t>
      </w:r>
    </w:p>
    <w:p w:rsidR="00B00E05" w:rsidRPr="00B00E05" w:rsidRDefault="00B00E05" w:rsidP="00B00E05">
      <w:pPr>
        <w:tabs>
          <w:tab w:val="left" w:pos="1920"/>
        </w:tabs>
        <w:ind w:firstLine="709"/>
        <w:rPr>
          <w:sz w:val="24"/>
          <w:szCs w:val="24"/>
        </w:rPr>
      </w:pPr>
    </w:p>
    <w:p w:rsidR="00B00E05" w:rsidRPr="00B00E05" w:rsidRDefault="00B00E05" w:rsidP="00B00E05">
      <w:pPr>
        <w:ind w:firstLine="709"/>
        <w:jc w:val="both"/>
        <w:rPr>
          <w:sz w:val="24"/>
          <w:szCs w:val="24"/>
        </w:rPr>
      </w:pPr>
      <w:r w:rsidRPr="00B00E05">
        <w:rPr>
          <w:sz w:val="24"/>
          <w:szCs w:val="24"/>
        </w:rPr>
        <w:t>3.1. Плата за наем жилого помещения вносится ежемесячно до 15-го числа месяца, следующего за истекшим месяцем, на основании платежных док</w:t>
      </w:r>
      <w:r w:rsidRPr="00B00E05">
        <w:rPr>
          <w:sz w:val="24"/>
          <w:szCs w:val="24"/>
        </w:rPr>
        <w:t>у</w:t>
      </w:r>
      <w:r w:rsidRPr="00B00E05">
        <w:rPr>
          <w:sz w:val="24"/>
          <w:szCs w:val="24"/>
        </w:rPr>
        <w:t>ментов, направленных нанимателю.</w:t>
      </w:r>
    </w:p>
    <w:p w:rsidR="00B00E05" w:rsidRPr="00B00E05" w:rsidRDefault="00B00E05" w:rsidP="00B00E05">
      <w:pPr>
        <w:ind w:firstLine="709"/>
        <w:jc w:val="both"/>
        <w:rPr>
          <w:sz w:val="24"/>
          <w:szCs w:val="24"/>
        </w:rPr>
      </w:pPr>
      <w:r w:rsidRPr="00B00E05">
        <w:rPr>
          <w:sz w:val="24"/>
          <w:szCs w:val="24"/>
        </w:rPr>
        <w:t>3.2. Денежные средства в виде платы за наем жилых помещений до 25 числа месяца, в котором нанимателями произведены платежи, единовременно перечисляются в доход бюджета муниципального образования сельского поселения «Пожег» и учитываются в качестве неналоговых доходов местн</w:t>
      </w:r>
      <w:r w:rsidRPr="00B00E05">
        <w:rPr>
          <w:sz w:val="24"/>
          <w:szCs w:val="24"/>
        </w:rPr>
        <w:t>о</w:t>
      </w:r>
      <w:r w:rsidRPr="00B00E05">
        <w:rPr>
          <w:sz w:val="24"/>
          <w:szCs w:val="24"/>
        </w:rPr>
        <w:t>го бюджета от использования имущества, находящегося в муниципальной собственности.</w:t>
      </w:r>
    </w:p>
    <w:p w:rsidR="00B00E05" w:rsidRPr="00B00E05" w:rsidRDefault="00B00E05" w:rsidP="00B00E05">
      <w:pPr>
        <w:ind w:firstLine="709"/>
        <w:jc w:val="both"/>
        <w:rPr>
          <w:sz w:val="24"/>
          <w:szCs w:val="24"/>
        </w:rPr>
      </w:pPr>
      <w:r w:rsidRPr="00B00E05">
        <w:rPr>
          <w:sz w:val="24"/>
          <w:szCs w:val="24"/>
        </w:rPr>
        <w:t>3.3. При возникновении у нанимателя задолженности по внесению платы за наем жилого помещения и (или) неполное внесение платы за наем жилого помещения, в срок до 01 августа года, следующего за годом, в котором во</w:t>
      </w:r>
      <w:r w:rsidRPr="00B00E05">
        <w:rPr>
          <w:sz w:val="24"/>
          <w:szCs w:val="24"/>
        </w:rPr>
        <w:t>з</w:t>
      </w:r>
      <w:r w:rsidRPr="00B00E05">
        <w:rPr>
          <w:sz w:val="24"/>
          <w:szCs w:val="24"/>
        </w:rPr>
        <w:t>никла соответствующая задолженность, принимаются меры по взысканию такой задолженности в судебном порядке.</w:t>
      </w:r>
    </w:p>
    <w:p w:rsidR="00B00E05" w:rsidRPr="00B00E05" w:rsidRDefault="00B00E05" w:rsidP="00B00E05">
      <w:pPr>
        <w:ind w:firstLine="709"/>
        <w:jc w:val="both"/>
        <w:rPr>
          <w:sz w:val="24"/>
          <w:szCs w:val="24"/>
        </w:rPr>
      </w:pPr>
      <w:r w:rsidRPr="00B00E05">
        <w:rPr>
          <w:sz w:val="24"/>
          <w:szCs w:val="24"/>
        </w:rPr>
        <w:t>3.4. В случае несвоевременного и (или) неполного перечисления денежных средств, полученных от нанимателей, такое лицо несет гражданско-правовую ответственность за ненадлежащее исполнение обязательств по м</w:t>
      </w:r>
      <w:r w:rsidRPr="00B00E05">
        <w:rPr>
          <w:sz w:val="24"/>
          <w:szCs w:val="24"/>
        </w:rPr>
        <w:t>у</w:t>
      </w:r>
      <w:r w:rsidRPr="00B00E05">
        <w:rPr>
          <w:sz w:val="24"/>
          <w:szCs w:val="24"/>
        </w:rPr>
        <w:t>ниципальному контракту в соответствии с гражданским законодательством Российской Федерации.</w:t>
      </w:r>
    </w:p>
    <w:p w:rsidR="00B00E05" w:rsidRPr="00B00E05" w:rsidRDefault="00B00E05" w:rsidP="00B00E05">
      <w:pPr>
        <w:ind w:firstLine="709"/>
        <w:rPr>
          <w:sz w:val="24"/>
          <w:szCs w:val="24"/>
        </w:rPr>
      </w:pPr>
    </w:p>
    <w:p w:rsidR="00B00E05" w:rsidRPr="00B00E05" w:rsidRDefault="00B00E05" w:rsidP="00B00E05">
      <w:pPr>
        <w:ind w:firstLine="709"/>
        <w:jc w:val="center"/>
        <w:rPr>
          <w:sz w:val="24"/>
          <w:szCs w:val="24"/>
        </w:rPr>
      </w:pPr>
      <w:r w:rsidRPr="00B00E05">
        <w:rPr>
          <w:sz w:val="24"/>
          <w:szCs w:val="24"/>
        </w:rPr>
        <w:t>Раздел 4. Особенности регулирования отношений по внесению платы за наем жилых помещений отдельными категориями нанимателей</w:t>
      </w:r>
    </w:p>
    <w:p w:rsidR="00B00E05" w:rsidRPr="00B00E05" w:rsidRDefault="00B00E05" w:rsidP="00B00E05">
      <w:pPr>
        <w:ind w:firstLine="709"/>
        <w:jc w:val="both"/>
        <w:rPr>
          <w:sz w:val="24"/>
          <w:szCs w:val="24"/>
        </w:rPr>
      </w:pPr>
    </w:p>
    <w:p w:rsidR="00B00E05" w:rsidRPr="00B00E05" w:rsidRDefault="00B00E05" w:rsidP="00B00E05">
      <w:pPr>
        <w:ind w:firstLine="709"/>
        <w:jc w:val="both"/>
        <w:rPr>
          <w:sz w:val="24"/>
          <w:szCs w:val="24"/>
        </w:rPr>
      </w:pPr>
      <w:r w:rsidRPr="00B00E05">
        <w:rPr>
          <w:sz w:val="24"/>
          <w:szCs w:val="24"/>
        </w:rPr>
        <w:t>4.1. Плата за наем жилого помещения не начисляется нанимателям, заним</w:t>
      </w:r>
      <w:r w:rsidRPr="00B00E05">
        <w:rPr>
          <w:sz w:val="24"/>
          <w:szCs w:val="24"/>
        </w:rPr>
        <w:t>а</w:t>
      </w:r>
      <w:r w:rsidRPr="00B00E05">
        <w:rPr>
          <w:sz w:val="24"/>
          <w:szCs w:val="24"/>
        </w:rPr>
        <w:t>ющим жилые помещения, которые признаны негодными для проживания по основаниям и в порядке, установленным Правительством Российской Фед</w:t>
      </w:r>
      <w:r w:rsidRPr="00B00E05">
        <w:rPr>
          <w:sz w:val="24"/>
          <w:szCs w:val="24"/>
        </w:rPr>
        <w:t>е</w:t>
      </w:r>
      <w:r w:rsidRPr="00B00E05">
        <w:rPr>
          <w:sz w:val="24"/>
          <w:szCs w:val="24"/>
        </w:rPr>
        <w:t>рации.</w:t>
      </w:r>
    </w:p>
    <w:p w:rsidR="00AE58E7" w:rsidRDefault="00AE58E7" w:rsidP="00B00E05">
      <w:pPr>
        <w:pStyle w:val="2"/>
        <w:rPr>
          <w:sz w:val="24"/>
          <w:szCs w:val="24"/>
        </w:rPr>
      </w:pPr>
    </w:p>
    <w:p w:rsidR="00AE58E7" w:rsidRDefault="00AE58E7" w:rsidP="003C4B81">
      <w:pPr>
        <w:ind w:left="360"/>
        <w:jc w:val="right"/>
        <w:rPr>
          <w:sz w:val="24"/>
          <w:szCs w:val="24"/>
        </w:rPr>
      </w:pPr>
    </w:p>
    <w:p w:rsidR="00076389" w:rsidRDefault="00076389" w:rsidP="00E25CC0">
      <w:pPr>
        <w:rPr>
          <w:sz w:val="24"/>
          <w:szCs w:val="24"/>
        </w:rPr>
      </w:pPr>
    </w:p>
    <w:p w:rsidR="00804350" w:rsidRDefault="00804350" w:rsidP="00804350">
      <w:pPr>
        <w:jc w:val="center"/>
      </w:pPr>
      <w:r>
        <w:object w:dxaOrig="1085" w:dyaOrig="1368">
          <v:shape id="_x0000_i1033" type="#_x0000_t75" style="width:54.45pt;height:52.15pt" o:ole="" fillcolor="window">
            <v:imagedata r:id="rId15" o:title=""/>
          </v:shape>
          <o:OLEObject Type="Embed" ProgID="Word.Picture.8" ShapeID="_x0000_i1033" DrawAspect="Content" ObjectID="_1516108372" r:id="rId21"/>
        </w:object>
      </w:r>
    </w:p>
    <w:p w:rsidR="00804350" w:rsidRPr="00804350" w:rsidRDefault="00804350" w:rsidP="00804350">
      <w:pPr>
        <w:jc w:val="center"/>
        <w:rPr>
          <w:sz w:val="24"/>
          <w:szCs w:val="24"/>
        </w:rPr>
      </w:pPr>
      <w:r w:rsidRPr="00804350">
        <w:rPr>
          <w:sz w:val="24"/>
          <w:szCs w:val="24"/>
        </w:rPr>
        <w:t>Администрация сельского поселения «Пожег»</w:t>
      </w:r>
    </w:p>
    <w:p w:rsidR="00804350" w:rsidRPr="00804350" w:rsidRDefault="00804350" w:rsidP="00804350">
      <w:pPr>
        <w:jc w:val="center"/>
        <w:rPr>
          <w:sz w:val="24"/>
          <w:szCs w:val="24"/>
        </w:rPr>
      </w:pPr>
      <w:r w:rsidRPr="00804350">
        <w:rPr>
          <w:sz w:val="24"/>
          <w:szCs w:val="24"/>
        </w:rPr>
        <w:t>___________________________________________________________________________</w:t>
      </w:r>
    </w:p>
    <w:p w:rsidR="00804350" w:rsidRPr="00804350" w:rsidRDefault="00804350" w:rsidP="00804350">
      <w:pPr>
        <w:jc w:val="center"/>
        <w:rPr>
          <w:sz w:val="24"/>
          <w:szCs w:val="24"/>
        </w:rPr>
      </w:pPr>
      <w:r w:rsidRPr="00804350">
        <w:rPr>
          <w:sz w:val="24"/>
          <w:szCs w:val="24"/>
        </w:rPr>
        <w:t>«Пожöг» сикт овмöдчöминса администрация</w:t>
      </w:r>
    </w:p>
    <w:p w:rsidR="00804350" w:rsidRPr="00804350" w:rsidRDefault="00804350" w:rsidP="00804350">
      <w:pPr>
        <w:rPr>
          <w:sz w:val="24"/>
          <w:szCs w:val="24"/>
        </w:rPr>
      </w:pPr>
    </w:p>
    <w:p w:rsidR="00804350" w:rsidRPr="00804350" w:rsidRDefault="00804350" w:rsidP="00804350">
      <w:pPr>
        <w:jc w:val="center"/>
        <w:rPr>
          <w:b/>
          <w:sz w:val="24"/>
          <w:szCs w:val="24"/>
        </w:rPr>
      </w:pPr>
      <w:r w:rsidRPr="00804350">
        <w:rPr>
          <w:b/>
          <w:sz w:val="24"/>
          <w:szCs w:val="24"/>
        </w:rPr>
        <w:lastRenderedPageBreak/>
        <w:t>ПОСТАНОВЛЕНИЕ</w:t>
      </w:r>
    </w:p>
    <w:p w:rsidR="00804350" w:rsidRPr="00804350" w:rsidRDefault="00804350" w:rsidP="00804350">
      <w:pPr>
        <w:jc w:val="center"/>
        <w:rPr>
          <w:b/>
          <w:sz w:val="24"/>
          <w:szCs w:val="24"/>
        </w:rPr>
      </w:pPr>
      <w:proofErr w:type="gramStart"/>
      <w:r w:rsidRPr="00804350">
        <w:rPr>
          <w:b/>
          <w:sz w:val="24"/>
          <w:szCs w:val="24"/>
        </w:rPr>
        <w:t>ШУÖМ</w:t>
      </w:r>
      <w:proofErr w:type="gramEnd"/>
    </w:p>
    <w:p w:rsidR="00804350" w:rsidRDefault="00804350" w:rsidP="00804350">
      <w:pPr>
        <w:jc w:val="center"/>
        <w:rPr>
          <w:b/>
          <w:sz w:val="28"/>
          <w:szCs w:val="28"/>
        </w:rPr>
      </w:pPr>
    </w:p>
    <w:p w:rsidR="00B00E05" w:rsidRPr="00B00E05" w:rsidRDefault="00B00E05" w:rsidP="00B00E05">
      <w:pPr>
        <w:jc w:val="both"/>
        <w:rPr>
          <w:sz w:val="24"/>
          <w:szCs w:val="24"/>
        </w:rPr>
      </w:pPr>
      <w:r w:rsidRPr="00B00E05">
        <w:rPr>
          <w:sz w:val="24"/>
          <w:szCs w:val="24"/>
        </w:rPr>
        <w:t xml:space="preserve">30 июня 2015 года                               </w:t>
      </w:r>
      <w:r>
        <w:rPr>
          <w:sz w:val="24"/>
          <w:szCs w:val="24"/>
        </w:rPr>
        <w:t xml:space="preserve">               </w:t>
      </w:r>
      <w:r w:rsidRPr="00B00E05">
        <w:rPr>
          <w:sz w:val="24"/>
          <w:szCs w:val="24"/>
        </w:rPr>
        <w:t xml:space="preserve">                                                           № 44</w:t>
      </w:r>
    </w:p>
    <w:p w:rsidR="00B00E05" w:rsidRPr="00BC49F0" w:rsidRDefault="00B00E05" w:rsidP="00B00E05">
      <w:pPr>
        <w:jc w:val="center"/>
        <w:rPr>
          <w:sz w:val="18"/>
          <w:szCs w:val="18"/>
        </w:rPr>
      </w:pPr>
      <w:r w:rsidRPr="00BC49F0">
        <w:rPr>
          <w:sz w:val="18"/>
          <w:szCs w:val="18"/>
        </w:rPr>
        <w:t>Республика Коми</w:t>
      </w:r>
    </w:p>
    <w:p w:rsidR="00B00E05" w:rsidRPr="00BC49F0" w:rsidRDefault="00B00E05" w:rsidP="00B00E05">
      <w:pPr>
        <w:jc w:val="center"/>
        <w:rPr>
          <w:sz w:val="18"/>
          <w:szCs w:val="18"/>
        </w:rPr>
      </w:pPr>
      <w:r w:rsidRPr="00BC49F0">
        <w:rPr>
          <w:sz w:val="18"/>
          <w:szCs w:val="18"/>
        </w:rPr>
        <w:t>Усть-Куломский район</w:t>
      </w:r>
    </w:p>
    <w:p w:rsidR="00B00E05" w:rsidRPr="00BC49F0" w:rsidRDefault="00B00E05" w:rsidP="00B00E05">
      <w:pPr>
        <w:jc w:val="center"/>
        <w:rPr>
          <w:sz w:val="18"/>
          <w:szCs w:val="18"/>
        </w:rPr>
      </w:pPr>
      <w:r w:rsidRPr="00BC49F0">
        <w:rPr>
          <w:sz w:val="18"/>
          <w:szCs w:val="18"/>
        </w:rPr>
        <w:t>с. Пожег</w:t>
      </w:r>
    </w:p>
    <w:p w:rsidR="00B00E05" w:rsidRPr="00BC49F0" w:rsidRDefault="00B00E05" w:rsidP="00B00E05">
      <w:pPr>
        <w:rPr>
          <w:sz w:val="48"/>
          <w:szCs w:val="48"/>
        </w:rPr>
      </w:pPr>
    </w:p>
    <w:p w:rsidR="00B00E05" w:rsidRPr="00B00E05" w:rsidRDefault="00B00E05" w:rsidP="00B00E05">
      <w:pPr>
        <w:jc w:val="center"/>
        <w:rPr>
          <w:sz w:val="24"/>
          <w:szCs w:val="24"/>
        </w:rPr>
      </w:pPr>
      <w:r w:rsidRPr="00B00E05">
        <w:rPr>
          <w:sz w:val="24"/>
          <w:szCs w:val="24"/>
        </w:rPr>
        <w:t>О внесении изменений и дополнений в постановление № 19 от 25.03.2013</w:t>
      </w:r>
    </w:p>
    <w:p w:rsidR="00B00E05" w:rsidRPr="00B00E05" w:rsidRDefault="00B00E05" w:rsidP="00B00E05">
      <w:pPr>
        <w:jc w:val="center"/>
        <w:rPr>
          <w:sz w:val="24"/>
          <w:szCs w:val="24"/>
        </w:rPr>
      </w:pPr>
      <w:r w:rsidRPr="00B00E05">
        <w:rPr>
          <w:sz w:val="24"/>
          <w:szCs w:val="24"/>
        </w:rPr>
        <w:t xml:space="preserve"> «Об утверждении Положения о комиссии по соблюдению требований к служебному поведению муниципальных служащих администрации сельского поселения «Пожег» и урегулированию конфликта интересов»</w:t>
      </w:r>
    </w:p>
    <w:p w:rsidR="00B00E05" w:rsidRPr="00B00E05" w:rsidRDefault="00B00E05" w:rsidP="00B00E05">
      <w:pPr>
        <w:jc w:val="center"/>
        <w:rPr>
          <w:sz w:val="24"/>
          <w:szCs w:val="24"/>
        </w:rPr>
      </w:pPr>
    </w:p>
    <w:p w:rsidR="00B00E05" w:rsidRPr="00B00E05" w:rsidRDefault="00B00E05" w:rsidP="00B00E05">
      <w:pPr>
        <w:jc w:val="center"/>
        <w:rPr>
          <w:sz w:val="24"/>
          <w:szCs w:val="24"/>
        </w:rPr>
      </w:pPr>
    </w:p>
    <w:p w:rsidR="00B00E05" w:rsidRPr="00B00E05" w:rsidRDefault="00B00E05" w:rsidP="00B00E05">
      <w:pPr>
        <w:autoSpaceDE w:val="0"/>
        <w:autoSpaceDN w:val="0"/>
        <w:adjustRightInd w:val="0"/>
        <w:ind w:firstLine="709"/>
        <w:jc w:val="both"/>
        <w:outlineLvl w:val="0"/>
        <w:rPr>
          <w:sz w:val="24"/>
          <w:szCs w:val="24"/>
        </w:rPr>
      </w:pPr>
      <w:r w:rsidRPr="00B00E05">
        <w:rPr>
          <w:sz w:val="24"/>
          <w:szCs w:val="24"/>
        </w:rPr>
        <w:t>В соответствии с Федеральным законом от 25 декабря 2008 года               N 273-ФЗ «О противодействии коррупции» и пунктом 8 Указа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rsidR="00B00E05" w:rsidRPr="00B00E05" w:rsidRDefault="00B00E05" w:rsidP="00B00E05">
      <w:pPr>
        <w:jc w:val="both"/>
        <w:rPr>
          <w:sz w:val="24"/>
          <w:szCs w:val="24"/>
        </w:rPr>
      </w:pPr>
    </w:p>
    <w:p w:rsidR="00B00E05" w:rsidRPr="00B00E05" w:rsidRDefault="00B00E05" w:rsidP="00B00E05">
      <w:pPr>
        <w:ind w:firstLine="709"/>
        <w:jc w:val="both"/>
        <w:rPr>
          <w:sz w:val="24"/>
          <w:szCs w:val="24"/>
        </w:rPr>
      </w:pPr>
      <w:r w:rsidRPr="00B00E05">
        <w:rPr>
          <w:sz w:val="24"/>
          <w:szCs w:val="24"/>
        </w:rPr>
        <w:t>1. Внести изменения и дополнения в постановление администрации сельского поселения «Пожег» от 25 марта 2008 г. № 19 «Об утверждении Положения о комиссии по соблюдению требований к служебному поведению муниципальных служащих администрации сельского поселения «Пожег» и урегулированию конфликта интересов» согласно приложению.</w:t>
      </w:r>
    </w:p>
    <w:p w:rsidR="00B00E05" w:rsidRPr="00B00E05" w:rsidRDefault="00B00E05" w:rsidP="00B00E05">
      <w:pPr>
        <w:spacing w:line="276" w:lineRule="auto"/>
        <w:ind w:firstLine="720"/>
        <w:jc w:val="both"/>
        <w:rPr>
          <w:sz w:val="24"/>
          <w:szCs w:val="24"/>
        </w:rPr>
      </w:pPr>
      <w:r w:rsidRPr="00B00E05">
        <w:rPr>
          <w:sz w:val="24"/>
          <w:szCs w:val="24"/>
        </w:rPr>
        <w:t xml:space="preserve">2. Настоящее постановление вступает в силу со дня обнародования на информационном стенде администрации сельского поселения «Пожег». </w:t>
      </w:r>
    </w:p>
    <w:p w:rsidR="00B00E05" w:rsidRPr="00B00E05" w:rsidRDefault="00B00E05" w:rsidP="00B00E05">
      <w:pPr>
        <w:autoSpaceDE w:val="0"/>
        <w:rPr>
          <w:rFonts w:ascii="Calibri" w:eastAsia="Calibri" w:hAnsi="Calibri" w:cs="Calibri"/>
          <w:sz w:val="24"/>
          <w:szCs w:val="24"/>
          <w:lang w:eastAsia="en-US"/>
        </w:rPr>
      </w:pPr>
    </w:p>
    <w:p w:rsidR="00B00E05" w:rsidRPr="00B00E05" w:rsidRDefault="00B00E05" w:rsidP="00B00E05">
      <w:pPr>
        <w:rPr>
          <w:rFonts w:eastAsia="Calibri"/>
          <w:sz w:val="24"/>
          <w:szCs w:val="24"/>
          <w:lang w:eastAsia="en-US"/>
        </w:rPr>
      </w:pPr>
      <w:r w:rsidRPr="00B00E05">
        <w:rPr>
          <w:rFonts w:eastAsia="Calibri"/>
          <w:sz w:val="24"/>
          <w:szCs w:val="24"/>
          <w:lang w:eastAsia="en-US"/>
        </w:rPr>
        <w:t>Глава сельского поселения «Пожег»                                                 Н.А. Шахова</w:t>
      </w:r>
    </w:p>
    <w:p w:rsidR="00B00E05" w:rsidRDefault="00B00E05" w:rsidP="00B00E05">
      <w:pPr>
        <w:autoSpaceDE w:val="0"/>
        <w:outlineLvl w:val="0"/>
        <w:rPr>
          <w:rFonts w:eastAsia="Calibri"/>
          <w:lang w:eastAsia="en-US"/>
        </w:rPr>
      </w:pPr>
    </w:p>
    <w:p w:rsidR="00B00E05" w:rsidRPr="00B00E05" w:rsidRDefault="00B00E05" w:rsidP="00B00E05">
      <w:pPr>
        <w:jc w:val="right"/>
        <w:rPr>
          <w:rFonts w:eastAsia="Calibri"/>
          <w:sz w:val="24"/>
          <w:szCs w:val="24"/>
          <w:lang w:eastAsia="en-US"/>
        </w:rPr>
      </w:pPr>
      <w:r w:rsidRPr="00B00E05">
        <w:rPr>
          <w:sz w:val="24"/>
          <w:szCs w:val="24"/>
        </w:rPr>
        <w:t>Приложение</w:t>
      </w:r>
    </w:p>
    <w:p w:rsidR="00B00E05" w:rsidRPr="00B00E05" w:rsidRDefault="00B00E05" w:rsidP="00B00E05">
      <w:pPr>
        <w:jc w:val="right"/>
        <w:rPr>
          <w:sz w:val="24"/>
          <w:szCs w:val="24"/>
        </w:rPr>
      </w:pPr>
      <w:r w:rsidRPr="00B00E05">
        <w:rPr>
          <w:sz w:val="24"/>
          <w:szCs w:val="24"/>
        </w:rPr>
        <w:t xml:space="preserve"> к постановлению администрации</w:t>
      </w:r>
    </w:p>
    <w:p w:rsidR="00B00E05" w:rsidRPr="00B00E05" w:rsidRDefault="00B00E05" w:rsidP="00B00E05">
      <w:pPr>
        <w:jc w:val="right"/>
        <w:rPr>
          <w:sz w:val="24"/>
          <w:szCs w:val="24"/>
        </w:rPr>
      </w:pPr>
      <w:r w:rsidRPr="00B00E05">
        <w:rPr>
          <w:sz w:val="24"/>
          <w:szCs w:val="24"/>
        </w:rPr>
        <w:t>сельского поселения «Пожег»</w:t>
      </w:r>
    </w:p>
    <w:p w:rsidR="00B00E05" w:rsidRPr="00B00E05" w:rsidRDefault="00B00E05" w:rsidP="00B00E05">
      <w:pPr>
        <w:tabs>
          <w:tab w:val="left" w:pos="7230"/>
          <w:tab w:val="right" w:pos="9720"/>
        </w:tabs>
        <w:jc w:val="right"/>
        <w:rPr>
          <w:sz w:val="24"/>
          <w:szCs w:val="24"/>
        </w:rPr>
      </w:pPr>
      <w:r w:rsidRPr="00B00E05">
        <w:rPr>
          <w:sz w:val="24"/>
          <w:szCs w:val="24"/>
        </w:rPr>
        <w:t>от 30.06.2015 № 44</w:t>
      </w:r>
    </w:p>
    <w:p w:rsidR="00B00E05" w:rsidRPr="00B00E05" w:rsidRDefault="00B00E05" w:rsidP="00B00E05">
      <w:pPr>
        <w:tabs>
          <w:tab w:val="left" w:pos="7230"/>
          <w:tab w:val="right" w:pos="9720"/>
        </w:tabs>
        <w:jc w:val="right"/>
        <w:rPr>
          <w:sz w:val="24"/>
          <w:szCs w:val="24"/>
        </w:rPr>
      </w:pPr>
    </w:p>
    <w:p w:rsidR="00B00E05" w:rsidRPr="00B00E05" w:rsidRDefault="00B00E05" w:rsidP="00B00E05">
      <w:pPr>
        <w:tabs>
          <w:tab w:val="left" w:pos="7230"/>
          <w:tab w:val="right" w:pos="9720"/>
        </w:tabs>
        <w:jc w:val="right"/>
        <w:rPr>
          <w:sz w:val="24"/>
          <w:szCs w:val="24"/>
        </w:rPr>
      </w:pPr>
    </w:p>
    <w:p w:rsidR="00B00E05" w:rsidRPr="00B00E05" w:rsidRDefault="00B00E05" w:rsidP="00B00E05">
      <w:pPr>
        <w:tabs>
          <w:tab w:val="left" w:pos="7230"/>
          <w:tab w:val="right" w:pos="9720"/>
        </w:tabs>
        <w:jc w:val="right"/>
        <w:rPr>
          <w:sz w:val="24"/>
          <w:szCs w:val="24"/>
        </w:rPr>
      </w:pPr>
    </w:p>
    <w:p w:rsidR="00B00E05" w:rsidRPr="00B00E05" w:rsidRDefault="00B00E05" w:rsidP="00B00E05">
      <w:pPr>
        <w:jc w:val="center"/>
        <w:rPr>
          <w:sz w:val="24"/>
          <w:szCs w:val="24"/>
        </w:rPr>
      </w:pPr>
      <w:r w:rsidRPr="00B00E05">
        <w:rPr>
          <w:sz w:val="24"/>
          <w:szCs w:val="24"/>
        </w:rPr>
        <w:t xml:space="preserve">Изменения и дополнения </w:t>
      </w:r>
    </w:p>
    <w:p w:rsidR="00B00E05" w:rsidRPr="00B00E05" w:rsidRDefault="00B00E05" w:rsidP="00B00E05">
      <w:pPr>
        <w:jc w:val="center"/>
        <w:rPr>
          <w:sz w:val="24"/>
          <w:szCs w:val="24"/>
        </w:rPr>
      </w:pPr>
      <w:r w:rsidRPr="00B00E05">
        <w:rPr>
          <w:sz w:val="24"/>
          <w:szCs w:val="24"/>
        </w:rPr>
        <w:t xml:space="preserve">в постановление администрации сельского поселения «Пожег» </w:t>
      </w:r>
    </w:p>
    <w:p w:rsidR="00B00E05" w:rsidRPr="00B00E05" w:rsidRDefault="00B00E05" w:rsidP="00B00E05">
      <w:pPr>
        <w:jc w:val="center"/>
        <w:rPr>
          <w:sz w:val="24"/>
          <w:szCs w:val="24"/>
        </w:rPr>
      </w:pPr>
      <w:r w:rsidRPr="00B00E05">
        <w:rPr>
          <w:sz w:val="24"/>
          <w:szCs w:val="24"/>
        </w:rPr>
        <w:t xml:space="preserve">от 25 марта 2008 г. № 19 «Об утверждении Положения о комиссии </w:t>
      </w:r>
    </w:p>
    <w:p w:rsidR="00B00E05" w:rsidRPr="00B00E05" w:rsidRDefault="00B00E05" w:rsidP="00B00E05">
      <w:pPr>
        <w:jc w:val="center"/>
        <w:rPr>
          <w:sz w:val="24"/>
          <w:szCs w:val="24"/>
        </w:rPr>
      </w:pPr>
      <w:r w:rsidRPr="00B00E05">
        <w:rPr>
          <w:sz w:val="24"/>
          <w:szCs w:val="24"/>
        </w:rPr>
        <w:t xml:space="preserve">по соблюдению требований к служебному поведению муниципальных служащих администрации сельского поселения «Пожег» </w:t>
      </w:r>
    </w:p>
    <w:p w:rsidR="00B00E05" w:rsidRPr="00B00E05" w:rsidRDefault="00B00E05" w:rsidP="00B00E05">
      <w:pPr>
        <w:jc w:val="center"/>
        <w:rPr>
          <w:sz w:val="24"/>
          <w:szCs w:val="24"/>
        </w:rPr>
      </w:pPr>
      <w:r w:rsidRPr="00B00E05">
        <w:rPr>
          <w:sz w:val="24"/>
          <w:szCs w:val="24"/>
        </w:rPr>
        <w:t>и урегулированию конфликта интересов»</w:t>
      </w:r>
    </w:p>
    <w:p w:rsidR="00B00E05" w:rsidRPr="00B00E05" w:rsidRDefault="00B00E05" w:rsidP="00B00E05">
      <w:pPr>
        <w:jc w:val="center"/>
        <w:rPr>
          <w:rStyle w:val="aff5"/>
          <w:b w:val="0"/>
          <w:sz w:val="24"/>
          <w:szCs w:val="24"/>
        </w:rPr>
      </w:pPr>
    </w:p>
    <w:p w:rsidR="00B00E05" w:rsidRPr="00B00E05" w:rsidRDefault="00B00E05" w:rsidP="00B00E05">
      <w:pPr>
        <w:jc w:val="center"/>
        <w:rPr>
          <w:sz w:val="24"/>
          <w:szCs w:val="24"/>
        </w:rPr>
      </w:pPr>
    </w:p>
    <w:p w:rsidR="00B00E05" w:rsidRPr="00B00E05" w:rsidRDefault="00B00E05" w:rsidP="00B00E05">
      <w:pPr>
        <w:ind w:firstLine="709"/>
        <w:jc w:val="both"/>
        <w:rPr>
          <w:rFonts w:eastAsia="Calibri"/>
          <w:sz w:val="24"/>
          <w:szCs w:val="24"/>
          <w:lang w:eastAsia="en-US"/>
        </w:rPr>
      </w:pPr>
      <w:proofErr w:type="gramStart"/>
      <w:r w:rsidRPr="00B00E05">
        <w:rPr>
          <w:sz w:val="24"/>
          <w:szCs w:val="24"/>
        </w:rPr>
        <w:t>Внести следующие изменения и дополнения в Положение о комиссии по соблюдению требований к служебному поведению муниципальных служащих администрации сельского поселения «Пожег» и урегулированию конфликта интересов (приложение к  постановлению от 25 марта 2008 г. № 19 «Об утверждении Положения о комиссии по соблюдению требований к служебному поведению муниципальных служащих администрации сельского поселения «Пожег» и урегулированию конфликта интересов»)</w:t>
      </w:r>
      <w:r w:rsidRPr="00B00E05">
        <w:rPr>
          <w:rFonts w:eastAsia="Calibri"/>
          <w:sz w:val="24"/>
          <w:szCs w:val="24"/>
          <w:lang w:eastAsia="en-US"/>
        </w:rPr>
        <w:t>:</w:t>
      </w:r>
      <w:proofErr w:type="gramEnd"/>
    </w:p>
    <w:p w:rsidR="00B00E05" w:rsidRDefault="00B00E05" w:rsidP="00B00E05">
      <w:pPr>
        <w:ind w:firstLine="709"/>
        <w:jc w:val="both"/>
        <w:rPr>
          <w:rFonts w:eastAsia="Calibri"/>
          <w:lang w:eastAsia="en-US"/>
        </w:rPr>
      </w:pPr>
    </w:p>
    <w:p w:rsidR="00B00E05" w:rsidRPr="00B00E05" w:rsidRDefault="00B00E05" w:rsidP="00B00E05">
      <w:pPr>
        <w:numPr>
          <w:ilvl w:val="0"/>
          <w:numId w:val="12"/>
        </w:numPr>
        <w:ind w:left="0" w:firstLine="709"/>
        <w:jc w:val="both"/>
        <w:rPr>
          <w:rFonts w:eastAsia="Calibri"/>
          <w:sz w:val="24"/>
          <w:szCs w:val="24"/>
          <w:lang w:eastAsia="en-US"/>
        </w:rPr>
      </w:pPr>
      <w:r w:rsidRPr="00B00E05">
        <w:rPr>
          <w:rFonts w:eastAsia="Calibri"/>
          <w:sz w:val="24"/>
          <w:szCs w:val="24"/>
          <w:lang w:eastAsia="en-US"/>
        </w:rPr>
        <w:t xml:space="preserve">Подпункт </w:t>
      </w:r>
      <w:r w:rsidRPr="00B00E05">
        <w:rPr>
          <w:sz w:val="24"/>
          <w:szCs w:val="24"/>
        </w:rPr>
        <w:t>"</w:t>
      </w:r>
      <w:r w:rsidRPr="00B00E05">
        <w:rPr>
          <w:rFonts w:eastAsia="Calibri"/>
          <w:sz w:val="24"/>
          <w:szCs w:val="24"/>
          <w:lang w:eastAsia="en-US"/>
        </w:rPr>
        <w:t>б</w:t>
      </w:r>
      <w:r w:rsidRPr="00B00E05">
        <w:rPr>
          <w:sz w:val="24"/>
          <w:szCs w:val="24"/>
        </w:rPr>
        <w:t>"</w:t>
      </w:r>
      <w:r w:rsidRPr="00B00E05">
        <w:rPr>
          <w:rFonts w:eastAsia="Calibri"/>
          <w:sz w:val="24"/>
          <w:szCs w:val="24"/>
          <w:lang w:eastAsia="en-US"/>
        </w:rPr>
        <w:t xml:space="preserve"> пункта 14 Положения изложить в следующей редакции:</w:t>
      </w:r>
    </w:p>
    <w:p w:rsidR="00B00E05" w:rsidRPr="00B00E05" w:rsidRDefault="00B00E05" w:rsidP="00B00E05">
      <w:pPr>
        <w:autoSpaceDE w:val="0"/>
        <w:autoSpaceDN w:val="0"/>
        <w:adjustRightInd w:val="0"/>
        <w:ind w:firstLine="540"/>
        <w:jc w:val="both"/>
        <w:rPr>
          <w:sz w:val="24"/>
          <w:szCs w:val="24"/>
        </w:rPr>
      </w:pPr>
      <w:r w:rsidRPr="00B00E05">
        <w:rPr>
          <w:rFonts w:eastAsia="Calibri"/>
          <w:sz w:val="24"/>
          <w:szCs w:val="24"/>
          <w:lang w:eastAsia="en-US"/>
        </w:rPr>
        <w:t>«</w:t>
      </w:r>
      <w:r w:rsidRPr="00B00E05">
        <w:rPr>
          <w:sz w:val="24"/>
          <w:szCs w:val="24"/>
        </w:rPr>
        <w:t>б) поступившее в администрацию сельского поселения «Пожег», в порядке, установленном муниципальным правовым актом:</w:t>
      </w:r>
    </w:p>
    <w:p w:rsidR="00B00E05" w:rsidRPr="00B00E05" w:rsidRDefault="00B00E05" w:rsidP="00B00E05">
      <w:pPr>
        <w:autoSpaceDE w:val="0"/>
        <w:autoSpaceDN w:val="0"/>
        <w:adjustRightInd w:val="0"/>
        <w:ind w:firstLine="540"/>
        <w:jc w:val="both"/>
        <w:rPr>
          <w:sz w:val="24"/>
          <w:szCs w:val="24"/>
        </w:rPr>
      </w:pPr>
      <w:proofErr w:type="gramStart"/>
      <w:r w:rsidRPr="00B00E05">
        <w:rPr>
          <w:sz w:val="24"/>
          <w:szCs w:val="24"/>
        </w:rPr>
        <w:t>обращение гражданина, замещавшего в администрации сельского поселения «Пожег» должность муниципальной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до истечения двух лет после увольнения с муниципальной службы;</w:t>
      </w:r>
      <w:proofErr w:type="gramEnd"/>
    </w:p>
    <w:p w:rsidR="00B00E05" w:rsidRPr="00B00E05" w:rsidRDefault="00B00E05" w:rsidP="00B00E05">
      <w:pPr>
        <w:autoSpaceDE w:val="0"/>
        <w:autoSpaceDN w:val="0"/>
        <w:adjustRightInd w:val="0"/>
        <w:ind w:firstLine="540"/>
        <w:jc w:val="both"/>
        <w:rPr>
          <w:sz w:val="24"/>
          <w:szCs w:val="24"/>
        </w:rPr>
      </w:pPr>
      <w:r w:rsidRPr="00B00E05">
        <w:rPr>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rsidRPr="00B00E05">
        <w:rPr>
          <w:sz w:val="24"/>
          <w:szCs w:val="24"/>
        </w:rPr>
        <w:t>;»</w:t>
      </w:r>
      <w:proofErr w:type="gramEnd"/>
      <w:r w:rsidRPr="00B00E05">
        <w:rPr>
          <w:sz w:val="24"/>
          <w:szCs w:val="24"/>
        </w:rPr>
        <w:t>.</w:t>
      </w:r>
    </w:p>
    <w:p w:rsidR="00B00E05" w:rsidRPr="00B00E05" w:rsidRDefault="00B00E05" w:rsidP="00B00E05">
      <w:pPr>
        <w:numPr>
          <w:ilvl w:val="0"/>
          <w:numId w:val="12"/>
        </w:numPr>
        <w:autoSpaceDE w:val="0"/>
        <w:autoSpaceDN w:val="0"/>
        <w:adjustRightInd w:val="0"/>
        <w:spacing w:before="240"/>
        <w:ind w:left="0" w:firstLine="709"/>
        <w:jc w:val="both"/>
        <w:rPr>
          <w:sz w:val="24"/>
          <w:szCs w:val="24"/>
        </w:rPr>
      </w:pPr>
      <w:r w:rsidRPr="00B00E05">
        <w:rPr>
          <w:sz w:val="24"/>
          <w:szCs w:val="24"/>
        </w:rPr>
        <w:t>Дополнить пункт 14 Положения подпунктами "г" и "д" следующего содержания:</w:t>
      </w:r>
    </w:p>
    <w:p w:rsidR="00B00E05" w:rsidRPr="00B00E05" w:rsidRDefault="00B00E05" w:rsidP="00B00E05">
      <w:pPr>
        <w:autoSpaceDE w:val="0"/>
        <w:autoSpaceDN w:val="0"/>
        <w:adjustRightInd w:val="0"/>
        <w:ind w:firstLine="540"/>
        <w:jc w:val="both"/>
        <w:rPr>
          <w:sz w:val="24"/>
          <w:szCs w:val="24"/>
        </w:rPr>
      </w:pPr>
      <w:proofErr w:type="gramStart"/>
      <w:r w:rsidRPr="00B00E05">
        <w:rPr>
          <w:sz w:val="24"/>
          <w:szCs w:val="24"/>
        </w:rPr>
        <w:t xml:space="preserve">«г) представление Главы сельского поселения «Пожег» материалов проверки, свидетельствующих о представлении муниципальным служащим недостоверных или неполных сведений, предусмотренных </w:t>
      </w:r>
      <w:hyperlink r:id="rId22" w:history="1">
        <w:r w:rsidRPr="00B00E05">
          <w:rPr>
            <w:rStyle w:val="af6"/>
            <w:sz w:val="24"/>
            <w:szCs w:val="24"/>
          </w:rPr>
          <w:t>частью 1 статьи 3</w:t>
        </w:r>
      </w:hyperlink>
      <w:r w:rsidRPr="00B00E05">
        <w:rPr>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w:t>
      </w:r>
      <w:proofErr w:type="gramEnd"/>
      <w:r w:rsidRPr="00B00E05">
        <w:rPr>
          <w:sz w:val="24"/>
          <w:szCs w:val="24"/>
        </w:rPr>
        <w:t xml:space="preserve"> их доходам");</w:t>
      </w:r>
    </w:p>
    <w:p w:rsidR="00B00E05" w:rsidRPr="00B00E05" w:rsidRDefault="00B00E05" w:rsidP="00B00E05">
      <w:pPr>
        <w:pStyle w:val="ConsPlusNormal"/>
        <w:ind w:firstLine="540"/>
        <w:jc w:val="both"/>
        <w:rPr>
          <w:rFonts w:ascii="Times New Roman" w:hAnsi="Times New Roman" w:cs="Times New Roman"/>
          <w:sz w:val="24"/>
          <w:szCs w:val="24"/>
        </w:rPr>
      </w:pPr>
      <w:proofErr w:type="gramStart"/>
      <w:r w:rsidRPr="00B00E05">
        <w:rPr>
          <w:rFonts w:ascii="Times New Roman" w:hAnsi="Times New Roman" w:cs="Times New Roman"/>
          <w:sz w:val="24"/>
          <w:szCs w:val="24"/>
        </w:rPr>
        <w:t xml:space="preserve">д) поступившее в соответствии с </w:t>
      </w:r>
      <w:hyperlink r:id="rId23" w:history="1">
        <w:r w:rsidRPr="00B00E05">
          <w:rPr>
            <w:rStyle w:val="af6"/>
            <w:rFonts w:ascii="Times New Roman" w:hAnsi="Times New Roman" w:cs="Times New Roman"/>
            <w:sz w:val="24"/>
            <w:szCs w:val="24"/>
          </w:rPr>
          <w:t>частью 4 статьи 12</w:t>
        </w:r>
      </w:hyperlink>
      <w:r w:rsidRPr="00B00E05">
        <w:rPr>
          <w:rFonts w:ascii="Times New Roman" w:hAnsi="Times New Roman" w:cs="Times New Roman"/>
          <w:sz w:val="24"/>
          <w:szCs w:val="24"/>
        </w:rPr>
        <w:t xml:space="preserve"> Федерального закона от 25 декабря 2008 г. N 273-ФЗ "О противодействии коррупции" и </w:t>
      </w:r>
      <w:hyperlink r:id="rId24" w:history="1">
        <w:r w:rsidRPr="00B00E05">
          <w:rPr>
            <w:rStyle w:val="af6"/>
            <w:rFonts w:ascii="Times New Roman" w:hAnsi="Times New Roman" w:cs="Times New Roman"/>
            <w:sz w:val="24"/>
            <w:szCs w:val="24"/>
          </w:rPr>
          <w:t>статьей 64.1</w:t>
        </w:r>
      </w:hyperlink>
      <w:r w:rsidRPr="00B00E05">
        <w:rPr>
          <w:rFonts w:ascii="Times New Roman" w:hAnsi="Times New Roman" w:cs="Times New Roman"/>
          <w:sz w:val="24"/>
          <w:szCs w:val="24"/>
        </w:rPr>
        <w:t xml:space="preserve"> Трудового кодекса Российской Федерации в администрацию сельского поселения «Пожег» уведомление коммерческой или некоммерческой организации о заключении с гражданином, замещавшим должность муниципальной службы в администрации сельского поселения «Пожег», трудового или гражданско-правового договора на выполнение работ (оказание услуг</w:t>
      </w:r>
      <w:proofErr w:type="gramEnd"/>
      <w:r w:rsidRPr="00B00E05">
        <w:rPr>
          <w:rFonts w:ascii="Times New Roman" w:hAnsi="Times New Roman" w:cs="Times New Roman"/>
          <w:sz w:val="24"/>
          <w:szCs w:val="24"/>
        </w:rPr>
        <w:t xml:space="preserve">), </w:t>
      </w:r>
      <w:proofErr w:type="gramStart"/>
      <w:r w:rsidRPr="00B00E05">
        <w:rPr>
          <w:rFonts w:ascii="Times New Roman" w:hAnsi="Times New Roman" w:cs="Times New Roman"/>
          <w:sz w:val="24"/>
          <w:szCs w:val="24"/>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сельского поселения «Пожег»,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w:t>
      </w:r>
      <w:proofErr w:type="gramEnd"/>
      <w:r w:rsidRPr="00B00E05">
        <w:rPr>
          <w:rFonts w:ascii="Times New Roman" w:hAnsi="Times New Roman" w:cs="Times New Roman"/>
          <w:sz w:val="24"/>
          <w:szCs w:val="24"/>
        </w:rPr>
        <w:t xml:space="preserve">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Start"/>
      <w:r w:rsidRPr="00B00E05">
        <w:rPr>
          <w:rFonts w:ascii="Times New Roman" w:hAnsi="Times New Roman" w:cs="Times New Roman"/>
          <w:sz w:val="24"/>
          <w:szCs w:val="24"/>
        </w:rPr>
        <w:t>.».</w:t>
      </w:r>
      <w:proofErr w:type="gramEnd"/>
    </w:p>
    <w:p w:rsidR="00B00E05" w:rsidRPr="00B00E05" w:rsidRDefault="00B00E05" w:rsidP="00B00E05">
      <w:pPr>
        <w:pStyle w:val="ConsPlusNormal"/>
        <w:spacing w:before="240"/>
        <w:ind w:firstLine="540"/>
        <w:jc w:val="both"/>
        <w:rPr>
          <w:rFonts w:ascii="Times New Roman" w:hAnsi="Times New Roman" w:cs="Times New Roman"/>
          <w:sz w:val="24"/>
          <w:szCs w:val="24"/>
        </w:rPr>
      </w:pPr>
      <w:r w:rsidRPr="00B00E05">
        <w:rPr>
          <w:rFonts w:ascii="Times New Roman" w:hAnsi="Times New Roman" w:cs="Times New Roman"/>
          <w:sz w:val="24"/>
          <w:szCs w:val="24"/>
        </w:rPr>
        <w:t>3. Дополнить Положение пунктами 15.1, 15.2, 15.3 следующего содержания:</w:t>
      </w:r>
    </w:p>
    <w:p w:rsidR="00B00E05" w:rsidRPr="00B00E05" w:rsidRDefault="00B00E05" w:rsidP="00B00E05">
      <w:pPr>
        <w:autoSpaceDE w:val="0"/>
        <w:autoSpaceDN w:val="0"/>
        <w:adjustRightInd w:val="0"/>
        <w:ind w:firstLine="540"/>
        <w:jc w:val="both"/>
        <w:rPr>
          <w:sz w:val="24"/>
          <w:szCs w:val="24"/>
        </w:rPr>
      </w:pPr>
      <w:r w:rsidRPr="00B00E05">
        <w:rPr>
          <w:sz w:val="24"/>
          <w:szCs w:val="24"/>
        </w:rPr>
        <w:t xml:space="preserve">«15.1. Обращение, указанное в </w:t>
      </w:r>
      <w:hyperlink r:id="rId25" w:anchor="Par48" w:history="1">
        <w:r w:rsidRPr="00B00E05">
          <w:rPr>
            <w:rStyle w:val="af6"/>
            <w:color w:val="000000"/>
            <w:sz w:val="24"/>
            <w:szCs w:val="24"/>
          </w:rPr>
          <w:t>абзаце втором подпункта "б" пункта 14</w:t>
        </w:r>
      </w:hyperlink>
      <w:r w:rsidRPr="00B00E05">
        <w:rPr>
          <w:sz w:val="24"/>
          <w:szCs w:val="24"/>
        </w:rPr>
        <w:t xml:space="preserve"> настоящего Положения, подается гражданином, замещавшим должность муниципальной службы, в администрацию сельского поселения «Пожег». </w:t>
      </w:r>
      <w:proofErr w:type="gramStart"/>
      <w:r w:rsidRPr="00B00E05">
        <w:rPr>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B00E05">
        <w:rPr>
          <w:sz w:val="24"/>
          <w:szCs w:val="24"/>
        </w:rPr>
        <w:t xml:space="preserve"> или гражданско-правовой), предполагаемый срок его действия, сумма оплаты за выполнение (оказание) по договору работ (услуг). Специалистом, ответственным за организацию работы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6" w:history="1">
        <w:r w:rsidRPr="00B00E05">
          <w:rPr>
            <w:rStyle w:val="af6"/>
            <w:sz w:val="24"/>
            <w:szCs w:val="24"/>
          </w:rPr>
          <w:t>статьи 12</w:t>
        </w:r>
      </w:hyperlink>
      <w:r w:rsidRPr="00B00E05">
        <w:rPr>
          <w:sz w:val="24"/>
          <w:szCs w:val="24"/>
        </w:rPr>
        <w:t xml:space="preserve"> Федерального закона от 25 декабря 2008 г. N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B00E05" w:rsidRPr="00B00E05" w:rsidRDefault="00B00E05" w:rsidP="00B00E05">
      <w:pPr>
        <w:autoSpaceDE w:val="0"/>
        <w:autoSpaceDN w:val="0"/>
        <w:adjustRightInd w:val="0"/>
        <w:ind w:firstLine="540"/>
        <w:jc w:val="both"/>
        <w:rPr>
          <w:sz w:val="24"/>
          <w:szCs w:val="24"/>
        </w:rPr>
      </w:pPr>
      <w:r w:rsidRPr="00B00E05">
        <w:rPr>
          <w:sz w:val="24"/>
          <w:szCs w:val="24"/>
        </w:rPr>
        <w:t xml:space="preserve">15.2. Обращение, указанное в </w:t>
      </w:r>
      <w:hyperlink r:id="rId27" w:anchor="Par48" w:history="1">
        <w:r w:rsidRPr="00B00E05">
          <w:rPr>
            <w:rStyle w:val="af6"/>
            <w:color w:val="000000"/>
            <w:sz w:val="24"/>
            <w:szCs w:val="24"/>
          </w:rPr>
          <w:t>абзаце втором подпункта "б" пункта 14</w:t>
        </w:r>
      </w:hyperlink>
      <w:r w:rsidRPr="00B00E05">
        <w:rPr>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00E05" w:rsidRPr="00B00E05" w:rsidRDefault="00B00E05" w:rsidP="00B00E05">
      <w:pPr>
        <w:autoSpaceDE w:val="0"/>
        <w:autoSpaceDN w:val="0"/>
        <w:adjustRightInd w:val="0"/>
        <w:ind w:firstLine="540"/>
        <w:jc w:val="both"/>
        <w:rPr>
          <w:sz w:val="24"/>
          <w:szCs w:val="24"/>
        </w:rPr>
      </w:pPr>
      <w:r w:rsidRPr="00B00E05">
        <w:rPr>
          <w:sz w:val="24"/>
          <w:szCs w:val="24"/>
        </w:rPr>
        <w:t xml:space="preserve">15.3. </w:t>
      </w:r>
      <w:proofErr w:type="gramStart"/>
      <w:r w:rsidRPr="00B00E05">
        <w:rPr>
          <w:sz w:val="24"/>
          <w:szCs w:val="24"/>
        </w:rPr>
        <w:t xml:space="preserve">Уведомление, указанное в </w:t>
      </w:r>
      <w:hyperlink r:id="rId28" w:anchor="Par55" w:history="1">
        <w:r w:rsidRPr="00B00E05">
          <w:rPr>
            <w:rStyle w:val="af6"/>
            <w:color w:val="000000"/>
            <w:sz w:val="24"/>
            <w:szCs w:val="24"/>
          </w:rPr>
          <w:t>подпункте "д" пункта 14</w:t>
        </w:r>
      </w:hyperlink>
      <w:r w:rsidRPr="00B00E05">
        <w:rPr>
          <w:sz w:val="24"/>
          <w:szCs w:val="24"/>
        </w:rPr>
        <w:t xml:space="preserve"> настоящего Положения, рассматривается специалистом, ответственным за организацию работы по профилактике коррупционных и иных правонарушений, который осуществляет подготовку мотивированного заключения о соблюдении гражданином, замещавшим должность муниципальной службы в администрации сельского поселения «Пожег», требований </w:t>
      </w:r>
      <w:hyperlink r:id="rId29" w:history="1">
        <w:r w:rsidRPr="00B00E05">
          <w:rPr>
            <w:rStyle w:val="af6"/>
            <w:sz w:val="24"/>
            <w:szCs w:val="24"/>
          </w:rPr>
          <w:t>статьи 12</w:t>
        </w:r>
      </w:hyperlink>
      <w:r w:rsidRPr="00B00E05">
        <w:rPr>
          <w:sz w:val="24"/>
          <w:szCs w:val="24"/>
        </w:rPr>
        <w:t xml:space="preserve"> Федерального закона от 25 декабря 2008 г. N 273-ФЗ "О противодействии коррупции".</w:t>
      </w:r>
      <w:proofErr w:type="gramEnd"/>
      <w:r w:rsidRPr="00B00E05">
        <w:rPr>
          <w:sz w:val="24"/>
          <w:szCs w:val="24"/>
        </w:rPr>
        <w:t xml:space="preserve"> Уведомление, заключение и другие материалы в течение десяти рабочих дней со дня поступления уведомления представляются председателю комиссии</w:t>
      </w:r>
      <w:proofErr w:type="gramStart"/>
      <w:r w:rsidRPr="00B00E05">
        <w:rPr>
          <w:sz w:val="24"/>
          <w:szCs w:val="24"/>
        </w:rPr>
        <w:t>.».</w:t>
      </w:r>
      <w:proofErr w:type="gramEnd"/>
    </w:p>
    <w:p w:rsidR="00B00E05" w:rsidRPr="00B00E05" w:rsidRDefault="00B00E05" w:rsidP="00B00E05">
      <w:pPr>
        <w:autoSpaceDE w:val="0"/>
        <w:autoSpaceDN w:val="0"/>
        <w:adjustRightInd w:val="0"/>
        <w:spacing w:before="240"/>
        <w:ind w:firstLine="540"/>
        <w:jc w:val="both"/>
        <w:rPr>
          <w:sz w:val="24"/>
          <w:szCs w:val="24"/>
        </w:rPr>
      </w:pPr>
      <w:r w:rsidRPr="00B00E05">
        <w:rPr>
          <w:sz w:val="24"/>
          <w:szCs w:val="24"/>
        </w:rPr>
        <w:t>4. Дополнить Положение пунктом 16.1 следующего содержания:</w:t>
      </w:r>
    </w:p>
    <w:p w:rsidR="00B00E05" w:rsidRPr="00B00E05" w:rsidRDefault="00B00E05" w:rsidP="00B00E05">
      <w:pPr>
        <w:autoSpaceDE w:val="0"/>
        <w:autoSpaceDN w:val="0"/>
        <w:adjustRightInd w:val="0"/>
        <w:ind w:firstLine="540"/>
        <w:jc w:val="both"/>
        <w:rPr>
          <w:sz w:val="24"/>
          <w:szCs w:val="24"/>
        </w:rPr>
      </w:pPr>
      <w:r w:rsidRPr="00B00E05">
        <w:rPr>
          <w:sz w:val="24"/>
          <w:szCs w:val="24"/>
        </w:rPr>
        <w:t>«16.1. Уведомление, указанное в подпункте "д" пункта 14 настоящего Положения, как правило, рассматривается на очередном (плановом) заседании комиссии</w:t>
      </w:r>
      <w:proofErr w:type="gramStart"/>
      <w:r w:rsidRPr="00B00E05">
        <w:rPr>
          <w:sz w:val="24"/>
          <w:szCs w:val="24"/>
        </w:rPr>
        <w:t>.».</w:t>
      </w:r>
      <w:proofErr w:type="gramEnd"/>
    </w:p>
    <w:p w:rsidR="00B00E05" w:rsidRPr="00B00E05" w:rsidRDefault="00B00E05" w:rsidP="00B00E05">
      <w:pPr>
        <w:autoSpaceDE w:val="0"/>
        <w:autoSpaceDN w:val="0"/>
        <w:adjustRightInd w:val="0"/>
        <w:spacing w:before="240"/>
        <w:ind w:firstLine="540"/>
        <w:jc w:val="both"/>
        <w:rPr>
          <w:sz w:val="24"/>
          <w:szCs w:val="24"/>
        </w:rPr>
      </w:pPr>
      <w:r w:rsidRPr="00B00E05">
        <w:rPr>
          <w:sz w:val="24"/>
          <w:szCs w:val="24"/>
        </w:rPr>
        <w:t>5. Пункты 17, 18 Положения изложить в следующей редакции:</w:t>
      </w:r>
    </w:p>
    <w:p w:rsidR="00B00E05" w:rsidRPr="00B00E05" w:rsidRDefault="00B00E05" w:rsidP="00B00E05">
      <w:pPr>
        <w:ind w:firstLine="567"/>
        <w:jc w:val="both"/>
        <w:rPr>
          <w:sz w:val="24"/>
          <w:szCs w:val="24"/>
        </w:rPr>
      </w:pPr>
      <w:r w:rsidRPr="00B00E05">
        <w:rPr>
          <w:sz w:val="24"/>
          <w:szCs w:val="24"/>
        </w:rPr>
        <w:t xml:space="preserve">«17.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сельского поселения «Пожег». При наличии письменной просьбы муниципального служащего или гражданина, замещавшего должность муниципальной службы в администрации сельского поселения «Пожег», о рассмотрении указанного вопроса без его участия заседание комиссии проводится в его отсутствие. </w:t>
      </w:r>
      <w:proofErr w:type="gramStart"/>
      <w:r w:rsidRPr="00B00E05">
        <w:rPr>
          <w:sz w:val="24"/>
          <w:szCs w:val="24"/>
        </w:rPr>
        <w:t>В случае неявки муниципального служащего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w:t>
      </w:r>
      <w:proofErr w:type="gramEnd"/>
      <w:r w:rsidRPr="00B00E05">
        <w:rPr>
          <w:sz w:val="24"/>
          <w:szCs w:val="24"/>
        </w:rPr>
        <w:t xml:space="preserve">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 В случае неявки на заседание комиссии гражданина, замещавшего должность муниципальной службы в администрации (его представителя), при условии, что указанный гражданин сменил место жительства и были </w:t>
      </w:r>
      <w:proofErr w:type="gramStart"/>
      <w:r w:rsidRPr="00B00E05">
        <w:rPr>
          <w:sz w:val="24"/>
          <w:szCs w:val="24"/>
        </w:rPr>
        <w:t>предприняты все меры</w:t>
      </w:r>
      <w:proofErr w:type="gramEnd"/>
      <w:r w:rsidRPr="00B00E05">
        <w:rPr>
          <w:sz w:val="24"/>
          <w:szCs w:val="24"/>
        </w:rPr>
        <w:t xml:space="preserve">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B00E05" w:rsidRPr="00B00E05" w:rsidRDefault="00B00E05" w:rsidP="00B00E05">
      <w:pPr>
        <w:ind w:firstLine="567"/>
        <w:jc w:val="both"/>
        <w:rPr>
          <w:sz w:val="24"/>
          <w:szCs w:val="24"/>
        </w:rPr>
      </w:pPr>
      <w:r w:rsidRPr="00B00E05">
        <w:rPr>
          <w:sz w:val="24"/>
          <w:szCs w:val="24"/>
        </w:rPr>
        <w:t>18.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предъявляемых муниципальному служащему претензий, а также дополнительные материалы</w:t>
      </w:r>
      <w:proofErr w:type="gramStart"/>
      <w:r w:rsidRPr="00B00E05">
        <w:rPr>
          <w:sz w:val="24"/>
          <w:szCs w:val="24"/>
        </w:rPr>
        <w:t>.».</w:t>
      </w:r>
      <w:proofErr w:type="gramEnd"/>
    </w:p>
    <w:p w:rsidR="00B00E05" w:rsidRPr="00B00E05" w:rsidRDefault="00B00E05" w:rsidP="00B00E05">
      <w:pPr>
        <w:spacing w:before="240"/>
        <w:ind w:firstLine="567"/>
        <w:jc w:val="both"/>
        <w:rPr>
          <w:sz w:val="24"/>
          <w:szCs w:val="24"/>
        </w:rPr>
      </w:pPr>
      <w:r w:rsidRPr="00B00E05">
        <w:rPr>
          <w:sz w:val="24"/>
          <w:szCs w:val="24"/>
        </w:rPr>
        <w:t>6. Дополнить Положение пунктом 22.1 следующего содержания:</w:t>
      </w:r>
    </w:p>
    <w:p w:rsidR="00B00E05" w:rsidRPr="00B00E05" w:rsidRDefault="00B00E05" w:rsidP="00B00E05">
      <w:pPr>
        <w:autoSpaceDE w:val="0"/>
        <w:autoSpaceDN w:val="0"/>
        <w:adjustRightInd w:val="0"/>
        <w:ind w:firstLine="540"/>
        <w:jc w:val="both"/>
        <w:rPr>
          <w:color w:val="000000"/>
          <w:sz w:val="24"/>
          <w:szCs w:val="24"/>
        </w:rPr>
      </w:pPr>
      <w:r w:rsidRPr="00B00E05">
        <w:rPr>
          <w:sz w:val="24"/>
          <w:szCs w:val="24"/>
        </w:rPr>
        <w:t>«</w:t>
      </w:r>
      <w:r w:rsidRPr="00B00E05">
        <w:rPr>
          <w:color w:val="000000"/>
          <w:sz w:val="24"/>
          <w:szCs w:val="24"/>
        </w:rPr>
        <w:t xml:space="preserve">22.1. По итогам рассмотрения вопроса, указанного в </w:t>
      </w:r>
      <w:hyperlink r:id="rId30" w:anchor="Par53" w:history="1">
        <w:r w:rsidRPr="00B00E05">
          <w:rPr>
            <w:rStyle w:val="af6"/>
            <w:color w:val="000000"/>
            <w:sz w:val="24"/>
            <w:szCs w:val="24"/>
          </w:rPr>
          <w:t>подпункте "г" пункта 14</w:t>
        </w:r>
      </w:hyperlink>
      <w:r w:rsidRPr="00B00E05">
        <w:rPr>
          <w:color w:val="000000"/>
          <w:sz w:val="24"/>
          <w:szCs w:val="24"/>
        </w:rPr>
        <w:t xml:space="preserve"> настоящего Положения, комиссия принимает одно из следующих решений:</w:t>
      </w:r>
    </w:p>
    <w:p w:rsidR="00B00E05" w:rsidRPr="00B00E05" w:rsidRDefault="00B00E05" w:rsidP="00B00E05">
      <w:pPr>
        <w:autoSpaceDE w:val="0"/>
        <w:autoSpaceDN w:val="0"/>
        <w:adjustRightInd w:val="0"/>
        <w:ind w:firstLine="540"/>
        <w:jc w:val="both"/>
        <w:rPr>
          <w:color w:val="000000"/>
          <w:sz w:val="24"/>
          <w:szCs w:val="24"/>
        </w:rPr>
      </w:pPr>
      <w:r w:rsidRPr="00B00E05">
        <w:rPr>
          <w:color w:val="000000"/>
          <w:sz w:val="24"/>
          <w:szCs w:val="24"/>
        </w:rPr>
        <w:t xml:space="preserve">а) признать, что сведения, представленные муниципальным служащим в соответствии с </w:t>
      </w:r>
      <w:hyperlink r:id="rId31" w:history="1">
        <w:r w:rsidRPr="00B00E05">
          <w:rPr>
            <w:rStyle w:val="af6"/>
            <w:color w:val="000000"/>
            <w:sz w:val="24"/>
            <w:szCs w:val="24"/>
          </w:rPr>
          <w:t>частью 1 статьи 3</w:t>
        </w:r>
      </w:hyperlink>
      <w:r w:rsidRPr="00B00E05">
        <w:rPr>
          <w:color w:val="000000"/>
          <w:sz w:val="24"/>
          <w:szCs w:val="24"/>
        </w:rPr>
        <w:t xml:space="preserve"> Федерального закона "О </w:t>
      </w:r>
      <w:proofErr w:type="gramStart"/>
      <w:r w:rsidRPr="00B00E05">
        <w:rPr>
          <w:color w:val="000000"/>
          <w:sz w:val="24"/>
          <w:szCs w:val="24"/>
        </w:rPr>
        <w:t>контроле за</w:t>
      </w:r>
      <w:proofErr w:type="gramEnd"/>
      <w:r w:rsidRPr="00B00E05">
        <w:rPr>
          <w:color w:val="000000"/>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B00E05" w:rsidRPr="00B00E05" w:rsidRDefault="00B00E05" w:rsidP="00B00E05">
      <w:pPr>
        <w:autoSpaceDE w:val="0"/>
        <w:autoSpaceDN w:val="0"/>
        <w:adjustRightInd w:val="0"/>
        <w:ind w:firstLine="540"/>
        <w:jc w:val="both"/>
        <w:rPr>
          <w:color w:val="000000"/>
          <w:sz w:val="24"/>
          <w:szCs w:val="24"/>
        </w:rPr>
      </w:pPr>
      <w:r w:rsidRPr="00B00E05">
        <w:rPr>
          <w:color w:val="000000"/>
          <w:sz w:val="24"/>
          <w:szCs w:val="24"/>
        </w:rPr>
        <w:t xml:space="preserve">б) признать, что сведения, представленные муниципальным служащим в соответствии с </w:t>
      </w:r>
      <w:hyperlink r:id="rId32" w:history="1">
        <w:r w:rsidRPr="00B00E05">
          <w:rPr>
            <w:rStyle w:val="af6"/>
            <w:color w:val="000000"/>
            <w:sz w:val="24"/>
            <w:szCs w:val="24"/>
          </w:rPr>
          <w:t>частью 1 статьи 3</w:t>
        </w:r>
      </w:hyperlink>
      <w:r w:rsidRPr="00B00E05">
        <w:rPr>
          <w:color w:val="000000"/>
          <w:sz w:val="24"/>
          <w:szCs w:val="24"/>
        </w:rPr>
        <w:t xml:space="preserve"> Федерального закона "О </w:t>
      </w:r>
      <w:proofErr w:type="gramStart"/>
      <w:r w:rsidRPr="00B00E05">
        <w:rPr>
          <w:color w:val="000000"/>
          <w:sz w:val="24"/>
          <w:szCs w:val="24"/>
        </w:rPr>
        <w:t>контроле за</w:t>
      </w:r>
      <w:proofErr w:type="gramEnd"/>
      <w:r w:rsidRPr="00B00E05">
        <w:rPr>
          <w:color w:val="000000"/>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сельского поселения «Пожег»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rsidRPr="00B00E05">
        <w:rPr>
          <w:color w:val="000000"/>
          <w:sz w:val="24"/>
          <w:szCs w:val="24"/>
        </w:rPr>
        <w:t>.».</w:t>
      </w:r>
      <w:proofErr w:type="gramEnd"/>
    </w:p>
    <w:p w:rsidR="00B00E05" w:rsidRPr="00B00E05" w:rsidRDefault="00B00E05" w:rsidP="00B00E05">
      <w:pPr>
        <w:autoSpaceDE w:val="0"/>
        <w:autoSpaceDN w:val="0"/>
        <w:adjustRightInd w:val="0"/>
        <w:spacing w:before="240"/>
        <w:ind w:firstLine="540"/>
        <w:jc w:val="both"/>
        <w:rPr>
          <w:color w:val="000000"/>
          <w:sz w:val="24"/>
          <w:szCs w:val="24"/>
        </w:rPr>
      </w:pPr>
      <w:r w:rsidRPr="00B00E05">
        <w:rPr>
          <w:color w:val="000000"/>
          <w:sz w:val="24"/>
          <w:szCs w:val="24"/>
        </w:rPr>
        <w:t>7. Пункт 23 Положения изложить в следующей редакции:</w:t>
      </w:r>
    </w:p>
    <w:p w:rsidR="00B00E05" w:rsidRPr="00B00E05" w:rsidRDefault="00B00E05" w:rsidP="00B00E05">
      <w:pPr>
        <w:autoSpaceDE w:val="0"/>
        <w:autoSpaceDN w:val="0"/>
        <w:adjustRightInd w:val="0"/>
        <w:ind w:firstLine="540"/>
        <w:jc w:val="both"/>
        <w:rPr>
          <w:sz w:val="24"/>
          <w:szCs w:val="24"/>
        </w:rPr>
      </w:pPr>
      <w:r w:rsidRPr="00B00E05">
        <w:rPr>
          <w:color w:val="000000"/>
          <w:sz w:val="24"/>
          <w:szCs w:val="24"/>
        </w:rPr>
        <w:t>«</w:t>
      </w:r>
      <w:r w:rsidRPr="00B00E05">
        <w:rPr>
          <w:sz w:val="24"/>
          <w:szCs w:val="24"/>
        </w:rPr>
        <w:t>23. По итогам рассмотрения вопросов, предусмотренных подпунктами "а"</w:t>
      </w:r>
      <w:proofErr w:type="gramStart"/>
      <w:r w:rsidRPr="00B00E05">
        <w:rPr>
          <w:sz w:val="24"/>
          <w:szCs w:val="24"/>
        </w:rPr>
        <w:t>,"</w:t>
      </w:r>
      <w:proofErr w:type="gramEnd"/>
      <w:r w:rsidRPr="00B00E05">
        <w:rPr>
          <w:sz w:val="24"/>
          <w:szCs w:val="24"/>
        </w:rPr>
        <w:t>б" и "г" пункта 14 настоящего Положения, при наличии к тому оснований комиссия может принять иное, чем предусмотрено пунктами 19 – 22 и 22.1 настоящего Положения, решение. Основания и мотивы принятия такого решения должны быть отражены в протоколе заседания комиссии</w:t>
      </w:r>
      <w:proofErr w:type="gramStart"/>
      <w:r w:rsidRPr="00B00E05">
        <w:rPr>
          <w:sz w:val="24"/>
          <w:szCs w:val="24"/>
        </w:rPr>
        <w:t>.».</w:t>
      </w:r>
      <w:proofErr w:type="gramEnd"/>
    </w:p>
    <w:p w:rsidR="00B00E05" w:rsidRPr="00B00E05" w:rsidRDefault="00B00E05" w:rsidP="00B00E05">
      <w:pPr>
        <w:autoSpaceDE w:val="0"/>
        <w:autoSpaceDN w:val="0"/>
        <w:adjustRightInd w:val="0"/>
        <w:spacing w:before="240"/>
        <w:ind w:firstLine="540"/>
        <w:jc w:val="both"/>
        <w:rPr>
          <w:sz w:val="24"/>
          <w:szCs w:val="24"/>
        </w:rPr>
      </w:pPr>
      <w:r w:rsidRPr="00B00E05">
        <w:rPr>
          <w:sz w:val="24"/>
          <w:szCs w:val="24"/>
        </w:rPr>
        <w:t>8. Дополнить Положение пунктом 23.1 следующего содержания:</w:t>
      </w:r>
    </w:p>
    <w:p w:rsidR="00B00E05" w:rsidRPr="00B00E05" w:rsidRDefault="00B00E05" w:rsidP="00B00E05">
      <w:pPr>
        <w:autoSpaceDE w:val="0"/>
        <w:autoSpaceDN w:val="0"/>
        <w:adjustRightInd w:val="0"/>
        <w:ind w:firstLine="540"/>
        <w:jc w:val="both"/>
        <w:rPr>
          <w:color w:val="000000"/>
          <w:sz w:val="24"/>
          <w:szCs w:val="24"/>
        </w:rPr>
      </w:pPr>
      <w:r w:rsidRPr="00B00E05">
        <w:rPr>
          <w:sz w:val="24"/>
          <w:szCs w:val="24"/>
        </w:rPr>
        <w:t>«23.1.</w:t>
      </w:r>
      <w:r w:rsidRPr="00B00E05">
        <w:rPr>
          <w:color w:val="FF0000"/>
          <w:sz w:val="24"/>
          <w:szCs w:val="24"/>
        </w:rPr>
        <w:t xml:space="preserve"> </w:t>
      </w:r>
      <w:r w:rsidRPr="00B00E05">
        <w:rPr>
          <w:color w:val="000000"/>
          <w:sz w:val="24"/>
          <w:szCs w:val="24"/>
        </w:rPr>
        <w:t xml:space="preserve">По итогам рассмотрения вопроса, указанного в </w:t>
      </w:r>
      <w:hyperlink r:id="rId33" w:anchor="Par55" w:history="1">
        <w:r w:rsidRPr="00B00E05">
          <w:rPr>
            <w:rStyle w:val="af6"/>
            <w:color w:val="000000"/>
            <w:sz w:val="24"/>
            <w:szCs w:val="24"/>
          </w:rPr>
          <w:t>подпункте "д" пункта 14</w:t>
        </w:r>
      </w:hyperlink>
      <w:r w:rsidRPr="00B00E05">
        <w:rPr>
          <w:color w:val="000000"/>
          <w:sz w:val="24"/>
          <w:szCs w:val="24"/>
        </w:rPr>
        <w:t xml:space="preserve"> настоящего Положения, комиссия принимает в отношении гражданина, замещавшего должность муниципальной службы в администрации сельского поселения «Пожег», одно из следующих решений:</w:t>
      </w:r>
    </w:p>
    <w:p w:rsidR="00B00E05" w:rsidRPr="00B00E05" w:rsidRDefault="00B00E05" w:rsidP="00B00E05">
      <w:pPr>
        <w:autoSpaceDE w:val="0"/>
        <w:autoSpaceDN w:val="0"/>
        <w:adjustRightInd w:val="0"/>
        <w:ind w:firstLine="540"/>
        <w:jc w:val="both"/>
        <w:rPr>
          <w:color w:val="000000"/>
          <w:sz w:val="24"/>
          <w:szCs w:val="24"/>
        </w:rPr>
      </w:pPr>
      <w:r w:rsidRPr="00B00E05">
        <w:rPr>
          <w:color w:val="000000"/>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00E05" w:rsidRPr="00B00E05" w:rsidRDefault="00B00E05" w:rsidP="00B00E05">
      <w:pPr>
        <w:autoSpaceDE w:val="0"/>
        <w:autoSpaceDN w:val="0"/>
        <w:adjustRightInd w:val="0"/>
        <w:ind w:firstLine="540"/>
        <w:jc w:val="both"/>
        <w:rPr>
          <w:color w:val="000000"/>
          <w:sz w:val="24"/>
          <w:szCs w:val="24"/>
        </w:rPr>
      </w:pPr>
      <w:r w:rsidRPr="00B00E05">
        <w:rPr>
          <w:color w:val="000000"/>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4" w:history="1">
        <w:r w:rsidRPr="00B00E05">
          <w:rPr>
            <w:rStyle w:val="af6"/>
            <w:color w:val="000000"/>
            <w:sz w:val="24"/>
            <w:szCs w:val="24"/>
          </w:rPr>
          <w:t>статьи 12</w:t>
        </w:r>
      </w:hyperlink>
      <w:r w:rsidRPr="00B00E05">
        <w:rPr>
          <w:color w:val="000000"/>
          <w:sz w:val="24"/>
          <w:szCs w:val="24"/>
        </w:rPr>
        <w:t xml:space="preserve"> Федерального закона "О противодействии коррупции". В этом случае комиссия рекомендует Главе сельского поселения «Пожег» проинформировать об указанных обстоятельствах органы прокуратуры и уведомившую организацию</w:t>
      </w:r>
      <w:proofErr w:type="gramStart"/>
      <w:r w:rsidRPr="00B00E05">
        <w:rPr>
          <w:color w:val="000000"/>
          <w:sz w:val="24"/>
          <w:szCs w:val="24"/>
        </w:rPr>
        <w:t>.».</w:t>
      </w:r>
      <w:proofErr w:type="gramEnd"/>
    </w:p>
    <w:p w:rsidR="00B00E05" w:rsidRPr="00B00E05" w:rsidRDefault="00B00E05" w:rsidP="00B00E05">
      <w:pPr>
        <w:autoSpaceDE w:val="0"/>
        <w:autoSpaceDN w:val="0"/>
        <w:adjustRightInd w:val="0"/>
        <w:spacing w:before="240"/>
        <w:ind w:firstLine="540"/>
        <w:jc w:val="both"/>
        <w:rPr>
          <w:color w:val="000000"/>
          <w:sz w:val="24"/>
          <w:szCs w:val="24"/>
        </w:rPr>
      </w:pPr>
      <w:r w:rsidRPr="00B00E05">
        <w:rPr>
          <w:color w:val="000000"/>
          <w:sz w:val="24"/>
          <w:szCs w:val="24"/>
        </w:rPr>
        <w:t>9. Дополнить Положение пунктом 34.1 следующего содержания:</w:t>
      </w:r>
    </w:p>
    <w:p w:rsidR="00B00E05" w:rsidRPr="00B00E05" w:rsidRDefault="00B00E05" w:rsidP="00B00E05">
      <w:pPr>
        <w:autoSpaceDE w:val="0"/>
        <w:autoSpaceDN w:val="0"/>
        <w:adjustRightInd w:val="0"/>
        <w:ind w:firstLine="540"/>
        <w:jc w:val="both"/>
        <w:rPr>
          <w:color w:val="000000"/>
          <w:sz w:val="24"/>
          <w:szCs w:val="24"/>
        </w:rPr>
      </w:pPr>
      <w:r w:rsidRPr="00B00E05">
        <w:rPr>
          <w:color w:val="000000"/>
          <w:sz w:val="24"/>
          <w:szCs w:val="24"/>
        </w:rPr>
        <w:t xml:space="preserve">«34.1. Выписка из решения комиссии, заверенная подписью секретаря комиссии и печатью администрации сельского поселения «Пожег», вручается гражданину, замещавшему должность муниципальной </w:t>
      </w:r>
      <w:proofErr w:type="gramStart"/>
      <w:r w:rsidRPr="00B00E05">
        <w:rPr>
          <w:color w:val="000000"/>
          <w:sz w:val="24"/>
          <w:szCs w:val="24"/>
        </w:rPr>
        <w:t>службы</w:t>
      </w:r>
      <w:proofErr w:type="gramEnd"/>
      <w:r w:rsidRPr="00B00E05">
        <w:rPr>
          <w:color w:val="000000"/>
          <w:sz w:val="24"/>
          <w:szCs w:val="24"/>
        </w:rPr>
        <w:t xml:space="preserve"> а администрации сельского поселения «Пожег», в отношении которого рассматривался вопрос, указанный в </w:t>
      </w:r>
      <w:hyperlink r:id="rId35" w:anchor="Par48" w:history="1">
        <w:r w:rsidRPr="00B00E05">
          <w:rPr>
            <w:rStyle w:val="af6"/>
            <w:color w:val="000000"/>
            <w:sz w:val="24"/>
            <w:szCs w:val="24"/>
          </w:rPr>
          <w:t>абзаце втором подпункта "б" пункта 14</w:t>
        </w:r>
      </w:hyperlink>
      <w:r w:rsidRPr="00B00E05">
        <w:rPr>
          <w:color w:val="000000"/>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Start"/>
      <w:r w:rsidRPr="00B00E05">
        <w:rPr>
          <w:color w:val="000000"/>
          <w:sz w:val="24"/>
          <w:szCs w:val="24"/>
        </w:rPr>
        <w:t>.».</w:t>
      </w:r>
      <w:proofErr w:type="gramEnd"/>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27F79" w:rsidRDefault="00A27F79" w:rsidP="00A27F79">
      <w:pPr>
        <w:tabs>
          <w:tab w:val="left" w:pos="720"/>
        </w:tabs>
        <w:jc w:val="center"/>
      </w:pPr>
      <w:r>
        <w:object w:dxaOrig="1087" w:dyaOrig="1366">
          <v:shape id="_x0000_i1034" type="#_x0000_t75" style="width:54.45pt;height:52.15pt" o:ole="" fillcolor="window">
            <v:imagedata r:id="rId9" o:title=""/>
          </v:shape>
          <o:OLEObject Type="Embed" ProgID="Word.Picture.8" ShapeID="_x0000_i1034" DrawAspect="Content" ObjectID="_1516108373" r:id="rId36"/>
        </w:object>
      </w:r>
    </w:p>
    <w:p w:rsidR="00A27F79" w:rsidRPr="00A27F79" w:rsidRDefault="00A27F79" w:rsidP="00A27F79">
      <w:pPr>
        <w:jc w:val="center"/>
        <w:rPr>
          <w:sz w:val="24"/>
          <w:szCs w:val="24"/>
        </w:rPr>
      </w:pPr>
      <w:r w:rsidRPr="00A27F79">
        <w:rPr>
          <w:sz w:val="24"/>
          <w:szCs w:val="24"/>
        </w:rPr>
        <w:lastRenderedPageBreak/>
        <w:t xml:space="preserve"> Администрация сельского поселения  «Пожег»</w:t>
      </w:r>
    </w:p>
    <w:p w:rsidR="00A27F79" w:rsidRPr="00A27F79" w:rsidRDefault="00A27F79" w:rsidP="00A27F79">
      <w:pPr>
        <w:jc w:val="center"/>
        <w:rPr>
          <w:sz w:val="24"/>
          <w:szCs w:val="24"/>
        </w:rPr>
      </w:pPr>
      <w:r w:rsidRPr="00A27F79">
        <w:rPr>
          <w:sz w:val="24"/>
          <w:szCs w:val="24"/>
        </w:rPr>
        <w:t>_____________________________________________________________________</w:t>
      </w:r>
    </w:p>
    <w:p w:rsidR="00A27F79" w:rsidRPr="00A27F79" w:rsidRDefault="00A27F79" w:rsidP="00A27F79">
      <w:pPr>
        <w:jc w:val="center"/>
        <w:rPr>
          <w:sz w:val="24"/>
          <w:szCs w:val="24"/>
        </w:rPr>
      </w:pPr>
      <w:r w:rsidRPr="00A27F79">
        <w:rPr>
          <w:sz w:val="24"/>
          <w:szCs w:val="24"/>
        </w:rPr>
        <w:t xml:space="preserve"> «Пожöг» сикт овмöдчöминса администрация</w:t>
      </w:r>
    </w:p>
    <w:p w:rsidR="00A27F79" w:rsidRPr="00A27F79" w:rsidRDefault="00A27F79" w:rsidP="00A27F79">
      <w:pPr>
        <w:jc w:val="center"/>
        <w:rPr>
          <w:sz w:val="24"/>
          <w:szCs w:val="24"/>
        </w:rPr>
      </w:pPr>
    </w:p>
    <w:p w:rsidR="00A27F79" w:rsidRPr="00A27F79" w:rsidRDefault="00A27F79" w:rsidP="00A27F79">
      <w:pPr>
        <w:jc w:val="center"/>
        <w:rPr>
          <w:sz w:val="24"/>
          <w:szCs w:val="24"/>
        </w:rPr>
      </w:pPr>
    </w:p>
    <w:p w:rsidR="00A27F79" w:rsidRPr="00A27F79" w:rsidRDefault="00A27F79" w:rsidP="00A27F79">
      <w:pPr>
        <w:spacing w:line="276" w:lineRule="auto"/>
        <w:jc w:val="center"/>
        <w:rPr>
          <w:b/>
          <w:sz w:val="24"/>
          <w:szCs w:val="24"/>
        </w:rPr>
      </w:pPr>
      <w:r w:rsidRPr="00A27F79">
        <w:rPr>
          <w:b/>
          <w:sz w:val="24"/>
          <w:szCs w:val="24"/>
        </w:rPr>
        <w:t>ПОСТАНОВЛЕНИЕ</w:t>
      </w:r>
    </w:p>
    <w:p w:rsidR="00A27F79" w:rsidRPr="00A27F79" w:rsidRDefault="00A27F79" w:rsidP="00A27F79">
      <w:pPr>
        <w:spacing w:line="276" w:lineRule="auto"/>
        <w:jc w:val="center"/>
        <w:rPr>
          <w:sz w:val="24"/>
          <w:szCs w:val="24"/>
        </w:rPr>
      </w:pPr>
      <w:proofErr w:type="gramStart"/>
      <w:r w:rsidRPr="00A27F79">
        <w:rPr>
          <w:b/>
          <w:sz w:val="24"/>
          <w:szCs w:val="24"/>
        </w:rPr>
        <w:t>ШУÖМ</w:t>
      </w:r>
      <w:proofErr w:type="gramEnd"/>
    </w:p>
    <w:p w:rsidR="00A27F79" w:rsidRDefault="00A27F79" w:rsidP="00A27F79">
      <w:pPr>
        <w:jc w:val="center"/>
        <w:rPr>
          <w:b/>
          <w:sz w:val="28"/>
          <w:szCs w:val="28"/>
        </w:rPr>
      </w:pPr>
    </w:p>
    <w:p w:rsidR="00B00E05" w:rsidRPr="00B00E05" w:rsidRDefault="00B00E05" w:rsidP="00B00E05">
      <w:pPr>
        <w:jc w:val="both"/>
        <w:rPr>
          <w:sz w:val="24"/>
          <w:szCs w:val="24"/>
        </w:rPr>
      </w:pPr>
      <w:r w:rsidRPr="00B00E05">
        <w:rPr>
          <w:sz w:val="24"/>
          <w:szCs w:val="24"/>
        </w:rPr>
        <w:t xml:space="preserve">30 июня 2015 года                        </w:t>
      </w:r>
      <w:r>
        <w:rPr>
          <w:sz w:val="24"/>
          <w:szCs w:val="24"/>
        </w:rPr>
        <w:t xml:space="preserve">                 </w:t>
      </w:r>
      <w:r w:rsidRPr="00B00E05">
        <w:rPr>
          <w:sz w:val="24"/>
          <w:szCs w:val="24"/>
        </w:rPr>
        <w:t xml:space="preserve">                                                                  № 45</w:t>
      </w:r>
    </w:p>
    <w:p w:rsidR="00B00E05" w:rsidRPr="00BC49F0" w:rsidRDefault="00B00E05" w:rsidP="00B00E05">
      <w:pPr>
        <w:jc w:val="center"/>
        <w:rPr>
          <w:sz w:val="18"/>
          <w:szCs w:val="18"/>
        </w:rPr>
      </w:pPr>
      <w:r w:rsidRPr="00BC49F0">
        <w:rPr>
          <w:sz w:val="18"/>
          <w:szCs w:val="18"/>
        </w:rPr>
        <w:t>Республика Коми</w:t>
      </w:r>
    </w:p>
    <w:p w:rsidR="00B00E05" w:rsidRPr="00BC49F0" w:rsidRDefault="00B00E05" w:rsidP="00B00E05">
      <w:pPr>
        <w:jc w:val="center"/>
        <w:rPr>
          <w:sz w:val="18"/>
          <w:szCs w:val="18"/>
        </w:rPr>
      </w:pPr>
      <w:r w:rsidRPr="00BC49F0">
        <w:rPr>
          <w:sz w:val="18"/>
          <w:szCs w:val="18"/>
        </w:rPr>
        <w:t>Усть-Куломский район</w:t>
      </w:r>
    </w:p>
    <w:p w:rsidR="00B00E05" w:rsidRPr="00BC49F0" w:rsidRDefault="00B00E05" w:rsidP="00B00E05">
      <w:pPr>
        <w:jc w:val="center"/>
        <w:rPr>
          <w:sz w:val="18"/>
          <w:szCs w:val="18"/>
        </w:rPr>
      </w:pPr>
      <w:r w:rsidRPr="00BC49F0">
        <w:rPr>
          <w:sz w:val="18"/>
          <w:szCs w:val="18"/>
        </w:rPr>
        <w:t>с. Пожег</w:t>
      </w:r>
    </w:p>
    <w:p w:rsidR="00B00E05" w:rsidRPr="00E25CC0" w:rsidRDefault="00B00E05" w:rsidP="00B00E05">
      <w:pPr>
        <w:rPr>
          <w:sz w:val="24"/>
          <w:szCs w:val="24"/>
        </w:rPr>
      </w:pPr>
    </w:p>
    <w:p w:rsidR="00B00E05" w:rsidRPr="00B00E05" w:rsidRDefault="00B00E05" w:rsidP="00B00E05">
      <w:pPr>
        <w:jc w:val="center"/>
        <w:rPr>
          <w:sz w:val="24"/>
          <w:szCs w:val="24"/>
        </w:rPr>
      </w:pPr>
      <w:r w:rsidRPr="00B00E05">
        <w:rPr>
          <w:sz w:val="24"/>
          <w:szCs w:val="24"/>
        </w:rPr>
        <w:t>О внесении изменений в постановление № 26 от 11.04.2013</w:t>
      </w:r>
    </w:p>
    <w:p w:rsidR="00B00E05" w:rsidRPr="00B00E05" w:rsidRDefault="00B00E05" w:rsidP="00B00E05">
      <w:pPr>
        <w:jc w:val="center"/>
        <w:rPr>
          <w:sz w:val="24"/>
          <w:szCs w:val="24"/>
        </w:rPr>
      </w:pPr>
      <w:r w:rsidRPr="00B00E05">
        <w:rPr>
          <w:sz w:val="24"/>
          <w:szCs w:val="24"/>
        </w:rPr>
        <w:t xml:space="preserve"> «О предоставлении гражданами, претендующими на замещение должностей муниципальной службы, и муниципальными служащими администрации сельского поселения «Пожег» сведений о доходах, об имуществе и обязательствах имущественного характера»</w:t>
      </w:r>
    </w:p>
    <w:p w:rsidR="00B00E05" w:rsidRPr="00B00E05" w:rsidRDefault="00B00E05" w:rsidP="00E25CC0">
      <w:pPr>
        <w:rPr>
          <w:sz w:val="24"/>
          <w:szCs w:val="24"/>
        </w:rPr>
      </w:pPr>
    </w:p>
    <w:p w:rsidR="00B00E05" w:rsidRPr="00B00E05" w:rsidRDefault="00B00E05" w:rsidP="00B00E05">
      <w:pPr>
        <w:pStyle w:val="ConsPlusNormal"/>
        <w:ind w:firstLine="709"/>
        <w:jc w:val="both"/>
        <w:rPr>
          <w:rFonts w:ascii="Times New Roman" w:hAnsi="Times New Roman" w:cs="Times New Roman"/>
          <w:sz w:val="24"/>
          <w:szCs w:val="24"/>
        </w:rPr>
      </w:pPr>
      <w:r w:rsidRPr="00B00E05">
        <w:rPr>
          <w:rFonts w:ascii="Times New Roman" w:hAnsi="Times New Roman" w:cs="Times New Roman"/>
          <w:sz w:val="24"/>
          <w:szCs w:val="24"/>
        </w:rPr>
        <w:t>В соответствии с Указом Главы Республики Коми от 24 августа 2009 г. № 98 «О предоставлении гражданами, претендующими на замещение должностей государственной гражданской службы Республики Коми, и государственными</w:t>
      </w:r>
      <w:r w:rsidRPr="00B00E05">
        <w:rPr>
          <w:sz w:val="24"/>
          <w:szCs w:val="24"/>
        </w:rPr>
        <w:t xml:space="preserve"> </w:t>
      </w:r>
      <w:r w:rsidRPr="00B00E05">
        <w:rPr>
          <w:rFonts w:ascii="Times New Roman" w:hAnsi="Times New Roman" w:cs="Times New Roman"/>
          <w:sz w:val="24"/>
          <w:szCs w:val="24"/>
        </w:rPr>
        <w:t>гражданскими служащими Республики Коми сведений о доходах, об имуществе и обязательствах имущественного характера» постановляю:</w:t>
      </w:r>
    </w:p>
    <w:p w:rsidR="00B00E05" w:rsidRPr="00B00E05" w:rsidRDefault="00B00E05" w:rsidP="00B00E05">
      <w:pPr>
        <w:pStyle w:val="ConsPlusNormal"/>
        <w:spacing w:before="240"/>
        <w:ind w:firstLine="709"/>
        <w:jc w:val="both"/>
        <w:rPr>
          <w:rFonts w:ascii="Times New Roman" w:hAnsi="Times New Roman" w:cs="Times New Roman"/>
          <w:sz w:val="24"/>
          <w:szCs w:val="24"/>
        </w:rPr>
      </w:pPr>
      <w:r w:rsidRPr="00B00E05">
        <w:rPr>
          <w:rFonts w:ascii="Times New Roman" w:hAnsi="Times New Roman" w:cs="Times New Roman"/>
          <w:sz w:val="24"/>
          <w:szCs w:val="24"/>
        </w:rPr>
        <w:t>1.</w:t>
      </w:r>
      <w:r>
        <w:rPr>
          <w:rFonts w:ascii="Times New Roman" w:hAnsi="Times New Roman" w:cs="Times New Roman"/>
          <w:sz w:val="28"/>
          <w:szCs w:val="28"/>
        </w:rPr>
        <w:t xml:space="preserve"> </w:t>
      </w:r>
      <w:r w:rsidRPr="00B00E05">
        <w:rPr>
          <w:rFonts w:ascii="Times New Roman" w:hAnsi="Times New Roman" w:cs="Times New Roman"/>
          <w:sz w:val="24"/>
          <w:szCs w:val="24"/>
        </w:rPr>
        <w:t>Внести следующие изменения в приложение к постановлению администрации сельского поселения «Пожег» от 11 апреля 2013 года № 26 «О предоставлении гражданами, претендующими на замещение должностей муниципальной службы, и муниципальными служащими администрации сельского поселения «Пожег» сведений о доходах, об имуществе и обязательствах имущественного характера»:</w:t>
      </w:r>
    </w:p>
    <w:p w:rsidR="00B00E05" w:rsidRPr="00B00E05" w:rsidRDefault="00B00E05" w:rsidP="00B00E05">
      <w:pPr>
        <w:pStyle w:val="ConsPlusNormal"/>
        <w:spacing w:before="240"/>
        <w:ind w:firstLine="709"/>
        <w:jc w:val="both"/>
        <w:rPr>
          <w:rFonts w:ascii="Times New Roman" w:hAnsi="Times New Roman" w:cs="Times New Roman"/>
          <w:sz w:val="24"/>
          <w:szCs w:val="24"/>
        </w:rPr>
      </w:pPr>
      <w:proofErr w:type="gramStart"/>
      <w:r w:rsidRPr="00B00E05">
        <w:rPr>
          <w:rFonts w:ascii="Times New Roman" w:hAnsi="Times New Roman" w:cs="Times New Roman"/>
          <w:sz w:val="24"/>
          <w:szCs w:val="24"/>
        </w:rPr>
        <w:t>1) в пункте 3 Положения о</w:t>
      </w:r>
      <w:r w:rsidRPr="00B00E05">
        <w:rPr>
          <w:sz w:val="24"/>
          <w:szCs w:val="24"/>
        </w:rPr>
        <w:t xml:space="preserve"> </w:t>
      </w:r>
      <w:r w:rsidRPr="00B00E05">
        <w:rPr>
          <w:rFonts w:ascii="Times New Roman" w:hAnsi="Times New Roman" w:cs="Times New Roman"/>
          <w:sz w:val="24"/>
          <w:szCs w:val="24"/>
        </w:rPr>
        <w:t>предоставлении гражданами, претендующими на замещение должностей муниципальной службы, и муниципальными служащими администрации сельского поселения «Пожег» сведений о доходах, об имуществе и обязательствах имущественного характера (далее Положение) слова «по формам справок, утвержденных Указом Главы Республики Коми от 24 августа 2009 года № 98 «О представлении гражданами, претендующими на замещение должностей государственной гражданской службы Республики Коми, и</w:t>
      </w:r>
      <w:proofErr w:type="gramEnd"/>
      <w:r w:rsidRPr="00B00E05">
        <w:rPr>
          <w:rFonts w:ascii="Times New Roman" w:hAnsi="Times New Roman" w:cs="Times New Roman"/>
          <w:sz w:val="24"/>
          <w:szCs w:val="24"/>
        </w:rPr>
        <w:t xml:space="preserve"> государственными гражданскими служащими Республики Коми сведений о доходах, об имуществе и обязательствах имущественного характера»» </w:t>
      </w:r>
      <w:proofErr w:type="gramStart"/>
      <w:r w:rsidRPr="00B00E05">
        <w:rPr>
          <w:rFonts w:ascii="Times New Roman" w:hAnsi="Times New Roman" w:cs="Times New Roman"/>
          <w:sz w:val="24"/>
          <w:szCs w:val="24"/>
        </w:rPr>
        <w:t>заменить на слова</w:t>
      </w:r>
      <w:proofErr w:type="gramEnd"/>
      <w:r w:rsidRPr="00B00E05">
        <w:rPr>
          <w:rFonts w:ascii="Times New Roman" w:hAnsi="Times New Roman" w:cs="Times New Roman"/>
          <w:sz w:val="24"/>
          <w:szCs w:val="24"/>
        </w:rPr>
        <w:t xml:space="preserve"> «по утвержденной Президентом Российской Федерации форме справки»</w:t>
      </w:r>
      <w:bookmarkStart w:id="1" w:name="Par16"/>
      <w:bookmarkEnd w:id="1"/>
      <w:r w:rsidRPr="00B00E05">
        <w:rPr>
          <w:rFonts w:ascii="Times New Roman" w:hAnsi="Times New Roman" w:cs="Times New Roman"/>
          <w:sz w:val="24"/>
          <w:szCs w:val="24"/>
        </w:rPr>
        <w:t>;</w:t>
      </w:r>
    </w:p>
    <w:p w:rsidR="00B00E05" w:rsidRPr="00B00E05" w:rsidRDefault="00B00E05" w:rsidP="00B00E05">
      <w:pPr>
        <w:pStyle w:val="ConsPlusNormal"/>
        <w:spacing w:before="240"/>
        <w:ind w:firstLine="709"/>
        <w:jc w:val="both"/>
        <w:rPr>
          <w:rFonts w:ascii="Times New Roman" w:hAnsi="Times New Roman" w:cs="Times New Roman"/>
          <w:sz w:val="24"/>
          <w:szCs w:val="24"/>
        </w:rPr>
      </w:pPr>
      <w:r w:rsidRPr="00B00E05">
        <w:rPr>
          <w:rFonts w:ascii="Times New Roman" w:hAnsi="Times New Roman" w:cs="Times New Roman"/>
          <w:sz w:val="24"/>
          <w:szCs w:val="24"/>
        </w:rPr>
        <w:t xml:space="preserve">2) во втором и третьем абзаце пункта 8 слова «трех месяцев» </w:t>
      </w:r>
      <w:proofErr w:type="gramStart"/>
      <w:r w:rsidRPr="00B00E05">
        <w:rPr>
          <w:rFonts w:ascii="Times New Roman" w:hAnsi="Times New Roman" w:cs="Times New Roman"/>
          <w:sz w:val="24"/>
          <w:szCs w:val="24"/>
        </w:rPr>
        <w:t>заменить на слова</w:t>
      </w:r>
      <w:proofErr w:type="gramEnd"/>
      <w:r w:rsidRPr="00B00E05">
        <w:rPr>
          <w:rFonts w:ascii="Times New Roman" w:hAnsi="Times New Roman" w:cs="Times New Roman"/>
          <w:sz w:val="24"/>
          <w:szCs w:val="24"/>
        </w:rPr>
        <w:t xml:space="preserve"> «одного месяца».</w:t>
      </w:r>
    </w:p>
    <w:p w:rsidR="00B00E05" w:rsidRPr="00B00E05" w:rsidRDefault="00B00E05" w:rsidP="00B00E05">
      <w:pPr>
        <w:spacing w:before="240" w:line="276" w:lineRule="auto"/>
        <w:ind w:firstLine="709"/>
        <w:jc w:val="both"/>
        <w:rPr>
          <w:sz w:val="24"/>
          <w:szCs w:val="24"/>
        </w:rPr>
      </w:pPr>
      <w:r w:rsidRPr="00B00E05">
        <w:rPr>
          <w:sz w:val="24"/>
          <w:szCs w:val="24"/>
        </w:rPr>
        <w:t xml:space="preserve">2. Настоящее постановление вступает в силу со дня обнародования на информационном стенде администрации сельского поселения «Пожег». </w:t>
      </w:r>
    </w:p>
    <w:p w:rsidR="00B00E05" w:rsidRPr="00B00E05" w:rsidRDefault="00B00E05" w:rsidP="00B00E05">
      <w:pPr>
        <w:autoSpaceDE w:val="0"/>
        <w:rPr>
          <w:rFonts w:ascii="Calibri" w:eastAsia="Calibri" w:hAnsi="Calibri" w:cs="Calibri"/>
          <w:sz w:val="24"/>
          <w:szCs w:val="24"/>
          <w:lang w:eastAsia="en-US"/>
        </w:rPr>
      </w:pPr>
    </w:p>
    <w:p w:rsidR="00B00E05" w:rsidRPr="00B00E05" w:rsidRDefault="00B00E05" w:rsidP="00B00E05">
      <w:pPr>
        <w:rPr>
          <w:rFonts w:eastAsia="Calibri"/>
          <w:sz w:val="24"/>
          <w:szCs w:val="24"/>
          <w:lang w:eastAsia="en-US"/>
        </w:rPr>
      </w:pPr>
      <w:r w:rsidRPr="00B00E05">
        <w:rPr>
          <w:rFonts w:eastAsia="Calibri"/>
          <w:sz w:val="24"/>
          <w:szCs w:val="24"/>
          <w:lang w:eastAsia="en-US"/>
        </w:rPr>
        <w:t>Глава сельского поселения «Пожег»                                                 Н.А. Шахова</w:t>
      </w:r>
    </w:p>
    <w:p w:rsidR="00AE58E7" w:rsidRDefault="00AE58E7" w:rsidP="003C4B81">
      <w:pPr>
        <w:ind w:left="360"/>
        <w:jc w:val="right"/>
        <w:rPr>
          <w:sz w:val="24"/>
          <w:szCs w:val="24"/>
        </w:rPr>
      </w:pPr>
    </w:p>
    <w:p w:rsidR="00AE58E7" w:rsidRDefault="00AE58E7" w:rsidP="003C4B81">
      <w:pPr>
        <w:ind w:left="360"/>
        <w:jc w:val="right"/>
        <w:rPr>
          <w:sz w:val="24"/>
          <w:szCs w:val="24"/>
        </w:rPr>
      </w:pPr>
    </w:p>
    <w:p w:rsidR="009E30A7" w:rsidRDefault="009E30A7" w:rsidP="00076389">
      <w:pPr>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A67C23" w:rsidRDefault="00A67C23" w:rsidP="003C4B81">
      <w:pPr>
        <w:ind w:left="360"/>
        <w:jc w:val="right"/>
        <w:rPr>
          <w:sz w:val="24"/>
          <w:szCs w:val="24"/>
        </w:rPr>
      </w:pPr>
    </w:p>
    <w:p w:rsidR="0064771F" w:rsidRDefault="0064771F" w:rsidP="00E25CC0">
      <w:pPr>
        <w:rPr>
          <w:sz w:val="24"/>
          <w:szCs w:val="24"/>
        </w:rPr>
      </w:pPr>
    </w:p>
    <w:p w:rsidR="0064771F" w:rsidRDefault="0064771F" w:rsidP="00E25CC0">
      <w:pPr>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64771F" w:rsidRDefault="0064771F" w:rsidP="003C4B81">
      <w:pPr>
        <w:ind w:left="360"/>
        <w:jc w:val="right"/>
        <w:rPr>
          <w:sz w:val="24"/>
          <w:szCs w:val="24"/>
        </w:rPr>
      </w:pPr>
    </w:p>
    <w:p w:rsidR="00AC502D" w:rsidRDefault="00AC502D" w:rsidP="00391E0D">
      <w:pPr>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168097, Республика Коми, Усть-Куломский район, с.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r>
              <w:rPr>
                <w:rStyle w:val="25"/>
                <w:color w:val="333333"/>
                <w:sz w:val="22"/>
                <w:szCs w:val="22"/>
                <w:lang w:val="en-US"/>
              </w:rPr>
              <w:t>pozhegspec</w:t>
            </w:r>
            <w:r>
              <w:rPr>
                <w:rStyle w:val="25"/>
                <w:color w:val="333333"/>
                <w:sz w:val="22"/>
                <w:szCs w:val="22"/>
              </w:rPr>
              <w:t>@</w:t>
            </w:r>
            <w:r>
              <w:rPr>
                <w:rStyle w:val="25"/>
                <w:color w:val="333333"/>
                <w:sz w:val="22"/>
                <w:szCs w:val="22"/>
                <w:lang w:val="en-US"/>
              </w:rPr>
              <w:t>yandex</w:t>
            </w:r>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64771F">
              <w:rPr>
                <w:rStyle w:val="25"/>
                <w:color w:val="333333"/>
                <w:sz w:val="22"/>
                <w:szCs w:val="22"/>
              </w:rPr>
              <w:t>15</w:t>
            </w:r>
            <w:r>
              <w:rPr>
                <w:rStyle w:val="25"/>
                <w:color w:val="333333"/>
                <w:sz w:val="22"/>
                <w:szCs w:val="22"/>
              </w:rPr>
              <w:t>.</w:t>
            </w:r>
            <w:r w:rsidR="00A67C23">
              <w:rPr>
                <w:rStyle w:val="25"/>
                <w:color w:val="333333"/>
                <w:sz w:val="22"/>
                <w:szCs w:val="22"/>
              </w:rPr>
              <w:t>0</w:t>
            </w:r>
            <w:r w:rsidR="0064771F">
              <w:rPr>
                <w:rStyle w:val="25"/>
                <w:color w:val="333333"/>
                <w:sz w:val="22"/>
                <w:szCs w:val="22"/>
              </w:rPr>
              <w:t>6</w:t>
            </w:r>
            <w:r>
              <w:rPr>
                <w:rStyle w:val="25"/>
                <w:color w:val="333333"/>
                <w:sz w:val="22"/>
                <w:szCs w:val="22"/>
              </w:rPr>
              <w:t>.201</w:t>
            </w:r>
            <w:r w:rsidR="00A67C23">
              <w:rPr>
                <w:rStyle w:val="25"/>
                <w:color w:val="333333"/>
                <w:sz w:val="22"/>
                <w:szCs w:val="22"/>
              </w:rPr>
              <w:t>5</w:t>
            </w:r>
            <w:r>
              <w:rPr>
                <w:rStyle w:val="25"/>
                <w:color w:val="333333"/>
                <w:sz w:val="22"/>
                <w:szCs w:val="22"/>
              </w:rPr>
              <w:t xml:space="preserve">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r>
              <w:rPr>
                <w:rStyle w:val="25"/>
                <w:color w:val="333333"/>
                <w:sz w:val="22"/>
                <w:szCs w:val="22"/>
              </w:rPr>
              <w:t>распологающиеся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FE7621">
      <w:headerReference w:type="default" r:id="rId37"/>
      <w:footerReference w:type="even" r:id="rId38"/>
      <w:footerReference w:type="default" r:id="rId39"/>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D0" w:rsidRDefault="008D16D0">
      <w:r>
        <w:separator/>
      </w:r>
    </w:p>
  </w:endnote>
  <w:endnote w:type="continuationSeparator" w:id="1">
    <w:p w:rsidR="008D16D0" w:rsidRDefault="008D16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9152"/>
      <w:docPartObj>
        <w:docPartGallery w:val="Page Numbers (Bottom of Page)"/>
        <w:docPartUnique/>
      </w:docPartObj>
    </w:sdtPr>
    <w:sdtContent>
      <w:p w:rsidR="00B00E05" w:rsidRDefault="00B00E05">
        <w:pPr>
          <w:pStyle w:val="af2"/>
          <w:jc w:val="center"/>
        </w:pPr>
        <w:fldSimple w:instr=" PAGE   \* MERGEFORMAT ">
          <w:r w:rsidR="00E25CC0">
            <w:rPr>
              <w:noProof/>
            </w:rPr>
            <w:t>3</w:t>
          </w:r>
        </w:fldSimple>
      </w:p>
    </w:sdtContent>
  </w:sdt>
  <w:p w:rsidR="00B00E05" w:rsidRDefault="00B00E0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D0" w:rsidRDefault="008D16D0" w:rsidP="003803B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D16D0" w:rsidRDefault="008D16D0" w:rsidP="003803B9">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D0" w:rsidRDefault="008D16D0">
    <w:pPr>
      <w:pStyle w:val="af2"/>
      <w:jc w:val="center"/>
    </w:pPr>
    <w:fldSimple w:instr=" PAGE   \* MERGEFORMAT ">
      <w:r w:rsidR="00E25CC0">
        <w:rPr>
          <w:noProof/>
        </w:rPr>
        <w:t>6</w:t>
      </w:r>
    </w:fldSimple>
  </w:p>
  <w:p w:rsidR="008D16D0" w:rsidRDefault="008D16D0"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D0" w:rsidRDefault="008D16D0">
      <w:r>
        <w:separator/>
      </w:r>
    </w:p>
  </w:footnote>
  <w:footnote w:type="continuationSeparator" w:id="1">
    <w:p w:rsidR="008D16D0" w:rsidRDefault="008D1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D0" w:rsidRPr="00DF4EAA" w:rsidRDefault="008D16D0" w:rsidP="008D16D0">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8D16D0" w:rsidRDefault="008D16D0" w:rsidP="008D16D0">
    <w:pPr>
      <w:pStyle w:val="ac"/>
      <w:pBdr>
        <w:bottom w:val="single" w:sz="12" w:space="1" w:color="auto"/>
      </w:pBdr>
      <w:tabs>
        <w:tab w:val="left" w:pos="1440"/>
        <w:tab w:val="left" w:pos="1980"/>
        <w:tab w:val="left" w:pos="8460"/>
      </w:tabs>
      <w:jc w:val="center"/>
      <w:rPr>
        <w:sz w:val="22"/>
        <w:szCs w:val="22"/>
      </w:rPr>
    </w:pPr>
    <w:r>
      <w:rPr>
        <w:sz w:val="22"/>
        <w:szCs w:val="22"/>
      </w:rPr>
      <w:t>№ 04 от 07.07.2015 г.</w:t>
    </w:r>
    <w:r w:rsidRPr="00553255">
      <w:rPr>
        <w:sz w:val="22"/>
        <w:szCs w:val="22"/>
      </w:rPr>
      <w:t xml:space="preserve"> </w:t>
    </w:r>
  </w:p>
  <w:p w:rsidR="008D16D0" w:rsidRDefault="008D16D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D0" w:rsidRPr="0084117E" w:rsidRDefault="008D16D0" w:rsidP="00C27730">
    <w:pPr>
      <w:pStyle w:val="ac"/>
      <w:rPr>
        <w:b/>
        <w:sz w:val="36"/>
        <w:szCs w:val="36"/>
      </w:rPr>
    </w:pPr>
  </w:p>
  <w:p w:rsidR="008D16D0" w:rsidRPr="00DF4EAA" w:rsidRDefault="008D16D0"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8D16D0" w:rsidRDefault="008D16D0" w:rsidP="004E3340">
    <w:pPr>
      <w:pStyle w:val="ac"/>
      <w:pBdr>
        <w:bottom w:val="single" w:sz="12" w:space="1" w:color="auto"/>
      </w:pBdr>
      <w:tabs>
        <w:tab w:val="left" w:pos="1440"/>
        <w:tab w:val="left" w:pos="1980"/>
        <w:tab w:val="left" w:pos="8460"/>
      </w:tabs>
      <w:jc w:val="center"/>
      <w:rPr>
        <w:sz w:val="22"/>
        <w:szCs w:val="22"/>
      </w:rPr>
    </w:pPr>
    <w:r>
      <w:rPr>
        <w:sz w:val="22"/>
        <w:szCs w:val="22"/>
      </w:rPr>
      <w:t>№ 03 от 15.06.2015 г.</w:t>
    </w:r>
    <w:r w:rsidRPr="00553255">
      <w:rPr>
        <w:sz w:val="22"/>
        <w:szCs w:val="22"/>
      </w:rPr>
      <w:t xml:space="preserve"> </w:t>
    </w:r>
  </w:p>
  <w:p w:rsidR="008D16D0" w:rsidRPr="00DA31B9" w:rsidRDefault="008D16D0"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540"/>
        </w:tabs>
        <w:ind w:left="360" w:hanging="360"/>
      </w:pPr>
    </w:lvl>
    <w:lvl w:ilvl="1">
      <w:start w:val="3"/>
      <w:numFmt w:val="decimal"/>
      <w:lvlText w:val="%1.%2."/>
      <w:lvlJc w:val="left"/>
      <w:pPr>
        <w:tabs>
          <w:tab w:val="num" w:pos="-540"/>
        </w:tabs>
        <w:ind w:left="-38" w:hanging="360"/>
      </w:pPr>
    </w:lvl>
    <w:lvl w:ilvl="2">
      <w:start w:val="1"/>
      <w:numFmt w:val="decimal"/>
      <w:lvlText w:val="%1.%2.%3."/>
      <w:lvlJc w:val="left"/>
      <w:pPr>
        <w:tabs>
          <w:tab w:val="num" w:pos="-540"/>
        </w:tabs>
        <w:ind w:left="720" w:hanging="720"/>
      </w:pPr>
      <w:rPr>
        <w:rFonts w:ascii="Wingdings" w:hAnsi="Wingdings" w:cs="Wingdings"/>
      </w:rPr>
    </w:lvl>
    <w:lvl w:ilvl="3">
      <w:start w:val="1"/>
      <w:numFmt w:val="decimal"/>
      <w:lvlText w:val="%1.%2.%3.%4."/>
      <w:lvlJc w:val="left"/>
      <w:pPr>
        <w:tabs>
          <w:tab w:val="num" w:pos="-540"/>
        </w:tabs>
        <w:ind w:left="720" w:hanging="720"/>
      </w:pPr>
    </w:lvl>
    <w:lvl w:ilvl="4">
      <w:start w:val="1"/>
      <w:numFmt w:val="decimal"/>
      <w:lvlText w:val="%1.%2.%3.%4.%5."/>
      <w:lvlJc w:val="left"/>
      <w:pPr>
        <w:tabs>
          <w:tab w:val="num" w:pos="-540"/>
        </w:tabs>
        <w:ind w:left="1080" w:hanging="1080"/>
      </w:pPr>
    </w:lvl>
    <w:lvl w:ilvl="5">
      <w:start w:val="1"/>
      <w:numFmt w:val="decimal"/>
      <w:lvlText w:val="%1.%2.%3.%4.%5.%6."/>
      <w:lvlJc w:val="left"/>
      <w:pPr>
        <w:tabs>
          <w:tab w:val="num" w:pos="-540"/>
        </w:tabs>
        <w:ind w:left="1080" w:hanging="1080"/>
      </w:pPr>
    </w:lvl>
    <w:lvl w:ilvl="6">
      <w:start w:val="1"/>
      <w:numFmt w:val="decimal"/>
      <w:lvlText w:val="%1.%2.%3.%4.%5.%6.%7."/>
      <w:lvlJc w:val="left"/>
      <w:pPr>
        <w:tabs>
          <w:tab w:val="num" w:pos="-540"/>
        </w:tabs>
        <w:ind w:left="1440" w:hanging="1440"/>
      </w:pPr>
    </w:lvl>
    <w:lvl w:ilvl="7">
      <w:start w:val="1"/>
      <w:numFmt w:val="decimal"/>
      <w:lvlText w:val="%1.%2.%3.%4.%5.%6.%7.%8."/>
      <w:lvlJc w:val="left"/>
      <w:pPr>
        <w:tabs>
          <w:tab w:val="num" w:pos="-540"/>
        </w:tabs>
        <w:ind w:left="1440" w:hanging="1440"/>
      </w:pPr>
    </w:lvl>
    <w:lvl w:ilvl="8">
      <w:start w:val="1"/>
      <w:numFmt w:val="decimal"/>
      <w:lvlText w:val="%1.%2.%3.%4.%5.%6.%7.%8.%9."/>
      <w:lvlJc w:val="left"/>
      <w:pPr>
        <w:tabs>
          <w:tab w:val="num" w:pos="-540"/>
        </w:tabs>
        <w:ind w:left="1800" w:hanging="1800"/>
      </w:pPr>
    </w:lvl>
  </w:abstractNum>
  <w:abstractNum w:abstractNumId="1">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2">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3">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5">
    <w:nsid w:val="03877B08"/>
    <w:multiLevelType w:val="hybridMultilevel"/>
    <w:tmpl w:val="7D6046C2"/>
    <w:lvl w:ilvl="0" w:tplc="D30C178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E21051"/>
    <w:multiLevelType w:val="hybridMultilevel"/>
    <w:tmpl w:val="724648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7E221AC"/>
    <w:multiLevelType w:val="hybridMultilevel"/>
    <w:tmpl w:val="DB200120"/>
    <w:lvl w:ilvl="0" w:tplc="0419000F">
      <w:start w:val="1"/>
      <w:numFmt w:val="decimal"/>
      <w:lvlText w:val="%1."/>
      <w:lvlJc w:val="left"/>
      <w:pPr>
        <w:ind w:left="2845" w:hanging="360"/>
      </w:p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8">
    <w:nsid w:val="381B12C2"/>
    <w:multiLevelType w:val="hybridMultilevel"/>
    <w:tmpl w:val="7EF4FED2"/>
    <w:lvl w:ilvl="0" w:tplc="905450C4">
      <w:start w:val="1"/>
      <w:numFmt w:val="upperRoman"/>
      <w:lvlText w:val="%1."/>
      <w:lvlJc w:val="lef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88047F5"/>
    <w:multiLevelType w:val="hybridMultilevel"/>
    <w:tmpl w:val="E32E0E30"/>
    <w:lvl w:ilvl="0" w:tplc="C95EC910">
      <w:start w:val="1"/>
      <w:numFmt w:val="decimal"/>
      <w:lvlText w:val="%1."/>
      <w:lvlJc w:val="right"/>
      <w:pPr>
        <w:tabs>
          <w:tab w:val="num" w:pos="792"/>
        </w:tabs>
        <w:ind w:left="1476" w:hanging="1079"/>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DE7BDD"/>
    <w:multiLevelType w:val="hybridMultilevel"/>
    <w:tmpl w:val="9B00BE50"/>
    <w:lvl w:ilvl="0" w:tplc="CBC87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9907C6"/>
    <w:multiLevelType w:val="hybridMultilevel"/>
    <w:tmpl w:val="BCB26CAC"/>
    <w:lvl w:ilvl="0" w:tplc="FFC609F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6104B2"/>
    <w:multiLevelType w:val="hybridMultilevel"/>
    <w:tmpl w:val="3FCC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4D529A6"/>
    <w:multiLevelType w:val="hybridMultilevel"/>
    <w:tmpl w:val="57722C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162CB3"/>
    <w:multiLevelType w:val="hybridMultilevel"/>
    <w:tmpl w:val="7FF8ACC6"/>
    <w:lvl w:ilvl="0" w:tplc="D7242B24">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15"/>
  </w:num>
  <w:num w:numId="7">
    <w:abstractNumId w:val="11"/>
  </w:num>
  <w:num w:numId="8">
    <w:abstractNumId w:val="9"/>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32769"/>
  </w:hdrShapeDefaults>
  <w:footnotePr>
    <w:footnote w:id="0"/>
    <w:footnote w:id="1"/>
  </w:footnotePr>
  <w:endnotePr>
    <w:endnote w:id="0"/>
    <w:endnote w:id="1"/>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76389"/>
    <w:rsid w:val="000776C3"/>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EB5"/>
    <w:rsid w:val="000B5FB2"/>
    <w:rsid w:val="000B6180"/>
    <w:rsid w:val="000B6866"/>
    <w:rsid w:val="000B7E92"/>
    <w:rsid w:val="000B7F5C"/>
    <w:rsid w:val="000B7FCF"/>
    <w:rsid w:val="000C0A05"/>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5D76"/>
    <w:rsid w:val="0011687C"/>
    <w:rsid w:val="0012181C"/>
    <w:rsid w:val="001228DD"/>
    <w:rsid w:val="00122F4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1B72"/>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A714A"/>
    <w:rsid w:val="001B0D0D"/>
    <w:rsid w:val="001B14E5"/>
    <w:rsid w:val="001B155B"/>
    <w:rsid w:val="001B19B9"/>
    <w:rsid w:val="001B202E"/>
    <w:rsid w:val="001B600F"/>
    <w:rsid w:val="001B6808"/>
    <w:rsid w:val="001B77FB"/>
    <w:rsid w:val="001B7F9F"/>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73E"/>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38A6"/>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83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66686"/>
    <w:rsid w:val="0036780B"/>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1E0D"/>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2585"/>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476B"/>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D5C03"/>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9E3"/>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490"/>
    <w:rsid w:val="00570C79"/>
    <w:rsid w:val="005714B8"/>
    <w:rsid w:val="005728A7"/>
    <w:rsid w:val="0057305E"/>
    <w:rsid w:val="0057643E"/>
    <w:rsid w:val="0057654A"/>
    <w:rsid w:val="00577B8F"/>
    <w:rsid w:val="00580F02"/>
    <w:rsid w:val="005812D6"/>
    <w:rsid w:val="00581D59"/>
    <w:rsid w:val="00582BFC"/>
    <w:rsid w:val="005838F6"/>
    <w:rsid w:val="00583E06"/>
    <w:rsid w:val="0058447E"/>
    <w:rsid w:val="005852A0"/>
    <w:rsid w:val="005860EF"/>
    <w:rsid w:val="005868C3"/>
    <w:rsid w:val="00587AC1"/>
    <w:rsid w:val="0059047E"/>
    <w:rsid w:val="005906E6"/>
    <w:rsid w:val="00592773"/>
    <w:rsid w:val="00597411"/>
    <w:rsid w:val="00597C5A"/>
    <w:rsid w:val="005A0F64"/>
    <w:rsid w:val="005A1031"/>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7A1"/>
    <w:rsid w:val="00601C18"/>
    <w:rsid w:val="0060367E"/>
    <w:rsid w:val="00603BBA"/>
    <w:rsid w:val="00604B44"/>
    <w:rsid w:val="00605FC1"/>
    <w:rsid w:val="00607136"/>
    <w:rsid w:val="00607F62"/>
    <w:rsid w:val="0061016E"/>
    <w:rsid w:val="0061066E"/>
    <w:rsid w:val="00611EF0"/>
    <w:rsid w:val="00613648"/>
    <w:rsid w:val="00613765"/>
    <w:rsid w:val="00613B4C"/>
    <w:rsid w:val="00615173"/>
    <w:rsid w:val="006152A6"/>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4771F"/>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6ABB"/>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B6AD6"/>
    <w:rsid w:val="006C26CC"/>
    <w:rsid w:val="006C3BE2"/>
    <w:rsid w:val="006C3C34"/>
    <w:rsid w:val="006C4120"/>
    <w:rsid w:val="006C4730"/>
    <w:rsid w:val="006C5A18"/>
    <w:rsid w:val="006C678E"/>
    <w:rsid w:val="006D14D6"/>
    <w:rsid w:val="006D54DE"/>
    <w:rsid w:val="006D5B71"/>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440"/>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07FD2"/>
    <w:rsid w:val="007146BB"/>
    <w:rsid w:val="007155C9"/>
    <w:rsid w:val="007156AD"/>
    <w:rsid w:val="0071598E"/>
    <w:rsid w:val="0071634C"/>
    <w:rsid w:val="00717907"/>
    <w:rsid w:val="00717ED1"/>
    <w:rsid w:val="00720549"/>
    <w:rsid w:val="0072107C"/>
    <w:rsid w:val="00721BE9"/>
    <w:rsid w:val="007225CC"/>
    <w:rsid w:val="00722E7E"/>
    <w:rsid w:val="00723733"/>
    <w:rsid w:val="00724E73"/>
    <w:rsid w:val="007261AD"/>
    <w:rsid w:val="00727DF6"/>
    <w:rsid w:val="007317AE"/>
    <w:rsid w:val="00731F34"/>
    <w:rsid w:val="007329DC"/>
    <w:rsid w:val="00733796"/>
    <w:rsid w:val="00733B83"/>
    <w:rsid w:val="00734383"/>
    <w:rsid w:val="007345C6"/>
    <w:rsid w:val="00734E07"/>
    <w:rsid w:val="007354D7"/>
    <w:rsid w:val="007356E1"/>
    <w:rsid w:val="00735A50"/>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11D"/>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67F23"/>
    <w:rsid w:val="00770094"/>
    <w:rsid w:val="007706E0"/>
    <w:rsid w:val="0077123A"/>
    <w:rsid w:val="00773A6A"/>
    <w:rsid w:val="00773C11"/>
    <w:rsid w:val="00774130"/>
    <w:rsid w:val="00774A32"/>
    <w:rsid w:val="00775770"/>
    <w:rsid w:val="00775A6A"/>
    <w:rsid w:val="007801FC"/>
    <w:rsid w:val="00784D72"/>
    <w:rsid w:val="007870D9"/>
    <w:rsid w:val="00787B3B"/>
    <w:rsid w:val="00790D48"/>
    <w:rsid w:val="007916A5"/>
    <w:rsid w:val="00791D86"/>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08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350"/>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78D"/>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799"/>
    <w:rsid w:val="00894CA9"/>
    <w:rsid w:val="00896056"/>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0BDB"/>
    <w:rsid w:val="008D16D0"/>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4199"/>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55"/>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30A7"/>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541"/>
    <w:rsid w:val="00A11FBF"/>
    <w:rsid w:val="00A12626"/>
    <w:rsid w:val="00A127E3"/>
    <w:rsid w:val="00A12EC2"/>
    <w:rsid w:val="00A131CA"/>
    <w:rsid w:val="00A1375D"/>
    <w:rsid w:val="00A13D5A"/>
    <w:rsid w:val="00A13F0F"/>
    <w:rsid w:val="00A14E3B"/>
    <w:rsid w:val="00A151BD"/>
    <w:rsid w:val="00A15F77"/>
    <w:rsid w:val="00A16647"/>
    <w:rsid w:val="00A16A85"/>
    <w:rsid w:val="00A16DFF"/>
    <w:rsid w:val="00A17B46"/>
    <w:rsid w:val="00A20148"/>
    <w:rsid w:val="00A21B23"/>
    <w:rsid w:val="00A235AE"/>
    <w:rsid w:val="00A244E0"/>
    <w:rsid w:val="00A2486A"/>
    <w:rsid w:val="00A26824"/>
    <w:rsid w:val="00A271C8"/>
    <w:rsid w:val="00A27505"/>
    <w:rsid w:val="00A27BFC"/>
    <w:rsid w:val="00A27F79"/>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2175"/>
    <w:rsid w:val="00A634B7"/>
    <w:rsid w:val="00A64A42"/>
    <w:rsid w:val="00A65D92"/>
    <w:rsid w:val="00A65F7E"/>
    <w:rsid w:val="00A66996"/>
    <w:rsid w:val="00A67C23"/>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0E05"/>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3D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19C6"/>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1D03"/>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4833"/>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394"/>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75325"/>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B67"/>
    <w:rsid w:val="00DF1D99"/>
    <w:rsid w:val="00DF2FBA"/>
    <w:rsid w:val="00DF316B"/>
    <w:rsid w:val="00DF4EAA"/>
    <w:rsid w:val="00DF66EF"/>
    <w:rsid w:val="00DF6CC6"/>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5CC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72"/>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0C3E"/>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083"/>
    <w:rsid w:val="00EF6160"/>
    <w:rsid w:val="00EF6C6B"/>
    <w:rsid w:val="00F02002"/>
    <w:rsid w:val="00F02565"/>
    <w:rsid w:val="00F02601"/>
    <w:rsid w:val="00F03991"/>
    <w:rsid w:val="00F04FD8"/>
    <w:rsid w:val="00F06DD6"/>
    <w:rsid w:val="00F07547"/>
    <w:rsid w:val="00F1013D"/>
    <w:rsid w:val="00F102C7"/>
    <w:rsid w:val="00F1061C"/>
    <w:rsid w:val="00F10F0D"/>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3574"/>
    <w:rsid w:val="00FB4599"/>
    <w:rsid w:val="00FB4EFF"/>
    <w:rsid w:val="00FB535A"/>
    <w:rsid w:val="00FB6352"/>
    <w:rsid w:val="00FB695C"/>
    <w:rsid w:val="00FB7C3B"/>
    <w:rsid w:val="00FB7E60"/>
    <w:rsid w:val="00FC05D0"/>
    <w:rsid w:val="00FC0643"/>
    <w:rsid w:val="00FC207B"/>
    <w:rsid w:val="00FC22F3"/>
    <w:rsid w:val="00FC2E4B"/>
    <w:rsid w:val="00FC35A2"/>
    <w:rsid w:val="00FC3D23"/>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E7621"/>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rules v:ext="edit">
        <o:r id="V:Rule14" type="connector" idref="#_x0000_s1066"/>
        <o:r id="V:Rule15" type="connector" idref="#_x0000_s1057"/>
        <o:r id="V:Rule16" type="connector" idref="#_x0000_s1037"/>
        <o:r id="V:Rule17" type="connector" idref="#_x0000_s1039"/>
        <o:r id="V:Rule18" type="connector" idref="#_x0000_s1074"/>
        <o:r id="V:Rule19" type="connector" idref="#_x0000_s1073"/>
        <o:r id="V:Rule20" type="connector" idref="#_x0000_s1075"/>
        <o:r id="V:Rule21" type="connector" idref="#_x0000_s1047"/>
        <o:r id="V:Rule22" type="connector" idref="#_x0000_s1065"/>
        <o:r id="V:Rule23" type="connector" idref="#_x0000_s1048"/>
        <o:r id="V:Rule24" type="connector" idref="#_x0000_s1056"/>
        <o:r id="V:Rule25" type="connector" idref="#_x0000_s1038"/>
        <o:r id="V:Rule2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E0717F"/>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qFormat/>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CC4BB1"/>
    <w:pPr>
      <w:spacing w:after="120" w:line="480" w:lineRule="auto"/>
    </w:pPr>
  </w:style>
  <w:style w:type="character" w:customStyle="1" w:styleId="24">
    <w:name w:val="Основной текст 2 Знак"/>
    <w:basedOn w:val="a0"/>
    <w:link w:val="23"/>
    <w:uiPriority w:val="99"/>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b/>
      <w:bC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character" w:customStyle="1" w:styleId="2c">
    <w:name w:val="Основной текст (2)_"/>
    <w:basedOn w:val="a0"/>
    <w:link w:val="2d"/>
    <w:locked/>
    <w:rsid w:val="00707FD2"/>
    <w:rPr>
      <w:b/>
      <w:bCs/>
      <w:sz w:val="27"/>
      <w:szCs w:val="27"/>
      <w:shd w:val="clear" w:color="auto" w:fill="FFFFFF"/>
    </w:rPr>
  </w:style>
  <w:style w:type="paragraph" w:customStyle="1" w:styleId="2d">
    <w:name w:val="Основной текст (2)"/>
    <w:basedOn w:val="a"/>
    <w:link w:val="2c"/>
    <w:rsid w:val="00707FD2"/>
    <w:pPr>
      <w:widowControl w:val="0"/>
      <w:shd w:val="clear" w:color="auto" w:fill="FFFFFF"/>
      <w:spacing w:line="0" w:lineRule="atLeast"/>
      <w:jc w:val="center"/>
    </w:pPr>
    <w:rPr>
      <w:b/>
      <w:bCs/>
      <w:sz w:val="27"/>
      <w:szCs w:val="27"/>
    </w:rPr>
  </w:style>
  <w:style w:type="paragraph" w:customStyle="1" w:styleId="aaanao">
    <w:name w:val="aa?anao"/>
    <w:basedOn w:val="a"/>
    <w:next w:val="a"/>
    <w:rsid w:val="006D5B71"/>
    <w:pPr>
      <w:overflowPunct w:val="0"/>
      <w:autoSpaceDE w:val="0"/>
      <w:autoSpaceDN w:val="0"/>
      <w:adjustRightInd w:val="0"/>
      <w:jc w:val="center"/>
    </w:pPr>
    <w:rPr>
      <w:sz w:val="30"/>
      <w:szCs w:val="30"/>
    </w:rPr>
  </w:style>
  <w:style w:type="paragraph" w:customStyle="1" w:styleId="2e">
    <w:name w:val="Обычный2"/>
    <w:rsid w:val="00A67C23"/>
    <w:pPr>
      <w:widowControl w:val="0"/>
      <w:snapToGrid w:val="0"/>
    </w:pPr>
    <w:rPr>
      <w:sz w:val="24"/>
    </w:rPr>
  </w:style>
  <w:style w:type="paragraph" w:customStyle="1" w:styleId="affff3">
    <w:name w:val="a"/>
    <w:basedOn w:val="a"/>
    <w:rsid w:val="00722E7E"/>
    <w:pPr>
      <w:spacing w:before="100" w:beforeAutospacing="1" w:after="100" w:afterAutospacing="1"/>
    </w:pPr>
    <w:rPr>
      <w:sz w:val="24"/>
      <w:szCs w:val="24"/>
    </w:rPr>
  </w:style>
  <w:style w:type="paragraph" w:customStyle="1" w:styleId="WW-">
    <w:name w:val="WW-Базовый"/>
    <w:rsid w:val="002938A6"/>
    <w:pPr>
      <w:suppressAutoHyphens/>
    </w:pPr>
    <w:rPr>
      <w:rFonts w:eastAsia="Calibri"/>
      <w:color w:val="000000"/>
      <w:sz w:val="24"/>
      <w:lang w:eastAsia="en-US"/>
    </w:rPr>
  </w:style>
  <w:style w:type="paragraph" w:customStyle="1" w:styleId="ConsPlusDocList">
    <w:name w:val="ConsPlusDocList"/>
    <w:next w:val="a"/>
    <w:rsid w:val="00DF1B67"/>
    <w:pPr>
      <w:widowControl w:val="0"/>
      <w:suppressAutoHyphens/>
      <w:autoSpaceDE w:val="0"/>
    </w:pPr>
    <w:rPr>
      <w:rFonts w:ascii="Arial" w:eastAsia="Arial" w:hAnsi="Arial" w:cs="Arial"/>
      <w:kern w:val="1"/>
      <w:lang w:val="en-US" w:eastAsia="en-US" w:bidi="en-US"/>
    </w:rPr>
  </w:style>
  <w:style w:type="character" w:customStyle="1" w:styleId="ConsPlusNormal0">
    <w:name w:val="ConsPlusNormal Знак"/>
    <w:basedOn w:val="a0"/>
    <w:link w:val="ConsPlusNormal"/>
    <w:rsid w:val="00DF1B67"/>
    <w:rPr>
      <w:rFonts w:ascii="Arial" w:hAnsi="Arial" w:cs="Arial"/>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hyperlink" Target="consultantplus://offline/ref=B4CE3D6708D39D7484261114B6B70B46430E5BEFF1FC97CE33119DB3395E53E165F48751o2q1G"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consultantplus://offline/ref=B4CE3D6708D39D7484261114B6B70B46430E5BEFF1FC97CE33119DB3395E53E165F48751o2q1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file:///C:\Documents%20and%20Settings\&#1040;&#1076;&#1084;&#1080;&#1085;&#1080;&#1089;&#1090;&#1088;&#1072;&#1090;&#1086;&#1088;\&#1056;&#1072;&#1073;&#1086;&#1095;&#1080;&#1081;%20&#1089;&#1090;&#1086;&#1083;\&#1053;&#1055;&#1040;%20&#1074;%20&#1089;&#1092;&#1077;&#1088;&#1077;%20&#1087;&#1088;&#1086;&#1090;&#1080;&#1074;&#1086;&#1076;.%20&#1082;&#1086;&#1088;&#1088;&#1091;&#1087;&#1094;&#1080;&#1080;\&#1054;&#1073;&#1088;&#1072;&#1079;&#1077;&#1094;%20&#1055;&#1086;&#1083;&#1086;&#1078;&#1077;&#1085;&#1080;&#1103;%20&#1086;%20&#1082;&#1086;&#1084;&#1080;&#1089;&#1089;&#1080;&#1080;.docx" TargetMode="External"/><Relationship Id="rId33" Type="http://schemas.openxmlformats.org/officeDocument/2006/relationships/hyperlink" Target="file:///C:\Documents%20and%20Settings\&#1040;&#1076;&#1084;&#1080;&#1085;&#1080;&#1089;&#1090;&#1088;&#1072;&#1090;&#1086;&#1088;\&#1056;&#1072;&#1073;&#1086;&#1095;&#1080;&#1081;%20&#1089;&#1090;&#1086;&#1083;\&#1053;&#1055;&#1040;%20&#1074;%20&#1089;&#1092;&#1077;&#1088;&#1077;%20&#1087;&#1088;&#1086;&#1090;&#1080;&#1074;&#1086;&#1076;.%20&#1082;&#1086;&#1088;&#1088;&#1091;&#1087;&#1094;&#1080;&#1080;\&#1054;&#1073;&#1088;&#1072;&#1079;&#1077;&#1094;%20&#1055;&#1086;&#1083;&#1086;&#1078;&#1077;&#1085;&#1080;&#1103;%20&#1086;%20&#1082;&#1086;&#1084;&#1080;&#1089;&#1089;&#1080;&#1080;.doc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png"/><Relationship Id="rId29" Type="http://schemas.openxmlformats.org/officeDocument/2006/relationships/hyperlink" Target="consultantplus://offline/ref=B4CE3D6708D39D7484261114B6B70B46430E5BEFF1FC97CE33119DB3395E53E165F48751o2q1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B4CE3D6708D39D7484261114B6B70B46430E5EECF0F697CE33119DB3395E53E165F487522E7CoEqEG" TargetMode="External"/><Relationship Id="rId32" Type="http://schemas.openxmlformats.org/officeDocument/2006/relationships/hyperlink" Target="consultantplus://offline/ref=B4CE3D6708D39D7484261114B6B70B46430E5BEFF7FA97CE33119DB3395E53E165F48752297DED7Ao7q2G"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consultantplus://offline/ref=B4CE3D6708D39D7484261114B6B70B46430E5BEFF1FC97CE33119DB3395E53E165F48750o2qAG" TargetMode="External"/><Relationship Id="rId28" Type="http://schemas.openxmlformats.org/officeDocument/2006/relationships/hyperlink" Target="file:///C:\Documents%20and%20Settings\&#1040;&#1076;&#1084;&#1080;&#1085;&#1080;&#1089;&#1090;&#1088;&#1072;&#1090;&#1086;&#1088;\&#1056;&#1072;&#1073;&#1086;&#1095;&#1080;&#1081;%20&#1089;&#1090;&#1086;&#1083;\&#1053;&#1055;&#1040;%20&#1074;%20&#1089;&#1092;&#1077;&#1088;&#1077;%20&#1087;&#1088;&#1086;&#1090;&#1080;&#1074;&#1086;&#1076;.%20&#1082;&#1086;&#1088;&#1088;&#1091;&#1087;&#1094;&#1080;&#1080;\&#1054;&#1073;&#1088;&#1072;&#1079;&#1077;&#1094;%20&#1055;&#1086;&#1083;&#1086;&#1078;&#1077;&#1085;&#1080;&#1103;%20&#1086;%20&#1082;&#1086;&#1084;&#1080;&#1089;&#1089;&#1080;&#1080;.docx" TargetMode="External"/><Relationship Id="rId36"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hyperlink" Target="consultantplus://offline/ref=B4CE3D6708D39D7484261114B6B70B46430E5BEFF7FA97CE33119DB3395E53E165F48752297DED7Ao7q2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hyperlink" Target="consultantplus://offline/ref=B4CE3D6708D39D7484261114B6B70B46430E5BEFF7FA97CE33119DB3395E53E165F48752297DED7Ao7q2G" TargetMode="External"/><Relationship Id="rId27" Type="http://schemas.openxmlformats.org/officeDocument/2006/relationships/hyperlink" Target="file:///C:\Documents%20and%20Settings\&#1040;&#1076;&#1084;&#1080;&#1085;&#1080;&#1089;&#1090;&#1088;&#1072;&#1090;&#1086;&#1088;\&#1056;&#1072;&#1073;&#1086;&#1095;&#1080;&#1081;%20&#1089;&#1090;&#1086;&#1083;\&#1053;&#1055;&#1040;%20&#1074;%20&#1089;&#1092;&#1077;&#1088;&#1077;%20&#1087;&#1088;&#1086;&#1090;&#1080;&#1074;&#1086;&#1076;.%20&#1082;&#1086;&#1088;&#1088;&#1091;&#1087;&#1094;&#1080;&#1080;\&#1054;&#1073;&#1088;&#1072;&#1079;&#1077;&#1094;%20&#1055;&#1086;&#1083;&#1086;&#1078;&#1077;&#1085;&#1080;&#1103;%20&#1086;%20&#1082;&#1086;&#1084;&#1080;&#1089;&#1089;&#1080;&#1080;.docx" TargetMode="External"/><Relationship Id="rId30" Type="http://schemas.openxmlformats.org/officeDocument/2006/relationships/hyperlink" Target="file:///C:\Documents%20and%20Settings\&#1040;&#1076;&#1084;&#1080;&#1085;&#1080;&#1089;&#1090;&#1088;&#1072;&#1090;&#1086;&#1088;\&#1056;&#1072;&#1073;&#1086;&#1095;&#1080;&#1081;%20&#1089;&#1090;&#1086;&#1083;\&#1053;&#1055;&#1040;%20&#1074;%20&#1089;&#1092;&#1077;&#1088;&#1077;%20&#1087;&#1088;&#1086;&#1090;&#1080;&#1074;&#1086;&#1076;.%20&#1082;&#1086;&#1088;&#1088;&#1091;&#1087;&#1094;&#1080;&#1080;\&#1054;&#1073;&#1088;&#1072;&#1079;&#1077;&#1094;%20&#1055;&#1086;&#1083;&#1086;&#1078;&#1077;&#1085;&#1080;&#1103;%20&#1086;%20&#1082;&#1086;&#1084;&#1080;&#1089;&#1089;&#1080;&#1080;.docx" TargetMode="External"/><Relationship Id="rId35" Type="http://schemas.openxmlformats.org/officeDocument/2006/relationships/hyperlink" Target="file:///C:\Documents%20and%20Settings\&#1040;&#1076;&#1084;&#1080;&#1085;&#1080;&#1089;&#1090;&#1088;&#1072;&#1090;&#1086;&#1088;\&#1056;&#1072;&#1073;&#1086;&#1095;&#1080;&#1081;%20&#1089;&#1090;&#1086;&#1083;\&#1053;&#1055;&#1040;%20&#1074;%20&#1089;&#1092;&#1077;&#1088;&#1077;%20&#1087;&#1088;&#1086;&#1090;&#1080;&#1074;&#1086;&#1076;.%20&#1082;&#1086;&#1088;&#1088;&#1091;&#1087;&#1094;&#1080;&#1080;\&#1054;&#1073;&#1088;&#1072;&#1079;&#1077;&#1094;%20&#1055;&#1086;&#1083;&#1086;&#1078;&#1077;&#1085;&#1080;&#1103;%20&#1086;%20&#1082;&#1086;&#1084;&#1080;&#1089;&#1089;&#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1249A-AC68-42B8-A874-5A87666D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8968</Words>
  <Characters>65205</Characters>
  <Application>Microsoft Office Word</Application>
  <DocSecurity>0</DocSecurity>
  <Lines>543</Lines>
  <Paragraphs>148</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74025</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User</cp:lastModifiedBy>
  <cp:revision>3</cp:revision>
  <cp:lastPrinted>2014-12-03T09:45:00Z</cp:lastPrinted>
  <dcterms:created xsi:type="dcterms:W3CDTF">2016-02-04T12:59:00Z</dcterms:created>
  <dcterms:modified xsi:type="dcterms:W3CDTF">2016-02-04T13:25:00Z</dcterms:modified>
</cp:coreProperties>
</file>