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2"/>
        <w:tblW w:w="0" w:type="auto"/>
        <w:tblBorders>
          <w:top w:val="thinThickMediumGap" w:sz="24" w:space="0" w:color="FF0000"/>
          <w:left w:val="thinThickMediumGap" w:sz="24" w:space="0" w:color="FF0000"/>
          <w:bottom w:val="thickThinMediumGap" w:sz="24" w:space="0" w:color="FF0000"/>
          <w:right w:val="thickThinMediumGap" w:sz="24" w:space="0" w:color="FF0000"/>
          <w:insideH w:val="single" w:sz="6" w:space="0" w:color="FF0000"/>
          <w:insideV w:val="single" w:sz="6" w:space="0" w:color="FF0000"/>
        </w:tblBorders>
        <w:tblLook w:val="0000"/>
      </w:tblPr>
      <w:tblGrid>
        <w:gridCol w:w="9571"/>
      </w:tblGrid>
      <w:tr w:rsidR="0073763F" w:rsidRPr="00854F87">
        <w:trPr>
          <w:trHeight w:val="12878"/>
        </w:trPr>
        <w:tc>
          <w:tcPr>
            <w:tcW w:w="10380" w:type="dxa"/>
          </w:tcPr>
          <w:p w:rsidR="00854F87" w:rsidRPr="008A7EC4" w:rsidRDefault="00854F87" w:rsidP="00854F87">
            <w:pPr>
              <w:rPr>
                <w:lang w:val="en-US"/>
              </w:rPr>
            </w:pPr>
          </w:p>
          <w:p w:rsidR="00854F87" w:rsidRDefault="00854F87" w:rsidP="00854F87">
            <w:pPr>
              <w:jc w:val="center"/>
            </w:pPr>
          </w:p>
          <w:p w:rsidR="00854F87" w:rsidRPr="008A7EC4" w:rsidRDefault="00115D76" w:rsidP="00854F87">
            <w:pPr>
              <w:jc w:val="center"/>
              <w:rPr>
                <w:lang w:val="en-US"/>
              </w:rPr>
            </w:pPr>
            <w:r>
              <w:rPr>
                <w:noProof/>
              </w:rPr>
              <w:drawing>
                <wp:inline distT="0" distB="0" distL="0" distR="0">
                  <wp:extent cx="3232785" cy="3729355"/>
                  <wp:effectExtent l="1905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3232785" cy="3729355"/>
                          </a:xfrm>
                          <a:prstGeom prst="rect">
                            <a:avLst/>
                          </a:prstGeom>
                          <a:noFill/>
                          <a:ln w="9525">
                            <a:noFill/>
                            <a:miter lim="800000"/>
                            <a:headEnd/>
                            <a:tailEnd/>
                          </a:ln>
                        </pic:spPr>
                      </pic:pic>
                    </a:graphicData>
                  </a:graphic>
                </wp:inline>
              </w:drawing>
            </w:r>
          </w:p>
          <w:p w:rsidR="00854F87" w:rsidRPr="008A7EC4" w:rsidRDefault="00854F87" w:rsidP="00854F87">
            <w:pPr>
              <w:rPr>
                <w:lang w:val="en-US"/>
              </w:rPr>
            </w:pPr>
          </w:p>
          <w:p w:rsidR="00854F87" w:rsidRPr="008A7EC4" w:rsidRDefault="00854F87" w:rsidP="00854F87">
            <w:pPr>
              <w:rPr>
                <w:lang w:val="en-US"/>
              </w:rPr>
            </w:pPr>
          </w:p>
          <w:p w:rsidR="00854F87" w:rsidRPr="008A7EC4" w:rsidRDefault="00854F87" w:rsidP="00854F87">
            <w:pPr>
              <w:jc w:val="center"/>
              <w:rPr>
                <w:b/>
                <w:sz w:val="100"/>
                <w:szCs w:val="100"/>
              </w:rPr>
            </w:pPr>
            <w:r w:rsidRPr="00854F87">
              <w:rPr>
                <w:b/>
                <w:sz w:val="80"/>
                <w:szCs w:val="80"/>
              </w:rPr>
              <w:t>ИНФОРМАЦИОННЫЙ</w:t>
            </w:r>
            <w:r w:rsidRPr="008A7EC4">
              <w:rPr>
                <w:b/>
                <w:sz w:val="100"/>
                <w:szCs w:val="100"/>
              </w:rPr>
              <w:t xml:space="preserve"> </w:t>
            </w:r>
            <w:r w:rsidRPr="00854F87">
              <w:rPr>
                <w:b/>
                <w:sz w:val="80"/>
                <w:szCs w:val="80"/>
              </w:rPr>
              <w:t>ВЕСТНИК</w:t>
            </w:r>
          </w:p>
          <w:p w:rsidR="00854F87" w:rsidRPr="008A7EC4" w:rsidRDefault="00854F87" w:rsidP="00854F87">
            <w:pPr>
              <w:jc w:val="center"/>
              <w:rPr>
                <w:b/>
                <w:sz w:val="48"/>
                <w:szCs w:val="48"/>
              </w:rPr>
            </w:pPr>
          </w:p>
          <w:p w:rsidR="00854F87" w:rsidRPr="00854F87" w:rsidRDefault="00854F87" w:rsidP="00854F87">
            <w:pPr>
              <w:jc w:val="center"/>
              <w:rPr>
                <w:b/>
                <w:color w:val="0000FF"/>
                <w:sz w:val="56"/>
                <w:szCs w:val="56"/>
              </w:rPr>
            </w:pPr>
            <w:r w:rsidRPr="00854F87">
              <w:rPr>
                <w:b/>
                <w:color w:val="0000FF"/>
                <w:sz w:val="56"/>
                <w:szCs w:val="56"/>
              </w:rPr>
              <w:t>Совета и администрации</w:t>
            </w:r>
          </w:p>
          <w:p w:rsidR="00854F87" w:rsidRDefault="00B27E37" w:rsidP="00854F87">
            <w:pPr>
              <w:jc w:val="center"/>
              <w:rPr>
                <w:b/>
                <w:color w:val="0000FF"/>
                <w:sz w:val="56"/>
                <w:szCs w:val="56"/>
              </w:rPr>
            </w:pPr>
            <w:r>
              <w:rPr>
                <w:b/>
                <w:color w:val="0000FF"/>
                <w:sz w:val="56"/>
                <w:szCs w:val="56"/>
              </w:rPr>
              <w:t>с</w:t>
            </w:r>
            <w:r w:rsidR="00854574">
              <w:rPr>
                <w:b/>
                <w:color w:val="0000FF"/>
                <w:sz w:val="56"/>
                <w:szCs w:val="56"/>
              </w:rPr>
              <w:t>ельского поселения</w:t>
            </w:r>
          </w:p>
          <w:p w:rsidR="00854F87" w:rsidRPr="008A7EC4" w:rsidRDefault="00854F87" w:rsidP="00854F87">
            <w:pPr>
              <w:jc w:val="center"/>
              <w:rPr>
                <w:b/>
                <w:sz w:val="48"/>
                <w:szCs w:val="48"/>
              </w:rPr>
            </w:pPr>
            <w:r w:rsidRPr="00854F87">
              <w:rPr>
                <w:b/>
                <w:color w:val="0000FF"/>
                <w:sz w:val="56"/>
                <w:szCs w:val="56"/>
              </w:rPr>
              <w:t xml:space="preserve"> «</w:t>
            </w:r>
            <w:r w:rsidR="004E3340">
              <w:rPr>
                <w:b/>
                <w:color w:val="0000FF"/>
                <w:sz w:val="56"/>
                <w:szCs w:val="56"/>
              </w:rPr>
              <w:t>Пожег</w:t>
            </w:r>
            <w:r w:rsidRPr="00854F87">
              <w:rPr>
                <w:b/>
                <w:color w:val="0000FF"/>
                <w:sz w:val="56"/>
                <w:szCs w:val="56"/>
              </w:rPr>
              <w:t>»</w:t>
            </w:r>
          </w:p>
          <w:p w:rsidR="00854F87" w:rsidRPr="008A7EC4" w:rsidRDefault="00854F87" w:rsidP="00854F87">
            <w:pPr>
              <w:jc w:val="center"/>
              <w:rPr>
                <w:b/>
              </w:rPr>
            </w:pPr>
          </w:p>
          <w:p w:rsidR="0086493F" w:rsidRDefault="00B00972" w:rsidP="0086493F">
            <w:pPr>
              <w:jc w:val="center"/>
              <w:rPr>
                <w:b/>
                <w:sz w:val="48"/>
                <w:szCs w:val="48"/>
              </w:rPr>
            </w:pPr>
            <w:r>
              <w:rPr>
                <w:b/>
                <w:sz w:val="48"/>
                <w:szCs w:val="48"/>
              </w:rPr>
              <w:t xml:space="preserve">№ </w:t>
            </w:r>
            <w:r w:rsidR="00CC1331">
              <w:rPr>
                <w:b/>
                <w:sz w:val="48"/>
                <w:szCs w:val="48"/>
              </w:rPr>
              <w:t>7</w:t>
            </w:r>
            <w:r w:rsidR="0086493F" w:rsidRPr="008A7EC4">
              <w:rPr>
                <w:b/>
                <w:sz w:val="48"/>
                <w:szCs w:val="48"/>
              </w:rPr>
              <w:t xml:space="preserve"> </w:t>
            </w:r>
          </w:p>
          <w:p w:rsidR="0086493F" w:rsidRDefault="00F651BD" w:rsidP="0086493F">
            <w:pPr>
              <w:jc w:val="center"/>
              <w:rPr>
                <w:b/>
              </w:rPr>
            </w:pPr>
            <w:r>
              <w:rPr>
                <w:b/>
                <w:sz w:val="48"/>
                <w:szCs w:val="48"/>
              </w:rPr>
              <w:t xml:space="preserve">от </w:t>
            </w:r>
            <w:r w:rsidR="00735A50">
              <w:rPr>
                <w:b/>
                <w:sz w:val="48"/>
                <w:szCs w:val="48"/>
              </w:rPr>
              <w:t>0</w:t>
            </w:r>
            <w:r w:rsidR="00CC1331">
              <w:rPr>
                <w:b/>
                <w:sz w:val="48"/>
                <w:szCs w:val="48"/>
              </w:rPr>
              <w:t>2</w:t>
            </w:r>
            <w:r w:rsidR="009B5DCB">
              <w:rPr>
                <w:b/>
                <w:sz w:val="48"/>
                <w:szCs w:val="48"/>
              </w:rPr>
              <w:t>.</w:t>
            </w:r>
            <w:r w:rsidR="00CC1331">
              <w:rPr>
                <w:b/>
                <w:sz w:val="48"/>
                <w:szCs w:val="48"/>
              </w:rPr>
              <w:t>11</w:t>
            </w:r>
            <w:r w:rsidR="009B5DCB">
              <w:rPr>
                <w:b/>
                <w:sz w:val="48"/>
                <w:szCs w:val="48"/>
              </w:rPr>
              <w:t>.</w:t>
            </w:r>
            <w:r w:rsidR="00B00972">
              <w:rPr>
                <w:b/>
                <w:sz w:val="48"/>
                <w:szCs w:val="48"/>
              </w:rPr>
              <w:t>20</w:t>
            </w:r>
            <w:r w:rsidR="00DF2FBA">
              <w:rPr>
                <w:b/>
                <w:sz w:val="48"/>
                <w:szCs w:val="48"/>
              </w:rPr>
              <w:t>1</w:t>
            </w:r>
            <w:r w:rsidR="00366686">
              <w:rPr>
                <w:b/>
                <w:sz w:val="48"/>
                <w:szCs w:val="48"/>
              </w:rPr>
              <w:t>5</w:t>
            </w:r>
            <w:r w:rsidR="0086493F">
              <w:rPr>
                <w:b/>
                <w:sz w:val="48"/>
                <w:szCs w:val="48"/>
              </w:rPr>
              <w:t xml:space="preserve"> </w:t>
            </w:r>
          </w:p>
          <w:p w:rsidR="00854F87" w:rsidRDefault="00854F87" w:rsidP="00854F87">
            <w:pPr>
              <w:jc w:val="center"/>
              <w:rPr>
                <w:b/>
              </w:rPr>
            </w:pPr>
          </w:p>
          <w:p w:rsidR="0073763F" w:rsidRDefault="0073763F" w:rsidP="00854F87">
            <w:pPr>
              <w:jc w:val="center"/>
              <w:rPr>
                <w:b/>
              </w:rPr>
            </w:pPr>
          </w:p>
          <w:p w:rsidR="0073763F" w:rsidRDefault="0073763F" w:rsidP="00854F87">
            <w:pPr>
              <w:jc w:val="center"/>
              <w:rPr>
                <w:b/>
              </w:rPr>
            </w:pPr>
          </w:p>
          <w:p w:rsidR="0073763F" w:rsidRDefault="0073763F" w:rsidP="00854F87">
            <w:pPr>
              <w:jc w:val="center"/>
              <w:rPr>
                <w:b/>
                <w:sz w:val="28"/>
                <w:szCs w:val="28"/>
              </w:rPr>
            </w:pPr>
          </w:p>
          <w:p w:rsidR="00854F87" w:rsidRPr="00854F87" w:rsidRDefault="00F04FD8" w:rsidP="00854F87">
            <w:pPr>
              <w:jc w:val="center"/>
              <w:rPr>
                <w:b/>
                <w:sz w:val="28"/>
                <w:szCs w:val="28"/>
              </w:rPr>
            </w:pPr>
            <w:r>
              <w:rPr>
                <w:b/>
                <w:sz w:val="28"/>
                <w:szCs w:val="28"/>
              </w:rPr>
              <w:t xml:space="preserve">с. </w:t>
            </w:r>
            <w:r w:rsidR="004E3340">
              <w:rPr>
                <w:b/>
                <w:sz w:val="28"/>
                <w:szCs w:val="28"/>
              </w:rPr>
              <w:t>Пожег</w:t>
            </w:r>
          </w:p>
          <w:p w:rsidR="00854F87" w:rsidRPr="004E3340" w:rsidRDefault="00B00972" w:rsidP="00366686">
            <w:pPr>
              <w:jc w:val="center"/>
              <w:rPr>
                <w:b/>
                <w:sz w:val="28"/>
                <w:szCs w:val="28"/>
              </w:rPr>
            </w:pPr>
            <w:r>
              <w:rPr>
                <w:b/>
                <w:sz w:val="28"/>
                <w:szCs w:val="28"/>
              </w:rPr>
              <w:t>20</w:t>
            </w:r>
            <w:r w:rsidR="009B5DCB">
              <w:rPr>
                <w:b/>
                <w:sz w:val="28"/>
                <w:szCs w:val="28"/>
              </w:rPr>
              <w:t>1</w:t>
            </w:r>
            <w:r w:rsidR="00366686">
              <w:rPr>
                <w:b/>
                <w:sz w:val="28"/>
                <w:szCs w:val="28"/>
              </w:rPr>
              <w:t>5</w:t>
            </w:r>
            <w:r w:rsidR="00854F87" w:rsidRPr="00854F87">
              <w:rPr>
                <w:b/>
                <w:sz w:val="28"/>
                <w:szCs w:val="28"/>
              </w:rPr>
              <w:t xml:space="preserve"> год</w:t>
            </w:r>
          </w:p>
        </w:tc>
      </w:tr>
    </w:tbl>
    <w:p w:rsidR="009957C2" w:rsidRDefault="009957C2" w:rsidP="00CC1331">
      <w:pPr>
        <w:pStyle w:val="a4"/>
        <w:ind w:right="-55"/>
        <w:rPr>
          <w:i/>
          <w:sz w:val="36"/>
          <w:szCs w:val="36"/>
        </w:rPr>
      </w:pPr>
    </w:p>
    <w:p w:rsidR="00D117C6" w:rsidRDefault="00D117C6" w:rsidP="00CC1331">
      <w:pPr>
        <w:pStyle w:val="a4"/>
        <w:ind w:right="-55"/>
        <w:rPr>
          <w:i/>
          <w:sz w:val="36"/>
          <w:szCs w:val="36"/>
        </w:rPr>
      </w:pPr>
    </w:p>
    <w:p w:rsidR="00171B72" w:rsidRPr="00171B72" w:rsidRDefault="006F3E11" w:rsidP="00CC1331">
      <w:pPr>
        <w:pStyle w:val="a4"/>
        <w:ind w:right="-55"/>
        <w:rPr>
          <w:i/>
          <w:sz w:val="36"/>
          <w:szCs w:val="36"/>
        </w:rPr>
      </w:pPr>
      <w:r w:rsidRPr="00C947FE">
        <w:rPr>
          <w:i/>
          <w:sz w:val="36"/>
          <w:szCs w:val="36"/>
        </w:rPr>
        <w:t>Содержание</w:t>
      </w:r>
    </w:p>
    <w:tbl>
      <w:tblPr>
        <w:tblW w:w="9356"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7920"/>
        <w:gridCol w:w="1436"/>
      </w:tblGrid>
      <w:tr w:rsidR="00FD3061" w:rsidRPr="00E45AA5" w:rsidTr="000776C3">
        <w:tc>
          <w:tcPr>
            <w:tcW w:w="7920" w:type="dxa"/>
          </w:tcPr>
          <w:p w:rsidR="00FD3061" w:rsidRPr="003D2585" w:rsidRDefault="00FD3061" w:rsidP="00A40976">
            <w:pPr>
              <w:tabs>
                <w:tab w:val="center" w:pos="4153"/>
                <w:tab w:val="right" w:pos="8306"/>
              </w:tabs>
              <w:spacing w:before="60" w:after="60"/>
              <w:ind w:right="119"/>
              <w:rPr>
                <w:b/>
                <w:i/>
                <w:sz w:val="24"/>
                <w:szCs w:val="24"/>
              </w:rPr>
            </w:pPr>
            <w:r w:rsidRPr="001E7A53">
              <w:rPr>
                <w:b/>
                <w:i/>
                <w:sz w:val="24"/>
                <w:szCs w:val="24"/>
                <w:lang w:val="en-US"/>
              </w:rPr>
              <w:t>I</w:t>
            </w:r>
            <w:r w:rsidRPr="001E7A53">
              <w:rPr>
                <w:b/>
                <w:i/>
                <w:sz w:val="24"/>
                <w:szCs w:val="24"/>
              </w:rPr>
              <w:t xml:space="preserve">. </w:t>
            </w:r>
            <w:r>
              <w:rPr>
                <w:b/>
                <w:i/>
                <w:sz w:val="24"/>
                <w:szCs w:val="24"/>
              </w:rPr>
              <w:t>Решения Совета</w:t>
            </w:r>
            <w:r w:rsidRPr="001E7A53">
              <w:rPr>
                <w:b/>
                <w:i/>
                <w:sz w:val="24"/>
                <w:szCs w:val="24"/>
              </w:rPr>
              <w:t xml:space="preserve"> </w:t>
            </w:r>
            <w:r w:rsidR="0062479D">
              <w:rPr>
                <w:b/>
                <w:i/>
                <w:sz w:val="24"/>
                <w:szCs w:val="24"/>
              </w:rPr>
              <w:t>СП</w:t>
            </w:r>
            <w:r>
              <w:rPr>
                <w:b/>
                <w:i/>
                <w:sz w:val="24"/>
                <w:szCs w:val="24"/>
              </w:rPr>
              <w:t xml:space="preserve"> </w:t>
            </w:r>
            <w:r w:rsidRPr="001E7A53">
              <w:rPr>
                <w:b/>
                <w:i/>
                <w:sz w:val="24"/>
                <w:szCs w:val="24"/>
              </w:rPr>
              <w:t>«</w:t>
            </w:r>
            <w:r w:rsidR="004E3340">
              <w:rPr>
                <w:b/>
                <w:i/>
                <w:sz w:val="24"/>
                <w:szCs w:val="24"/>
              </w:rPr>
              <w:t>Пожег</w:t>
            </w:r>
            <w:r w:rsidRPr="001E7A53">
              <w:rPr>
                <w:b/>
                <w:i/>
                <w:sz w:val="24"/>
                <w:szCs w:val="24"/>
              </w:rPr>
              <w:t>»</w:t>
            </w:r>
            <w:r w:rsidR="008E6B7C">
              <w:rPr>
                <w:b/>
                <w:i/>
                <w:sz w:val="24"/>
                <w:szCs w:val="24"/>
              </w:rPr>
              <w:t xml:space="preserve">  </w:t>
            </w:r>
          </w:p>
        </w:tc>
        <w:tc>
          <w:tcPr>
            <w:tcW w:w="1436" w:type="dxa"/>
          </w:tcPr>
          <w:p w:rsidR="00FD3061" w:rsidRPr="00246ED3" w:rsidRDefault="00D117FB" w:rsidP="00CC1331">
            <w:pPr>
              <w:pStyle w:val="a4"/>
              <w:tabs>
                <w:tab w:val="center" w:pos="4153"/>
                <w:tab w:val="right" w:pos="8306"/>
              </w:tabs>
              <w:spacing w:before="60" w:after="60"/>
              <w:ind w:right="120"/>
              <w:rPr>
                <w:i/>
                <w:sz w:val="24"/>
                <w:szCs w:val="24"/>
              </w:rPr>
            </w:pPr>
            <w:r>
              <w:rPr>
                <w:i/>
                <w:sz w:val="24"/>
                <w:szCs w:val="24"/>
              </w:rPr>
              <w:t xml:space="preserve">стр. </w:t>
            </w:r>
          </w:p>
        </w:tc>
      </w:tr>
      <w:tr w:rsidR="00133D71" w:rsidRPr="00E45AA5" w:rsidTr="000776C3">
        <w:tc>
          <w:tcPr>
            <w:tcW w:w="7920" w:type="dxa"/>
          </w:tcPr>
          <w:p w:rsidR="00133D71" w:rsidRPr="00E45AA5" w:rsidRDefault="00FD3061" w:rsidP="005F218A">
            <w:pPr>
              <w:tabs>
                <w:tab w:val="center" w:pos="4153"/>
                <w:tab w:val="right" w:pos="8306"/>
              </w:tabs>
              <w:ind w:right="119"/>
              <w:jc w:val="both"/>
              <w:rPr>
                <w:b/>
                <w:i/>
                <w:sz w:val="24"/>
                <w:szCs w:val="24"/>
              </w:rPr>
            </w:pPr>
            <w:r>
              <w:rPr>
                <w:b/>
                <w:i/>
                <w:sz w:val="24"/>
                <w:szCs w:val="24"/>
                <w:lang w:val="en-US"/>
              </w:rPr>
              <w:t>I</w:t>
            </w:r>
            <w:r w:rsidR="005F218A">
              <w:rPr>
                <w:b/>
                <w:i/>
                <w:sz w:val="24"/>
                <w:szCs w:val="24"/>
                <w:lang w:val="en-US"/>
              </w:rPr>
              <w:t>I</w:t>
            </w:r>
            <w:r w:rsidR="00180740" w:rsidRPr="00E45AA5">
              <w:rPr>
                <w:b/>
                <w:i/>
                <w:sz w:val="24"/>
                <w:szCs w:val="24"/>
              </w:rPr>
              <w:t xml:space="preserve">. </w:t>
            </w:r>
            <w:r w:rsidR="00E45AA5">
              <w:rPr>
                <w:b/>
                <w:i/>
                <w:sz w:val="24"/>
                <w:szCs w:val="24"/>
              </w:rPr>
              <w:t xml:space="preserve">Постановления администрации </w:t>
            </w:r>
            <w:r w:rsidR="0062479D">
              <w:rPr>
                <w:b/>
                <w:i/>
                <w:sz w:val="24"/>
                <w:szCs w:val="24"/>
              </w:rPr>
              <w:t>СП</w:t>
            </w:r>
            <w:r w:rsidR="00180740" w:rsidRPr="00E45AA5">
              <w:rPr>
                <w:b/>
                <w:i/>
                <w:sz w:val="24"/>
                <w:szCs w:val="24"/>
              </w:rPr>
              <w:t xml:space="preserve"> «</w:t>
            </w:r>
            <w:r w:rsidR="005F218A">
              <w:rPr>
                <w:b/>
                <w:i/>
                <w:sz w:val="24"/>
                <w:szCs w:val="24"/>
              </w:rPr>
              <w:t>Пожег</w:t>
            </w:r>
            <w:r w:rsidR="00180740" w:rsidRPr="00E45AA5">
              <w:rPr>
                <w:b/>
                <w:i/>
                <w:sz w:val="24"/>
                <w:szCs w:val="24"/>
              </w:rPr>
              <w:t>»</w:t>
            </w:r>
          </w:p>
        </w:tc>
        <w:tc>
          <w:tcPr>
            <w:tcW w:w="1436" w:type="dxa"/>
          </w:tcPr>
          <w:p w:rsidR="00133D71" w:rsidRPr="00E26D0A" w:rsidRDefault="00133D71" w:rsidP="00503C1E">
            <w:pPr>
              <w:pStyle w:val="a4"/>
              <w:tabs>
                <w:tab w:val="center" w:pos="4153"/>
                <w:tab w:val="right" w:pos="8306"/>
              </w:tabs>
              <w:ind w:right="120"/>
              <w:rPr>
                <w:i/>
                <w:sz w:val="24"/>
                <w:szCs w:val="24"/>
              </w:rPr>
            </w:pPr>
            <w:r w:rsidRPr="00246ED3">
              <w:rPr>
                <w:i/>
                <w:sz w:val="24"/>
                <w:szCs w:val="24"/>
              </w:rPr>
              <w:t>стр.</w:t>
            </w:r>
            <w:r w:rsidR="0019406C" w:rsidRPr="00E26D0A">
              <w:rPr>
                <w:i/>
                <w:sz w:val="24"/>
                <w:szCs w:val="24"/>
              </w:rPr>
              <w:t xml:space="preserve"> </w:t>
            </w:r>
            <w:r w:rsidR="007457A6">
              <w:rPr>
                <w:i/>
                <w:sz w:val="24"/>
                <w:szCs w:val="24"/>
              </w:rPr>
              <w:t>4</w:t>
            </w:r>
          </w:p>
        </w:tc>
      </w:tr>
      <w:tr w:rsidR="003D2585" w:rsidRPr="00E45AA5" w:rsidTr="000776C3">
        <w:tc>
          <w:tcPr>
            <w:tcW w:w="7920" w:type="dxa"/>
          </w:tcPr>
          <w:p w:rsidR="003D2585" w:rsidRPr="00503C1E" w:rsidRDefault="00C373DA" w:rsidP="00503C1E">
            <w:pPr>
              <w:widowControl w:val="0"/>
              <w:autoSpaceDE w:val="0"/>
              <w:autoSpaceDN w:val="0"/>
              <w:adjustRightInd w:val="0"/>
              <w:jc w:val="both"/>
              <w:rPr>
                <w:bCs/>
                <w:sz w:val="28"/>
                <w:szCs w:val="28"/>
              </w:rPr>
            </w:pPr>
            <w:r w:rsidRPr="00722E7E">
              <w:rPr>
                <w:b/>
                <w:i/>
              </w:rPr>
              <w:t xml:space="preserve">1. № </w:t>
            </w:r>
            <w:r w:rsidR="00CC1331">
              <w:rPr>
                <w:b/>
                <w:i/>
              </w:rPr>
              <w:t>90</w:t>
            </w:r>
            <w:r w:rsidR="00722E7E">
              <w:rPr>
                <w:b/>
                <w:i/>
              </w:rPr>
              <w:t xml:space="preserve"> от </w:t>
            </w:r>
            <w:r w:rsidR="00CC1331">
              <w:rPr>
                <w:b/>
                <w:i/>
              </w:rPr>
              <w:t>1</w:t>
            </w:r>
            <w:r w:rsidR="008D16D0">
              <w:rPr>
                <w:b/>
                <w:i/>
              </w:rPr>
              <w:t>6</w:t>
            </w:r>
            <w:r w:rsidR="00722E7E">
              <w:rPr>
                <w:b/>
                <w:i/>
              </w:rPr>
              <w:t xml:space="preserve"> </w:t>
            </w:r>
            <w:r w:rsidR="00CC1331">
              <w:rPr>
                <w:b/>
                <w:i/>
              </w:rPr>
              <w:t>октября</w:t>
            </w:r>
            <w:r w:rsidR="00722E7E">
              <w:rPr>
                <w:b/>
                <w:i/>
              </w:rPr>
              <w:t xml:space="preserve"> 2015 года</w:t>
            </w:r>
            <w:r w:rsidRPr="00722E7E">
              <w:rPr>
                <w:b/>
                <w:i/>
              </w:rPr>
              <w:t xml:space="preserve"> </w:t>
            </w:r>
            <w:r w:rsidR="00722E7E">
              <w:rPr>
                <w:b/>
                <w:i/>
              </w:rPr>
              <w:t>«</w:t>
            </w:r>
            <w:r w:rsidR="00CC1331" w:rsidRPr="00503C1E">
              <w:rPr>
                <w:b/>
                <w:i/>
              </w:rPr>
              <w:t>Об утверждении административного регламента предоставления муниципальной услуги по предварительному согласованию предоставления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на которых расположены здания, сооружения</w:t>
            </w:r>
            <w:r w:rsidR="008D16D0">
              <w:rPr>
                <w:b/>
                <w:i/>
              </w:rPr>
              <w:t>»</w:t>
            </w:r>
            <w:r w:rsidR="00722E7E">
              <w:rPr>
                <w:b/>
                <w:i/>
                <w:color w:val="000000"/>
              </w:rPr>
              <w:t>;</w:t>
            </w:r>
          </w:p>
        </w:tc>
        <w:tc>
          <w:tcPr>
            <w:tcW w:w="1436" w:type="dxa"/>
          </w:tcPr>
          <w:p w:rsidR="003D2585" w:rsidRPr="0064771F" w:rsidRDefault="0064771F" w:rsidP="00503C1E">
            <w:pPr>
              <w:pStyle w:val="a4"/>
              <w:tabs>
                <w:tab w:val="center" w:pos="4153"/>
                <w:tab w:val="right" w:pos="8306"/>
              </w:tabs>
              <w:ind w:right="120"/>
              <w:rPr>
                <w:i/>
                <w:sz w:val="20"/>
              </w:rPr>
            </w:pPr>
            <w:r w:rsidRPr="0064771F">
              <w:rPr>
                <w:i/>
                <w:sz w:val="20"/>
              </w:rPr>
              <w:t>стр.</w:t>
            </w:r>
            <w:r w:rsidR="007457A6">
              <w:rPr>
                <w:i/>
                <w:sz w:val="20"/>
              </w:rPr>
              <w:t>4</w:t>
            </w:r>
          </w:p>
        </w:tc>
      </w:tr>
      <w:tr w:rsidR="003D2585" w:rsidRPr="00E45AA5" w:rsidTr="000776C3">
        <w:tc>
          <w:tcPr>
            <w:tcW w:w="7920" w:type="dxa"/>
          </w:tcPr>
          <w:p w:rsidR="003D2585" w:rsidRPr="008D16D0" w:rsidRDefault="00722E7E" w:rsidP="00503C1E">
            <w:pPr>
              <w:widowControl w:val="0"/>
              <w:autoSpaceDE w:val="0"/>
              <w:autoSpaceDN w:val="0"/>
              <w:adjustRightInd w:val="0"/>
              <w:jc w:val="both"/>
              <w:rPr>
                <w:sz w:val="28"/>
                <w:szCs w:val="28"/>
              </w:rPr>
            </w:pPr>
            <w:r>
              <w:rPr>
                <w:b/>
                <w:i/>
              </w:rPr>
              <w:t xml:space="preserve">2. № </w:t>
            </w:r>
            <w:r w:rsidR="00CC1331">
              <w:rPr>
                <w:b/>
                <w:i/>
              </w:rPr>
              <w:t>91</w:t>
            </w:r>
            <w:r>
              <w:rPr>
                <w:b/>
                <w:i/>
              </w:rPr>
              <w:t xml:space="preserve"> от </w:t>
            </w:r>
            <w:r w:rsidR="00CC1331">
              <w:rPr>
                <w:b/>
                <w:i/>
              </w:rPr>
              <w:t>16</w:t>
            </w:r>
            <w:r>
              <w:rPr>
                <w:b/>
                <w:i/>
              </w:rPr>
              <w:t xml:space="preserve"> </w:t>
            </w:r>
            <w:r w:rsidR="00CC1331">
              <w:rPr>
                <w:b/>
                <w:i/>
              </w:rPr>
              <w:t>октября</w:t>
            </w:r>
            <w:r>
              <w:rPr>
                <w:b/>
                <w:i/>
              </w:rPr>
              <w:t xml:space="preserve"> 2015 года</w:t>
            </w:r>
            <w:r>
              <w:rPr>
                <w:color w:val="000000"/>
                <w:sz w:val="28"/>
                <w:szCs w:val="28"/>
              </w:rPr>
              <w:t xml:space="preserve"> </w:t>
            </w:r>
            <w:r>
              <w:rPr>
                <w:color w:val="000000"/>
              </w:rPr>
              <w:t>«</w:t>
            </w:r>
            <w:r w:rsidR="00503C1E" w:rsidRPr="00503C1E">
              <w:rPr>
                <w:b/>
                <w:i/>
              </w:rPr>
              <w:t>Об утверждении административного регламента предоставления муниципальной услуги по выдаче копий архивных документов, подтверждающих право на владение земельными участками, находящимися в муниципальной собственности и государственная собственность на которые не разграничена</w:t>
            </w:r>
            <w:r w:rsidRPr="00722E7E">
              <w:rPr>
                <w:b/>
                <w:i/>
                <w:color w:val="000000"/>
              </w:rPr>
              <w:t>»</w:t>
            </w:r>
            <w:r>
              <w:rPr>
                <w:b/>
                <w:i/>
                <w:color w:val="000000"/>
              </w:rPr>
              <w:t>;</w:t>
            </w:r>
          </w:p>
        </w:tc>
        <w:tc>
          <w:tcPr>
            <w:tcW w:w="1436" w:type="dxa"/>
          </w:tcPr>
          <w:p w:rsidR="003D2585" w:rsidRPr="0064771F" w:rsidRDefault="0064771F" w:rsidP="00503C1E">
            <w:pPr>
              <w:pStyle w:val="a4"/>
              <w:tabs>
                <w:tab w:val="center" w:pos="4153"/>
                <w:tab w:val="right" w:pos="8306"/>
              </w:tabs>
              <w:ind w:right="120"/>
              <w:rPr>
                <w:i/>
                <w:sz w:val="20"/>
              </w:rPr>
            </w:pPr>
            <w:r w:rsidRPr="0064771F">
              <w:rPr>
                <w:i/>
                <w:sz w:val="20"/>
              </w:rPr>
              <w:t>стр.</w:t>
            </w:r>
            <w:r w:rsidR="007457A6">
              <w:rPr>
                <w:i/>
                <w:sz w:val="20"/>
              </w:rPr>
              <w:t>39</w:t>
            </w:r>
          </w:p>
        </w:tc>
      </w:tr>
      <w:tr w:rsidR="00894799" w:rsidRPr="00E45AA5" w:rsidTr="000776C3">
        <w:tc>
          <w:tcPr>
            <w:tcW w:w="7920" w:type="dxa"/>
          </w:tcPr>
          <w:p w:rsidR="00894799" w:rsidRPr="00503C1E" w:rsidRDefault="008D16D0" w:rsidP="00503C1E">
            <w:pPr>
              <w:widowControl w:val="0"/>
              <w:autoSpaceDE w:val="0"/>
              <w:autoSpaceDN w:val="0"/>
              <w:adjustRightInd w:val="0"/>
              <w:ind w:firstLine="34"/>
              <w:jc w:val="both"/>
              <w:rPr>
                <w:bCs/>
                <w:sz w:val="28"/>
                <w:szCs w:val="28"/>
              </w:rPr>
            </w:pPr>
            <w:r>
              <w:rPr>
                <w:b/>
                <w:i/>
              </w:rPr>
              <w:t xml:space="preserve">3. № </w:t>
            </w:r>
            <w:r w:rsidR="00CC1331">
              <w:rPr>
                <w:b/>
                <w:i/>
              </w:rPr>
              <w:t>92</w:t>
            </w:r>
            <w:r w:rsidR="00722E7E">
              <w:rPr>
                <w:b/>
                <w:i/>
              </w:rPr>
              <w:t xml:space="preserve"> от </w:t>
            </w:r>
            <w:r w:rsidR="00CC1331">
              <w:rPr>
                <w:b/>
                <w:i/>
              </w:rPr>
              <w:t>16</w:t>
            </w:r>
            <w:r w:rsidR="00722E7E">
              <w:rPr>
                <w:b/>
                <w:i/>
              </w:rPr>
              <w:t xml:space="preserve"> </w:t>
            </w:r>
            <w:r w:rsidR="00CC1331">
              <w:rPr>
                <w:b/>
                <w:i/>
              </w:rPr>
              <w:t>октября</w:t>
            </w:r>
            <w:r w:rsidR="00722E7E">
              <w:rPr>
                <w:b/>
                <w:i/>
              </w:rPr>
              <w:t xml:space="preserve"> 2015 года</w:t>
            </w:r>
            <w:r w:rsidR="00722E7E">
              <w:rPr>
                <w:sz w:val="28"/>
              </w:rPr>
              <w:t xml:space="preserve"> </w:t>
            </w:r>
            <w:r w:rsidR="00722E7E">
              <w:t>«</w:t>
            </w:r>
            <w:r w:rsidR="00503C1E" w:rsidRPr="00503C1E">
              <w:rPr>
                <w:b/>
                <w:i/>
              </w:rPr>
              <w:t>Об утверждении административного регламента предоставления муниципальной услуги по п</w:t>
            </w:r>
            <w:r w:rsidR="00503C1E" w:rsidRPr="00503C1E">
              <w:rPr>
                <w:b/>
                <w:bCs/>
                <w:i/>
              </w:rPr>
              <w:t>редоставлению разрешения на условно разрешенный вид использования земельного участка или объекта капитального строительства</w:t>
            </w:r>
            <w:r w:rsidR="00722E7E">
              <w:rPr>
                <w:b/>
                <w:i/>
              </w:rPr>
              <w:t>»;</w:t>
            </w:r>
          </w:p>
        </w:tc>
        <w:tc>
          <w:tcPr>
            <w:tcW w:w="1436" w:type="dxa"/>
          </w:tcPr>
          <w:p w:rsidR="00894799" w:rsidRPr="0064771F" w:rsidRDefault="0064771F" w:rsidP="00503C1E">
            <w:pPr>
              <w:pStyle w:val="a4"/>
              <w:tabs>
                <w:tab w:val="center" w:pos="4153"/>
                <w:tab w:val="right" w:pos="8306"/>
              </w:tabs>
              <w:ind w:right="120"/>
              <w:rPr>
                <w:i/>
                <w:sz w:val="20"/>
              </w:rPr>
            </w:pPr>
            <w:r w:rsidRPr="0064771F">
              <w:rPr>
                <w:i/>
                <w:sz w:val="20"/>
              </w:rPr>
              <w:t>стр.</w:t>
            </w:r>
            <w:r w:rsidR="007457A6">
              <w:rPr>
                <w:i/>
                <w:sz w:val="20"/>
              </w:rPr>
              <w:t>67</w:t>
            </w:r>
          </w:p>
        </w:tc>
      </w:tr>
      <w:tr w:rsidR="00722E7E" w:rsidRPr="00E45AA5" w:rsidTr="000776C3">
        <w:tc>
          <w:tcPr>
            <w:tcW w:w="7920" w:type="dxa"/>
          </w:tcPr>
          <w:p w:rsidR="00722E7E" w:rsidRPr="00503C1E" w:rsidRDefault="00722E7E" w:rsidP="00503C1E">
            <w:pPr>
              <w:widowControl w:val="0"/>
              <w:autoSpaceDE w:val="0"/>
              <w:autoSpaceDN w:val="0"/>
              <w:adjustRightInd w:val="0"/>
              <w:ind w:firstLine="34"/>
              <w:jc w:val="both"/>
              <w:rPr>
                <w:i/>
              </w:rPr>
            </w:pPr>
            <w:r>
              <w:rPr>
                <w:b/>
                <w:i/>
              </w:rPr>
              <w:t xml:space="preserve">4. № </w:t>
            </w:r>
            <w:r w:rsidR="00CC1331">
              <w:rPr>
                <w:b/>
                <w:i/>
              </w:rPr>
              <w:t>93</w:t>
            </w:r>
            <w:r>
              <w:rPr>
                <w:b/>
                <w:i/>
              </w:rPr>
              <w:t xml:space="preserve"> от </w:t>
            </w:r>
            <w:r w:rsidR="00CC1331">
              <w:rPr>
                <w:b/>
                <w:i/>
              </w:rPr>
              <w:t>16</w:t>
            </w:r>
            <w:r>
              <w:rPr>
                <w:b/>
                <w:i/>
              </w:rPr>
              <w:t xml:space="preserve"> </w:t>
            </w:r>
            <w:r w:rsidR="00CC1331">
              <w:rPr>
                <w:b/>
                <w:i/>
              </w:rPr>
              <w:t>октября</w:t>
            </w:r>
            <w:r>
              <w:rPr>
                <w:b/>
                <w:i/>
              </w:rPr>
              <w:t xml:space="preserve"> 2015 </w:t>
            </w:r>
            <w:r w:rsidRPr="00722E7E">
              <w:rPr>
                <w:b/>
                <w:i/>
              </w:rPr>
              <w:t xml:space="preserve">года </w:t>
            </w:r>
            <w:r>
              <w:rPr>
                <w:b/>
                <w:i/>
              </w:rPr>
              <w:t>«</w:t>
            </w:r>
            <w:r w:rsidR="00503C1E" w:rsidRPr="00503C1E">
              <w:rPr>
                <w:b/>
                <w:i/>
              </w:rPr>
              <w:t xml:space="preserve">Об утверждении административного регламента предоставления муниципальной услуги </w:t>
            </w:r>
            <w:r w:rsidR="00503C1E" w:rsidRPr="00503C1E">
              <w:rPr>
                <w:b/>
                <w:bCs/>
                <w:i/>
              </w:rPr>
              <w:t>«Оформление документов по обмену жилыми помещениями муниципального жилищного фонда»</w:t>
            </w:r>
            <w:r w:rsidRPr="00722E7E">
              <w:rPr>
                <w:b/>
                <w:i/>
              </w:rPr>
              <w:t>»</w:t>
            </w:r>
            <w:r>
              <w:rPr>
                <w:b/>
                <w:i/>
              </w:rPr>
              <w:t>;</w:t>
            </w:r>
          </w:p>
        </w:tc>
        <w:tc>
          <w:tcPr>
            <w:tcW w:w="1436" w:type="dxa"/>
          </w:tcPr>
          <w:p w:rsidR="00722E7E" w:rsidRPr="0064771F" w:rsidRDefault="0064771F" w:rsidP="00503C1E">
            <w:pPr>
              <w:pStyle w:val="a4"/>
              <w:tabs>
                <w:tab w:val="center" w:pos="4153"/>
                <w:tab w:val="right" w:pos="8306"/>
              </w:tabs>
              <w:ind w:right="120"/>
              <w:rPr>
                <w:i/>
                <w:sz w:val="20"/>
              </w:rPr>
            </w:pPr>
            <w:r w:rsidRPr="0064771F">
              <w:rPr>
                <w:i/>
                <w:sz w:val="20"/>
              </w:rPr>
              <w:t>стр.</w:t>
            </w:r>
            <w:r w:rsidR="007457A6">
              <w:rPr>
                <w:i/>
                <w:sz w:val="20"/>
              </w:rPr>
              <w:t>99</w:t>
            </w:r>
          </w:p>
        </w:tc>
      </w:tr>
      <w:tr w:rsidR="00CC1331" w:rsidRPr="00E45AA5" w:rsidTr="000776C3">
        <w:tc>
          <w:tcPr>
            <w:tcW w:w="7920" w:type="dxa"/>
          </w:tcPr>
          <w:p w:rsidR="00CC1331" w:rsidRPr="00503C1E" w:rsidRDefault="00CC1331" w:rsidP="00503C1E">
            <w:pPr>
              <w:widowControl w:val="0"/>
              <w:autoSpaceDE w:val="0"/>
              <w:autoSpaceDN w:val="0"/>
              <w:adjustRightInd w:val="0"/>
              <w:jc w:val="both"/>
              <w:rPr>
                <w:b/>
                <w:bCs/>
                <w:sz w:val="28"/>
                <w:szCs w:val="28"/>
              </w:rPr>
            </w:pPr>
            <w:r>
              <w:rPr>
                <w:b/>
                <w:i/>
              </w:rPr>
              <w:t xml:space="preserve">5. № 94 от 16 октября 2015 </w:t>
            </w:r>
            <w:r w:rsidRPr="00722E7E">
              <w:rPr>
                <w:b/>
                <w:i/>
              </w:rPr>
              <w:t xml:space="preserve">года </w:t>
            </w:r>
            <w:r>
              <w:rPr>
                <w:b/>
                <w:i/>
              </w:rPr>
              <w:t>«</w:t>
            </w:r>
            <w:r w:rsidR="00503C1E" w:rsidRPr="00503C1E">
              <w:rPr>
                <w:b/>
                <w:i/>
              </w:rPr>
              <w:t xml:space="preserve">Об утверждении административного регламента предоставления муниципальной услуги </w:t>
            </w:r>
            <w:r w:rsidR="00503C1E" w:rsidRPr="00503C1E">
              <w:rPr>
                <w:b/>
                <w:bCs/>
                <w:i/>
              </w:rPr>
              <w:t>«Предоставление информации об очередности граждан, состоящих на учете</w:t>
            </w:r>
            <w:r w:rsidR="00503C1E">
              <w:rPr>
                <w:b/>
                <w:bCs/>
                <w:i/>
              </w:rPr>
              <w:t xml:space="preserve"> для улучшения жилищных условий</w:t>
            </w:r>
            <w:r w:rsidRPr="00722E7E">
              <w:rPr>
                <w:b/>
                <w:i/>
              </w:rPr>
              <w:t>»</w:t>
            </w:r>
            <w:r>
              <w:rPr>
                <w:b/>
                <w:i/>
              </w:rPr>
              <w:t>;</w:t>
            </w:r>
          </w:p>
        </w:tc>
        <w:tc>
          <w:tcPr>
            <w:tcW w:w="1436" w:type="dxa"/>
          </w:tcPr>
          <w:p w:rsidR="00CC1331" w:rsidRPr="0064771F" w:rsidRDefault="00503C1E" w:rsidP="008D16D0">
            <w:pPr>
              <w:pStyle w:val="a4"/>
              <w:tabs>
                <w:tab w:val="center" w:pos="4153"/>
                <w:tab w:val="right" w:pos="8306"/>
              </w:tabs>
              <w:ind w:right="120"/>
              <w:rPr>
                <w:i/>
                <w:sz w:val="20"/>
              </w:rPr>
            </w:pPr>
            <w:r w:rsidRPr="0064771F">
              <w:rPr>
                <w:i/>
                <w:sz w:val="20"/>
              </w:rPr>
              <w:t>стр.</w:t>
            </w:r>
            <w:r w:rsidR="007457A6">
              <w:rPr>
                <w:i/>
                <w:sz w:val="20"/>
              </w:rPr>
              <w:t>127</w:t>
            </w:r>
          </w:p>
        </w:tc>
      </w:tr>
      <w:tr w:rsidR="00CC1331" w:rsidRPr="00E45AA5" w:rsidTr="000776C3">
        <w:tc>
          <w:tcPr>
            <w:tcW w:w="7920" w:type="dxa"/>
          </w:tcPr>
          <w:p w:rsidR="00CC1331" w:rsidRPr="00503C1E" w:rsidRDefault="00CC1331" w:rsidP="00503C1E">
            <w:pPr>
              <w:widowControl w:val="0"/>
              <w:autoSpaceDE w:val="0"/>
              <w:autoSpaceDN w:val="0"/>
              <w:adjustRightInd w:val="0"/>
              <w:jc w:val="both"/>
              <w:rPr>
                <w:bCs/>
                <w:sz w:val="28"/>
                <w:szCs w:val="28"/>
              </w:rPr>
            </w:pPr>
            <w:r>
              <w:rPr>
                <w:b/>
                <w:i/>
              </w:rPr>
              <w:t xml:space="preserve">6. № 95 от 16 октября 2015 </w:t>
            </w:r>
            <w:r w:rsidRPr="00722E7E">
              <w:rPr>
                <w:b/>
                <w:i/>
              </w:rPr>
              <w:t xml:space="preserve">года </w:t>
            </w:r>
            <w:r>
              <w:rPr>
                <w:b/>
                <w:i/>
              </w:rPr>
              <w:t>«</w:t>
            </w:r>
            <w:r w:rsidR="00503C1E" w:rsidRPr="00503C1E">
              <w:rPr>
                <w:b/>
                <w:i/>
              </w:rPr>
              <w:t xml:space="preserve">Об утверждении административного регламента предоставления муниципальной услуги </w:t>
            </w:r>
            <w:r w:rsidR="00503C1E" w:rsidRPr="00503C1E">
              <w:rPr>
                <w:b/>
                <w:bCs/>
                <w:i/>
              </w:rPr>
              <w:t>«</w:t>
            </w:r>
            <w:r w:rsidR="00503C1E" w:rsidRPr="00503C1E">
              <w:rPr>
                <w:b/>
                <w:i/>
              </w:rPr>
              <w:t>Выдача архивных справок, копий архивных документов, архивных выписок по архивным документам</w:t>
            </w:r>
            <w:r w:rsidRPr="00722E7E">
              <w:rPr>
                <w:b/>
                <w:i/>
              </w:rPr>
              <w:t>»</w:t>
            </w:r>
            <w:r>
              <w:rPr>
                <w:b/>
                <w:i/>
              </w:rPr>
              <w:t>;</w:t>
            </w:r>
          </w:p>
        </w:tc>
        <w:tc>
          <w:tcPr>
            <w:tcW w:w="1436" w:type="dxa"/>
          </w:tcPr>
          <w:p w:rsidR="00CC1331" w:rsidRPr="0064771F" w:rsidRDefault="00503C1E" w:rsidP="008D16D0">
            <w:pPr>
              <w:pStyle w:val="a4"/>
              <w:tabs>
                <w:tab w:val="center" w:pos="4153"/>
                <w:tab w:val="right" w:pos="8306"/>
              </w:tabs>
              <w:ind w:right="120"/>
              <w:rPr>
                <w:i/>
                <w:sz w:val="20"/>
              </w:rPr>
            </w:pPr>
            <w:r w:rsidRPr="0064771F">
              <w:rPr>
                <w:i/>
                <w:sz w:val="20"/>
              </w:rPr>
              <w:t>стр.</w:t>
            </w:r>
            <w:r w:rsidR="007457A6">
              <w:rPr>
                <w:i/>
                <w:sz w:val="20"/>
              </w:rPr>
              <w:t>152</w:t>
            </w:r>
          </w:p>
        </w:tc>
      </w:tr>
      <w:tr w:rsidR="00CC1331" w:rsidRPr="00E45AA5" w:rsidTr="000776C3">
        <w:tc>
          <w:tcPr>
            <w:tcW w:w="7920" w:type="dxa"/>
          </w:tcPr>
          <w:p w:rsidR="00CC1331" w:rsidRPr="00FC79EF" w:rsidRDefault="00CC1331" w:rsidP="00FC79EF">
            <w:pPr>
              <w:widowControl w:val="0"/>
              <w:autoSpaceDE w:val="0"/>
              <w:autoSpaceDN w:val="0"/>
              <w:adjustRightInd w:val="0"/>
              <w:jc w:val="both"/>
              <w:rPr>
                <w:sz w:val="28"/>
                <w:szCs w:val="28"/>
              </w:rPr>
            </w:pPr>
            <w:r>
              <w:rPr>
                <w:b/>
                <w:i/>
              </w:rPr>
              <w:t xml:space="preserve">7. № 96 от 16 </w:t>
            </w:r>
            <w:proofErr w:type="spellStart"/>
            <w:r>
              <w:rPr>
                <w:b/>
                <w:i/>
              </w:rPr>
              <w:t>окября</w:t>
            </w:r>
            <w:proofErr w:type="spellEnd"/>
            <w:r>
              <w:rPr>
                <w:b/>
                <w:i/>
              </w:rPr>
              <w:t xml:space="preserve"> 2015 </w:t>
            </w:r>
            <w:r w:rsidRPr="00722E7E">
              <w:rPr>
                <w:b/>
                <w:i/>
              </w:rPr>
              <w:t xml:space="preserve">года </w:t>
            </w:r>
            <w:r>
              <w:rPr>
                <w:b/>
                <w:i/>
              </w:rPr>
              <w:t>«</w:t>
            </w:r>
            <w:r w:rsidR="00503C1E" w:rsidRPr="00FC79EF">
              <w:rPr>
                <w:b/>
                <w:i/>
              </w:rPr>
              <w:t>О наделении статусом гарантирующей организации, осуществляющей холодное водоснабжение и водоотведение на территории муниципального образов</w:t>
            </w:r>
            <w:r w:rsidR="00FC79EF">
              <w:rPr>
                <w:b/>
                <w:i/>
              </w:rPr>
              <w:t>ания сельского поселения «Пожег</w:t>
            </w:r>
            <w:r w:rsidRPr="00722E7E">
              <w:rPr>
                <w:b/>
                <w:i/>
              </w:rPr>
              <w:t>»</w:t>
            </w:r>
            <w:r>
              <w:rPr>
                <w:b/>
                <w:i/>
              </w:rPr>
              <w:t>;</w:t>
            </w:r>
          </w:p>
        </w:tc>
        <w:tc>
          <w:tcPr>
            <w:tcW w:w="1436" w:type="dxa"/>
          </w:tcPr>
          <w:p w:rsidR="00CC1331" w:rsidRPr="0064771F" w:rsidRDefault="00503C1E" w:rsidP="008D16D0">
            <w:pPr>
              <w:pStyle w:val="a4"/>
              <w:tabs>
                <w:tab w:val="center" w:pos="4153"/>
                <w:tab w:val="right" w:pos="8306"/>
              </w:tabs>
              <w:ind w:right="120"/>
              <w:rPr>
                <w:i/>
                <w:sz w:val="20"/>
              </w:rPr>
            </w:pPr>
            <w:r w:rsidRPr="0064771F">
              <w:rPr>
                <w:i/>
                <w:sz w:val="20"/>
              </w:rPr>
              <w:t>стр.</w:t>
            </w:r>
            <w:r w:rsidR="007457A6">
              <w:rPr>
                <w:i/>
                <w:sz w:val="20"/>
              </w:rPr>
              <w:t>181</w:t>
            </w:r>
          </w:p>
        </w:tc>
      </w:tr>
      <w:tr w:rsidR="00CC1331" w:rsidRPr="00E45AA5" w:rsidTr="000776C3">
        <w:tc>
          <w:tcPr>
            <w:tcW w:w="7920" w:type="dxa"/>
          </w:tcPr>
          <w:p w:rsidR="00503C1E" w:rsidRPr="00FC79EF" w:rsidRDefault="00CC1331" w:rsidP="00FC79EF">
            <w:pPr>
              <w:widowControl w:val="0"/>
              <w:autoSpaceDE w:val="0"/>
              <w:autoSpaceDN w:val="0"/>
              <w:adjustRightInd w:val="0"/>
              <w:jc w:val="both"/>
              <w:rPr>
                <w:b/>
                <w:i/>
              </w:rPr>
            </w:pPr>
            <w:r>
              <w:rPr>
                <w:b/>
                <w:i/>
              </w:rPr>
              <w:t xml:space="preserve">8. № 97 от 20 октября 2015 </w:t>
            </w:r>
            <w:r w:rsidRPr="00722E7E">
              <w:rPr>
                <w:b/>
                <w:i/>
              </w:rPr>
              <w:t xml:space="preserve">года </w:t>
            </w:r>
            <w:r>
              <w:rPr>
                <w:b/>
                <w:i/>
              </w:rPr>
              <w:t>«</w:t>
            </w:r>
            <w:r w:rsidR="00503C1E" w:rsidRPr="00FC79EF">
              <w:rPr>
                <w:b/>
                <w:i/>
              </w:rPr>
              <w:t xml:space="preserve">Об утверждении административного регламента </w:t>
            </w:r>
          </w:p>
          <w:p w:rsidR="00CC1331" w:rsidRPr="00FC79EF" w:rsidRDefault="00503C1E" w:rsidP="00FC79EF">
            <w:pPr>
              <w:widowControl w:val="0"/>
              <w:autoSpaceDE w:val="0"/>
              <w:autoSpaceDN w:val="0"/>
              <w:adjustRightInd w:val="0"/>
              <w:jc w:val="both"/>
              <w:rPr>
                <w:b/>
                <w:bCs/>
                <w:i/>
              </w:rPr>
            </w:pPr>
            <w:r w:rsidRPr="00FC79EF">
              <w:rPr>
                <w:b/>
                <w:i/>
              </w:rPr>
              <w:t xml:space="preserve">предоставления муниципальной услуги </w:t>
            </w:r>
            <w:r w:rsidRPr="00FC79EF">
              <w:rPr>
                <w:b/>
                <w:bCs/>
                <w:i/>
              </w:rPr>
              <w:t>«Передача муниципального имущества в аренду</w:t>
            </w:r>
            <w:r w:rsidR="00CC1331" w:rsidRPr="00722E7E">
              <w:rPr>
                <w:b/>
                <w:i/>
              </w:rPr>
              <w:t>»</w:t>
            </w:r>
            <w:r w:rsidR="00CC1331">
              <w:rPr>
                <w:b/>
                <w:i/>
              </w:rPr>
              <w:t>;</w:t>
            </w:r>
          </w:p>
        </w:tc>
        <w:tc>
          <w:tcPr>
            <w:tcW w:w="1436" w:type="dxa"/>
          </w:tcPr>
          <w:p w:rsidR="00CC1331" w:rsidRPr="0064771F" w:rsidRDefault="00503C1E" w:rsidP="008D16D0">
            <w:pPr>
              <w:pStyle w:val="a4"/>
              <w:tabs>
                <w:tab w:val="center" w:pos="4153"/>
                <w:tab w:val="right" w:pos="8306"/>
              </w:tabs>
              <w:ind w:right="120"/>
              <w:rPr>
                <w:i/>
                <w:sz w:val="20"/>
              </w:rPr>
            </w:pPr>
            <w:r w:rsidRPr="0064771F">
              <w:rPr>
                <w:i/>
                <w:sz w:val="20"/>
              </w:rPr>
              <w:t>стр.</w:t>
            </w:r>
            <w:r w:rsidR="007457A6">
              <w:rPr>
                <w:i/>
                <w:sz w:val="20"/>
              </w:rPr>
              <w:t>182</w:t>
            </w:r>
          </w:p>
        </w:tc>
      </w:tr>
      <w:tr w:rsidR="00CC1331" w:rsidRPr="00E45AA5" w:rsidTr="000776C3">
        <w:tc>
          <w:tcPr>
            <w:tcW w:w="7920" w:type="dxa"/>
          </w:tcPr>
          <w:p w:rsidR="00503C1E" w:rsidRPr="00FC79EF" w:rsidRDefault="00CC1331" w:rsidP="00FC79EF">
            <w:pPr>
              <w:widowControl w:val="0"/>
              <w:autoSpaceDE w:val="0"/>
              <w:autoSpaceDN w:val="0"/>
              <w:adjustRightInd w:val="0"/>
              <w:jc w:val="both"/>
              <w:rPr>
                <w:b/>
                <w:i/>
              </w:rPr>
            </w:pPr>
            <w:r>
              <w:rPr>
                <w:b/>
                <w:i/>
              </w:rPr>
              <w:t xml:space="preserve">9. № 98 от 20 октября 2015 </w:t>
            </w:r>
            <w:r w:rsidRPr="00722E7E">
              <w:rPr>
                <w:b/>
                <w:i/>
              </w:rPr>
              <w:t xml:space="preserve">года </w:t>
            </w:r>
            <w:r>
              <w:rPr>
                <w:b/>
                <w:i/>
              </w:rPr>
              <w:t>«</w:t>
            </w:r>
            <w:r w:rsidR="00503C1E" w:rsidRPr="00FC79EF">
              <w:rPr>
                <w:b/>
                <w:i/>
              </w:rPr>
              <w:t xml:space="preserve">Об утверждении административного регламента </w:t>
            </w:r>
          </w:p>
          <w:p w:rsidR="00CC1331" w:rsidRPr="00FC79EF" w:rsidRDefault="00503C1E" w:rsidP="00FC79EF">
            <w:pPr>
              <w:widowControl w:val="0"/>
              <w:autoSpaceDE w:val="0"/>
              <w:autoSpaceDN w:val="0"/>
              <w:adjustRightInd w:val="0"/>
              <w:jc w:val="both"/>
              <w:rPr>
                <w:b/>
                <w:bCs/>
                <w:i/>
              </w:rPr>
            </w:pPr>
            <w:r w:rsidRPr="00FC79EF">
              <w:rPr>
                <w:b/>
                <w:i/>
              </w:rPr>
              <w:t xml:space="preserve">предоставления муниципальной услуги </w:t>
            </w:r>
            <w:r w:rsidRPr="00FC79EF">
              <w:rPr>
                <w:b/>
                <w:bCs/>
                <w:i/>
              </w:rPr>
              <w:t>«Передача</w:t>
            </w:r>
            <w:r w:rsidR="00FC79EF">
              <w:rPr>
                <w:b/>
                <w:bCs/>
                <w:i/>
              </w:rPr>
              <w:t xml:space="preserve"> </w:t>
            </w:r>
            <w:r w:rsidRPr="00FC79EF">
              <w:rPr>
                <w:b/>
                <w:bCs/>
                <w:i/>
              </w:rPr>
              <w:t>муниципального имущества в безвозмездное пользование</w:t>
            </w:r>
            <w:r w:rsidR="00CC1331" w:rsidRPr="00722E7E">
              <w:rPr>
                <w:b/>
                <w:i/>
              </w:rPr>
              <w:t>»</w:t>
            </w:r>
            <w:r w:rsidR="00CC1331">
              <w:rPr>
                <w:b/>
                <w:i/>
              </w:rPr>
              <w:t>;</w:t>
            </w:r>
          </w:p>
        </w:tc>
        <w:tc>
          <w:tcPr>
            <w:tcW w:w="1436" w:type="dxa"/>
          </w:tcPr>
          <w:p w:rsidR="00CC1331" w:rsidRPr="0064771F" w:rsidRDefault="00503C1E" w:rsidP="008D16D0">
            <w:pPr>
              <w:pStyle w:val="a4"/>
              <w:tabs>
                <w:tab w:val="center" w:pos="4153"/>
                <w:tab w:val="right" w:pos="8306"/>
              </w:tabs>
              <w:ind w:right="120"/>
              <w:rPr>
                <w:i/>
                <w:sz w:val="20"/>
              </w:rPr>
            </w:pPr>
            <w:r w:rsidRPr="0064771F">
              <w:rPr>
                <w:i/>
                <w:sz w:val="20"/>
              </w:rPr>
              <w:t>стр.</w:t>
            </w:r>
            <w:r w:rsidR="007457A6">
              <w:rPr>
                <w:i/>
                <w:sz w:val="20"/>
              </w:rPr>
              <w:t>213</w:t>
            </w:r>
          </w:p>
        </w:tc>
      </w:tr>
      <w:tr w:rsidR="00CC1331" w:rsidRPr="00E45AA5" w:rsidTr="000776C3">
        <w:tc>
          <w:tcPr>
            <w:tcW w:w="7920" w:type="dxa"/>
          </w:tcPr>
          <w:p w:rsidR="00CC1331" w:rsidRPr="00FC79EF" w:rsidRDefault="00CC1331" w:rsidP="00FC79EF">
            <w:pPr>
              <w:pStyle w:val="ConsPlusTitle"/>
              <w:jc w:val="both"/>
              <w:rPr>
                <w:rFonts w:ascii="Times New Roman" w:hAnsi="Times New Roman" w:cs="Times New Roman"/>
                <w:i/>
              </w:rPr>
            </w:pPr>
            <w:r w:rsidRPr="00FC79EF">
              <w:rPr>
                <w:rFonts w:ascii="Times New Roman" w:hAnsi="Times New Roman" w:cs="Times New Roman"/>
                <w:i/>
              </w:rPr>
              <w:t>10. № 99 от 20 октября 2015 года «</w:t>
            </w:r>
            <w:r w:rsidR="00503C1E" w:rsidRPr="00FC79EF">
              <w:rPr>
                <w:rFonts w:ascii="Times New Roman" w:hAnsi="Times New Roman" w:cs="Times New Roman"/>
                <w:i/>
              </w:rPr>
              <w:t>Об утверждении административного регламента предоставления муниципальной услуги «Присвоение адреса объекту недвижимости</w:t>
            </w:r>
            <w:r w:rsidRPr="00722E7E">
              <w:rPr>
                <w:b w:val="0"/>
                <w:i/>
              </w:rPr>
              <w:t>»</w:t>
            </w:r>
            <w:r>
              <w:rPr>
                <w:b w:val="0"/>
                <w:i/>
              </w:rPr>
              <w:t>;</w:t>
            </w:r>
          </w:p>
        </w:tc>
        <w:tc>
          <w:tcPr>
            <w:tcW w:w="1436" w:type="dxa"/>
          </w:tcPr>
          <w:p w:rsidR="00CC1331" w:rsidRPr="0064771F" w:rsidRDefault="00503C1E" w:rsidP="008D16D0">
            <w:pPr>
              <w:pStyle w:val="a4"/>
              <w:tabs>
                <w:tab w:val="center" w:pos="4153"/>
                <w:tab w:val="right" w:pos="8306"/>
              </w:tabs>
              <w:ind w:right="120"/>
              <w:rPr>
                <w:i/>
                <w:sz w:val="20"/>
              </w:rPr>
            </w:pPr>
            <w:r w:rsidRPr="0064771F">
              <w:rPr>
                <w:i/>
                <w:sz w:val="20"/>
              </w:rPr>
              <w:t>стр.</w:t>
            </w:r>
            <w:r w:rsidR="007457A6">
              <w:rPr>
                <w:i/>
                <w:sz w:val="20"/>
              </w:rPr>
              <w:t>244</w:t>
            </w:r>
          </w:p>
        </w:tc>
      </w:tr>
      <w:tr w:rsidR="00CC1331" w:rsidRPr="00E45AA5" w:rsidTr="000776C3">
        <w:tc>
          <w:tcPr>
            <w:tcW w:w="7920" w:type="dxa"/>
          </w:tcPr>
          <w:p w:rsidR="00CC1331" w:rsidRPr="00FC79EF" w:rsidRDefault="00CC1331" w:rsidP="00FC79EF">
            <w:pPr>
              <w:pStyle w:val="ConsPlusNormal"/>
              <w:ind w:firstLine="34"/>
              <w:jc w:val="both"/>
              <w:rPr>
                <w:rFonts w:ascii="Times New Roman" w:hAnsi="Times New Roman" w:cs="Times New Roman"/>
                <w:b/>
                <w:i/>
              </w:rPr>
            </w:pPr>
            <w:r w:rsidRPr="00FC79EF">
              <w:rPr>
                <w:rFonts w:ascii="Times New Roman" w:hAnsi="Times New Roman" w:cs="Times New Roman"/>
                <w:b/>
                <w:i/>
              </w:rPr>
              <w:t>11. № 100 от 26 октября 2015 года «</w:t>
            </w:r>
            <w:r w:rsidR="00503C1E" w:rsidRPr="00FC79EF">
              <w:rPr>
                <w:rFonts w:ascii="Times New Roman" w:hAnsi="Times New Roman" w:cs="Times New Roman"/>
                <w:b/>
                <w:i/>
              </w:rPr>
              <w:t>О правилах определения нормативных затрат на обеспечение функций органа местного самоуправления муниципального образования сельского поселения «Пожег</w:t>
            </w:r>
            <w:r w:rsidRPr="00722E7E">
              <w:rPr>
                <w:b/>
                <w:i/>
              </w:rPr>
              <w:t>»</w:t>
            </w:r>
            <w:r>
              <w:rPr>
                <w:b/>
                <w:i/>
              </w:rPr>
              <w:t>;</w:t>
            </w:r>
          </w:p>
        </w:tc>
        <w:tc>
          <w:tcPr>
            <w:tcW w:w="1436" w:type="dxa"/>
          </w:tcPr>
          <w:p w:rsidR="00CC1331" w:rsidRPr="0064771F" w:rsidRDefault="00503C1E" w:rsidP="008D16D0">
            <w:pPr>
              <w:pStyle w:val="a4"/>
              <w:tabs>
                <w:tab w:val="center" w:pos="4153"/>
                <w:tab w:val="right" w:pos="8306"/>
              </w:tabs>
              <w:ind w:right="120"/>
              <w:rPr>
                <w:i/>
                <w:sz w:val="20"/>
              </w:rPr>
            </w:pPr>
            <w:r w:rsidRPr="0064771F">
              <w:rPr>
                <w:i/>
                <w:sz w:val="20"/>
              </w:rPr>
              <w:t>стр.</w:t>
            </w:r>
            <w:r w:rsidR="007457A6">
              <w:rPr>
                <w:i/>
                <w:sz w:val="20"/>
              </w:rPr>
              <w:t>273</w:t>
            </w:r>
          </w:p>
        </w:tc>
      </w:tr>
      <w:tr w:rsidR="00CC1331" w:rsidRPr="00E45AA5" w:rsidTr="000776C3">
        <w:tc>
          <w:tcPr>
            <w:tcW w:w="7920" w:type="dxa"/>
          </w:tcPr>
          <w:p w:rsidR="00CC1331" w:rsidRDefault="00CC1331" w:rsidP="00CC1331">
            <w:pPr>
              <w:jc w:val="both"/>
              <w:rPr>
                <w:b/>
                <w:i/>
              </w:rPr>
            </w:pPr>
            <w:r>
              <w:rPr>
                <w:b/>
                <w:i/>
              </w:rPr>
              <w:t xml:space="preserve">12. № 102 от 28 октября 2015 </w:t>
            </w:r>
            <w:r w:rsidRPr="00722E7E">
              <w:rPr>
                <w:b/>
                <w:i/>
              </w:rPr>
              <w:t xml:space="preserve">года </w:t>
            </w:r>
            <w:r>
              <w:rPr>
                <w:b/>
                <w:i/>
              </w:rPr>
              <w:t>«</w:t>
            </w:r>
            <w:r w:rsidR="00503C1E" w:rsidRPr="00FC79EF">
              <w:rPr>
                <w:b/>
                <w:i/>
              </w:rPr>
              <w:t>О Порядке установления причин нарушения законодательства о градостроительной деятельности на территории муниципального образования сельског</w:t>
            </w:r>
            <w:r w:rsidR="00FC79EF">
              <w:rPr>
                <w:b/>
                <w:i/>
              </w:rPr>
              <w:t>о поселения «Пожег</w:t>
            </w:r>
            <w:r w:rsidRPr="00722E7E">
              <w:rPr>
                <w:b/>
                <w:i/>
              </w:rPr>
              <w:t>»</w:t>
            </w:r>
            <w:r>
              <w:rPr>
                <w:b/>
                <w:i/>
              </w:rPr>
              <w:t>;</w:t>
            </w:r>
          </w:p>
        </w:tc>
        <w:tc>
          <w:tcPr>
            <w:tcW w:w="1436" w:type="dxa"/>
          </w:tcPr>
          <w:p w:rsidR="00CC1331" w:rsidRPr="0064771F" w:rsidRDefault="00503C1E" w:rsidP="008D16D0">
            <w:pPr>
              <w:pStyle w:val="a4"/>
              <w:tabs>
                <w:tab w:val="center" w:pos="4153"/>
                <w:tab w:val="right" w:pos="8306"/>
              </w:tabs>
              <w:ind w:right="120"/>
              <w:rPr>
                <w:i/>
                <w:sz w:val="20"/>
              </w:rPr>
            </w:pPr>
            <w:r w:rsidRPr="0064771F">
              <w:rPr>
                <w:i/>
                <w:sz w:val="20"/>
              </w:rPr>
              <w:t>стр.</w:t>
            </w:r>
            <w:r w:rsidR="007457A6">
              <w:rPr>
                <w:i/>
                <w:sz w:val="20"/>
              </w:rPr>
              <w:t>300</w:t>
            </w:r>
          </w:p>
        </w:tc>
      </w:tr>
      <w:tr w:rsidR="00CC1331" w:rsidRPr="00E45AA5" w:rsidTr="000776C3">
        <w:tc>
          <w:tcPr>
            <w:tcW w:w="7920" w:type="dxa"/>
          </w:tcPr>
          <w:p w:rsidR="00CC1331" w:rsidRPr="00FC79EF" w:rsidRDefault="00CC1331" w:rsidP="00FC79EF">
            <w:pPr>
              <w:widowControl w:val="0"/>
              <w:autoSpaceDE w:val="0"/>
              <w:autoSpaceDN w:val="0"/>
              <w:adjustRightInd w:val="0"/>
              <w:ind w:firstLine="34"/>
              <w:jc w:val="both"/>
            </w:pPr>
            <w:r>
              <w:rPr>
                <w:b/>
                <w:i/>
              </w:rPr>
              <w:t xml:space="preserve">13. № 105 от 29 октября 2015 </w:t>
            </w:r>
            <w:r w:rsidRPr="00722E7E">
              <w:rPr>
                <w:b/>
                <w:i/>
              </w:rPr>
              <w:t xml:space="preserve">года </w:t>
            </w:r>
            <w:r>
              <w:rPr>
                <w:b/>
                <w:i/>
              </w:rPr>
              <w:t>«</w:t>
            </w:r>
            <w:r w:rsidR="00503C1E" w:rsidRPr="00FC79EF">
              <w:rPr>
                <w:b/>
                <w:i/>
              </w:rPr>
              <w:t xml:space="preserve">Об утверждении административного регламента предоставления муниципальной услуги </w:t>
            </w:r>
            <w:r w:rsidR="00503C1E" w:rsidRPr="00FC79EF">
              <w:rPr>
                <w:b/>
                <w:bCs/>
                <w:i/>
              </w:rPr>
              <w:t>«Предоставление гражданам по договорам найма жилых помещений специализированного муниципального жилищного фонда</w:t>
            </w:r>
            <w:r w:rsidRPr="00722E7E">
              <w:rPr>
                <w:b/>
                <w:i/>
              </w:rPr>
              <w:t>»</w:t>
            </w:r>
            <w:r>
              <w:rPr>
                <w:b/>
                <w:i/>
              </w:rPr>
              <w:t>;</w:t>
            </w:r>
          </w:p>
        </w:tc>
        <w:tc>
          <w:tcPr>
            <w:tcW w:w="1436" w:type="dxa"/>
          </w:tcPr>
          <w:p w:rsidR="00CC1331" w:rsidRPr="0064771F" w:rsidRDefault="00503C1E" w:rsidP="008D16D0">
            <w:pPr>
              <w:pStyle w:val="a4"/>
              <w:tabs>
                <w:tab w:val="center" w:pos="4153"/>
                <w:tab w:val="right" w:pos="8306"/>
              </w:tabs>
              <w:ind w:right="120"/>
              <w:rPr>
                <w:i/>
                <w:sz w:val="20"/>
              </w:rPr>
            </w:pPr>
            <w:r w:rsidRPr="0064771F">
              <w:rPr>
                <w:i/>
                <w:sz w:val="20"/>
              </w:rPr>
              <w:t>стр.</w:t>
            </w:r>
            <w:r w:rsidR="007457A6">
              <w:rPr>
                <w:i/>
                <w:sz w:val="20"/>
              </w:rPr>
              <w:t>309</w:t>
            </w:r>
          </w:p>
        </w:tc>
      </w:tr>
      <w:tr w:rsidR="00CC1331" w:rsidRPr="00E45AA5" w:rsidTr="000776C3">
        <w:tc>
          <w:tcPr>
            <w:tcW w:w="7920" w:type="dxa"/>
          </w:tcPr>
          <w:p w:rsidR="00CC1331" w:rsidRDefault="00CC1331" w:rsidP="00FC79EF">
            <w:pPr>
              <w:tabs>
                <w:tab w:val="left" w:pos="900"/>
              </w:tabs>
              <w:jc w:val="both"/>
              <w:outlineLvl w:val="0"/>
              <w:rPr>
                <w:b/>
                <w:i/>
              </w:rPr>
            </w:pPr>
            <w:r>
              <w:rPr>
                <w:b/>
                <w:i/>
              </w:rPr>
              <w:t xml:space="preserve">14. № </w:t>
            </w:r>
            <w:r w:rsidR="00503C1E">
              <w:rPr>
                <w:b/>
                <w:i/>
              </w:rPr>
              <w:t>106</w:t>
            </w:r>
            <w:r>
              <w:rPr>
                <w:b/>
                <w:i/>
              </w:rPr>
              <w:t xml:space="preserve"> от </w:t>
            </w:r>
            <w:r w:rsidR="00503C1E">
              <w:rPr>
                <w:b/>
                <w:i/>
              </w:rPr>
              <w:t>02</w:t>
            </w:r>
            <w:r>
              <w:rPr>
                <w:b/>
                <w:i/>
              </w:rPr>
              <w:t xml:space="preserve"> </w:t>
            </w:r>
            <w:r w:rsidR="00503C1E">
              <w:rPr>
                <w:b/>
                <w:i/>
              </w:rPr>
              <w:t>ноября</w:t>
            </w:r>
            <w:r>
              <w:rPr>
                <w:b/>
                <w:i/>
              </w:rPr>
              <w:t xml:space="preserve"> 2015 </w:t>
            </w:r>
            <w:r w:rsidRPr="00722E7E">
              <w:rPr>
                <w:b/>
                <w:i/>
              </w:rPr>
              <w:t xml:space="preserve">года </w:t>
            </w:r>
            <w:r>
              <w:rPr>
                <w:b/>
                <w:i/>
              </w:rPr>
              <w:t>«</w:t>
            </w:r>
            <w:r w:rsidR="00503C1E" w:rsidRPr="00FC79EF">
              <w:rPr>
                <w:b/>
                <w:i/>
              </w:rPr>
              <w:t>Об отнесении жилого помещения к специализированному жилищному фонду</w:t>
            </w:r>
            <w:r w:rsidRPr="00722E7E">
              <w:rPr>
                <w:b/>
                <w:i/>
              </w:rPr>
              <w:t>»</w:t>
            </w:r>
          </w:p>
        </w:tc>
        <w:tc>
          <w:tcPr>
            <w:tcW w:w="1436" w:type="dxa"/>
          </w:tcPr>
          <w:p w:rsidR="00CC1331" w:rsidRPr="0064771F" w:rsidRDefault="00503C1E" w:rsidP="008D16D0">
            <w:pPr>
              <w:pStyle w:val="a4"/>
              <w:tabs>
                <w:tab w:val="center" w:pos="4153"/>
                <w:tab w:val="right" w:pos="8306"/>
              </w:tabs>
              <w:ind w:right="120"/>
              <w:rPr>
                <w:i/>
                <w:sz w:val="20"/>
              </w:rPr>
            </w:pPr>
            <w:r w:rsidRPr="0064771F">
              <w:rPr>
                <w:i/>
                <w:sz w:val="20"/>
              </w:rPr>
              <w:t>стр.</w:t>
            </w:r>
            <w:r w:rsidR="007457A6">
              <w:rPr>
                <w:i/>
                <w:sz w:val="20"/>
              </w:rPr>
              <w:t>339</w:t>
            </w:r>
          </w:p>
        </w:tc>
      </w:tr>
    </w:tbl>
    <w:p w:rsidR="00707FD2" w:rsidRDefault="00707FD2" w:rsidP="00FB7E60">
      <w:pPr>
        <w:pStyle w:val="a4"/>
        <w:tabs>
          <w:tab w:val="left" w:pos="0"/>
        </w:tabs>
        <w:jc w:val="left"/>
        <w:rPr>
          <w:sz w:val="24"/>
          <w:szCs w:val="24"/>
        </w:rPr>
      </w:pPr>
    </w:p>
    <w:p w:rsidR="00171B72" w:rsidRDefault="00171B72" w:rsidP="00FB7E60">
      <w:pPr>
        <w:pStyle w:val="a4"/>
        <w:tabs>
          <w:tab w:val="left" w:pos="0"/>
        </w:tabs>
        <w:jc w:val="left"/>
        <w:rPr>
          <w:sz w:val="24"/>
          <w:szCs w:val="24"/>
        </w:rPr>
      </w:pPr>
    </w:p>
    <w:p w:rsidR="00171B72" w:rsidRDefault="00171B72" w:rsidP="00FB7E60">
      <w:pPr>
        <w:pStyle w:val="a4"/>
        <w:tabs>
          <w:tab w:val="left" w:pos="0"/>
        </w:tabs>
        <w:jc w:val="left"/>
        <w:rPr>
          <w:sz w:val="24"/>
          <w:szCs w:val="24"/>
        </w:rPr>
      </w:pPr>
    </w:p>
    <w:p w:rsidR="00171B72" w:rsidRDefault="00171B72" w:rsidP="00FB7E60">
      <w:pPr>
        <w:pStyle w:val="a4"/>
        <w:tabs>
          <w:tab w:val="left" w:pos="0"/>
        </w:tabs>
        <w:jc w:val="left"/>
        <w:rPr>
          <w:sz w:val="24"/>
          <w:szCs w:val="24"/>
        </w:rPr>
      </w:pPr>
    </w:p>
    <w:p w:rsidR="00171B72" w:rsidRDefault="00171B72" w:rsidP="00FB7E60">
      <w:pPr>
        <w:pStyle w:val="a4"/>
        <w:tabs>
          <w:tab w:val="left" w:pos="0"/>
        </w:tabs>
        <w:jc w:val="left"/>
        <w:rPr>
          <w:sz w:val="24"/>
          <w:szCs w:val="24"/>
        </w:rPr>
      </w:pPr>
    </w:p>
    <w:p w:rsidR="00D117C6" w:rsidRDefault="00D117C6" w:rsidP="00FB7E60">
      <w:pPr>
        <w:pStyle w:val="a4"/>
        <w:tabs>
          <w:tab w:val="left" w:pos="0"/>
        </w:tabs>
        <w:jc w:val="left"/>
        <w:rPr>
          <w:sz w:val="24"/>
          <w:szCs w:val="24"/>
        </w:rPr>
      </w:pPr>
    </w:p>
    <w:p w:rsidR="00171B72" w:rsidRPr="003D2585" w:rsidRDefault="00171B72" w:rsidP="00FB7E60">
      <w:pPr>
        <w:pStyle w:val="a4"/>
        <w:tabs>
          <w:tab w:val="left" w:pos="0"/>
        </w:tabs>
        <w:jc w:val="left"/>
        <w:rPr>
          <w:sz w:val="24"/>
          <w:szCs w:val="24"/>
        </w:rPr>
      </w:pPr>
    </w:p>
    <w:p w:rsidR="005301D8" w:rsidRPr="00AC502D" w:rsidRDefault="003075F1" w:rsidP="00A40976">
      <w:pPr>
        <w:pStyle w:val="a4"/>
        <w:numPr>
          <w:ilvl w:val="0"/>
          <w:numId w:val="1"/>
        </w:numPr>
        <w:tabs>
          <w:tab w:val="left" w:pos="0"/>
        </w:tabs>
        <w:rPr>
          <w:szCs w:val="28"/>
        </w:rPr>
      </w:pPr>
      <w:r w:rsidRPr="00AC502D">
        <w:rPr>
          <w:szCs w:val="28"/>
        </w:rPr>
        <w:lastRenderedPageBreak/>
        <w:t>Решения Совета СП «Пожег»</w:t>
      </w:r>
    </w:p>
    <w:p w:rsidR="00666C1D" w:rsidRPr="00666C1D" w:rsidRDefault="00666C1D" w:rsidP="00666C1D">
      <w:pPr>
        <w:pStyle w:val="a4"/>
        <w:tabs>
          <w:tab w:val="left" w:pos="0"/>
        </w:tabs>
        <w:ind w:left="1080"/>
        <w:rPr>
          <w:sz w:val="24"/>
          <w:szCs w:val="24"/>
        </w:rPr>
      </w:pPr>
    </w:p>
    <w:p w:rsidR="00FC79EF" w:rsidRDefault="00FC79EF" w:rsidP="00E25CC0">
      <w:pPr>
        <w:pStyle w:val="a4"/>
        <w:tabs>
          <w:tab w:val="left" w:pos="0"/>
        </w:tabs>
        <w:rPr>
          <w:szCs w:val="28"/>
        </w:rPr>
      </w:pPr>
    </w:p>
    <w:p w:rsidR="00FC79EF" w:rsidRDefault="00FC79EF" w:rsidP="00E25CC0">
      <w:pPr>
        <w:pStyle w:val="a4"/>
        <w:tabs>
          <w:tab w:val="left" w:pos="0"/>
        </w:tabs>
        <w:rPr>
          <w:szCs w:val="28"/>
        </w:rPr>
      </w:pPr>
    </w:p>
    <w:p w:rsidR="00FC79EF" w:rsidRDefault="00FC79EF" w:rsidP="00E25CC0">
      <w:pPr>
        <w:pStyle w:val="a4"/>
        <w:tabs>
          <w:tab w:val="left" w:pos="0"/>
        </w:tabs>
        <w:rPr>
          <w:szCs w:val="28"/>
        </w:rPr>
      </w:pPr>
    </w:p>
    <w:p w:rsidR="00FC79EF" w:rsidRDefault="00FC79EF" w:rsidP="00E25CC0">
      <w:pPr>
        <w:pStyle w:val="a4"/>
        <w:tabs>
          <w:tab w:val="left" w:pos="0"/>
        </w:tabs>
        <w:rPr>
          <w:szCs w:val="28"/>
        </w:rPr>
      </w:pPr>
    </w:p>
    <w:p w:rsidR="00FC79EF" w:rsidRDefault="00FC79EF" w:rsidP="00E25CC0">
      <w:pPr>
        <w:pStyle w:val="a4"/>
        <w:tabs>
          <w:tab w:val="left" w:pos="0"/>
        </w:tabs>
        <w:rPr>
          <w:szCs w:val="28"/>
        </w:rPr>
      </w:pPr>
    </w:p>
    <w:p w:rsidR="00FC79EF" w:rsidRDefault="00FC79EF" w:rsidP="00E25CC0">
      <w:pPr>
        <w:pStyle w:val="a4"/>
        <w:tabs>
          <w:tab w:val="left" w:pos="0"/>
        </w:tabs>
        <w:rPr>
          <w:szCs w:val="28"/>
        </w:rPr>
      </w:pPr>
    </w:p>
    <w:p w:rsidR="00FC79EF" w:rsidRDefault="00FC79EF" w:rsidP="00E25CC0">
      <w:pPr>
        <w:pStyle w:val="a4"/>
        <w:tabs>
          <w:tab w:val="left" w:pos="0"/>
        </w:tabs>
        <w:rPr>
          <w:szCs w:val="28"/>
        </w:rPr>
      </w:pPr>
    </w:p>
    <w:p w:rsidR="00FC79EF" w:rsidRDefault="00FC79EF" w:rsidP="00E25CC0">
      <w:pPr>
        <w:pStyle w:val="a4"/>
        <w:tabs>
          <w:tab w:val="left" w:pos="0"/>
        </w:tabs>
        <w:rPr>
          <w:szCs w:val="28"/>
        </w:rPr>
      </w:pPr>
    </w:p>
    <w:p w:rsidR="00FC79EF" w:rsidRDefault="00FC79EF" w:rsidP="00E25CC0">
      <w:pPr>
        <w:pStyle w:val="a4"/>
        <w:tabs>
          <w:tab w:val="left" w:pos="0"/>
        </w:tabs>
        <w:rPr>
          <w:szCs w:val="28"/>
        </w:rPr>
      </w:pPr>
    </w:p>
    <w:p w:rsidR="00FC79EF" w:rsidRDefault="00FC79EF" w:rsidP="00E25CC0">
      <w:pPr>
        <w:pStyle w:val="a4"/>
        <w:tabs>
          <w:tab w:val="left" w:pos="0"/>
        </w:tabs>
        <w:rPr>
          <w:szCs w:val="28"/>
        </w:rPr>
      </w:pPr>
    </w:p>
    <w:p w:rsidR="00FC79EF" w:rsidRDefault="00FC79EF" w:rsidP="00E25CC0">
      <w:pPr>
        <w:pStyle w:val="a4"/>
        <w:tabs>
          <w:tab w:val="left" w:pos="0"/>
        </w:tabs>
        <w:rPr>
          <w:szCs w:val="28"/>
        </w:rPr>
      </w:pPr>
    </w:p>
    <w:p w:rsidR="00FC79EF" w:rsidRDefault="00FC79EF" w:rsidP="00E25CC0">
      <w:pPr>
        <w:pStyle w:val="a4"/>
        <w:tabs>
          <w:tab w:val="left" w:pos="0"/>
        </w:tabs>
        <w:rPr>
          <w:szCs w:val="28"/>
        </w:rPr>
      </w:pPr>
    </w:p>
    <w:p w:rsidR="00FC79EF" w:rsidRDefault="00FC79EF" w:rsidP="00E25CC0">
      <w:pPr>
        <w:pStyle w:val="a4"/>
        <w:tabs>
          <w:tab w:val="left" w:pos="0"/>
        </w:tabs>
        <w:rPr>
          <w:szCs w:val="28"/>
        </w:rPr>
      </w:pPr>
    </w:p>
    <w:p w:rsidR="00FC79EF" w:rsidRDefault="00FC79EF" w:rsidP="00E25CC0">
      <w:pPr>
        <w:pStyle w:val="a4"/>
        <w:tabs>
          <w:tab w:val="left" w:pos="0"/>
        </w:tabs>
        <w:rPr>
          <w:szCs w:val="28"/>
        </w:rPr>
      </w:pPr>
    </w:p>
    <w:p w:rsidR="00FC79EF" w:rsidRDefault="00FC79EF" w:rsidP="00E25CC0">
      <w:pPr>
        <w:pStyle w:val="a4"/>
        <w:tabs>
          <w:tab w:val="left" w:pos="0"/>
        </w:tabs>
        <w:rPr>
          <w:szCs w:val="28"/>
        </w:rPr>
      </w:pPr>
    </w:p>
    <w:p w:rsidR="00FC79EF" w:rsidRDefault="00FC79EF" w:rsidP="00E25CC0">
      <w:pPr>
        <w:pStyle w:val="a4"/>
        <w:tabs>
          <w:tab w:val="left" w:pos="0"/>
        </w:tabs>
        <w:rPr>
          <w:szCs w:val="28"/>
        </w:rPr>
      </w:pPr>
    </w:p>
    <w:p w:rsidR="00FC79EF" w:rsidRDefault="00FC79EF" w:rsidP="00E25CC0">
      <w:pPr>
        <w:pStyle w:val="a4"/>
        <w:tabs>
          <w:tab w:val="left" w:pos="0"/>
        </w:tabs>
        <w:rPr>
          <w:szCs w:val="28"/>
        </w:rPr>
      </w:pPr>
    </w:p>
    <w:p w:rsidR="00FC79EF" w:rsidRDefault="00FC79EF" w:rsidP="00E25CC0">
      <w:pPr>
        <w:pStyle w:val="a4"/>
        <w:tabs>
          <w:tab w:val="left" w:pos="0"/>
        </w:tabs>
        <w:rPr>
          <w:szCs w:val="28"/>
        </w:rPr>
      </w:pPr>
    </w:p>
    <w:p w:rsidR="00FC79EF" w:rsidRDefault="00FC79EF" w:rsidP="00E25CC0">
      <w:pPr>
        <w:pStyle w:val="a4"/>
        <w:tabs>
          <w:tab w:val="left" w:pos="0"/>
        </w:tabs>
        <w:rPr>
          <w:szCs w:val="28"/>
        </w:rPr>
      </w:pPr>
    </w:p>
    <w:p w:rsidR="00FC79EF" w:rsidRDefault="00FC79EF" w:rsidP="00E25CC0">
      <w:pPr>
        <w:pStyle w:val="a4"/>
        <w:tabs>
          <w:tab w:val="left" w:pos="0"/>
        </w:tabs>
        <w:rPr>
          <w:szCs w:val="28"/>
        </w:rPr>
      </w:pPr>
    </w:p>
    <w:p w:rsidR="00FC79EF" w:rsidRDefault="00FC79EF" w:rsidP="00E25CC0">
      <w:pPr>
        <w:pStyle w:val="a4"/>
        <w:tabs>
          <w:tab w:val="left" w:pos="0"/>
        </w:tabs>
        <w:rPr>
          <w:szCs w:val="28"/>
        </w:rPr>
      </w:pPr>
    </w:p>
    <w:p w:rsidR="00FC79EF" w:rsidRDefault="00FC79EF" w:rsidP="00E25CC0">
      <w:pPr>
        <w:pStyle w:val="a4"/>
        <w:tabs>
          <w:tab w:val="left" w:pos="0"/>
        </w:tabs>
        <w:rPr>
          <w:szCs w:val="28"/>
        </w:rPr>
      </w:pPr>
    </w:p>
    <w:p w:rsidR="00FC79EF" w:rsidRDefault="00FC79EF" w:rsidP="00E25CC0">
      <w:pPr>
        <w:pStyle w:val="a4"/>
        <w:tabs>
          <w:tab w:val="left" w:pos="0"/>
        </w:tabs>
        <w:rPr>
          <w:szCs w:val="28"/>
        </w:rPr>
      </w:pPr>
    </w:p>
    <w:p w:rsidR="00FC79EF" w:rsidRDefault="00FC79EF" w:rsidP="00E25CC0">
      <w:pPr>
        <w:pStyle w:val="a4"/>
        <w:tabs>
          <w:tab w:val="left" w:pos="0"/>
        </w:tabs>
        <w:rPr>
          <w:szCs w:val="28"/>
        </w:rPr>
      </w:pPr>
    </w:p>
    <w:p w:rsidR="00FC79EF" w:rsidRDefault="00FC79EF" w:rsidP="00E25CC0">
      <w:pPr>
        <w:pStyle w:val="a4"/>
        <w:tabs>
          <w:tab w:val="left" w:pos="0"/>
        </w:tabs>
        <w:rPr>
          <w:szCs w:val="28"/>
        </w:rPr>
      </w:pPr>
    </w:p>
    <w:p w:rsidR="00FC79EF" w:rsidRDefault="00FC79EF" w:rsidP="00E25CC0">
      <w:pPr>
        <w:pStyle w:val="a4"/>
        <w:tabs>
          <w:tab w:val="left" w:pos="0"/>
        </w:tabs>
        <w:rPr>
          <w:szCs w:val="28"/>
        </w:rPr>
      </w:pPr>
    </w:p>
    <w:p w:rsidR="00FC79EF" w:rsidRDefault="00FC79EF" w:rsidP="00E25CC0">
      <w:pPr>
        <w:pStyle w:val="a4"/>
        <w:tabs>
          <w:tab w:val="left" w:pos="0"/>
        </w:tabs>
        <w:rPr>
          <w:szCs w:val="28"/>
        </w:rPr>
      </w:pPr>
    </w:p>
    <w:p w:rsidR="00FC79EF" w:rsidRDefault="00FC79EF" w:rsidP="00E25CC0">
      <w:pPr>
        <w:pStyle w:val="a4"/>
        <w:tabs>
          <w:tab w:val="left" w:pos="0"/>
        </w:tabs>
        <w:rPr>
          <w:szCs w:val="28"/>
        </w:rPr>
      </w:pPr>
    </w:p>
    <w:p w:rsidR="00FC79EF" w:rsidRDefault="00FC79EF" w:rsidP="00E25CC0">
      <w:pPr>
        <w:pStyle w:val="a4"/>
        <w:tabs>
          <w:tab w:val="left" w:pos="0"/>
        </w:tabs>
        <w:rPr>
          <w:szCs w:val="28"/>
        </w:rPr>
      </w:pPr>
    </w:p>
    <w:p w:rsidR="00FC79EF" w:rsidRDefault="00FC79EF" w:rsidP="00E25CC0">
      <w:pPr>
        <w:pStyle w:val="a4"/>
        <w:tabs>
          <w:tab w:val="left" w:pos="0"/>
        </w:tabs>
        <w:rPr>
          <w:szCs w:val="28"/>
        </w:rPr>
      </w:pPr>
    </w:p>
    <w:p w:rsidR="00FC79EF" w:rsidRDefault="00FC79EF" w:rsidP="00E25CC0">
      <w:pPr>
        <w:pStyle w:val="a4"/>
        <w:tabs>
          <w:tab w:val="left" w:pos="0"/>
        </w:tabs>
        <w:rPr>
          <w:szCs w:val="28"/>
        </w:rPr>
      </w:pPr>
    </w:p>
    <w:p w:rsidR="00FC79EF" w:rsidRDefault="00FC79EF" w:rsidP="00E25CC0">
      <w:pPr>
        <w:pStyle w:val="a4"/>
        <w:tabs>
          <w:tab w:val="left" w:pos="0"/>
        </w:tabs>
        <w:rPr>
          <w:szCs w:val="28"/>
        </w:rPr>
      </w:pPr>
    </w:p>
    <w:p w:rsidR="00FC79EF" w:rsidRDefault="00FC79EF" w:rsidP="00E25CC0">
      <w:pPr>
        <w:pStyle w:val="a4"/>
        <w:tabs>
          <w:tab w:val="left" w:pos="0"/>
        </w:tabs>
        <w:rPr>
          <w:szCs w:val="28"/>
        </w:rPr>
      </w:pPr>
    </w:p>
    <w:p w:rsidR="00FC79EF" w:rsidRDefault="00FC79EF" w:rsidP="00E25CC0">
      <w:pPr>
        <w:pStyle w:val="a4"/>
        <w:tabs>
          <w:tab w:val="left" w:pos="0"/>
        </w:tabs>
        <w:rPr>
          <w:szCs w:val="28"/>
        </w:rPr>
      </w:pPr>
    </w:p>
    <w:p w:rsidR="00FC79EF" w:rsidRDefault="00FC79EF" w:rsidP="00E25CC0">
      <w:pPr>
        <w:pStyle w:val="a4"/>
        <w:tabs>
          <w:tab w:val="left" w:pos="0"/>
        </w:tabs>
        <w:rPr>
          <w:szCs w:val="28"/>
        </w:rPr>
      </w:pPr>
    </w:p>
    <w:p w:rsidR="00FC79EF" w:rsidRDefault="00FC79EF" w:rsidP="00E25CC0">
      <w:pPr>
        <w:pStyle w:val="a4"/>
        <w:tabs>
          <w:tab w:val="left" w:pos="0"/>
        </w:tabs>
        <w:rPr>
          <w:szCs w:val="28"/>
        </w:rPr>
      </w:pPr>
    </w:p>
    <w:p w:rsidR="00FC79EF" w:rsidRDefault="00FC79EF" w:rsidP="00E25CC0">
      <w:pPr>
        <w:pStyle w:val="a4"/>
        <w:tabs>
          <w:tab w:val="left" w:pos="0"/>
        </w:tabs>
        <w:rPr>
          <w:szCs w:val="28"/>
        </w:rPr>
      </w:pPr>
    </w:p>
    <w:p w:rsidR="00FC79EF" w:rsidRDefault="00FC79EF" w:rsidP="00E25CC0">
      <w:pPr>
        <w:pStyle w:val="a4"/>
        <w:tabs>
          <w:tab w:val="left" w:pos="0"/>
        </w:tabs>
        <w:rPr>
          <w:szCs w:val="28"/>
        </w:rPr>
      </w:pPr>
    </w:p>
    <w:p w:rsidR="00FC79EF" w:rsidRDefault="00FC79EF" w:rsidP="00E25CC0">
      <w:pPr>
        <w:pStyle w:val="a4"/>
        <w:tabs>
          <w:tab w:val="left" w:pos="0"/>
        </w:tabs>
        <w:rPr>
          <w:szCs w:val="28"/>
        </w:rPr>
      </w:pPr>
    </w:p>
    <w:p w:rsidR="00FC79EF" w:rsidRDefault="00FC79EF" w:rsidP="00E25CC0">
      <w:pPr>
        <w:pStyle w:val="a4"/>
        <w:tabs>
          <w:tab w:val="left" w:pos="0"/>
        </w:tabs>
        <w:rPr>
          <w:szCs w:val="28"/>
        </w:rPr>
      </w:pPr>
    </w:p>
    <w:p w:rsidR="00FC79EF" w:rsidRDefault="00FC79EF" w:rsidP="00E25CC0">
      <w:pPr>
        <w:pStyle w:val="a4"/>
        <w:tabs>
          <w:tab w:val="left" w:pos="0"/>
        </w:tabs>
        <w:rPr>
          <w:szCs w:val="28"/>
        </w:rPr>
      </w:pPr>
    </w:p>
    <w:p w:rsidR="007457A6" w:rsidRDefault="007457A6" w:rsidP="00E25CC0">
      <w:pPr>
        <w:pStyle w:val="a4"/>
        <w:tabs>
          <w:tab w:val="left" w:pos="0"/>
        </w:tabs>
        <w:rPr>
          <w:szCs w:val="28"/>
        </w:rPr>
      </w:pPr>
    </w:p>
    <w:p w:rsidR="00FC79EF" w:rsidRDefault="00FC79EF" w:rsidP="00A40976">
      <w:pPr>
        <w:pStyle w:val="a4"/>
        <w:tabs>
          <w:tab w:val="left" w:pos="0"/>
        </w:tabs>
        <w:jc w:val="left"/>
        <w:rPr>
          <w:szCs w:val="28"/>
        </w:rPr>
      </w:pPr>
    </w:p>
    <w:p w:rsidR="000B6180" w:rsidRPr="00E25CC0" w:rsidRDefault="00F85D0D" w:rsidP="00D117C6">
      <w:pPr>
        <w:pStyle w:val="a4"/>
        <w:tabs>
          <w:tab w:val="left" w:pos="0"/>
        </w:tabs>
        <w:rPr>
          <w:szCs w:val="28"/>
        </w:rPr>
      </w:pPr>
      <w:r w:rsidRPr="00AE58E7">
        <w:rPr>
          <w:szCs w:val="28"/>
          <w:lang w:val="en-US"/>
        </w:rPr>
        <w:t>II</w:t>
      </w:r>
      <w:r w:rsidRPr="00AE58E7">
        <w:rPr>
          <w:szCs w:val="28"/>
        </w:rPr>
        <w:t>. Постановления администрации СП «Пожег»</w:t>
      </w:r>
    </w:p>
    <w:p w:rsidR="00D117C6" w:rsidRDefault="00D117C6" w:rsidP="00171B72"/>
    <w:p w:rsidR="00171B72" w:rsidRDefault="00481970" w:rsidP="00171B7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6" type="#_x0000_t75" style="position:absolute;margin-left:201.75pt;margin-top:0;width:54pt;height:51.75pt;z-index:251660288" fillcolor="window">
            <v:imagedata r:id="rId9" o:title=""/>
            <w10:wrap type="square" side="left"/>
          </v:shape>
          <o:OLEObject Type="Embed" ProgID="Word.Picture.8" ShapeID="_x0000_s1076" DrawAspect="Content" ObjectID="_1516794068" r:id="rId10"/>
        </w:pict>
      </w:r>
      <w:r w:rsidR="00171B72">
        <w:br w:type="textWrapping" w:clear="all"/>
      </w:r>
    </w:p>
    <w:p w:rsidR="00171B72" w:rsidRPr="00570490" w:rsidRDefault="00171B72" w:rsidP="00171B72">
      <w:pPr>
        <w:jc w:val="center"/>
        <w:rPr>
          <w:sz w:val="24"/>
          <w:szCs w:val="24"/>
        </w:rPr>
      </w:pPr>
      <w:r w:rsidRPr="00570490">
        <w:rPr>
          <w:sz w:val="24"/>
          <w:szCs w:val="24"/>
        </w:rPr>
        <w:t>Администрация сельского поселения  «Пожег»</w:t>
      </w:r>
    </w:p>
    <w:p w:rsidR="00171B72" w:rsidRPr="00570490" w:rsidRDefault="00171B72" w:rsidP="00171B72">
      <w:pPr>
        <w:jc w:val="center"/>
        <w:rPr>
          <w:sz w:val="24"/>
          <w:szCs w:val="24"/>
        </w:rPr>
      </w:pPr>
      <w:r w:rsidRPr="00570490">
        <w:rPr>
          <w:sz w:val="24"/>
          <w:szCs w:val="24"/>
        </w:rPr>
        <w:t>___________________________________________</w:t>
      </w:r>
      <w:r w:rsidR="000E7D1E">
        <w:rPr>
          <w:sz w:val="24"/>
          <w:szCs w:val="24"/>
        </w:rPr>
        <w:t>______________________</w:t>
      </w:r>
    </w:p>
    <w:p w:rsidR="00171B72" w:rsidRPr="00570490" w:rsidRDefault="00171B72" w:rsidP="00171B72">
      <w:pPr>
        <w:jc w:val="center"/>
        <w:rPr>
          <w:sz w:val="24"/>
          <w:szCs w:val="24"/>
        </w:rPr>
      </w:pPr>
      <w:r w:rsidRPr="00570490">
        <w:rPr>
          <w:sz w:val="24"/>
          <w:szCs w:val="24"/>
        </w:rPr>
        <w:t xml:space="preserve">  «</w:t>
      </w:r>
      <w:proofErr w:type="spellStart"/>
      <w:r w:rsidRPr="00570490">
        <w:rPr>
          <w:sz w:val="24"/>
          <w:szCs w:val="24"/>
        </w:rPr>
        <w:t>Пожöг</w:t>
      </w:r>
      <w:proofErr w:type="spellEnd"/>
      <w:r w:rsidRPr="00570490">
        <w:rPr>
          <w:sz w:val="24"/>
          <w:szCs w:val="24"/>
        </w:rPr>
        <w:t xml:space="preserve">» </w:t>
      </w:r>
      <w:proofErr w:type="spellStart"/>
      <w:r w:rsidRPr="00570490">
        <w:rPr>
          <w:sz w:val="24"/>
          <w:szCs w:val="24"/>
        </w:rPr>
        <w:t>сикт</w:t>
      </w:r>
      <w:proofErr w:type="spellEnd"/>
      <w:r w:rsidRPr="00570490">
        <w:rPr>
          <w:sz w:val="24"/>
          <w:szCs w:val="24"/>
        </w:rPr>
        <w:t xml:space="preserve"> </w:t>
      </w:r>
      <w:proofErr w:type="spellStart"/>
      <w:r w:rsidRPr="00570490">
        <w:rPr>
          <w:sz w:val="24"/>
          <w:szCs w:val="24"/>
        </w:rPr>
        <w:t>овмöдчöминса</w:t>
      </w:r>
      <w:proofErr w:type="spellEnd"/>
      <w:r w:rsidRPr="00570490">
        <w:rPr>
          <w:sz w:val="24"/>
          <w:szCs w:val="24"/>
        </w:rPr>
        <w:t xml:space="preserve"> администрация</w:t>
      </w:r>
    </w:p>
    <w:p w:rsidR="00171B72" w:rsidRPr="00570490" w:rsidRDefault="00171B72" w:rsidP="00171B72">
      <w:pPr>
        <w:jc w:val="center"/>
        <w:rPr>
          <w:sz w:val="24"/>
          <w:szCs w:val="24"/>
        </w:rPr>
      </w:pPr>
    </w:p>
    <w:p w:rsidR="00171B72" w:rsidRPr="00570490" w:rsidRDefault="00171B72" w:rsidP="00171B72">
      <w:pPr>
        <w:tabs>
          <w:tab w:val="left" w:pos="2800"/>
        </w:tabs>
        <w:jc w:val="center"/>
        <w:rPr>
          <w:b/>
          <w:sz w:val="24"/>
          <w:szCs w:val="24"/>
        </w:rPr>
      </w:pPr>
      <w:r w:rsidRPr="00570490">
        <w:rPr>
          <w:b/>
          <w:sz w:val="24"/>
          <w:szCs w:val="24"/>
        </w:rPr>
        <w:t xml:space="preserve">ПОСТАНОВЛЕНИЕ </w:t>
      </w:r>
    </w:p>
    <w:p w:rsidR="00171B72" w:rsidRPr="00570490" w:rsidRDefault="00171B72" w:rsidP="00171B72">
      <w:pPr>
        <w:jc w:val="center"/>
        <w:rPr>
          <w:sz w:val="24"/>
          <w:szCs w:val="24"/>
        </w:rPr>
      </w:pPr>
      <w:proofErr w:type="gramStart"/>
      <w:r w:rsidRPr="00570490">
        <w:rPr>
          <w:b/>
          <w:sz w:val="24"/>
          <w:szCs w:val="24"/>
        </w:rPr>
        <w:t>ШУÖМ</w:t>
      </w:r>
      <w:proofErr w:type="gramEnd"/>
      <w:r w:rsidRPr="00570490">
        <w:rPr>
          <w:b/>
          <w:sz w:val="24"/>
          <w:szCs w:val="24"/>
        </w:rPr>
        <w:t xml:space="preserve"> </w:t>
      </w:r>
    </w:p>
    <w:p w:rsidR="00171B72" w:rsidRPr="00570490" w:rsidRDefault="00171B72" w:rsidP="00171B72">
      <w:pPr>
        <w:rPr>
          <w:b/>
          <w:sz w:val="24"/>
          <w:szCs w:val="24"/>
        </w:rPr>
      </w:pPr>
    </w:p>
    <w:p w:rsidR="00FC79EF" w:rsidRPr="00B3287C" w:rsidRDefault="00FC79EF" w:rsidP="00FC79EF">
      <w:pPr>
        <w:jc w:val="both"/>
        <w:rPr>
          <w:sz w:val="24"/>
          <w:szCs w:val="24"/>
        </w:rPr>
      </w:pPr>
      <w:r w:rsidRPr="00B3287C">
        <w:rPr>
          <w:sz w:val="24"/>
          <w:szCs w:val="24"/>
        </w:rPr>
        <w:t xml:space="preserve">16 октября 2015 года                                                                    </w:t>
      </w:r>
      <w:r w:rsidR="000E7D1E">
        <w:rPr>
          <w:sz w:val="24"/>
          <w:szCs w:val="24"/>
        </w:rPr>
        <w:t xml:space="preserve">      </w:t>
      </w:r>
      <w:r w:rsidRPr="00B3287C">
        <w:rPr>
          <w:sz w:val="24"/>
          <w:szCs w:val="24"/>
        </w:rPr>
        <w:t xml:space="preserve">                    № 90</w:t>
      </w:r>
    </w:p>
    <w:p w:rsidR="00FC79EF" w:rsidRPr="001D2751" w:rsidRDefault="00FC79EF" w:rsidP="00FC79EF">
      <w:pPr>
        <w:jc w:val="center"/>
      </w:pPr>
      <w:r w:rsidRPr="001D2751">
        <w:t>Республика Коми</w:t>
      </w:r>
    </w:p>
    <w:p w:rsidR="00FC79EF" w:rsidRPr="001D2751" w:rsidRDefault="00FC79EF" w:rsidP="00FC79EF">
      <w:pPr>
        <w:jc w:val="center"/>
      </w:pPr>
      <w:r w:rsidRPr="001D2751">
        <w:t>Усть-Куломский район</w:t>
      </w:r>
    </w:p>
    <w:p w:rsidR="00FC79EF" w:rsidRPr="001D2751" w:rsidRDefault="00FC79EF" w:rsidP="00FC79EF">
      <w:pPr>
        <w:jc w:val="center"/>
      </w:pPr>
      <w:r w:rsidRPr="001D2751">
        <w:t>с. Пожег</w:t>
      </w:r>
    </w:p>
    <w:p w:rsidR="00FC79EF" w:rsidRPr="001D2751" w:rsidRDefault="00FC79EF" w:rsidP="00FC79EF">
      <w:pPr>
        <w:widowControl w:val="0"/>
        <w:autoSpaceDE w:val="0"/>
        <w:autoSpaceDN w:val="0"/>
        <w:adjustRightInd w:val="0"/>
        <w:ind w:firstLine="709"/>
        <w:jc w:val="center"/>
        <w:rPr>
          <w:b/>
          <w:bCs/>
          <w:sz w:val="32"/>
          <w:szCs w:val="32"/>
        </w:rPr>
      </w:pPr>
    </w:p>
    <w:p w:rsidR="00FC79EF" w:rsidRPr="00B3287C" w:rsidRDefault="00FC79EF" w:rsidP="00FC79EF">
      <w:pPr>
        <w:widowControl w:val="0"/>
        <w:autoSpaceDE w:val="0"/>
        <w:autoSpaceDN w:val="0"/>
        <w:adjustRightInd w:val="0"/>
        <w:jc w:val="center"/>
        <w:rPr>
          <w:bCs/>
          <w:sz w:val="24"/>
          <w:szCs w:val="24"/>
        </w:rPr>
      </w:pPr>
      <w:r w:rsidRPr="00B3287C">
        <w:rPr>
          <w:sz w:val="24"/>
          <w:szCs w:val="24"/>
        </w:rPr>
        <w:t>Об утверждении административного регламента предоставления муниципальной услуги по предварительному согласованию предоставления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на которых расположены здания, сооружения</w:t>
      </w:r>
    </w:p>
    <w:p w:rsidR="00FC79EF" w:rsidRPr="00B3287C" w:rsidRDefault="00FC79EF" w:rsidP="00FC79EF">
      <w:pPr>
        <w:widowControl w:val="0"/>
        <w:autoSpaceDE w:val="0"/>
        <w:autoSpaceDN w:val="0"/>
        <w:adjustRightInd w:val="0"/>
        <w:ind w:firstLine="709"/>
        <w:jc w:val="center"/>
        <w:rPr>
          <w:bCs/>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В соответствие с Федеральными законами от 06.10.2003 № 131-ФЗ «Об общих принципах организации местного самоуправления в Российской Федерации» и от 27 июля 2010 г. N 210-ФЗ "Об организации предоставления государственных и муниципальных услуг", администрация сельского поселения «Пожег» постановляет:</w:t>
      </w:r>
    </w:p>
    <w:p w:rsidR="00FC79EF" w:rsidRPr="00B3287C" w:rsidRDefault="00FC79EF" w:rsidP="00FC79EF">
      <w:pPr>
        <w:widowControl w:val="0"/>
        <w:autoSpaceDE w:val="0"/>
        <w:autoSpaceDN w:val="0"/>
        <w:adjustRightInd w:val="0"/>
        <w:ind w:firstLine="709"/>
        <w:jc w:val="both"/>
        <w:rPr>
          <w:bCs/>
          <w:sz w:val="24"/>
          <w:szCs w:val="24"/>
        </w:rPr>
      </w:pPr>
      <w:r w:rsidRPr="00B3287C">
        <w:rPr>
          <w:sz w:val="24"/>
          <w:szCs w:val="24"/>
        </w:rPr>
        <w:t>1.Утвердить административный регламент предоставления муниципальной услуги по предварительному согласованию предоставления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на которых расположены здания, сооружения</w:t>
      </w:r>
      <w:r w:rsidRPr="00B3287C">
        <w:rPr>
          <w:bCs/>
          <w:sz w:val="24"/>
          <w:szCs w:val="24"/>
        </w:rPr>
        <w:t>,</w:t>
      </w:r>
      <w:r w:rsidRPr="00B3287C">
        <w:rPr>
          <w:sz w:val="24"/>
          <w:szCs w:val="24"/>
        </w:rPr>
        <w:t xml:space="preserve"> согласно приложению.</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2. Настоящее постановление вступает в силу со дня обнародования на информационном стенде администрации сельского поселения «Пожег».</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rPr>
          <w:sz w:val="24"/>
          <w:szCs w:val="24"/>
        </w:rPr>
      </w:pPr>
      <w:r w:rsidRPr="00B3287C">
        <w:rPr>
          <w:sz w:val="24"/>
          <w:szCs w:val="24"/>
        </w:rPr>
        <w:t>Глава сельского поселения «Пожег»                                                  Н.А.Шахова</w:t>
      </w:r>
    </w:p>
    <w:p w:rsidR="000E7D1E" w:rsidRDefault="000E7D1E" w:rsidP="00FC79EF">
      <w:pPr>
        <w:widowControl w:val="0"/>
        <w:autoSpaceDE w:val="0"/>
        <w:autoSpaceDN w:val="0"/>
        <w:adjustRightInd w:val="0"/>
        <w:rPr>
          <w:sz w:val="24"/>
          <w:szCs w:val="24"/>
        </w:rPr>
      </w:pPr>
    </w:p>
    <w:p w:rsidR="000E7D1E" w:rsidRPr="000E7D1E" w:rsidRDefault="000E7D1E" w:rsidP="000E7D1E">
      <w:pPr>
        <w:rPr>
          <w:sz w:val="24"/>
          <w:szCs w:val="24"/>
        </w:rPr>
      </w:pPr>
    </w:p>
    <w:p w:rsidR="00FC79EF" w:rsidRPr="00B3287C" w:rsidRDefault="000E7D1E" w:rsidP="000E7D1E">
      <w:pPr>
        <w:tabs>
          <w:tab w:val="left" w:pos="1866"/>
        </w:tabs>
        <w:jc w:val="right"/>
        <w:rPr>
          <w:b/>
          <w:sz w:val="24"/>
          <w:szCs w:val="24"/>
        </w:rPr>
      </w:pPr>
      <w:r>
        <w:rPr>
          <w:sz w:val="24"/>
          <w:szCs w:val="24"/>
        </w:rPr>
        <w:tab/>
      </w:r>
      <w:r w:rsidR="00FC79EF" w:rsidRPr="00B3287C">
        <w:rPr>
          <w:sz w:val="24"/>
          <w:szCs w:val="24"/>
        </w:rPr>
        <w:t>УТВЕРЖДЕН</w:t>
      </w:r>
    </w:p>
    <w:p w:rsidR="00FC79EF" w:rsidRPr="00B3287C" w:rsidRDefault="00FC79EF" w:rsidP="00FC79EF">
      <w:pPr>
        <w:pStyle w:val="ConsPlusTitle"/>
        <w:ind w:firstLine="709"/>
        <w:jc w:val="right"/>
        <w:rPr>
          <w:rFonts w:ascii="Times New Roman" w:hAnsi="Times New Roman" w:cs="Times New Roman"/>
          <w:b w:val="0"/>
          <w:sz w:val="24"/>
          <w:szCs w:val="24"/>
        </w:rPr>
      </w:pPr>
      <w:r w:rsidRPr="00B3287C">
        <w:rPr>
          <w:rFonts w:ascii="Times New Roman" w:hAnsi="Times New Roman" w:cs="Times New Roman"/>
          <w:b w:val="0"/>
          <w:sz w:val="24"/>
          <w:szCs w:val="24"/>
        </w:rPr>
        <w:t xml:space="preserve"> постановлением администрации</w:t>
      </w:r>
    </w:p>
    <w:p w:rsidR="00FC79EF" w:rsidRPr="00B3287C" w:rsidRDefault="00FC79EF" w:rsidP="00FC79EF">
      <w:pPr>
        <w:pStyle w:val="ConsPlusTitle"/>
        <w:ind w:firstLine="709"/>
        <w:jc w:val="right"/>
        <w:rPr>
          <w:rFonts w:ascii="Times New Roman" w:hAnsi="Times New Roman" w:cs="Times New Roman"/>
          <w:b w:val="0"/>
          <w:sz w:val="24"/>
          <w:szCs w:val="24"/>
        </w:rPr>
      </w:pPr>
      <w:r w:rsidRPr="00B3287C">
        <w:rPr>
          <w:rFonts w:ascii="Times New Roman" w:hAnsi="Times New Roman" w:cs="Times New Roman"/>
          <w:b w:val="0"/>
          <w:sz w:val="24"/>
          <w:szCs w:val="24"/>
        </w:rPr>
        <w:t>сельского поселения «Пожег»</w:t>
      </w:r>
    </w:p>
    <w:p w:rsidR="00FC79EF" w:rsidRPr="00B3287C" w:rsidRDefault="00FC79EF" w:rsidP="00FC79EF">
      <w:pPr>
        <w:pStyle w:val="ConsPlusTitle"/>
        <w:ind w:firstLine="709"/>
        <w:jc w:val="right"/>
        <w:rPr>
          <w:rFonts w:ascii="Times New Roman" w:hAnsi="Times New Roman" w:cs="Times New Roman"/>
          <w:b w:val="0"/>
          <w:sz w:val="24"/>
          <w:szCs w:val="24"/>
        </w:rPr>
      </w:pPr>
      <w:r w:rsidRPr="00B3287C">
        <w:rPr>
          <w:rFonts w:ascii="Times New Roman" w:hAnsi="Times New Roman" w:cs="Times New Roman"/>
          <w:b w:val="0"/>
          <w:sz w:val="24"/>
          <w:szCs w:val="24"/>
        </w:rPr>
        <w:t xml:space="preserve"> от 16 октября 2015 г. № 90</w:t>
      </w:r>
    </w:p>
    <w:p w:rsidR="00FC79EF" w:rsidRPr="00B3287C" w:rsidRDefault="00FC79EF" w:rsidP="00FC79EF">
      <w:pPr>
        <w:pStyle w:val="ConsPlusTitle"/>
        <w:ind w:firstLine="709"/>
        <w:jc w:val="right"/>
        <w:rPr>
          <w:rFonts w:ascii="Times New Roman" w:hAnsi="Times New Roman" w:cs="Times New Roman"/>
          <w:b w:val="0"/>
          <w:sz w:val="24"/>
          <w:szCs w:val="24"/>
        </w:rPr>
      </w:pPr>
      <w:r w:rsidRPr="00B3287C">
        <w:rPr>
          <w:rFonts w:ascii="Times New Roman" w:hAnsi="Times New Roman" w:cs="Times New Roman"/>
          <w:b w:val="0"/>
          <w:sz w:val="24"/>
          <w:szCs w:val="24"/>
        </w:rPr>
        <w:t xml:space="preserve"> (приложение)</w:t>
      </w:r>
    </w:p>
    <w:p w:rsidR="00FC79EF" w:rsidRPr="00B3287C" w:rsidRDefault="00FC79EF" w:rsidP="00FC79EF">
      <w:pPr>
        <w:pStyle w:val="ConsPlusTitle"/>
        <w:ind w:firstLine="709"/>
        <w:jc w:val="right"/>
        <w:rPr>
          <w:rFonts w:ascii="Times New Roman" w:hAnsi="Times New Roman" w:cs="Times New Roman"/>
          <w:b w:val="0"/>
          <w:sz w:val="24"/>
          <w:szCs w:val="24"/>
        </w:rPr>
      </w:pPr>
    </w:p>
    <w:p w:rsidR="00FC79EF" w:rsidRPr="00B3287C" w:rsidRDefault="00FC79EF" w:rsidP="00FC79EF">
      <w:pPr>
        <w:widowControl w:val="0"/>
        <w:autoSpaceDE w:val="0"/>
        <w:autoSpaceDN w:val="0"/>
        <w:adjustRightInd w:val="0"/>
        <w:jc w:val="center"/>
        <w:rPr>
          <w:b/>
          <w:bCs/>
          <w:sz w:val="24"/>
          <w:szCs w:val="24"/>
        </w:rPr>
      </w:pPr>
      <w:r w:rsidRPr="00B3287C">
        <w:rPr>
          <w:b/>
          <w:bCs/>
          <w:sz w:val="24"/>
          <w:szCs w:val="24"/>
        </w:rPr>
        <w:t>АДМИНИСТРАТИВНЫЙ РЕГЛАМЕНТ</w:t>
      </w:r>
    </w:p>
    <w:p w:rsidR="00FC79EF" w:rsidRPr="00B3287C" w:rsidRDefault="00FC79EF" w:rsidP="00FC79EF">
      <w:pPr>
        <w:widowControl w:val="0"/>
        <w:autoSpaceDE w:val="0"/>
        <w:autoSpaceDN w:val="0"/>
        <w:adjustRightInd w:val="0"/>
        <w:jc w:val="center"/>
        <w:rPr>
          <w:b/>
          <w:bCs/>
          <w:sz w:val="24"/>
          <w:szCs w:val="24"/>
        </w:rPr>
      </w:pPr>
      <w:r w:rsidRPr="00B3287C">
        <w:rPr>
          <w:b/>
          <w:bCs/>
          <w:sz w:val="24"/>
          <w:szCs w:val="24"/>
        </w:rPr>
        <w:t xml:space="preserve">предоставления муниципальной услуги </w:t>
      </w:r>
    </w:p>
    <w:p w:rsidR="00FC79EF" w:rsidRPr="00B3287C" w:rsidRDefault="00FC79EF" w:rsidP="00D117C6">
      <w:pPr>
        <w:widowControl w:val="0"/>
        <w:autoSpaceDE w:val="0"/>
        <w:autoSpaceDN w:val="0"/>
        <w:adjustRightInd w:val="0"/>
        <w:jc w:val="center"/>
        <w:rPr>
          <w:b/>
          <w:bCs/>
          <w:sz w:val="24"/>
          <w:szCs w:val="24"/>
        </w:rPr>
      </w:pPr>
      <w:r w:rsidRPr="00B3287C">
        <w:rPr>
          <w:b/>
          <w:bCs/>
          <w:sz w:val="24"/>
          <w:szCs w:val="24"/>
        </w:rPr>
        <w:t>«</w:t>
      </w:r>
      <w:r w:rsidRPr="00B3287C">
        <w:rPr>
          <w:b/>
          <w:sz w:val="24"/>
          <w:szCs w:val="24"/>
        </w:rPr>
        <w:t>Предварительное согласование предоставления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на которых расположены здания, сооружения</w:t>
      </w:r>
      <w:r w:rsidRPr="00B3287C">
        <w:rPr>
          <w:b/>
          <w:bCs/>
          <w:sz w:val="24"/>
          <w:szCs w:val="24"/>
        </w:rPr>
        <w:t>»</w:t>
      </w:r>
    </w:p>
    <w:p w:rsidR="00FC79EF" w:rsidRPr="00B3287C" w:rsidRDefault="00FC79EF" w:rsidP="00FC79EF">
      <w:pPr>
        <w:widowControl w:val="0"/>
        <w:autoSpaceDE w:val="0"/>
        <w:autoSpaceDN w:val="0"/>
        <w:adjustRightInd w:val="0"/>
        <w:spacing w:after="240"/>
        <w:jc w:val="center"/>
        <w:outlineLvl w:val="1"/>
        <w:rPr>
          <w:b/>
          <w:sz w:val="24"/>
          <w:szCs w:val="24"/>
        </w:rPr>
      </w:pPr>
      <w:r w:rsidRPr="00B3287C">
        <w:rPr>
          <w:b/>
          <w:sz w:val="24"/>
          <w:szCs w:val="24"/>
          <w:lang w:val="en-US"/>
        </w:rPr>
        <w:t>I</w:t>
      </w:r>
      <w:r w:rsidRPr="00B3287C">
        <w:rPr>
          <w:b/>
          <w:sz w:val="24"/>
          <w:szCs w:val="24"/>
        </w:rPr>
        <w:t>. Общие положения</w:t>
      </w:r>
    </w:p>
    <w:p w:rsidR="00FC79EF" w:rsidRPr="00B3287C" w:rsidRDefault="00FC79EF" w:rsidP="00FC79EF">
      <w:pPr>
        <w:widowControl w:val="0"/>
        <w:autoSpaceDE w:val="0"/>
        <w:autoSpaceDN w:val="0"/>
        <w:adjustRightInd w:val="0"/>
        <w:spacing w:after="240"/>
        <w:jc w:val="center"/>
        <w:outlineLvl w:val="2"/>
        <w:rPr>
          <w:b/>
          <w:sz w:val="24"/>
          <w:szCs w:val="24"/>
        </w:rPr>
      </w:pPr>
      <w:r w:rsidRPr="00B3287C">
        <w:rPr>
          <w:b/>
          <w:sz w:val="24"/>
          <w:szCs w:val="24"/>
        </w:rPr>
        <w:t>Предмет регулирования административного регламента</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lastRenderedPageBreak/>
        <w:t xml:space="preserve">1.1. Административный регламент предоставления муниципальной услуги «Предварительное согласование предоставления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на которых расположены здания, сооружения» (далее - административный регламент), определяет порядок, сроки и последовательность действий (административных </w:t>
      </w:r>
      <w:proofErr w:type="gramStart"/>
      <w:r w:rsidRPr="00B3287C">
        <w:rPr>
          <w:sz w:val="24"/>
          <w:szCs w:val="24"/>
        </w:rPr>
        <w:t xml:space="preserve">процедур) </w:t>
      </w:r>
      <w:proofErr w:type="gramEnd"/>
      <w:r w:rsidRPr="00B3287C">
        <w:rPr>
          <w:sz w:val="24"/>
          <w:szCs w:val="24"/>
        </w:rPr>
        <w:t xml:space="preserve">администрации сельского поселения «Пожег» (далее – Орган), многофункциональных центров предоставления государственных и муниципальных услуг (далее – МФЦ), формы контроля за исполнением административного </w:t>
      </w:r>
      <w:proofErr w:type="gramStart"/>
      <w:r w:rsidRPr="00B3287C">
        <w:rPr>
          <w:sz w:val="24"/>
          <w:szCs w:val="24"/>
        </w:rPr>
        <w:t>регламента,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предварительном согласовании предоставления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на которых расположены здания, сооружения (далее – муниципальная услуга).</w:t>
      </w:r>
      <w:proofErr w:type="gramEnd"/>
    </w:p>
    <w:p w:rsidR="00FC79EF" w:rsidRPr="00B3287C" w:rsidRDefault="00FC79EF" w:rsidP="00FC79EF">
      <w:pPr>
        <w:widowControl w:val="0"/>
        <w:autoSpaceDE w:val="0"/>
        <w:autoSpaceDN w:val="0"/>
        <w:adjustRightInd w:val="0"/>
        <w:ind w:firstLine="709"/>
        <w:jc w:val="both"/>
        <w:rPr>
          <w:sz w:val="24"/>
          <w:szCs w:val="24"/>
        </w:rPr>
      </w:pPr>
      <w:proofErr w:type="gramStart"/>
      <w:r w:rsidRPr="00B3287C">
        <w:rPr>
          <w:sz w:val="24"/>
          <w:szCs w:val="24"/>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w:t>
      </w:r>
      <w:proofErr w:type="gramEnd"/>
      <w:r w:rsidRPr="00B3287C">
        <w:rPr>
          <w:sz w:val="24"/>
          <w:szCs w:val="24"/>
        </w:rPr>
        <w:t xml:space="preserve">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jc w:val="center"/>
        <w:rPr>
          <w:b/>
          <w:sz w:val="24"/>
          <w:szCs w:val="24"/>
        </w:rPr>
      </w:pPr>
      <w:r w:rsidRPr="00B3287C">
        <w:rPr>
          <w:b/>
          <w:sz w:val="24"/>
          <w:szCs w:val="24"/>
        </w:rPr>
        <w:t>Круг заявителей</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autoSpaceDE w:val="0"/>
        <w:autoSpaceDN w:val="0"/>
        <w:adjustRightInd w:val="0"/>
        <w:ind w:firstLine="709"/>
        <w:jc w:val="both"/>
        <w:rPr>
          <w:sz w:val="24"/>
          <w:szCs w:val="24"/>
        </w:rPr>
      </w:pPr>
      <w:r w:rsidRPr="00B3287C">
        <w:rPr>
          <w:sz w:val="24"/>
          <w:szCs w:val="24"/>
        </w:rPr>
        <w:t>1.2. Заявителями являются граждане, юридические лица, являющиеся собственниками зданий, сооружений, расположенных на испрашиваемых земельных участках.</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1.3.</w:t>
      </w:r>
      <w:r w:rsidRPr="00B3287C">
        <w:rPr>
          <w:sz w:val="24"/>
          <w:szCs w:val="24"/>
        </w:rPr>
        <w:tab/>
        <w:t>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jc w:val="center"/>
        <w:outlineLvl w:val="2"/>
        <w:rPr>
          <w:b/>
          <w:sz w:val="24"/>
          <w:szCs w:val="24"/>
        </w:rPr>
      </w:pPr>
      <w:r w:rsidRPr="00B3287C">
        <w:rPr>
          <w:b/>
          <w:sz w:val="24"/>
          <w:szCs w:val="24"/>
        </w:rPr>
        <w:t>Требования к порядку информирования</w:t>
      </w:r>
    </w:p>
    <w:p w:rsidR="00FC79EF" w:rsidRPr="00B3287C" w:rsidRDefault="00FC79EF" w:rsidP="00FC79EF">
      <w:pPr>
        <w:widowControl w:val="0"/>
        <w:autoSpaceDE w:val="0"/>
        <w:autoSpaceDN w:val="0"/>
        <w:adjustRightInd w:val="0"/>
        <w:jc w:val="center"/>
        <w:rPr>
          <w:b/>
          <w:sz w:val="24"/>
          <w:szCs w:val="24"/>
        </w:rPr>
      </w:pPr>
      <w:r w:rsidRPr="00B3287C">
        <w:rPr>
          <w:b/>
          <w:sz w:val="24"/>
          <w:szCs w:val="24"/>
        </w:rPr>
        <w:t>о предоставлении муниципальной услуги</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1.4 Информация о порядке предоставления муниципальной услуги размещается:</w:t>
      </w:r>
    </w:p>
    <w:p w:rsidR="00FC79EF" w:rsidRPr="00B3287C" w:rsidRDefault="00FC79EF" w:rsidP="009C55A8">
      <w:pPr>
        <w:widowControl w:val="0"/>
        <w:numPr>
          <w:ilvl w:val="0"/>
          <w:numId w:val="2"/>
        </w:numPr>
        <w:tabs>
          <w:tab w:val="left" w:pos="993"/>
          <w:tab w:val="left" w:pos="1134"/>
        </w:tabs>
        <w:autoSpaceDE w:val="0"/>
        <w:autoSpaceDN w:val="0"/>
        <w:adjustRightInd w:val="0"/>
        <w:ind w:left="0" w:firstLine="709"/>
        <w:jc w:val="both"/>
        <w:rPr>
          <w:i/>
          <w:sz w:val="24"/>
          <w:szCs w:val="24"/>
        </w:rPr>
      </w:pPr>
      <w:r w:rsidRPr="00B3287C">
        <w:rPr>
          <w:sz w:val="24"/>
          <w:szCs w:val="24"/>
        </w:rPr>
        <w:t xml:space="preserve"> на информационных стендах, расположенных в Органе, в МФЦ;</w:t>
      </w:r>
    </w:p>
    <w:p w:rsidR="00FC79EF" w:rsidRPr="00B3287C" w:rsidRDefault="00FC79EF" w:rsidP="009C55A8">
      <w:pPr>
        <w:widowControl w:val="0"/>
        <w:numPr>
          <w:ilvl w:val="0"/>
          <w:numId w:val="2"/>
        </w:numPr>
        <w:tabs>
          <w:tab w:val="left" w:pos="993"/>
        </w:tabs>
        <w:autoSpaceDE w:val="0"/>
        <w:autoSpaceDN w:val="0"/>
        <w:adjustRightInd w:val="0"/>
        <w:ind w:left="0" w:firstLine="709"/>
        <w:jc w:val="both"/>
        <w:rPr>
          <w:sz w:val="24"/>
          <w:szCs w:val="24"/>
        </w:rPr>
      </w:pPr>
      <w:r w:rsidRPr="00B3287C">
        <w:rPr>
          <w:sz w:val="24"/>
          <w:szCs w:val="24"/>
        </w:rPr>
        <w:t xml:space="preserve"> в электронном виде в информационно-телекоммуникационной сети Интернет (далее – сеть Интернет): </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на официальном сайте Органа, МФЦ</w:t>
      </w:r>
      <w:r w:rsidRPr="00B3287C">
        <w:rPr>
          <w:i/>
          <w:sz w:val="24"/>
          <w:szCs w:val="24"/>
        </w:rPr>
        <w:t>;</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услуг (функций) Республики Коми» (</w:t>
      </w:r>
      <w:hyperlink r:id="rId11" w:history="1">
        <w:r w:rsidRPr="00B3287C">
          <w:rPr>
            <w:sz w:val="24"/>
            <w:szCs w:val="24"/>
          </w:rPr>
          <w:t>http://pgu.rkomi.ru/</w:t>
        </w:r>
      </w:hyperlink>
      <w:r w:rsidRPr="00B3287C">
        <w:rPr>
          <w:sz w:val="24"/>
          <w:szCs w:val="24"/>
        </w:rPr>
        <w:t>) (далее – порталы государственных и муниципальных услуг (функций));</w:t>
      </w:r>
    </w:p>
    <w:p w:rsidR="00FC79EF" w:rsidRPr="00B3287C" w:rsidRDefault="00FC79EF" w:rsidP="00FC79EF">
      <w:pPr>
        <w:widowControl w:val="0"/>
        <w:autoSpaceDE w:val="0"/>
        <w:autoSpaceDN w:val="0"/>
        <w:adjustRightInd w:val="0"/>
        <w:ind w:left="851"/>
        <w:jc w:val="both"/>
        <w:rPr>
          <w:sz w:val="24"/>
          <w:szCs w:val="24"/>
        </w:rPr>
      </w:pPr>
      <w:r w:rsidRPr="00B3287C">
        <w:rPr>
          <w:sz w:val="24"/>
          <w:szCs w:val="24"/>
        </w:rPr>
        <w:t>- на аппаратно-программных комплексах – Интернет-киоск.</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lastRenderedPageBreak/>
        <w:t>Информацию о порядке предоставления муниципальной услуги  можно получить:</w:t>
      </w:r>
    </w:p>
    <w:p w:rsidR="00FC79EF" w:rsidRPr="00B3287C" w:rsidRDefault="00FC79EF" w:rsidP="00FC79EF">
      <w:pPr>
        <w:widowControl w:val="0"/>
        <w:autoSpaceDE w:val="0"/>
        <w:autoSpaceDN w:val="0"/>
        <w:adjustRightInd w:val="0"/>
        <w:ind w:firstLine="709"/>
        <w:jc w:val="both"/>
        <w:rPr>
          <w:i/>
          <w:sz w:val="24"/>
          <w:szCs w:val="24"/>
        </w:rPr>
      </w:pPr>
      <w:r w:rsidRPr="00B3287C">
        <w:rPr>
          <w:sz w:val="24"/>
          <w:szCs w:val="24"/>
        </w:rPr>
        <w:t>посредством телефонной связи по номеру Органа, МФЦ, в том числе центра телефонного обслуживания (далее – ЦТО) (телефон: 8-800-200-8212)</w:t>
      </w:r>
      <w:r w:rsidRPr="00B3287C">
        <w:rPr>
          <w:i/>
          <w:sz w:val="24"/>
          <w:szCs w:val="24"/>
        </w:rPr>
        <w:t>;</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посредством факсимильного сообщения;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при личном обращении в Орган, МФЦ;</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при письменном обращении в Орган, МФЦ, в том числе по электронной почте;</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путем публичного информирования.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Информация о порядке предоставления муниципальной услуги должна содержать:</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сведения о порядке предоставления муниципальной услуги;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категории заявителей;</w:t>
      </w:r>
    </w:p>
    <w:p w:rsidR="00FC79EF" w:rsidRPr="00B3287C" w:rsidRDefault="00FC79EF" w:rsidP="00FC79EF">
      <w:pPr>
        <w:widowControl w:val="0"/>
        <w:autoSpaceDE w:val="0"/>
        <w:autoSpaceDN w:val="0"/>
        <w:adjustRightInd w:val="0"/>
        <w:ind w:firstLine="709"/>
        <w:jc w:val="both"/>
        <w:rPr>
          <w:i/>
          <w:sz w:val="24"/>
          <w:szCs w:val="24"/>
        </w:rPr>
      </w:pPr>
      <w:r w:rsidRPr="00B3287C">
        <w:rPr>
          <w:sz w:val="24"/>
          <w:szCs w:val="24"/>
        </w:rPr>
        <w:t>адрес Органа, МФЦ для приема документов, необходимых для предоставления муниципальной услуги, режим работы Органа, МФЦ;</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порядок передачи результата заявителю;</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сведения, которые необходимо указать в заявлении о предоставлении муниципальной услуги;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срок предоставления муниципальной услуги;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сведения о порядке обжалования действий (бездействия) и решений должностных лиц.</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источник получения документов, необходимых для предоставления муниципальной услуги;</w:t>
      </w:r>
    </w:p>
    <w:p w:rsidR="00FC79EF" w:rsidRPr="00B3287C" w:rsidRDefault="00FC79EF" w:rsidP="00FC79EF">
      <w:pPr>
        <w:ind w:firstLine="709"/>
        <w:contextualSpacing/>
        <w:jc w:val="both"/>
        <w:rPr>
          <w:sz w:val="24"/>
          <w:szCs w:val="24"/>
        </w:rPr>
      </w:pPr>
      <w:r w:rsidRPr="00B3287C">
        <w:rPr>
          <w:sz w:val="24"/>
          <w:szCs w:val="24"/>
        </w:rPr>
        <w:t xml:space="preserve"> время приема и выдачи документов.</w:t>
      </w:r>
    </w:p>
    <w:p w:rsidR="00FC79EF" w:rsidRPr="00B3287C" w:rsidRDefault="00FC79EF" w:rsidP="00FC79EF">
      <w:pPr>
        <w:ind w:firstLine="851"/>
        <w:jc w:val="both"/>
        <w:rPr>
          <w:sz w:val="24"/>
          <w:szCs w:val="24"/>
        </w:rPr>
      </w:pPr>
      <w:r w:rsidRPr="00B3287C">
        <w:rPr>
          <w:sz w:val="24"/>
          <w:szCs w:val="24"/>
        </w:rPr>
        <w:t>В любое время с момента приёма документов до получения результатов услуги заявитель имеет право на получение сведений о ходе предоставления  услуги по письменному обращению, телефону, электронной почте, лично, а также через личный кабинет  порталов государственных и муниципальных услуг (функций). </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Консультации по процедуре предоставления муниципальной услуги осуществляются сотрудниками Органа, МФЦ, в том числе ЦТО в соответствии с должностными инструкциями.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При ответах на телефонные звонки и личные обращения сотрудники Органа,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Устное информирование каждого обратившегося за информацией заявителя осуществляется не более 15 минут.</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В случае если для подготовки ответа на устное обращение требуется более продолжительное время, сотрудник Органа,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необходимости ответ готовится при взаимодействии Органа и МФЦ.</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В случае если предоставление информации, необходимой заявителю, не представляется возможным посредством телефона, сотрудник Органа, МФЦ, принявший телефонный звонок, разъясняет заявителю право обратиться с письменным обращением в Орган, МФЦ и требования к оформлению обращения.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Ответ на письменное обращение, поступившее в Орган, МФЦ направляется заявителю в срок, не превышающий 30 календарных дней со дня регистрации обращения.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В случае</w:t>
      </w:r>
      <w:proofErr w:type="gramStart"/>
      <w:r w:rsidRPr="00B3287C">
        <w:rPr>
          <w:sz w:val="24"/>
          <w:szCs w:val="24"/>
        </w:rPr>
        <w:t>,</w:t>
      </w:r>
      <w:proofErr w:type="gramEnd"/>
      <w:r w:rsidRPr="00B3287C">
        <w:rPr>
          <w:sz w:val="24"/>
          <w:szCs w:val="24"/>
        </w:rPr>
        <w:t xml:space="preserve"> если в письменном обращении не указана фамилия заявителя, </w:t>
      </w:r>
      <w:r w:rsidRPr="00B3287C">
        <w:rPr>
          <w:sz w:val="24"/>
          <w:szCs w:val="24"/>
        </w:rPr>
        <w:lastRenderedPageBreak/>
        <w:t>направившего обращение, и почтовый адрес, по которому должен быть направлен ответ, ответ на обращение не дается.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Информационном вестнике Совета и администрации сельского поселения «Пожег», на официальных сайтах МФЦ, Органа. </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Прием документов, необходимых для предоставления муниципальной услуги, осуществляется в Органе, МФЦ</w:t>
      </w:r>
      <w:r w:rsidRPr="00B3287C">
        <w:rPr>
          <w:i/>
          <w:sz w:val="24"/>
          <w:szCs w:val="24"/>
        </w:rPr>
        <w:t>.</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Информация о справочных телефонах, адресах электронной почты, адресах местонахождения, режиме работы и приеме заявителей в Органе, МФЦ содержится в Приложении № 1 к настоящему административному регламенту.</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center"/>
        <w:outlineLvl w:val="1"/>
        <w:rPr>
          <w:b/>
          <w:sz w:val="24"/>
          <w:szCs w:val="24"/>
        </w:rPr>
      </w:pPr>
      <w:r w:rsidRPr="00B3287C">
        <w:rPr>
          <w:b/>
          <w:sz w:val="24"/>
          <w:szCs w:val="24"/>
          <w:lang w:val="en-US"/>
        </w:rPr>
        <w:t>II</w:t>
      </w:r>
      <w:r w:rsidRPr="00B3287C">
        <w:rPr>
          <w:b/>
          <w:sz w:val="24"/>
          <w:szCs w:val="24"/>
        </w:rPr>
        <w:t>. Стандарт предоставления муниципальной услуги</w:t>
      </w:r>
    </w:p>
    <w:p w:rsidR="00FC79EF" w:rsidRPr="00B3287C" w:rsidRDefault="00FC79EF" w:rsidP="00FC79EF">
      <w:pPr>
        <w:widowControl w:val="0"/>
        <w:autoSpaceDE w:val="0"/>
        <w:autoSpaceDN w:val="0"/>
        <w:adjustRightInd w:val="0"/>
        <w:ind w:firstLine="709"/>
        <w:jc w:val="center"/>
        <w:outlineLvl w:val="1"/>
        <w:rPr>
          <w:b/>
          <w:sz w:val="24"/>
          <w:szCs w:val="24"/>
        </w:rPr>
      </w:pPr>
    </w:p>
    <w:p w:rsidR="00FC79EF" w:rsidRPr="00B3287C" w:rsidRDefault="00FC79EF" w:rsidP="00FC79EF">
      <w:pPr>
        <w:widowControl w:val="0"/>
        <w:autoSpaceDE w:val="0"/>
        <w:autoSpaceDN w:val="0"/>
        <w:adjustRightInd w:val="0"/>
        <w:ind w:firstLine="709"/>
        <w:jc w:val="center"/>
        <w:outlineLvl w:val="2"/>
        <w:rPr>
          <w:b/>
          <w:sz w:val="24"/>
          <w:szCs w:val="24"/>
        </w:rPr>
      </w:pPr>
      <w:r w:rsidRPr="00B3287C">
        <w:rPr>
          <w:b/>
          <w:sz w:val="24"/>
          <w:szCs w:val="24"/>
        </w:rPr>
        <w:t>Наименование муниципальной услуги</w:t>
      </w:r>
    </w:p>
    <w:p w:rsidR="00FC79EF" w:rsidRPr="00B3287C" w:rsidRDefault="00FC79EF" w:rsidP="00FC79EF">
      <w:pPr>
        <w:widowControl w:val="0"/>
        <w:autoSpaceDE w:val="0"/>
        <w:autoSpaceDN w:val="0"/>
        <w:adjustRightInd w:val="0"/>
        <w:ind w:firstLine="709"/>
        <w:jc w:val="center"/>
        <w:outlineLvl w:val="2"/>
        <w:rPr>
          <w:b/>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2.1. Наименование муниципальной услуги: «Предварительное согласование предоставления земельных участков, находящихся в  собственности муниципального образования, и земельных участков, государственная собственность на которые не разграничена, на которых расположены здания, сооружения».</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center"/>
        <w:outlineLvl w:val="2"/>
        <w:rPr>
          <w:b/>
          <w:sz w:val="24"/>
          <w:szCs w:val="24"/>
        </w:rPr>
      </w:pPr>
      <w:r w:rsidRPr="00B3287C">
        <w:rPr>
          <w:b/>
          <w:sz w:val="24"/>
          <w:szCs w:val="24"/>
        </w:rPr>
        <w:t>Наименование органа, предоставляющего муниципальную услугу</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both"/>
        <w:rPr>
          <w:i/>
          <w:sz w:val="24"/>
          <w:szCs w:val="24"/>
        </w:rPr>
      </w:pPr>
      <w:r w:rsidRPr="00B3287C">
        <w:rPr>
          <w:sz w:val="24"/>
          <w:szCs w:val="24"/>
        </w:rPr>
        <w:t>2.2. Предоставление муниципальной услуги осуществляется администрацией сельского поселения «Пожег».</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center"/>
        <w:outlineLvl w:val="2"/>
        <w:rPr>
          <w:b/>
          <w:sz w:val="24"/>
          <w:szCs w:val="24"/>
        </w:rPr>
      </w:pPr>
      <w:r w:rsidRPr="00B3287C">
        <w:rPr>
          <w:b/>
          <w:sz w:val="24"/>
          <w:szCs w:val="24"/>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FC79EF" w:rsidRPr="00B3287C" w:rsidRDefault="00FC79EF" w:rsidP="00FC79EF">
      <w:pPr>
        <w:widowControl w:val="0"/>
        <w:autoSpaceDE w:val="0"/>
        <w:autoSpaceDN w:val="0"/>
        <w:adjustRightInd w:val="0"/>
        <w:ind w:firstLine="709"/>
        <w:jc w:val="center"/>
        <w:outlineLvl w:val="2"/>
        <w:rPr>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2.3. Для получения муниципальной услуги заявитель обращается в одну из следующих организаций, участвующих в предоставлении муниципальной услуги: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2.3.1.МФЦ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B3287C">
        <w:rPr>
          <w:i/>
          <w:color w:val="000000"/>
          <w:sz w:val="24"/>
          <w:szCs w:val="24"/>
        </w:rPr>
        <w:t>(в случае, если это предусмотрено  соглашением о взаимодействии</w:t>
      </w:r>
      <w:r w:rsidRPr="00B3287C">
        <w:rPr>
          <w:color w:val="000000"/>
          <w:sz w:val="24"/>
          <w:szCs w:val="24"/>
        </w:rPr>
        <w:t>), уведомления и выдачи результата предоставления муниципальной услуги заявителю (</w:t>
      </w:r>
      <w:r w:rsidRPr="00B3287C">
        <w:rPr>
          <w:i/>
          <w:color w:val="000000"/>
          <w:sz w:val="24"/>
          <w:szCs w:val="24"/>
        </w:rPr>
        <w:t>в случае, если предусмотрено соглашением о взаимодействии</w:t>
      </w:r>
      <w:r w:rsidRPr="00B3287C">
        <w:rPr>
          <w:color w:val="000000"/>
          <w:sz w:val="24"/>
          <w:szCs w:val="24"/>
        </w:rPr>
        <w:t xml:space="preserve">). </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2.3.2. Орган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B3287C">
        <w:rPr>
          <w:i/>
          <w:color w:val="000000"/>
          <w:sz w:val="24"/>
          <w:szCs w:val="24"/>
        </w:rPr>
        <w:t>(в случае, если это предусмотрено  соглашением о взаимодействии</w:t>
      </w:r>
      <w:r w:rsidRPr="00B3287C">
        <w:rPr>
          <w:color w:val="000000"/>
          <w:sz w:val="24"/>
          <w:szCs w:val="24"/>
        </w:rPr>
        <w:t xml:space="preserve">), </w:t>
      </w:r>
      <w:r w:rsidRPr="00B3287C">
        <w:rPr>
          <w:sz w:val="24"/>
          <w:szCs w:val="24"/>
        </w:rPr>
        <w:t>принятия решения, уведомления и выдачи результата предоставления муниципальной услуги заявителю.</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2.3.3. Органы и организации, участвующие в предоставлении муниципальной услуги:</w:t>
      </w:r>
    </w:p>
    <w:p w:rsidR="00FC79EF" w:rsidRPr="00B3287C" w:rsidRDefault="00FC79EF" w:rsidP="00FC79EF">
      <w:pPr>
        <w:autoSpaceDE w:val="0"/>
        <w:autoSpaceDN w:val="0"/>
        <w:adjustRightInd w:val="0"/>
        <w:ind w:firstLine="709"/>
        <w:jc w:val="both"/>
        <w:rPr>
          <w:color w:val="000000"/>
          <w:sz w:val="24"/>
          <w:szCs w:val="24"/>
        </w:rPr>
      </w:pPr>
      <w:r w:rsidRPr="00B3287C">
        <w:rPr>
          <w:color w:val="000000"/>
          <w:sz w:val="24"/>
          <w:szCs w:val="24"/>
        </w:rPr>
        <w:t>2.3.3.1. Федеральная служба государственной регистрации, кадастра и картографии – в части предоставления:</w:t>
      </w:r>
    </w:p>
    <w:p w:rsidR="00FC79EF" w:rsidRPr="00B3287C" w:rsidRDefault="00FC79EF" w:rsidP="00FC79EF">
      <w:pPr>
        <w:autoSpaceDE w:val="0"/>
        <w:autoSpaceDN w:val="0"/>
        <w:adjustRightInd w:val="0"/>
        <w:ind w:firstLine="709"/>
        <w:jc w:val="both"/>
        <w:rPr>
          <w:color w:val="000000"/>
          <w:sz w:val="24"/>
          <w:szCs w:val="24"/>
        </w:rPr>
      </w:pPr>
      <w:r w:rsidRPr="00B3287C">
        <w:rPr>
          <w:color w:val="000000"/>
          <w:sz w:val="24"/>
          <w:szCs w:val="24"/>
        </w:rPr>
        <w:t>а) кадастрового паспорта испрашиваемого земельного участка либо кадастровая выписка об испрашиваемом земельном участке;</w:t>
      </w:r>
    </w:p>
    <w:p w:rsidR="00FC79EF" w:rsidRPr="00B3287C" w:rsidRDefault="00FC79EF" w:rsidP="00FC79EF">
      <w:pPr>
        <w:autoSpaceDE w:val="0"/>
        <w:autoSpaceDN w:val="0"/>
        <w:adjustRightInd w:val="0"/>
        <w:ind w:firstLine="709"/>
        <w:jc w:val="both"/>
        <w:rPr>
          <w:color w:val="000000"/>
          <w:sz w:val="24"/>
          <w:szCs w:val="24"/>
        </w:rPr>
      </w:pPr>
      <w:r w:rsidRPr="00B3287C">
        <w:rPr>
          <w:color w:val="000000"/>
          <w:sz w:val="24"/>
          <w:szCs w:val="24"/>
        </w:rPr>
        <w:t>б) кадастрового паспорта здания, сооружения, расположенного на испрашиваемом земельном участке;</w:t>
      </w:r>
    </w:p>
    <w:p w:rsidR="00FC79EF" w:rsidRPr="00B3287C" w:rsidRDefault="00FC79EF" w:rsidP="00FC79EF">
      <w:pPr>
        <w:autoSpaceDE w:val="0"/>
        <w:autoSpaceDN w:val="0"/>
        <w:adjustRightInd w:val="0"/>
        <w:ind w:firstLine="709"/>
        <w:jc w:val="both"/>
        <w:rPr>
          <w:color w:val="000000"/>
          <w:sz w:val="24"/>
          <w:szCs w:val="24"/>
        </w:rPr>
      </w:pPr>
      <w:r w:rsidRPr="00B3287C">
        <w:rPr>
          <w:color w:val="000000"/>
          <w:sz w:val="24"/>
          <w:szCs w:val="24"/>
        </w:rPr>
        <w:lastRenderedPageBreak/>
        <w:t>в) выписки из Единого государственного реестра прав на недвижимое имущество и сделок с ним (далее – ЕГРП) о правах на приобретаемый земельный участок (за исключением случаев образования земельных участков, государственная собственность на которые не разграничена) или уведомление об отсутствии в ЕГРП запрашиваемых сведений о зарегистрированных правах на указанный земельный участок.</w:t>
      </w:r>
    </w:p>
    <w:p w:rsidR="00FC79EF" w:rsidRPr="00B3287C" w:rsidRDefault="00FC79EF" w:rsidP="00FC79EF">
      <w:pPr>
        <w:widowControl w:val="0"/>
        <w:autoSpaceDE w:val="0"/>
        <w:autoSpaceDN w:val="0"/>
        <w:adjustRightInd w:val="0"/>
        <w:ind w:firstLine="709"/>
        <w:jc w:val="both"/>
        <w:rPr>
          <w:sz w:val="24"/>
          <w:szCs w:val="24"/>
        </w:rPr>
      </w:pPr>
      <w:r w:rsidRPr="00B3287C">
        <w:rPr>
          <w:color w:val="000000"/>
          <w:sz w:val="24"/>
          <w:szCs w:val="24"/>
        </w:rPr>
        <w:t xml:space="preserve">2.3.3.2. </w:t>
      </w:r>
      <w:r w:rsidRPr="00B3287C">
        <w:rPr>
          <w:sz w:val="24"/>
          <w:szCs w:val="24"/>
        </w:rPr>
        <w:t>Федеральная налоговая служба – в части предоставления: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 а) выписки из Единого государственного реестра юридических лиц (далее – ЕГРЮЛ</w:t>
      </w:r>
      <w:proofErr w:type="gramStart"/>
      <w:r w:rsidRPr="00B3287C">
        <w:rPr>
          <w:sz w:val="24"/>
          <w:szCs w:val="24"/>
        </w:rPr>
        <w:t>)о</w:t>
      </w:r>
      <w:proofErr w:type="gramEnd"/>
      <w:r w:rsidRPr="00B3287C">
        <w:rPr>
          <w:sz w:val="24"/>
          <w:szCs w:val="24"/>
        </w:rPr>
        <w:t xml:space="preserve"> юридическом лице, являющемся заявителем;</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б) выписки из Единого государственного реестра индивидуальных предпринимателей (далее – ЕГРИП</w:t>
      </w:r>
      <w:proofErr w:type="gramStart"/>
      <w:r w:rsidRPr="00B3287C">
        <w:rPr>
          <w:sz w:val="24"/>
          <w:szCs w:val="24"/>
        </w:rPr>
        <w:t>)о</w:t>
      </w:r>
      <w:proofErr w:type="gramEnd"/>
      <w:r w:rsidRPr="00B3287C">
        <w:rPr>
          <w:sz w:val="24"/>
          <w:szCs w:val="24"/>
        </w:rPr>
        <w:t>б индивидуальном предпринимателе, являющемся заявителем.</w:t>
      </w:r>
    </w:p>
    <w:p w:rsidR="00FC79EF" w:rsidRPr="00B3287C" w:rsidRDefault="00FC79EF" w:rsidP="00FC79EF">
      <w:pPr>
        <w:autoSpaceDE w:val="0"/>
        <w:autoSpaceDN w:val="0"/>
        <w:adjustRightInd w:val="0"/>
        <w:ind w:firstLine="709"/>
        <w:jc w:val="both"/>
        <w:rPr>
          <w:sz w:val="24"/>
          <w:szCs w:val="24"/>
        </w:rPr>
      </w:pPr>
      <w:r w:rsidRPr="00B3287C">
        <w:rPr>
          <w:sz w:val="24"/>
          <w:szCs w:val="24"/>
        </w:rPr>
        <w:t>Запрещается требовать от заявителя:</w:t>
      </w:r>
    </w:p>
    <w:p w:rsidR="00FC79EF" w:rsidRPr="00B3287C" w:rsidRDefault="00FC79EF" w:rsidP="00FC79EF">
      <w:pPr>
        <w:autoSpaceDE w:val="0"/>
        <w:autoSpaceDN w:val="0"/>
        <w:adjustRightInd w:val="0"/>
        <w:ind w:firstLine="709"/>
        <w:jc w:val="both"/>
        <w:rPr>
          <w:sz w:val="24"/>
          <w:szCs w:val="24"/>
        </w:rPr>
      </w:pPr>
      <w:r w:rsidRPr="00B3287C">
        <w:rPr>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C79EF" w:rsidRPr="00404B8A" w:rsidRDefault="00FC79EF" w:rsidP="00FC79EF">
      <w:pPr>
        <w:autoSpaceDE w:val="0"/>
        <w:autoSpaceDN w:val="0"/>
        <w:adjustRightInd w:val="0"/>
        <w:ind w:firstLine="709"/>
        <w:jc w:val="both"/>
        <w:rPr>
          <w:sz w:val="28"/>
          <w:szCs w:val="28"/>
        </w:rPr>
      </w:pPr>
    </w:p>
    <w:p w:rsidR="00FC79EF" w:rsidRPr="00B3287C" w:rsidRDefault="00FC79EF" w:rsidP="00FC79EF">
      <w:pPr>
        <w:widowControl w:val="0"/>
        <w:tabs>
          <w:tab w:val="center" w:pos="5031"/>
        </w:tabs>
        <w:autoSpaceDE w:val="0"/>
        <w:autoSpaceDN w:val="0"/>
        <w:adjustRightInd w:val="0"/>
        <w:ind w:firstLine="709"/>
        <w:outlineLvl w:val="2"/>
        <w:rPr>
          <w:b/>
          <w:sz w:val="24"/>
          <w:szCs w:val="24"/>
        </w:rPr>
      </w:pPr>
      <w:r w:rsidRPr="00404B8A">
        <w:rPr>
          <w:b/>
          <w:sz w:val="28"/>
          <w:szCs w:val="28"/>
        </w:rPr>
        <w:tab/>
      </w:r>
      <w:r w:rsidRPr="00B3287C">
        <w:rPr>
          <w:b/>
          <w:sz w:val="24"/>
          <w:szCs w:val="24"/>
        </w:rPr>
        <w:t>Описание результата предоставления муниципальной услуги</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2.4. Результатом предоставления муниципальной услуги является: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1) решение о предварительном согласовании предоставления земельного участка, уведомление о предоставлении муниципальной услуги;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2) решение об отказе в предварительном согласовании предоставления земельного участка, уведомление об отказе в предоставлении муниципальной услуги.</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center"/>
        <w:outlineLvl w:val="2"/>
        <w:rPr>
          <w:b/>
          <w:sz w:val="24"/>
          <w:szCs w:val="24"/>
        </w:rPr>
      </w:pPr>
      <w:r w:rsidRPr="00B3287C">
        <w:rPr>
          <w:b/>
          <w:sz w:val="24"/>
          <w:szCs w:val="24"/>
        </w:rPr>
        <w:t>Срок предоставления муниципальной услуги</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2.5. Максимальный срок предоставления муниципальной услуги составляет не более 30 календарных дней, исчисляемых с момента обращения заявителя с документами, необходимыми для предоставления муниципальной услуги.</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center"/>
        <w:rPr>
          <w:b/>
          <w:sz w:val="24"/>
          <w:szCs w:val="24"/>
        </w:rPr>
      </w:pPr>
      <w:r w:rsidRPr="00B3287C">
        <w:rPr>
          <w:b/>
          <w:sz w:val="24"/>
          <w:szCs w:val="24"/>
        </w:rPr>
        <w:t>Перечень нормативных правовых актов, регулирующих отношения, возникающие в связи с предоставлением муниципальной услуги</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2.6. Предоставление муниципальной услуги осуществляется в соответствии со следующими нормативными правовыми актами:</w:t>
      </w:r>
    </w:p>
    <w:p w:rsidR="00FC79EF" w:rsidRPr="00B3287C" w:rsidRDefault="00FC79EF" w:rsidP="009C55A8">
      <w:pPr>
        <w:pStyle w:val="aff4"/>
        <w:widowControl w:val="0"/>
        <w:numPr>
          <w:ilvl w:val="0"/>
          <w:numId w:val="7"/>
        </w:numPr>
        <w:autoSpaceDE w:val="0"/>
        <w:autoSpaceDN w:val="0"/>
        <w:adjustRightInd w:val="0"/>
        <w:spacing w:after="0" w:line="240" w:lineRule="auto"/>
        <w:ind w:left="0" w:firstLine="709"/>
        <w:contextualSpacing w:val="0"/>
        <w:jc w:val="both"/>
        <w:rPr>
          <w:rFonts w:ascii="Times New Roman" w:hAnsi="Times New Roman"/>
          <w:sz w:val="24"/>
          <w:szCs w:val="24"/>
        </w:rPr>
      </w:pPr>
      <w:r w:rsidRPr="00B3287C">
        <w:rPr>
          <w:rFonts w:ascii="Times New Roman" w:hAnsi="Times New Roman"/>
          <w:sz w:val="24"/>
          <w:szCs w:val="24"/>
        </w:rPr>
        <w:t>Конституцией Российской Федерации (</w:t>
      </w:r>
      <w:proofErr w:type="gramStart"/>
      <w:r w:rsidRPr="00B3287C">
        <w:rPr>
          <w:rFonts w:ascii="Times New Roman" w:hAnsi="Times New Roman"/>
          <w:sz w:val="24"/>
          <w:szCs w:val="24"/>
        </w:rPr>
        <w:t>принята</w:t>
      </w:r>
      <w:proofErr w:type="gramEnd"/>
      <w:r w:rsidRPr="00B3287C">
        <w:rPr>
          <w:rFonts w:ascii="Times New Roman" w:hAnsi="Times New Roman"/>
          <w:sz w:val="24"/>
          <w:szCs w:val="24"/>
        </w:rPr>
        <w:t xml:space="preserve"> всенародным голосованием 12.12.1993) («Собрание законодательства Российской Федерации», 04.08.2014, № 31, ст. 4398.);</w:t>
      </w:r>
    </w:p>
    <w:p w:rsidR="00FC79EF" w:rsidRPr="00B3287C" w:rsidRDefault="00FC79EF" w:rsidP="009C55A8">
      <w:pPr>
        <w:pStyle w:val="aff4"/>
        <w:numPr>
          <w:ilvl w:val="0"/>
          <w:numId w:val="7"/>
        </w:numPr>
        <w:autoSpaceDE w:val="0"/>
        <w:autoSpaceDN w:val="0"/>
        <w:adjustRightInd w:val="0"/>
        <w:spacing w:after="0" w:line="240" w:lineRule="auto"/>
        <w:ind w:left="0" w:firstLine="709"/>
        <w:contextualSpacing w:val="0"/>
        <w:jc w:val="both"/>
        <w:rPr>
          <w:rFonts w:ascii="Times New Roman" w:hAnsi="Times New Roman"/>
          <w:sz w:val="24"/>
          <w:szCs w:val="24"/>
        </w:rPr>
      </w:pPr>
      <w:r w:rsidRPr="00B3287C">
        <w:rPr>
          <w:rFonts w:ascii="Times New Roman" w:hAnsi="Times New Roman"/>
          <w:sz w:val="24"/>
          <w:szCs w:val="24"/>
        </w:rPr>
        <w:t>Земельным кодексом Российской Федерации от 25.10.2001 № 136-ФЗ («Российская газета», № 211-212, 30.10.2001);</w:t>
      </w:r>
    </w:p>
    <w:p w:rsidR="00FC79EF" w:rsidRPr="00B3287C" w:rsidRDefault="00FC79EF" w:rsidP="009C55A8">
      <w:pPr>
        <w:pStyle w:val="aff4"/>
        <w:numPr>
          <w:ilvl w:val="0"/>
          <w:numId w:val="7"/>
        </w:numPr>
        <w:autoSpaceDE w:val="0"/>
        <w:autoSpaceDN w:val="0"/>
        <w:adjustRightInd w:val="0"/>
        <w:spacing w:after="0" w:line="240" w:lineRule="auto"/>
        <w:ind w:left="0" w:firstLine="709"/>
        <w:contextualSpacing w:val="0"/>
        <w:jc w:val="both"/>
        <w:rPr>
          <w:rFonts w:ascii="Times New Roman" w:hAnsi="Times New Roman"/>
          <w:sz w:val="24"/>
          <w:szCs w:val="24"/>
        </w:rPr>
      </w:pPr>
      <w:proofErr w:type="gramStart"/>
      <w:r w:rsidRPr="00B3287C">
        <w:rPr>
          <w:rFonts w:ascii="Times New Roman" w:hAnsi="Times New Roman"/>
          <w:sz w:val="24"/>
          <w:szCs w:val="24"/>
        </w:rPr>
        <w:t>Федеральным</w:t>
      </w:r>
      <w:proofErr w:type="gramEnd"/>
      <w:r w:rsidRPr="00B3287C">
        <w:rPr>
          <w:rFonts w:ascii="Times New Roman" w:hAnsi="Times New Roman"/>
          <w:sz w:val="24"/>
          <w:szCs w:val="24"/>
        </w:rPr>
        <w:t xml:space="preserve"> </w:t>
      </w:r>
      <w:hyperlink r:id="rId12" w:history="1">
        <w:r w:rsidRPr="00B3287C">
          <w:rPr>
            <w:rFonts w:ascii="Times New Roman" w:hAnsi="Times New Roman"/>
            <w:sz w:val="24"/>
            <w:szCs w:val="24"/>
          </w:rPr>
          <w:t>закон</w:t>
        </w:r>
      </w:hyperlink>
      <w:r w:rsidRPr="00B3287C">
        <w:rPr>
          <w:rFonts w:ascii="Times New Roman" w:hAnsi="Times New Roman"/>
          <w:sz w:val="24"/>
          <w:szCs w:val="24"/>
        </w:rPr>
        <w:t>ом от 06.10.2003 № 131-ФЗ «Об общих принципах организации местного самоуправления в Российской Федерации» («Собрание законодательства Российской Федерации», 06.10.2003, N 40, ст. 3822);</w:t>
      </w:r>
    </w:p>
    <w:p w:rsidR="00FC79EF" w:rsidRPr="00B3287C" w:rsidRDefault="00FC79EF" w:rsidP="009C55A8">
      <w:pPr>
        <w:pStyle w:val="aff4"/>
        <w:numPr>
          <w:ilvl w:val="0"/>
          <w:numId w:val="7"/>
        </w:numPr>
        <w:autoSpaceDE w:val="0"/>
        <w:autoSpaceDN w:val="0"/>
        <w:adjustRightInd w:val="0"/>
        <w:spacing w:after="0" w:line="240" w:lineRule="auto"/>
        <w:ind w:left="0" w:firstLine="709"/>
        <w:contextualSpacing w:val="0"/>
        <w:jc w:val="both"/>
        <w:rPr>
          <w:rFonts w:ascii="Times New Roman" w:hAnsi="Times New Roman"/>
          <w:sz w:val="24"/>
          <w:szCs w:val="24"/>
        </w:rPr>
      </w:pPr>
      <w:r w:rsidRPr="00B3287C">
        <w:rPr>
          <w:rFonts w:ascii="Times New Roman" w:hAnsi="Times New Roman"/>
          <w:sz w:val="24"/>
          <w:szCs w:val="24"/>
        </w:rPr>
        <w:t>Федеральным законом от 27.07.2010 N 210-ФЗ «Об организации предоставления государственных и муниципальных услуг» («Российская газета», № 168, 30.07.2010);</w:t>
      </w:r>
    </w:p>
    <w:p w:rsidR="00FC79EF" w:rsidRPr="00B3287C" w:rsidRDefault="00FC79EF" w:rsidP="009C55A8">
      <w:pPr>
        <w:pStyle w:val="aff4"/>
        <w:numPr>
          <w:ilvl w:val="0"/>
          <w:numId w:val="7"/>
        </w:numPr>
        <w:autoSpaceDE w:val="0"/>
        <w:autoSpaceDN w:val="0"/>
        <w:adjustRightInd w:val="0"/>
        <w:spacing w:after="0" w:line="240" w:lineRule="auto"/>
        <w:ind w:left="0" w:firstLine="709"/>
        <w:contextualSpacing w:val="0"/>
        <w:jc w:val="both"/>
        <w:rPr>
          <w:rFonts w:ascii="Times New Roman" w:hAnsi="Times New Roman"/>
          <w:sz w:val="24"/>
          <w:szCs w:val="24"/>
        </w:rPr>
      </w:pPr>
      <w:r w:rsidRPr="00B3287C">
        <w:rPr>
          <w:rFonts w:ascii="Times New Roman" w:hAnsi="Times New Roman"/>
          <w:sz w:val="24"/>
          <w:szCs w:val="24"/>
        </w:rPr>
        <w:t>Федеральным законом Российской Федерации от 25.10.2001 № 137-ФЗ «О введении в действие Земельного кодекса Российской Федерации» («Собрание законодательства Российской Федерации», 29.10.2001, № 44, ст. 4148);</w:t>
      </w:r>
    </w:p>
    <w:p w:rsidR="00FC79EF" w:rsidRPr="00B3287C" w:rsidRDefault="00FC79EF" w:rsidP="009C55A8">
      <w:pPr>
        <w:pStyle w:val="aff4"/>
        <w:numPr>
          <w:ilvl w:val="0"/>
          <w:numId w:val="7"/>
        </w:numPr>
        <w:autoSpaceDE w:val="0"/>
        <w:autoSpaceDN w:val="0"/>
        <w:adjustRightInd w:val="0"/>
        <w:spacing w:after="0" w:line="240" w:lineRule="auto"/>
        <w:ind w:left="0" w:firstLine="709"/>
        <w:contextualSpacing w:val="0"/>
        <w:jc w:val="both"/>
        <w:rPr>
          <w:rFonts w:ascii="Times New Roman" w:hAnsi="Times New Roman"/>
          <w:sz w:val="24"/>
          <w:szCs w:val="24"/>
        </w:rPr>
      </w:pPr>
      <w:r w:rsidRPr="00B3287C">
        <w:rPr>
          <w:rFonts w:ascii="Times New Roman" w:hAnsi="Times New Roman"/>
          <w:sz w:val="24"/>
          <w:szCs w:val="24"/>
        </w:rPr>
        <w:t xml:space="preserve"> Федеральным законом от 24.07.2007 № 221-ФЗ «О государственном кадастре недвижимости» («Собрание законодательства Российской Федерации», 30.07.2007, N 31, ст. 4017);</w:t>
      </w:r>
    </w:p>
    <w:p w:rsidR="00FC79EF" w:rsidRPr="00B3287C" w:rsidRDefault="00FC79EF" w:rsidP="009C55A8">
      <w:pPr>
        <w:pStyle w:val="aff4"/>
        <w:numPr>
          <w:ilvl w:val="0"/>
          <w:numId w:val="7"/>
        </w:numPr>
        <w:autoSpaceDE w:val="0"/>
        <w:autoSpaceDN w:val="0"/>
        <w:adjustRightInd w:val="0"/>
        <w:spacing w:after="0" w:line="240" w:lineRule="auto"/>
        <w:ind w:left="0" w:firstLine="709"/>
        <w:contextualSpacing w:val="0"/>
        <w:jc w:val="both"/>
        <w:rPr>
          <w:rFonts w:ascii="Times New Roman" w:hAnsi="Times New Roman"/>
          <w:sz w:val="24"/>
          <w:szCs w:val="24"/>
        </w:rPr>
      </w:pPr>
      <w:r w:rsidRPr="00B3287C">
        <w:rPr>
          <w:rFonts w:ascii="Times New Roman" w:hAnsi="Times New Roman"/>
          <w:sz w:val="24"/>
          <w:szCs w:val="24"/>
        </w:rPr>
        <w:lastRenderedPageBreak/>
        <w:t xml:space="preserve">Постановлением Правительства Российской Федерации от 22.12.2012 № 1376 «Об утверждении </w:t>
      </w:r>
      <w:proofErr w:type="gramStart"/>
      <w:r w:rsidRPr="00B3287C">
        <w:rPr>
          <w:rFonts w:ascii="Times New Roman" w:hAnsi="Times New Roman"/>
          <w:sz w:val="24"/>
          <w:szCs w:val="24"/>
        </w:rPr>
        <w:t>Правил организации деятельности многофункциональных центров предоставления государственных</w:t>
      </w:r>
      <w:proofErr w:type="gramEnd"/>
      <w:r w:rsidRPr="00B3287C">
        <w:rPr>
          <w:rFonts w:ascii="Times New Roman" w:hAnsi="Times New Roman"/>
          <w:sz w:val="24"/>
          <w:szCs w:val="24"/>
        </w:rPr>
        <w:t xml:space="preserve"> и муниципальных услуг» («Российская газета», № 303, 31.12.2012);</w:t>
      </w:r>
    </w:p>
    <w:p w:rsidR="00FC79EF" w:rsidRPr="00B3287C" w:rsidRDefault="00FC79EF" w:rsidP="009C55A8">
      <w:pPr>
        <w:pStyle w:val="aff4"/>
        <w:numPr>
          <w:ilvl w:val="0"/>
          <w:numId w:val="7"/>
        </w:numPr>
        <w:autoSpaceDE w:val="0"/>
        <w:autoSpaceDN w:val="0"/>
        <w:adjustRightInd w:val="0"/>
        <w:spacing w:after="0" w:line="240" w:lineRule="auto"/>
        <w:ind w:left="0" w:firstLine="709"/>
        <w:contextualSpacing w:val="0"/>
        <w:jc w:val="both"/>
        <w:rPr>
          <w:rFonts w:ascii="Times New Roman" w:hAnsi="Times New Roman"/>
          <w:sz w:val="24"/>
          <w:szCs w:val="24"/>
        </w:rPr>
      </w:pPr>
      <w:r w:rsidRPr="00B3287C">
        <w:rPr>
          <w:rFonts w:ascii="Times New Roman" w:hAnsi="Times New Roman"/>
          <w:sz w:val="24"/>
          <w:szCs w:val="24"/>
        </w:rPr>
        <w:t>Конституцией Республики Коми («Ведомости Верховного совета Республики Коми», 1994, №2, ст. 21);</w:t>
      </w:r>
    </w:p>
    <w:p w:rsidR="00FC79EF" w:rsidRPr="00B3287C" w:rsidRDefault="00FC79EF" w:rsidP="009C55A8">
      <w:pPr>
        <w:pStyle w:val="aff4"/>
        <w:numPr>
          <w:ilvl w:val="0"/>
          <w:numId w:val="7"/>
        </w:numPr>
        <w:autoSpaceDE w:val="0"/>
        <w:autoSpaceDN w:val="0"/>
        <w:adjustRightInd w:val="0"/>
        <w:spacing w:after="0" w:line="240" w:lineRule="auto"/>
        <w:ind w:left="0" w:firstLine="709"/>
        <w:contextualSpacing w:val="0"/>
        <w:jc w:val="both"/>
        <w:rPr>
          <w:rFonts w:ascii="Times New Roman" w:hAnsi="Times New Roman"/>
          <w:sz w:val="24"/>
          <w:szCs w:val="24"/>
        </w:rPr>
      </w:pPr>
      <w:r w:rsidRPr="00B3287C">
        <w:rPr>
          <w:rFonts w:ascii="Times New Roman" w:hAnsi="Times New Roman"/>
          <w:color w:val="000000"/>
          <w:sz w:val="24"/>
          <w:szCs w:val="24"/>
          <w:shd w:val="clear" w:color="auto" w:fill="FFFFFF"/>
        </w:rPr>
        <w:t>Постановлением администрации сельского поселения «Пожег» от 24 августа 2011 года № 88 «О порядке разработки и утверждения административных регламентов предоставления муниципальных услуг».</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center"/>
        <w:rPr>
          <w:b/>
          <w:bCs/>
          <w:sz w:val="24"/>
          <w:szCs w:val="24"/>
        </w:rPr>
      </w:pPr>
      <w:r w:rsidRPr="00B3287C">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2.7. Для получения муниципальной услуги заявители подают в Орган, МФЦ заявление о предоставлении муниципальной услуги (по формам согласно Приложению № 2 (для юридических лиц), Приложению № 3 (для физических лиц, индивидуальных предпринимателей) к настоящему административному регламенту). </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В заявлении о предварительном согласовании предоставления земельного участка указываются: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1) фамилия, имя и (при наличии) отчество, место жительства заявителя, реквизиты документа, удостоверяющего личность заявителя (для гражданина);</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3) кадастровый номер земельного участка, </w:t>
      </w:r>
      <w:proofErr w:type="gramStart"/>
      <w:r w:rsidRPr="00B3287C">
        <w:rPr>
          <w:sz w:val="24"/>
          <w:szCs w:val="24"/>
        </w:rPr>
        <w:t>заявление</w:t>
      </w:r>
      <w:proofErr w:type="gramEnd"/>
      <w:r w:rsidRPr="00B3287C">
        <w:rPr>
          <w:sz w:val="24"/>
          <w:szCs w:val="24"/>
        </w:rPr>
        <w:t xml:space="preserve"> о предварительном согласовании предоставления которого подано (далее - испрашиваемый земельный участок), в случае, если границы такого земельного участка подлежат уточнению в соответствии с Федеральным законом «О государственном кадастре недвижимости»;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4)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FC79EF" w:rsidRPr="00B3287C" w:rsidRDefault="00FC79EF" w:rsidP="00FC79EF">
      <w:pPr>
        <w:widowControl w:val="0"/>
        <w:autoSpaceDE w:val="0"/>
        <w:autoSpaceDN w:val="0"/>
        <w:adjustRightInd w:val="0"/>
        <w:ind w:firstLine="709"/>
        <w:jc w:val="both"/>
        <w:rPr>
          <w:sz w:val="24"/>
          <w:szCs w:val="24"/>
        </w:rPr>
      </w:pPr>
      <w:proofErr w:type="gramStart"/>
      <w:r w:rsidRPr="00B3287C">
        <w:rPr>
          <w:sz w:val="24"/>
          <w:szCs w:val="24"/>
        </w:rPr>
        <w:t>5)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о местоположении, границах, площади и об иных количественных и качественных характеристиках лесных участков предусмотрено образование испрашиваемого земельного участка, в случае, если сведения о таких земельных участках внесены в государственный кадастр недвижимости;</w:t>
      </w:r>
      <w:proofErr w:type="gramEnd"/>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6) 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Российской Федерации;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7) 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8) цель использования земельного участка;</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9) реквизиты решения об изъятии земельного участка для государственных или муниципальных ну</w:t>
      </w:r>
      <w:proofErr w:type="gramStart"/>
      <w:r w:rsidRPr="00B3287C">
        <w:rPr>
          <w:sz w:val="24"/>
          <w:szCs w:val="24"/>
        </w:rPr>
        <w:t>жд в сл</w:t>
      </w:r>
      <w:proofErr w:type="gramEnd"/>
      <w:r w:rsidRPr="00B3287C">
        <w:rPr>
          <w:sz w:val="24"/>
          <w:szCs w:val="24"/>
        </w:rPr>
        <w:t>учае, если земельный участок предоставляется взамен земельного участка, изымаемого для государственных или муниципальных нужд;</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10)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w:t>
      </w:r>
      <w:proofErr w:type="gramStart"/>
      <w:r w:rsidRPr="00B3287C">
        <w:rPr>
          <w:sz w:val="24"/>
          <w:szCs w:val="24"/>
        </w:rPr>
        <w:t>указанными</w:t>
      </w:r>
      <w:proofErr w:type="gramEnd"/>
      <w:r w:rsidRPr="00B3287C">
        <w:rPr>
          <w:sz w:val="24"/>
          <w:szCs w:val="24"/>
        </w:rPr>
        <w:t xml:space="preserve"> документом и </w:t>
      </w:r>
      <w:r w:rsidRPr="00B3287C">
        <w:rPr>
          <w:sz w:val="24"/>
          <w:szCs w:val="24"/>
        </w:rPr>
        <w:lastRenderedPageBreak/>
        <w:t>(или) проектом;</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11) почтовый адрес и (или) адрес электронной почты для связи с заявителем.</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К заявлению прилагаются следующие документы:</w:t>
      </w:r>
    </w:p>
    <w:p w:rsidR="00FC79EF" w:rsidRPr="00B3287C" w:rsidRDefault="00FC79EF" w:rsidP="00FC79EF">
      <w:pPr>
        <w:widowControl w:val="0"/>
        <w:autoSpaceDE w:val="0"/>
        <w:autoSpaceDN w:val="0"/>
        <w:adjustRightInd w:val="0"/>
        <w:ind w:firstLine="709"/>
        <w:jc w:val="both"/>
        <w:rPr>
          <w:sz w:val="24"/>
          <w:szCs w:val="24"/>
        </w:rPr>
      </w:pPr>
      <w:proofErr w:type="gramStart"/>
      <w:r w:rsidRPr="00B3287C">
        <w:rPr>
          <w:sz w:val="24"/>
          <w:szCs w:val="24"/>
        </w:rPr>
        <w:t>1)</w:t>
      </w:r>
      <w:r w:rsidRPr="00B3287C">
        <w:rPr>
          <w:sz w:val="24"/>
          <w:szCs w:val="24"/>
        </w:rPr>
        <w:tab/>
        <w:t xml:space="preserve"> документы, подтверждающие право заявителя на приобретение земельного участка без проведения торгов и предусмотренные перечнем, установленным уполномоченным Правительством Российской Федерации федеральным органом исполнительной власти, за исключением документов, которые должны быть представлены в уполномоченный орган в порядке межведомственного информационного взаимодействия;</w:t>
      </w:r>
      <w:proofErr w:type="gramEnd"/>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2)</w:t>
      </w:r>
      <w:r w:rsidRPr="00B3287C">
        <w:rPr>
          <w:sz w:val="24"/>
          <w:szCs w:val="24"/>
        </w:rPr>
        <w:tab/>
        <w:t>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3)</w:t>
      </w:r>
      <w:r w:rsidRPr="00B3287C">
        <w:rPr>
          <w:sz w:val="24"/>
          <w:szCs w:val="24"/>
        </w:rPr>
        <w:tab/>
        <w:t>проектная документация о местоположении, границах, площади и об иных количественных и качественных характеристиках лесных участков в случае, если подано заявление о предварительном согласовании предоставления лесного участка;</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4)</w:t>
      </w:r>
      <w:r w:rsidRPr="00B3287C">
        <w:rPr>
          <w:sz w:val="24"/>
          <w:szCs w:val="24"/>
        </w:rPr>
        <w:tab/>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5)</w:t>
      </w:r>
      <w:r w:rsidRPr="00B3287C">
        <w:rPr>
          <w:sz w:val="24"/>
          <w:szCs w:val="24"/>
        </w:rPr>
        <w:tab/>
        <w:t>подготовленные некоммерческой организацией, созданной гражданами, списки ее членов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6) документы, удостоверяющие (устанавливающие) права заявителя на здание, сооружение, если право на такое здание, сооружение не зарегистрировано в ЕГРП (в случае, если заявителем является религиозная организация);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7) в случае, если заявителем является религиозная организация, которой на праве безвозмездного пользования предоставлены здания, сооружения: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-договор безвозмездного пользования зданием, сооружением, если право на такое здание, сооружение не зарегистрировано в ЕГРП;</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8) в случае если заявителем является религиозная организация, имеющая в собственности здания или сооружения религиозного или благотворительного назначения: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-документ, удостоверяющий (устанавливающий) права заявителя на здание, сооружение, если право на такое здание, сооружение не зарегистрировано в ЕГРП;</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ЕГРП;</w:t>
      </w:r>
    </w:p>
    <w:p w:rsidR="00FC79EF" w:rsidRPr="00B3287C" w:rsidRDefault="00FC79EF" w:rsidP="00FC79EF">
      <w:pPr>
        <w:widowControl w:val="0"/>
        <w:autoSpaceDE w:val="0"/>
        <w:autoSpaceDN w:val="0"/>
        <w:adjustRightInd w:val="0"/>
        <w:ind w:firstLine="709"/>
        <w:jc w:val="both"/>
        <w:rPr>
          <w:b/>
          <w:bCs/>
          <w:sz w:val="24"/>
          <w:szCs w:val="24"/>
        </w:rPr>
      </w:pPr>
      <w:r w:rsidRPr="00B3287C">
        <w:rPr>
          <w:sz w:val="24"/>
          <w:szCs w:val="24"/>
        </w:rPr>
        <w:t>-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r w:rsidRPr="00B3287C">
        <w:rPr>
          <w:b/>
          <w:bCs/>
          <w:sz w:val="24"/>
          <w:szCs w:val="24"/>
        </w:rPr>
        <w:t>.</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2.7.1. 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FC79EF" w:rsidRPr="00B3287C" w:rsidRDefault="00FC79EF" w:rsidP="00FC79EF">
      <w:pPr>
        <w:autoSpaceDE w:val="0"/>
        <w:autoSpaceDN w:val="0"/>
        <w:adjustRightInd w:val="0"/>
        <w:ind w:firstLine="709"/>
        <w:jc w:val="both"/>
        <w:rPr>
          <w:sz w:val="24"/>
          <w:szCs w:val="24"/>
        </w:rPr>
      </w:pPr>
      <w:r w:rsidRPr="00B3287C">
        <w:rPr>
          <w:sz w:val="24"/>
          <w:szCs w:val="24"/>
        </w:rPr>
        <w:t>2.7.2. Документы, необходимые для предоставления муниципальной услуги, предоставляются заявителем следующими способами: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lastRenderedPageBreak/>
        <w:t>- лично (в Орган, МФЦ);</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посредством  почтового  отправления (в Орган);</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через порталы государственных и муниципальных услуг (функций);</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(в том числе посредством аппаратно-программных комплексов – </w:t>
      </w:r>
      <w:proofErr w:type="spellStart"/>
      <w:proofErr w:type="gramStart"/>
      <w:r w:rsidRPr="00B3287C">
        <w:rPr>
          <w:sz w:val="24"/>
          <w:szCs w:val="24"/>
        </w:rPr>
        <w:t>Интернет-киосков</w:t>
      </w:r>
      <w:proofErr w:type="spellEnd"/>
      <w:proofErr w:type="gramEnd"/>
      <w:r w:rsidRPr="00B3287C">
        <w:rPr>
          <w:sz w:val="24"/>
          <w:szCs w:val="24"/>
        </w:rPr>
        <w:t xml:space="preserve"> с использованием универсальной электронной карты).</w:t>
      </w:r>
    </w:p>
    <w:p w:rsidR="00FC79EF" w:rsidRPr="00B3287C" w:rsidRDefault="00FC79EF" w:rsidP="00FC79EF">
      <w:pPr>
        <w:widowControl w:val="0"/>
        <w:autoSpaceDE w:val="0"/>
        <w:autoSpaceDN w:val="0"/>
        <w:adjustRightInd w:val="0"/>
        <w:jc w:val="both"/>
        <w:rPr>
          <w:b/>
          <w:bCs/>
          <w:sz w:val="24"/>
          <w:szCs w:val="24"/>
        </w:rPr>
      </w:pPr>
    </w:p>
    <w:p w:rsidR="00FC79EF" w:rsidRPr="00B3287C" w:rsidRDefault="00FC79EF" w:rsidP="00FC79EF">
      <w:pPr>
        <w:jc w:val="center"/>
        <w:rPr>
          <w:b/>
          <w:bCs/>
          <w:sz w:val="24"/>
          <w:szCs w:val="24"/>
        </w:rPr>
      </w:pPr>
      <w:proofErr w:type="gramStart"/>
      <w:r w:rsidRPr="00B3287C">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2.8. Документами, необходимыми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являются: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1) Кадастровый паспорт испрашиваемого земельного участка либо кадастровая выписка об испрашиваемом земельном участке.</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2) Выписка из ЕГРП о правах на приобретаемый земельный участок (за исключением случаев образования земельных участков, государственная собственность на которые не разграничена) или уведомление об отсутствии в ЕГРП запрашиваемых сведений о зарегистрированных правах на указанный земельный участок.</w:t>
      </w:r>
    </w:p>
    <w:p w:rsidR="00FC79EF" w:rsidRPr="00B3287C" w:rsidRDefault="00FC79EF" w:rsidP="00FC79EF">
      <w:pPr>
        <w:ind w:firstLine="709"/>
        <w:rPr>
          <w:sz w:val="24"/>
          <w:szCs w:val="24"/>
        </w:rPr>
      </w:pPr>
      <w:r w:rsidRPr="00B3287C">
        <w:rPr>
          <w:sz w:val="24"/>
          <w:szCs w:val="24"/>
        </w:rPr>
        <w:t>3) выписка из ЕГРЮЛ о юридическом лице;</w:t>
      </w:r>
    </w:p>
    <w:p w:rsidR="00FC79EF" w:rsidRPr="00B3287C" w:rsidRDefault="00FC79EF" w:rsidP="00FC79EF">
      <w:pPr>
        <w:ind w:firstLine="709"/>
        <w:rPr>
          <w:sz w:val="24"/>
          <w:szCs w:val="24"/>
        </w:rPr>
      </w:pPr>
      <w:r w:rsidRPr="00B3287C">
        <w:rPr>
          <w:sz w:val="24"/>
          <w:szCs w:val="24"/>
        </w:rPr>
        <w:t>4) выписка из ЕГРИП об индивидуальном предпринимателе.</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5) Кадастровый паспорт здания, сооружения, расположенного на испрашиваемом земельном участке.</w:t>
      </w:r>
    </w:p>
    <w:p w:rsidR="00FC79EF" w:rsidRPr="00B3287C" w:rsidRDefault="00FC79EF" w:rsidP="00FC79EF">
      <w:pPr>
        <w:widowControl w:val="0"/>
        <w:autoSpaceDE w:val="0"/>
        <w:autoSpaceDN w:val="0"/>
        <w:adjustRightInd w:val="0"/>
        <w:ind w:firstLine="709"/>
        <w:jc w:val="center"/>
        <w:rPr>
          <w:b/>
          <w:sz w:val="24"/>
          <w:szCs w:val="24"/>
        </w:rPr>
      </w:pPr>
    </w:p>
    <w:p w:rsidR="00FC79EF" w:rsidRPr="00B3287C" w:rsidRDefault="00FC79EF" w:rsidP="00FC79EF">
      <w:pPr>
        <w:widowControl w:val="0"/>
        <w:autoSpaceDE w:val="0"/>
        <w:autoSpaceDN w:val="0"/>
        <w:adjustRightInd w:val="0"/>
        <w:ind w:firstLine="709"/>
        <w:jc w:val="center"/>
        <w:rPr>
          <w:b/>
          <w:sz w:val="24"/>
          <w:szCs w:val="24"/>
        </w:rPr>
      </w:pPr>
      <w:r w:rsidRPr="00B3287C">
        <w:rPr>
          <w:b/>
          <w:sz w:val="24"/>
          <w:szCs w:val="24"/>
        </w:rPr>
        <w:t>Указание на запрет требовать от заявителя</w:t>
      </w:r>
    </w:p>
    <w:p w:rsidR="00FC79EF" w:rsidRPr="00B3287C" w:rsidRDefault="00FC79EF" w:rsidP="00FC79EF">
      <w:pPr>
        <w:widowControl w:val="0"/>
        <w:autoSpaceDE w:val="0"/>
        <w:autoSpaceDN w:val="0"/>
        <w:adjustRightInd w:val="0"/>
        <w:ind w:firstLine="709"/>
        <w:jc w:val="center"/>
        <w:rPr>
          <w:b/>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2.9. Запрещается требовать от заявителя:</w:t>
      </w:r>
    </w:p>
    <w:p w:rsidR="00FC79EF" w:rsidRPr="00B3287C" w:rsidRDefault="00FC79EF" w:rsidP="00FC79EF">
      <w:pPr>
        <w:widowControl w:val="0"/>
        <w:autoSpaceDE w:val="0"/>
        <w:autoSpaceDN w:val="0"/>
        <w:adjustRightInd w:val="0"/>
        <w:ind w:firstLine="709"/>
        <w:jc w:val="both"/>
        <w:rPr>
          <w:sz w:val="24"/>
          <w:szCs w:val="24"/>
        </w:rPr>
      </w:pPr>
      <w:proofErr w:type="gramStart"/>
      <w:r w:rsidRPr="00B3287C">
        <w:rPr>
          <w:sz w:val="24"/>
          <w:szCs w:val="24"/>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w:t>
      </w:r>
      <w:proofErr w:type="gramEnd"/>
      <w:r w:rsidRPr="00B3287C">
        <w:rPr>
          <w:sz w:val="24"/>
          <w:szCs w:val="24"/>
        </w:rPr>
        <w:t xml:space="preserve"> частью 6 статьи 7 Федерального закона от 27 июля 2010 г.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FC79EF" w:rsidRPr="00B3287C" w:rsidRDefault="00FC79EF" w:rsidP="00FC79EF">
      <w:pPr>
        <w:widowControl w:val="0"/>
        <w:autoSpaceDE w:val="0"/>
        <w:autoSpaceDN w:val="0"/>
        <w:adjustRightInd w:val="0"/>
        <w:ind w:firstLine="709"/>
        <w:jc w:val="both"/>
        <w:rPr>
          <w:sz w:val="24"/>
          <w:szCs w:val="24"/>
        </w:rPr>
      </w:pPr>
      <w:proofErr w:type="gramStart"/>
      <w:r w:rsidRPr="00B3287C">
        <w:rPr>
          <w:sz w:val="24"/>
          <w:szCs w:val="24"/>
        </w:rPr>
        <w:t>-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 № 210-ФЗ «Об организации предоставления государственных и</w:t>
      </w:r>
      <w:proofErr w:type="gramEnd"/>
      <w:r w:rsidRPr="00B3287C">
        <w:rPr>
          <w:sz w:val="24"/>
          <w:szCs w:val="24"/>
        </w:rPr>
        <w:t xml:space="preserve"> муниципальных услуг».</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center"/>
        <w:outlineLvl w:val="2"/>
        <w:rPr>
          <w:b/>
          <w:sz w:val="24"/>
          <w:szCs w:val="24"/>
        </w:rPr>
      </w:pPr>
      <w:r w:rsidRPr="00B3287C">
        <w:rPr>
          <w:b/>
          <w:sz w:val="24"/>
          <w:szCs w:val="24"/>
        </w:rPr>
        <w:t>Исчерпывающий перечень оснований для отказа в приеме документов, необходимых для предоставления муниципальной услуги</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2.10.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center"/>
        <w:rPr>
          <w:b/>
          <w:sz w:val="24"/>
          <w:szCs w:val="24"/>
        </w:rPr>
      </w:pPr>
      <w:r w:rsidRPr="00B3287C">
        <w:rPr>
          <w:b/>
          <w:sz w:val="24"/>
          <w:szCs w:val="24"/>
        </w:rPr>
        <w:t>Исчерпывающий перечень оснований для приостановления</w:t>
      </w:r>
    </w:p>
    <w:p w:rsidR="00FC79EF" w:rsidRPr="00B3287C" w:rsidRDefault="00FC79EF" w:rsidP="00FC79EF">
      <w:pPr>
        <w:widowControl w:val="0"/>
        <w:autoSpaceDE w:val="0"/>
        <w:autoSpaceDN w:val="0"/>
        <w:adjustRightInd w:val="0"/>
        <w:ind w:firstLine="709"/>
        <w:jc w:val="center"/>
        <w:rPr>
          <w:b/>
          <w:sz w:val="24"/>
          <w:szCs w:val="24"/>
        </w:rPr>
      </w:pPr>
      <w:r w:rsidRPr="00B3287C">
        <w:rPr>
          <w:b/>
          <w:sz w:val="24"/>
          <w:szCs w:val="24"/>
        </w:rPr>
        <w:t>или отказа в предоставлении муниципальной услуги</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2.11. </w:t>
      </w:r>
      <w:proofErr w:type="gramStart"/>
      <w:r w:rsidRPr="00B3287C">
        <w:rPr>
          <w:sz w:val="24"/>
          <w:szCs w:val="24"/>
        </w:rPr>
        <w:t>Уполномоченный орган принимает решение о приостановлении срока рассмотрения поданного позднее заявления о предварительном согласовании предоставления земельного участка и направляет принятое решение заявителю в случае, если на дату поступления в уполномоченный орган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такого органа находится представленная ранее другим лицом схема расположения</w:t>
      </w:r>
      <w:proofErr w:type="gramEnd"/>
      <w:r w:rsidRPr="00B3287C">
        <w:rPr>
          <w:sz w:val="24"/>
          <w:szCs w:val="24"/>
        </w:rPr>
        <w:t xml:space="preserve"> земельного участка и местоположение земельных участков, образование которых предусмотрено этими схемами, частично или полностью совпадает.</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2.12.Основаниями для отказа в предоставлении муниципальной услуги являются: </w:t>
      </w:r>
    </w:p>
    <w:p w:rsidR="00FC79EF" w:rsidRPr="00B3287C" w:rsidRDefault="00FC79EF" w:rsidP="00FC79EF">
      <w:pPr>
        <w:autoSpaceDE w:val="0"/>
        <w:autoSpaceDN w:val="0"/>
        <w:adjustRightInd w:val="0"/>
        <w:ind w:firstLine="540"/>
        <w:jc w:val="both"/>
        <w:rPr>
          <w:sz w:val="24"/>
          <w:szCs w:val="24"/>
        </w:rPr>
      </w:pPr>
      <w:r w:rsidRPr="00B3287C">
        <w:rPr>
          <w:sz w:val="24"/>
          <w:szCs w:val="24"/>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FC79EF" w:rsidRPr="00B3287C" w:rsidRDefault="00FC79EF" w:rsidP="00FC79EF">
      <w:pPr>
        <w:autoSpaceDE w:val="0"/>
        <w:autoSpaceDN w:val="0"/>
        <w:adjustRightInd w:val="0"/>
        <w:ind w:firstLine="540"/>
        <w:jc w:val="both"/>
        <w:rPr>
          <w:sz w:val="24"/>
          <w:szCs w:val="24"/>
        </w:rPr>
      </w:pPr>
      <w:proofErr w:type="gramStart"/>
      <w:r w:rsidRPr="00B3287C">
        <w:rPr>
          <w:sz w:val="24"/>
          <w:szCs w:val="24"/>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13" w:history="1">
        <w:r w:rsidRPr="00B3287C">
          <w:rPr>
            <w:sz w:val="24"/>
            <w:szCs w:val="24"/>
          </w:rPr>
          <w:t>подпунктом 10 пункта 2 статьи 39.10</w:t>
        </w:r>
      </w:hyperlink>
      <w:r w:rsidRPr="00B3287C">
        <w:rPr>
          <w:sz w:val="24"/>
          <w:szCs w:val="24"/>
        </w:rPr>
        <w:t xml:space="preserve"> Земельного кодекса Российской Федерации от 25.10.2001 № 136-ФЗ;</w:t>
      </w:r>
      <w:proofErr w:type="gramEnd"/>
    </w:p>
    <w:p w:rsidR="00FC79EF" w:rsidRPr="00B3287C" w:rsidRDefault="00FC79EF" w:rsidP="00FC79EF">
      <w:pPr>
        <w:autoSpaceDE w:val="0"/>
        <w:autoSpaceDN w:val="0"/>
        <w:adjustRightInd w:val="0"/>
        <w:ind w:firstLine="540"/>
        <w:jc w:val="both"/>
        <w:rPr>
          <w:sz w:val="24"/>
          <w:szCs w:val="24"/>
        </w:rPr>
      </w:pPr>
      <w:proofErr w:type="gramStart"/>
      <w:r w:rsidRPr="00B3287C">
        <w:rPr>
          <w:sz w:val="24"/>
          <w:szCs w:val="24"/>
        </w:rPr>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roofErr w:type="gramEnd"/>
    </w:p>
    <w:p w:rsidR="00FC79EF" w:rsidRPr="00B3287C" w:rsidRDefault="00FC79EF" w:rsidP="00FC79EF">
      <w:pPr>
        <w:autoSpaceDE w:val="0"/>
        <w:autoSpaceDN w:val="0"/>
        <w:adjustRightInd w:val="0"/>
        <w:ind w:firstLine="540"/>
        <w:jc w:val="both"/>
        <w:rPr>
          <w:sz w:val="24"/>
          <w:szCs w:val="24"/>
        </w:rPr>
      </w:pPr>
      <w:proofErr w:type="gramStart"/>
      <w:r w:rsidRPr="00B3287C">
        <w:rPr>
          <w:sz w:val="24"/>
          <w:szCs w:val="24"/>
        </w:rPr>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w:t>
      </w:r>
      <w:hyperlink r:id="rId14" w:history="1">
        <w:r w:rsidRPr="00B3287C">
          <w:rPr>
            <w:sz w:val="24"/>
            <w:szCs w:val="24"/>
          </w:rPr>
          <w:t>пунктом 3 статьи 39.36</w:t>
        </w:r>
      </w:hyperlink>
      <w:r w:rsidRPr="00B3287C">
        <w:rPr>
          <w:sz w:val="24"/>
          <w:szCs w:val="24"/>
        </w:rPr>
        <w:t xml:space="preserve"> Земельного кодекса Российской Федерации от 25.10.2001 № 136-ФЗ</w:t>
      </w:r>
      <w:proofErr w:type="gramEnd"/>
      <w:r w:rsidRPr="00B3287C">
        <w:rPr>
          <w:sz w:val="24"/>
          <w:szCs w:val="24"/>
        </w:rPr>
        <w:t>,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FC79EF" w:rsidRPr="00B3287C" w:rsidRDefault="00FC79EF" w:rsidP="00FC79EF">
      <w:pPr>
        <w:autoSpaceDE w:val="0"/>
        <w:autoSpaceDN w:val="0"/>
        <w:adjustRightInd w:val="0"/>
        <w:ind w:firstLine="540"/>
        <w:jc w:val="both"/>
        <w:rPr>
          <w:sz w:val="24"/>
          <w:szCs w:val="24"/>
        </w:rPr>
      </w:pPr>
      <w:proofErr w:type="gramStart"/>
      <w:r w:rsidRPr="00B3287C">
        <w:rPr>
          <w:sz w:val="24"/>
          <w:szCs w:val="24"/>
        </w:rPr>
        <w:t>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w:t>
      </w:r>
      <w:proofErr w:type="gramEnd"/>
      <w:r w:rsidRPr="00B3287C">
        <w:rPr>
          <w:sz w:val="24"/>
          <w:szCs w:val="24"/>
        </w:rPr>
        <w:t xml:space="preserve"> незавершенного строительства;</w:t>
      </w:r>
    </w:p>
    <w:p w:rsidR="00FC79EF" w:rsidRPr="00B3287C" w:rsidRDefault="00FC79EF" w:rsidP="00FC79EF">
      <w:pPr>
        <w:autoSpaceDE w:val="0"/>
        <w:autoSpaceDN w:val="0"/>
        <w:adjustRightInd w:val="0"/>
        <w:ind w:firstLine="540"/>
        <w:jc w:val="both"/>
        <w:rPr>
          <w:sz w:val="24"/>
          <w:szCs w:val="24"/>
        </w:rPr>
      </w:pPr>
      <w:r w:rsidRPr="00B3287C">
        <w:rPr>
          <w:sz w:val="24"/>
          <w:szCs w:val="24"/>
        </w:rPr>
        <w:lastRenderedPageBreak/>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FC79EF" w:rsidRPr="00B3287C" w:rsidRDefault="00FC79EF" w:rsidP="00FC79EF">
      <w:pPr>
        <w:autoSpaceDE w:val="0"/>
        <w:autoSpaceDN w:val="0"/>
        <w:adjustRightInd w:val="0"/>
        <w:ind w:firstLine="540"/>
        <w:jc w:val="both"/>
        <w:rPr>
          <w:sz w:val="24"/>
          <w:szCs w:val="24"/>
        </w:rPr>
      </w:pPr>
      <w:r w:rsidRPr="00B3287C">
        <w:rPr>
          <w:sz w:val="24"/>
          <w:szCs w:val="24"/>
        </w:rPr>
        <w:t>7) указанный в заявлении о предоставлении земельного участка земельный участок является зарезервированным для государственных или муниципальных ну</w:t>
      </w:r>
      <w:proofErr w:type="gramStart"/>
      <w:r w:rsidRPr="00B3287C">
        <w:rPr>
          <w:sz w:val="24"/>
          <w:szCs w:val="24"/>
        </w:rPr>
        <w:t>жд в сл</w:t>
      </w:r>
      <w:proofErr w:type="gramEnd"/>
      <w:r w:rsidRPr="00B3287C">
        <w:rPr>
          <w:sz w:val="24"/>
          <w:szCs w:val="24"/>
        </w:rPr>
        <w:t>учае, если заявитель обратился с заявлением о предоставлении земельного участка в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FC79EF" w:rsidRPr="00B3287C" w:rsidRDefault="00FC79EF" w:rsidP="00FC79EF">
      <w:pPr>
        <w:autoSpaceDE w:val="0"/>
        <w:autoSpaceDN w:val="0"/>
        <w:adjustRightInd w:val="0"/>
        <w:ind w:firstLine="540"/>
        <w:jc w:val="both"/>
        <w:rPr>
          <w:sz w:val="24"/>
          <w:szCs w:val="24"/>
        </w:rPr>
      </w:pPr>
      <w:proofErr w:type="gramStart"/>
      <w:r w:rsidRPr="00B3287C">
        <w:rPr>
          <w:sz w:val="24"/>
          <w:szCs w:val="24"/>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roofErr w:type="gramEnd"/>
    </w:p>
    <w:p w:rsidR="00FC79EF" w:rsidRPr="00B3287C" w:rsidRDefault="00FC79EF" w:rsidP="00FC79EF">
      <w:pPr>
        <w:autoSpaceDE w:val="0"/>
        <w:autoSpaceDN w:val="0"/>
        <w:adjustRightInd w:val="0"/>
        <w:ind w:firstLine="540"/>
        <w:jc w:val="both"/>
        <w:rPr>
          <w:sz w:val="24"/>
          <w:szCs w:val="24"/>
        </w:rPr>
      </w:pPr>
      <w:proofErr w:type="gramStart"/>
      <w:r w:rsidRPr="00B3287C">
        <w:rPr>
          <w:sz w:val="24"/>
          <w:szCs w:val="24"/>
        </w:rPr>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w:t>
      </w:r>
      <w:proofErr w:type="gramEnd"/>
      <w:r w:rsidRPr="00B3287C">
        <w:rPr>
          <w:sz w:val="24"/>
          <w:szCs w:val="24"/>
        </w:rPr>
        <w:t xml:space="preserve">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FC79EF" w:rsidRPr="00B3287C" w:rsidRDefault="00FC79EF" w:rsidP="00FC79EF">
      <w:pPr>
        <w:autoSpaceDE w:val="0"/>
        <w:autoSpaceDN w:val="0"/>
        <w:adjustRightInd w:val="0"/>
        <w:ind w:firstLine="540"/>
        <w:jc w:val="both"/>
        <w:rPr>
          <w:sz w:val="24"/>
          <w:szCs w:val="24"/>
        </w:rPr>
      </w:pPr>
      <w:proofErr w:type="gramStart"/>
      <w:r w:rsidRPr="00B3287C">
        <w:rPr>
          <w:sz w:val="24"/>
          <w:szCs w:val="24"/>
        </w:rP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w:t>
      </w:r>
      <w:proofErr w:type="gramEnd"/>
      <w:r w:rsidRPr="00B3287C">
        <w:rPr>
          <w:sz w:val="24"/>
          <w:szCs w:val="24"/>
        </w:rPr>
        <w:t xml:space="preserve">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FC79EF" w:rsidRPr="00B3287C" w:rsidRDefault="00FC79EF" w:rsidP="00FC79EF">
      <w:pPr>
        <w:autoSpaceDE w:val="0"/>
        <w:autoSpaceDN w:val="0"/>
        <w:adjustRightInd w:val="0"/>
        <w:ind w:firstLine="540"/>
        <w:jc w:val="both"/>
        <w:rPr>
          <w:sz w:val="24"/>
          <w:szCs w:val="24"/>
        </w:rPr>
      </w:pPr>
      <w:r w:rsidRPr="00B3287C">
        <w:rPr>
          <w:sz w:val="24"/>
          <w:szCs w:val="24"/>
        </w:rPr>
        <w:t xml:space="preserve">11) указанный в заявлении о предоставлении земельного участка земельный участок является предметом аукциона, </w:t>
      </w:r>
      <w:proofErr w:type="gramStart"/>
      <w:r w:rsidRPr="00B3287C">
        <w:rPr>
          <w:sz w:val="24"/>
          <w:szCs w:val="24"/>
        </w:rPr>
        <w:t>извещение</w:t>
      </w:r>
      <w:proofErr w:type="gramEnd"/>
      <w:r w:rsidRPr="00B3287C">
        <w:rPr>
          <w:sz w:val="24"/>
          <w:szCs w:val="24"/>
        </w:rPr>
        <w:t xml:space="preserve"> о проведении которого размещено в соответствии с </w:t>
      </w:r>
      <w:hyperlink r:id="rId15" w:history="1">
        <w:r w:rsidRPr="00B3287C">
          <w:rPr>
            <w:sz w:val="24"/>
            <w:szCs w:val="24"/>
          </w:rPr>
          <w:t>пунктом 19 статьи 39.11</w:t>
        </w:r>
      </w:hyperlink>
      <w:r w:rsidRPr="00B3287C">
        <w:rPr>
          <w:sz w:val="24"/>
          <w:szCs w:val="24"/>
        </w:rPr>
        <w:t xml:space="preserve"> Земельного кодекса Российской Федерации от 25.10.2001 № 136-ФЗ;</w:t>
      </w:r>
    </w:p>
    <w:p w:rsidR="00FC79EF" w:rsidRPr="00B3287C" w:rsidRDefault="00FC79EF" w:rsidP="00FC79EF">
      <w:pPr>
        <w:autoSpaceDE w:val="0"/>
        <w:autoSpaceDN w:val="0"/>
        <w:adjustRightInd w:val="0"/>
        <w:ind w:firstLine="540"/>
        <w:jc w:val="both"/>
        <w:rPr>
          <w:sz w:val="24"/>
          <w:szCs w:val="24"/>
        </w:rPr>
      </w:pPr>
      <w:proofErr w:type="gramStart"/>
      <w:r w:rsidRPr="00B3287C">
        <w:rPr>
          <w:sz w:val="24"/>
          <w:szCs w:val="24"/>
        </w:rPr>
        <w:t xml:space="preserve">12) в отношении земельного участка, указанного в заявлении о его предоставлении, поступило предусмотренное </w:t>
      </w:r>
      <w:hyperlink r:id="rId16" w:history="1">
        <w:r w:rsidRPr="00B3287C">
          <w:rPr>
            <w:sz w:val="24"/>
            <w:szCs w:val="24"/>
          </w:rPr>
          <w:t>подпунктом 6 пункта 4 статьи 39.11</w:t>
        </w:r>
      </w:hyperlink>
      <w:r w:rsidRPr="00B3287C">
        <w:rPr>
          <w:sz w:val="24"/>
          <w:szCs w:val="24"/>
        </w:rPr>
        <w:t xml:space="preserve"> Земельного кодекса Российской Федерации от 25.10.2001 № 136-ФЗ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17" w:history="1">
        <w:r w:rsidRPr="00B3287C">
          <w:rPr>
            <w:sz w:val="24"/>
            <w:szCs w:val="24"/>
          </w:rPr>
          <w:t>подпунктом 4 пункта 4 статьи 39.11</w:t>
        </w:r>
      </w:hyperlink>
      <w:r w:rsidRPr="00B3287C">
        <w:rPr>
          <w:sz w:val="24"/>
          <w:szCs w:val="24"/>
        </w:rPr>
        <w:t xml:space="preserve"> Земельного кодекса Российской</w:t>
      </w:r>
      <w:proofErr w:type="gramEnd"/>
      <w:r w:rsidRPr="00B3287C">
        <w:rPr>
          <w:sz w:val="24"/>
          <w:szCs w:val="24"/>
        </w:rPr>
        <w:t xml:space="preserve"> Федерации от 25.10.2001 № 136-ФЗ и уполномоченным органом не принято решение об отказе в проведении этого аукциона по основаниям, предусмотренным </w:t>
      </w:r>
      <w:hyperlink r:id="rId18" w:history="1">
        <w:r w:rsidRPr="00B3287C">
          <w:rPr>
            <w:sz w:val="24"/>
            <w:szCs w:val="24"/>
          </w:rPr>
          <w:t>пунктом 8 статьи 39.11</w:t>
        </w:r>
      </w:hyperlink>
      <w:r w:rsidRPr="00B3287C">
        <w:rPr>
          <w:sz w:val="24"/>
          <w:szCs w:val="24"/>
        </w:rPr>
        <w:t xml:space="preserve"> Земельного кодекса Российской Федерации от 25.10.2001 № 136-ФЗ;</w:t>
      </w:r>
    </w:p>
    <w:p w:rsidR="00FC79EF" w:rsidRPr="00B3287C" w:rsidRDefault="00FC79EF" w:rsidP="00FC79EF">
      <w:pPr>
        <w:autoSpaceDE w:val="0"/>
        <w:autoSpaceDN w:val="0"/>
        <w:adjustRightInd w:val="0"/>
        <w:ind w:firstLine="540"/>
        <w:jc w:val="both"/>
        <w:rPr>
          <w:sz w:val="24"/>
          <w:szCs w:val="24"/>
        </w:rPr>
      </w:pPr>
      <w:proofErr w:type="gramStart"/>
      <w:r w:rsidRPr="00B3287C">
        <w:rPr>
          <w:sz w:val="24"/>
          <w:szCs w:val="24"/>
        </w:rPr>
        <w:t xml:space="preserve">13) в отношении земельного участка, указанного в заявлении о его предоставлении, опубликовано и размещено в соответствии с </w:t>
      </w:r>
      <w:hyperlink r:id="rId19" w:history="1">
        <w:r w:rsidRPr="00B3287C">
          <w:rPr>
            <w:sz w:val="24"/>
            <w:szCs w:val="24"/>
          </w:rPr>
          <w:t>подпунктом 1 пункта 1 статьи 39.18</w:t>
        </w:r>
      </w:hyperlink>
      <w:r w:rsidRPr="00B3287C">
        <w:rPr>
          <w:sz w:val="24"/>
          <w:szCs w:val="24"/>
        </w:rPr>
        <w:t xml:space="preserve"> Земельного кодекса Российской Федерации от 25.10.2001 № 136-ФЗ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roofErr w:type="gramEnd"/>
    </w:p>
    <w:p w:rsidR="00FC79EF" w:rsidRPr="00B3287C" w:rsidRDefault="00FC79EF" w:rsidP="00FC79EF">
      <w:pPr>
        <w:autoSpaceDE w:val="0"/>
        <w:autoSpaceDN w:val="0"/>
        <w:adjustRightInd w:val="0"/>
        <w:ind w:firstLine="540"/>
        <w:jc w:val="both"/>
        <w:rPr>
          <w:sz w:val="24"/>
          <w:szCs w:val="24"/>
        </w:rPr>
      </w:pPr>
      <w:r w:rsidRPr="00B3287C">
        <w:rPr>
          <w:sz w:val="24"/>
          <w:szCs w:val="24"/>
        </w:rPr>
        <w:lastRenderedPageBreak/>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FC79EF" w:rsidRPr="00B3287C" w:rsidRDefault="00FC79EF" w:rsidP="00FC79EF">
      <w:pPr>
        <w:autoSpaceDE w:val="0"/>
        <w:autoSpaceDN w:val="0"/>
        <w:adjustRightInd w:val="0"/>
        <w:ind w:firstLine="540"/>
        <w:jc w:val="both"/>
        <w:rPr>
          <w:sz w:val="24"/>
          <w:szCs w:val="24"/>
        </w:rPr>
      </w:pPr>
      <w:proofErr w:type="gramStart"/>
      <w:r w:rsidRPr="00B3287C">
        <w:rPr>
          <w:sz w:val="24"/>
          <w:szCs w:val="24"/>
        </w:rPr>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20" w:history="1">
        <w:r w:rsidRPr="00B3287C">
          <w:rPr>
            <w:sz w:val="24"/>
            <w:szCs w:val="24"/>
          </w:rPr>
          <w:t>подпунктом 10 пункта 2 статьи 39.10</w:t>
        </w:r>
      </w:hyperlink>
      <w:r w:rsidRPr="00B3287C">
        <w:rPr>
          <w:sz w:val="24"/>
          <w:szCs w:val="24"/>
        </w:rPr>
        <w:t xml:space="preserve"> Земельного кодекса Российской Федерации от 25.10.2001 № 136-ФЗ;</w:t>
      </w:r>
      <w:proofErr w:type="gramEnd"/>
    </w:p>
    <w:p w:rsidR="00FC79EF" w:rsidRPr="00B3287C" w:rsidRDefault="00FC79EF" w:rsidP="00FC79EF">
      <w:pPr>
        <w:autoSpaceDE w:val="0"/>
        <w:autoSpaceDN w:val="0"/>
        <w:adjustRightInd w:val="0"/>
        <w:ind w:firstLine="540"/>
        <w:jc w:val="both"/>
        <w:rPr>
          <w:sz w:val="24"/>
          <w:szCs w:val="24"/>
        </w:rPr>
      </w:pPr>
      <w:r w:rsidRPr="00B3287C">
        <w:rPr>
          <w:sz w:val="24"/>
          <w:szCs w:val="24"/>
        </w:rPr>
        <w:t>16)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FC79EF" w:rsidRPr="00B3287C" w:rsidRDefault="00FC79EF" w:rsidP="00FC79EF">
      <w:pPr>
        <w:autoSpaceDE w:val="0"/>
        <w:autoSpaceDN w:val="0"/>
        <w:adjustRightInd w:val="0"/>
        <w:ind w:firstLine="540"/>
        <w:jc w:val="both"/>
        <w:rPr>
          <w:sz w:val="24"/>
          <w:szCs w:val="24"/>
        </w:rPr>
      </w:pPr>
      <w:proofErr w:type="gramStart"/>
      <w:r w:rsidRPr="00B3287C">
        <w:rPr>
          <w:sz w:val="24"/>
          <w:szCs w:val="24"/>
        </w:rPr>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roofErr w:type="gramEnd"/>
    </w:p>
    <w:p w:rsidR="00FC79EF" w:rsidRPr="00B3287C" w:rsidRDefault="00FC79EF" w:rsidP="00FC79EF">
      <w:pPr>
        <w:autoSpaceDE w:val="0"/>
        <w:autoSpaceDN w:val="0"/>
        <w:adjustRightInd w:val="0"/>
        <w:ind w:firstLine="540"/>
        <w:jc w:val="both"/>
        <w:rPr>
          <w:sz w:val="24"/>
          <w:szCs w:val="24"/>
        </w:rPr>
      </w:pPr>
      <w:r w:rsidRPr="00B3287C">
        <w:rPr>
          <w:sz w:val="24"/>
          <w:szCs w:val="24"/>
        </w:rPr>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FC79EF" w:rsidRPr="00B3287C" w:rsidRDefault="00FC79EF" w:rsidP="00FC79EF">
      <w:pPr>
        <w:autoSpaceDE w:val="0"/>
        <w:autoSpaceDN w:val="0"/>
        <w:adjustRightInd w:val="0"/>
        <w:ind w:firstLine="540"/>
        <w:jc w:val="both"/>
        <w:rPr>
          <w:sz w:val="24"/>
          <w:szCs w:val="24"/>
        </w:rPr>
      </w:pPr>
      <w:r w:rsidRPr="00B3287C">
        <w:rPr>
          <w:sz w:val="24"/>
          <w:szCs w:val="24"/>
        </w:rPr>
        <w:t>19) предоставление земельного участка на заявленном виде прав не допускается;</w:t>
      </w:r>
    </w:p>
    <w:p w:rsidR="00FC79EF" w:rsidRPr="00B3287C" w:rsidRDefault="00FC79EF" w:rsidP="00FC79EF">
      <w:pPr>
        <w:autoSpaceDE w:val="0"/>
        <w:autoSpaceDN w:val="0"/>
        <w:adjustRightInd w:val="0"/>
        <w:ind w:firstLine="540"/>
        <w:jc w:val="both"/>
        <w:rPr>
          <w:sz w:val="24"/>
          <w:szCs w:val="24"/>
        </w:rPr>
      </w:pPr>
      <w:r w:rsidRPr="00B3287C">
        <w:rPr>
          <w:sz w:val="24"/>
          <w:szCs w:val="24"/>
        </w:rPr>
        <w:t>20) в отношении земельного участка, указанного в заявлен</w:t>
      </w:r>
      <w:proofErr w:type="gramStart"/>
      <w:r w:rsidRPr="00B3287C">
        <w:rPr>
          <w:sz w:val="24"/>
          <w:szCs w:val="24"/>
        </w:rPr>
        <w:t>ии о е</w:t>
      </w:r>
      <w:proofErr w:type="gramEnd"/>
      <w:r w:rsidRPr="00B3287C">
        <w:rPr>
          <w:sz w:val="24"/>
          <w:szCs w:val="24"/>
        </w:rPr>
        <w:t>го предоставлении, не установлен вид разрешенного использования;</w:t>
      </w:r>
    </w:p>
    <w:p w:rsidR="00FC79EF" w:rsidRPr="00B3287C" w:rsidRDefault="00FC79EF" w:rsidP="00FC79EF">
      <w:pPr>
        <w:autoSpaceDE w:val="0"/>
        <w:autoSpaceDN w:val="0"/>
        <w:adjustRightInd w:val="0"/>
        <w:ind w:firstLine="540"/>
        <w:jc w:val="both"/>
        <w:rPr>
          <w:sz w:val="24"/>
          <w:szCs w:val="24"/>
        </w:rPr>
      </w:pPr>
      <w:r w:rsidRPr="00B3287C">
        <w:rPr>
          <w:sz w:val="24"/>
          <w:szCs w:val="24"/>
        </w:rPr>
        <w:t>21) указанный в заявлении о предоставлении земельного участка земельный участок не отнесен к определенной категории земель;</w:t>
      </w:r>
    </w:p>
    <w:p w:rsidR="00FC79EF" w:rsidRPr="00B3287C" w:rsidRDefault="00FC79EF" w:rsidP="00FC79EF">
      <w:pPr>
        <w:autoSpaceDE w:val="0"/>
        <w:autoSpaceDN w:val="0"/>
        <w:adjustRightInd w:val="0"/>
        <w:ind w:firstLine="540"/>
        <w:jc w:val="both"/>
        <w:rPr>
          <w:sz w:val="24"/>
          <w:szCs w:val="24"/>
        </w:rPr>
      </w:pPr>
      <w:r w:rsidRPr="00B3287C">
        <w:rPr>
          <w:sz w:val="24"/>
          <w:szCs w:val="24"/>
        </w:rPr>
        <w:t>22) в отношении земельного участка, указанного в заявлен</w:t>
      </w:r>
      <w:proofErr w:type="gramStart"/>
      <w:r w:rsidRPr="00B3287C">
        <w:rPr>
          <w:sz w:val="24"/>
          <w:szCs w:val="24"/>
        </w:rPr>
        <w:t>ии о е</w:t>
      </w:r>
      <w:proofErr w:type="gramEnd"/>
      <w:r w:rsidRPr="00B3287C">
        <w:rPr>
          <w:sz w:val="24"/>
          <w:szCs w:val="24"/>
        </w:rPr>
        <w:t>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FC79EF" w:rsidRPr="00B3287C" w:rsidRDefault="00FC79EF" w:rsidP="00FC79EF">
      <w:pPr>
        <w:autoSpaceDE w:val="0"/>
        <w:autoSpaceDN w:val="0"/>
        <w:adjustRightInd w:val="0"/>
        <w:ind w:firstLine="540"/>
        <w:jc w:val="both"/>
        <w:rPr>
          <w:sz w:val="24"/>
          <w:szCs w:val="24"/>
        </w:rPr>
      </w:pPr>
      <w:proofErr w:type="gramStart"/>
      <w:r w:rsidRPr="00B3287C">
        <w:rPr>
          <w:sz w:val="24"/>
          <w:szCs w:val="24"/>
        </w:rPr>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w:t>
      </w:r>
      <w:proofErr w:type="gramEnd"/>
      <w:r w:rsidRPr="00B3287C">
        <w:rPr>
          <w:sz w:val="24"/>
          <w:szCs w:val="24"/>
        </w:rPr>
        <w:t xml:space="preserve"> сносу или реконструкции;</w:t>
      </w:r>
    </w:p>
    <w:p w:rsidR="00FC79EF" w:rsidRPr="00B3287C" w:rsidRDefault="00FC79EF" w:rsidP="00FC79EF">
      <w:pPr>
        <w:autoSpaceDE w:val="0"/>
        <w:autoSpaceDN w:val="0"/>
        <w:adjustRightInd w:val="0"/>
        <w:ind w:firstLine="540"/>
        <w:jc w:val="both"/>
        <w:rPr>
          <w:sz w:val="24"/>
          <w:szCs w:val="24"/>
        </w:rPr>
      </w:pPr>
      <w:r w:rsidRPr="00B3287C">
        <w:rPr>
          <w:sz w:val="24"/>
          <w:szCs w:val="24"/>
        </w:rPr>
        <w:t>24) границы земельного участка, указанного в заявлен</w:t>
      </w:r>
      <w:proofErr w:type="gramStart"/>
      <w:r w:rsidRPr="00B3287C">
        <w:rPr>
          <w:sz w:val="24"/>
          <w:szCs w:val="24"/>
        </w:rPr>
        <w:t>ии о е</w:t>
      </w:r>
      <w:proofErr w:type="gramEnd"/>
      <w:r w:rsidRPr="00B3287C">
        <w:rPr>
          <w:sz w:val="24"/>
          <w:szCs w:val="24"/>
        </w:rPr>
        <w:t xml:space="preserve">го предоставлении, подлежат уточнению в соответствии с Федеральным </w:t>
      </w:r>
      <w:hyperlink r:id="rId21" w:history="1">
        <w:r w:rsidRPr="00B3287C">
          <w:rPr>
            <w:sz w:val="24"/>
            <w:szCs w:val="24"/>
          </w:rPr>
          <w:t>законом</w:t>
        </w:r>
      </w:hyperlink>
      <w:r w:rsidRPr="00B3287C">
        <w:rPr>
          <w:sz w:val="24"/>
          <w:szCs w:val="24"/>
        </w:rPr>
        <w:t xml:space="preserve"> «О государственном кадастре недвижимости»;</w:t>
      </w:r>
    </w:p>
    <w:p w:rsidR="00FC79EF" w:rsidRPr="00B3287C" w:rsidRDefault="00FC79EF" w:rsidP="00FC79EF">
      <w:pPr>
        <w:autoSpaceDE w:val="0"/>
        <w:autoSpaceDN w:val="0"/>
        <w:adjustRightInd w:val="0"/>
        <w:ind w:firstLine="540"/>
        <w:jc w:val="both"/>
        <w:rPr>
          <w:sz w:val="24"/>
          <w:szCs w:val="24"/>
        </w:rPr>
      </w:pPr>
      <w:proofErr w:type="gramStart"/>
      <w:r w:rsidRPr="00B3287C">
        <w:rPr>
          <w:sz w:val="24"/>
          <w:szCs w:val="24"/>
        </w:rPr>
        <w:t>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roofErr w:type="gramEnd"/>
    </w:p>
    <w:p w:rsidR="00FC79EF" w:rsidRPr="00B3287C" w:rsidRDefault="00FC79EF" w:rsidP="00FC79EF">
      <w:pPr>
        <w:widowControl w:val="0"/>
        <w:tabs>
          <w:tab w:val="left" w:pos="4962"/>
        </w:tabs>
        <w:autoSpaceDE w:val="0"/>
        <w:autoSpaceDN w:val="0"/>
        <w:adjustRightInd w:val="0"/>
        <w:ind w:firstLine="709"/>
        <w:jc w:val="both"/>
        <w:rPr>
          <w:sz w:val="24"/>
          <w:szCs w:val="24"/>
        </w:rPr>
      </w:pPr>
      <w:r w:rsidRPr="00B3287C">
        <w:rPr>
          <w:sz w:val="24"/>
          <w:szCs w:val="24"/>
        </w:rPr>
        <w:t xml:space="preserve">26) схема расположения земельного участка, приложенная к заявлению о предварительном согласовании предоставления земельного участка, не может быть </w:t>
      </w:r>
      <w:r w:rsidRPr="00B3287C">
        <w:rPr>
          <w:sz w:val="24"/>
          <w:szCs w:val="24"/>
        </w:rPr>
        <w:lastRenderedPageBreak/>
        <w:t>утверждена по основаниям, указанным в пункте 16 статьи 11.10 Земельного  Кодекса Российской Федерации;</w:t>
      </w:r>
    </w:p>
    <w:p w:rsidR="00FC79EF" w:rsidRPr="00B3287C" w:rsidRDefault="00FC79EF" w:rsidP="00FC79EF">
      <w:pPr>
        <w:widowControl w:val="0"/>
        <w:tabs>
          <w:tab w:val="left" w:pos="4962"/>
        </w:tabs>
        <w:autoSpaceDE w:val="0"/>
        <w:autoSpaceDN w:val="0"/>
        <w:adjustRightInd w:val="0"/>
        <w:ind w:firstLine="709"/>
        <w:jc w:val="both"/>
        <w:rPr>
          <w:sz w:val="24"/>
          <w:szCs w:val="24"/>
        </w:rPr>
      </w:pPr>
      <w:r w:rsidRPr="00B3287C">
        <w:rPr>
          <w:sz w:val="24"/>
          <w:szCs w:val="24"/>
        </w:rPr>
        <w:t>27) земельный участок, который предстоит образовать, не может быть предоставлен заявителю по основаниям, указанным в подпунктах 1 - 13, 15 - 19, 22 и 23 статьи 39.16 Земельного Кодекса Российской Федерации;</w:t>
      </w:r>
    </w:p>
    <w:p w:rsidR="00FC79EF" w:rsidRPr="00B3287C" w:rsidRDefault="00FC79EF" w:rsidP="00FC79EF">
      <w:pPr>
        <w:widowControl w:val="0"/>
        <w:tabs>
          <w:tab w:val="left" w:pos="4962"/>
        </w:tabs>
        <w:autoSpaceDE w:val="0"/>
        <w:autoSpaceDN w:val="0"/>
        <w:adjustRightInd w:val="0"/>
        <w:ind w:firstLine="709"/>
        <w:jc w:val="both"/>
        <w:rPr>
          <w:sz w:val="24"/>
          <w:szCs w:val="24"/>
        </w:rPr>
      </w:pPr>
      <w:r w:rsidRPr="00B3287C">
        <w:rPr>
          <w:sz w:val="24"/>
          <w:szCs w:val="24"/>
        </w:rPr>
        <w:t>28) земельный участок, границы которого подлежат уточнению в соответствии с Федеральным законом «О государственном кадастре недвижимости», не может быть предоставлен заявителю по основаниям, указанным в подпунктах 1 - 23 статьи 39.16 Земельного Кодекса Российской Федерации.</w:t>
      </w:r>
    </w:p>
    <w:p w:rsidR="00FC79EF" w:rsidRPr="00B3287C" w:rsidRDefault="00FC79EF" w:rsidP="00FC79EF">
      <w:pPr>
        <w:widowControl w:val="0"/>
        <w:tabs>
          <w:tab w:val="left" w:pos="4962"/>
        </w:tabs>
        <w:autoSpaceDE w:val="0"/>
        <w:autoSpaceDN w:val="0"/>
        <w:adjustRightInd w:val="0"/>
        <w:ind w:firstLine="709"/>
        <w:jc w:val="both"/>
        <w:rPr>
          <w:sz w:val="24"/>
          <w:szCs w:val="24"/>
        </w:rPr>
      </w:pPr>
      <w:r w:rsidRPr="00B3287C">
        <w:rPr>
          <w:sz w:val="24"/>
          <w:szCs w:val="24"/>
        </w:rPr>
        <w:t>2.12.1. После устранения оснований для отказа в предоставлении муниципальной услуги в случаях, предусмотренных пунктом 2.12 настоящего административного регламента, заявитель вправе обратиться повторно за получением муниципальной услуги.</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center"/>
        <w:rPr>
          <w:b/>
          <w:sz w:val="24"/>
          <w:szCs w:val="24"/>
        </w:rPr>
      </w:pPr>
      <w:r w:rsidRPr="00B3287C">
        <w:rPr>
          <w:b/>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FC79EF" w:rsidRPr="00B3287C" w:rsidRDefault="00FC79EF" w:rsidP="00FC79EF">
      <w:pPr>
        <w:widowControl w:val="0"/>
        <w:autoSpaceDE w:val="0"/>
        <w:autoSpaceDN w:val="0"/>
        <w:adjustRightInd w:val="0"/>
        <w:ind w:firstLine="709"/>
        <w:jc w:val="center"/>
        <w:rPr>
          <w:b/>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2.13. Услуги, необходимые и обязательные для предоставления муниципальной услуги, отсутствуют.</w:t>
      </w:r>
    </w:p>
    <w:p w:rsidR="00FC79EF" w:rsidRPr="00B3287C" w:rsidRDefault="00FC79EF" w:rsidP="00FC79EF">
      <w:pPr>
        <w:widowControl w:val="0"/>
        <w:autoSpaceDE w:val="0"/>
        <w:autoSpaceDN w:val="0"/>
        <w:adjustRightInd w:val="0"/>
        <w:ind w:firstLine="709"/>
        <w:jc w:val="both"/>
        <w:rPr>
          <w:sz w:val="24"/>
          <w:szCs w:val="24"/>
        </w:rPr>
      </w:pPr>
    </w:p>
    <w:p w:rsidR="00FC79EF" w:rsidRPr="00D117C6" w:rsidRDefault="00FC79EF" w:rsidP="00D117C6">
      <w:pPr>
        <w:widowControl w:val="0"/>
        <w:autoSpaceDE w:val="0"/>
        <w:autoSpaceDN w:val="0"/>
        <w:adjustRightInd w:val="0"/>
        <w:jc w:val="center"/>
        <w:rPr>
          <w:b/>
          <w:sz w:val="24"/>
          <w:szCs w:val="24"/>
        </w:rPr>
      </w:pPr>
      <w:r w:rsidRPr="00B3287C">
        <w:rPr>
          <w:b/>
          <w:sz w:val="24"/>
          <w:szCs w:val="24"/>
        </w:rPr>
        <w:t>Исчерпывающий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2.14. Документов, необходимых для предоставления услуг,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предусмотрено.</w:t>
      </w:r>
    </w:p>
    <w:p w:rsidR="00FC79EF" w:rsidRPr="00B3287C" w:rsidRDefault="00FC79EF" w:rsidP="00FC79EF">
      <w:pPr>
        <w:widowControl w:val="0"/>
        <w:autoSpaceDE w:val="0"/>
        <w:autoSpaceDN w:val="0"/>
        <w:adjustRightInd w:val="0"/>
        <w:ind w:firstLine="709"/>
        <w:jc w:val="both"/>
        <w:rPr>
          <w:b/>
          <w:sz w:val="24"/>
          <w:szCs w:val="24"/>
        </w:rPr>
      </w:pPr>
    </w:p>
    <w:p w:rsidR="00FC79EF" w:rsidRPr="00B3287C" w:rsidRDefault="00FC79EF" w:rsidP="00FC79EF">
      <w:pPr>
        <w:widowControl w:val="0"/>
        <w:autoSpaceDE w:val="0"/>
        <w:autoSpaceDN w:val="0"/>
        <w:adjustRightInd w:val="0"/>
        <w:ind w:firstLine="709"/>
        <w:jc w:val="center"/>
        <w:outlineLvl w:val="2"/>
        <w:rPr>
          <w:b/>
          <w:sz w:val="24"/>
          <w:szCs w:val="24"/>
        </w:rPr>
      </w:pPr>
      <w:r w:rsidRPr="00B3287C">
        <w:rPr>
          <w:b/>
          <w:sz w:val="24"/>
          <w:szCs w:val="24"/>
        </w:rPr>
        <w:t>Порядок, размер и основания взимания</w:t>
      </w:r>
    </w:p>
    <w:p w:rsidR="00FC79EF" w:rsidRPr="00B3287C" w:rsidRDefault="00FC79EF" w:rsidP="00FC79EF">
      <w:pPr>
        <w:widowControl w:val="0"/>
        <w:autoSpaceDE w:val="0"/>
        <w:autoSpaceDN w:val="0"/>
        <w:adjustRightInd w:val="0"/>
        <w:ind w:firstLine="709"/>
        <w:jc w:val="center"/>
        <w:rPr>
          <w:b/>
          <w:sz w:val="24"/>
          <w:szCs w:val="24"/>
        </w:rPr>
      </w:pPr>
      <w:r w:rsidRPr="00B3287C">
        <w:rPr>
          <w:b/>
          <w:sz w:val="24"/>
          <w:szCs w:val="24"/>
        </w:rPr>
        <w:t>государственной пошлины или иной платы,</w:t>
      </w:r>
    </w:p>
    <w:p w:rsidR="00FC79EF" w:rsidRPr="00B3287C" w:rsidRDefault="00FC79EF" w:rsidP="00FC79EF">
      <w:pPr>
        <w:widowControl w:val="0"/>
        <w:autoSpaceDE w:val="0"/>
        <w:autoSpaceDN w:val="0"/>
        <w:adjustRightInd w:val="0"/>
        <w:ind w:firstLine="709"/>
        <w:jc w:val="center"/>
        <w:rPr>
          <w:b/>
          <w:sz w:val="24"/>
          <w:szCs w:val="24"/>
        </w:rPr>
      </w:pPr>
      <w:r w:rsidRPr="00B3287C">
        <w:rPr>
          <w:b/>
          <w:sz w:val="24"/>
          <w:szCs w:val="24"/>
        </w:rPr>
        <w:t>взимаемой за предоставление муниципальной услуги</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2.15. Муниципальная услуга предоставляется бесплатно.</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jc w:val="center"/>
        <w:outlineLvl w:val="2"/>
        <w:rPr>
          <w:b/>
          <w:sz w:val="24"/>
          <w:szCs w:val="24"/>
        </w:rPr>
      </w:pPr>
      <w:r w:rsidRPr="00B3287C">
        <w:rPr>
          <w:b/>
          <w:sz w:val="24"/>
          <w:szCs w:val="24"/>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методике расчета такой платы</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2.16. В связи с отсутствием необходимых и обязательных услуг для предоставления муниципальной услуги, плата не взимается.</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center"/>
        <w:outlineLvl w:val="2"/>
        <w:rPr>
          <w:b/>
          <w:sz w:val="24"/>
          <w:szCs w:val="24"/>
        </w:rPr>
      </w:pPr>
      <w:r w:rsidRPr="00B3287C">
        <w:rPr>
          <w:b/>
          <w:sz w:val="24"/>
          <w:szCs w:val="24"/>
        </w:rPr>
        <w:t>Максимальный срок ожидания в очереди при подаче запроса</w:t>
      </w:r>
    </w:p>
    <w:p w:rsidR="00FC79EF" w:rsidRPr="00B3287C" w:rsidRDefault="00FC79EF" w:rsidP="00FC79EF">
      <w:pPr>
        <w:widowControl w:val="0"/>
        <w:autoSpaceDE w:val="0"/>
        <w:autoSpaceDN w:val="0"/>
        <w:adjustRightInd w:val="0"/>
        <w:ind w:firstLine="709"/>
        <w:jc w:val="center"/>
        <w:rPr>
          <w:b/>
          <w:sz w:val="24"/>
          <w:szCs w:val="24"/>
        </w:rPr>
      </w:pPr>
      <w:r w:rsidRPr="00B3287C">
        <w:rPr>
          <w:b/>
          <w:sz w:val="24"/>
          <w:szCs w:val="24"/>
        </w:rPr>
        <w:t>о предоставлении муниципальной услуги и при получении</w:t>
      </w:r>
    </w:p>
    <w:p w:rsidR="00FC79EF" w:rsidRPr="00B3287C" w:rsidRDefault="00FC79EF" w:rsidP="00FC79EF">
      <w:pPr>
        <w:widowControl w:val="0"/>
        <w:autoSpaceDE w:val="0"/>
        <w:autoSpaceDN w:val="0"/>
        <w:adjustRightInd w:val="0"/>
        <w:ind w:firstLine="709"/>
        <w:jc w:val="center"/>
        <w:rPr>
          <w:b/>
          <w:sz w:val="24"/>
          <w:szCs w:val="24"/>
        </w:rPr>
      </w:pPr>
      <w:r w:rsidRPr="00B3287C">
        <w:rPr>
          <w:b/>
          <w:sz w:val="24"/>
          <w:szCs w:val="24"/>
        </w:rPr>
        <w:t>результата предоставления муниципальной услуги</w:t>
      </w:r>
    </w:p>
    <w:p w:rsidR="00FC79EF" w:rsidRPr="00B3287C" w:rsidRDefault="00FC79EF" w:rsidP="00FC79EF">
      <w:pPr>
        <w:widowControl w:val="0"/>
        <w:autoSpaceDE w:val="0"/>
        <w:autoSpaceDN w:val="0"/>
        <w:adjustRightInd w:val="0"/>
        <w:ind w:firstLine="709"/>
        <w:jc w:val="both"/>
        <w:rPr>
          <w:b/>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2.17. Максимальный срок ожидания в очереди при подаче запроса о предоставлении муниципальной услуги и при получении результата, в том числе через МФЦ, составляет не более 15 минут.</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center"/>
        <w:rPr>
          <w:b/>
          <w:sz w:val="24"/>
          <w:szCs w:val="24"/>
        </w:rPr>
      </w:pPr>
      <w:r w:rsidRPr="00B3287C">
        <w:rPr>
          <w:b/>
          <w:sz w:val="24"/>
          <w:szCs w:val="24"/>
        </w:rPr>
        <w:lastRenderedPageBreak/>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FC79EF" w:rsidRPr="00B3287C" w:rsidRDefault="00FC79EF" w:rsidP="00FC79EF">
      <w:pPr>
        <w:widowControl w:val="0"/>
        <w:autoSpaceDE w:val="0"/>
        <w:autoSpaceDN w:val="0"/>
        <w:adjustRightInd w:val="0"/>
        <w:ind w:firstLine="709"/>
        <w:jc w:val="center"/>
        <w:rPr>
          <w:sz w:val="24"/>
          <w:szCs w:val="24"/>
        </w:rPr>
      </w:pPr>
    </w:p>
    <w:p w:rsidR="00FC79EF" w:rsidRPr="00B3287C" w:rsidRDefault="00FC79EF" w:rsidP="00FC79EF">
      <w:pPr>
        <w:ind w:firstLine="567"/>
        <w:jc w:val="both"/>
        <w:rPr>
          <w:sz w:val="24"/>
          <w:szCs w:val="24"/>
        </w:rPr>
      </w:pPr>
      <w:r w:rsidRPr="00B3287C">
        <w:rPr>
          <w:sz w:val="24"/>
          <w:szCs w:val="24"/>
        </w:rPr>
        <w:t>2.18. Порядок регистрации заявления и прилагаемых к нему документов предусмотрен настоящим административным регламентом применительно к конкретной административной процедуре.</w:t>
      </w:r>
    </w:p>
    <w:p w:rsidR="00FC79EF" w:rsidRPr="00B3287C" w:rsidRDefault="00FC79EF" w:rsidP="00FC79EF">
      <w:pPr>
        <w:ind w:firstLine="567"/>
        <w:jc w:val="both"/>
        <w:rPr>
          <w:sz w:val="24"/>
          <w:szCs w:val="24"/>
        </w:rPr>
      </w:pPr>
      <w:r w:rsidRPr="00B3287C">
        <w:rPr>
          <w:sz w:val="24"/>
          <w:szCs w:val="24"/>
        </w:rPr>
        <w:t>Заявление и прилагаемые к нему документы регистрируются в администрации сельского поселения «Пожег» в день их поступления.</w:t>
      </w:r>
    </w:p>
    <w:p w:rsidR="00FC79EF" w:rsidRPr="00B3287C" w:rsidRDefault="00FC79EF" w:rsidP="00FC79EF">
      <w:pPr>
        <w:ind w:firstLine="567"/>
        <w:jc w:val="both"/>
        <w:rPr>
          <w:sz w:val="24"/>
          <w:szCs w:val="24"/>
        </w:rPr>
      </w:pPr>
      <w:r w:rsidRPr="00B3287C">
        <w:rPr>
          <w:sz w:val="24"/>
          <w:szCs w:val="24"/>
        </w:rPr>
        <w:t>Срок регистрации запроса заявителя о предоставлении муниципальной услуги в ОМС не должен превышать 10 минут.</w:t>
      </w:r>
    </w:p>
    <w:p w:rsidR="00FC79EF" w:rsidRPr="00B3287C" w:rsidRDefault="00FC79EF" w:rsidP="000E7D1E">
      <w:pPr>
        <w:widowControl w:val="0"/>
        <w:autoSpaceDE w:val="0"/>
        <w:autoSpaceDN w:val="0"/>
        <w:adjustRightInd w:val="0"/>
        <w:ind w:firstLine="709"/>
        <w:jc w:val="both"/>
        <w:rPr>
          <w:sz w:val="24"/>
          <w:szCs w:val="24"/>
        </w:rPr>
      </w:pPr>
      <w:r w:rsidRPr="00B3287C">
        <w:rPr>
          <w:sz w:val="24"/>
          <w:szCs w:val="24"/>
        </w:rPr>
        <w:t xml:space="preserve">При направлении заявления через Портал регистрация электронного заявления осуществляется в автоматическом режиме. </w:t>
      </w:r>
    </w:p>
    <w:p w:rsidR="00FC79EF" w:rsidRPr="00B3287C" w:rsidRDefault="00FC79EF" w:rsidP="00FC79EF">
      <w:pPr>
        <w:widowControl w:val="0"/>
        <w:autoSpaceDE w:val="0"/>
        <w:autoSpaceDN w:val="0"/>
        <w:adjustRightInd w:val="0"/>
        <w:ind w:firstLine="709"/>
        <w:jc w:val="center"/>
        <w:rPr>
          <w:b/>
          <w:sz w:val="24"/>
          <w:szCs w:val="24"/>
        </w:rPr>
      </w:pPr>
    </w:p>
    <w:p w:rsidR="00FC79EF" w:rsidRPr="00B3287C" w:rsidRDefault="00FC79EF" w:rsidP="00FC79EF">
      <w:pPr>
        <w:widowControl w:val="0"/>
        <w:autoSpaceDE w:val="0"/>
        <w:autoSpaceDN w:val="0"/>
        <w:adjustRightInd w:val="0"/>
        <w:ind w:firstLine="709"/>
        <w:jc w:val="center"/>
        <w:rPr>
          <w:b/>
          <w:bCs/>
          <w:sz w:val="24"/>
          <w:szCs w:val="24"/>
        </w:rPr>
      </w:pPr>
      <w:proofErr w:type="gramStart"/>
      <w:r w:rsidRPr="00B3287C">
        <w:rPr>
          <w:b/>
          <w:sz w:val="24"/>
          <w:szCs w:val="24"/>
        </w:rPr>
        <w:t xml:space="preserve">Требования к помещениям, в которых предоставляется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w:t>
      </w:r>
      <w:proofErr w:type="spellStart"/>
      <w:r w:rsidRPr="00B3287C">
        <w:rPr>
          <w:b/>
          <w:sz w:val="24"/>
          <w:szCs w:val="24"/>
        </w:rPr>
        <w:t>мультимедийной</w:t>
      </w:r>
      <w:proofErr w:type="spellEnd"/>
      <w:r w:rsidRPr="00B3287C">
        <w:rPr>
          <w:b/>
          <w:sz w:val="24"/>
          <w:szCs w:val="24"/>
        </w:rPr>
        <w:t xml:space="preserve"> информации о порядке предоставления таких услуг, </w:t>
      </w:r>
      <w:r w:rsidRPr="00B3287C">
        <w:rPr>
          <w:b/>
          <w:bCs/>
          <w:sz w:val="24"/>
          <w:szCs w:val="24"/>
        </w:rPr>
        <w:t>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rsidR="00FC79EF" w:rsidRPr="00B3287C" w:rsidRDefault="00FC79EF" w:rsidP="00FC79EF">
      <w:pPr>
        <w:widowControl w:val="0"/>
        <w:autoSpaceDE w:val="0"/>
        <w:autoSpaceDN w:val="0"/>
        <w:adjustRightInd w:val="0"/>
        <w:ind w:firstLine="709"/>
        <w:jc w:val="center"/>
        <w:rPr>
          <w:b/>
          <w:sz w:val="24"/>
          <w:szCs w:val="24"/>
        </w:rPr>
      </w:pPr>
    </w:p>
    <w:p w:rsidR="00FC79EF" w:rsidRPr="00B3287C" w:rsidRDefault="00FC79EF" w:rsidP="00FC79EF">
      <w:pPr>
        <w:tabs>
          <w:tab w:val="left" w:pos="709"/>
        </w:tabs>
        <w:ind w:firstLine="709"/>
        <w:jc w:val="both"/>
        <w:rPr>
          <w:sz w:val="24"/>
          <w:szCs w:val="24"/>
        </w:rPr>
      </w:pPr>
      <w:r w:rsidRPr="00B3287C">
        <w:rPr>
          <w:sz w:val="24"/>
          <w:szCs w:val="24"/>
        </w:rPr>
        <w:t>2.19. Здание (помещение) Органа оборудуется информационной табличкой (вывеской) с указанием полного наименования.</w:t>
      </w:r>
    </w:p>
    <w:p w:rsidR="00FC79EF" w:rsidRPr="00B3287C" w:rsidRDefault="00FC79EF" w:rsidP="00FC79EF">
      <w:pPr>
        <w:ind w:firstLine="709"/>
        <w:jc w:val="both"/>
        <w:rPr>
          <w:sz w:val="24"/>
          <w:szCs w:val="24"/>
        </w:rPr>
      </w:pPr>
      <w:proofErr w:type="gramStart"/>
      <w:r w:rsidRPr="00B3287C">
        <w:rPr>
          <w:sz w:val="24"/>
          <w:szCs w:val="24"/>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roofErr w:type="gramEnd"/>
    </w:p>
    <w:p w:rsidR="00FC79EF" w:rsidRPr="00B3287C" w:rsidRDefault="00FC79EF" w:rsidP="00FC79EF">
      <w:pPr>
        <w:ind w:firstLine="709"/>
        <w:jc w:val="both"/>
        <w:rPr>
          <w:sz w:val="24"/>
          <w:szCs w:val="24"/>
        </w:rPr>
      </w:pPr>
      <w:r w:rsidRPr="00B3287C">
        <w:rPr>
          <w:sz w:val="24"/>
          <w:szCs w:val="24"/>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FC79EF" w:rsidRPr="00B3287C" w:rsidRDefault="00FC79EF" w:rsidP="00FC79EF">
      <w:pPr>
        <w:tabs>
          <w:tab w:val="left" w:pos="709"/>
        </w:tabs>
        <w:ind w:firstLine="709"/>
        <w:jc w:val="both"/>
        <w:rPr>
          <w:sz w:val="24"/>
          <w:szCs w:val="24"/>
        </w:rPr>
      </w:pPr>
      <w:r w:rsidRPr="00B3287C">
        <w:rPr>
          <w:sz w:val="24"/>
          <w:szCs w:val="24"/>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обеспечены канцелярскими принадлежностями.</w:t>
      </w:r>
    </w:p>
    <w:p w:rsidR="00FC79EF" w:rsidRPr="00B3287C" w:rsidRDefault="00FC79EF" w:rsidP="00FC79EF">
      <w:pPr>
        <w:tabs>
          <w:tab w:val="left" w:pos="709"/>
        </w:tabs>
        <w:ind w:firstLine="709"/>
        <w:jc w:val="both"/>
        <w:rPr>
          <w:sz w:val="24"/>
          <w:szCs w:val="24"/>
        </w:rPr>
      </w:pPr>
      <w:r w:rsidRPr="00B3287C">
        <w:rPr>
          <w:sz w:val="24"/>
          <w:szCs w:val="24"/>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FC79EF" w:rsidRPr="00B3287C" w:rsidRDefault="00FC79EF" w:rsidP="00FC79EF">
      <w:pPr>
        <w:tabs>
          <w:tab w:val="left" w:pos="709"/>
        </w:tabs>
        <w:ind w:firstLine="709"/>
        <w:jc w:val="both"/>
        <w:rPr>
          <w:sz w:val="24"/>
          <w:szCs w:val="24"/>
        </w:rPr>
      </w:pPr>
      <w:r w:rsidRPr="00B3287C">
        <w:rPr>
          <w:sz w:val="24"/>
          <w:szCs w:val="24"/>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FC79EF" w:rsidRPr="00B3287C" w:rsidRDefault="00FC79EF" w:rsidP="00FC79EF">
      <w:pPr>
        <w:tabs>
          <w:tab w:val="left" w:pos="709"/>
        </w:tabs>
        <w:ind w:firstLine="709"/>
        <w:jc w:val="both"/>
        <w:rPr>
          <w:sz w:val="24"/>
          <w:szCs w:val="24"/>
        </w:rPr>
      </w:pPr>
      <w:r w:rsidRPr="00B3287C">
        <w:rPr>
          <w:sz w:val="24"/>
          <w:szCs w:val="24"/>
        </w:rPr>
        <w:t>Информационные стенды должны содержать:</w:t>
      </w:r>
    </w:p>
    <w:p w:rsidR="00FC79EF" w:rsidRPr="00B3287C" w:rsidRDefault="00FC79EF" w:rsidP="009C55A8">
      <w:pPr>
        <w:numPr>
          <w:ilvl w:val="0"/>
          <w:numId w:val="3"/>
        </w:numPr>
        <w:tabs>
          <w:tab w:val="left" w:pos="709"/>
          <w:tab w:val="left" w:pos="993"/>
        </w:tabs>
        <w:ind w:left="0" w:firstLine="709"/>
        <w:jc w:val="both"/>
        <w:rPr>
          <w:sz w:val="24"/>
          <w:szCs w:val="24"/>
        </w:rPr>
      </w:pPr>
      <w:r w:rsidRPr="00B3287C">
        <w:rPr>
          <w:sz w:val="24"/>
          <w:szCs w:val="24"/>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FC79EF" w:rsidRPr="00B3287C" w:rsidRDefault="00FC79EF" w:rsidP="009C55A8">
      <w:pPr>
        <w:numPr>
          <w:ilvl w:val="0"/>
          <w:numId w:val="3"/>
        </w:numPr>
        <w:tabs>
          <w:tab w:val="left" w:pos="709"/>
          <w:tab w:val="left" w:pos="993"/>
        </w:tabs>
        <w:ind w:left="0" w:firstLine="709"/>
        <w:jc w:val="both"/>
        <w:rPr>
          <w:sz w:val="24"/>
          <w:szCs w:val="24"/>
        </w:rPr>
      </w:pPr>
      <w:r w:rsidRPr="00B3287C">
        <w:rPr>
          <w:sz w:val="24"/>
          <w:szCs w:val="24"/>
        </w:rPr>
        <w:t>контактную информацию (телефон, адрес электронной почты, номер кабинета) специалистов, ответственных за прием документов;</w:t>
      </w:r>
    </w:p>
    <w:p w:rsidR="00FC79EF" w:rsidRPr="00B3287C" w:rsidRDefault="00FC79EF" w:rsidP="009C55A8">
      <w:pPr>
        <w:numPr>
          <w:ilvl w:val="0"/>
          <w:numId w:val="3"/>
        </w:numPr>
        <w:tabs>
          <w:tab w:val="left" w:pos="709"/>
          <w:tab w:val="left" w:pos="993"/>
        </w:tabs>
        <w:ind w:left="0" w:firstLine="709"/>
        <w:jc w:val="both"/>
        <w:rPr>
          <w:sz w:val="24"/>
          <w:szCs w:val="24"/>
        </w:rPr>
      </w:pPr>
      <w:r w:rsidRPr="00B3287C">
        <w:rPr>
          <w:sz w:val="24"/>
          <w:szCs w:val="24"/>
        </w:rPr>
        <w:t>контактную информацию (телефон, адрес электронной почты) специалистов, ответственных за информирование;</w:t>
      </w:r>
    </w:p>
    <w:p w:rsidR="00FC79EF" w:rsidRPr="00B3287C" w:rsidRDefault="00FC79EF" w:rsidP="00FC79EF">
      <w:pPr>
        <w:tabs>
          <w:tab w:val="left" w:pos="709"/>
          <w:tab w:val="left" w:pos="993"/>
        </w:tabs>
        <w:ind w:firstLine="709"/>
        <w:jc w:val="both"/>
        <w:rPr>
          <w:sz w:val="24"/>
          <w:szCs w:val="24"/>
        </w:rPr>
      </w:pPr>
      <w:r w:rsidRPr="00B3287C">
        <w:rPr>
          <w:sz w:val="24"/>
          <w:szCs w:val="24"/>
        </w:rPr>
        <w:lastRenderedPageBreak/>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FC79EF" w:rsidRPr="00B3287C" w:rsidRDefault="00FC79EF" w:rsidP="00FC79EF">
      <w:pPr>
        <w:tabs>
          <w:tab w:val="left" w:pos="709"/>
        </w:tabs>
        <w:ind w:firstLine="709"/>
        <w:jc w:val="both"/>
        <w:rPr>
          <w:sz w:val="24"/>
          <w:szCs w:val="24"/>
        </w:rPr>
      </w:pPr>
      <w:r w:rsidRPr="00B3287C">
        <w:rPr>
          <w:sz w:val="24"/>
          <w:szCs w:val="24"/>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FC79EF" w:rsidRPr="00B3287C" w:rsidRDefault="00FC79EF" w:rsidP="00FC79EF">
      <w:pPr>
        <w:tabs>
          <w:tab w:val="left" w:pos="993"/>
        </w:tabs>
        <w:ind w:firstLine="709"/>
        <w:jc w:val="both"/>
        <w:rPr>
          <w:bCs/>
          <w:sz w:val="24"/>
          <w:szCs w:val="24"/>
        </w:rPr>
      </w:pPr>
      <w:r w:rsidRPr="00B3287C">
        <w:rPr>
          <w:bCs/>
          <w:sz w:val="24"/>
          <w:szCs w:val="24"/>
        </w:rPr>
        <w:t>2.20. 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 декабря 2012 г. № 1376. </w:t>
      </w:r>
    </w:p>
    <w:p w:rsidR="00FC79EF" w:rsidRPr="00B3287C" w:rsidRDefault="00FC79EF" w:rsidP="00FC79EF">
      <w:pPr>
        <w:widowControl w:val="0"/>
        <w:autoSpaceDE w:val="0"/>
        <w:autoSpaceDN w:val="0"/>
        <w:adjustRightInd w:val="0"/>
        <w:jc w:val="both"/>
        <w:rPr>
          <w:sz w:val="24"/>
          <w:szCs w:val="24"/>
        </w:rPr>
      </w:pPr>
    </w:p>
    <w:p w:rsidR="00FC79EF" w:rsidRPr="00B3287C" w:rsidRDefault="00FC79EF" w:rsidP="00FC79EF">
      <w:pPr>
        <w:widowControl w:val="0"/>
        <w:autoSpaceDE w:val="0"/>
        <w:autoSpaceDN w:val="0"/>
        <w:adjustRightInd w:val="0"/>
        <w:ind w:firstLine="709"/>
        <w:jc w:val="center"/>
        <w:outlineLvl w:val="2"/>
        <w:rPr>
          <w:b/>
          <w:sz w:val="24"/>
          <w:szCs w:val="24"/>
        </w:rPr>
      </w:pPr>
      <w:r w:rsidRPr="00B3287C">
        <w:rPr>
          <w:b/>
          <w:sz w:val="24"/>
          <w:szCs w:val="24"/>
        </w:rPr>
        <w:t>Показатели доступности и качества муниципальных услуг</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2.21. Показатели доступности и качества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3"/>
        <w:gridCol w:w="1471"/>
        <w:gridCol w:w="2757"/>
      </w:tblGrid>
      <w:tr w:rsidR="00FC79EF" w:rsidRPr="00B3287C" w:rsidTr="00B3287C">
        <w:tc>
          <w:tcPr>
            <w:tcW w:w="5343" w:type="dxa"/>
            <w:tcBorders>
              <w:top w:val="single" w:sz="4" w:space="0" w:color="000000"/>
              <w:left w:val="single" w:sz="4" w:space="0" w:color="000000"/>
              <w:bottom w:val="single" w:sz="4" w:space="0" w:color="000000"/>
              <w:right w:val="single" w:sz="4" w:space="0" w:color="000000"/>
            </w:tcBorders>
            <w:hideMark/>
          </w:tcPr>
          <w:p w:rsidR="00FC79EF" w:rsidRPr="00B3287C" w:rsidRDefault="00FC79EF" w:rsidP="00B3287C">
            <w:pPr>
              <w:autoSpaceDE w:val="0"/>
              <w:autoSpaceDN w:val="0"/>
              <w:adjustRightInd w:val="0"/>
              <w:jc w:val="both"/>
              <w:rPr>
                <w:sz w:val="24"/>
                <w:szCs w:val="24"/>
              </w:rPr>
            </w:pPr>
            <w:r w:rsidRPr="00B3287C">
              <w:rPr>
                <w:sz w:val="24"/>
                <w:szCs w:val="24"/>
              </w:rPr>
              <w:t>Показатели</w:t>
            </w:r>
          </w:p>
        </w:tc>
        <w:tc>
          <w:tcPr>
            <w:tcW w:w="1471" w:type="dxa"/>
            <w:tcBorders>
              <w:top w:val="single" w:sz="4" w:space="0" w:color="000000"/>
              <w:left w:val="single" w:sz="4" w:space="0" w:color="000000"/>
              <w:bottom w:val="single" w:sz="4" w:space="0" w:color="000000"/>
              <w:right w:val="single" w:sz="4" w:space="0" w:color="000000"/>
            </w:tcBorders>
            <w:hideMark/>
          </w:tcPr>
          <w:p w:rsidR="00FC79EF" w:rsidRPr="00B3287C" w:rsidRDefault="00FC79EF" w:rsidP="00B3287C">
            <w:pPr>
              <w:autoSpaceDE w:val="0"/>
              <w:autoSpaceDN w:val="0"/>
              <w:adjustRightInd w:val="0"/>
              <w:jc w:val="both"/>
              <w:rPr>
                <w:sz w:val="24"/>
                <w:szCs w:val="24"/>
              </w:rPr>
            </w:pPr>
            <w:r w:rsidRPr="00B3287C">
              <w:rPr>
                <w:sz w:val="24"/>
                <w:szCs w:val="24"/>
              </w:rPr>
              <w:t>Единица</w:t>
            </w:r>
          </w:p>
          <w:p w:rsidR="00FC79EF" w:rsidRPr="00B3287C" w:rsidRDefault="00FC79EF" w:rsidP="00B3287C">
            <w:pPr>
              <w:autoSpaceDE w:val="0"/>
              <w:autoSpaceDN w:val="0"/>
              <w:adjustRightInd w:val="0"/>
              <w:jc w:val="both"/>
              <w:rPr>
                <w:sz w:val="24"/>
                <w:szCs w:val="24"/>
              </w:rPr>
            </w:pPr>
            <w:r w:rsidRPr="00B3287C">
              <w:rPr>
                <w:sz w:val="24"/>
                <w:szCs w:val="24"/>
              </w:rPr>
              <w:t>измерения</w:t>
            </w:r>
          </w:p>
        </w:tc>
        <w:tc>
          <w:tcPr>
            <w:tcW w:w="2757" w:type="dxa"/>
            <w:tcBorders>
              <w:top w:val="single" w:sz="4" w:space="0" w:color="000000"/>
              <w:left w:val="single" w:sz="4" w:space="0" w:color="000000"/>
              <w:bottom w:val="single" w:sz="4" w:space="0" w:color="000000"/>
              <w:right w:val="single" w:sz="4" w:space="0" w:color="000000"/>
            </w:tcBorders>
            <w:hideMark/>
          </w:tcPr>
          <w:p w:rsidR="00FC79EF" w:rsidRPr="00B3287C" w:rsidRDefault="00FC79EF" w:rsidP="00B3287C">
            <w:pPr>
              <w:autoSpaceDE w:val="0"/>
              <w:autoSpaceDN w:val="0"/>
              <w:adjustRightInd w:val="0"/>
              <w:jc w:val="both"/>
              <w:rPr>
                <w:sz w:val="24"/>
                <w:szCs w:val="24"/>
              </w:rPr>
            </w:pPr>
            <w:r w:rsidRPr="00B3287C">
              <w:rPr>
                <w:sz w:val="24"/>
                <w:szCs w:val="24"/>
              </w:rPr>
              <w:t>Нормативное значение показателя</w:t>
            </w:r>
          </w:p>
        </w:tc>
      </w:tr>
      <w:tr w:rsidR="00FC79EF" w:rsidRPr="00B3287C" w:rsidTr="00B3287C">
        <w:tc>
          <w:tcPr>
            <w:tcW w:w="9571" w:type="dxa"/>
            <w:gridSpan w:val="3"/>
            <w:tcBorders>
              <w:top w:val="single" w:sz="4" w:space="0" w:color="000000"/>
              <w:left w:val="single" w:sz="4" w:space="0" w:color="000000"/>
              <w:bottom w:val="single" w:sz="4" w:space="0" w:color="000000"/>
              <w:right w:val="single" w:sz="4" w:space="0" w:color="000000"/>
            </w:tcBorders>
            <w:hideMark/>
          </w:tcPr>
          <w:p w:rsidR="00FC79EF" w:rsidRPr="00B3287C" w:rsidRDefault="00FC79EF" w:rsidP="00B3287C">
            <w:pPr>
              <w:autoSpaceDE w:val="0"/>
              <w:autoSpaceDN w:val="0"/>
              <w:adjustRightInd w:val="0"/>
              <w:jc w:val="both"/>
              <w:rPr>
                <w:sz w:val="24"/>
                <w:szCs w:val="24"/>
              </w:rPr>
            </w:pPr>
            <w:r w:rsidRPr="00B3287C">
              <w:rPr>
                <w:sz w:val="24"/>
                <w:szCs w:val="24"/>
              </w:rPr>
              <w:t>Показатели доступности</w:t>
            </w:r>
          </w:p>
        </w:tc>
      </w:tr>
      <w:tr w:rsidR="00FC79EF" w:rsidRPr="00B3287C" w:rsidTr="00B3287C">
        <w:tc>
          <w:tcPr>
            <w:tcW w:w="5343" w:type="dxa"/>
            <w:tcBorders>
              <w:top w:val="single" w:sz="4" w:space="0" w:color="000000"/>
              <w:left w:val="single" w:sz="4" w:space="0" w:color="000000"/>
              <w:bottom w:val="single" w:sz="4" w:space="0" w:color="000000"/>
              <w:right w:val="single" w:sz="4" w:space="0" w:color="000000"/>
            </w:tcBorders>
            <w:hideMark/>
          </w:tcPr>
          <w:p w:rsidR="00FC79EF" w:rsidRPr="00B3287C" w:rsidRDefault="00FC79EF" w:rsidP="00B3287C">
            <w:pPr>
              <w:autoSpaceDE w:val="0"/>
              <w:autoSpaceDN w:val="0"/>
              <w:adjustRightInd w:val="0"/>
              <w:jc w:val="both"/>
              <w:rPr>
                <w:sz w:val="24"/>
                <w:szCs w:val="24"/>
              </w:rPr>
            </w:pPr>
            <w:r w:rsidRPr="00B3287C">
              <w:rPr>
                <w:sz w:val="24"/>
                <w:szCs w:val="24"/>
              </w:rPr>
              <w:t>Наличие возможности получения в электронном виде (в соответствии с этапами перевода муниципальной услуги на предоставление в электронном виде)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FC79EF" w:rsidRPr="00B3287C" w:rsidRDefault="00FC79EF" w:rsidP="00B3287C">
            <w:pPr>
              <w:autoSpaceDE w:val="0"/>
              <w:autoSpaceDN w:val="0"/>
              <w:adjustRightInd w:val="0"/>
              <w:jc w:val="center"/>
              <w:rPr>
                <w:sz w:val="24"/>
                <w:szCs w:val="24"/>
              </w:rPr>
            </w:pPr>
            <w:r w:rsidRPr="00B3287C">
              <w:rPr>
                <w:sz w:val="24"/>
                <w:szCs w:val="24"/>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FC79EF" w:rsidRPr="00B3287C" w:rsidRDefault="00FC79EF" w:rsidP="00B3287C">
            <w:pPr>
              <w:autoSpaceDE w:val="0"/>
              <w:autoSpaceDN w:val="0"/>
              <w:adjustRightInd w:val="0"/>
              <w:ind w:firstLine="709"/>
              <w:jc w:val="center"/>
              <w:rPr>
                <w:sz w:val="24"/>
                <w:szCs w:val="24"/>
              </w:rPr>
            </w:pPr>
            <w:r w:rsidRPr="00B3287C">
              <w:rPr>
                <w:sz w:val="24"/>
                <w:szCs w:val="24"/>
              </w:rPr>
              <w:t>да</w:t>
            </w:r>
          </w:p>
        </w:tc>
      </w:tr>
      <w:tr w:rsidR="00FC79EF" w:rsidRPr="00B3287C" w:rsidTr="00B3287C">
        <w:tc>
          <w:tcPr>
            <w:tcW w:w="5343" w:type="dxa"/>
            <w:tcBorders>
              <w:top w:val="single" w:sz="4" w:space="0" w:color="000000"/>
              <w:left w:val="single" w:sz="4" w:space="0" w:color="000000"/>
              <w:bottom w:val="single" w:sz="4" w:space="0" w:color="000000"/>
              <w:right w:val="single" w:sz="4" w:space="0" w:color="000000"/>
            </w:tcBorders>
            <w:hideMark/>
          </w:tcPr>
          <w:p w:rsidR="00FC79EF" w:rsidRPr="00B3287C" w:rsidRDefault="00FC79EF" w:rsidP="00B3287C">
            <w:pPr>
              <w:autoSpaceDE w:val="0"/>
              <w:autoSpaceDN w:val="0"/>
              <w:adjustRightInd w:val="0"/>
              <w:jc w:val="both"/>
              <w:rPr>
                <w:sz w:val="24"/>
                <w:szCs w:val="24"/>
              </w:rPr>
            </w:pPr>
            <w:r w:rsidRPr="00B3287C">
              <w:rPr>
                <w:sz w:val="24"/>
                <w:szCs w:val="24"/>
              </w:rPr>
              <w:t>Наличие возможности получения муниципальной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FC79EF" w:rsidRPr="00B3287C" w:rsidRDefault="00FC79EF" w:rsidP="00B3287C">
            <w:pPr>
              <w:autoSpaceDE w:val="0"/>
              <w:autoSpaceDN w:val="0"/>
              <w:adjustRightInd w:val="0"/>
              <w:jc w:val="center"/>
              <w:rPr>
                <w:sz w:val="24"/>
                <w:szCs w:val="24"/>
              </w:rPr>
            </w:pPr>
            <w:r w:rsidRPr="00B3287C">
              <w:rPr>
                <w:sz w:val="24"/>
                <w:szCs w:val="24"/>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FC79EF" w:rsidRPr="00B3287C" w:rsidRDefault="00FC79EF" w:rsidP="00B3287C">
            <w:pPr>
              <w:autoSpaceDE w:val="0"/>
              <w:autoSpaceDN w:val="0"/>
              <w:adjustRightInd w:val="0"/>
              <w:ind w:firstLine="709"/>
              <w:jc w:val="center"/>
              <w:rPr>
                <w:sz w:val="24"/>
                <w:szCs w:val="24"/>
              </w:rPr>
            </w:pPr>
            <w:r w:rsidRPr="00B3287C">
              <w:rPr>
                <w:sz w:val="24"/>
                <w:szCs w:val="24"/>
              </w:rPr>
              <w:t>да</w:t>
            </w:r>
          </w:p>
        </w:tc>
      </w:tr>
      <w:tr w:rsidR="00FC79EF" w:rsidRPr="00B3287C" w:rsidTr="00B3287C">
        <w:tc>
          <w:tcPr>
            <w:tcW w:w="9571" w:type="dxa"/>
            <w:gridSpan w:val="3"/>
            <w:tcBorders>
              <w:top w:val="single" w:sz="4" w:space="0" w:color="000000"/>
              <w:left w:val="single" w:sz="4" w:space="0" w:color="000000"/>
              <w:bottom w:val="single" w:sz="4" w:space="0" w:color="000000"/>
              <w:right w:val="single" w:sz="4" w:space="0" w:color="000000"/>
            </w:tcBorders>
            <w:hideMark/>
          </w:tcPr>
          <w:p w:rsidR="00FC79EF" w:rsidRPr="00B3287C" w:rsidRDefault="00FC79EF" w:rsidP="00B3287C">
            <w:pPr>
              <w:autoSpaceDE w:val="0"/>
              <w:autoSpaceDN w:val="0"/>
              <w:adjustRightInd w:val="0"/>
              <w:jc w:val="both"/>
              <w:rPr>
                <w:sz w:val="24"/>
                <w:szCs w:val="24"/>
              </w:rPr>
            </w:pPr>
            <w:r w:rsidRPr="00B3287C">
              <w:rPr>
                <w:sz w:val="24"/>
                <w:szCs w:val="24"/>
              </w:rPr>
              <w:t>Показатели качества</w:t>
            </w:r>
          </w:p>
        </w:tc>
      </w:tr>
      <w:tr w:rsidR="00FC79EF" w:rsidRPr="00B3287C" w:rsidTr="00B3287C">
        <w:tc>
          <w:tcPr>
            <w:tcW w:w="5343" w:type="dxa"/>
            <w:tcBorders>
              <w:top w:val="single" w:sz="4" w:space="0" w:color="000000"/>
              <w:left w:val="single" w:sz="4" w:space="0" w:color="000000"/>
              <w:bottom w:val="single" w:sz="4" w:space="0" w:color="000000"/>
              <w:right w:val="single" w:sz="4" w:space="0" w:color="000000"/>
            </w:tcBorders>
            <w:hideMark/>
          </w:tcPr>
          <w:p w:rsidR="00FC79EF" w:rsidRPr="00B3287C" w:rsidRDefault="00FC79EF" w:rsidP="00B3287C">
            <w:pPr>
              <w:autoSpaceDE w:val="0"/>
              <w:autoSpaceDN w:val="0"/>
              <w:adjustRightInd w:val="0"/>
              <w:jc w:val="both"/>
              <w:rPr>
                <w:sz w:val="24"/>
                <w:szCs w:val="24"/>
              </w:rPr>
            </w:pPr>
            <w:r w:rsidRPr="00B3287C">
              <w:rPr>
                <w:sz w:val="24"/>
                <w:szCs w:val="24"/>
              </w:rPr>
              <w:t>Удельный вес заявлений</w:t>
            </w:r>
            <w:r w:rsidRPr="00B3287C">
              <w:rPr>
                <w:bCs/>
                <w:sz w:val="24"/>
                <w:szCs w:val="24"/>
              </w:rPr>
              <w:t xml:space="preserve"> граждан, рассмотренных в установленный срок</w:t>
            </w:r>
            <w:r w:rsidRPr="00B3287C">
              <w:rPr>
                <w:sz w:val="24"/>
                <w:szCs w:val="24"/>
              </w:rPr>
              <w:t>, в общем количестве обращений граждан в Органе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FC79EF" w:rsidRPr="00B3287C" w:rsidRDefault="00FC79EF" w:rsidP="00B3287C">
            <w:pPr>
              <w:autoSpaceDE w:val="0"/>
              <w:autoSpaceDN w:val="0"/>
              <w:adjustRightInd w:val="0"/>
              <w:ind w:firstLine="709"/>
              <w:jc w:val="both"/>
              <w:rPr>
                <w:sz w:val="24"/>
                <w:szCs w:val="24"/>
              </w:rPr>
            </w:pPr>
            <w:r w:rsidRPr="00B3287C">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FC79EF" w:rsidRPr="00B3287C" w:rsidRDefault="00FC79EF" w:rsidP="00B3287C">
            <w:pPr>
              <w:autoSpaceDE w:val="0"/>
              <w:autoSpaceDN w:val="0"/>
              <w:adjustRightInd w:val="0"/>
              <w:ind w:firstLine="709"/>
              <w:jc w:val="center"/>
              <w:rPr>
                <w:sz w:val="24"/>
                <w:szCs w:val="24"/>
              </w:rPr>
            </w:pPr>
            <w:r w:rsidRPr="00B3287C">
              <w:rPr>
                <w:sz w:val="24"/>
                <w:szCs w:val="24"/>
              </w:rPr>
              <w:t>100</w:t>
            </w:r>
          </w:p>
        </w:tc>
      </w:tr>
      <w:tr w:rsidR="00FC79EF" w:rsidRPr="00B3287C" w:rsidTr="00B3287C">
        <w:tc>
          <w:tcPr>
            <w:tcW w:w="5343" w:type="dxa"/>
            <w:tcBorders>
              <w:top w:val="single" w:sz="4" w:space="0" w:color="000000"/>
              <w:left w:val="single" w:sz="4" w:space="0" w:color="000000"/>
              <w:bottom w:val="single" w:sz="4" w:space="0" w:color="000000"/>
              <w:right w:val="single" w:sz="4" w:space="0" w:color="000000"/>
            </w:tcBorders>
            <w:hideMark/>
          </w:tcPr>
          <w:p w:rsidR="00FC79EF" w:rsidRPr="00B3287C" w:rsidRDefault="00FC79EF" w:rsidP="00B3287C">
            <w:pPr>
              <w:autoSpaceDE w:val="0"/>
              <w:autoSpaceDN w:val="0"/>
              <w:adjustRightInd w:val="0"/>
              <w:jc w:val="both"/>
              <w:rPr>
                <w:sz w:val="24"/>
                <w:szCs w:val="24"/>
              </w:rPr>
            </w:pPr>
            <w:r w:rsidRPr="00B3287C">
              <w:rPr>
                <w:sz w:val="24"/>
                <w:szCs w:val="24"/>
              </w:rPr>
              <w:t>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FC79EF" w:rsidRPr="00B3287C" w:rsidRDefault="00FC79EF" w:rsidP="00B3287C">
            <w:pPr>
              <w:autoSpaceDE w:val="0"/>
              <w:autoSpaceDN w:val="0"/>
              <w:adjustRightInd w:val="0"/>
              <w:ind w:firstLine="709"/>
              <w:jc w:val="both"/>
              <w:rPr>
                <w:sz w:val="24"/>
                <w:szCs w:val="24"/>
              </w:rPr>
            </w:pPr>
            <w:r w:rsidRPr="00B3287C">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tcPr>
          <w:p w:rsidR="00FC79EF" w:rsidRPr="00B3287C" w:rsidRDefault="00FC79EF" w:rsidP="00B3287C">
            <w:pPr>
              <w:autoSpaceDE w:val="0"/>
              <w:autoSpaceDN w:val="0"/>
              <w:adjustRightInd w:val="0"/>
              <w:ind w:firstLine="709"/>
              <w:jc w:val="center"/>
              <w:rPr>
                <w:sz w:val="24"/>
                <w:szCs w:val="24"/>
              </w:rPr>
            </w:pPr>
          </w:p>
          <w:p w:rsidR="00FC79EF" w:rsidRPr="00B3287C" w:rsidRDefault="00FC79EF" w:rsidP="00B3287C">
            <w:pPr>
              <w:autoSpaceDE w:val="0"/>
              <w:autoSpaceDN w:val="0"/>
              <w:adjustRightInd w:val="0"/>
              <w:ind w:firstLine="709"/>
              <w:jc w:val="center"/>
              <w:rPr>
                <w:sz w:val="24"/>
                <w:szCs w:val="24"/>
              </w:rPr>
            </w:pPr>
            <w:r w:rsidRPr="00B3287C">
              <w:rPr>
                <w:sz w:val="24"/>
                <w:szCs w:val="24"/>
              </w:rPr>
              <w:t>100</w:t>
            </w:r>
          </w:p>
        </w:tc>
      </w:tr>
      <w:tr w:rsidR="00FC79EF" w:rsidRPr="00B3287C" w:rsidTr="00B3287C">
        <w:tc>
          <w:tcPr>
            <w:tcW w:w="5343" w:type="dxa"/>
            <w:tcBorders>
              <w:top w:val="single" w:sz="4" w:space="0" w:color="000000"/>
              <w:left w:val="single" w:sz="4" w:space="0" w:color="000000"/>
              <w:bottom w:val="single" w:sz="4" w:space="0" w:color="000000"/>
              <w:right w:val="single" w:sz="4" w:space="0" w:color="000000"/>
            </w:tcBorders>
            <w:hideMark/>
          </w:tcPr>
          <w:p w:rsidR="00FC79EF" w:rsidRPr="00B3287C" w:rsidRDefault="00FC79EF" w:rsidP="00B3287C">
            <w:pPr>
              <w:autoSpaceDE w:val="0"/>
              <w:autoSpaceDN w:val="0"/>
              <w:adjustRightInd w:val="0"/>
              <w:jc w:val="both"/>
              <w:rPr>
                <w:sz w:val="24"/>
                <w:szCs w:val="24"/>
              </w:rPr>
            </w:pPr>
            <w:r w:rsidRPr="00B3287C">
              <w:rPr>
                <w:sz w:val="24"/>
                <w:szCs w:val="24"/>
              </w:rPr>
              <w:t>Удельный вес обоснованных жалоб в общем количестве заявлений на предоставление  муниципальной услуги в Органе</w:t>
            </w:r>
            <w:r w:rsidRPr="00B3287C">
              <w:rPr>
                <w:sz w:val="24"/>
                <w:szCs w:val="24"/>
              </w:rPr>
              <w:tab/>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FC79EF" w:rsidRPr="00B3287C" w:rsidRDefault="00FC79EF" w:rsidP="00B3287C">
            <w:pPr>
              <w:autoSpaceDE w:val="0"/>
              <w:autoSpaceDN w:val="0"/>
              <w:adjustRightInd w:val="0"/>
              <w:ind w:firstLine="709"/>
              <w:jc w:val="both"/>
              <w:rPr>
                <w:sz w:val="24"/>
                <w:szCs w:val="24"/>
              </w:rPr>
            </w:pPr>
            <w:r w:rsidRPr="00B3287C">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FC79EF" w:rsidRPr="00B3287C" w:rsidRDefault="00FC79EF" w:rsidP="00B3287C">
            <w:pPr>
              <w:autoSpaceDE w:val="0"/>
              <w:autoSpaceDN w:val="0"/>
              <w:adjustRightInd w:val="0"/>
              <w:ind w:firstLine="709"/>
              <w:jc w:val="center"/>
              <w:rPr>
                <w:sz w:val="24"/>
                <w:szCs w:val="24"/>
              </w:rPr>
            </w:pPr>
            <w:r w:rsidRPr="00B3287C">
              <w:rPr>
                <w:sz w:val="24"/>
                <w:szCs w:val="24"/>
              </w:rPr>
              <w:t>0</w:t>
            </w:r>
          </w:p>
        </w:tc>
      </w:tr>
      <w:tr w:rsidR="00FC79EF" w:rsidRPr="00B3287C" w:rsidTr="00B3287C">
        <w:tc>
          <w:tcPr>
            <w:tcW w:w="5343" w:type="dxa"/>
            <w:tcBorders>
              <w:top w:val="single" w:sz="4" w:space="0" w:color="000000"/>
              <w:left w:val="single" w:sz="4" w:space="0" w:color="000000"/>
              <w:bottom w:val="single" w:sz="4" w:space="0" w:color="000000"/>
              <w:right w:val="single" w:sz="4" w:space="0" w:color="000000"/>
            </w:tcBorders>
            <w:hideMark/>
          </w:tcPr>
          <w:p w:rsidR="00FC79EF" w:rsidRPr="00B3287C" w:rsidRDefault="00FC79EF" w:rsidP="00B3287C">
            <w:pPr>
              <w:autoSpaceDE w:val="0"/>
              <w:autoSpaceDN w:val="0"/>
              <w:adjustRightInd w:val="0"/>
              <w:jc w:val="both"/>
              <w:rPr>
                <w:sz w:val="24"/>
                <w:szCs w:val="24"/>
              </w:rPr>
            </w:pPr>
            <w:r w:rsidRPr="00B3287C">
              <w:rPr>
                <w:sz w:val="24"/>
                <w:szCs w:val="24"/>
              </w:rPr>
              <w:t>Удельный вес количества обоснованных жалоб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FC79EF" w:rsidRPr="00B3287C" w:rsidRDefault="00FC79EF" w:rsidP="00B3287C">
            <w:pPr>
              <w:autoSpaceDE w:val="0"/>
              <w:autoSpaceDN w:val="0"/>
              <w:adjustRightInd w:val="0"/>
              <w:ind w:firstLine="709"/>
              <w:jc w:val="both"/>
              <w:rPr>
                <w:sz w:val="24"/>
                <w:szCs w:val="24"/>
              </w:rPr>
            </w:pPr>
            <w:r w:rsidRPr="00B3287C">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FC79EF" w:rsidRPr="00B3287C" w:rsidRDefault="00FC79EF" w:rsidP="00B3287C">
            <w:pPr>
              <w:autoSpaceDE w:val="0"/>
              <w:autoSpaceDN w:val="0"/>
              <w:adjustRightInd w:val="0"/>
              <w:ind w:firstLine="709"/>
              <w:jc w:val="center"/>
              <w:rPr>
                <w:sz w:val="24"/>
                <w:szCs w:val="24"/>
              </w:rPr>
            </w:pPr>
            <w:r w:rsidRPr="00B3287C">
              <w:rPr>
                <w:sz w:val="24"/>
                <w:szCs w:val="24"/>
              </w:rPr>
              <w:t>0</w:t>
            </w:r>
          </w:p>
        </w:tc>
      </w:tr>
    </w:tbl>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center"/>
        <w:outlineLvl w:val="2"/>
        <w:rPr>
          <w:b/>
          <w:sz w:val="24"/>
          <w:szCs w:val="24"/>
        </w:rPr>
      </w:pPr>
      <w:r w:rsidRPr="00B3287C">
        <w:rPr>
          <w:b/>
          <w:sz w:val="24"/>
          <w:szCs w:val="24"/>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tabs>
          <w:tab w:val="left" w:pos="1134"/>
        </w:tabs>
        <w:suppressAutoHyphens/>
        <w:ind w:firstLine="709"/>
        <w:jc w:val="both"/>
        <w:rPr>
          <w:sz w:val="24"/>
          <w:szCs w:val="24"/>
        </w:rPr>
      </w:pPr>
      <w:r w:rsidRPr="00B3287C">
        <w:rPr>
          <w:sz w:val="24"/>
          <w:szCs w:val="24"/>
        </w:rPr>
        <w:t xml:space="preserve">2.22. Сведения о предоставлении муниципальной услуги и форма заявления для предоставления муниципальной  услуги находятся на Интернет-сайте Органа </w:t>
      </w:r>
      <w:r w:rsidRPr="00B3287C">
        <w:rPr>
          <w:sz w:val="24"/>
          <w:szCs w:val="24"/>
          <w:lang w:val="en-US"/>
        </w:rPr>
        <w:t>www</w:t>
      </w:r>
      <w:r w:rsidRPr="00B3287C">
        <w:rPr>
          <w:sz w:val="24"/>
          <w:szCs w:val="24"/>
        </w:rPr>
        <w:t>.</w:t>
      </w:r>
      <w:r w:rsidRPr="00B3287C">
        <w:rPr>
          <w:sz w:val="24"/>
          <w:szCs w:val="24"/>
          <w:lang w:val="en-US"/>
        </w:rPr>
        <w:t>pozheg</w:t>
      </w:r>
      <w:r w:rsidRPr="00B3287C">
        <w:rPr>
          <w:sz w:val="24"/>
          <w:szCs w:val="24"/>
        </w:rPr>
        <w:t>.</w:t>
      </w:r>
      <w:r w:rsidRPr="00B3287C">
        <w:rPr>
          <w:sz w:val="24"/>
          <w:szCs w:val="24"/>
          <w:lang w:val="en-US"/>
        </w:rPr>
        <w:t>ru</w:t>
      </w:r>
      <w:r w:rsidRPr="00B3287C">
        <w:rPr>
          <w:sz w:val="24"/>
          <w:szCs w:val="24"/>
        </w:rPr>
        <w:t xml:space="preserve">, порталах государственных и муниципальных услуг (функций). </w:t>
      </w:r>
    </w:p>
    <w:p w:rsidR="00FC79EF" w:rsidRPr="00B3287C" w:rsidRDefault="00FC79EF" w:rsidP="00FC79EF">
      <w:pPr>
        <w:ind w:firstLine="709"/>
        <w:jc w:val="both"/>
        <w:rPr>
          <w:sz w:val="24"/>
          <w:szCs w:val="24"/>
        </w:rPr>
      </w:pPr>
      <w:r w:rsidRPr="00B3287C">
        <w:rPr>
          <w:sz w:val="24"/>
          <w:szCs w:val="24"/>
        </w:rPr>
        <w:t>2.23. Предоставление муниципальной услуги посредством порталов государственных и муниципальных услуг (функций) осуществляется путем заполнения и отправки интерактивной формы заявления на предоставление муниципальной услуги и прикрепления электронных образов документов, необходимых для получения муниципальной услуги.</w:t>
      </w:r>
    </w:p>
    <w:p w:rsidR="00FC79EF" w:rsidRPr="00B3287C" w:rsidRDefault="00FC79EF" w:rsidP="00FC79EF">
      <w:pPr>
        <w:ind w:firstLine="708"/>
        <w:jc w:val="both"/>
        <w:rPr>
          <w:sz w:val="24"/>
          <w:szCs w:val="24"/>
        </w:rPr>
      </w:pPr>
      <w:r w:rsidRPr="00B3287C">
        <w:rPr>
          <w:sz w:val="24"/>
          <w:szCs w:val="24"/>
        </w:rPr>
        <w:lastRenderedPageBreak/>
        <w:t xml:space="preserve">Требования к электронным образам документов, предоставляемым через порталы государственных и муниципальных услуг (функций): </w:t>
      </w:r>
    </w:p>
    <w:p w:rsidR="00FC79EF" w:rsidRPr="00B3287C" w:rsidRDefault="00FC79EF" w:rsidP="00FC79EF">
      <w:pPr>
        <w:autoSpaceDE w:val="0"/>
        <w:autoSpaceDN w:val="0"/>
        <w:ind w:firstLine="709"/>
        <w:jc w:val="both"/>
        <w:rPr>
          <w:sz w:val="24"/>
          <w:szCs w:val="24"/>
        </w:rPr>
      </w:pPr>
      <w:r w:rsidRPr="00B3287C">
        <w:rPr>
          <w:sz w:val="24"/>
          <w:szCs w:val="24"/>
        </w:rPr>
        <w:t>1) Допустимыми расширениями прикрепляемых электронных образов являются: файлы архивов (*.</w:t>
      </w:r>
      <w:proofErr w:type="spellStart"/>
      <w:r w:rsidRPr="00B3287C">
        <w:rPr>
          <w:sz w:val="24"/>
          <w:szCs w:val="24"/>
        </w:rPr>
        <w:t>zip</w:t>
      </w:r>
      <w:proofErr w:type="spellEnd"/>
      <w:r w:rsidRPr="00B3287C">
        <w:rPr>
          <w:sz w:val="24"/>
          <w:szCs w:val="24"/>
        </w:rPr>
        <w:t>); файлы текстовых документов (*.</w:t>
      </w:r>
      <w:proofErr w:type="spellStart"/>
      <w:r w:rsidRPr="00B3287C">
        <w:rPr>
          <w:sz w:val="24"/>
          <w:szCs w:val="24"/>
        </w:rPr>
        <w:t>doc</w:t>
      </w:r>
      <w:proofErr w:type="spellEnd"/>
      <w:r w:rsidRPr="00B3287C">
        <w:rPr>
          <w:sz w:val="24"/>
          <w:szCs w:val="24"/>
        </w:rPr>
        <w:t>, *</w:t>
      </w:r>
      <w:proofErr w:type="spellStart"/>
      <w:r w:rsidRPr="00B3287C">
        <w:rPr>
          <w:sz w:val="24"/>
          <w:szCs w:val="24"/>
        </w:rPr>
        <w:t>docx</w:t>
      </w:r>
      <w:proofErr w:type="spellEnd"/>
      <w:r w:rsidRPr="00B3287C">
        <w:rPr>
          <w:sz w:val="24"/>
          <w:szCs w:val="24"/>
        </w:rPr>
        <w:t>, *.</w:t>
      </w:r>
      <w:proofErr w:type="spellStart"/>
      <w:r w:rsidRPr="00B3287C">
        <w:rPr>
          <w:sz w:val="24"/>
          <w:szCs w:val="24"/>
        </w:rPr>
        <w:t>txt</w:t>
      </w:r>
      <w:proofErr w:type="spellEnd"/>
      <w:r w:rsidRPr="00B3287C">
        <w:rPr>
          <w:sz w:val="24"/>
          <w:szCs w:val="24"/>
        </w:rPr>
        <w:t>, *.</w:t>
      </w:r>
      <w:proofErr w:type="spellStart"/>
      <w:r w:rsidRPr="00B3287C">
        <w:rPr>
          <w:sz w:val="24"/>
          <w:szCs w:val="24"/>
        </w:rPr>
        <w:t>rtf</w:t>
      </w:r>
      <w:proofErr w:type="spellEnd"/>
      <w:r w:rsidRPr="00B3287C">
        <w:rPr>
          <w:sz w:val="24"/>
          <w:szCs w:val="24"/>
        </w:rPr>
        <w:t>); файлы электронных таблиц (*.</w:t>
      </w:r>
      <w:proofErr w:type="spellStart"/>
      <w:r w:rsidRPr="00B3287C">
        <w:rPr>
          <w:sz w:val="24"/>
          <w:szCs w:val="24"/>
        </w:rPr>
        <w:t>xls</w:t>
      </w:r>
      <w:proofErr w:type="spellEnd"/>
      <w:r w:rsidRPr="00B3287C">
        <w:rPr>
          <w:sz w:val="24"/>
          <w:szCs w:val="24"/>
        </w:rPr>
        <w:t>, *.</w:t>
      </w:r>
      <w:proofErr w:type="spellStart"/>
      <w:r w:rsidRPr="00B3287C">
        <w:rPr>
          <w:sz w:val="24"/>
          <w:szCs w:val="24"/>
        </w:rPr>
        <w:t>xlsx</w:t>
      </w:r>
      <w:proofErr w:type="spellEnd"/>
      <w:r w:rsidRPr="00B3287C">
        <w:rPr>
          <w:sz w:val="24"/>
          <w:szCs w:val="24"/>
        </w:rPr>
        <w:t>); файлы графических изображений (*.</w:t>
      </w:r>
      <w:proofErr w:type="spellStart"/>
      <w:r w:rsidRPr="00B3287C">
        <w:rPr>
          <w:sz w:val="24"/>
          <w:szCs w:val="24"/>
        </w:rPr>
        <w:t>jpg</w:t>
      </w:r>
      <w:proofErr w:type="spellEnd"/>
      <w:r w:rsidRPr="00B3287C">
        <w:rPr>
          <w:sz w:val="24"/>
          <w:szCs w:val="24"/>
        </w:rPr>
        <w:t>, *.</w:t>
      </w:r>
      <w:proofErr w:type="spellStart"/>
      <w:r w:rsidRPr="00B3287C">
        <w:rPr>
          <w:sz w:val="24"/>
          <w:szCs w:val="24"/>
        </w:rPr>
        <w:t>pdf</w:t>
      </w:r>
      <w:proofErr w:type="spellEnd"/>
      <w:r w:rsidRPr="00B3287C">
        <w:rPr>
          <w:sz w:val="24"/>
          <w:szCs w:val="24"/>
        </w:rPr>
        <w:t>, *.</w:t>
      </w:r>
      <w:proofErr w:type="spellStart"/>
      <w:r w:rsidRPr="00B3287C">
        <w:rPr>
          <w:sz w:val="24"/>
          <w:szCs w:val="24"/>
        </w:rPr>
        <w:t>tiff</w:t>
      </w:r>
      <w:proofErr w:type="spellEnd"/>
      <w:r w:rsidRPr="00B3287C">
        <w:rPr>
          <w:sz w:val="24"/>
          <w:szCs w:val="24"/>
        </w:rPr>
        <w:t>);</w:t>
      </w:r>
    </w:p>
    <w:p w:rsidR="00FC79EF" w:rsidRPr="00B3287C" w:rsidRDefault="00FC79EF" w:rsidP="00FC79EF">
      <w:pPr>
        <w:autoSpaceDE w:val="0"/>
        <w:autoSpaceDN w:val="0"/>
        <w:ind w:firstLine="709"/>
        <w:jc w:val="both"/>
        <w:rPr>
          <w:sz w:val="24"/>
          <w:szCs w:val="24"/>
        </w:rPr>
      </w:pPr>
      <w:r w:rsidRPr="00B3287C">
        <w:rPr>
          <w:sz w:val="24"/>
          <w:szCs w:val="24"/>
        </w:rPr>
        <w:t xml:space="preserve">2) электронные образы должны быть доступны (понятны) для прочтения. Для документов, оригиналы которых изготовлены на бумажных носителях, разрешение изображения должно быть не ниже 150 </w:t>
      </w:r>
      <w:proofErr w:type="spellStart"/>
      <w:r w:rsidRPr="00B3287C">
        <w:rPr>
          <w:sz w:val="24"/>
          <w:szCs w:val="24"/>
        </w:rPr>
        <w:t>dpi</w:t>
      </w:r>
      <w:proofErr w:type="spellEnd"/>
      <w:r w:rsidRPr="00B3287C">
        <w:rPr>
          <w:sz w:val="24"/>
          <w:szCs w:val="24"/>
        </w:rPr>
        <w:t xml:space="preserve"> (точек на дюйм) в масштабе 1:1;</w:t>
      </w:r>
    </w:p>
    <w:p w:rsidR="00FC79EF" w:rsidRPr="00B3287C" w:rsidRDefault="00FC79EF" w:rsidP="00FC79EF">
      <w:pPr>
        <w:autoSpaceDE w:val="0"/>
        <w:autoSpaceDN w:val="0"/>
        <w:ind w:firstLine="709"/>
        <w:jc w:val="both"/>
        <w:rPr>
          <w:sz w:val="24"/>
          <w:szCs w:val="24"/>
        </w:rPr>
      </w:pPr>
      <w:r w:rsidRPr="00B3287C">
        <w:rPr>
          <w:sz w:val="24"/>
          <w:szCs w:val="24"/>
        </w:rPr>
        <w:t>3) в качестве прикрепляемого электронного образа допускается только один файл. В случае необходимости передачи нескольких файлов одного документа, они должны быть сгруппированы в один архив, который прикрепляется в качестве электронного образа. Наименование электронного образа должно позволять идентифицировать документ;</w:t>
      </w:r>
    </w:p>
    <w:p w:rsidR="00FC79EF" w:rsidRPr="00B3287C" w:rsidRDefault="00FC79EF" w:rsidP="00FC79EF">
      <w:pPr>
        <w:autoSpaceDE w:val="0"/>
        <w:autoSpaceDN w:val="0"/>
        <w:ind w:firstLine="709"/>
        <w:jc w:val="both"/>
        <w:rPr>
          <w:sz w:val="24"/>
          <w:szCs w:val="24"/>
        </w:rPr>
      </w:pPr>
      <w:r w:rsidRPr="00B3287C">
        <w:rPr>
          <w:sz w:val="24"/>
          <w:szCs w:val="24"/>
        </w:rPr>
        <w:t>4) электронные образы не должны содержать вирусов и вредоносных программ.</w:t>
      </w:r>
    </w:p>
    <w:p w:rsidR="00FC79EF" w:rsidRPr="00B3287C" w:rsidRDefault="00FC79EF" w:rsidP="00FC79EF">
      <w:pPr>
        <w:ind w:firstLine="709"/>
        <w:jc w:val="both"/>
        <w:rPr>
          <w:sz w:val="24"/>
          <w:szCs w:val="24"/>
        </w:rPr>
      </w:pPr>
      <w:r w:rsidRPr="00B3287C">
        <w:rPr>
          <w:sz w:val="24"/>
          <w:szCs w:val="24"/>
        </w:rPr>
        <w:t xml:space="preserve">2.24. </w:t>
      </w:r>
      <w:proofErr w:type="gramStart"/>
      <w:r w:rsidRPr="00B3287C">
        <w:rPr>
          <w:sz w:val="24"/>
          <w:szCs w:val="24"/>
        </w:rPr>
        <w:t>Предоставление муниципальной услуги через МФЦ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МФЦ с Органом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Органом.</w:t>
      </w:r>
      <w:proofErr w:type="gramEnd"/>
    </w:p>
    <w:p w:rsidR="00FC79EF" w:rsidRPr="00B3287C" w:rsidRDefault="00FC79EF" w:rsidP="00FC79EF">
      <w:pPr>
        <w:ind w:firstLine="709"/>
        <w:jc w:val="both"/>
        <w:rPr>
          <w:sz w:val="24"/>
          <w:szCs w:val="24"/>
        </w:rPr>
      </w:pPr>
      <w:r w:rsidRPr="00B3287C">
        <w:rPr>
          <w:sz w:val="24"/>
          <w:szCs w:val="24"/>
        </w:rPr>
        <w:t>Заявление о предоставлении муниципальной услуги подается заявителем через МФЦ лично.</w:t>
      </w:r>
    </w:p>
    <w:p w:rsidR="00FC79EF" w:rsidRPr="00B3287C" w:rsidRDefault="00FC79EF" w:rsidP="00FC79EF">
      <w:pPr>
        <w:ind w:firstLine="709"/>
        <w:jc w:val="both"/>
        <w:rPr>
          <w:sz w:val="24"/>
          <w:szCs w:val="24"/>
        </w:rPr>
      </w:pPr>
      <w:r w:rsidRPr="00B3287C">
        <w:rPr>
          <w:sz w:val="24"/>
          <w:szCs w:val="24"/>
        </w:rPr>
        <w:t>В МФЦ обеспечиваются:</w:t>
      </w:r>
    </w:p>
    <w:p w:rsidR="00FC79EF" w:rsidRPr="00B3287C" w:rsidRDefault="00FC79EF" w:rsidP="00FC79EF">
      <w:pPr>
        <w:ind w:firstLine="709"/>
        <w:jc w:val="both"/>
        <w:rPr>
          <w:sz w:val="24"/>
          <w:szCs w:val="24"/>
        </w:rPr>
      </w:pPr>
      <w:r w:rsidRPr="00B3287C">
        <w:rPr>
          <w:sz w:val="24"/>
          <w:szCs w:val="24"/>
        </w:rPr>
        <w:t>а) функционирование автоматизированной информационной системы МФЦ;</w:t>
      </w:r>
    </w:p>
    <w:p w:rsidR="00FC79EF" w:rsidRPr="00B3287C" w:rsidRDefault="00FC79EF" w:rsidP="00FC79EF">
      <w:pPr>
        <w:ind w:firstLine="709"/>
        <w:jc w:val="both"/>
        <w:rPr>
          <w:sz w:val="24"/>
          <w:szCs w:val="24"/>
        </w:rPr>
      </w:pPr>
      <w:r w:rsidRPr="00B3287C">
        <w:rPr>
          <w:sz w:val="24"/>
          <w:szCs w:val="24"/>
        </w:rPr>
        <w:t>б) бесплатный доступ заявителей к порталам государственных и муниципальных услуг (функций).</w:t>
      </w:r>
    </w:p>
    <w:p w:rsidR="00FC79EF" w:rsidRPr="00B3287C" w:rsidRDefault="00FC79EF" w:rsidP="00FC79EF">
      <w:pPr>
        <w:ind w:firstLine="709"/>
        <w:jc w:val="both"/>
        <w:rPr>
          <w:sz w:val="24"/>
          <w:szCs w:val="24"/>
        </w:rPr>
      </w:pPr>
      <w:r w:rsidRPr="00B3287C">
        <w:rPr>
          <w:sz w:val="24"/>
          <w:szCs w:val="24"/>
        </w:rPr>
        <w:t>в) возможность приема от заявителей денежных сре</w:t>
      </w:r>
      <w:proofErr w:type="gramStart"/>
      <w:r w:rsidRPr="00B3287C">
        <w:rPr>
          <w:sz w:val="24"/>
          <w:szCs w:val="24"/>
        </w:rPr>
        <w:t>дств в сч</w:t>
      </w:r>
      <w:proofErr w:type="gramEnd"/>
      <w:r w:rsidRPr="00B3287C">
        <w:rPr>
          <w:sz w:val="24"/>
          <w:szCs w:val="24"/>
        </w:rPr>
        <w:t>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FC79EF" w:rsidRPr="00B3287C" w:rsidRDefault="00FC79EF" w:rsidP="00FC79EF">
      <w:pPr>
        <w:ind w:firstLine="709"/>
        <w:jc w:val="both"/>
        <w:rPr>
          <w:sz w:val="24"/>
          <w:szCs w:val="24"/>
        </w:rPr>
      </w:pPr>
      <w:r w:rsidRPr="00B3287C">
        <w:rPr>
          <w:sz w:val="24"/>
          <w:szCs w:val="24"/>
        </w:rPr>
        <w:t>г) по заявлению заявителя регистрация в федеральной государственной информационной системе «Единая система идентификац</w:t>
      </w:r>
      <w:proofErr w:type="gramStart"/>
      <w:r w:rsidRPr="00B3287C">
        <w:rPr>
          <w:sz w:val="24"/>
          <w:szCs w:val="24"/>
        </w:rPr>
        <w:t>ии и ау</w:t>
      </w:r>
      <w:proofErr w:type="gramEnd"/>
      <w:r w:rsidRPr="00B3287C">
        <w:rPr>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FC79EF" w:rsidRPr="00B3287C" w:rsidRDefault="00FC79EF" w:rsidP="00FC79EF">
      <w:pPr>
        <w:widowControl w:val="0"/>
        <w:autoSpaceDE w:val="0"/>
        <w:autoSpaceDN w:val="0"/>
        <w:adjustRightInd w:val="0"/>
        <w:ind w:firstLine="709"/>
        <w:jc w:val="center"/>
        <w:outlineLvl w:val="1"/>
        <w:rPr>
          <w:b/>
          <w:sz w:val="24"/>
          <w:szCs w:val="24"/>
        </w:rPr>
      </w:pPr>
    </w:p>
    <w:p w:rsidR="00FC79EF" w:rsidRPr="00B3287C" w:rsidRDefault="00FC79EF" w:rsidP="00FC79EF">
      <w:pPr>
        <w:widowControl w:val="0"/>
        <w:autoSpaceDE w:val="0"/>
        <w:autoSpaceDN w:val="0"/>
        <w:adjustRightInd w:val="0"/>
        <w:ind w:firstLine="709"/>
        <w:jc w:val="center"/>
        <w:outlineLvl w:val="1"/>
        <w:rPr>
          <w:b/>
          <w:sz w:val="24"/>
          <w:szCs w:val="24"/>
        </w:rPr>
      </w:pPr>
      <w:r w:rsidRPr="00B3287C">
        <w:rPr>
          <w:b/>
          <w:sz w:val="24"/>
          <w:szCs w:val="24"/>
          <w:lang w:val="en-US"/>
        </w:rPr>
        <w:t>III</w:t>
      </w:r>
      <w:r w:rsidRPr="00B3287C">
        <w:rPr>
          <w:b/>
          <w:sz w:val="24"/>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FC79EF" w:rsidRPr="00B3287C" w:rsidRDefault="00FC79EF" w:rsidP="00FC79EF">
      <w:pPr>
        <w:widowControl w:val="0"/>
        <w:autoSpaceDE w:val="0"/>
        <w:autoSpaceDN w:val="0"/>
        <w:adjustRightInd w:val="0"/>
        <w:jc w:val="both"/>
        <w:rPr>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3.1. Предоставление муниципальной услуги включает в себя следующие административные процедуры:</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1) прием и регистрация заявления о предоставлении муниципальной услуги;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2)осуществление межведомственного информационного взаимодействия в рамках предоставления муниципальной услуги;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3) принятие решения о предоставлении муниципальной услуги или решения об отказе в предоставлении муниципальной услуги;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4) выдача заявителю результата предоставления муниципальной услуги.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Основанием для начала предоставления муниципальной услуги служит поступившее заявление о предоставлении муниципальной услуги.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lastRenderedPageBreak/>
        <w:t>Блок-схема предоставления муниципальной услуги приведена в Приложении № 4 к настоящему административному регламенту.</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center"/>
        <w:rPr>
          <w:b/>
          <w:sz w:val="24"/>
          <w:szCs w:val="24"/>
        </w:rPr>
      </w:pPr>
      <w:r w:rsidRPr="00B3287C">
        <w:rPr>
          <w:b/>
          <w:sz w:val="24"/>
          <w:szCs w:val="24"/>
        </w:rPr>
        <w:t>Прием и регистрация заявления о предоставлении муниципальной услуги</w:t>
      </w:r>
    </w:p>
    <w:p w:rsidR="00FC79EF" w:rsidRPr="00B3287C" w:rsidRDefault="00FC79EF" w:rsidP="00FC79EF">
      <w:pPr>
        <w:widowControl w:val="0"/>
        <w:autoSpaceDE w:val="0"/>
        <w:autoSpaceDN w:val="0"/>
        <w:adjustRightInd w:val="0"/>
        <w:ind w:firstLine="709"/>
        <w:jc w:val="center"/>
        <w:rPr>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3.2. Основанием для начала исполнения административной процедуры является обращение заявителя в Орган, МФЦ о предоставлении муниципальной услуги.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Обращение заявителя в Орган может осуществляться в очной и заочной форме путем подачи заявления и иных документов.</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2.7 настоящего административного регламента, в пункте 2.8 административного регламента (в случае, если заявитель предоставляет их самостоятельно), в бумажном виде, то есть документы установленной формы, сформированные на бумажном носителе.</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В МФЦ предусмотрена только очная форма подачи документов. </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Заочная форма подачи документов – направление заявления о предоставлении муниципальной услуги и иных документов через организацию почтовой связи, иную организацию, осуществляющую доставку корреспонденции, через  порталы государственных и муниципальных услуг (функций).</w:t>
      </w:r>
    </w:p>
    <w:p w:rsidR="00FC79EF" w:rsidRPr="00B3287C" w:rsidRDefault="00FC79EF" w:rsidP="00FC79EF">
      <w:pPr>
        <w:widowControl w:val="0"/>
        <w:autoSpaceDE w:val="0"/>
        <w:autoSpaceDN w:val="0"/>
        <w:adjustRightInd w:val="0"/>
        <w:ind w:firstLine="709"/>
        <w:jc w:val="both"/>
        <w:rPr>
          <w:sz w:val="24"/>
          <w:szCs w:val="24"/>
        </w:rPr>
      </w:pPr>
      <w:proofErr w:type="gramStart"/>
      <w:r w:rsidRPr="00B3287C">
        <w:rPr>
          <w:sz w:val="24"/>
          <w:szCs w:val="24"/>
        </w:rPr>
        <w:t>При заочной форме подачи документов заявитель может направить заявление (документы), указанные в пункте 2.7 настоящего административного регламента, 2.8 административного регламента (в случае, если заявитель предоставляет их самостоятельно), в бумажном виде, в виде копий документов на бумажном носителе, электронном виде (то есть посредством отправки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 документов).</w:t>
      </w:r>
      <w:proofErr w:type="gramEnd"/>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Направление заявления (документов) в бумажном виде осуществляется через организацию почтовой связи, иную организацию, осуществляющую доставку корреспонденции (могут быть направлены заказным письмом с уведомлением о вручении).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При направлении документов через организацию почтовой связи, иную организацию, осуществляющую доставку корреспонденции днем регистрации заявления является день получения письма Органом.</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При направлении заявления и документов, указанных в пунктах 2.7. настоящего административного регламента, 2.8 административного регламента (в случае, если заявитель предоставляет их самостоятельно),  через организацию почтовой связи,  иную организацию, осуществляющую доставку корреспонденции, удостоверение верности копий документов осуществляется в порядке, установленном федеральным законодательством.</w:t>
      </w:r>
    </w:p>
    <w:p w:rsidR="00FC79EF" w:rsidRPr="00B3287C" w:rsidRDefault="00FC79EF" w:rsidP="00FC79EF">
      <w:pPr>
        <w:widowControl w:val="0"/>
        <w:autoSpaceDE w:val="0"/>
        <w:autoSpaceDN w:val="0"/>
        <w:adjustRightInd w:val="0"/>
        <w:ind w:firstLine="709"/>
        <w:jc w:val="both"/>
        <w:rPr>
          <w:sz w:val="24"/>
          <w:szCs w:val="24"/>
        </w:rPr>
      </w:pPr>
      <w:proofErr w:type="gramStart"/>
      <w:r w:rsidRPr="00B3287C">
        <w:rPr>
          <w:sz w:val="24"/>
          <w:szCs w:val="24"/>
        </w:rPr>
        <w:t>Направление заявления (документов), указанного в пункте 2.7 настоящего административного регламента, 2.8 административного регламента (в случае, если заявитель предоставляет их самостоятельно), в электронном виде  и (или) копий этих документов осуществляется посредством отправления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 документов через личный кабинет порталов государственных и муниципальных услуг (функций).</w:t>
      </w:r>
      <w:proofErr w:type="gramEnd"/>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w:t>
      </w:r>
      <w:proofErr w:type="spellStart"/>
      <w:proofErr w:type="gramStart"/>
      <w:r w:rsidRPr="00B3287C">
        <w:rPr>
          <w:sz w:val="24"/>
          <w:szCs w:val="24"/>
        </w:rPr>
        <w:t>Интернет-киосков</w:t>
      </w:r>
      <w:proofErr w:type="spellEnd"/>
      <w:proofErr w:type="gramEnd"/>
      <w:r w:rsidRPr="00B3287C">
        <w:rPr>
          <w:sz w:val="24"/>
          <w:szCs w:val="24"/>
        </w:rPr>
        <w:t xml:space="preserve">. Идентификация заявителя обеспечивается </w:t>
      </w:r>
      <w:r w:rsidRPr="00B3287C">
        <w:rPr>
          <w:sz w:val="24"/>
          <w:szCs w:val="24"/>
        </w:rPr>
        <w:lastRenderedPageBreak/>
        <w:t>электронным идентификационным приложением с использованием соответствующего сервиса единой системы идентификац</w:t>
      </w:r>
      <w:proofErr w:type="gramStart"/>
      <w:r w:rsidRPr="00B3287C">
        <w:rPr>
          <w:sz w:val="24"/>
          <w:szCs w:val="24"/>
        </w:rPr>
        <w:t>ии и ау</w:t>
      </w:r>
      <w:proofErr w:type="gramEnd"/>
      <w:r w:rsidRPr="00B3287C">
        <w:rPr>
          <w:sz w:val="24"/>
          <w:szCs w:val="24"/>
        </w:rPr>
        <w:t>тентификации.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При направлении документов через порталы государственных и муниципальных услуг (функций) днем получения заявления является день регистрации заявления на порталах государственных и муниципальных услуг (функций).</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При очной форме подачи документов, заявление о предоставлении муниципальной услуги может быть оформлено заявителем в ходе приема в Органе, МФЦ, либо оформлено заранее. </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По просьбе обратившегося лица, заявление может быть оформлено специалистом Органа,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FC79EF" w:rsidRPr="00B3287C" w:rsidRDefault="00FC79EF" w:rsidP="00FC79EF">
      <w:pPr>
        <w:ind w:firstLine="567"/>
        <w:jc w:val="both"/>
        <w:rPr>
          <w:sz w:val="24"/>
          <w:szCs w:val="24"/>
        </w:rPr>
      </w:pPr>
      <w:r w:rsidRPr="00B3287C">
        <w:rPr>
          <w:sz w:val="24"/>
          <w:szCs w:val="24"/>
        </w:rPr>
        <w:t>При обращении заявителя в МФЦ может осуществляться предварительное заполнение персональных данных заявителя в заявлении путем считывания информации с универсальной электронной карты.</w:t>
      </w:r>
    </w:p>
    <w:p w:rsidR="00FC79EF" w:rsidRPr="00B3287C" w:rsidRDefault="00FC79EF" w:rsidP="00FC79EF">
      <w:pPr>
        <w:ind w:firstLine="567"/>
        <w:jc w:val="both"/>
        <w:rPr>
          <w:sz w:val="24"/>
          <w:szCs w:val="24"/>
        </w:rPr>
      </w:pPr>
      <w:r w:rsidRPr="00B3287C">
        <w:rPr>
          <w:sz w:val="24"/>
          <w:szCs w:val="24"/>
        </w:rPr>
        <w:t>В случае заполнения заявления специалистом МФЦ в электронном виде заявитель может заверить его электронной подписью с использованием универсальной электронной карты. </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Специалист Органа, МФЦ, ответственный за прием документов, осуществляет следующие действия в ходе приема заявителя: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устанавливает предмет обращения, проверяет документ, удостоверяющий личность;</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проверяет полномочия заявителя;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проверяет наличие всех документов, необходимых для предоставления муниципальной услуги, которые заявитель обязан представить самостоятельно в соответствии с пунктом 2.7 настоящего административного регламента, 2.8 административного регламента (в случае, если заявитель предоставляет их самостоятельно);</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проверяет соответствие представленных документов требованиям, удостоверяясь, что:</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тексты документов написаны разборчиво, наименования юридических лиц - без сокращения, с указанием их мест нахождения;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фамилии, имена и отчества физических лиц, контактные телефоны, адреса их мест жительства написаны полностью;</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в документах нет подчисток, приписок, зачеркнутых слов и иных неоговоренных исправлений;</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документы не исполнены карандашом;</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документы не имеют серьезных повреждений, наличие которых не позволяет однозначно истолковать их содержание;</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принимает решение о приеме у заявителя представленных документов;</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При отсутствии у заявителя заполненного заявления или неправильном его заполнении специалист Органа, МФЦ, ответственный за прием документов, помогает заявителю заполнить заявление.</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lastRenderedPageBreak/>
        <w:t xml:space="preserve">Длительность осуществления всех необходимых действий не может превышать 15 минут. </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Если заявитель обратился заочно, специалист Органа, ответственный за прием документов:</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регистрирует его под индивидуальным порядковым номером в день поступления документов в информационную систему;</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проверяет правильность оформления заявления и правильность оформления иных документов, поступивших от заявителя;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проверяет представленные документы на предмет комплектности;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отправляет заявителю уведомление с описью принятых документов и указанием даты их принятия, подтверждающее принятие документов (отказ в принятии документов).</w:t>
      </w:r>
    </w:p>
    <w:p w:rsidR="00FC79EF" w:rsidRPr="00B3287C" w:rsidRDefault="00FC79EF" w:rsidP="00FC79EF">
      <w:pPr>
        <w:widowControl w:val="0"/>
        <w:autoSpaceDE w:val="0"/>
        <w:autoSpaceDN w:val="0"/>
        <w:adjustRightInd w:val="0"/>
        <w:ind w:firstLine="709"/>
        <w:jc w:val="both"/>
        <w:rPr>
          <w:sz w:val="24"/>
          <w:szCs w:val="24"/>
        </w:rPr>
      </w:pPr>
      <w:proofErr w:type="gramStart"/>
      <w:r w:rsidRPr="00B3287C">
        <w:rPr>
          <w:sz w:val="24"/>
          <w:szCs w:val="24"/>
        </w:rPr>
        <w:t xml:space="preserve">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способом, который заявитель указал при направлении заявления и документов, необходимых для предоставления услуги через порталы государственных и муниципальных услуг (функций): личный кабинет портала, электронная почта, контактный телефон). </w:t>
      </w:r>
      <w:proofErr w:type="gramEnd"/>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При поступлении заявления и документов, необходимых для предоставления муниципальной услуги в МФЦ специалист МФЦ регистрирует запрос в информационной системе МФЦ с присвоением запросу регистрационного номера не позднее рабочего дня МФЦ,  следующего за днем  получения запроса от заявителя. Специалист МФЦ проверяет полноту комплекта документов и достоверность содержащихся в представленных в заявлении и прилагаемых к нему документах сведений, выдает заявителю расписку в получении документов, в которой указывается: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место, дата и время приема запроса заявителя;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фамилия, имя, отчество заявителя;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перечень принятых документов от заявителя;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фамилия, имя, отчество специалиста, принявшего запрос;</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срок предоставления муниципальной услуги в соответствии с настоящим Регламентом.</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МФЦ, ответственный за прием документов, устно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По итогам исполнения административной процедуры по приему документов в Органе специалист Органа, ответственный за прием документов, формирует документы (дело) и передает его специалисту Органа, ответственному за принятие решения о предоставлении услуги.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этот же день передает документы в Орган. </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3.2.1. Критерием принятия решения является наличие заявления и прилагаемых к нему документов.</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3.2.2.Максимальный срок исполнения административной процедуры составляет 3 </w:t>
      </w:r>
      <w:proofErr w:type="gramStart"/>
      <w:r w:rsidRPr="00B3287C">
        <w:rPr>
          <w:sz w:val="24"/>
          <w:szCs w:val="24"/>
        </w:rPr>
        <w:t>календарных</w:t>
      </w:r>
      <w:proofErr w:type="gramEnd"/>
      <w:r w:rsidRPr="00B3287C">
        <w:rPr>
          <w:sz w:val="24"/>
          <w:szCs w:val="24"/>
        </w:rPr>
        <w:t xml:space="preserve"> дня с момента обращения заявителя о предоставлении муниципальной услуги.  </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3.2.3.Результатом административной процедуры является: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прием и регистрация заявления (документов) и передача заявления (документов) специалисту Органа,  ответственному за принятие решений.</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lastRenderedPageBreak/>
        <w:t>- прием и регистрация документов, представленных заявителем в Органе, МФЦ и передача зарегистрированных документов специалисту Органа, МФЦ, ответственному за межведомственное взаимодействие (в случае, если заявитель самостоятельно не представил документы, указанные в пункте 2.8 административного регламента).</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jc w:val="center"/>
        <w:rPr>
          <w:b/>
          <w:sz w:val="24"/>
          <w:szCs w:val="24"/>
        </w:rPr>
      </w:pPr>
      <w:r w:rsidRPr="00B3287C">
        <w:rPr>
          <w:b/>
          <w:sz w:val="24"/>
          <w:szCs w:val="24"/>
        </w:rPr>
        <w:t>Осуществление межведомственного информационного взаимодействия в рамках предоставления муниципальной услуги</w:t>
      </w:r>
    </w:p>
    <w:p w:rsidR="00FC79EF" w:rsidRPr="00B3287C" w:rsidRDefault="00FC79EF" w:rsidP="00FC79EF">
      <w:pPr>
        <w:jc w:val="center"/>
        <w:rPr>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3.3. Основанием для начала осуществления административной процедуры является получение специалистом Органа, МФЦ,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пункте 2.8 настоящего административного регламента. </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Специалист Органа, МФЦ, ответственный за межведомственное взаимодействие, не позднее дня, следующего за днем поступления заявления:</w:t>
      </w:r>
    </w:p>
    <w:p w:rsidR="00FC79EF" w:rsidRPr="00B3287C" w:rsidRDefault="00FC79EF" w:rsidP="00FC79EF">
      <w:pPr>
        <w:widowControl w:val="0"/>
        <w:tabs>
          <w:tab w:val="left" w:pos="993"/>
        </w:tabs>
        <w:autoSpaceDE w:val="0"/>
        <w:autoSpaceDN w:val="0"/>
        <w:adjustRightInd w:val="0"/>
        <w:ind w:firstLine="709"/>
        <w:jc w:val="both"/>
        <w:rPr>
          <w:sz w:val="24"/>
          <w:szCs w:val="24"/>
        </w:rPr>
      </w:pPr>
      <w:r w:rsidRPr="00B3287C">
        <w:rPr>
          <w:sz w:val="24"/>
          <w:szCs w:val="24"/>
        </w:rPr>
        <w:t xml:space="preserve">- оформляет межведомственные запросы; </w:t>
      </w:r>
    </w:p>
    <w:p w:rsidR="00FC79EF" w:rsidRPr="00B3287C" w:rsidRDefault="00FC79EF" w:rsidP="00FC79EF">
      <w:pPr>
        <w:widowControl w:val="0"/>
        <w:tabs>
          <w:tab w:val="left" w:pos="993"/>
        </w:tabs>
        <w:autoSpaceDE w:val="0"/>
        <w:autoSpaceDN w:val="0"/>
        <w:adjustRightInd w:val="0"/>
        <w:ind w:firstLine="709"/>
        <w:jc w:val="both"/>
        <w:rPr>
          <w:sz w:val="24"/>
          <w:szCs w:val="24"/>
        </w:rPr>
      </w:pPr>
      <w:r w:rsidRPr="00B3287C">
        <w:rPr>
          <w:sz w:val="24"/>
          <w:szCs w:val="24"/>
        </w:rPr>
        <w:t>- подписывает оформленный межведомственный запрос у руководителя Органа, МФЦ;</w:t>
      </w:r>
    </w:p>
    <w:p w:rsidR="00FC79EF" w:rsidRPr="00B3287C" w:rsidRDefault="00FC79EF" w:rsidP="00FC79EF">
      <w:pPr>
        <w:widowControl w:val="0"/>
        <w:tabs>
          <w:tab w:val="left" w:pos="993"/>
        </w:tabs>
        <w:autoSpaceDE w:val="0"/>
        <w:autoSpaceDN w:val="0"/>
        <w:adjustRightInd w:val="0"/>
        <w:ind w:firstLine="709"/>
        <w:jc w:val="both"/>
        <w:rPr>
          <w:sz w:val="24"/>
          <w:szCs w:val="24"/>
        </w:rPr>
      </w:pPr>
      <w:r w:rsidRPr="00B3287C">
        <w:rPr>
          <w:sz w:val="24"/>
          <w:szCs w:val="24"/>
        </w:rPr>
        <w:t>- регистрирует межведомственный запрос в соответствующем реестре;</w:t>
      </w:r>
    </w:p>
    <w:p w:rsidR="00FC79EF" w:rsidRPr="00B3287C" w:rsidRDefault="00FC79EF" w:rsidP="00FC79EF">
      <w:pPr>
        <w:widowControl w:val="0"/>
        <w:tabs>
          <w:tab w:val="left" w:pos="993"/>
        </w:tabs>
        <w:autoSpaceDE w:val="0"/>
        <w:autoSpaceDN w:val="0"/>
        <w:adjustRightInd w:val="0"/>
        <w:ind w:firstLine="709"/>
        <w:jc w:val="both"/>
        <w:rPr>
          <w:sz w:val="24"/>
          <w:szCs w:val="24"/>
        </w:rPr>
      </w:pPr>
      <w:r w:rsidRPr="00B3287C">
        <w:rPr>
          <w:sz w:val="24"/>
          <w:szCs w:val="24"/>
        </w:rPr>
        <w:t>- направляет межведомственный запрос в соответствующий орган или организацию.</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законодательством.</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Межведомственный запрос содержит:</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1) наименование Органа, МФЦ, направляющего межведомственный запрос;</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2) наименование органа или организации, в адрес которых направляется межведомственный запрос;</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услуг. </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4) указание на положения нормативного правового акта, которыми установлено представление документа и (или) информации, </w:t>
      </w:r>
      <w:proofErr w:type="gramStart"/>
      <w:r w:rsidRPr="00B3287C">
        <w:rPr>
          <w:sz w:val="24"/>
          <w:szCs w:val="24"/>
        </w:rPr>
        <w:t>необходимых</w:t>
      </w:r>
      <w:proofErr w:type="gramEnd"/>
      <w:r w:rsidRPr="00B3287C">
        <w:rPr>
          <w:sz w:val="24"/>
          <w:szCs w:val="24"/>
        </w:rPr>
        <w:t xml:space="preserve"> для предоставления муниципальной услуги, и указание на реквизиты данного нормативного правового акта;</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5) сведения, необходимые для представления документа и (или) информации, изложенные заявителем в поданном заявлении; </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6) контактная информация для направления ответа на межведомственный запрос;</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7) дата направления межведомственного запроса и срок ожидаемого ответа на межведомственный запрос;</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9) информация о факте получения согласия, предусмотренного частью 5 статьи 7 Федерального закона от 27.07.2010 № 210-ФЗ «Об организации предоставления государственных и муниципальных услуг» (при направлении межведомственного запроса в случае, предусмотренном частью 5 статьи 7 вышеуказанного Федерального закона).</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Направление межведомственного запроса осуществляется одним из следующих способов:</w:t>
      </w:r>
    </w:p>
    <w:p w:rsidR="00FC79EF" w:rsidRPr="00B3287C" w:rsidRDefault="00FC79EF" w:rsidP="00FC79EF">
      <w:pPr>
        <w:widowControl w:val="0"/>
        <w:tabs>
          <w:tab w:val="left" w:pos="993"/>
        </w:tabs>
        <w:autoSpaceDE w:val="0"/>
        <w:autoSpaceDN w:val="0"/>
        <w:adjustRightInd w:val="0"/>
        <w:ind w:firstLine="709"/>
        <w:jc w:val="both"/>
        <w:rPr>
          <w:sz w:val="24"/>
          <w:szCs w:val="24"/>
        </w:rPr>
      </w:pPr>
      <w:r w:rsidRPr="00B3287C">
        <w:rPr>
          <w:sz w:val="24"/>
          <w:szCs w:val="24"/>
        </w:rPr>
        <w:t>- почтовым отправлением;</w:t>
      </w:r>
    </w:p>
    <w:p w:rsidR="00FC79EF" w:rsidRPr="00B3287C" w:rsidRDefault="00FC79EF" w:rsidP="00FC79EF">
      <w:pPr>
        <w:widowControl w:val="0"/>
        <w:tabs>
          <w:tab w:val="left" w:pos="993"/>
        </w:tabs>
        <w:autoSpaceDE w:val="0"/>
        <w:autoSpaceDN w:val="0"/>
        <w:adjustRightInd w:val="0"/>
        <w:ind w:firstLine="709"/>
        <w:jc w:val="both"/>
        <w:rPr>
          <w:sz w:val="24"/>
          <w:szCs w:val="24"/>
        </w:rPr>
      </w:pPr>
      <w:r w:rsidRPr="00B3287C">
        <w:rPr>
          <w:sz w:val="24"/>
          <w:szCs w:val="24"/>
        </w:rPr>
        <w:t>-</w:t>
      </w:r>
      <w:r w:rsidRPr="00B3287C">
        <w:rPr>
          <w:sz w:val="24"/>
          <w:szCs w:val="24"/>
        </w:rPr>
        <w:tab/>
        <w:t>курьером, под расписку;</w:t>
      </w:r>
    </w:p>
    <w:p w:rsidR="00FC79EF" w:rsidRPr="00B3287C" w:rsidRDefault="00FC79EF" w:rsidP="00FC79EF">
      <w:pPr>
        <w:widowControl w:val="0"/>
        <w:tabs>
          <w:tab w:val="left" w:pos="993"/>
        </w:tabs>
        <w:autoSpaceDE w:val="0"/>
        <w:autoSpaceDN w:val="0"/>
        <w:adjustRightInd w:val="0"/>
        <w:ind w:firstLine="709"/>
        <w:jc w:val="both"/>
        <w:rPr>
          <w:sz w:val="24"/>
          <w:szCs w:val="24"/>
        </w:rPr>
      </w:pPr>
      <w:r w:rsidRPr="00B3287C">
        <w:rPr>
          <w:sz w:val="24"/>
          <w:szCs w:val="24"/>
        </w:rPr>
        <w:t>-</w:t>
      </w:r>
      <w:r w:rsidRPr="00B3287C">
        <w:rPr>
          <w:sz w:val="24"/>
          <w:szCs w:val="24"/>
        </w:rPr>
        <w:tab/>
        <w:t>через СМЭВ (систему межведомственного электронного взаимодействия).</w:t>
      </w:r>
    </w:p>
    <w:p w:rsidR="00FC79EF" w:rsidRPr="00B3287C" w:rsidRDefault="00FC79EF" w:rsidP="00FC79EF">
      <w:pPr>
        <w:widowControl w:val="0"/>
        <w:autoSpaceDE w:val="0"/>
        <w:autoSpaceDN w:val="0"/>
        <w:adjustRightInd w:val="0"/>
        <w:ind w:firstLine="709"/>
        <w:jc w:val="both"/>
        <w:rPr>
          <w:sz w:val="24"/>
          <w:szCs w:val="24"/>
        </w:rPr>
      </w:pPr>
      <w:proofErr w:type="gramStart"/>
      <w:r w:rsidRPr="00B3287C">
        <w:rPr>
          <w:sz w:val="24"/>
          <w:szCs w:val="24"/>
        </w:rPr>
        <w:t xml:space="preserve">Использование СМЭВ для подготовки и направления межведомственного запроса, </w:t>
      </w:r>
      <w:r w:rsidRPr="00B3287C">
        <w:rPr>
          <w:sz w:val="24"/>
          <w:szCs w:val="24"/>
        </w:rPr>
        <w:lastRenderedPageBreak/>
        <w:t>а также получения запрашиваемого документа (информации)  осуществляется в установленном нормативными правовыми актами Российской Федерации и Республики Коми порядке.</w:t>
      </w:r>
      <w:proofErr w:type="gramEnd"/>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Межведомственный запрос, направляемый с использованием СМЭВ, подписывается электронной подписью специалиста Органа, МФЦ, ответственного за межведомственное взаимодействие.</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Направление запросов, </w:t>
      </w:r>
      <w:proofErr w:type="gramStart"/>
      <w:r w:rsidRPr="00B3287C">
        <w:rPr>
          <w:sz w:val="24"/>
          <w:szCs w:val="24"/>
        </w:rPr>
        <w:t>контроль за</w:t>
      </w:r>
      <w:proofErr w:type="gramEnd"/>
      <w:r w:rsidRPr="00B3287C">
        <w:rPr>
          <w:sz w:val="24"/>
          <w:szCs w:val="24"/>
        </w:rPr>
        <w:t xml:space="preserve"> получением ответов на запросы и своевременной передачей указанных ответов в Орган, осуществляет специалист Органа, МФЦ, ответственный за межведомственное взаимодействие.</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В день получения всех требуемых ответов на межведомственные запросы специалист Органа, МФЦ, ответственный за межведомственное взаимодействие, передает зарегистрированные ответы и заявление вместе с представленными заявителем документами специалисту Органа,  ответственному за принятие решения о предоставлении услуги.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3.3.1. Критерием принятия решения является отсутствие документов, необходимых для предоставления муниципальной услуги, указанных в пункте 2.10 настоящего Административного регламента.</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3.3.2. Максимальный срок исполнения административной процедуры составляет 8 календарных дней с момента получения специалистом Органа, МФЦ, ответственным за межведомственное взаимодействие, документов и информации для направления межведомственных запросов. </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3.3.3. Результатом исполнения административной процедуры является получение документов, и их направление специалисту Органа, ответственному за принятие решения о предоставлении муниципальной услуги, для принятия решения о предоставлении муниципальной услуги.</w:t>
      </w:r>
    </w:p>
    <w:p w:rsidR="00FC79EF" w:rsidRPr="00B3287C" w:rsidRDefault="00FC79EF" w:rsidP="00FC79EF">
      <w:pPr>
        <w:widowControl w:val="0"/>
        <w:autoSpaceDE w:val="0"/>
        <w:autoSpaceDN w:val="0"/>
        <w:adjustRightInd w:val="0"/>
        <w:ind w:firstLine="709"/>
        <w:jc w:val="both"/>
        <w:rPr>
          <w:b/>
          <w:sz w:val="24"/>
          <w:szCs w:val="24"/>
        </w:rPr>
      </w:pPr>
    </w:p>
    <w:p w:rsidR="00FC79EF" w:rsidRPr="00B3287C" w:rsidRDefault="00FC79EF" w:rsidP="00FC79EF">
      <w:pPr>
        <w:widowControl w:val="0"/>
        <w:autoSpaceDE w:val="0"/>
        <w:autoSpaceDN w:val="0"/>
        <w:adjustRightInd w:val="0"/>
        <w:ind w:firstLine="709"/>
        <w:jc w:val="center"/>
        <w:rPr>
          <w:b/>
          <w:sz w:val="24"/>
          <w:szCs w:val="24"/>
        </w:rPr>
      </w:pPr>
      <w:r w:rsidRPr="00B3287C">
        <w:rPr>
          <w:b/>
          <w:sz w:val="24"/>
          <w:szCs w:val="24"/>
        </w:rPr>
        <w:t xml:space="preserve">Принятие решения о предоставлении муниципальной услуги </w:t>
      </w:r>
    </w:p>
    <w:p w:rsidR="00FC79EF" w:rsidRPr="00B3287C" w:rsidRDefault="00FC79EF" w:rsidP="00FC79EF">
      <w:pPr>
        <w:widowControl w:val="0"/>
        <w:autoSpaceDE w:val="0"/>
        <w:autoSpaceDN w:val="0"/>
        <w:adjustRightInd w:val="0"/>
        <w:ind w:firstLine="709"/>
        <w:jc w:val="center"/>
        <w:rPr>
          <w:b/>
          <w:sz w:val="24"/>
          <w:szCs w:val="24"/>
        </w:rPr>
      </w:pPr>
      <w:r w:rsidRPr="00B3287C">
        <w:rPr>
          <w:b/>
          <w:sz w:val="24"/>
          <w:szCs w:val="24"/>
        </w:rPr>
        <w:t>или решения об отказе в предоставлении муниципальной услуги</w:t>
      </w:r>
    </w:p>
    <w:p w:rsidR="00FC79EF" w:rsidRPr="00B3287C" w:rsidRDefault="00FC79EF" w:rsidP="00FC79EF">
      <w:pPr>
        <w:widowControl w:val="0"/>
        <w:autoSpaceDE w:val="0"/>
        <w:autoSpaceDN w:val="0"/>
        <w:adjustRightInd w:val="0"/>
        <w:ind w:firstLine="709"/>
        <w:jc w:val="center"/>
        <w:rPr>
          <w:b/>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3.4. Основанием для начала исполнения административной процедуры является передача в Орган  документов, необходимых для принятия решения.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Специалист Органа, ответственный за принятие решения о предоставлении услуги, в течение дня проверяет заявление на соответствие установленным требованиям.</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Специалист Органа, ответственный за принятие решения о предоставлении услуги, проверяет документы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 в течение двух рабочих дней.</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При рассмотрении документов для предоставления муниципальной услуги, специалист Органа, ответственный за принятие решения о предоставлении услуги, устанавливает соответствие заявителя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2.12 настоящего административного регламента.</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Специалист Органа, ответственный за принятие решения о предоставлении услуги по результатам проверки принимает одно из следующих решений:</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1) о предварительном согласовании предоставления земельного участка;</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2) об отказе в предварительном согласовании предоставления земельного участка (при наличии оснований для отказа в предоставлении муниципальной услуги, предусмотренных пунктом 2.12 настоящего административного регламента).</w:t>
      </w:r>
    </w:p>
    <w:p w:rsidR="00FC79EF" w:rsidRPr="00B3287C" w:rsidRDefault="00FC79EF" w:rsidP="00FC79EF">
      <w:pPr>
        <w:autoSpaceDE w:val="0"/>
        <w:autoSpaceDN w:val="0"/>
        <w:adjustRightInd w:val="0"/>
        <w:ind w:firstLine="709"/>
        <w:jc w:val="both"/>
        <w:rPr>
          <w:sz w:val="24"/>
          <w:szCs w:val="24"/>
        </w:rPr>
      </w:pPr>
      <w:r w:rsidRPr="00B3287C">
        <w:rPr>
          <w:sz w:val="24"/>
          <w:szCs w:val="24"/>
        </w:rPr>
        <w:t>В случае</w:t>
      </w:r>
      <w:proofErr w:type="gramStart"/>
      <w:r w:rsidRPr="00B3287C">
        <w:rPr>
          <w:sz w:val="24"/>
          <w:szCs w:val="24"/>
        </w:rPr>
        <w:t>,</w:t>
      </w:r>
      <w:proofErr w:type="gramEnd"/>
      <w:r w:rsidRPr="00B3287C">
        <w:rPr>
          <w:sz w:val="24"/>
          <w:szCs w:val="24"/>
        </w:rPr>
        <w:t xml:space="preserve"> если к заявлению о предварительном согласовании предоставления земельного участка прилагалась схема расположения земельного участка, решение об </w:t>
      </w:r>
      <w:r w:rsidRPr="00B3287C">
        <w:rPr>
          <w:sz w:val="24"/>
          <w:szCs w:val="24"/>
        </w:rPr>
        <w:lastRenderedPageBreak/>
        <w:t>отказе в предварительном согласовании предоставления земельного участка должно содержать указание на отказ в утверждении схемы расположения земельного участка.</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Специалист Органа, ответственный за принятие решения о предоставлении услуги, в течение осуществляет оформление решения о предварительном согласовании предоставления земельного участка либо решения об отказе в предварительном согласовании предоставления земельного участка в двух экземплярах и передает их на подпись Руководителю.</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Руководитель Органа в течение трех рабочих дней подписывает документы.</w:t>
      </w:r>
    </w:p>
    <w:p w:rsidR="00FC79EF" w:rsidRPr="00B3287C" w:rsidRDefault="00FC79EF" w:rsidP="00FC79EF">
      <w:pPr>
        <w:autoSpaceDE w:val="0"/>
        <w:autoSpaceDN w:val="0"/>
        <w:ind w:firstLine="709"/>
        <w:jc w:val="both"/>
        <w:rPr>
          <w:sz w:val="24"/>
          <w:szCs w:val="24"/>
        </w:rPr>
      </w:pPr>
      <w:r w:rsidRPr="00B3287C">
        <w:rPr>
          <w:sz w:val="24"/>
          <w:szCs w:val="24"/>
        </w:rPr>
        <w:t>В случае если заявитель изъявил желание получить результат услуги в Органе,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Органа ответственному за выдачу результата предоставления муниципальной услуги, для выдачи его заявителю.</w:t>
      </w:r>
    </w:p>
    <w:p w:rsidR="00FC79EF" w:rsidRPr="00B3287C" w:rsidRDefault="00FC79EF" w:rsidP="00FC79EF">
      <w:pPr>
        <w:autoSpaceDE w:val="0"/>
        <w:autoSpaceDN w:val="0"/>
        <w:ind w:firstLine="709"/>
        <w:jc w:val="both"/>
        <w:rPr>
          <w:sz w:val="24"/>
          <w:szCs w:val="24"/>
        </w:rPr>
      </w:pPr>
      <w:r w:rsidRPr="00B3287C">
        <w:rPr>
          <w:sz w:val="24"/>
          <w:szCs w:val="24"/>
        </w:rPr>
        <w:t>В случае если заявитель изъявил желание получить результат услуги в МФЦ,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МФЦ, ответственному за межведомственное взаимодействие.</w:t>
      </w:r>
    </w:p>
    <w:p w:rsidR="00FC79EF" w:rsidRPr="00B3287C" w:rsidRDefault="00FC79EF" w:rsidP="00FC79EF">
      <w:pPr>
        <w:autoSpaceDE w:val="0"/>
        <w:autoSpaceDN w:val="0"/>
        <w:ind w:firstLine="709"/>
        <w:jc w:val="both"/>
        <w:rPr>
          <w:sz w:val="24"/>
          <w:szCs w:val="24"/>
        </w:rPr>
      </w:pPr>
      <w:r w:rsidRPr="00B3287C">
        <w:rPr>
          <w:sz w:val="24"/>
          <w:szCs w:val="24"/>
        </w:rPr>
        <w:t>Второй экземпляр документа, являющегося результатом предоставления муниципальной услуги, передается специалистом, ответственным за принятие решения, в архив Органа.</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3.4.1. Критерием принятия решения является соответствие заявления и прилагаемых к нему документов требованиям настоящего Административного регламента.</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3.4.2. Максимальный срок исполнения административной процедуры составляет  16 календарных дней со дня получения из Органа, МФЦ документов, необходимых для принятия решения. </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3.4.3. Результатом административной процедуры является оформление  Органом решения о предварительном согласовании предоставления земельного участка или решения об отказе в предварительном согласовании предоставления земельного участка, и направление принятого решения специалисту Органа, ответственному за выдачу результата предоставления услуги, или специалисту МФЦ, ответственному за межведомственное взаимодействие.</w:t>
      </w:r>
    </w:p>
    <w:p w:rsidR="00FC79EF" w:rsidRPr="00B3287C" w:rsidRDefault="00FC79EF" w:rsidP="00FC79EF">
      <w:pPr>
        <w:widowControl w:val="0"/>
        <w:tabs>
          <w:tab w:val="left" w:pos="1289"/>
        </w:tabs>
        <w:autoSpaceDE w:val="0"/>
        <w:autoSpaceDN w:val="0"/>
        <w:adjustRightInd w:val="0"/>
        <w:jc w:val="both"/>
        <w:rPr>
          <w:sz w:val="24"/>
          <w:szCs w:val="24"/>
        </w:rPr>
      </w:pPr>
    </w:p>
    <w:p w:rsidR="00FC79EF" w:rsidRPr="00B3287C" w:rsidRDefault="00FC79EF" w:rsidP="00FC79EF">
      <w:pPr>
        <w:widowControl w:val="0"/>
        <w:autoSpaceDE w:val="0"/>
        <w:autoSpaceDN w:val="0"/>
        <w:adjustRightInd w:val="0"/>
        <w:ind w:firstLine="709"/>
        <w:jc w:val="center"/>
        <w:rPr>
          <w:b/>
          <w:sz w:val="24"/>
          <w:szCs w:val="24"/>
        </w:rPr>
      </w:pPr>
      <w:r w:rsidRPr="00B3287C">
        <w:rPr>
          <w:b/>
          <w:sz w:val="24"/>
          <w:szCs w:val="24"/>
        </w:rPr>
        <w:t>Выдача заявителю результата предоставления муниципальной услуги</w:t>
      </w:r>
    </w:p>
    <w:p w:rsidR="00FC79EF" w:rsidRPr="00B3287C" w:rsidRDefault="00FC79EF" w:rsidP="00FC79EF">
      <w:pPr>
        <w:widowControl w:val="0"/>
        <w:autoSpaceDE w:val="0"/>
        <w:autoSpaceDN w:val="0"/>
        <w:adjustRightInd w:val="0"/>
        <w:ind w:firstLine="709"/>
        <w:jc w:val="center"/>
        <w:rPr>
          <w:b/>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3.5. Основанием начала исполнения административной процедуры является поступление специалисту Органа, ответственному за выдачу результата предоставления услуги, или специалисту МФЦ, ответственному за межведомственное взаимодействие, решения о предварительном согласовании предоставления земельного участка или решения об отказе в предварительном согласовании предоставления земельного участка.</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В случае если заявитель изъявил желание получить результат услуги в Органе, при поступлении документа, являющегося результатом предоставления услуги сотрудник Органа,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 </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Выдачу документа, являющегося результатом предоставления услуги, осуществляет сотрудник Органа, ответственный за выдачу результата предоставления услуги: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 при личном приеме, под роспись заявителя, которая проставляется в журнале </w:t>
      </w:r>
      <w:r w:rsidRPr="00B3287C">
        <w:rPr>
          <w:sz w:val="24"/>
          <w:szCs w:val="24"/>
        </w:rPr>
        <w:lastRenderedPageBreak/>
        <w:t>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документ, являющийся результатом предоставления услуги, направляется по почте заказным письмом с уведомлением.</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В случае</w:t>
      </w:r>
      <w:proofErr w:type="gramStart"/>
      <w:r w:rsidRPr="00B3287C">
        <w:rPr>
          <w:sz w:val="24"/>
          <w:szCs w:val="24"/>
        </w:rPr>
        <w:t>,</w:t>
      </w:r>
      <w:proofErr w:type="gramEnd"/>
      <w:r w:rsidRPr="00B3287C">
        <w:rPr>
          <w:sz w:val="24"/>
          <w:szCs w:val="24"/>
        </w:rPr>
        <w:t xml:space="preserve"> если заявитель обратился за предоставлением муниципальной услуги  посредством порталов государственных и муниципальных услуг (функций), то уведомление о предоставлении (отказе в предоставлении) муниципальной услуги направляется в личный кабинет заявителя через порталы государственных и муниципальных услуг (функций).</w:t>
      </w:r>
    </w:p>
    <w:p w:rsidR="00FC79EF" w:rsidRPr="00B3287C" w:rsidRDefault="00FC79EF" w:rsidP="00FC79EF">
      <w:pPr>
        <w:autoSpaceDE w:val="0"/>
        <w:autoSpaceDN w:val="0"/>
        <w:ind w:firstLine="709"/>
        <w:jc w:val="both"/>
        <w:rPr>
          <w:sz w:val="24"/>
          <w:szCs w:val="24"/>
        </w:rPr>
      </w:pPr>
      <w:r w:rsidRPr="00B3287C">
        <w:rPr>
          <w:sz w:val="24"/>
          <w:szCs w:val="24"/>
        </w:rPr>
        <w:t>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Органа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Выдачу документа, являющегося результатом предоставления услуги, осуществляет работник МФЦ</w:t>
      </w:r>
      <w:r w:rsidRPr="00B3287C">
        <w:rPr>
          <w:i/>
          <w:sz w:val="24"/>
          <w:szCs w:val="24"/>
        </w:rPr>
        <w:t>,</w:t>
      </w:r>
      <w:r w:rsidRPr="00B3287C">
        <w:rPr>
          <w:sz w:val="24"/>
          <w:szCs w:val="24"/>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FC79EF" w:rsidRPr="00B3287C" w:rsidRDefault="00FC79EF" w:rsidP="00FC79EF">
      <w:pPr>
        <w:autoSpaceDE w:val="0"/>
        <w:autoSpaceDN w:val="0"/>
        <w:ind w:firstLine="709"/>
        <w:jc w:val="both"/>
        <w:rPr>
          <w:sz w:val="24"/>
          <w:szCs w:val="24"/>
        </w:rPr>
      </w:pPr>
      <w:r w:rsidRPr="00B3287C">
        <w:rPr>
          <w:sz w:val="24"/>
          <w:szCs w:val="24"/>
        </w:rPr>
        <w:t xml:space="preserve">3.5.1. Критерием принятия решения является выбор заявителем способа его уведомления о принятом решении, выдачи результата предоставления муниципальной услуги. </w:t>
      </w:r>
    </w:p>
    <w:p w:rsidR="00FC79EF" w:rsidRPr="00B3287C" w:rsidRDefault="00FC79EF" w:rsidP="00FC79EF">
      <w:pPr>
        <w:autoSpaceDE w:val="0"/>
        <w:autoSpaceDN w:val="0"/>
        <w:ind w:firstLine="709"/>
        <w:jc w:val="both"/>
        <w:rPr>
          <w:sz w:val="24"/>
          <w:szCs w:val="24"/>
        </w:rPr>
      </w:pPr>
      <w:r w:rsidRPr="00B3287C">
        <w:rPr>
          <w:sz w:val="24"/>
          <w:szCs w:val="24"/>
        </w:rPr>
        <w:t xml:space="preserve">3.5.2. Максимальный срок исполнения административной процедуры составляет 3 </w:t>
      </w:r>
      <w:proofErr w:type="gramStart"/>
      <w:r w:rsidRPr="00B3287C">
        <w:rPr>
          <w:sz w:val="24"/>
          <w:szCs w:val="24"/>
        </w:rPr>
        <w:t>календарных</w:t>
      </w:r>
      <w:proofErr w:type="gramEnd"/>
      <w:r w:rsidRPr="00B3287C">
        <w:rPr>
          <w:sz w:val="24"/>
          <w:szCs w:val="24"/>
        </w:rPr>
        <w:t xml:space="preserve"> дня с момента поступления сотруднику Органа, ответственному за выдачу результата предоставления услуги, сотруднику МФЦ, ответственному за межведомственное взаимодействие, документа, являющегося результатом предоставления муниципальной услуги.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3.5.3. Результатом исполнения административной процедуры является уведомление заявителя о принятом решении, выдача заявителю оформленного решения о предварительном согласовании предоставления земельного участка, или решения об отказе в предварительном согласовании предоставления земельного участка.</w:t>
      </w:r>
    </w:p>
    <w:p w:rsidR="00FC79EF" w:rsidRPr="00B3287C" w:rsidRDefault="00FC79EF" w:rsidP="00FC79EF">
      <w:pPr>
        <w:widowControl w:val="0"/>
        <w:autoSpaceDE w:val="0"/>
        <w:autoSpaceDN w:val="0"/>
        <w:adjustRightInd w:val="0"/>
        <w:jc w:val="both"/>
        <w:rPr>
          <w:sz w:val="24"/>
          <w:szCs w:val="24"/>
        </w:rPr>
      </w:pPr>
    </w:p>
    <w:p w:rsidR="00FC79EF" w:rsidRPr="00B3287C" w:rsidRDefault="00FC79EF" w:rsidP="00FC79EF">
      <w:pPr>
        <w:widowControl w:val="0"/>
        <w:autoSpaceDE w:val="0"/>
        <w:autoSpaceDN w:val="0"/>
        <w:adjustRightInd w:val="0"/>
        <w:ind w:firstLine="709"/>
        <w:jc w:val="center"/>
        <w:outlineLvl w:val="1"/>
        <w:rPr>
          <w:b/>
          <w:sz w:val="24"/>
          <w:szCs w:val="24"/>
        </w:rPr>
      </w:pPr>
      <w:r w:rsidRPr="00B3287C">
        <w:rPr>
          <w:b/>
          <w:sz w:val="24"/>
          <w:szCs w:val="24"/>
          <w:lang w:val="en-US"/>
        </w:rPr>
        <w:t>IV</w:t>
      </w:r>
      <w:r w:rsidRPr="00B3287C">
        <w:rPr>
          <w:b/>
          <w:sz w:val="24"/>
          <w:szCs w:val="24"/>
        </w:rPr>
        <w:t>. Формы контроля за исполнением административного регламента</w:t>
      </w:r>
    </w:p>
    <w:p w:rsidR="00FC79EF" w:rsidRPr="00B3287C" w:rsidRDefault="00FC79EF" w:rsidP="00FC79EF">
      <w:pPr>
        <w:widowControl w:val="0"/>
        <w:autoSpaceDE w:val="0"/>
        <w:autoSpaceDN w:val="0"/>
        <w:adjustRightInd w:val="0"/>
        <w:ind w:firstLine="709"/>
        <w:jc w:val="center"/>
        <w:outlineLvl w:val="1"/>
        <w:rPr>
          <w:b/>
          <w:sz w:val="24"/>
          <w:szCs w:val="24"/>
        </w:rPr>
      </w:pPr>
    </w:p>
    <w:p w:rsidR="00FC79EF" w:rsidRPr="00B3287C" w:rsidRDefault="00FC79EF" w:rsidP="00FC79EF">
      <w:pPr>
        <w:jc w:val="center"/>
        <w:rPr>
          <w:sz w:val="24"/>
          <w:szCs w:val="24"/>
        </w:rPr>
      </w:pPr>
      <w:r w:rsidRPr="00B3287C">
        <w:rPr>
          <w:b/>
          <w:bCs/>
          <w:sz w:val="24"/>
          <w:szCs w:val="24"/>
        </w:rPr>
        <w:t xml:space="preserve">Порядок осуществления текущего </w:t>
      </w:r>
      <w:proofErr w:type="gramStart"/>
      <w:r w:rsidRPr="00B3287C">
        <w:rPr>
          <w:b/>
          <w:bCs/>
          <w:sz w:val="24"/>
          <w:szCs w:val="24"/>
        </w:rPr>
        <w:t>контроля за</w:t>
      </w:r>
      <w:proofErr w:type="gramEnd"/>
      <w:r w:rsidRPr="00B3287C">
        <w:rPr>
          <w:b/>
          <w:bCs/>
          <w:sz w:val="24"/>
          <w:szCs w:val="24"/>
        </w:rPr>
        <w:t xml:space="preserve">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B3287C">
        <w:rPr>
          <w:sz w:val="24"/>
          <w:szCs w:val="24"/>
        </w:rPr>
        <w:t>, </w:t>
      </w:r>
      <w:r w:rsidRPr="00B3287C">
        <w:rPr>
          <w:b/>
          <w:bCs/>
          <w:sz w:val="24"/>
          <w:szCs w:val="24"/>
        </w:rPr>
        <w:t>устанавливающих требования к предоставлению муниципальной услуги, а также принятием ими решений</w:t>
      </w:r>
    </w:p>
    <w:p w:rsidR="00FC79EF" w:rsidRPr="00B3287C" w:rsidRDefault="00FC79EF" w:rsidP="00FC79EF">
      <w:pPr>
        <w:widowControl w:val="0"/>
        <w:autoSpaceDE w:val="0"/>
        <w:autoSpaceDN w:val="0"/>
        <w:adjustRightInd w:val="0"/>
        <w:ind w:firstLine="709"/>
        <w:jc w:val="center"/>
        <w:outlineLvl w:val="1"/>
        <w:rPr>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4.1. Текущий </w:t>
      </w:r>
      <w:proofErr w:type="gramStart"/>
      <w:r w:rsidRPr="00B3287C">
        <w:rPr>
          <w:sz w:val="24"/>
          <w:szCs w:val="24"/>
        </w:rPr>
        <w:t>контроль за</w:t>
      </w:r>
      <w:proofErr w:type="gramEnd"/>
      <w:r w:rsidRPr="00B3287C">
        <w:rPr>
          <w:sz w:val="24"/>
          <w:szCs w:val="24"/>
        </w:rPr>
        <w:t xml:space="preserve">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Органа.</w:t>
      </w:r>
    </w:p>
    <w:p w:rsidR="00FC79EF" w:rsidRDefault="00FC79EF" w:rsidP="00FC79EF">
      <w:pPr>
        <w:widowControl w:val="0"/>
        <w:autoSpaceDE w:val="0"/>
        <w:autoSpaceDN w:val="0"/>
        <w:adjustRightInd w:val="0"/>
        <w:ind w:firstLine="709"/>
        <w:jc w:val="both"/>
        <w:rPr>
          <w:sz w:val="24"/>
          <w:szCs w:val="24"/>
        </w:rPr>
      </w:pPr>
      <w:proofErr w:type="gramStart"/>
      <w:r w:rsidRPr="00B3287C">
        <w:rPr>
          <w:sz w:val="24"/>
          <w:szCs w:val="24"/>
        </w:rPr>
        <w:t>Контроль за</w:t>
      </w:r>
      <w:proofErr w:type="gramEnd"/>
      <w:r w:rsidRPr="00B3287C">
        <w:rPr>
          <w:sz w:val="24"/>
          <w:szCs w:val="24"/>
        </w:rPr>
        <w:t xml:space="preserve"> исполнением настоящего административного регламента сотрудниками МФЦ осуществляется руководителем МФЦ.</w:t>
      </w:r>
    </w:p>
    <w:p w:rsidR="000E7D1E" w:rsidRPr="00B3287C" w:rsidRDefault="000E7D1E"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both"/>
        <w:rPr>
          <w:b/>
          <w:sz w:val="24"/>
          <w:szCs w:val="24"/>
        </w:rPr>
      </w:pPr>
      <w:r w:rsidRPr="00B3287C">
        <w:rPr>
          <w:b/>
          <w:sz w:val="24"/>
          <w:szCs w:val="24"/>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w:t>
      </w:r>
      <w:r w:rsidRPr="00B3287C">
        <w:rPr>
          <w:b/>
          <w:sz w:val="24"/>
          <w:szCs w:val="24"/>
        </w:rPr>
        <w:lastRenderedPageBreak/>
        <w:t xml:space="preserve">формы </w:t>
      </w:r>
      <w:proofErr w:type="gramStart"/>
      <w:r w:rsidRPr="00B3287C">
        <w:rPr>
          <w:b/>
          <w:sz w:val="24"/>
          <w:szCs w:val="24"/>
        </w:rPr>
        <w:t>контроля за</w:t>
      </w:r>
      <w:proofErr w:type="gramEnd"/>
      <w:r w:rsidRPr="00B3287C">
        <w:rPr>
          <w:b/>
          <w:sz w:val="24"/>
          <w:szCs w:val="24"/>
        </w:rPr>
        <w:t xml:space="preserve"> полнотой и качеством предоставления муниципальной услуги</w:t>
      </w:r>
    </w:p>
    <w:p w:rsidR="00FC79EF" w:rsidRPr="00B3287C" w:rsidRDefault="00FC79EF" w:rsidP="00FC79EF">
      <w:pPr>
        <w:widowControl w:val="0"/>
        <w:autoSpaceDE w:val="0"/>
        <w:autoSpaceDN w:val="0"/>
        <w:adjustRightInd w:val="0"/>
        <w:ind w:firstLine="709"/>
        <w:jc w:val="both"/>
        <w:rPr>
          <w:b/>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Плановые проверки проводятся в соответствии с планом работы Органа, но не реже 1 раза в 3 года.</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Внеплановые проверки проводятся в форме документарной проверки и (или) выездной проверки в порядке, установленном законодательством.</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center"/>
        <w:outlineLvl w:val="2"/>
        <w:rPr>
          <w:b/>
          <w:sz w:val="24"/>
          <w:szCs w:val="24"/>
        </w:rPr>
      </w:pPr>
      <w:r w:rsidRPr="00B3287C">
        <w:rPr>
          <w:b/>
          <w:sz w:val="24"/>
          <w:szCs w:val="24"/>
        </w:rPr>
        <w:t>Ответственность должностных лиц за решения и действия (бездействия), принимаемые (осуществляемые) ими в ходе предоставления муниципальной услуги</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4.3. Должностные лица Органа несут персональную ответственность, предусмотренную законодательством, за соблюдение сроков и последовательности действий (административных процедур) при предоставлении услуги.</w:t>
      </w:r>
    </w:p>
    <w:p w:rsidR="00FC79EF" w:rsidRPr="00B3287C" w:rsidRDefault="00FC79EF" w:rsidP="00FC79EF">
      <w:pPr>
        <w:widowControl w:val="0"/>
        <w:autoSpaceDE w:val="0"/>
        <w:autoSpaceDN w:val="0"/>
        <w:adjustRightInd w:val="0"/>
        <w:ind w:firstLine="567"/>
        <w:jc w:val="both"/>
        <w:rPr>
          <w:sz w:val="24"/>
          <w:szCs w:val="24"/>
        </w:rPr>
      </w:pPr>
      <w:r w:rsidRPr="00B3287C">
        <w:rPr>
          <w:sz w:val="24"/>
          <w:szCs w:val="24"/>
        </w:rPr>
        <w:t>МФЦ и его работники, несут ответственность, установленную законодательством Российской Федерации:</w:t>
      </w:r>
    </w:p>
    <w:p w:rsidR="00FC79EF" w:rsidRPr="00B3287C" w:rsidRDefault="00FC79EF" w:rsidP="00FC79EF">
      <w:pPr>
        <w:widowControl w:val="0"/>
        <w:autoSpaceDE w:val="0"/>
        <w:autoSpaceDN w:val="0"/>
        <w:adjustRightInd w:val="0"/>
        <w:ind w:firstLine="567"/>
        <w:jc w:val="both"/>
        <w:rPr>
          <w:sz w:val="24"/>
          <w:szCs w:val="24"/>
        </w:rPr>
      </w:pPr>
      <w:r w:rsidRPr="00B3287C">
        <w:rPr>
          <w:sz w:val="24"/>
          <w:szCs w:val="24"/>
        </w:rPr>
        <w:t>1) за полноту передаваемых Органу запросов, иных документов, принятых от заявителя в МФЦ;</w:t>
      </w:r>
    </w:p>
    <w:p w:rsidR="00FC79EF" w:rsidRPr="00B3287C" w:rsidRDefault="00FC79EF" w:rsidP="00FC79EF">
      <w:pPr>
        <w:widowControl w:val="0"/>
        <w:autoSpaceDE w:val="0"/>
        <w:autoSpaceDN w:val="0"/>
        <w:adjustRightInd w:val="0"/>
        <w:ind w:firstLine="567"/>
        <w:jc w:val="both"/>
        <w:rPr>
          <w:sz w:val="24"/>
          <w:szCs w:val="24"/>
        </w:rPr>
      </w:pPr>
      <w:r w:rsidRPr="00B3287C">
        <w:rPr>
          <w:sz w:val="24"/>
          <w:szCs w:val="24"/>
        </w:rPr>
        <w:t>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МФЦ Органом;</w:t>
      </w:r>
    </w:p>
    <w:p w:rsidR="00FC79EF" w:rsidRPr="00B3287C" w:rsidRDefault="00FC79EF" w:rsidP="00FC79EF">
      <w:pPr>
        <w:widowControl w:val="0"/>
        <w:autoSpaceDE w:val="0"/>
        <w:autoSpaceDN w:val="0"/>
        <w:adjustRightInd w:val="0"/>
        <w:ind w:firstLine="567"/>
        <w:jc w:val="both"/>
        <w:rPr>
          <w:sz w:val="24"/>
          <w:szCs w:val="24"/>
        </w:rPr>
      </w:pPr>
      <w:r w:rsidRPr="00B3287C">
        <w:rPr>
          <w:sz w:val="24"/>
          <w:szCs w:val="24"/>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Жалоба на нарушение порядка предоставления муниципальной услуги МФЦ рассматривается Органом. При этом срок рассмотрения жалобы исчисляется со дня регистрации жалобы в Органе.</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0E7D1E">
      <w:pPr>
        <w:widowControl w:val="0"/>
        <w:autoSpaceDE w:val="0"/>
        <w:autoSpaceDN w:val="0"/>
        <w:adjustRightInd w:val="0"/>
        <w:jc w:val="center"/>
        <w:outlineLvl w:val="2"/>
        <w:rPr>
          <w:b/>
          <w:sz w:val="24"/>
          <w:szCs w:val="24"/>
        </w:rPr>
      </w:pPr>
      <w:r w:rsidRPr="00B3287C">
        <w:rPr>
          <w:b/>
          <w:sz w:val="24"/>
          <w:szCs w:val="24"/>
        </w:rPr>
        <w:t xml:space="preserve">Положения, характеризующие требования к порядку и формам </w:t>
      </w:r>
      <w:proofErr w:type="gramStart"/>
      <w:r w:rsidRPr="00B3287C">
        <w:rPr>
          <w:b/>
          <w:sz w:val="24"/>
          <w:szCs w:val="24"/>
        </w:rPr>
        <w:t>контроля за</w:t>
      </w:r>
      <w:proofErr w:type="gramEnd"/>
      <w:r w:rsidRPr="00B3287C">
        <w:rPr>
          <w:b/>
          <w:sz w:val="24"/>
          <w:szCs w:val="24"/>
        </w:rPr>
        <w:t xml:space="preserve"> предоставлением</w:t>
      </w:r>
      <w:r w:rsidR="000E7D1E">
        <w:rPr>
          <w:b/>
          <w:sz w:val="24"/>
          <w:szCs w:val="24"/>
        </w:rPr>
        <w:t xml:space="preserve"> </w:t>
      </w:r>
      <w:r w:rsidRPr="00B3287C">
        <w:rPr>
          <w:b/>
          <w:sz w:val="24"/>
          <w:szCs w:val="24"/>
        </w:rPr>
        <w:t>муниципальной услуги, в том числе со стороны граждан,</w:t>
      </w:r>
    </w:p>
    <w:p w:rsidR="00FC79EF" w:rsidRPr="00B3287C" w:rsidRDefault="00FC79EF" w:rsidP="00FC79EF">
      <w:pPr>
        <w:widowControl w:val="0"/>
        <w:autoSpaceDE w:val="0"/>
        <w:autoSpaceDN w:val="0"/>
        <w:adjustRightInd w:val="0"/>
        <w:jc w:val="center"/>
        <w:outlineLvl w:val="2"/>
        <w:rPr>
          <w:b/>
          <w:sz w:val="24"/>
          <w:szCs w:val="24"/>
        </w:rPr>
      </w:pPr>
      <w:r w:rsidRPr="00B3287C">
        <w:rPr>
          <w:b/>
          <w:sz w:val="24"/>
          <w:szCs w:val="24"/>
        </w:rPr>
        <w:t>их объединений и организаций</w:t>
      </w:r>
    </w:p>
    <w:p w:rsidR="00FC79EF" w:rsidRPr="00B3287C" w:rsidRDefault="00FC79EF" w:rsidP="00FC79EF">
      <w:pPr>
        <w:widowControl w:val="0"/>
        <w:autoSpaceDE w:val="0"/>
        <w:autoSpaceDN w:val="0"/>
        <w:adjustRightInd w:val="0"/>
        <w:ind w:firstLine="540"/>
        <w:jc w:val="both"/>
        <w:rPr>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4.4. Граждане, юридические лица, их объединения и организации в случае </w:t>
      </w:r>
      <w:proofErr w:type="gramStart"/>
      <w:r w:rsidRPr="00B3287C">
        <w:rPr>
          <w:sz w:val="24"/>
          <w:szCs w:val="24"/>
        </w:rPr>
        <w:t>выявления фактов нарушения порядка предоставления муниципальной услуги</w:t>
      </w:r>
      <w:proofErr w:type="gramEnd"/>
      <w:r w:rsidRPr="00B3287C">
        <w:rPr>
          <w:sz w:val="24"/>
          <w:szCs w:val="24"/>
        </w:rPr>
        <w:t xml:space="preserve"> или ненадлежащего исполнения настоящего административного регламента вправе обратиться с жалобой в Орган, правоохранительные органы и органы государственной власти.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Общественный </w:t>
      </w:r>
      <w:proofErr w:type="gramStart"/>
      <w:r w:rsidRPr="00B3287C">
        <w:rPr>
          <w:sz w:val="24"/>
          <w:szCs w:val="24"/>
        </w:rPr>
        <w:t>контроль за</w:t>
      </w:r>
      <w:proofErr w:type="gramEnd"/>
      <w:r w:rsidRPr="00B3287C">
        <w:rPr>
          <w:sz w:val="24"/>
          <w:szCs w:val="24"/>
        </w:rPr>
        <w:t xml:space="preserve">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w:t>
      </w:r>
      <w:r w:rsidRPr="00B3287C">
        <w:rPr>
          <w:sz w:val="24"/>
          <w:szCs w:val="24"/>
        </w:rPr>
        <w:lastRenderedPageBreak/>
        <w:t>предложения по вопросам предоставления муниципальной услуги, выработанные в ходе проведения таких мероприятий,  учитываются Органом,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center"/>
        <w:outlineLvl w:val="1"/>
        <w:rPr>
          <w:b/>
          <w:bCs/>
          <w:sz w:val="24"/>
          <w:szCs w:val="24"/>
        </w:rPr>
      </w:pPr>
      <w:r w:rsidRPr="00B3287C">
        <w:rPr>
          <w:b/>
          <w:sz w:val="24"/>
          <w:szCs w:val="24"/>
          <w:lang w:val="en-US"/>
        </w:rPr>
        <w:t>V</w:t>
      </w:r>
      <w:r w:rsidRPr="00B3287C">
        <w:rPr>
          <w:b/>
          <w:sz w:val="24"/>
          <w:szCs w:val="24"/>
        </w:rPr>
        <w:t xml:space="preserve">. </w:t>
      </w:r>
      <w:r w:rsidRPr="00B3287C">
        <w:rPr>
          <w:b/>
          <w:bCs/>
          <w:sz w:val="24"/>
          <w:szCs w:val="24"/>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FC79EF" w:rsidRPr="00B3287C" w:rsidRDefault="00FC79EF" w:rsidP="00FC79EF">
      <w:pPr>
        <w:widowControl w:val="0"/>
        <w:autoSpaceDE w:val="0"/>
        <w:autoSpaceDN w:val="0"/>
        <w:adjustRightInd w:val="0"/>
        <w:jc w:val="center"/>
        <w:rPr>
          <w:b/>
          <w:sz w:val="24"/>
          <w:szCs w:val="24"/>
        </w:rPr>
      </w:pPr>
    </w:p>
    <w:p w:rsidR="00FC79EF" w:rsidRPr="00B3287C" w:rsidRDefault="00FC79EF" w:rsidP="00FC79EF">
      <w:pPr>
        <w:widowControl w:val="0"/>
        <w:autoSpaceDE w:val="0"/>
        <w:autoSpaceDN w:val="0"/>
        <w:adjustRightInd w:val="0"/>
        <w:jc w:val="center"/>
        <w:rPr>
          <w:b/>
          <w:sz w:val="24"/>
          <w:szCs w:val="24"/>
        </w:rPr>
      </w:pPr>
      <w:r w:rsidRPr="00B3287C">
        <w:rPr>
          <w:b/>
          <w:sz w:val="24"/>
          <w:szCs w:val="24"/>
        </w:rPr>
        <w:t>Информация для заявителя о его праве подать жалобу на решение и (или) действие (бездействие) органа местного самоуправления Республики Коми и (или) его должностных лиц, муниципальных служащих Республики Коми при предоставлении муниципальной услуги</w:t>
      </w:r>
    </w:p>
    <w:p w:rsidR="00FC79EF" w:rsidRPr="00B3287C" w:rsidRDefault="00FC79EF" w:rsidP="00FC79EF">
      <w:pPr>
        <w:widowControl w:val="0"/>
        <w:autoSpaceDE w:val="0"/>
        <w:autoSpaceDN w:val="0"/>
        <w:adjustRightInd w:val="0"/>
        <w:jc w:val="both"/>
        <w:rPr>
          <w:sz w:val="24"/>
          <w:szCs w:val="24"/>
        </w:rPr>
      </w:pPr>
    </w:p>
    <w:p w:rsidR="00FC79EF" w:rsidRPr="00B3287C" w:rsidRDefault="00FC79EF" w:rsidP="000E7D1E">
      <w:pPr>
        <w:widowControl w:val="0"/>
        <w:autoSpaceDE w:val="0"/>
        <w:autoSpaceDN w:val="0"/>
        <w:adjustRightInd w:val="0"/>
        <w:ind w:firstLine="709"/>
        <w:jc w:val="both"/>
        <w:rPr>
          <w:sz w:val="24"/>
          <w:szCs w:val="24"/>
        </w:rPr>
      </w:pPr>
      <w:r w:rsidRPr="00B3287C">
        <w:rPr>
          <w:sz w:val="24"/>
          <w:szCs w:val="24"/>
        </w:rPr>
        <w:t>5.1. Заявители имеют право на обжалование решений, принятых в ходе предоставления муниципальной услуги, действий или бездействия должностных лиц Органа в досудебном порядке.</w:t>
      </w:r>
    </w:p>
    <w:p w:rsidR="00FC79EF" w:rsidRPr="00B3287C" w:rsidRDefault="00FC79EF" w:rsidP="00FC79EF">
      <w:pPr>
        <w:widowControl w:val="0"/>
        <w:autoSpaceDE w:val="0"/>
        <w:autoSpaceDN w:val="0"/>
        <w:adjustRightInd w:val="0"/>
        <w:ind w:firstLine="709"/>
        <w:jc w:val="center"/>
        <w:rPr>
          <w:b/>
          <w:sz w:val="24"/>
          <w:szCs w:val="24"/>
        </w:rPr>
      </w:pPr>
      <w:r w:rsidRPr="00B3287C">
        <w:rPr>
          <w:b/>
          <w:sz w:val="24"/>
          <w:szCs w:val="24"/>
        </w:rPr>
        <w:t>Предмет жалобы</w:t>
      </w:r>
    </w:p>
    <w:p w:rsidR="00FC79EF" w:rsidRPr="00B3287C" w:rsidRDefault="00FC79EF" w:rsidP="00FC79EF">
      <w:pPr>
        <w:widowControl w:val="0"/>
        <w:autoSpaceDE w:val="0"/>
        <w:autoSpaceDN w:val="0"/>
        <w:adjustRightInd w:val="0"/>
        <w:ind w:firstLine="709"/>
        <w:jc w:val="center"/>
        <w:rPr>
          <w:b/>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5.2. Заявитель может обратиться с жалобой, в том числе в следующих случаях:</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1) нарушение срока регистрации запроса заявителя о предоставлении муниципальной услуги;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2) нарушение срока предоставления муниципальной услуги;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FC79EF" w:rsidRPr="00B3287C" w:rsidRDefault="00FC79EF" w:rsidP="00FC79EF">
      <w:pPr>
        <w:widowControl w:val="0"/>
        <w:autoSpaceDE w:val="0"/>
        <w:autoSpaceDN w:val="0"/>
        <w:adjustRightInd w:val="0"/>
        <w:ind w:firstLine="709"/>
        <w:jc w:val="both"/>
        <w:rPr>
          <w:sz w:val="24"/>
          <w:szCs w:val="24"/>
        </w:rPr>
      </w:pPr>
      <w:proofErr w:type="gramStart"/>
      <w:r w:rsidRPr="00B3287C">
        <w:rPr>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roofErr w:type="gramEnd"/>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FC79EF" w:rsidRPr="00B3287C" w:rsidRDefault="00FC79EF" w:rsidP="00FC79EF">
      <w:pPr>
        <w:widowControl w:val="0"/>
        <w:autoSpaceDE w:val="0"/>
        <w:autoSpaceDN w:val="0"/>
        <w:adjustRightInd w:val="0"/>
        <w:ind w:firstLine="709"/>
        <w:jc w:val="both"/>
        <w:rPr>
          <w:sz w:val="24"/>
          <w:szCs w:val="24"/>
        </w:rPr>
      </w:pPr>
      <w:proofErr w:type="gramStart"/>
      <w:r w:rsidRPr="00B3287C">
        <w:rPr>
          <w:sz w:val="24"/>
          <w:szCs w:val="24"/>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center"/>
        <w:rPr>
          <w:b/>
          <w:sz w:val="24"/>
          <w:szCs w:val="24"/>
        </w:rPr>
      </w:pPr>
      <w:r w:rsidRPr="00B3287C">
        <w:rPr>
          <w:b/>
          <w:sz w:val="24"/>
          <w:szCs w:val="24"/>
        </w:rPr>
        <w:t>Органы местного самоуправления и уполномоченные на рассмотрение жалобы должностные лица, которым может быть направлена жалоба</w:t>
      </w:r>
    </w:p>
    <w:p w:rsidR="00FC79EF" w:rsidRPr="00B3287C" w:rsidRDefault="00FC79EF" w:rsidP="00FC79EF">
      <w:pPr>
        <w:widowControl w:val="0"/>
        <w:autoSpaceDE w:val="0"/>
        <w:autoSpaceDN w:val="0"/>
        <w:adjustRightInd w:val="0"/>
        <w:ind w:firstLine="709"/>
        <w:jc w:val="center"/>
        <w:rPr>
          <w:b/>
          <w:sz w:val="24"/>
          <w:szCs w:val="24"/>
        </w:rPr>
      </w:pPr>
    </w:p>
    <w:p w:rsidR="00FC79EF" w:rsidRPr="00B3287C" w:rsidRDefault="00FC79EF" w:rsidP="00FC79EF">
      <w:pPr>
        <w:widowControl w:val="0"/>
        <w:autoSpaceDE w:val="0"/>
        <w:autoSpaceDN w:val="0"/>
        <w:adjustRightInd w:val="0"/>
        <w:ind w:firstLine="709"/>
        <w:jc w:val="both"/>
        <w:rPr>
          <w:i/>
          <w:sz w:val="24"/>
          <w:szCs w:val="24"/>
        </w:rPr>
      </w:pPr>
      <w:r w:rsidRPr="00B3287C">
        <w:rPr>
          <w:sz w:val="24"/>
          <w:szCs w:val="24"/>
        </w:rPr>
        <w:t>5.3. Жалоба подается в письменной форме на бумажном носителе, в электронной форме в администрацию сельского поселению «Пожег». Жалоба рассматривается непосредственно руководителем сельского поселения «Пожег»</w:t>
      </w:r>
      <w:r w:rsidRPr="00B3287C">
        <w:rPr>
          <w:i/>
          <w:sz w:val="24"/>
          <w:szCs w:val="24"/>
        </w:rPr>
        <w:t xml:space="preserve">. </w:t>
      </w:r>
    </w:p>
    <w:p w:rsidR="00FC79EF" w:rsidRPr="00B3287C" w:rsidRDefault="00FC79EF" w:rsidP="00FC79EF">
      <w:pPr>
        <w:widowControl w:val="0"/>
        <w:autoSpaceDE w:val="0"/>
        <w:autoSpaceDN w:val="0"/>
        <w:adjustRightInd w:val="0"/>
        <w:jc w:val="both"/>
        <w:rPr>
          <w:sz w:val="24"/>
          <w:szCs w:val="24"/>
        </w:rPr>
      </w:pPr>
    </w:p>
    <w:p w:rsidR="00FC79EF" w:rsidRPr="00B3287C" w:rsidRDefault="00FC79EF" w:rsidP="00FC79EF">
      <w:pPr>
        <w:widowControl w:val="0"/>
        <w:autoSpaceDE w:val="0"/>
        <w:autoSpaceDN w:val="0"/>
        <w:adjustRightInd w:val="0"/>
        <w:ind w:firstLine="709"/>
        <w:jc w:val="center"/>
        <w:rPr>
          <w:b/>
          <w:sz w:val="24"/>
          <w:szCs w:val="24"/>
        </w:rPr>
      </w:pPr>
      <w:r w:rsidRPr="00B3287C">
        <w:rPr>
          <w:b/>
          <w:sz w:val="24"/>
          <w:szCs w:val="24"/>
        </w:rPr>
        <w:t>Порядок подачи и рассмотрения жалобы</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5.4. Жалоба может быть направлена по почте,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5.5. Жалоба должна содержать:</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FC79EF" w:rsidRPr="00B3287C" w:rsidRDefault="00FC79EF" w:rsidP="00FC79EF">
      <w:pPr>
        <w:widowControl w:val="0"/>
        <w:autoSpaceDE w:val="0"/>
        <w:autoSpaceDN w:val="0"/>
        <w:adjustRightInd w:val="0"/>
        <w:ind w:firstLine="709"/>
        <w:jc w:val="both"/>
        <w:rPr>
          <w:sz w:val="24"/>
          <w:szCs w:val="24"/>
        </w:rPr>
      </w:pPr>
      <w:proofErr w:type="gramStart"/>
      <w:r w:rsidRPr="00B3287C">
        <w:rPr>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w:t>
      </w:r>
      <w:proofErr w:type="gramStart"/>
      <w:r w:rsidRPr="00B3287C">
        <w:rPr>
          <w:sz w:val="24"/>
          <w:szCs w:val="24"/>
        </w:rPr>
        <w:t>представлена</w:t>
      </w:r>
      <w:proofErr w:type="gramEnd"/>
      <w:r w:rsidRPr="00B3287C">
        <w:rPr>
          <w:sz w:val="24"/>
          <w:szCs w:val="24"/>
        </w:rPr>
        <w:t>:</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а) оформленная в соответствии с законодательством Российской Федерации доверенность (для физических лиц);</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5.7. Регистрация жалобы осуществляется органом, предоставляющим муниципальную услугу, в журнале учета жалоб на решения и действия (бездействие) органа, предоставляющего муниципальную услугу, его должностных лиц и муниципальных служащих (далее - Журнал) в течение одного рабочего дня со дня ее поступления с присвоением ей регистрационного номера.</w:t>
      </w:r>
    </w:p>
    <w:p w:rsidR="00FC79EF" w:rsidRPr="00B3287C" w:rsidRDefault="00FC79EF" w:rsidP="00FC79EF">
      <w:pPr>
        <w:widowControl w:val="0"/>
        <w:autoSpaceDE w:val="0"/>
        <w:autoSpaceDN w:val="0"/>
        <w:adjustRightInd w:val="0"/>
        <w:ind w:firstLine="709"/>
        <w:jc w:val="both"/>
        <w:rPr>
          <w:sz w:val="24"/>
          <w:szCs w:val="24"/>
        </w:rPr>
      </w:pPr>
      <w:proofErr w:type="gramStart"/>
      <w:r w:rsidRPr="00B3287C">
        <w:rPr>
          <w:sz w:val="24"/>
          <w:szCs w:val="24"/>
        </w:rPr>
        <w:t>Ведение Журнала осуществляется по форме и в порядке, установленными правовым актом Органа.</w:t>
      </w:r>
      <w:proofErr w:type="gramEnd"/>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Органом выдается расписка заявителю в получении от него жалобы и иных представленных документов в письменной форме на бумажном носителе с указанием регистрационного номера жалобы, даты и времени ее приема, перечня представленных документов непосредственно при личном приеме заявителя.</w:t>
      </w:r>
    </w:p>
    <w:p w:rsidR="00FC79EF" w:rsidRPr="00B3287C" w:rsidRDefault="00FC79EF" w:rsidP="00FC79EF">
      <w:pPr>
        <w:widowControl w:val="0"/>
        <w:autoSpaceDE w:val="0"/>
        <w:autoSpaceDN w:val="0"/>
        <w:adjustRightInd w:val="0"/>
        <w:ind w:firstLine="709"/>
        <w:jc w:val="both"/>
        <w:rPr>
          <w:sz w:val="24"/>
          <w:szCs w:val="24"/>
        </w:rPr>
      </w:pPr>
      <w:proofErr w:type="gramStart"/>
      <w:r w:rsidRPr="00B3287C">
        <w:rPr>
          <w:sz w:val="24"/>
          <w:szCs w:val="24"/>
        </w:rPr>
        <w:t xml:space="preserve">Расписка о регистрации жалобы и получении документов с указанием </w:t>
      </w:r>
      <w:r w:rsidRPr="00B3287C">
        <w:rPr>
          <w:sz w:val="24"/>
          <w:szCs w:val="24"/>
        </w:rPr>
        <w:lastRenderedPageBreak/>
        <w:t>регистрационного номера жалобы, даты и времени ее приема, перечня представленных документов, направленных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roofErr w:type="gramEnd"/>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организацию почтовой связи, иную организацию, осуществляющую доставку корреспонденции,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5.8. При поступлении жалобы через МФЦ, обеспечивается ее передача по защищенной информационной системе или курьерской доставкой в уполномоченный на ее рассмотрение орган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место, дата и время приема жалобы заявителя;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фамилия, имя, отчество заявителя;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перечень принятых документов от заявителя;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фамилия, имя, отчество специалиста, принявшего жалобу;</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срок рассмотрения жалобы в соответствии с настоящим административным регламентом.</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5.9.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При этом срок рассмотрения жалобы исчисляется со дня регистрации жалобы в уполномоченном на ее рассмотрение органе.</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5.10. В случае установления в ходе или по результатам </w:t>
      </w:r>
      <w:proofErr w:type="gramStart"/>
      <w:r w:rsidRPr="00B3287C">
        <w:rPr>
          <w:sz w:val="24"/>
          <w:szCs w:val="24"/>
        </w:rPr>
        <w:t>рассмотрения жалобы признаков состава административного правонарушения</w:t>
      </w:r>
      <w:proofErr w:type="gramEnd"/>
      <w:r w:rsidRPr="00B3287C">
        <w:rPr>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center"/>
        <w:rPr>
          <w:b/>
          <w:sz w:val="24"/>
          <w:szCs w:val="24"/>
        </w:rPr>
      </w:pPr>
      <w:r w:rsidRPr="00B3287C">
        <w:rPr>
          <w:b/>
          <w:sz w:val="24"/>
          <w:szCs w:val="24"/>
        </w:rPr>
        <w:t>Сроки рассмотрения жалоб</w:t>
      </w:r>
    </w:p>
    <w:p w:rsidR="00FC79EF" w:rsidRPr="00B3287C" w:rsidRDefault="00FC79EF" w:rsidP="00FC79EF">
      <w:pPr>
        <w:widowControl w:val="0"/>
        <w:autoSpaceDE w:val="0"/>
        <w:autoSpaceDN w:val="0"/>
        <w:adjustRightInd w:val="0"/>
        <w:ind w:firstLine="709"/>
        <w:jc w:val="center"/>
        <w:rPr>
          <w:b/>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5.11. </w:t>
      </w:r>
      <w:proofErr w:type="gramStart"/>
      <w:r w:rsidRPr="00B3287C">
        <w:rPr>
          <w:sz w:val="24"/>
          <w:szCs w:val="24"/>
        </w:rPr>
        <w:t>Жалоба, поступившая в Орган,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должностного лица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w:t>
      </w:r>
      <w:proofErr w:type="gramEnd"/>
      <w:r w:rsidRPr="00B3287C">
        <w:rPr>
          <w:sz w:val="24"/>
          <w:szCs w:val="24"/>
        </w:rPr>
        <w:t xml:space="preserve"> регистрации.</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center"/>
        <w:rPr>
          <w:b/>
          <w:sz w:val="24"/>
          <w:szCs w:val="24"/>
        </w:rPr>
      </w:pPr>
      <w:r w:rsidRPr="00B3287C">
        <w:rPr>
          <w:b/>
          <w:sz w:val="24"/>
          <w:szCs w:val="24"/>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FC79EF" w:rsidRPr="00B3287C" w:rsidRDefault="00FC79EF" w:rsidP="00FC79EF">
      <w:pPr>
        <w:widowControl w:val="0"/>
        <w:autoSpaceDE w:val="0"/>
        <w:autoSpaceDN w:val="0"/>
        <w:adjustRightInd w:val="0"/>
        <w:ind w:firstLine="709"/>
        <w:jc w:val="center"/>
        <w:rPr>
          <w:b/>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5.12. Основания для приостановления рассмотрения жалобы не предусмотрены.</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center"/>
        <w:rPr>
          <w:b/>
          <w:sz w:val="24"/>
          <w:szCs w:val="24"/>
        </w:rPr>
      </w:pPr>
      <w:r w:rsidRPr="00B3287C">
        <w:rPr>
          <w:b/>
          <w:sz w:val="24"/>
          <w:szCs w:val="24"/>
        </w:rPr>
        <w:t>Результат рассмотрения жалобы</w:t>
      </w:r>
    </w:p>
    <w:p w:rsidR="00FC79EF" w:rsidRPr="00B3287C" w:rsidRDefault="00FC79EF" w:rsidP="00FC79EF">
      <w:pPr>
        <w:widowControl w:val="0"/>
        <w:autoSpaceDE w:val="0"/>
        <w:autoSpaceDN w:val="0"/>
        <w:adjustRightInd w:val="0"/>
        <w:ind w:firstLine="709"/>
        <w:jc w:val="center"/>
        <w:rPr>
          <w:b/>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5.13. По результатам рассмотрения жалобы Органом принимается одно из следующих решений:</w:t>
      </w:r>
    </w:p>
    <w:p w:rsidR="00FC79EF" w:rsidRPr="00B3287C" w:rsidRDefault="00FC79EF" w:rsidP="00FC79EF">
      <w:pPr>
        <w:widowControl w:val="0"/>
        <w:autoSpaceDE w:val="0"/>
        <w:autoSpaceDN w:val="0"/>
        <w:adjustRightInd w:val="0"/>
        <w:ind w:firstLine="709"/>
        <w:jc w:val="both"/>
        <w:rPr>
          <w:sz w:val="24"/>
          <w:szCs w:val="24"/>
        </w:rPr>
      </w:pPr>
      <w:proofErr w:type="gramStart"/>
      <w:r w:rsidRPr="00B3287C">
        <w:rPr>
          <w:sz w:val="24"/>
          <w:szCs w:val="24"/>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roofErr w:type="gramEnd"/>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2) отказать в удовлетворении жалобы.</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5.14. Уполномоченный на рассмотрение жалобы орган отказывает в удовлетворении жалобы в следующих случаях:</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а) наличие вступившего в законную силу решения суда, арбитражного суда по жалобе о том же предмете и по тем же основаниям;</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б) подача жалобы лицом, полномочия которого не подтверждены в порядке, установленном законодательством Российской Федерации;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center"/>
        <w:rPr>
          <w:b/>
          <w:sz w:val="24"/>
          <w:szCs w:val="24"/>
        </w:rPr>
      </w:pPr>
      <w:r w:rsidRPr="00B3287C">
        <w:rPr>
          <w:b/>
          <w:sz w:val="24"/>
          <w:szCs w:val="24"/>
        </w:rPr>
        <w:t>Порядок информирования заявителя о результатах рассмотрения жалобы</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5.15. Не позднее дня, следующего за днем принятия указанного в пункте 5.13 настоящего Административного регламента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center"/>
        <w:rPr>
          <w:b/>
          <w:sz w:val="24"/>
          <w:szCs w:val="24"/>
        </w:rPr>
      </w:pPr>
      <w:r w:rsidRPr="00B3287C">
        <w:rPr>
          <w:b/>
          <w:sz w:val="24"/>
          <w:szCs w:val="24"/>
        </w:rPr>
        <w:t>Порядок обжалования решения по жалобе</w:t>
      </w:r>
    </w:p>
    <w:p w:rsidR="00FC79EF" w:rsidRPr="00B3287C" w:rsidRDefault="00FC79EF" w:rsidP="00FC79EF">
      <w:pPr>
        <w:widowControl w:val="0"/>
        <w:autoSpaceDE w:val="0"/>
        <w:autoSpaceDN w:val="0"/>
        <w:adjustRightInd w:val="0"/>
        <w:ind w:firstLine="709"/>
        <w:jc w:val="center"/>
        <w:rPr>
          <w:b/>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5.16.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center"/>
        <w:rPr>
          <w:b/>
          <w:sz w:val="24"/>
          <w:szCs w:val="24"/>
        </w:rPr>
      </w:pPr>
      <w:r w:rsidRPr="00B3287C">
        <w:rPr>
          <w:b/>
          <w:sz w:val="24"/>
          <w:szCs w:val="24"/>
        </w:rPr>
        <w:t>Право заявителя на получение информации и документов, необходимых для обоснования и рассмотрения жалобы</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5.17. Заявитель вправе запрашивать и получать информацию и документы, необходимые для обоснования и рассмотрения жалобы.</w:t>
      </w:r>
    </w:p>
    <w:p w:rsidR="00FC79EF" w:rsidRPr="00B3287C" w:rsidRDefault="00FC79EF" w:rsidP="00FC79EF">
      <w:pPr>
        <w:widowControl w:val="0"/>
        <w:autoSpaceDE w:val="0"/>
        <w:autoSpaceDN w:val="0"/>
        <w:adjustRightInd w:val="0"/>
        <w:ind w:firstLine="709"/>
        <w:jc w:val="both"/>
        <w:rPr>
          <w:sz w:val="24"/>
          <w:szCs w:val="24"/>
        </w:rPr>
      </w:pPr>
    </w:p>
    <w:p w:rsidR="00FC79EF" w:rsidRDefault="00FC79EF" w:rsidP="00FC79EF">
      <w:pPr>
        <w:widowControl w:val="0"/>
        <w:autoSpaceDE w:val="0"/>
        <w:autoSpaceDN w:val="0"/>
        <w:adjustRightInd w:val="0"/>
        <w:ind w:firstLine="709"/>
        <w:jc w:val="center"/>
        <w:rPr>
          <w:b/>
          <w:sz w:val="24"/>
          <w:szCs w:val="24"/>
        </w:rPr>
      </w:pPr>
      <w:r w:rsidRPr="00B3287C">
        <w:rPr>
          <w:b/>
          <w:sz w:val="24"/>
          <w:szCs w:val="24"/>
        </w:rPr>
        <w:t>Способы информирования заявителя о порядке подачи и рассмотрения жалобы</w:t>
      </w:r>
    </w:p>
    <w:p w:rsidR="000E7D1E" w:rsidRPr="00B3287C" w:rsidRDefault="000E7D1E" w:rsidP="00FC79EF">
      <w:pPr>
        <w:widowControl w:val="0"/>
        <w:autoSpaceDE w:val="0"/>
        <w:autoSpaceDN w:val="0"/>
        <w:adjustRightInd w:val="0"/>
        <w:ind w:firstLine="709"/>
        <w:jc w:val="center"/>
        <w:rPr>
          <w:b/>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5.18. Информация о порядке подачи и рассмотрения жалобы размещается:</w:t>
      </w:r>
    </w:p>
    <w:p w:rsidR="00FC79EF" w:rsidRPr="00B3287C" w:rsidRDefault="00FC79EF" w:rsidP="009C55A8">
      <w:pPr>
        <w:widowControl w:val="0"/>
        <w:numPr>
          <w:ilvl w:val="0"/>
          <w:numId w:val="4"/>
        </w:numPr>
        <w:autoSpaceDE w:val="0"/>
        <w:autoSpaceDN w:val="0"/>
        <w:adjustRightInd w:val="0"/>
        <w:ind w:left="0" w:firstLine="709"/>
        <w:jc w:val="both"/>
        <w:rPr>
          <w:sz w:val="24"/>
          <w:szCs w:val="24"/>
        </w:rPr>
      </w:pPr>
      <w:r w:rsidRPr="00B3287C">
        <w:rPr>
          <w:sz w:val="24"/>
          <w:szCs w:val="24"/>
        </w:rPr>
        <w:t>на информационных стендах, расположенных в Органе, в МФЦ;</w:t>
      </w:r>
    </w:p>
    <w:p w:rsidR="00FC79EF" w:rsidRPr="00B3287C" w:rsidRDefault="00FC79EF" w:rsidP="009C55A8">
      <w:pPr>
        <w:widowControl w:val="0"/>
        <w:numPr>
          <w:ilvl w:val="0"/>
          <w:numId w:val="4"/>
        </w:numPr>
        <w:autoSpaceDE w:val="0"/>
        <w:autoSpaceDN w:val="0"/>
        <w:adjustRightInd w:val="0"/>
        <w:ind w:left="0" w:firstLine="709"/>
        <w:jc w:val="both"/>
        <w:rPr>
          <w:sz w:val="24"/>
          <w:szCs w:val="24"/>
        </w:rPr>
      </w:pPr>
      <w:r w:rsidRPr="00B3287C">
        <w:rPr>
          <w:sz w:val="24"/>
          <w:szCs w:val="24"/>
        </w:rPr>
        <w:t>на официальных сайтах Органа, МФЦ;</w:t>
      </w:r>
    </w:p>
    <w:p w:rsidR="00FC79EF" w:rsidRPr="00B3287C" w:rsidRDefault="00FC79EF" w:rsidP="009C55A8">
      <w:pPr>
        <w:widowControl w:val="0"/>
        <w:numPr>
          <w:ilvl w:val="0"/>
          <w:numId w:val="4"/>
        </w:numPr>
        <w:autoSpaceDE w:val="0"/>
        <w:autoSpaceDN w:val="0"/>
        <w:adjustRightInd w:val="0"/>
        <w:ind w:left="0" w:firstLine="709"/>
        <w:jc w:val="both"/>
        <w:rPr>
          <w:sz w:val="24"/>
          <w:szCs w:val="24"/>
        </w:rPr>
      </w:pPr>
      <w:r w:rsidRPr="00B3287C">
        <w:rPr>
          <w:sz w:val="24"/>
          <w:szCs w:val="24"/>
        </w:rPr>
        <w:t>на порталах государственных и муниципальных услуг (функций);</w:t>
      </w:r>
    </w:p>
    <w:p w:rsidR="00FC79EF" w:rsidRPr="00B3287C" w:rsidRDefault="00FC79EF" w:rsidP="009C55A8">
      <w:pPr>
        <w:widowControl w:val="0"/>
        <w:numPr>
          <w:ilvl w:val="0"/>
          <w:numId w:val="4"/>
        </w:numPr>
        <w:autoSpaceDE w:val="0"/>
        <w:autoSpaceDN w:val="0"/>
        <w:adjustRightInd w:val="0"/>
        <w:ind w:left="0" w:firstLine="709"/>
        <w:jc w:val="both"/>
        <w:rPr>
          <w:sz w:val="24"/>
          <w:szCs w:val="24"/>
        </w:rPr>
      </w:pPr>
      <w:r w:rsidRPr="00B3287C">
        <w:rPr>
          <w:sz w:val="24"/>
          <w:szCs w:val="24"/>
        </w:rPr>
        <w:t>на аппаратно-программных комплексах – Интернет-киоск.</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5.19. Информацию о порядке подачи и рассмотрения жалобы можно получить:</w:t>
      </w:r>
    </w:p>
    <w:p w:rsidR="00FC79EF" w:rsidRPr="00B3287C" w:rsidRDefault="00FC79EF" w:rsidP="009C55A8">
      <w:pPr>
        <w:widowControl w:val="0"/>
        <w:numPr>
          <w:ilvl w:val="0"/>
          <w:numId w:val="5"/>
        </w:numPr>
        <w:autoSpaceDE w:val="0"/>
        <w:autoSpaceDN w:val="0"/>
        <w:adjustRightInd w:val="0"/>
        <w:ind w:left="0" w:firstLine="709"/>
        <w:jc w:val="both"/>
        <w:rPr>
          <w:sz w:val="24"/>
          <w:szCs w:val="24"/>
        </w:rPr>
      </w:pPr>
      <w:r w:rsidRPr="00B3287C">
        <w:rPr>
          <w:sz w:val="24"/>
          <w:szCs w:val="24"/>
        </w:rPr>
        <w:t>посредством телефонной связи по номеру Органа, МФЦ;</w:t>
      </w:r>
    </w:p>
    <w:p w:rsidR="00FC79EF" w:rsidRPr="00B3287C" w:rsidRDefault="00FC79EF" w:rsidP="009C55A8">
      <w:pPr>
        <w:widowControl w:val="0"/>
        <w:numPr>
          <w:ilvl w:val="0"/>
          <w:numId w:val="5"/>
        </w:numPr>
        <w:autoSpaceDE w:val="0"/>
        <w:autoSpaceDN w:val="0"/>
        <w:adjustRightInd w:val="0"/>
        <w:ind w:left="0" w:firstLine="709"/>
        <w:jc w:val="both"/>
        <w:rPr>
          <w:sz w:val="24"/>
          <w:szCs w:val="24"/>
        </w:rPr>
      </w:pPr>
      <w:r w:rsidRPr="00B3287C">
        <w:rPr>
          <w:sz w:val="24"/>
          <w:szCs w:val="24"/>
        </w:rPr>
        <w:t>посредством факсимильного сообщения;</w:t>
      </w:r>
    </w:p>
    <w:p w:rsidR="00FC79EF" w:rsidRPr="00B3287C" w:rsidRDefault="00FC79EF" w:rsidP="009C55A8">
      <w:pPr>
        <w:widowControl w:val="0"/>
        <w:numPr>
          <w:ilvl w:val="0"/>
          <w:numId w:val="5"/>
        </w:numPr>
        <w:autoSpaceDE w:val="0"/>
        <w:autoSpaceDN w:val="0"/>
        <w:adjustRightInd w:val="0"/>
        <w:ind w:left="0" w:firstLine="709"/>
        <w:jc w:val="both"/>
        <w:rPr>
          <w:sz w:val="24"/>
          <w:szCs w:val="24"/>
        </w:rPr>
      </w:pPr>
      <w:r w:rsidRPr="00B3287C">
        <w:rPr>
          <w:sz w:val="24"/>
          <w:szCs w:val="24"/>
        </w:rPr>
        <w:lastRenderedPageBreak/>
        <w:t>при личном обращении в Орган, МФЦ, в том числе по электронной почте;</w:t>
      </w:r>
    </w:p>
    <w:p w:rsidR="00FC79EF" w:rsidRPr="00B3287C" w:rsidRDefault="00FC79EF" w:rsidP="009C55A8">
      <w:pPr>
        <w:widowControl w:val="0"/>
        <w:numPr>
          <w:ilvl w:val="0"/>
          <w:numId w:val="5"/>
        </w:numPr>
        <w:autoSpaceDE w:val="0"/>
        <w:autoSpaceDN w:val="0"/>
        <w:adjustRightInd w:val="0"/>
        <w:ind w:left="0" w:firstLine="709"/>
        <w:jc w:val="both"/>
        <w:rPr>
          <w:sz w:val="24"/>
          <w:szCs w:val="24"/>
        </w:rPr>
      </w:pPr>
      <w:r w:rsidRPr="00B3287C">
        <w:rPr>
          <w:sz w:val="24"/>
          <w:szCs w:val="24"/>
        </w:rPr>
        <w:t>при письменном обращении в Орган, МФЦ;</w:t>
      </w:r>
    </w:p>
    <w:p w:rsidR="00B3287C" w:rsidRDefault="00FC79EF" w:rsidP="00FC79EF">
      <w:pPr>
        <w:widowControl w:val="0"/>
        <w:numPr>
          <w:ilvl w:val="0"/>
          <w:numId w:val="5"/>
        </w:numPr>
        <w:autoSpaceDE w:val="0"/>
        <w:autoSpaceDN w:val="0"/>
        <w:adjustRightInd w:val="0"/>
        <w:ind w:left="0" w:firstLine="709"/>
        <w:jc w:val="both"/>
        <w:rPr>
          <w:sz w:val="28"/>
          <w:szCs w:val="28"/>
        </w:rPr>
      </w:pPr>
      <w:r w:rsidRPr="00B3287C">
        <w:rPr>
          <w:sz w:val="24"/>
          <w:szCs w:val="24"/>
        </w:rPr>
        <w:t>путем публичного информирования</w:t>
      </w:r>
      <w:r w:rsidRPr="00B3287C">
        <w:rPr>
          <w:sz w:val="28"/>
          <w:szCs w:val="28"/>
        </w:rPr>
        <w:t>.</w:t>
      </w:r>
    </w:p>
    <w:p w:rsidR="00B3287C" w:rsidRPr="00B3287C" w:rsidRDefault="00B3287C" w:rsidP="00B3287C">
      <w:pPr>
        <w:rPr>
          <w:sz w:val="28"/>
          <w:szCs w:val="28"/>
        </w:rPr>
      </w:pPr>
    </w:p>
    <w:p w:rsidR="00B3287C" w:rsidRDefault="00B3287C" w:rsidP="00B3287C">
      <w:pPr>
        <w:rPr>
          <w:sz w:val="28"/>
          <w:szCs w:val="28"/>
        </w:rPr>
      </w:pPr>
    </w:p>
    <w:p w:rsidR="00FC79EF" w:rsidRPr="0071454B" w:rsidRDefault="00B3287C" w:rsidP="00B3287C">
      <w:pPr>
        <w:tabs>
          <w:tab w:val="left" w:pos="2529"/>
        </w:tabs>
        <w:jc w:val="right"/>
        <w:rPr>
          <w:sz w:val="24"/>
          <w:szCs w:val="24"/>
        </w:rPr>
      </w:pPr>
      <w:r>
        <w:rPr>
          <w:sz w:val="28"/>
          <w:szCs w:val="28"/>
        </w:rPr>
        <w:tab/>
      </w:r>
      <w:r w:rsidR="00FC79EF" w:rsidRPr="0071454B">
        <w:rPr>
          <w:sz w:val="24"/>
          <w:szCs w:val="24"/>
        </w:rPr>
        <w:t>Приложение № 1</w:t>
      </w:r>
    </w:p>
    <w:p w:rsidR="00FC79EF" w:rsidRPr="0071454B" w:rsidRDefault="00FC79EF" w:rsidP="00FC79EF">
      <w:pPr>
        <w:autoSpaceDE w:val="0"/>
        <w:autoSpaceDN w:val="0"/>
        <w:adjustRightInd w:val="0"/>
        <w:ind w:firstLine="709"/>
        <w:jc w:val="right"/>
        <w:rPr>
          <w:sz w:val="24"/>
          <w:szCs w:val="24"/>
        </w:rPr>
      </w:pPr>
      <w:r w:rsidRPr="0071454B">
        <w:rPr>
          <w:sz w:val="24"/>
          <w:szCs w:val="24"/>
        </w:rPr>
        <w:t>к административному регламенту</w:t>
      </w:r>
    </w:p>
    <w:p w:rsidR="00FC79EF" w:rsidRPr="0071454B" w:rsidRDefault="00FC79EF" w:rsidP="00FC79EF">
      <w:pPr>
        <w:autoSpaceDE w:val="0"/>
        <w:autoSpaceDN w:val="0"/>
        <w:adjustRightInd w:val="0"/>
        <w:ind w:firstLine="709"/>
        <w:jc w:val="right"/>
        <w:rPr>
          <w:sz w:val="24"/>
          <w:szCs w:val="24"/>
        </w:rPr>
      </w:pPr>
      <w:r w:rsidRPr="0071454B">
        <w:rPr>
          <w:sz w:val="24"/>
          <w:szCs w:val="24"/>
        </w:rPr>
        <w:t>предоставления муниципальной услуги</w:t>
      </w:r>
    </w:p>
    <w:p w:rsidR="00FC79EF" w:rsidRDefault="00FC79EF" w:rsidP="00FC79EF">
      <w:pPr>
        <w:autoSpaceDE w:val="0"/>
        <w:autoSpaceDN w:val="0"/>
        <w:adjustRightInd w:val="0"/>
        <w:ind w:firstLine="709"/>
        <w:jc w:val="right"/>
        <w:rPr>
          <w:sz w:val="24"/>
          <w:szCs w:val="24"/>
        </w:rPr>
      </w:pPr>
      <w:r w:rsidRPr="0071454B">
        <w:rPr>
          <w:bCs/>
          <w:sz w:val="24"/>
          <w:szCs w:val="24"/>
        </w:rPr>
        <w:t>«</w:t>
      </w:r>
      <w:r w:rsidRPr="0071454B">
        <w:rPr>
          <w:sz w:val="24"/>
          <w:szCs w:val="24"/>
        </w:rPr>
        <w:t>Предварительное согласование предоставления</w:t>
      </w:r>
    </w:p>
    <w:p w:rsidR="00FC79EF" w:rsidRDefault="00FC79EF" w:rsidP="00FC79EF">
      <w:pPr>
        <w:autoSpaceDE w:val="0"/>
        <w:autoSpaceDN w:val="0"/>
        <w:adjustRightInd w:val="0"/>
        <w:ind w:firstLine="709"/>
        <w:jc w:val="right"/>
        <w:rPr>
          <w:sz w:val="24"/>
          <w:szCs w:val="24"/>
        </w:rPr>
      </w:pPr>
      <w:r w:rsidRPr="0071454B">
        <w:rPr>
          <w:sz w:val="24"/>
          <w:szCs w:val="24"/>
        </w:rPr>
        <w:t xml:space="preserve"> земельных участков, находящихся в  собственности</w:t>
      </w:r>
    </w:p>
    <w:p w:rsidR="00FC79EF" w:rsidRDefault="00FC79EF" w:rsidP="00FC79EF">
      <w:pPr>
        <w:autoSpaceDE w:val="0"/>
        <w:autoSpaceDN w:val="0"/>
        <w:adjustRightInd w:val="0"/>
        <w:ind w:firstLine="709"/>
        <w:jc w:val="right"/>
        <w:rPr>
          <w:sz w:val="24"/>
          <w:szCs w:val="24"/>
        </w:rPr>
      </w:pPr>
      <w:r w:rsidRPr="0071454B">
        <w:rPr>
          <w:sz w:val="24"/>
          <w:szCs w:val="24"/>
        </w:rPr>
        <w:t xml:space="preserve"> муниципального образования и земельных участков,</w:t>
      </w:r>
    </w:p>
    <w:p w:rsidR="00FC79EF" w:rsidRDefault="00FC79EF" w:rsidP="00FC79EF">
      <w:pPr>
        <w:autoSpaceDE w:val="0"/>
        <w:autoSpaceDN w:val="0"/>
        <w:adjustRightInd w:val="0"/>
        <w:ind w:firstLine="709"/>
        <w:jc w:val="right"/>
        <w:rPr>
          <w:sz w:val="24"/>
          <w:szCs w:val="24"/>
        </w:rPr>
      </w:pPr>
      <w:r w:rsidRPr="0071454B">
        <w:rPr>
          <w:sz w:val="24"/>
          <w:szCs w:val="24"/>
        </w:rPr>
        <w:t xml:space="preserve"> государственная </w:t>
      </w:r>
      <w:proofErr w:type="gramStart"/>
      <w:r w:rsidRPr="0071454B">
        <w:rPr>
          <w:sz w:val="24"/>
          <w:szCs w:val="24"/>
        </w:rPr>
        <w:t>собственность</w:t>
      </w:r>
      <w:proofErr w:type="gramEnd"/>
      <w:r w:rsidRPr="0071454B">
        <w:rPr>
          <w:sz w:val="24"/>
          <w:szCs w:val="24"/>
        </w:rPr>
        <w:t xml:space="preserve"> на которые</w:t>
      </w:r>
      <w:r>
        <w:rPr>
          <w:sz w:val="24"/>
          <w:szCs w:val="24"/>
        </w:rPr>
        <w:t xml:space="preserve"> </w:t>
      </w:r>
      <w:r w:rsidRPr="0071454B">
        <w:rPr>
          <w:sz w:val="24"/>
          <w:szCs w:val="24"/>
        </w:rPr>
        <w:t>не разграничена</w:t>
      </w:r>
    </w:p>
    <w:p w:rsidR="00FC79EF" w:rsidRPr="0071454B" w:rsidRDefault="00FC79EF" w:rsidP="00FC79EF">
      <w:pPr>
        <w:autoSpaceDE w:val="0"/>
        <w:autoSpaceDN w:val="0"/>
        <w:adjustRightInd w:val="0"/>
        <w:ind w:firstLine="709"/>
        <w:jc w:val="right"/>
        <w:rPr>
          <w:bCs/>
          <w:sz w:val="24"/>
          <w:szCs w:val="24"/>
        </w:rPr>
      </w:pPr>
      <w:r w:rsidRPr="0071454B">
        <w:rPr>
          <w:sz w:val="24"/>
          <w:szCs w:val="24"/>
        </w:rPr>
        <w:t xml:space="preserve"> на </w:t>
      </w:r>
      <w:proofErr w:type="gramStart"/>
      <w:r w:rsidRPr="0071454B">
        <w:rPr>
          <w:sz w:val="24"/>
          <w:szCs w:val="24"/>
        </w:rPr>
        <w:t>которых</w:t>
      </w:r>
      <w:proofErr w:type="gramEnd"/>
      <w:r w:rsidRPr="0071454B">
        <w:rPr>
          <w:sz w:val="24"/>
          <w:szCs w:val="24"/>
        </w:rPr>
        <w:t xml:space="preserve"> расположены здания, сооружения</w:t>
      </w:r>
      <w:r w:rsidRPr="0071454B">
        <w:rPr>
          <w:bCs/>
          <w:sz w:val="24"/>
          <w:szCs w:val="24"/>
        </w:rPr>
        <w:t>»</w:t>
      </w:r>
    </w:p>
    <w:p w:rsidR="00FC79EF" w:rsidRPr="00404B8A" w:rsidRDefault="00FC79EF" w:rsidP="00FC79EF">
      <w:pPr>
        <w:autoSpaceDE w:val="0"/>
        <w:autoSpaceDN w:val="0"/>
        <w:adjustRightInd w:val="0"/>
        <w:ind w:firstLine="709"/>
        <w:jc w:val="right"/>
        <w:rPr>
          <w:sz w:val="28"/>
          <w:szCs w:val="28"/>
        </w:rPr>
      </w:pPr>
    </w:p>
    <w:p w:rsidR="00FC79EF" w:rsidRPr="00B3287C" w:rsidRDefault="00FC79EF" w:rsidP="00FC79EF">
      <w:pPr>
        <w:widowControl w:val="0"/>
        <w:jc w:val="center"/>
        <w:rPr>
          <w:rFonts w:eastAsia="SimSun"/>
          <w:b/>
          <w:sz w:val="24"/>
          <w:szCs w:val="24"/>
        </w:rPr>
      </w:pPr>
      <w:r w:rsidRPr="00B3287C">
        <w:rPr>
          <w:rFonts w:eastAsia="SimSun"/>
          <w:b/>
          <w:sz w:val="24"/>
          <w:szCs w:val="24"/>
        </w:rPr>
        <w:t>Общая информация о муниципальном автономном учреждении «Многофункциональный центр предоставления государственных и муниципальных услуг» муниципального образования</w:t>
      </w:r>
    </w:p>
    <w:p w:rsidR="00FC79EF" w:rsidRPr="00B3287C" w:rsidRDefault="00FC79EF" w:rsidP="00FC79EF">
      <w:pPr>
        <w:widowControl w:val="0"/>
        <w:jc w:val="center"/>
        <w:rPr>
          <w:rFonts w:eastAsia="SimSun"/>
          <w:b/>
          <w:i/>
          <w:sz w:val="24"/>
          <w:szCs w:val="24"/>
        </w:rPr>
      </w:pPr>
      <w:r w:rsidRPr="00B3287C">
        <w:rPr>
          <w:rFonts w:eastAsia="SimSun"/>
          <w:b/>
          <w:sz w:val="24"/>
          <w:szCs w:val="24"/>
        </w:rPr>
        <w:t xml:space="preserve"> муниципального района «Усть-Куломский»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FC79EF" w:rsidRPr="00B3287C" w:rsidTr="00B3287C">
        <w:tc>
          <w:tcPr>
            <w:tcW w:w="2608" w:type="pct"/>
          </w:tcPr>
          <w:p w:rsidR="00FC79EF" w:rsidRPr="00B3287C" w:rsidRDefault="00FC79EF" w:rsidP="00B3287C">
            <w:pPr>
              <w:widowControl w:val="0"/>
              <w:rPr>
                <w:rFonts w:eastAsia="SimSun"/>
                <w:sz w:val="24"/>
                <w:szCs w:val="24"/>
              </w:rPr>
            </w:pPr>
            <w:r w:rsidRPr="00B3287C">
              <w:rPr>
                <w:rFonts w:eastAsia="SimSun"/>
                <w:sz w:val="24"/>
                <w:szCs w:val="24"/>
              </w:rPr>
              <w:t>Почтовый адрес для направления корреспонденции</w:t>
            </w:r>
          </w:p>
        </w:tc>
        <w:tc>
          <w:tcPr>
            <w:tcW w:w="2392" w:type="pct"/>
          </w:tcPr>
          <w:p w:rsidR="00FC79EF" w:rsidRPr="00B3287C" w:rsidRDefault="00FC79EF" w:rsidP="00B3287C">
            <w:pPr>
              <w:widowControl w:val="0"/>
              <w:rPr>
                <w:rFonts w:eastAsia="SimSun"/>
                <w:sz w:val="24"/>
                <w:szCs w:val="24"/>
              </w:rPr>
            </w:pPr>
            <w:proofErr w:type="gramStart"/>
            <w:r w:rsidRPr="00B3287C">
              <w:rPr>
                <w:rFonts w:eastAsia="SimSun"/>
                <w:sz w:val="24"/>
                <w:szCs w:val="24"/>
              </w:rPr>
              <w:t>168060, Российская Федерация, Республика Коми, Усть-Куломский район, с. Усть-Кулом, ул. Советская, д. 37</w:t>
            </w:r>
            <w:proofErr w:type="gramEnd"/>
          </w:p>
        </w:tc>
      </w:tr>
      <w:tr w:rsidR="00FC79EF" w:rsidRPr="00B3287C" w:rsidTr="00B3287C">
        <w:tc>
          <w:tcPr>
            <w:tcW w:w="2608" w:type="pct"/>
          </w:tcPr>
          <w:p w:rsidR="00FC79EF" w:rsidRPr="00B3287C" w:rsidRDefault="00FC79EF" w:rsidP="00B3287C">
            <w:pPr>
              <w:widowControl w:val="0"/>
              <w:rPr>
                <w:rFonts w:eastAsia="SimSun"/>
                <w:sz w:val="24"/>
                <w:szCs w:val="24"/>
              </w:rPr>
            </w:pPr>
            <w:r w:rsidRPr="00B3287C">
              <w:rPr>
                <w:rFonts w:eastAsia="SimSun"/>
                <w:sz w:val="24"/>
                <w:szCs w:val="24"/>
              </w:rPr>
              <w:t>Фактический адрес месторасположения</w:t>
            </w:r>
          </w:p>
        </w:tc>
        <w:tc>
          <w:tcPr>
            <w:tcW w:w="2392" w:type="pct"/>
          </w:tcPr>
          <w:p w:rsidR="00FC79EF" w:rsidRPr="00B3287C" w:rsidRDefault="00FC79EF" w:rsidP="00B3287C">
            <w:pPr>
              <w:widowControl w:val="0"/>
              <w:rPr>
                <w:rFonts w:eastAsia="SimSun"/>
                <w:sz w:val="24"/>
                <w:szCs w:val="24"/>
              </w:rPr>
            </w:pPr>
            <w:proofErr w:type="gramStart"/>
            <w:r w:rsidRPr="00B3287C">
              <w:rPr>
                <w:rFonts w:eastAsia="SimSun"/>
                <w:sz w:val="24"/>
                <w:szCs w:val="24"/>
              </w:rPr>
              <w:t>168060, Российская Федерация, Республика Коми, Усть-Куломский район, с. Усть-Кулом, ул. Советская, д. 37</w:t>
            </w:r>
            <w:proofErr w:type="gramEnd"/>
          </w:p>
        </w:tc>
      </w:tr>
      <w:tr w:rsidR="00FC79EF" w:rsidRPr="00B3287C" w:rsidTr="00B3287C">
        <w:tc>
          <w:tcPr>
            <w:tcW w:w="2608" w:type="pct"/>
          </w:tcPr>
          <w:p w:rsidR="00FC79EF" w:rsidRPr="00B3287C" w:rsidRDefault="00FC79EF" w:rsidP="00B3287C">
            <w:pPr>
              <w:widowControl w:val="0"/>
              <w:rPr>
                <w:rFonts w:eastAsia="SimSun"/>
                <w:sz w:val="24"/>
                <w:szCs w:val="24"/>
              </w:rPr>
            </w:pPr>
            <w:r w:rsidRPr="00B3287C">
              <w:rPr>
                <w:rFonts w:eastAsia="SimSun"/>
                <w:sz w:val="24"/>
                <w:szCs w:val="24"/>
              </w:rPr>
              <w:t>Адрес электронной почты для направления корреспонденции</w:t>
            </w:r>
          </w:p>
        </w:tc>
        <w:tc>
          <w:tcPr>
            <w:tcW w:w="2392" w:type="pct"/>
            <w:vAlign w:val="center"/>
          </w:tcPr>
          <w:p w:rsidR="00FC79EF" w:rsidRPr="00B3287C" w:rsidRDefault="00FC79EF" w:rsidP="00B3287C">
            <w:pPr>
              <w:widowControl w:val="0"/>
              <w:shd w:val="clear" w:color="auto" w:fill="FFFFFF"/>
              <w:rPr>
                <w:sz w:val="24"/>
                <w:szCs w:val="24"/>
                <w:lang w:val="en-US"/>
              </w:rPr>
            </w:pPr>
            <w:r w:rsidRPr="00B3287C">
              <w:rPr>
                <w:sz w:val="24"/>
                <w:szCs w:val="24"/>
                <w:lang w:val="en-US"/>
              </w:rPr>
              <w:t>mfc.ustkulom@mail.ru</w:t>
            </w:r>
          </w:p>
        </w:tc>
      </w:tr>
      <w:tr w:rsidR="00FC79EF" w:rsidRPr="00B3287C" w:rsidTr="00B3287C">
        <w:tc>
          <w:tcPr>
            <w:tcW w:w="2608" w:type="pct"/>
          </w:tcPr>
          <w:p w:rsidR="00FC79EF" w:rsidRPr="00B3287C" w:rsidRDefault="00FC79EF" w:rsidP="00B3287C">
            <w:pPr>
              <w:widowControl w:val="0"/>
              <w:rPr>
                <w:rFonts w:eastAsia="SimSun"/>
                <w:sz w:val="24"/>
                <w:szCs w:val="24"/>
              </w:rPr>
            </w:pPr>
            <w:r w:rsidRPr="00B3287C">
              <w:rPr>
                <w:rFonts w:eastAsia="SimSun"/>
                <w:sz w:val="24"/>
                <w:szCs w:val="24"/>
              </w:rPr>
              <w:t>Телефон для справок</w:t>
            </w:r>
          </w:p>
        </w:tc>
        <w:tc>
          <w:tcPr>
            <w:tcW w:w="2392" w:type="pct"/>
          </w:tcPr>
          <w:p w:rsidR="00FC79EF" w:rsidRPr="00B3287C" w:rsidRDefault="00FC79EF" w:rsidP="00B3287C">
            <w:pPr>
              <w:widowControl w:val="0"/>
              <w:rPr>
                <w:rFonts w:eastAsia="SimSun"/>
                <w:sz w:val="24"/>
                <w:szCs w:val="24"/>
              </w:rPr>
            </w:pPr>
            <w:r w:rsidRPr="00B3287C">
              <w:rPr>
                <w:rFonts w:eastAsia="SimSun"/>
                <w:sz w:val="24"/>
                <w:szCs w:val="24"/>
              </w:rPr>
              <w:t>8(82137) 94-797</w:t>
            </w:r>
          </w:p>
        </w:tc>
      </w:tr>
      <w:tr w:rsidR="00FC79EF" w:rsidRPr="00B3287C" w:rsidTr="00B3287C">
        <w:tc>
          <w:tcPr>
            <w:tcW w:w="2608" w:type="pct"/>
          </w:tcPr>
          <w:p w:rsidR="00FC79EF" w:rsidRPr="00B3287C" w:rsidRDefault="00FC79EF" w:rsidP="00B3287C">
            <w:pPr>
              <w:widowControl w:val="0"/>
              <w:rPr>
                <w:rFonts w:eastAsia="SimSun"/>
                <w:sz w:val="24"/>
                <w:szCs w:val="24"/>
              </w:rPr>
            </w:pPr>
            <w:proofErr w:type="spellStart"/>
            <w:r w:rsidRPr="00B3287C">
              <w:rPr>
                <w:rFonts w:eastAsia="SimSun"/>
                <w:sz w:val="24"/>
                <w:szCs w:val="24"/>
              </w:rPr>
              <w:t>Телефон-автоинформатор</w:t>
            </w:r>
            <w:proofErr w:type="spellEnd"/>
          </w:p>
        </w:tc>
        <w:tc>
          <w:tcPr>
            <w:tcW w:w="2392" w:type="pct"/>
          </w:tcPr>
          <w:p w:rsidR="00FC79EF" w:rsidRPr="00B3287C" w:rsidRDefault="00FC79EF" w:rsidP="00B3287C">
            <w:pPr>
              <w:widowControl w:val="0"/>
              <w:rPr>
                <w:rFonts w:eastAsia="SimSun"/>
                <w:sz w:val="24"/>
                <w:szCs w:val="24"/>
              </w:rPr>
            </w:pPr>
          </w:p>
        </w:tc>
      </w:tr>
      <w:tr w:rsidR="00FC79EF" w:rsidRPr="00B3287C" w:rsidTr="00B3287C">
        <w:tc>
          <w:tcPr>
            <w:tcW w:w="2608" w:type="pct"/>
          </w:tcPr>
          <w:p w:rsidR="00FC79EF" w:rsidRPr="00B3287C" w:rsidRDefault="00FC79EF" w:rsidP="00B3287C">
            <w:pPr>
              <w:widowControl w:val="0"/>
              <w:rPr>
                <w:rFonts w:eastAsia="SimSun"/>
                <w:sz w:val="24"/>
                <w:szCs w:val="24"/>
              </w:rPr>
            </w:pPr>
            <w:r w:rsidRPr="00B3287C">
              <w:rPr>
                <w:rFonts w:eastAsia="SimSun"/>
                <w:sz w:val="24"/>
                <w:szCs w:val="24"/>
              </w:rPr>
              <w:t xml:space="preserve">Официальный сайт в сети Интернет </w:t>
            </w:r>
          </w:p>
        </w:tc>
        <w:tc>
          <w:tcPr>
            <w:tcW w:w="2392" w:type="pct"/>
          </w:tcPr>
          <w:p w:rsidR="00FC79EF" w:rsidRPr="00B3287C" w:rsidRDefault="00FC79EF" w:rsidP="00B3287C">
            <w:pPr>
              <w:widowControl w:val="0"/>
              <w:shd w:val="clear" w:color="auto" w:fill="FFFFFF"/>
              <w:rPr>
                <w:sz w:val="24"/>
                <w:szCs w:val="24"/>
              </w:rPr>
            </w:pPr>
          </w:p>
        </w:tc>
      </w:tr>
      <w:tr w:rsidR="00FC79EF" w:rsidRPr="00B3287C" w:rsidTr="00B3287C">
        <w:tc>
          <w:tcPr>
            <w:tcW w:w="2608" w:type="pct"/>
          </w:tcPr>
          <w:p w:rsidR="00FC79EF" w:rsidRPr="00B3287C" w:rsidRDefault="00FC79EF" w:rsidP="00B3287C">
            <w:pPr>
              <w:widowControl w:val="0"/>
              <w:rPr>
                <w:rFonts w:eastAsia="SimSun"/>
                <w:sz w:val="24"/>
                <w:szCs w:val="24"/>
              </w:rPr>
            </w:pPr>
            <w:r w:rsidRPr="00B3287C">
              <w:rPr>
                <w:rFonts w:eastAsia="SimSun"/>
                <w:sz w:val="24"/>
                <w:szCs w:val="24"/>
              </w:rPr>
              <w:t>ФИО руководителя</w:t>
            </w:r>
          </w:p>
        </w:tc>
        <w:tc>
          <w:tcPr>
            <w:tcW w:w="2392" w:type="pct"/>
          </w:tcPr>
          <w:p w:rsidR="00FC79EF" w:rsidRPr="00B3287C" w:rsidRDefault="00FC79EF" w:rsidP="00B3287C">
            <w:pPr>
              <w:widowControl w:val="0"/>
              <w:shd w:val="clear" w:color="auto" w:fill="FFFFFF"/>
              <w:rPr>
                <w:sz w:val="24"/>
                <w:szCs w:val="24"/>
              </w:rPr>
            </w:pPr>
            <w:proofErr w:type="spellStart"/>
            <w:r w:rsidRPr="00B3287C">
              <w:rPr>
                <w:sz w:val="24"/>
                <w:szCs w:val="24"/>
              </w:rPr>
              <w:t>Кулясова</w:t>
            </w:r>
            <w:proofErr w:type="spellEnd"/>
            <w:r w:rsidRPr="00B3287C">
              <w:rPr>
                <w:sz w:val="24"/>
                <w:szCs w:val="24"/>
              </w:rPr>
              <w:t xml:space="preserve"> Ольга Александровна</w:t>
            </w:r>
          </w:p>
        </w:tc>
      </w:tr>
    </w:tbl>
    <w:p w:rsidR="00FC79EF" w:rsidRPr="00B3287C" w:rsidRDefault="00FC79EF" w:rsidP="00FC79EF">
      <w:pPr>
        <w:widowControl w:val="0"/>
        <w:shd w:val="clear" w:color="auto" w:fill="FFFFFF"/>
        <w:jc w:val="center"/>
        <w:rPr>
          <w:b/>
          <w:bCs/>
          <w:sz w:val="24"/>
          <w:szCs w:val="24"/>
        </w:rPr>
      </w:pPr>
    </w:p>
    <w:p w:rsidR="00FC79EF" w:rsidRPr="00B3287C" w:rsidRDefault="00FC79EF" w:rsidP="00FC79EF">
      <w:pPr>
        <w:widowControl w:val="0"/>
        <w:autoSpaceDE w:val="0"/>
        <w:autoSpaceDN w:val="0"/>
        <w:adjustRightInd w:val="0"/>
        <w:jc w:val="center"/>
        <w:rPr>
          <w:b/>
          <w:sz w:val="24"/>
          <w:szCs w:val="24"/>
        </w:rPr>
      </w:pPr>
      <w:r w:rsidRPr="00B3287C">
        <w:rPr>
          <w:b/>
          <w:sz w:val="24"/>
          <w:szCs w:val="24"/>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FC79EF" w:rsidRPr="00B3287C" w:rsidTr="00B3287C">
        <w:tc>
          <w:tcPr>
            <w:tcW w:w="4785" w:type="dxa"/>
            <w:vAlign w:val="center"/>
          </w:tcPr>
          <w:p w:rsidR="00FC79EF" w:rsidRPr="00B3287C" w:rsidRDefault="00FC79EF" w:rsidP="00B3287C">
            <w:pPr>
              <w:widowControl w:val="0"/>
              <w:autoSpaceDE w:val="0"/>
              <w:autoSpaceDN w:val="0"/>
              <w:adjustRightInd w:val="0"/>
              <w:jc w:val="center"/>
              <w:rPr>
                <w:sz w:val="24"/>
                <w:szCs w:val="24"/>
              </w:rPr>
            </w:pPr>
            <w:r w:rsidRPr="00B3287C">
              <w:rPr>
                <w:sz w:val="24"/>
                <w:szCs w:val="24"/>
              </w:rPr>
              <w:t>Дни недели</w:t>
            </w:r>
          </w:p>
        </w:tc>
        <w:tc>
          <w:tcPr>
            <w:tcW w:w="4786" w:type="dxa"/>
            <w:vAlign w:val="center"/>
          </w:tcPr>
          <w:p w:rsidR="00FC79EF" w:rsidRPr="00B3287C" w:rsidRDefault="00FC79EF" w:rsidP="00B3287C">
            <w:pPr>
              <w:widowControl w:val="0"/>
              <w:autoSpaceDE w:val="0"/>
              <w:autoSpaceDN w:val="0"/>
              <w:adjustRightInd w:val="0"/>
              <w:jc w:val="center"/>
              <w:rPr>
                <w:sz w:val="24"/>
                <w:szCs w:val="24"/>
              </w:rPr>
            </w:pPr>
            <w:r w:rsidRPr="00B3287C">
              <w:rPr>
                <w:sz w:val="24"/>
                <w:szCs w:val="24"/>
              </w:rPr>
              <w:t>Часы работы</w:t>
            </w:r>
          </w:p>
        </w:tc>
      </w:tr>
      <w:tr w:rsidR="00FC79EF" w:rsidRPr="00B3287C" w:rsidTr="00B3287C">
        <w:tc>
          <w:tcPr>
            <w:tcW w:w="4785" w:type="dxa"/>
            <w:vAlign w:val="center"/>
          </w:tcPr>
          <w:p w:rsidR="00FC79EF" w:rsidRPr="00B3287C" w:rsidRDefault="00FC79EF" w:rsidP="00B3287C">
            <w:pPr>
              <w:widowControl w:val="0"/>
              <w:autoSpaceDE w:val="0"/>
              <w:autoSpaceDN w:val="0"/>
              <w:adjustRightInd w:val="0"/>
              <w:jc w:val="center"/>
              <w:rPr>
                <w:sz w:val="24"/>
                <w:szCs w:val="24"/>
              </w:rPr>
            </w:pPr>
            <w:r w:rsidRPr="00B3287C">
              <w:rPr>
                <w:sz w:val="24"/>
                <w:szCs w:val="24"/>
              </w:rPr>
              <w:t>Понедельник</w:t>
            </w:r>
          </w:p>
        </w:tc>
        <w:tc>
          <w:tcPr>
            <w:tcW w:w="4786" w:type="dxa"/>
            <w:vAlign w:val="center"/>
          </w:tcPr>
          <w:p w:rsidR="00FC79EF" w:rsidRPr="00B3287C" w:rsidRDefault="00FC79EF" w:rsidP="00B3287C">
            <w:pPr>
              <w:widowControl w:val="0"/>
              <w:autoSpaceDE w:val="0"/>
              <w:autoSpaceDN w:val="0"/>
              <w:adjustRightInd w:val="0"/>
              <w:jc w:val="center"/>
              <w:rPr>
                <w:sz w:val="24"/>
                <w:szCs w:val="24"/>
              </w:rPr>
            </w:pPr>
            <w:r w:rsidRPr="00B3287C">
              <w:rPr>
                <w:sz w:val="24"/>
                <w:szCs w:val="24"/>
              </w:rPr>
              <w:t>с 9-00 до 17-00</w:t>
            </w:r>
          </w:p>
        </w:tc>
      </w:tr>
      <w:tr w:rsidR="00FC79EF" w:rsidRPr="00B3287C" w:rsidTr="00B3287C">
        <w:tc>
          <w:tcPr>
            <w:tcW w:w="4785" w:type="dxa"/>
            <w:vAlign w:val="center"/>
          </w:tcPr>
          <w:p w:rsidR="00FC79EF" w:rsidRPr="00B3287C" w:rsidRDefault="00FC79EF" w:rsidP="00B3287C">
            <w:pPr>
              <w:widowControl w:val="0"/>
              <w:autoSpaceDE w:val="0"/>
              <w:autoSpaceDN w:val="0"/>
              <w:adjustRightInd w:val="0"/>
              <w:jc w:val="center"/>
              <w:rPr>
                <w:sz w:val="24"/>
                <w:szCs w:val="24"/>
              </w:rPr>
            </w:pPr>
            <w:r w:rsidRPr="00B3287C">
              <w:rPr>
                <w:sz w:val="24"/>
                <w:szCs w:val="24"/>
              </w:rPr>
              <w:t>Вторник</w:t>
            </w:r>
          </w:p>
        </w:tc>
        <w:tc>
          <w:tcPr>
            <w:tcW w:w="4786" w:type="dxa"/>
            <w:vAlign w:val="center"/>
          </w:tcPr>
          <w:p w:rsidR="00FC79EF" w:rsidRPr="00B3287C" w:rsidRDefault="00FC79EF" w:rsidP="00B3287C">
            <w:pPr>
              <w:widowControl w:val="0"/>
              <w:autoSpaceDE w:val="0"/>
              <w:autoSpaceDN w:val="0"/>
              <w:adjustRightInd w:val="0"/>
              <w:jc w:val="center"/>
              <w:rPr>
                <w:sz w:val="24"/>
                <w:szCs w:val="24"/>
              </w:rPr>
            </w:pPr>
            <w:r w:rsidRPr="00B3287C">
              <w:rPr>
                <w:sz w:val="24"/>
                <w:szCs w:val="24"/>
              </w:rPr>
              <w:t>с 9-00 до 17-00</w:t>
            </w:r>
          </w:p>
        </w:tc>
      </w:tr>
      <w:tr w:rsidR="00FC79EF" w:rsidRPr="00B3287C" w:rsidTr="00B3287C">
        <w:tc>
          <w:tcPr>
            <w:tcW w:w="4785" w:type="dxa"/>
            <w:vAlign w:val="center"/>
          </w:tcPr>
          <w:p w:rsidR="00FC79EF" w:rsidRPr="00B3287C" w:rsidRDefault="00FC79EF" w:rsidP="00B3287C">
            <w:pPr>
              <w:widowControl w:val="0"/>
              <w:autoSpaceDE w:val="0"/>
              <w:autoSpaceDN w:val="0"/>
              <w:adjustRightInd w:val="0"/>
              <w:jc w:val="center"/>
              <w:rPr>
                <w:sz w:val="24"/>
                <w:szCs w:val="24"/>
              </w:rPr>
            </w:pPr>
            <w:r w:rsidRPr="00B3287C">
              <w:rPr>
                <w:sz w:val="24"/>
                <w:szCs w:val="24"/>
              </w:rPr>
              <w:t>Среда</w:t>
            </w:r>
          </w:p>
        </w:tc>
        <w:tc>
          <w:tcPr>
            <w:tcW w:w="4786" w:type="dxa"/>
            <w:vAlign w:val="center"/>
          </w:tcPr>
          <w:p w:rsidR="00FC79EF" w:rsidRPr="00B3287C" w:rsidRDefault="00FC79EF" w:rsidP="00B3287C">
            <w:pPr>
              <w:widowControl w:val="0"/>
              <w:autoSpaceDE w:val="0"/>
              <w:autoSpaceDN w:val="0"/>
              <w:adjustRightInd w:val="0"/>
              <w:jc w:val="center"/>
              <w:rPr>
                <w:sz w:val="24"/>
                <w:szCs w:val="24"/>
              </w:rPr>
            </w:pPr>
            <w:r w:rsidRPr="00B3287C">
              <w:rPr>
                <w:sz w:val="24"/>
                <w:szCs w:val="24"/>
              </w:rPr>
              <w:t>с 9-00 до 17-00</w:t>
            </w:r>
          </w:p>
        </w:tc>
      </w:tr>
      <w:tr w:rsidR="00FC79EF" w:rsidRPr="00B3287C" w:rsidTr="00B3287C">
        <w:tc>
          <w:tcPr>
            <w:tcW w:w="4785" w:type="dxa"/>
            <w:vAlign w:val="center"/>
          </w:tcPr>
          <w:p w:rsidR="00FC79EF" w:rsidRPr="00B3287C" w:rsidRDefault="00FC79EF" w:rsidP="00B3287C">
            <w:pPr>
              <w:widowControl w:val="0"/>
              <w:autoSpaceDE w:val="0"/>
              <w:autoSpaceDN w:val="0"/>
              <w:adjustRightInd w:val="0"/>
              <w:jc w:val="center"/>
              <w:rPr>
                <w:sz w:val="24"/>
                <w:szCs w:val="24"/>
              </w:rPr>
            </w:pPr>
            <w:r w:rsidRPr="00B3287C">
              <w:rPr>
                <w:sz w:val="24"/>
                <w:szCs w:val="24"/>
              </w:rPr>
              <w:t>Четверг</w:t>
            </w:r>
          </w:p>
        </w:tc>
        <w:tc>
          <w:tcPr>
            <w:tcW w:w="4786" w:type="dxa"/>
            <w:vAlign w:val="center"/>
          </w:tcPr>
          <w:p w:rsidR="00FC79EF" w:rsidRPr="00B3287C" w:rsidRDefault="00FC79EF" w:rsidP="00B3287C">
            <w:pPr>
              <w:widowControl w:val="0"/>
              <w:autoSpaceDE w:val="0"/>
              <w:autoSpaceDN w:val="0"/>
              <w:adjustRightInd w:val="0"/>
              <w:jc w:val="center"/>
              <w:rPr>
                <w:sz w:val="24"/>
                <w:szCs w:val="24"/>
              </w:rPr>
            </w:pPr>
            <w:r w:rsidRPr="00B3287C">
              <w:rPr>
                <w:sz w:val="24"/>
                <w:szCs w:val="24"/>
              </w:rPr>
              <w:t>с 9-00 до 17-00</w:t>
            </w:r>
          </w:p>
        </w:tc>
      </w:tr>
      <w:tr w:rsidR="00FC79EF" w:rsidRPr="00B3287C" w:rsidTr="00B3287C">
        <w:tc>
          <w:tcPr>
            <w:tcW w:w="4785" w:type="dxa"/>
            <w:vAlign w:val="center"/>
          </w:tcPr>
          <w:p w:rsidR="00FC79EF" w:rsidRPr="00B3287C" w:rsidRDefault="00FC79EF" w:rsidP="00B3287C">
            <w:pPr>
              <w:widowControl w:val="0"/>
              <w:autoSpaceDE w:val="0"/>
              <w:autoSpaceDN w:val="0"/>
              <w:adjustRightInd w:val="0"/>
              <w:jc w:val="center"/>
              <w:rPr>
                <w:sz w:val="24"/>
                <w:szCs w:val="24"/>
              </w:rPr>
            </w:pPr>
            <w:r w:rsidRPr="00B3287C">
              <w:rPr>
                <w:sz w:val="24"/>
                <w:szCs w:val="24"/>
              </w:rPr>
              <w:t>Пятница</w:t>
            </w:r>
          </w:p>
        </w:tc>
        <w:tc>
          <w:tcPr>
            <w:tcW w:w="4786" w:type="dxa"/>
            <w:vAlign w:val="center"/>
          </w:tcPr>
          <w:p w:rsidR="00FC79EF" w:rsidRPr="00B3287C" w:rsidRDefault="00FC79EF" w:rsidP="00B3287C">
            <w:pPr>
              <w:widowControl w:val="0"/>
              <w:autoSpaceDE w:val="0"/>
              <w:autoSpaceDN w:val="0"/>
              <w:adjustRightInd w:val="0"/>
              <w:jc w:val="center"/>
              <w:rPr>
                <w:sz w:val="24"/>
                <w:szCs w:val="24"/>
              </w:rPr>
            </w:pPr>
            <w:r w:rsidRPr="00B3287C">
              <w:rPr>
                <w:sz w:val="24"/>
                <w:szCs w:val="24"/>
              </w:rPr>
              <w:t>с 9-00 до 17-00</w:t>
            </w:r>
          </w:p>
        </w:tc>
      </w:tr>
      <w:tr w:rsidR="00FC79EF" w:rsidRPr="00B3287C" w:rsidTr="00B3287C">
        <w:tc>
          <w:tcPr>
            <w:tcW w:w="4785" w:type="dxa"/>
            <w:vAlign w:val="center"/>
          </w:tcPr>
          <w:p w:rsidR="00FC79EF" w:rsidRPr="00B3287C" w:rsidRDefault="00FC79EF" w:rsidP="00B3287C">
            <w:pPr>
              <w:widowControl w:val="0"/>
              <w:autoSpaceDE w:val="0"/>
              <w:autoSpaceDN w:val="0"/>
              <w:adjustRightInd w:val="0"/>
              <w:jc w:val="center"/>
              <w:rPr>
                <w:sz w:val="24"/>
                <w:szCs w:val="24"/>
              </w:rPr>
            </w:pPr>
            <w:r w:rsidRPr="00B3287C">
              <w:rPr>
                <w:sz w:val="24"/>
                <w:szCs w:val="24"/>
              </w:rPr>
              <w:t>Суббота</w:t>
            </w:r>
          </w:p>
        </w:tc>
        <w:tc>
          <w:tcPr>
            <w:tcW w:w="4786" w:type="dxa"/>
            <w:vAlign w:val="center"/>
          </w:tcPr>
          <w:p w:rsidR="00FC79EF" w:rsidRPr="00B3287C" w:rsidRDefault="00FC79EF" w:rsidP="00B3287C">
            <w:pPr>
              <w:widowControl w:val="0"/>
              <w:autoSpaceDE w:val="0"/>
              <w:autoSpaceDN w:val="0"/>
              <w:adjustRightInd w:val="0"/>
              <w:jc w:val="center"/>
              <w:rPr>
                <w:sz w:val="24"/>
                <w:szCs w:val="24"/>
              </w:rPr>
            </w:pPr>
            <w:r w:rsidRPr="00B3287C">
              <w:rPr>
                <w:sz w:val="24"/>
                <w:szCs w:val="24"/>
              </w:rPr>
              <w:t>выходной</w:t>
            </w:r>
          </w:p>
        </w:tc>
      </w:tr>
      <w:tr w:rsidR="00FC79EF" w:rsidRPr="00B3287C" w:rsidTr="00B3287C">
        <w:tc>
          <w:tcPr>
            <w:tcW w:w="4785" w:type="dxa"/>
            <w:vAlign w:val="center"/>
          </w:tcPr>
          <w:p w:rsidR="00FC79EF" w:rsidRPr="00B3287C" w:rsidRDefault="00FC79EF" w:rsidP="00B3287C">
            <w:pPr>
              <w:widowControl w:val="0"/>
              <w:autoSpaceDE w:val="0"/>
              <w:autoSpaceDN w:val="0"/>
              <w:adjustRightInd w:val="0"/>
              <w:jc w:val="center"/>
              <w:rPr>
                <w:b/>
                <w:bCs/>
                <w:sz w:val="24"/>
                <w:szCs w:val="24"/>
              </w:rPr>
            </w:pPr>
            <w:r w:rsidRPr="00B3287C">
              <w:rPr>
                <w:sz w:val="24"/>
                <w:szCs w:val="24"/>
              </w:rPr>
              <w:t>Воскресенье</w:t>
            </w:r>
          </w:p>
        </w:tc>
        <w:tc>
          <w:tcPr>
            <w:tcW w:w="4786" w:type="dxa"/>
            <w:vAlign w:val="center"/>
          </w:tcPr>
          <w:p w:rsidR="00FC79EF" w:rsidRPr="00B3287C" w:rsidRDefault="00FC79EF" w:rsidP="00B3287C">
            <w:pPr>
              <w:widowControl w:val="0"/>
              <w:autoSpaceDE w:val="0"/>
              <w:autoSpaceDN w:val="0"/>
              <w:adjustRightInd w:val="0"/>
              <w:jc w:val="center"/>
              <w:rPr>
                <w:sz w:val="24"/>
                <w:szCs w:val="24"/>
              </w:rPr>
            </w:pPr>
            <w:r w:rsidRPr="00B3287C">
              <w:rPr>
                <w:sz w:val="24"/>
                <w:szCs w:val="24"/>
              </w:rPr>
              <w:t>выходной</w:t>
            </w:r>
          </w:p>
        </w:tc>
      </w:tr>
    </w:tbl>
    <w:p w:rsidR="00FC79EF" w:rsidRPr="00B3287C" w:rsidRDefault="00FC79EF" w:rsidP="00FC79EF">
      <w:pPr>
        <w:widowControl w:val="0"/>
        <w:ind w:firstLine="284"/>
        <w:jc w:val="center"/>
        <w:rPr>
          <w:rFonts w:eastAsia="SimSun"/>
          <w:b/>
          <w:sz w:val="24"/>
          <w:szCs w:val="24"/>
        </w:rPr>
      </w:pPr>
    </w:p>
    <w:p w:rsidR="00FC79EF" w:rsidRPr="00B3287C" w:rsidRDefault="00FC79EF" w:rsidP="00FC79EF">
      <w:pPr>
        <w:widowControl w:val="0"/>
        <w:ind w:firstLine="284"/>
        <w:jc w:val="center"/>
        <w:rPr>
          <w:rFonts w:eastAsia="SimSun"/>
          <w:b/>
          <w:i/>
          <w:sz w:val="24"/>
          <w:szCs w:val="24"/>
        </w:rPr>
      </w:pPr>
      <w:r w:rsidRPr="00B3287C">
        <w:rPr>
          <w:rFonts w:eastAsia="SimSun"/>
          <w:b/>
          <w:sz w:val="24"/>
          <w:szCs w:val="24"/>
        </w:rPr>
        <w:t>Общая информация об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FC79EF" w:rsidRPr="00B3287C" w:rsidTr="00B3287C">
        <w:tc>
          <w:tcPr>
            <w:tcW w:w="2608" w:type="pct"/>
          </w:tcPr>
          <w:p w:rsidR="00FC79EF" w:rsidRPr="00B3287C" w:rsidRDefault="00FC79EF" w:rsidP="00B3287C">
            <w:pPr>
              <w:widowControl w:val="0"/>
              <w:rPr>
                <w:rFonts w:eastAsia="SimSun"/>
                <w:sz w:val="24"/>
                <w:szCs w:val="24"/>
              </w:rPr>
            </w:pPr>
            <w:r w:rsidRPr="00B3287C">
              <w:rPr>
                <w:rFonts w:eastAsia="SimSun"/>
                <w:sz w:val="24"/>
                <w:szCs w:val="24"/>
              </w:rPr>
              <w:t>Почтовый адрес для направления корреспонденции</w:t>
            </w:r>
          </w:p>
        </w:tc>
        <w:tc>
          <w:tcPr>
            <w:tcW w:w="2392" w:type="pct"/>
          </w:tcPr>
          <w:p w:rsidR="00FC79EF" w:rsidRPr="00B3287C" w:rsidRDefault="00FC79EF" w:rsidP="00B3287C">
            <w:pPr>
              <w:widowControl w:val="0"/>
              <w:ind w:firstLine="253"/>
              <w:rPr>
                <w:rFonts w:eastAsia="SimSun"/>
                <w:sz w:val="24"/>
                <w:szCs w:val="24"/>
              </w:rPr>
            </w:pPr>
            <w:proofErr w:type="gramStart"/>
            <w:r w:rsidRPr="00B3287C">
              <w:rPr>
                <w:rFonts w:eastAsia="SimSun"/>
                <w:sz w:val="24"/>
                <w:szCs w:val="24"/>
              </w:rPr>
              <w:t>168097, Российская Федерация, Республика Коми, Усть-Куломский район, с. Пожег, ул. Центральная,  д. 9</w:t>
            </w:r>
            <w:proofErr w:type="gramEnd"/>
          </w:p>
        </w:tc>
      </w:tr>
      <w:tr w:rsidR="00FC79EF" w:rsidRPr="00B3287C" w:rsidTr="00B3287C">
        <w:tc>
          <w:tcPr>
            <w:tcW w:w="2608" w:type="pct"/>
          </w:tcPr>
          <w:p w:rsidR="00FC79EF" w:rsidRPr="00B3287C" w:rsidRDefault="00FC79EF" w:rsidP="00B3287C">
            <w:pPr>
              <w:widowControl w:val="0"/>
              <w:rPr>
                <w:rFonts w:eastAsia="SimSun"/>
                <w:sz w:val="24"/>
                <w:szCs w:val="24"/>
              </w:rPr>
            </w:pPr>
            <w:r w:rsidRPr="00B3287C">
              <w:rPr>
                <w:rFonts w:eastAsia="SimSun"/>
                <w:sz w:val="24"/>
                <w:szCs w:val="24"/>
              </w:rPr>
              <w:t>Фактический адрес месторасположения</w:t>
            </w:r>
          </w:p>
        </w:tc>
        <w:tc>
          <w:tcPr>
            <w:tcW w:w="2392" w:type="pct"/>
          </w:tcPr>
          <w:p w:rsidR="00FC79EF" w:rsidRPr="00B3287C" w:rsidRDefault="00FC79EF" w:rsidP="00B3287C">
            <w:pPr>
              <w:widowControl w:val="0"/>
              <w:ind w:firstLine="284"/>
              <w:rPr>
                <w:rFonts w:eastAsia="SimSun"/>
                <w:sz w:val="24"/>
                <w:szCs w:val="24"/>
              </w:rPr>
            </w:pPr>
            <w:proofErr w:type="gramStart"/>
            <w:r w:rsidRPr="00B3287C">
              <w:rPr>
                <w:rFonts w:eastAsia="SimSun"/>
                <w:sz w:val="24"/>
                <w:szCs w:val="24"/>
              </w:rPr>
              <w:t>168097, Российская Федерация, Республика Коми, Усть-Куломский район, с. Пожег, ул. Центральная,  д. 9</w:t>
            </w:r>
            <w:proofErr w:type="gramEnd"/>
          </w:p>
        </w:tc>
      </w:tr>
      <w:tr w:rsidR="00FC79EF" w:rsidRPr="00B3287C" w:rsidTr="00B3287C">
        <w:tc>
          <w:tcPr>
            <w:tcW w:w="2608" w:type="pct"/>
          </w:tcPr>
          <w:p w:rsidR="00FC79EF" w:rsidRPr="00B3287C" w:rsidRDefault="00FC79EF" w:rsidP="00B3287C">
            <w:pPr>
              <w:widowControl w:val="0"/>
              <w:rPr>
                <w:rFonts w:eastAsia="SimSun"/>
                <w:sz w:val="24"/>
                <w:szCs w:val="24"/>
              </w:rPr>
            </w:pPr>
            <w:r w:rsidRPr="00B3287C">
              <w:rPr>
                <w:rFonts w:eastAsia="SimSun"/>
                <w:sz w:val="24"/>
                <w:szCs w:val="24"/>
              </w:rPr>
              <w:t>Адрес электронной почты для направления корреспонденции</w:t>
            </w:r>
          </w:p>
        </w:tc>
        <w:tc>
          <w:tcPr>
            <w:tcW w:w="2392" w:type="pct"/>
            <w:vAlign w:val="center"/>
          </w:tcPr>
          <w:p w:rsidR="00FC79EF" w:rsidRPr="00B3287C" w:rsidRDefault="00FC79EF" w:rsidP="00B3287C">
            <w:pPr>
              <w:widowControl w:val="0"/>
              <w:shd w:val="clear" w:color="auto" w:fill="FFFFFF"/>
              <w:ind w:firstLine="284"/>
              <w:rPr>
                <w:sz w:val="24"/>
                <w:szCs w:val="24"/>
                <w:lang w:val="en-US"/>
              </w:rPr>
            </w:pPr>
            <w:r w:rsidRPr="00B3287C">
              <w:rPr>
                <w:sz w:val="24"/>
                <w:szCs w:val="24"/>
                <w:lang w:val="en-US"/>
              </w:rPr>
              <w:t>pozhegspec@yandex.ru</w:t>
            </w:r>
          </w:p>
        </w:tc>
      </w:tr>
      <w:tr w:rsidR="00FC79EF" w:rsidRPr="00B3287C" w:rsidTr="00B3287C">
        <w:tc>
          <w:tcPr>
            <w:tcW w:w="2608" w:type="pct"/>
          </w:tcPr>
          <w:p w:rsidR="00FC79EF" w:rsidRPr="00B3287C" w:rsidRDefault="00FC79EF" w:rsidP="00B3287C">
            <w:pPr>
              <w:widowControl w:val="0"/>
              <w:rPr>
                <w:rFonts w:eastAsia="SimSun"/>
                <w:sz w:val="24"/>
                <w:szCs w:val="24"/>
              </w:rPr>
            </w:pPr>
            <w:r w:rsidRPr="00B3287C">
              <w:rPr>
                <w:rFonts w:eastAsia="SimSun"/>
                <w:sz w:val="24"/>
                <w:szCs w:val="24"/>
              </w:rPr>
              <w:lastRenderedPageBreak/>
              <w:t>Телефон для справок</w:t>
            </w:r>
          </w:p>
        </w:tc>
        <w:tc>
          <w:tcPr>
            <w:tcW w:w="2392" w:type="pct"/>
          </w:tcPr>
          <w:p w:rsidR="00FC79EF" w:rsidRPr="00B3287C" w:rsidRDefault="00FC79EF" w:rsidP="00B3287C">
            <w:pPr>
              <w:widowControl w:val="0"/>
              <w:ind w:firstLine="284"/>
              <w:rPr>
                <w:rFonts w:eastAsia="SimSun"/>
                <w:sz w:val="24"/>
                <w:szCs w:val="24"/>
              </w:rPr>
            </w:pPr>
            <w:r w:rsidRPr="00B3287C">
              <w:rPr>
                <w:rFonts w:eastAsia="SimSun"/>
                <w:sz w:val="24"/>
                <w:szCs w:val="24"/>
              </w:rPr>
              <w:t>8 (82137) 98-838</w:t>
            </w:r>
          </w:p>
        </w:tc>
      </w:tr>
      <w:tr w:rsidR="00FC79EF" w:rsidRPr="00B3287C" w:rsidTr="00B3287C">
        <w:tc>
          <w:tcPr>
            <w:tcW w:w="2608" w:type="pct"/>
          </w:tcPr>
          <w:p w:rsidR="00FC79EF" w:rsidRPr="00B3287C" w:rsidRDefault="00FC79EF" w:rsidP="00B3287C">
            <w:pPr>
              <w:widowControl w:val="0"/>
              <w:rPr>
                <w:rFonts w:eastAsia="SimSun"/>
                <w:sz w:val="24"/>
                <w:szCs w:val="24"/>
              </w:rPr>
            </w:pPr>
            <w:r w:rsidRPr="00B3287C">
              <w:rPr>
                <w:rFonts w:eastAsia="SimSun"/>
                <w:sz w:val="24"/>
                <w:szCs w:val="24"/>
              </w:rPr>
              <w:t>Телефоны отделов или иных структурных подразделений</w:t>
            </w:r>
          </w:p>
        </w:tc>
        <w:tc>
          <w:tcPr>
            <w:tcW w:w="2392" w:type="pct"/>
          </w:tcPr>
          <w:p w:rsidR="00FC79EF" w:rsidRPr="00B3287C" w:rsidRDefault="00FC79EF" w:rsidP="00B3287C">
            <w:pPr>
              <w:widowControl w:val="0"/>
              <w:ind w:firstLine="284"/>
              <w:rPr>
                <w:rFonts w:eastAsia="SimSun"/>
                <w:sz w:val="24"/>
                <w:szCs w:val="24"/>
              </w:rPr>
            </w:pPr>
            <w:r w:rsidRPr="00B3287C">
              <w:rPr>
                <w:rFonts w:eastAsia="SimSun"/>
                <w:sz w:val="24"/>
                <w:szCs w:val="24"/>
              </w:rPr>
              <w:t>8 (82137) 98-667,</w:t>
            </w:r>
          </w:p>
          <w:p w:rsidR="00FC79EF" w:rsidRPr="00B3287C" w:rsidRDefault="00FC79EF" w:rsidP="00B3287C">
            <w:pPr>
              <w:widowControl w:val="0"/>
              <w:ind w:firstLine="284"/>
              <w:rPr>
                <w:rFonts w:eastAsia="SimSun"/>
                <w:sz w:val="24"/>
                <w:szCs w:val="24"/>
              </w:rPr>
            </w:pPr>
            <w:r w:rsidRPr="00B3287C">
              <w:rPr>
                <w:rFonts w:eastAsia="SimSun"/>
                <w:sz w:val="24"/>
                <w:szCs w:val="24"/>
              </w:rPr>
              <w:t>8 (82137) 98-710</w:t>
            </w:r>
          </w:p>
        </w:tc>
      </w:tr>
      <w:tr w:rsidR="00FC79EF" w:rsidRPr="00B3287C" w:rsidTr="00B3287C">
        <w:tc>
          <w:tcPr>
            <w:tcW w:w="2608" w:type="pct"/>
          </w:tcPr>
          <w:p w:rsidR="00FC79EF" w:rsidRPr="00B3287C" w:rsidRDefault="00FC79EF" w:rsidP="00B3287C">
            <w:pPr>
              <w:widowControl w:val="0"/>
              <w:rPr>
                <w:rFonts w:eastAsia="SimSun"/>
                <w:sz w:val="24"/>
                <w:szCs w:val="24"/>
              </w:rPr>
            </w:pPr>
            <w:r w:rsidRPr="00B3287C">
              <w:rPr>
                <w:rFonts w:eastAsia="SimSun"/>
                <w:sz w:val="24"/>
                <w:szCs w:val="24"/>
              </w:rPr>
              <w:t>Официальный сайт в сети Интернет</w:t>
            </w:r>
          </w:p>
        </w:tc>
        <w:tc>
          <w:tcPr>
            <w:tcW w:w="2392" w:type="pct"/>
          </w:tcPr>
          <w:p w:rsidR="00FC79EF" w:rsidRPr="00B3287C" w:rsidRDefault="00FC79EF" w:rsidP="00B3287C">
            <w:pPr>
              <w:widowControl w:val="0"/>
              <w:shd w:val="clear" w:color="auto" w:fill="FFFFFF"/>
              <w:ind w:firstLine="284"/>
              <w:rPr>
                <w:sz w:val="24"/>
                <w:szCs w:val="24"/>
                <w:lang w:val="en-US"/>
              </w:rPr>
            </w:pPr>
            <w:r w:rsidRPr="00B3287C">
              <w:rPr>
                <w:sz w:val="24"/>
                <w:szCs w:val="24"/>
                <w:lang w:val="en-US"/>
              </w:rPr>
              <w:t>www.pozheg.ru</w:t>
            </w:r>
          </w:p>
        </w:tc>
      </w:tr>
      <w:tr w:rsidR="00FC79EF" w:rsidRPr="00B3287C" w:rsidTr="00B3287C">
        <w:tc>
          <w:tcPr>
            <w:tcW w:w="2608" w:type="pct"/>
          </w:tcPr>
          <w:p w:rsidR="00FC79EF" w:rsidRPr="00B3287C" w:rsidRDefault="00FC79EF" w:rsidP="00B3287C">
            <w:pPr>
              <w:widowControl w:val="0"/>
              <w:rPr>
                <w:rFonts w:eastAsia="SimSun"/>
                <w:sz w:val="24"/>
                <w:szCs w:val="24"/>
              </w:rPr>
            </w:pPr>
            <w:r w:rsidRPr="00B3287C">
              <w:rPr>
                <w:rFonts w:eastAsia="SimSun"/>
                <w:sz w:val="24"/>
                <w:szCs w:val="24"/>
              </w:rPr>
              <w:t>ФИО и должность руководителя органа</w:t>
            </w:r>
          </w:p>
        </w:tc>
        <w:tc>
          <w:tcPr>
            <w:tcW w:w="2392" w:type="pct"/>
          </w:tcPr>
          <w:p w:rsidR="00FC79EF" w:rsidRPr="00B3287C" w:rsidRDefault="00FC79EF" w:rsidP="00B3287C">
            <w:pPr>
              <w:widowControl w:val="0"/>
              <w:shd w:val="clear" w:color="auto" w:fill="FFFFFF"/>
              <w:ind w:firstLine="284"/>
              <w:rPr>
                <w:sz w:val="24"/>
                <w:szCs w:val="24"/>
              </w:rPr>
            </w:pPr>
            <w:r w:rsidRPr="00B3287C">
              <w:rPr>
                <w:sz w:val="24"/>
                <w:szCs w:val="24"/>
              </w:rPr>
              <w:t xml:space="preserve">Шахова Нина </w:t>
            </w:r>
            <w:proofErr w:type="spellStart"/>
            <w:r w:rsidRPr="00B3287C">
              <w:rPr>
                <w:sz w:val="24"/>
                <w:szCs w:val="24"/>
              </w:rPr>
              <w:t>Африкановна</w:t>
            </w:r>
            <w:proofErr w:type="spellEnd"/>
            <w:r w:rsidRPr="00B3287C">
              <w:rPr>
                <w:sz w:val="24"/>
                <w:szCs w:val="24"/>
              </w:rPr>
              <w:t>, глава сельского поселения «Пожег»</w:t>
            </w:r>
          </w:p>
        </w:tc>
      </w:tr>
    </w:tbl>
    <w:p w:rsidR="00FC79EF" w:rsidRPr="00B3287C" w:rsidRDefault="00FC79EF" w:rsidP="00FC79EF">
      <w:pPr>
        <w:widowControl w:val="0"/>
        <w:ind w:firstLine="284"/>
        <w:jc w:val="both"/>
        <w:rPr>
          <w:rFonts w:eastAsia="SimSun"/>
          <w:sz w:val="24"/>
          <w:szCs w:val="24"/>
        </w:rPr>
      </w:pPr>
    </w:p>
    <w:p w:rsidR="00FC79EF" w:rsidRPr="00B3287C" w:rsidRDefault="00FC79EF" w:rsidP="00FC79EF">
      <w:pPr>
        <w:widowControl w:val="0"/>
        <w:ind w:firstLine="284"/>
        <w:jc w:val="center"/>
        <w:rPr>
          <w:rFonts w:eastAsia="SimSun"/>
          <w:b/>
          <w:i/>
          <w:sz w:val="24"/>
          <w:szCs w:val="24"/>
        </w:rPr>
      </w:pPr>
      <w:r w:rsidRPr="00B3287C">
        <w:rPr>
          <w:rFonts w:eastAsia="SimSun"/>
          <w:b/>
          <w:sz w:val="24"/>
          <w:szCs w:val="24"/>
        </w:rPr>
        <w:t>График работы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4"/>
        <w:gridCol w:w="3204"/>
        <w:gridCol w:w="3143"/>
      </w:tblGrid>
      <w:tr w:rsidR="00FC79EF" w:rsidRPr="00B3287C" w:rsidTr="00B3287C">
        <w:tc>
          <w:tcPr>
            <w:tcW w:w="1684" w:type="pct"/>
          </w:tcPr>
          <w:p w:rsidR="00FC79EF" w:rsidRPr="00B3287C" w:rsidRDefault="00FC79EF" w:rsidP="00B3287C">
            <w:pPr>
              <w:widowControl w:val="0"/>
              <w:jc w:val="center"/>
              <w:rPr>
                <w:rFonts w:eastAsia="SimSun"/>
                <w:sz w:val="24"/>
                <w:szCs w:val="24"/>
              </w:rPr>
            </w:pPr>
            <w:r w:rsidRPr="00B3287C">
              <w:rPr>
                <w:rFonts w:eastAsia="SimSun"/>
                <w:sz w:val="24"/>
                <w:szCs w:val="24"/>
              </w:rPr>
              <w:t>День недели</w:t>
            </w:r>
          </w:p>
        </w:tc>
        <w:tc>
          <w:tcPr>
            <w:tcW w:w="1674" w:type="pct"/>
          </w:tcPr>
          <w:p w:rsidR="00FC79EF" w:rsidRPr="00B3287C" w:rsidRDefault="00FC79EF" w:rsidP="00B3287C">
            <w:pPr>
              <w:widowControl w:val="0"/>
              <w:jc w:val="center"/>
              <w:rPr>
                <w:rFonts w:eastAsia="SimSun"/>
                <w:sz w:val="24"/>
                <w:szCs w:val="24"/>
              </w:rPr>
            </w:pPr>
            <w:r w:rsidRPr="00B3287C">
              <w:rPr>
                <w:rFonts w:eastAsia="SimSun"/>
                <w:sz w:val="24"/>
                <w:szCs w:val="24"/>
              </w:rPr>
              <w:t>Часы работы (обеденный перерыв)</w:t>
            </w:r>
          </w:p>
        </w:tc>
        <w:tc>
          <w:tcPr>
            <w:tcW w:w="1642" w:type="pct"/>
          </w:tcPr>
          <w:p w:rsidR="00FC79EF" w:rsidRPr="00B3287C" w:rsidRDefault="00FC79EF" w:rsidP="00B3287C">
            <w:pPr>
              <w:widowControl w:val="0"/>
              <w:jc w:val="center"/>
              <w:rPr>
                <w:rFonts w:eastAsia="SimSun"/>
                <w:sz w:val="24"/>
                <w:szCs w:val="24"/>
              </w:rPr>
            </w:pPr>
            <w:r w:rsidRPr="00B3287C">
              <w:rPr>
                <w:rFonts w:eastAsia="SimSun"/>
                <w:sz w:val="24"/>
                <w:szCs w:val="24"/>
              </w:rPr>
              <w:t>Часы приема граждан</w:t>
            </w:r>
          </w:p>
        </w:tc>
      </w:tr>
      <w:tr w:rsidR="00FC79EF" w:rsidRPr="00B3287C" w:rsidTr="00B3287C">
        <w:tc>
          <w:tcPr>
            <w:tcW w:w="1684" w:type="pct"/>
          </w:tcPr>
          <w:p w:rsidR="00FC79EF" w:rsidRPr="00B3287C" w:rsidRDefault="00FC79EF" w:rsidP="00B3287C">
            <w:pPr>
              <w:widowControl w:val="0"/>
              <w:rPr>
                <w:rFonts w:eastAsia="SimSun"/>
                <w:sz w:val="24"/>
                <w:szCs w:val="24"/>
              </w:rPr>
            </w:pPr>
            <w:r w:rsidRPr="00B3287C">
              <w:rPr>
                <w:rFonts w:eastAsia="SimSun"/>
                <w:sz w:val="24"/>
                <w:szCs w:val="24"/>
              </w:rPr>
              <w:t>Понедельник</w:t>
            </w:r>
          </w:p>
        </w:tc>
        <w:tc>
          <w:tcPr>
            <w:tcW w:w="1674" w:type="pct"/>
          </w:tcPr>
          <w:p w:rsidR="00FC79EF" w:rsidRPr="00B3287C" w:rsidRDefault="00FC79EF" w:rsidP="00B3287C">
            <w:pPr>
              <w:widowControl w:val="0"/>
              <w:ind w:firstLine="284"/>
              <w:jc w:val="center"/>
              <w:rPr>
                <w:rFonts w:eastAsia="SimSun"/>
                <w:sz w:val="24"/>
                <w:szCs w:val="24"/>
              </w:rPr>
            </w:pPr>
            <w:r w:rsidRPr="00B3287C">
              <w:rPr>
                <w:rFonts w:eastAsia="SimSun"/>
                <w:sz w:val="24"/>
                <w:szCs w:val="24"/>
              </w:rPr>
              <w:t>с 8-45 до 17-00, обеденный перерыв       с 13-00 до 14-00</w:t>
            </w:r>
          </w:p>
        </w:tc>
        <w:tc>
          <w:tcPr>
            <w:tcW w:w="1642" w:type="pct"/>
          </w:tcPr>
          <w:p w:rsidR="00FC79EF" w:rsidRPr="00B3287C" w:rsidRDefault="00FC79EF" w:rsidP="00B3287C">
            <w:pPr>
              <w:widowControl w:val="0"/>
              <w:ind w:firstLine="284"/>
              <w:jc w:val="center"/>
              <w:rPr>
                <w:rFonts w:eastAsia="SimSun"/>
                <w:sz w:val="24"/>
                <w:szCs w:val="24"/>
              </w:rPr>
            </w:pPr>
            <w:r w:rsidRPr="00B3287C">
              <w:rPr>
                <w:rFonts w:eastAsia="SimSun"/>
                <w:sz w:val="24"/>
                <w:szCs w:val="24"/>
              </w:rPr>
              <w:t>с 8-45 до 13-00</w:t>
            </w:r>
          </w:p>
        </w:tc>
      </w:tr>
      <w:tr w:rsidR="00FC79EF" w:rsidRPr="00B3287C" w:rsidTr="00B3287C">
        <w:tc>
          <w:tcPr>
            <w:tcW w:w="1684" w:type="pct"/>
          </w:tcPr>
          <w:p w:rsidR="00FC79EF" w:rsidRPr="00B3287C" w:rsidRDefault="00FC79EF" w:rsidP="00B3287C">
            <w:pPr>
              <w:widowControl w:val="0"/>
              <w:rPr>
                <w:rFonts w:eastAsia="SimSun"/>
                <w:sz w:val="24"/>
                <w:szCs w:val="24"/>
              </w:rPr>
            </w:pPr>
            <w:r w:rsidRPr="00B3287C">
              <w:rPr>
                <w:rFonts w:eastAsia="SimSun"/>
                <w:sz w:val="24"/>
                <w:szCs w:val="24"/>
              </w:rPr>
              <w:t>Вторник</w:t>
            </w:r>
          </w:p>
        </w:tc>
        <w:tc>
          <w:tcPr>
            <w:tcW w:w="1674" w:type="pct"/>
          </w:tcPr>
          <w:p w:rsidR="00FC79EF" w:rsidRPr="00B3287C" w:rsidRDefault="00FC79EF" w:rsidP="00B3287C">
            <w:pPr>
              <w:widowControl w:val="0"/>
              <w:ind w:firstLine="284"/>
              <w:jc w:val="center"/>
              <w:rPr>
                <w:rFonts w:eastAsia="SimSun"/>
                <w:sz w:val="24"/>
                <w:szCs w:val="24"/>
              </w:rPr>
            </w:pPr>
            <w:r w:rsidRPr="00B3287C">
              <w:rPr>
                <w:rFonts w:eastAsia="SimSun"/>
                <w:sz w:val="24"/>
                <w:szCs w:val="24"/>
              </w:rPr>
              <w:t>с 8-45 до 17-00, обеденный перерыв       с 13-00 до 14-00</w:t>
            </w:r>
          </w:p>
        </w:tc>
        <w:tc>
          <w:tcPr>
            <w:tcW w:w="1642" w:type="pct"/>
          </w:tcPr>
          <w:p w:rsidR="00FC79EF" w:rsidRPr="00B3287C" w:rsidRDefault="00FC79EF" w:rsidP="00B3287C">
            <w:pPr>
              <w:widowControl w:val="0"/>
              <w:ind w:firstLine="284"/>
              <w:jc w:val="center"/>
              <w:rPr>
                <w:rFonts w:eastAsia="SimSun"/>
                <w:sz w:val="24"/>
                <w:szCs w:val="24"/>
              </w:rPr>
            </w:pPr>
            <w:r w:rsidRPr="00B3287C">
              <w:rPr>
                <w:rFonts w:eastAsia="SimSun"/>
                <w:sz w:val="24"/>
                <w:szCs w:val="24"/>
              </w:rPr>
              <w:t>с 8-45 до 13-00</w:t>
            </w:r>
          </w:p>
        </w:tc>
      </w:tr>
      <w:tr w:rsidR="00FC79EF" w:rsidRPr="00B3287C" w:rsidTr="00B3287C">
        <w:tc>
          <w:tcPr>
            <w:tcW w:w="1684" w:type="pct"/>
          </w:tcPr>
          <w:p w:rsidR="00FC79EF" w:rsidRPr="00B3287C" w:rsidRDefault="00FC79EF" w:rsidP="00B3287C">
            <w:pPr>
              <w:widowControl w:val="0"/>
              <w:rPr>
                <w:rFonts w:eastAsia="SimSun"/>
                <w:sz w:val="24"/>
                <w:szCs w:val="24"/>
              </w:rPr>
            </w:pPr>
            <w:r w:rsidRPr="00B3287C">
              <w:rPr>
                <w:rFonts w:eastAsia="SimSun"/>
                <w:sz w:val="24"/>
                <w:szCs w:val="24"/>
              </w:rPr>
              <w:t>Среда</w:t>
            </w:r>
          </w:p>
        </w:tc>
        <w:tc>
          <w:tcPr>
            <w:tcW w:w="1674" w:type="pct"/>
          </w:tcPr>
          <w:p w:rsidR="00FC79EF" w:rsidRPr="00B3287C" w:rsidRDefault="00FC79EF" w:rsidP="00B3287C">
            <w:pPr>
              <w:widowControl w:val="0"/>
              <w:ind w:firstLine="284"/>
              <w:jc w:val="center"/>
              <w:rPr>
                <w:rFonts w:eastAsia="SimSun"/>
                <w:sz w:val="24"/>
                <w:szCs w:val="24"/>
              </w:rPr>
            </w:pPr>
            <w:r w:rsidRPr="00B3287C">
              <w:rPr>
                <w:rFonts w:eastAsia="SimSun"/>
                <w:sz w:val="24"/>
                <w:szCs w:val="24"/>
              </w:rPr>
              <w:t>с 8-45 до 17-00, обеденный перерыв       с 13-00 до 14-00</w:t>
            </w:r>
          </w:p>
        </w:tc>
        <w:tc>
          <w:tcPr>
            <w:tcW w:w="1642" w:type="pct"/>
          </w:tcPr>
          <w:p w:rsidR="00FC79EF" w:rsidRPr="00B3287C" w:rsidRDefault="00FC79EF" w:rsidP="00B3287C">
            <w:pPr>
              <w:widowControl w:val="0"/>
              <w:ind w:firstLine="284"/>
              <w:jc w:val="center"/>
              <w:rPr>
                <w:rFonts w:eastAsia="SimSun"/>
                <w:sz w:val="24"/>
                <w:szCs w:val="24"/>
              </w:rPr>
            </w:pPr>
            <w:r w:rsidRPr="00B3287C">
              <w:rPr>
                <w:rFonts w:eastAsia="SimSun"/>
                <w:sz w:val="24"/>
                <w:szCs w:val="24"/>
              </w:rPr>
              <w:t>с 8-45 до 13-00</w:t>
            </w:r>
          </w:p>
        </w:tc>
      </w:tr>
      <w:tr w:rsidR="00FC79EF" w:rsidRPr="00B3287C" w:rsidTr="00B3287C">
        <w:tc>
          <w:tcPr>
            <w:tcW w:w="1684" w:type="pct"/>
          </w:tcPr>
          <w:p w:rsidR="00FC79EF" w:rsidRPr="00B3287C" w:rsidRDefault="00FC79EF" w:rsidP="00B3287C">
            <w:pPr>
              <w:widowControl w:val="0"/>
              <w:rPr>
                <w:rFonts w:eastAsia="SimSun"/>
                <w:sz w:val="24"/>
                <w:szCs w:val="24"/>
              </w:rPr>
            </w:pPr>
            <w:r w:rsidRPr="00B3287C">
              <w:rPr>
                <w:rFonts w:eastAsia="SimSun"/>
                <w:sz w:val="24"/>
                <w:szCs w:val="24"/>
              </w:rPr>
              <w:t>Четверг</w:t>
            </w:r>
          </w:p>
        </w:tc>
        <w:tc>
          <w:tcPr>
            <w:tcW w:w="1674" w:type="pct"/>
          </w:tcPr>
          <w:p w:rsidR="00FC79EF" w:rsidRPr="00B3287C" w:rsidRDefault="00FC79EF" w:rsidP="00B3287C">
            <w:pPr>
              <w:widowControl w:val="0"/>
              <w:ind w:firstLine="284"/>
              <w:jc w:val="center"/>
              <w:rPr>
                <w:rFonts w:eastAsia="SimSun"/>
                <w:sz w:val="24"/>
                <w:szCs w:val="24"/>
              </w:rPr>
            </w:pPr>
            <w:r w:rsidRPr="00B3287C">
              <w:rPr>
                <w:rFonts w:eastAsia="SimSun"/>
                <w:sz w:val="24"/>
                <w:szCs w:val="24"/>
              </w:rPr>
              <w:t>с 8-45 до 17-00, обеденный перерыв       с 13-00 до 14-00</w:t>
            </w:r>
          </w:p>
        </w:tc>
        <w:tc>
          <w:tcPr>
            <w:tcW w:w="1642" w:type="pct"/>
          </w:tcPr>
          <w:p w:rsidR="00FC79EF" w:rsidRPr="00B3287C" w:rsidRDefault="00FC79EF" w:rsidP="00B3287C">
            <w:pPr>
              <w:widowControl w:val="0"/>
              <w:ind w:firstLine="284"/>
              <w:jc w:val="center"/>
              <w:rPr>
                <w:rFonts w:eastAsia="SimSun"/>
                <w:sz w:val="24"/>
                <w:szCs w:val="24"/>
              </w:rPr>
            </w:pPr>
            <w:r w:rsidRPr="00B3287C">
              <w:rPr>
                <w:rFonts w:eastAsia="SimSun"/>
                <w:sz w:val="24"/>
                <w:szCs w:val="24"/>
              </w:rPr>
              <w:t>с 8-45 до 13-00</w:t>
            </w:r>
          </w:p>
        </w:tc>
      </w:tr>
      <w:tr w:rsidR="00FC79EF" w:rsidRPr="00B3287C" w:rsidTr="00B3287C">
        <w:tc>
          <w:tcPr>
            <w:tcW w:w="1684" w:type="pct"/>
          </w:tcPr>
          <w:p w:rsidR="00FC79EF" w:rsidRPr="00B3287C" w:rsidRDefault="00FC79EF" w:rsidP="00B3287C">
            <w:pPr>
              <w:widowControl w:val="0"/>
              <w:rPr>
                <w:rFonts w:eastAsia="SimSun"/>
                <w:sz w:val="24"/>
                <w:szCs w:val="24"/>
              </w:rPr>
            </w:pPr>
            <w:r w:rsidRPr="00B3287C">
              <w:rPr>
                <w:rFonts w:eastAsia="SimSun"/>
                <w:sz w:val="24"/>
                <w:szCs w:val="24"/>
              </w:rPr>
              <w:t>Пятница</w:t>
            </w:r>
          </w:p>
        </w:tc>
        <w:tc>
          <w:tcPr>
            <w:tcW w:w="1674" w:type="pct"/>
          </w:tcPr>
          <w:p w:rsidR="00FC79EF" w:rsidRPr="00B3287C" w:rsidRDefault="00FC79EF" w:rsidP="00B3287C">
            <w:pPr>
              <w:widowControl w:val="0"/>
              <w:ind w:firstLine="284"/>
              <w:jc w:val="center"/>
              <w:rPr>
                <w:rFonts w:eastAsia="SimSun"/>
                <w:sz w:val="24"/>
                <w:szCs w:val="24"/>
              </w:rPr>
            </w:pPr>
            <w:r w:rsidRPr="00B3287C">
              <w:rPr>
                <w:rFonts w:eastAsia="SimSun"/>
                <w:sz w:val="24"/>
                <w:szCs w:val="24"/>
              </w:rPr>
              <w:t>с 8-45 до 16-45, обеденный перерыв       с 13-00 до 14-00</w:t>
            </w:r>
          </w:p>
        </w:tc>
        <w:tc>
          <w:tcPr>
            <w:tcW w:w="1642" w:type="pct"/>
          </w:tcPr>
          <w:p w:rsidR="00FC79EF" w:rsidRPr="00B3287C" w:rsidRDefault="00FC79EF" w:rsidP="00B3287C">
            <w:pPr>
              <w:widowControl w:val="0"/>
              <w:ind w:firstLine="284"/>
              <w:jc w:val="center"/>
              <w:rPr>
                <w:rFonts w:eastAsia="SimSun"/>
                <w:sz w:val="24"/>
                <w:szCs w:val="24"/>
              </w:rPr>
            </w:pPr>
            <w:r w:rsidRPr="00B3287C">
              <w:rPr>
                <w:rFonts w:eastAsia="SimSun"/>
                <w:sz w:val="24"/>
                <w:szCs w:val="24"/>
              </w:rPr>
              <w:t>неприемный день</w:t>
            </w:r>
          </w:p>
        </w:tc>
      </w:tr>
      <w:tr w:rsidR="00FC79EF" w:rsidRPr="00B3287C" w:rsidTr="00B3287C">
        <w:tc>
          <w:tcPr>
            <w:tcW w:w="1684" w:type="pct"/>
          </w:tcPr>
          <w:p w:rsidR="00FC79EF" w:rsidRPr="00B3287C" w:rsidRDefault="00FC79EF" w:rsidP="00B3287C">
            <w:pPr>
              <w:widowControl w:val="0"/>
              <w:rPr>
                <w:rFonts w:eastAsia="SimSun"/>
                <w:sz w:val="24"/>
                <w:szCs w:val="24"/>
              </w:rPr>
            </w:pPr>
            <w:r w:rsidRPr="00B3287C">
              <w:rPr>
                <w:rFonts w:eastAsia="SimSun"/>
                <w:sz w:val="24"/>
                <w:szCs w:val="24"/>
              </w:rPr>
              <w:t>Суббота</w:t>
            </w:r>
          </w:p>
        </w:tc>
        <w:tc>
          <w:tcPr>
            <w:tcW w:w="1674" w:type="pct"/>
          </w:tcPr>
          <w:p w:rsidR="00FC79EF" w:rsidRPr="00B3287C" w:rsidRDefault="00FC79EF" w:rsidP="00B3287C">
            <w:pPr>
              <w:widowControl w:val="0"/>
              <w:ind w:firstLine="284"/>
              <w:jc w:val="center"/>
              <w:rPr>
                <w:rFonts w:eastAsia="SimSun"/>
                <w:sz w:val="24"/>
                <w:szCs w:val="24"/>
              </w:rPr>
            </w:pPr>
            <w:r w:rsidRPr="00B3287C">
              <w:rPr>
                <w:rFonts w:eastAsia="SimSun"/>
                <w:sz w:val="24"/>
                <w:szCs w:val="24"/>
              </w:rPr>
              <w:t>выходной</w:t>
            </w:r>
          </w:p>
        </w:tc>
        <w:tc>
          <w:tcPr>
            <w:tcW w:w="1642" w:type="pct"/>
          </w:tcPr>
          <w:p w:rsidR="00FC79EF" w:rsidRPr="00B3287C" w:rsidRDefault="00FC79EF" w:rsidP="00B3287C">
            <w:pPr>
              <w:widowControl w:val="0"/>
              <w:ind w:firstLine="284"/>
              <w:jc w:val="center"/>
              <w:rPr>
                <w:rFonts w:eastAsia="SimSun"/>
                <w:sz w:val="24"/>
                <w:szCs w:val="24"/>
              </w:rPr>
            </w:pPr>
            <w:r w:rsidRPr="00B3287C">
              <w:rPr>
                <w:rFonts w:eastAsia="SimSun"/>
                <w:sz w:val="24"/>
                <w:szCs w:val="24"/>
              </w:rPr>
              <w:t>выходной</w:t>
            </w:r>
          </w:p>
        </w:tc>
      </w:tr>
      <w:tr w:rsidR="00FC79EF" w:rsidRPr="00B3287C" w:rsidTr="00B3287C">
        <w:tc>
          <w:tcPr>
            <w:tcW w:w="1684" w:type="pct"/>
          </w:tcPr>
          <w:p w:rsidR="00FC79EF" w:rsidRPr="00B3287C" w:rsidRDefault="00FC79EF" w:rsidP="00B3287C">
            <w:pPr>
              <w:widowControl w:val="0"/>
              <w:rPr>
                <w:rFonts w:eastAsia="SimSun"/>
                <w:sz w:val="24"/>
                <w:szCs w:val="24"/>
              </w:rPr>
            </w:pPr>
            <w:r w:rsidRPr="00B3287C">
              <w:rPr>
                <w:rFonts w:eastAsia="SimSun"/>
                <w:sz w:val="24"/>
                <w:szCs w:val="24"/>
              </w:rPr>
              <w:t>Воскресенье</w:t>
            </w:r>
          </w:p>
        </w:tc>
        <w:tc>
          <w:tcPr>
            <w:tcW w:w="1674" w:type="pct"/>
          </w:tcPr>
          <w:p w:rsidR="00FC79EF" w:rsidRPr="00B3287C" w:rsidRDefault="00FC79EF" w:rsidP="00B3287C">
            <w:pPr>
              <w:widowControl w:val="0"/>
              <w:ind w:firstLine="284"/>
              <w:jc w:val="center"/>
              <w:rPr>
                <w:rFonts w:eastAsia="SimSun"/>
                <w:sz w:val="24"/>
                <w:szCs w:val="24"/>
              </w:rPr>
            </w:pPr>
            <w:r w:rsidRPr="00B3287C">
              <w:rPr>
                <w:rFonts w:eastAsia="SimSun"/>
                <w:sz w:val="24"/>
                <w:szCs w:val="24"/>
              </w:rPr>
              <w:t>выходной</w:t>
            </w:r>
          </w:p>
        </w:tc>
        <w:tc>
          <w:tcPr>
            <w:tcW w:w="1642" w:type="pct"/>
          </w:tcPr>
          <w:p w:rsidR="00FC79EF" w:rsidRPr="00B3287C" w:rsidRDefault="00FC79EF" w:rsidP="00B3287C">
            <w:pPr>
              <w:widowControl w:val="0"/>
              <w:ind w:firstLine="284"/>
              <w:jc w:val="center"/>
              <w:rPr>
                <w:rFonts w:eastAsia="SimSun"/>
                <w:sz w:val="24"/>
                <w:szCs w:val="24"/>
              </w:rPr>
            </w:pPr>
            <w:r w:rsidRPr="00B3287C">
              <w:rPr>
                <w:rFonts w:eastAsia="SimSun"/>
                <w:sz w:val="24"/>
                <w:szCs w:val="24"/>
              </w:rPr>
              <w:t>выходной</w:t>
            </w:r>
          </w:p>
        </w:tc>
      </w:tr>
    </w:tbl>
    <w:p w:rsidR="00B3287C" w:rsidRDefault="00B3287C" w:rsidP="00FC79EF">
      <w:pPr>
        <w:autoSpaceDE w:val="0"/>
        <w:autoSpaceDN w:val="0"/>
        <w:adjustRightInd w:val="0"/>
        <w:ind w:firstLine="709"/>
        <w:jc w:val="right"/>
        <w:outlineLvl w:val="0"/>
        <w:rPr>
          <w:sz w:val="24"/>
          <w:szCs w:val="24"/>
        </w:rPr>
      </w:pPr>
    </w:p>
    <w:p w:rsidR="00B3287C" w:rsidRDefault="00B3287C" w:rsidP="00FC79EF">
      <w:pPr>
        <w:autoSpaceDE w:val="0"/>
        <w:autoSpaceDN w:val="0"/>
        <w:adjustRightInd w:val="0"/>
        <w:ind w:firstLine="709"/>
        <w:jc w:val="right"/>
        <w:outlineLvl w:val="0"/>
        <w:rPr>
          <w:sz w:val="24"/>
          <w:szCs w:val="24"/>
        </w:rPr>
      </w:pPr>
    </w:p>
    <w:p w:rsidR="00FC79EF" w:rsidRPr="0071454B" w:rsidRDefault="00FC79EF" w:rsidP="00FC79EF">
      <w:pPr>
        <w:autoSpaceDE w:val="0"/>
        <w:autoSpaceDN w:val="0"/>
        <w:adjustRightInd w:val="0"/>
        <w:ind w:firstLine="709"/>
        <w:jc w:val="right"/>
        <w:outlineLvl w:val="0"/>
        <w:rPr>
          <w:sz w:val="24"/>
          <w:szCs w:val="24"/>
        </w:rPr>
      </w:pPr>
      <w:r w:rsidRPr="0071454B">
        <w:rPr>
          <w:sz w:val="24"/>
          <w:szCs w:val="24"/>
        </w:rPr>
        <w:t>Приложение № 2</w:t>
      </w:r>
    </w:p>
    <w:p w:rsidR="00FC79EF" w:rsidRDefault="00FC79EF" w:rsidP="00FC79EF">
      <w:pPr>
        <w:autoSpaceDE w:val="0"/>
        <w:autoSpaceDN w:val="0"/>
        <w:adjustRightInd w:val="0"/>
        <w:ind w:firstLine="709"/>
        <w:jc w:val="right"/>
        <w:rPr>
          <w:sz w:val="24"/>
          <w:szCs w:val="24"/>
        </w:rPr>
      </w:pPr>
      <w:r>
        <w:rPr>
          <w:sz w:val="24"/>
          <w:szCs w:val="24"/>
        </w:rPr>
        <w:t>к административному регламенту</w:t>
      </w:r>
    </w:p>
    <w:p w:rsidR="00FC79EF" w:rsidRDefault="00FC79EF" w:rsidP="00FC79EF">
      <w:pPr>
        <w:autoSpaceDE w:val="0"/>
        <w:autoSpaceDN w:val="0"/>
        <w:adjustRightInd w:val="0"/>
        <w:ind w:firstLine="709"/>
        <w:jc w:val="right"/>
        <w:rPr>
          <w:sz w:val="24"/>
          <w:szCs w:val="24"/>
        </w:rPr>
      </w:pPr>
      <w:r>
        <w:rPr>
          <w:sz w:val="24"/>
          <w:szCs w:val="24"/>
        </w:rPr>
        <w:t>предоставления муниципальной услуги</w:t>
      </w:r>
    </w:p>
    <w:p w:rsidR="00FC79EF" w:rsidRDefault="00FC79EF" w:rsidP="00FC79EF">
      <w:pPr>
        <w:autoSpaceDE w:val="0"/>
        <w:autoSpaceDN w:val="0"/>
        <w:adjustRightInd w:val="0"/>
        <w:ind w:firstLine="709"/>
        <w:jc w:val="right"/>
        <w:rPr>
          <w:sz w:val="24"/>
          <w:szCs w:val="24"/>
        </w:rPr>
      </w:pPr>
      <w:r>
        <w:rPr>
          <w:bCs/>
          <w:sz w:val="24"/>
          <w:szCs w:val="24"/>
        </w:rPr>
        <w:t>«</w:t>
      </w:r>
      <w:r>
        <w:rPr>
          <w:sz w:val="24"/>
          <w:szCs w:val="24"/>
        </w:rPr>
        <w:t>Предварительное согласование предоставления</w:t>
      </w:r>
    </w:p>
    <w:p w:rsidR="00FC79EF" w:rsidRDefault="00FC79EF" w:rsidP="00FC79EF">
      <w:pPr>
        <w:autoSpaceDE w:val="0"/>
        <w:autoSpaceDN w:val="0"/>
        <w:adjustRightInd w:val="0"/>
        <w:ind w:firstLine="709"/>
        <w:jc w:val="right"/>
        <w:rPr>
          <w:sz w:val="24"/>
          <w:szCs w:val="24"/>
        </w:rPr>
      </w:pPr>
      <w:r>
        <w:rPr>
          <w:sz w:val="24"/>
          <w:szCs w:val="24"/>
        </w:rPr>
        <w:t xml:space="preserve"> земельных участков, находящихся в  собственности</w:t>
      </w:r>
    </w:p>
    <w:p w:rsidR="00FC79EF" w:rsidRDefault="00FC79EF" w:rsidP="00FC79EF">
      <w:pPr>
        <w:autoSpaceDE w:val="0"/>
        <w:autoSpaceDN w:val="0"/>
        <w:adjustRightInd w:val="0"/>
        <w:ind w:firstLine="709"/>
        <w:jc w:val="right"/>
        <w:rPr>
          <w:sz w:val="24"/>
          <w:szCs w:val="24"/>
        </w:rPr>
      </w:pPr>
      <w:r>
        <w:rPr>
          <w:sz w:val="24"/>
          <w:szCs w:val="24"/>
        </w:rPr>
        <w:t xml:space="preserve"> муниципального образования и земельных участков,</w:t>
      </w:r>
    </w:p>
    <w:p w:rsidR="00FC79EF" w:rsidRDefault="00FC79EF" w:rsidP="00FC79EF">
      <w:pPr>
        <w:autoSpaceDE w:val="0"/>
        <w:autoSpaceDN w:val="0"/>
        <w:adjustRightInd w:val="0"/>
        <w:ind w:firstLine="709"/>
        <w:jc w:val="right"/>
        <w:rPr>
          <w:sz w:val="24"/>
          <w:szCs w:val="24"/>
        </w:rPr>
      </w:pPr>
      <w:r>
        <w:rPr>
          <w:sz w:val="24"/>
          <w:szCs w:val="24"/>
        </w:rPr>
        <w:t xml:space="preserve"> государственная </w:t>
      </w:r>
      <w:proofErr w:type="gramStart"/>
      <w:r>
        <w:rPr>
          <w:sz w:val="24"/>
          <w:szCs w:val="24"/>
        </w:rPr>
        <w:t>собственность</w:t>
      </w:r>
      <w:proofErr w:type="gramEnd"/>
      <w:r>
        <w:rPr>
          <w:sz w:val="24"/>
          <w:szCs w:val="24"/>
        </w:rPr>
        <w:t xml:space="preserve"> на которые не разграничена</w:t>
      </w:r>
    </w:p>
    <w:p w:rsidR="00FC79EF" w:rsidRDefault="00FC79EF" w:rsidP="00FC79EF">
      <w:pPr>
        <w:autoSpaceDE w:val="0"/>
        <w:autoSpaceDN w:val="0"/>
        <w:adjustRightInd w:val="0"/>
        <w:ind w:firstLine="709"/>
        <w:jc w:val="right"/>
        <w:rPr>
          <w:bCs/>
          <w:sz w:val="24"/>
          <w:szCs w:val="24"/>
        </w:rPr>
      </w:pPr>
      <w:r>
        <w:rPr>
          <w:sz w:val="24"/>
          <w:szCs w:val="24"/>
        </w:rPr>
        <w:t xml:space="preserve"> на </w:t>
      </w:r>
      <w:proofErr w:type="gramStart"/>
      <w:r>
        <w:rPr>
          <w:sz w:val="24"/>
          <w:szCs w:val="24"/>
        </w:rPr>
        <w:t>которых</w:t>
      </w:r>
      <w:proofErr w:type="gramEnd"/>
      <w:r>
        <w:rPr>
          <w:sz w:val="24"/>
          <w:szCs w:val="24"/>
        </w:rPr>
        <w:t xml:space="preserve"> расположены здания, сооружения</w:t>
      </w:r>
      <w:r>
        <w:rPr>
          <w:bCs/>
          <w:sz w:val="24"/>
          <w:szCs w:val="24"/>
        </w:rPr>
        <w:t>»</w:t>
      </w:r>
    </w:p>
    <w:p w:rsidR="00FC79EF" w:rsidRPr="0071454B" w:rsidRDefault="00FC79EF" w:rsidP="00FC79EF">
      <w:pPr>
        <w:widowControl w:val="0"/>
        <w:autoSpaceDE w:val="0"/>
        <w:autoSpaceDN w:val="0"/>
        <w:adjustRightInd w:val="0"/>
        <w:ind w:firstLine="709"/>
        <w:jc w:val="right"/>
        <w:outlineLvl w:val="0"/>
        <w:rPr>
          <w:sz w:val="24"/>
          <w:szCs w:val="24"/>
        </w:rPr>
      </w:pPr>
    </w:p>
    <w:p w:rsidR="00FC79EF" w:rsidRPr="00404B8A" w:rsidRDefault="00FC79EF" w:rsidP="00FC79EF">
      <w:pPr>
        <w:autoSpaceDE w:val="0"/>
        <w:autoSpaceDN w:val="0"/>
        <w:adjustRightInd w:val="0"/>
        <w:outlineLvl w:val="0"/>
        <w:rPr>
          <w:sz w:val="28"/>
          <w:szCs w:val="28"/>
        </w:rPr>
      </w:pPr>
    </w:p>
    <w:tbl>
      <w:tblPr>
        <w:tblpPr w:leftFromText="180" w:rightFromText="180" w:vertAnchor="page" w:horzAnchor="margin" w:tblpY="5427"/>
        <w:tblOverlap w:val="never"/>
        <w:tblW w:w="9571" w:type="dxa"/>
        <w:tblLook w:val="04A0"/>
      </w:tblPr>
      <w:tblGrid>
        <w:gridCol w:w="1950"/>
        <w:gridCol w:w="1843"/>
        <w:gridCol w:w="992"/>
        <w:gridCol w:w="4786"/>
      </w:tblGrid>
      <w:tr w:rsidR="00FC79EF" w:rsidRPr="0070182A" w:rsidTr="00B3287C">
        <w:tc>
          <w:tcPr>
            <w:tcW w:w="1019" w:type="pct"/>
            <w:tcBorders>
              <w:top w:val="single" w:sz="4" w:space="0" w:color="auto"/>
            </w:tcBorders>
            <w:shd w:val="clear" w:color="auto" w:fill="auto"/>
          </w:tcPr>
          <w:p w:rsidR="00FC79EF" w:rsidRPr="0070182A" w:rsidRDefault="00FC79EF" w:rsidP="00B3287C">
            <w:pPr>
              <w:jc w:val="center"/>
              <w:rPr>
                <w:sz w:val="28"/>
                <w:szCs w:val="28"/>
              </w:rPr>
            </w:pPr>
          </w:p>
        </w:tc>
        <w:tc>
          <w:tcPr>
            <w:tcW w:w="963" w:type="pct"/>
            <w:tcBorders>
              <w:top w:val="single" w:sz="4" w:space="0" w:color="auto"/>
            </w:tcBorders>
            <w:shd w:val="clear" w:color="auto" w:fill="auto"/>
          </w:tcPr>
          <w:p w:rsidR="00FC79EF" w:rsidRPr="0070182A" w:rsidRDefault="00FC79EF" w:rsidP="00B3287C">
            <w:pPr>
              <w:jc w:val="center"/>
              <w:rPr>
                <w:sz w:val="28"/>
                <w:szCs w:val="28"/>
              </w:rPr>
            </w:pPr>
          </w:p>
        </w:tc>
        <w:tc>
          <w:tcPr>
            <w:tcW w:w="518" w:type="pct"/>
            <w:shd w:val="clear" w:color="auto" w:fill="auto"/>
          </w:tcPr>
          <w:p w:rsidR="00FC79EF" w:rsidRPr="0070182A" w:rsidRDefault="00FC79EF" w:rsidP="00B3287C">
            <w:pPr>
              <w:jc w:val="center"/>
              <w:rPr>
                <w:sz w:val="28"/>
                <w:szCs w:val="28"/>
              </w:rPr>
            </w:pPr>
          </w:p>
        </w:tc>
        <w:tc>
          <w:tcPr>
            <w:tcW w:w="2500" w:type="pct"/>
            <w:tcBorders>
              <w:top w:val="single" w:sz="4" w:space="0" w:color="auto"/>
            </w:tcBorders>
            <w:shd w:val="clear" w:color="auto" w:fill="auto"/>
          </w:tcPr>
          <w:p w:rsidR="00FC79EF" w:rsidRPr="000E7D1E" w:rsidRDefault="00FC79EF" w:rsidP="00B3287C">
            <w:pPr>
              <w:jc w:val="center"/>
              <w:rPr>
                <w:sz w:val="24"/>
                <w:szCs w:val="24"/>
              </w:rPr>
            </w:pPr>
            <w:r w:rsidRPr="000E7D1E">
              <w:rPr>
                <w:sz w:val="24"/>
                <w:szCs w:val="24"/>
              </w:rPr>
              <w:t>Орган, обрабатывающий запрос на предоставление услуги</w:t>
            </w:r>
          </w:p>
          <w:p w:rsidR="00FC79EF" w:rsidRPr="0070182A" w:rsidRDefault="00FC79EF" w:rsidP="00B3287C">
            <w:pPr>
              <w:jc w:val="center"/>
              <w:rPr>
                <w:sz w:val="28"/>
                <w:szCs w:val="28"/>
              </w:rPr>
            </w:pPr>
          </w:p>
        </w:tc>
      </w:tr>
    </w:tbl>
    <w:p w:rsidR="00FC79EF" w:rsidRPr="00404B8A" w:rsidRDefault="00FC79EF" w:rsidP="000E7D1E">
      <w:pPr>
        <w:autoSpaceDE w:val="0"/>
        <w:autoSpaceDN w:val="0"/>
        <w:adjustRightInd w:val="0"/>
        <w:rPr>
          <w:sz w:val="28"/>
          <w:szCs w:val="28"/>
        </w:rPr>
      </w:pPr>
    </w:p>
    <w:tbl>
      <w:tblPr>
        <w:tblW w:w="9611" w:type="dxa"/>
        <w:jc w:val="center"/>
        <w:tblInd w:w="-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566"/>
        <w:gridCol w:w="851"/>
        <w:gridCol w:w="1105"/>
        <w:gridCol w:w="1495"/>
        <w:gridCol w:w="967"/>
        <w:gridCol w:w="2003"/>
        <w:gridCol w:w="1624"/>
      </w:tblGrid>
      <w:tr w:rsidR="00FC79EF" w:rsidRPr="00B3287C" w:rsidTr="00B3287C">
        <w:trPr>
          <w:trHeight w:val="20"/>
          <w:jc w:val="center"/>
        </w:trPr>
        <w:tc>
          <w:tcPr>
            <w:tcW w:w="9611" w:type="dxa"/>
            <w:gridSpan w:val="7"/>
            <w:tcBorders>
              <w:top w:val="nil"/>
              <w:left w:val="nil"/>
              <w:bottom w:val="dotted" w:sz="4" w:space="0" w:color="auto"/>
              <w:right w:val="nil"/>
            </w:tcBorders>
            <w:tcMar>
              <w:top w:w="0" w:type="dxa"/>
              <w:left w:w="75" w:type="dxa"/>
              <w:bottom w:w="0" w:type="dxa"/>
              <w:right w:w="75" w:type="dxa"/>
            </w:tcMar>
            <w:vAlign w:val="center"/>
            <w:hideMark/>
          </w:tcPr>
          <w:p w:rsidR="00FC79EF" w:rsidRPr="00B3287C" w:rsidRDefault="00FC79EF" w:rsidP="000E7D1E">
            <w:pPr>
              <w:autoSpaceDE w:val="0"/>
              <w:autoSpaceDN w:val="0"/>
              <w:jc w:val="center"/>
              <w:rPr>
                <w:b/>
                <w:bCs/>
                <w:sz w:val="24"/>
                <w:szCs w:val="24"/>
              </w:rPr>
            </w:pPr>
            <w:r w:rsidRPr="00B3287C">
              <w:rPr>
                <w:b/>
                <w:bCs/>
                <w:sz w:val="24"/>
                <w:szCs w:val="24"/>
              </w:rPr>
              <w:t>Данные заявителя (юридического лица)</w:t>
            </w:r>
          </w:p>
        </w:tc>
      </w:tr>
      <w:tr w:rsidR="00FC79EF" w:rsidRPr="00B3287C" w:rsidTr="00B3287C">
        <w:trPr>
          <w:trHeight w:val="20"/>
          <w:jc w:val="center"/>
        </w:trPr>
        <w:tc>
          <w:tcPr>
            <w:tcW w:w="3522" w:type="dxa"/>
            <w:gridSpan w:val="3"/>
            <w:tcBorders>
              <w:top w:val="dotted" w:sz="4" w:space="0" w:color="auto"/>
            </w:tcBorders>
            <w:tcMar>
              <w:top w:w="0" w:type="dxa"/>
              <w:left w:w="75" w:type="dxa"/>
              <w:bottom w:w="0" w:type="dxa"/>
              <w:right w:w="75" w:type="dxa"/>
            </w:tcMar>
            <w:vAlign w:val="center"/>
            <w:hideMark/>
          </w:tcPr>
          <w:p w:rsidR="00FC79EF" w:rsidRPr="00B3287C" w:rsidRDefault="00FC79EF" w:rsidP="00B3287C">
            <w:pPr>
              <w:autoSpaceDE w:val="0"/>
              <w:autoSpaceDN w:val="0"/>
              <w:rPr>
                <w:sz w:val="24"/>
                <w:szCs w:val="24"/>
              </w:rPr>
            </w:pPr>
            <w:r w:rsidRPr="00B3287C">
              <w:rPr>
                <w:sz w:val="24"/>
                <w:szCs w:val="24"/>
              </w:rPr>
              <w:t>Полное наименование юридического лица (в соответствии с учредительными документами)</w:t>
            </w:r>
          </w:p>
        </w:tc>
        <w:tc>
          <w:tcPr>
            <w:tcW w:w="6089" w:type="dxa"/>
            <w:gridSpan w:val="4"/>
            <w:tcBorders>
              <w:top w:val="dotted" w:sz="4" w:space="0" w:color="auto"/>
            </w:tcBorders>
            <w:tcMar>
              <w:top w:w="0" w:type="dxa"/>
              <w:left w:w="75" w:type="dxa"/>
              <w:bottom w:w="0" w:type="dxa"/>
              <w:right w:w="75" w:type="dxa"/>
            </w:tcMar>
            <w:vAlign w:val="center"/>
          </w:tcPr>
          <w:p w:rsidR="00FC79EF" w:rsidRPr="00B3287C" w:rsidRDefault="00FC79EF" w:rsidP="00B3287C">
            <w:pPr>
              <w:rPr>
                <w:sz w:val="24"/>
                <w:szCs w:val="24"/>
                <w:u w:val="single"/>
              </w:rPr>
            </w:pPr>
          </w:p>
        </w:tc>
      </w:tr>
      <w:tr w:rsidR="00FC79EF" w:rsidRPr="00B3287C" w:rsidTr="00B3287C">
        <w:trPr>
          <w:trHeight w:val="20"/>
          <w:jc w:val="center"/>
        </w:trPr>
        <w:tc>
          <w:tcPr>
            <w:tcW w:w="3522" w:type="dxa"/>
            <w:gridSpan w:val="3"/>
            <w:tcMar>
              <w:top w:w="0" w:type="dxa"/>
              <w:left w:w="75" w:type="dxa"/>
              <w:bottom w:w="0" w:type="dxa"/>
              <w:right w:w="75" w:type="dxa"/>
            </w:tcMar>
            <w:vAlign w:val="center"/>
            <w:hideMark/>
          </w:tcPr>
          <w:p w:rsidR="00FC79EF" w:rsidRPr="00B3287C" w:rsidRDefault="00FC79EF" w:rsidP="00B3287C">
            <w:pPr>
              <w:autoSpaceDE w:val="0"/>
              <w:autoSpaceDN w:val="0"/>
              <w:rPr>
                <w:sz w:val="24"/>
                <w:szCs w:val="24"/>
              </w:rPr>
            </w:pPr>
            <w:r w:rsidRPr="00B3287C">
              <w:rPr>
                <w:sz w:val="24"/>
                <w:szCs w:val="24"/>
              </w:rPr>
              <w:t xml:space="preserve">Организационно-правовая </w:t>
            </w:r>
            <w:r w:rsidRPr="00B3287C">
              <w:rPr>
                <w:sz w:val="24"/>
                <w:szCs w:val="24"/>
              </w:rPr>
              <w:lastRenderedPageBreak/>
              <w:t>форма юридического лица</w:t>
            </w:r>
          </w:p>
        </w:tc>
        <w:tc>
          <w:tcPr>
            <w:tcW w:w="6089" w:type="dxa"/>
            <w:gridSpan w:val="4"/>
            <w:tcMar>
              <w:top w:w="0" w:type="dxa"/>
              <w:left w:w="75" w:type="dxa"/>
              <w:bottom w:w="0" w:type="dxa"/>
              <w:right w:w="75" w:type="dxa"/>
            </w:tcMar>
            <w:vAlign w:val="center"/>
          </w:tcPr>
          <w:p w:rsidR="00FC79EF" w:rsidRPr="00B3287C" w:rsidRDefault="00FC79EF" w:rsidP="00B3287C">
            <w:pPr>
              <w:rPr>
                <w:sz w:val="24"/>
                <w:szCs w:val="24"/>
                <w:u w:val="single"/>
              </w:rPr>
            </w:pPr>
          </w:p>
        </w:tc>
      </w:tr>
      <w:tr w:rsidR="00FC79EF" w:rsidRPr="00B3287C" w:rsidTr="00B3287C">
        <w:trPr>
          <w:trHeight w:val="20"/>
          <w:jc w:val="center"/>
        </w:trPr>
        <w:tc>
          <w:tcPr>
            <w:tcW w:w="3522" w:type="dxa"/>
            <w:gridSpan w:val="3"/>
            <w:tcMar>
              <w:top w:w="0" w:type="dxa"/>
              <w:left w:w="75" w:type="dxa"/>
              <w:bottom w:w="0" w:type="dxa"/>
              <w:right w:w="75" w:type="dxa"/>
            </w:tcMar>
            <w:vAlign w:val="center"/>
            <w:hideMark/>
          </w:tcPr>
          <w:p w:rsidR="00FC79EF" w:rsidRPr="00B3287C" w:rsidRDefault="00FC79EF" w:rsidP="00B3287C">
            <w:pPr>
              <w:autoSpaceDE w:val="0"/>
              <w:autoSpaceDN w:val="0"/>
              <w:rPr>
                <w:sz w:val="24"/>
                <w:szCs w:val="24"/>
              </w:rPr>
            </w:pPr>
            <w:r w:rsidRPr="00B3287C">
              <w:rPr>
                <w:sz w:val="24"/>
                <w:szCs w:val="24"/>
              </w:rPr>
              <w:lastRenderedPageBreak/>
              <w:t>Фамилия, имя, отчество руководителя юридического лица</w:t>
            </w:r>
          </w:p>
        </w:tc>
        <w:tc>
          <w:tcPr>
            <w:tcW w:w="6089" w:type="dxa"/>
            <w:gridSpan w:val="4"/>
            <w:tcMar>
              <w:top w:w="0" w:type="dxa"/>
              <w:left w:w="75" w:type="dxa"/>
              <w:bottom w:w="0" w:type="dxa"/>
              <w:right w:w="75" w:type="dxa"/>
            </w:tcMar>
            <w:vAlign w:val="center"/>
          </w:tcPr>
          <w:p w:rsidR="00FC79EF" w:rsidRPr="00B3287C" w:rsidRDefault="00FC79EF" w:rsidP="00B3287C">
            <w:pPr>
              <w:rPr>
                <w:sz w:val="24"/>
                <w:szCs w:val="24"/>
              </w:rPr>
            </w:pPr>
          </w:p>
        </w:tc>
      </w:tr>
      <w:tr w:rsidR="00FC79EF" w:rsidRPr="00B3287C" w:rsidTr="00B3287C">
        <w:trPr>
          <w:trHeight w:val="20"/>
          <w:jc w:val="center"/>
        </w:trPr>
        <w:tc>
          <w:tcPr>
            <w:tcW w:w="1566" w:type="dxa"/>
            <w:tcBorders>
              <w:bottom w:val="dotted" w:sz="4" w:space="0" w:color="auto"/>
            </w:tcBorders>
            <w:tcMar>
              <w:top w:w="0" w:type="dxa"/>
              <w:left w:w="75" w:type="dxa"/>
              <w:bottom w:w="0" w:type="dxa"/>
              <w:right w:w="75" w:type="dxa"/>
            </w:tcMar>
            <w:vAlign w:val="center"/>
            <w:hideMark/>
          </w:tcPr>
          <w:p w:rsidR="00FC79EF" w:rsidRPr="00B3287C" w:rsidRDefault="00FC79EF" w:rsidP="00B3287C">
            <w:pPr>
              <w:autoSpaceDE w:val="0"/>
              <w:autoSpaceDN w:val="0"/>
              <w:rPr>
                <w:sz w:val="24"/>
                <w:szCs w:val="24"/>
              </w:rPr>
            </w:pPr>
            <w:r w:rsidRPr="00B3287C">
              <w:rPr>
                <w:sz w:val="24"/>
                <w:szCs w:val="24"/>
              </w:rPr>
              <w:t>ОГРН</w:t>
            </w:r>
          </w:p>
        </w:tc>
        <w:tc>
          <w:tcPr>
            <w:tcW w:w="8045" w:type="dxa"/>
            <w:gridSpan w:val="6"/>
            <w:tcBorders>
              <w:bottom w:val="dotted" w:sz="4" w:space="0" w:color="auto"/>
            </w:tcBorders>
            <w:tcMar>
              <w:top w:w="0" w:type="dxa"/>
              <w:left w:w="75" w:type="dxa"/>
              <w:bottom w:w="0" w:type="dxa"/>
              <w:right w:w="75" w:type="dxa"/>
            </w:tcMar>
            <w:vAlign w:val="center"/>
          </w:tcPr>
          <w:p w:rsidR="00FC79EF" w:rsidRPr="00B3287C" w:rsidRDefault="00FC79EF" w:rsidP="00B3287C">
            <w:pPr>
              <w:rPr>
                <w:sz w:val="24"/>
                <w:szCs w:val="24"/>
              </w:rPr>
            </w:pPr>
          </w:p>
        </w:tc>
      </w:tr>
      <w:tr w:rsidR="00FC79EF" w:rsidRPr="00B3287C" w:rsidTr="00B3287C">
        <w:trPr>
          <w:trHeight w:val="20"/>
          <w:jc w:val="center"/>
        </w:trPr>
        <w:tc>
          <w:tcPr>
            <w:tcW w:w="9611" w:type="dxa"/>
            <w:gridSpan w:val="7"/>
            <w:tcBorders>
              <w:top w:val="dotted" w:sz="4" w:space="0" w:color="auto"/>
              <w:left w:val="nil"/>
              <w:bottom w:val="dotted" w:sz="4" w:space="0" w:color="auto"/>
              <w:right w:val="nil"/>
            </w:tcBorders>
            <w:tcMar>
              <w:top w:w="0" w:type="dxa"/>
              <w:left w:w="75" w:type="dxa"/>
              <w:bottom w:w="0" w:type="dxa"/>
              <w:right w:w="75" w:type="dxa"/>
            </w:tcMar>
            <w:vAlign w:val="center"/>
            <w:hideMark/>
          </w:tcPr>
          <w:p w:rsidR="00FC79EF" w:rsidRPr="00B3287C" w:rsidRDefault="00FC79EF" w:rsidP="00B3287C">
            <w:pPr>
              <w:autoSpaceDE w:val="0"/>
              <w:autoSpaceDN w:val="0"/>
              <w:jc w:val="center"/>
              <w:rPr>
                <w:b/>
                <w:bCs/>
                <w:sz w:val="24"/>
                <w:szCs w:val="24"/>
              </w:rPr>
            </w:pPr>
          </w:p>
          <w:p w:rsidR="00FC79EF" w:rsidRPr="00B3287C" w:rsidRDefault="00FC79EF" w:rsidP="00B3287C">
            <w:pPr>
              <w:autoSpaceDE w:val="0"/>
              <w:autoSpaceDN w:val="0"/>
              <w:jc w:val="center"/>
              <w:rPr>
                <w:b/>
                <w:bCs/>
                <w:sz w:val="24"/>
                <w:szCs w:val="24"/>
              </w:rPr>
            </w:pPr>
            <w:r w:rsidRPr="00B3287C">
              <w:rPr>
                <w:b/>
                <w:bCs/>
                <w:sz w:val="24"/>
                <w:szCs w:val="24"/>
              </w:rPr>
              <w:t>Юридический адрес</w:t>
            </w:r>
          </w:p>
        </w:tc>
      </w:tr>
      <w:tr w:rsidR="00FC79EF" w:rsidRPr="00B3287C" w:rsidTr="00B3287C">
        <w:trPr>
          <w:trHeight w:val="20"/>
          <w:jc w:val="center"/>
        </w:trPr>
        <w:tc>
          <w:tcPr>
            <w:tcW w:w="1566" w:type="dxa"/>
            <w:tcBorders>
              <w:top w:val="dotted" w:sz="4" w:space="0" w:color="auto"/>
            </w:tcBorders>
            <w:tcMar>
              <w:top w:w="0" w:type="dxa"/>
              <w:left w:w="75" w:type="dxa"/>
              <w:bottom w:w="0" w:type="dxa"/>
              <w:right w:w="75" w:type="dxa"/>
            </w:tcMar>
            <w:vAlign w:val="center"/>
            <w:hideMark/>
          </w:tcPr>
          <w:p w:rsidR="00FC79EF" w:rsidRPr="00B3287C" w:rsidRDefault="00FC79EF" w:rsidP="00B3287C">
            <w:pPr>
              <w:autoSpaceDE w:val="0"/>
              <w:autoSpaceDN w:val="0"/>
              <w:rPr>
                <w:sz w:val="24"/>
                <w:szCs w:val="24"/>
              </w:rPr>
            </w:pPr>
            <w:r w:rsidRPr="00B3287C">
              <w:rPr>
                <w:sz w:val="24"/>
                <w:szCs w:val="24"/>
              </w:rPr>
              <w:t xml:space="preserve">Индекс </w:t>
            </w:r>
          </w:p>
        </w:tc>
        <w:tc>
          <w:tcPr>
            <w:tcW w:w="1956" w:type="dxa"/>
            <w:gridSpan w:val="2"/>
            <w:tcBorders>
              <w:top w:val="dotted" w:sz="4" w:space="0" w:color="auto"/>
            </w:tcBorders>
            <w:tcMar>
              <w:top w:w="0" w:type="dxa"/>
              <w:left w:w="75" w:type="dxa"/>
              <w:bottom w:w="0" w:type="dxa"/>
              <w:right w:w="75" w:type="dxa"/>
            </w:tcMar>
            <w:vAlign w:val="center"/>
          </w:tcPr>
          <w:p w:rsidR="00FC79EF" w:rsidRPr="00B3287C" w:rsidRDefault="00FC79EF" w:rsidP="00B3287C">
            <w:pPr>
              <w:autoSpaceDE w:val="0"/>
              <w:autoSpaceDN w:val="0"/>
              <w:rPr>
                <w:sz w:val="24"/>
                <w:szCs w:val="24"/>
                <w:u w:val="single"/>
              </w:rPr>
            </w:pPr>
          </w:p>
        </w:tc>
        <w:tc>
          <w:tcPr>
            <w:tcW w:w="2462" w:type="dxa"/>
            <w:gridSpan w:val="2"/>
            <w:tcBorders>
              <w:top w:val="dotted" w:sz="4" w:space="0" w:color="auto"/>
            </w:tcBorders>
            <w:tcMar>
              <w:top w:w="0" w:type="dxa"/>
              <w:left w:w="75" w:type="dxa"/>
              <w:bottom w:w="0" w:type="dxa"/>
              <w:right w:w="75" w:type="dxa"/>
            </w:tcMar>
            <w:vAlign w:val="center"/>
            <w:hideMark/>
          </w:tcPr>
          <w:p w:rsidR="00FC79EF" w:rsidRPr="00B3287C" w:rsidRDefault="00FC79EF" w:rsidP="00B3287C">
            <w:pPr>
              <w:autoSpaceDE w:val="0"/>
              <w:autoSpaceDN w:val="0"/>
              <w:rPr>
                <w:sz w:val="24"/>
                <w:szCs w:val="24"/>
              </w:rPr>
            </w:pPr>
            <w:r w:rsidRPr="00B3287C">
              <w:rPr>
                <w:sz w:val="24"/>
                <w:szCs w:val="24"/>
              </w:rPr>
              <w:t xml:space="preserve">Регион </w:t>
            </w:r>
          </w:p>
        </w:tc>
        <w:tc>
          <w:tcPr>
            <w:tcW w:w="3627" w:type="dxa"/>
            <w:gridSpan w:val="2"/>
            <w:tcBorders>
              <w:top w:val="dotted" w:sz="4" w:space="0" w:color="auto"/>
            </w:tcBorders>
            <w:tcMar>
              <w:top w:w="0" w:type="dxa"/>
              <w:left w:w="75" w:type="dxa"/>
              <w:bottom w:w="0" w:type="dxa"/>
              <w:right w:w="75" w:type="dxa"/>
            </w:tcMar>
            <w:vAlign w:val="center"/>
          </w:tcPr>
          <w:p w:rsidR="00FC79EF" w:rsidRPr="00B3287C" w:rsidRDefault="00FC79EF" w:rsidP="00B3287C">
            <w:pPr>
              <w:autoSpaceDE w:val="0"/>
              <w:autoSpaceDN w:val="0"/>
              <w:rPr>
                <w:sz w:val="24"/>
                <w:szCs w:val="24"/>
                <w:u w:val="single"/>
              </w:rPr>
            </w:pPr>
          </w:p>
        </w:tc>
      </w:tr>
      <w:tr w:rsidR="00FC79EF" w:rsidRPr="00B3287C" w:rsidTr="00B3287C">
        <w:trPr>
          <w:trHeight w:val="20"/>
          <w:jc w:val="center"/>
        </w:trPr>
        <w:tc>
          <w:tcPr>
            <w:tcW w:w="1566" w:type="dxa"/>
            <w:tcMar>
              <w:top w:w="0" w:type="dxa"/>
              <w:left w:w="75" w:type="dxa"/>
              <w:bottom w:w="0" w:type="dxa"/>
              <w:right w:w="75" w:type="dxa"/>
            </w:tcMar>
            <w:vAlign w:val="center"/>
            <w:hideMark/>
          </w:tcPr>
          <w:p w:rsidR="00FC79EF" w:rsidRPr="00B3287C" w:rsidRDefault="00FC79EF" w:rsidP="00B3287C">
            <w:pPr>
              <w:autoSpaceDE w:val="0"/>
              <w:autoSpaceDN w:val="0"/>
              <w:rPr>
                <w:sz w:val="24"/>
                <w:szCs w:val="24"/>
              </w:rPr>
            </w:pPr>
            <w:r w:rsidRPr="00B3287C">
              <w:rPr>
                <w:sz w:val="24"/>
                <w:szCs w:val="24"/>
              </w:rPr>
              <w:t>Район</w:t>
            </w:r>
          </w:p>
        </w:tc>
        <w:tc>
          <w:tcPr>
            <w:tcW w:w="1956" w:type="dxa"/>
            <w:gridSpan w:val="2"/>
            <w:tcMar>
              <w:top w:w="0" w:type="dxa"/>
              <w:left w:w="75" w:type="dxa"/>
              <w:bottom w:w="0" w:type="dxa"/>
              <w:right w:w="75" w:type="dxa"/>
            </w:tcMar>
            <w:vAlign w:val="center"/>
          </w:tcPr>
          <w:p w:rsidR="00FC79EF" w:rsidRPr="00B3287C" w:rsidRDefault="00FC79EF" w:rsidP="00B3287C">
            <w:pPr>
              <w:autoSpaceDE w:val="0"/>
              <w:autoSpaceDN w:val="0"/>
              <w:rPr>
                <w:sz w:val="24"/>
                <w:szCs w:val="24"/>
                <w:u w:val="single"/>
              </w:rPr>
            </w:pPr>
          </w:p>
        </w:tc>
        <w:tc>
          <w:tcPr>
            <w:tcW w:w="2462" w:type="dxa"/>
            <w:gridSpan w:val="2"/>
            <w:tcMar>
              <w:top w:w="0" w:type="dxa"/>
              <w:left w:w="75" w:type="dxa"/>
              <w:bottom w:w="0" w:type="dxa"/>
              <w:right w:w="75" w:type="dxa"/>
            </w:tcMar>
            <w:vAlign w:val="center"/>
            <w:hideMark/>
          </w:tcPr>
          <w:p w:rsidR="00FC79EF" w:rsidRPr="00B3287C" w:rsidRDefault="00FC79EF" w:rsidP="00B3287C">
            <w:pPr>
              <w:autoSpaceDE w:val="0"/>
              <w:autoSpaceDN w:val="0"/>
              <w:rPr>
                <w:sz w:val="24"/>
                <w:szCs w:val="24"/>
              </w:rPr>
            </w:pPr>
            <w:r w:rsidRPr="00B3287C">
              <w:rPr>
                <w:sz w:val="24"/>
                <w:szCs w:val="24"/>
              </w:rPr>
              <w:t>Населенный пункт</w:t>
            </w:r>
          </w:p>
        </w:tc>
        <w:tc>
          <w:tcPr>
            <w:tcW w:w="3627" w:type="dxa"/>
            <w:gridSpan w:val="2"/>
            <w:tcMar>
              <w:top w:w="0" w:type="dxa"/>
              <w:left w:w="75" w:type="dxa"/>
              <w:bottom w:w="0" w:type="dxa"/>
              <w:right w:w="75" w:type="dxa"/>
            </w:tcMar>
            <w:vAlign w:val="center"/>
          </w:tcPr>
          <w:p w:rsidR="00FC79EF" w:rsidRPr="00B3287C" w:rsidRDefault="00FC79EF" w:rsidP="00B3287C">
            <w:pPr>
              <w:autoSpaceDE w:val="0"/>
              <w:autoSpaceDN w:val="0"/>
              <w:rPr>
                <w:sz w:val="24"/>
                <w:szCs w:val="24"/>
                <w:u w:val="single"/>
              </w:rPr>
            </w:pPr>
          </w:p>
        </w:tc>
      </w:tr>
      <w:tr w:rsidR="00FC79EF" w:rsidRPr="00B3287C" w:rsidTr="00B3287C">
        <w:trPr>
          <w:trHeight w:val="20"/>
          <w:jc w:val="center"/>
        </w:trPr>
        <w:tc>
          <w:tcPr>
            <w:tcW w:w="1566" w:type="dxa"/>
            <w:tcMar>
              <w:top w:w="0" w:type="dxa"/>
              <w:left w:w="75" w:type="dxa"/>
              <w:bottom w:w="0" w:type="dxa"/>
              <w:right w:w="75" w:type="dxa"/>
            </w:tcMar>
            <w:vAlign w:val="center"/>
            <w:hideMark/>
          </w:tcPr>
          <w:p w:rsidR="00FC79EF" w:rsidRPr="00B3287C" w:rsidRDefault="00FC79EF" w:rsidP="00B3287C">
            <w:pPr>
              <w:autoSpaceDE w:val="0"/>
              <w:autoSpaceDN w:val="0"/>
              <w:rPr>
                <w:sz w:val="24"/>
                <w:szCs w:val="24"/>
              </w:rPr>
            </w:pPr>
            <w:r w:rsidRPr="00B3287C">
              <w:rPr>
                <w:sz w:val="24"/>
                <w:szCs w:val="24"/>
              </w:rPr>
              <w:t>Улица</w:t>
            </w:r>
          </w:p>
        </w:tc>
        <w:tc>
          <w:tcPr>
            <w:tcW w:w="8045" w:type="dxa"/>
            <w:gridSpan w:val="6"/>
            <w:tcMar>
              <w:top w:w="0" w:type="dxa"/>
              <w:left w:w="75" w:type="dxa"/>
              <w:bottom w:w="0" w:type="dxa"/>
              <w:right w:w="75" w:type="dxa"/>
            </w:tcMar>
            <w:vAlign w:val="center"/>
          </w:tcPr>
          <w:p w:rsidR="00FC79EF" w:rsidRPr="00B3287C" w:rsidRDefault="00FC79EF" w:rsidP="00B3287C">
            <w:pPr>
              <w:autoSpaceDE w:val="0"/>
              <w:autoSpaceDN w:val="0"/>
              <w:rPr>
                <w:sz w:val="24"/>
                <w:szCs w:val="24"/>
                <w:u w:val="single"/>
              </w:rPr>
            </w:pPr>
          </w:p>
        </w:tc>
      </w:tr>
      <w:tr w:rsidR="00FC79EF" w:rsidRPr="00B3287C" w:rsidTr="00B3287C">
        <w:trPr>
          <w:trHeight w:val="20"/>
          <w:jc w:val="center"/>
        </w:trPr>
        <w:tc>
          <w:tcPr>
            <w:tcW w:w="1566" w:type="dxa"/>
            <w:tcBorders>
              <w:bottom w:val="dotted" w:sz="4" w:space="0" w:color="auto"/>
            </w:tcBorders>
            <w:tcMar>
              <w:top w:w="0" w:type="dxa"/>
              <w:left w:w="75" w:type="dxa"/>
              <w:bottom w:w="0" w:type="dxa"/>
              <w:right w:w="75" w:type="dxa"/>
            </w:tcMar>
            <w:vAlign w:val="center"/>
            <w:hideMark/>
          </w:tcPr>
          <w:p w:rsidR="00FC79EF" w:rsidRPr="00B3287C" w:rsidRDefault="00FC79EF" w:rsidP="00B3287C">
            <w:pPr>
              <w:autoSpaceDE w:val="0"/>
              <w:autoSpaceDN w:val="0"/>
              <w:rPr>
                <w:sz w:val="24"/>
                <w:szCs w:val="24"/>
              </w:rPr>
            </w:pPr>
            <w:r w:rsidRPr="00B3287C">
              <w:rPr>
                <w:sz w:val="24"/>
                <w:szCs w:val="24"/>
              </w:rPr>
              <w:t>Дом</w:t>
            </w:r>
          </w:p>
        </w:tc>
        <w:tc>
          <w:tcPr>
            <w:tcW w:w="1956" w:type="dxa"/>
            <w:gridSpan w:val="2"/>
            <w:tcBorders>
              <w:bottom w:val="dotted" w:sz="4" w:space="0" w:color="auto"/>
            </w:tcBorders>
            <w:tcMar>
              <w:top w:w="0" w:type="dxa"/>
              <w:left w:w="75" w:type="dxa"/>
              <w:bottom w:w="0" w:type="dxa"/>
              <w:right w:w="75" w:type="dxa"/>
            </w:tcMar>
            <w:vAlign w:val="center"/>
          </w:tcPr>
          <w:p w:rsidR="00FC79EF" w:rsidRPr="00B3287C" w:rsidRDefault="00FC79EF" w:rsidP="00B3287C">
            <w:pPr>
              <w:autoSpaceDE w:val="0"/>
              <w:autoSpaceDN w:val="0"/>
              <w:rPr>
                <w:sz w:val="24"/>
                <w:szCs w:val="24"/>
                <w:u w:val="single"/>
              </w:rPr>
            </w:pPr>
          </w:p>
        </w:tc>
        <w:tc>
          <w:tcPr>
            <w:tcW w:w="1495" w:type="dxa"/>
            <w:tcBorders>
              <w:bottom w:val="dotted" w:sz="4" w:space="0" w:color="auto"/>
            </w:tcBorders>
            <w:tcMar>
              <w:top w:w="0" w:type="dxa"/>
              <w:left w:w="75" w:type="dxa"/>
              <w:bottom w:w="0" w:type="dxa"/>
              <w:right w:w="75" w:type="dxa"/>
            </w:tcMar>
            <w:vAlign w:val="center"/>
            <w:hideMark/>
          </w:tcPr>
          <w:p w:rsidR="00FC79EF" w:rsidRPr="00B3287C" w:rsidRDefault="00FC79EF" w:rsidP="00B3287C">
            <w:pPr>
              <w:autoSpaceDE w:val="0"/>
              <w:autoSpaceDN w:val="0"/>
              <w:rPr>
                <w:sz w:val="24"/>
                <w:szCs w:val="24"/>
              </w:rPr>
            </w:pPr>
            <w:r w:rsidRPr="00B3287C">
              <w:rPr>
                <w:sz w:val="24"/>
                <w:szCs w:val="24"/>
              </w:rPr>
              <w:t>Корпус</w:t>
            </w:r>
          </w:p>
        </w:tc>
        <w:tc>
          <w:tcPr>
            <w:tcW w:w="967" w:type="dxa"/>
            <w:tcBorders>
              <w:bottom w:val="dotted" w:sz="4" w:space="0" w:color="auto"/>
            </w:tcBorders>
            <w:tcMar>
              <w:top w:w="0" w:type="dxa"/>
              <w:left w:w="75" w:type="dxa"/>
              <w:bottom w:w="0" w:type="dxa"/>
              <w:right w:w="75" w:type="dxa"/>
            </w:tcMar>
            <w:vAlign w:val="center"/>
          </w:tcPr>
          <w:p w:rsidR="00FC79EF" w:rsidRPr="00B3287C" w:rsidRDefault="00FC79EF" w:rsidP="00B3287C">
            <w:pPr>
              <w:autoSpaceDE w:val="0"/>
              <w:autoSpaceDN w:val="0"/>
              <w:rPr>
                <w:sz w:val="24"/>
                <w:szCs w:val="24"/>
                <w:u w:val="single"/>
              </w:rPr>
            </w:pPr>
          </w:p>
        </w:tc>
        <w:tc>
          <w:tcPr>
            <w:tcW w:w="2003" w:type="dxa"/>
            <w:tcBorders>
              <w:bottom w:val="dotted" w:sz="4" w:space="0" w:color="auto"/>
            </w:tcBorders>
            <w:tcMar>
              <w:top w:w="0" w:type="dxa"/>
              <w:left w:w="75" w:type="dxa"/>
              <w:bottom w:w="0" w:type="dxa"/>
              <w:right w:w="75" w:type="dxa"/>
            </w:tcMar>
            <w:vAlign w:val="center"/>
            <w:hideMark/>
          </w:tcPr>
          <w:p w:rsidR="00FC79EF" w:rsidRPr="00B3287C" w:rsidRDefault="00FC79EF" w:rsidP="00B3287C">
            <w:pPr>
              <w:autoSpaceDE w:val="0"/>
              <w:autoSpaceDN w:val="0"/>
              <w:rPr>
                <w:sz w:val="24"/>
                <w:szCs w:val="24"/>
              </w:rPr>
            </w:pPr>
            <w:r w:rsidRPr="00B3287C">
              <w:rPr>
                <w:sz w:val="24"/>
                <w:szCs w:val="24"/>
              </w:rPr>
              <w:t>Квартира</w:t>
            </w:r>
          </w:p>
        </w:tc>
        <w:tc>
          <w:tcPr>
            <w:tcW w:w="1624" w:type="dxa"/>
            <w:tcBorders>
              <w:bottom w:val="dotted" w:sz="4" w:space="0" w:color="auto"/>
            </w:tcBorders>
            <w:tcMar>
              <w:top w:w="0" w:type="dxa"/>
              <w:left w:w="75" w:type="dxa"/>
              <w:bottom w:w="0" w:type="dxa"/>
              <w:right w:w="75" w:type="dxa"/>
            </w:tcMar>
            <w:vAlign w:val="center"/>
          </w:tcPr>
          <w:p w:rsidR="00FC79EF" w:rsidRPr="00B3287C" w:rsidRDefault="00FC79EF" w:rsidP="00B3287C">
            <w:pPr>
              <w:autoSpaceDE w:val="0"/>
              <w:autoSpaceDN w:val="0"/>
              <w:rPr>
                <w:sz w:val="24"/>
                <w:szCs w:val="24"/>
                <w:u w:val="single"/>
              </w:rPr>
            </w:pPr>
          </w:p>
        </w:tc>
      </w:tr>
      <w:tr w:rsidR="00FC79EF" w:rsidRPr="00B3287C" w:rsidTr="00B3287C">
        <w:trPr>
          <w:trHeight w:val="20"/>
          <w:jc w:val="center"/>
        </w:trPr>
        <w:tc>
          <w:tcPr>
            <w:tcW w:w="9611" w:type="dxa"/>
            <w:gridSpan w:val="7"/>
            <w:tcBorders>
              <w:left w:val="nil"/>
              <w:bottom w:val="dotted" w:sz="4" w:space="0" w:color="auto"/>
              <w:right w:val="nil"/>
            </w:tcBorders>
            <w:tcMar>
              <w:top w:w="0" w:type="dxa"/>
              <w:left w:w="75" w:type="dxa"/>
              <w:bottom w:w="0" w:type="dxa"/>
              <w:right w:w="75" w:type="dxa"/>
            </w:tcMar>
            <w:vAlign w:val="center"/>
            <w:hideMark/>
          </w:tcPr>
          <w:p w:rsidR="00FC79EF" w:rsidRPr="00B3287C" w:rsidRDefault="00FC79EF" w:rsidP="00B3287C">
            <w:pPr>
              <w:autoSpaceDE w:val="0"/>
              <w:autoSpaceDN w:val="0"/>
              <w:jc w:val="center"/>
              <w:rPr>
                <w:b/>
                <w:bCs/>
                <w:sz w:val="24"/>
                <w:szCs w:val="24"/>
              </w:rPr>
            </w:pPr>
          </w:p>
          <w:p w:rsidR="00FC79EF" w:rsidRPr="00B3287C" w:rsidRDefault="00FC79EF" w:rsidP="00B3287C">
            <w:pPr>
              <w:autoSpaceDE w:val="0"/>
              <w:autoSpaceDN w:val="0"/>
              <w:jc w:val="center"/>
              <w:rPr>
                <w:b/>
                <w:bCs/>
                <w:sz w:val="24"/>
                <w:szCs w:val="24"/>
                <w:vertAlign w:val="superscript"/>
              </w:rPr>
            </w:pPr>
            <w:r w:rsidRPr="00B3287C">
              <w:rPr>
                <w:b/>
                <w:bCs/>
                <w:sz w:val="24"/>
                <w:szCs w:val="24"/>
              </w:rPr>
              <w:t>Почтовый адрес</w:t>
            </w:r>
          </w:p>
        </w:tc>
      </w:tr>
      <w:tr w:rsidR="00FC79EF" w:rsidRPr="00B3287C" w:rsidTr="00B3287C">
        <w:trPr>
          <w:trHeight w:val="20"/>
          <w:jc w:val="center"/>
        </w:trPr>
        <w:tc>
          <w:tcPr>
            <w:tcW w:w="1566" w:type="dxa"/>
            <w:tcBorders>
              <w:top w:val="dotted" w:sz="4" w:space="0" w:color="auto"/>
            </w:tcBorders>
            <w:tcMar>
              <w:top w:w="0" w:type="dxa"/>
              <w:left w:w="75" w:type="dxa"/>
              <w:bottom w:w="0" w:type="dxa"/>
              <w:right w:w="75" w:type="dxa"/>
            </w:tcMar>
            <w:vAlign w:val="center"/>
            <w:hideMark/>
          </w:tcPr>
          <w:p w:rsidR="00FC79EF" w:rsidRPr="00B3287C" w:rsidRDefault="00FC79EF" w:rsidP="00B3287C">
            <w:pPr>
              <w:autoSpaceDE w:val="0"/>
              <w:autoSpaceDN w:val="0"/>
              <w:rPr>
                <w:sz w:val="24"/>
                <w:szCs w:val="24"/>
              </w:rPr>
            </w:pPr>
            <w:r w:rsidRPr="00B3287C">
              <w:rPr>
                <w:sz w:val="24"/>
                <w:szCs w:val="24"/>
              </w:rPr>
              <w:t xml:space="preserve">Индекс </w:t>
            </w:r>
          </w:p>
        </w:tc>
        <w:tc>
          <w:tcPr>
            <w:tcW w:w="1956" w:type="dxa"/>
            <w:gridSpan w:val="2"/>
            <w:tcBorders>
              <w:top w:val="dotted" w:sz="4" w:space="0" w:color="auto"/>
            </w:tcBorders>
            <w:tcMar>
              <w:top w:w="0" w:type="dxa"/>
              <w:left w:w="75" w:type="dxa"/>
              <w:bottom w:w="0" w:type="dxa"/>
              <w:right w:w="75" w:type="dxa"/>
            </w:tcMar>
            <w:vAlign w:val="center"/>
          </w:tcPr>
          <w:p w:rsidR="00FC79EF" w:rsidRPr="00B3287C" w:rsidRDefault="00FC79EF" w:rsidP="00B3287C">
            <w:pPr>
              <w:autoSpaceDE w:val="0"/>
              <w:autoSpaceDN w:val="0"/>
              <w:rPr>
                <w:sz w:val="24"/>
                <w:szCs w:val="24"/>
                <w:u w:val="single"/>
              </w:rPr>
            </w:pPr>
          </w:p>
        </w:tc>
        <w:tc>
          <w:tcPr>
            <w:tcW w:w="2462" w:type="dxa"/>
            <w:gridSpan w:val="2"/>
            <w:tcBorders>
              <w:top w:val="dotted" w:sz="4" w:space="0" w:color="auto"/>
            </w:tcBorders>
            <w:tcMar>
              <w:top w:w="0" w:type="dxa"/>
              <w:left w:w="75" w:type="dxa"/>
              <w:bottom w:w="0" w:type="dxa"/>
              <w:right w:w="75" w:type="dxa"/>
            </w:tcMar>
            <w:vAlign w:val="center"/>
            <w:hideMark/>
          </w:tcPr>
          <w:p w:rsidR="00FC79EF" w:rsidRPr="00B3287C" w:rsidRDefault="00FC79EF" w:rsidP="00B3287C">
            <w:pPr>
              <w:autoSpaceDE w:val="0"/>
              <w:autoSpaceDN w:val="0"/>
              <w:rPr>
                <w:sz w:val="24"/>
                <w:szCs w:val="24"/>
              </w:rPr>
            </w:pPr>
            <w:r w:rsidRPr="00B3287C">
              <w:rPr>
                <w:sz w:val="24"/>
                <w:szCs w:val="24"/>
              </w:rPr>
              <w:t>Регион</w:t>
            </w:r>
          </w:p>
        </w:tc>
        <w:tc>
          <w:tcPr>
            <w:tcW w:w="3627" w:type="dxa"/>
            <w:gridSpan w:val="2"/>
            <w:tcBorders>
              <w:top w:val="dotted" w:sz="4" w:space="0" w:color="auto"/>
            </w:tcBorders>
            <w:tcMar>
              <w:top w:w="0" w:type="dxa"/>
              <w:left w:w="75" w:type="dxa"/>
              <w:bottom w:w="0" w:type="dxa"/>
              <w:right w:w="75" w:type="dxa"/>
            </w:tcMar>
            <w:vAlign w:val="center"/>
          </w:tcPr>
          <w:p w:rsidR="00FC79EF" w:rsidRPr="00B3287C" w:rsidRDefault="00FC79EF" w:rsidP="00B3287C">
            <w:pPr>
              <w:autoSpaceDE w:val="0"/>
              <w:autoSpaceDN w:val="0"/>
              <w:rPr>
                <w:sz w:val="24"/>
                <w:szCs w:val="24"/>
                <w:u w:val="single"/>
              </w:rPr>
            </w:pPr>
          </w:p>
        </w:tc>
      </w:tr>
      <w:tr w:rsidR="00FC79EF" w:rsidRPr="00B3287C" w:rsidTr="00B3287C">
        <w:trPr>
          <w:trHeight w:val="20"/>
          <w:jc w:val="center"/>
        </w:trPr>
        <w:tc>
          <w:tcPr>
            <w:tcW w:w="1566" w:type="dxa"/>
            <w:tcMar>
              <w:top w:w="0" w:type="dxa"/>
              <w:left w:w="75" w:type="dxa"/>
              <w:bottom w:w="0" w:type="dxa"/>
              <w:right w:w="75" w:type="dxa"/>
            </w:tcMar>
            <w:vAlign w:val="center"/>
            <w:hideMark/>
          </w:tcPr>
          <w:p w:rsidR="00FC79EF" w:rsidRPr="00B3287C" w:rsidRDefault="00FC79EF" w:rsidP="00B3287C">
            <w:pPr>
              <w:autoSpaceDE w:val="0"/>
              <w:autoSpaceDN w:val="0"/>
              <w:rPr>
                <w:sz w:val="24"/>
                <w:szCs w:val="24"/>
              </w:rPr>
            </w:pPr>
            <w:r w:rsidRPr="00B3287C">
              <w:rPr>
                <w:sz w:val="24"/>
                <w:szCs w:val="24"/>
              </w:rPr>
              <w:t>Район</w:t>
            </w:r>
          </w:p>
        </w:tc>
        <w:tc>
          <w:tcPr>
            <w:tcW w:w="1956" w:type="dxa"/>
            <w:gridSpan w:val="2"/>
            <w:tcMar>
              <w:top w:w="0" w:type="dxa"/>
              <w:left w:w="75" w:type="dxa"/>
              <w:bottom w:w="0" w:type="dxa"/>
              <w:right w:w="75" w:type="dxa"/>
            </w:tcMar>
            <w:vAlign w:val="center"/>
          </w:tcPr>
          <w:p w:rsidR="00FC79EF" w:rsidRPr="00B3287C" w:rsidRDefault="00FC79EF" w:rsidP="00B3287C">
            <w:pPr>
              <w:autoSpaceDE w:val="0"/>
              <w:autoSpaceDN w:val="0"/>
              <w:rPr>
                <w:sz w:val="24"/>
                <w:szCs w:val="24"/>
                <w:u w:val="single"/>
              </w:rPr>
            </w:pPr>
          </w:p>
        </w:tc>
        <w:tc>
          <w:tcPr>
            <w:tcW w:w="2462" w:type="dxa"/>
            <w:gridSpan w:val="2"/>
            <w:tcMar>
              <w:top w:w="0" w:type="dxa"/>
              <w:left w:w="75" w:type="dxa"/>
              <w:bottom w:w="0" w:type="dxa"/>
              <w:right w:w="75" w:type="dxa"/>
            </w:tcMar>
            <w:vAlign w:val="center"/>
            <w:hideMark/>
          </w:tcPr>
          <w:p w:rsidR="00FC79EF" w:rsidRPr="00B3287C" w:rsidRDefault="00FC79EF" w:rsidP="00B3287C">
            <w:pPr>
              <w:autoSpaceDE w:val="0"/>
              <w:autoSpaceDN w:val="0"/>
              <w:rPr>
                <w:sz w:val="24"/>
                <w:szCs w:val="24"/>
              </w:rPr>
            </w:pPr>
            <w:r w:rsidRPr="00B3287C">
              <w:rPr>
                <w:sz w:val="24"/>
                <w:szCs w:val="24"/>
              </w:rPr>
              <w:t>Населенный пункт</w:t>
            </w:r>
          </w:p>
        </w:tc>
        <w:tc>
          <w:tcPr>
            <w:tcW w:w="3627" w:type="dxa"/>
            <w:gridSpan w:val="2"/>
            <w:tcMar>
              <w:top w:w="0" w:type="dxa"/>
              <w:left w:w="75" w:type="dxa"/>
              <w:bottom w:w="0" w:type="dxa"/>
              <w:right w:w="75" w:type="dxa"/>
            </w:tcMar>
            <w:vAlign w:val="center"/>
          </w:tcPr>
          <w:p w:rsidR="00FC79EF" w:rsidRPr="00B3287C" w:rsidRDefault="00FC79EF" w:rsidP="00B3287C">
            <w:pPr>
              <w:autoSpaceDE w:val="0"/>
              <w:autoSpaceDN w:val="0"/>
              <w:rPr>
                <w:sz w:val="24"/>
                <w:szCs w:val="24"/>
                <w:u w:val="single"/>
              </w:rPr>
            </w:pPr>
          </w:p>
        </w:tc>
      </w:tr>
      <w:tr w:rsidR="00FC79EF" w:rsidRPr="00B3287C" w:rsidTr="00B3287C">
        <w:trPr>
          <w:trHeight w:val="20"/>
          <w:jc w:val="center"/>
        </w:trPr>
        <w:tc>
          <w:tcPr>
            <w:tcW w:w="1566" w:type="dxa"/>
            <w:tcMar>
              <w:top w:w="0" w:type="dxa"/>
              <w:left w:w="75" w:type="dxa"/>
              <w:bottom w:w="0" w:type="dxa"/>
              <w:right w:w="75" w:type="dxa"/>
            </w:tcMar>
            <w:vAlign w:val="center"/>
            <w:hideMark/>
          </w:tcPr>
          <w:p w:rsidR="00FC79EF" w:rsidRPr="00B3287C" w:rsidRDefault="00FC79EF" w:rsidP="00B3287C">
            <w:pPr>
              <w:autoSpaceDE w:val="0"/>
              <w:autoSpaceDN w:val="0"/>
              <w:rPr>
                <w:sz w:val="24"/>
                <w:szCs w:val="24"/>
              </w:rPr>
            </w:pPr>
            <w:r w:rsidRPr="00B3287C">
              <w:rPr>
                <w:sz w:val="24"/>
                <w:szCs w:val="24"/>
              </w:rPr>
              <w:t>Улица</w:t>
            </w:r>
          </w:p>
        </w:tc>
        <w:tc>
          <w:tcPr>
            <w:tcW w:w="8045" w:type="dxa"/>
            <w:gridSpan w:val="6"/>
            <w:tcMar>
              <w:top w:w="0" w:type="dxa"/>
              <w:left w:w="75" w:type="dxa"/>
              <w:bottom w:w="0" w:type="dxa"/>
              <w:right w:w="75" w:type="dxa"/>
            </w:tcMar>
            <w:vAlign w:val="center"/>
          </w:tcPr>
          <w:p w:rsidR="00FC79EF" w:rsidRPr="00B3287C" w:rsidRDefault="00FC79EF" w:rsidP="00B3287C">
            <w:pPr>
              <w:autoSpaceDE w:val="0"/>
              <w:autoSpaceDN w:val="0"/>
              <w:rPr>
                <w:sz w:val="24"/>
                <w:szCs w:val="24"/>
                <w:u w:val="single"/>
              </w:rPr>
            </w:pPr>
          </w:p>
        </w:tc>
      </w:tr>
      <w:tr w:rsidR="00FC79EF" w:rsidRPr="00B3287C" w:rsidTr="00B3287C">
        <w:trPr>
          <w:trHeight w:val="20"/>
          <w:jc w:val="center"/>
        </w:trPr>
        <w:tc>
          <w:tcPr>
            <w:tcW w:w="1566" w:type="dxa"/>
            <w:tcBorders>
              <w:bottom w:val="dotted" w:sz="4" w:space="0" w:color="auto"/>
            </w:tcBorders>
            <w:tcMar>
              <w:top w:w="0" w:type="dxa"/>
              <w:left w:w="75" w:type="dxa"/>
              <w:bottom w:w="0" w:type="dxa"/>
              <w:right w:w="75" w:type="dxa"/>
            </w:tcMar>
            <w:vAlign w:val="center"/>
            <w:hideMark/>
          </w:tcPr>
          <w:p w:rsidR="00FC79EF" w:rsidRPr="00B3287C" w:rsidRDefault="00FC79EF" w:rsidP="00B3287C">
            <w:pPr>
              <w:autoSpaceDE w:val="0"/>
              <w:autoSpaceDN w:val="0"/>
              <w:rPr>
                <w:sz w:val="24"/>
                <w:szCs w:val="24"/>
              </w:rPr>
            </w:pPr>
            <w:r w:rsidRPr="00B3287C">
              <w:rPr>
                <w:sz w:val="24"/>
                <w:szCs w:val="24"/>
              </w:rPr>
              <w:t>Дом</w:t>
            </w:r>
          </w:p>
        </w:tc>
        <w:tc>
          <w:tcPr>
            <w:tcW w:w="1956" w:type="dxa"/>
            <w:gridSpan w:val="2"/>
            <w:tcBorders>
              <w:bottom w:val="dotted" w:sz="4" w:space="0" w:color="auto"/>
            </w:tcBorders>
            <w:tcMar>
              <w:top w:w="0" w:type="dxa"/>
              <w:left w:w="75" w:type="dxa"/>
              <w:bottom w:w="0" w:type="dxa"/>
              <w:right w:w="75" w:type="dxa"/>
            </w:tcMar>
            <w:vAlign w:val="center"/>
          </w:tcPr>
          <w:p w:rsidR="00FC79EF" w:rsidRPr="00B3287C" w:rsidRDefault="00FC79EF" w:rsidP="00B3287C">
            <w:pPr>
              <w:autoSpaceDE w:val="0"/>
              <w:autoSpaceDN w:val="0"/>
              <w:rPr>
                <w:sz w:val="24"/>
                <w:szCs w:val="24"/>
                <w:u w:val="single"/>
              </w:rPr>
            </w:pPr>
          </w:p>
        </w:tc>
        <w:tc>
          <w:tcPr>
            <w:tcW w:w="1495" w:type="dxa"/>
            <w:tcBorders>
              <w:bottom w:val="dotted" w:sz="4" w:space="0" w:color="auto"/>
            </w:tcBorders>
            <w:tcMar>
              <w:top w:w="0" w:type="dxa"/>
              <w:left w:w="75" w:type="dxa"/>
              <w:bottom w:w="0" w:type="dxa"/>
              <w:right w:w="75" w:type="dxa"/>
            </w:tcMar>
            <w:vAlign w:val="center"/>
            <w:hideMark/>
          </w:tcPr>
          <w:p w:rsidR="00FC79EF" w:rsidRPr="00B3287C" w:rsidRDefault="00FC79EF" w:rsidP="00B3287C">
            <w:pPr>
              <w:autoSpaceDE w:val="0"/>
              <w:autoSpaceDN w:val="0"/>
              <w:rPr>
                <w:sz w:val="24"/>
                <w:szCs w:val="24"/>
              </w:rPr>
            </w:pPr>
            <w:r w:rsidRPr="00B3287C">
              <w:rPr>
                <w:sz w:val="24"/>
                <w:szCs w:val="24"/>
              </w:rPr>
              <w:t>Корпус</w:t>
            </w:r>
          </w:p>
        </w:tc>
        <w:tc>
          <w:tcPr>
            <w:tcW w:w="967" w:type="dxa"/>
            <w:tcBorders>
              <w:bottom w:val="dotted" w:sz="4" w:space="0" w:color="auto"/>
            </w:tcBorders>
            <w:tcMar>
              <w:top w:w="0" w:type="dxa"/>
              <w:left w:w="75" w:type="dxa"/>
              <w:bottom w:w="0" w:type="dxa"/>
              <w:right w:w="75" w:type="dxa"/>
            </w:tcMar>
            <w:vAlign w:val="center"/>
          </w:tcPr>
          <w:p w:rsidR="00FC79EF" w:rsidRPr="00B3287C" w:rsidRDefault="00FC79EF" w:rsidP="00B3287C">
            <w:pPr>
              <w:autoSpaceDE w:val="0"/>
              <w:autoSpaceDN w:val="0"/>
              <w:rPr>
                <w:sz w:val="24"/>
                <w:szCs w:val="24"/>
                <w:u w:val="single"/>
              </w:rPr>
            </w:pPr>
          </w:p>
        </w:tc>
        <w:tc>
          <w:tcPr>
            <w:tcW w:w="2003" w:type="dxa"/>
            <w:tcBorders>
              <w:bottom w:val="dotted" w:sz="4" w:space="0" w:color="auto"/>
            </w:tcBorders>
            <w:tcMar>
              <w:top w:w="0" w:type="dxa"/>
              <w:left w:w="75" w:type="dxa"/>
              <w:bottom w:w="0" w:type="dxa"/>
              <w:right w:w="75" w:type="dxa"/>
            </w:tcMar>
            <w:vAlign w:val="center"/>
            <w:hideMark/>
          </w:tcPr>
          <w:p w:rsidR="00FC79EF" w:rsidRPr="00B3287C" w:rsidRDefault="00FC79EF" w:rsidP="00B3287C">
            <w:pPr>
              <w:autoSpaceDE w:val="0"/>
              <w:autoSpaceDN w:val="0"/>
              <w:rPr>
                <w:sz w:val="24"/>
                <w:szCs w:val="24"/>
              </w:rPr>
            </w:pPr>
            <w:r w:rsidRPr="00B3287C">
              <w:rPr>
                <w:sz w:val="24"/>
                <w:szCs w:val="24"/>
              </w:rPr>
              <w:t>Квартира</w:t>
            </w:r>
          </w:p>
        </w:tc>
        <w:tc>
          <w:tcPr>
            <w:tcW w:w="1624" w:type="dxa"/>
            <w:tcBorders>
              <w:bottom w:val="dotted" w:sz="4" w:space="0" w:color="auto"/>
            </w:tcBorders>
            <w:tcMar>
              <w:top w:w="0" w:type="dxa"/>
              <w:left w:w="75" w:type="dxa"/>
              <w:bottom w:w="0" w:type="dxa"/>
              <w:right w:w="75" w:type="dxa"/>
            </w:tcMar>
            <w:vAlign w:val="center"/>
          </w:tcPr>
          <w:p w:rsidR="00FC79EF" w:rsidRPr="00B3287C" w:rsidRDefault="00FC79EF" w:rsidP="00B3287C">
            <w:pPr>
              <w:autoSpaceDE w:val="0"/>
              <w:autoSpaceDN w:val="0"/>
              <w:rPr>
                <w:sz w:val="24"/>
                <w:szCs w:val="24"/>
                <w:u w:val="single"/>
              </w:rPr>
            </w:pPr>
          </w:p>
        </w:tc>
      </w:tr>
      <w:tr w:rsidR="00FC79EF" w:rsidRPr="00B3287C" w:rsidTr="00B3287C">
        <w:trPr>
          <w:trHeight w:val="20"/>
          <w:jc w:val="center"/>
        </w:trPr>
        <w:tc>
          <w:tcPr>
            <w:tcW w:w="1566" w:type="dxa"/>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B3287C" w:rsidRDefault="00FC79EF" w:rsidP="00B3287C">
            <w:pPr>
              <w:autoSpaceDE w:val="0"/>
              <w:autoSpaceDN w:val="0"/>
              <w:rPr>
                <w:sz w:val="24"/>
                <w:szCs w:val="24"/>
              </w:rPr>
            </w:pPr>
          </w:p>
        </w:tc>
        <w:tc>
          <w:tcPr>
            <w:tcW w:w="1956" w:type="dxa"/>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B3287C" w:rsidRDefault="00FC79EF" w:rsidP="00B3287C">
            <w:pPr>
              <w:autoSpaceDE w:val="0"/>
              <w:autoSpaceDN w:val="0"/>
              <w:rPr>
                <w:sz w:val="24"/>
                <w:szCs w:val="24"/>
                <w:u w:val="single"/>
              </w:rPr>
            </w:pPr>
          </w:p>
        </w:tc>
        <w:tc>
          <w:tcPr>
            <w:tcW w:w="1495" w:type="dxa"/>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B3287C" w:rsidRDefault="00FC79EF" w:rsidP="00B3287C">
            <w:pPr>
              <w:autoSpaceDE w:val="0"/>
              <w:autoSpaceDN w:val="0"/>
              <w:rPr>
                <w:sz w:val="24"/>
                <w:szCs w:val="24"/>
              </w:rPr>
            </w:pPr>
          </w:p>
        </w:tc>
        <w:tc>
          <w:tcPr>
            <w:tcW w:w="967" w:type="dxa"/>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B3287C" w:rsidRDefault="00FC79EF" w:rsidP="00B3287C">
            <w:pPr>
              <w:autoSpaceDE w:val="0"/>
              <w:autoSpaceDN w:val="0"/>
              <w:rPr>
                <w:sz w:val="24"/>
                <w:szCs w:val="24"/>
                <w:u w:val="single"/>
              </w:rPr>
            </w:pPr>
          </w:p>
        </w:tc>
        <w:tc>
          <w:tcPr>
            <w:tcW w:w="2003" w:type="dxa"/>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B3287C" w:rsidRDefault="00FC79EF" w:rsidP="00B3287C">
            <w:pPr>
              <w:autoSpaceDE w:val="0"/>
              <w:autoSpaceDN w:val="0"/>
              <w:rPr>
                <w:sz w:val="24"/>
                <w:szCs w:val="24"/>
              </w:rPr>
            </w:pPr>
          </w:p>
        </w:tc>
        <w:tc>
          <w:tcPr>
            <w:tcW w:w="1624" w:type="dxa"/>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B3287C" w:rsidRDefault="00FC79EF" w:rsidP="00B3287C">
            <w:pPr>
              <w:autoSpaceDE w:val="0"/>
              <w:autoSpaceDN w:val="0"/>
              <w:rPr>
                <w:sz w:val="24"/>
                <w:szCs w:val="24"/>
                <w:u w:val="single"/>
              </w:rPr>
            </w:pPr>
          </w:p>
        </w:tc>
      </w:tr>
      <w:tr w:rsidR="00FC79EF" w:rsidRPr="00B3287C" w:rsidTr="00B3287C">
        <w:trPr>
          <w:trHeight w:val="20"/>
          <w:jc w:val="center"/>
        </w:trPr>
        <w:tc>
          <w:tcPr>
            <w:tcW w:w="2417" w:type="dxa"/>
            <w:gridSpan w:val="2"/>
            <w:vMerge w:val="restart"/>
            <w:tcBorders>
              <w:top w:val="dotted" w:sz="4" w:space="0" w:color="auto"/>
            </w:tcBorders>
            <w:tcMar>
              <w:top w:w="0" w:type="dxa"/>
              <w:left w:w="75" w:type="dxa"/>
              <w:bottom w:w="0" w:type="dxa"/>
              <w:right w:w="75" w:type="dxa"/>
            </w:tcMar>
            <w:vAlign w:val="center"/>
            <w:hideMark/>
          </w:tcPr>
          <w:p w:rsidR="00FC79EF" w:rsidRPr="00B3287C" w:rsidRDefault="00FC79EF" w:rsidP="00B3287C">
            <w:pPr>
              <w:autoSpaceDE w:val="0"/>
              <w:autoSpaceDN w:val="0"/>
              <w:rPr>
                <w:b/>
                <w:bCs/>
                <w:sz w:val="24"/>
                <w:szCs w:val="24"/>
              </w:rPr>
            </w:pPr>
            <w:r w:rsidRPr="00B3287C">
              <w:rPr>
                <w:b/>
                <w:bCs/>
                <w:sz w:val="24"/>
                <w:szCs w:val="24"/>
              </w:rPr>
              <w:t>Контактные данные</w:t>
            </w:r>
          </w:p>
        </w:tc>
        <w:tc>
          <w:tcPr>
            <w:tcW w:w="7194" w:type="dxa"/>
            <w:gridSpan w:val="5"/>
            <w:tcBorders>
              <w:top w:val="dotted" w:sz="4" w:space="0" w:color="auto"/>
              <w:bottom w:val="dotted" w:sz="4" w:space="0" w:color="auto"/>
            </w:tcBorders>
            <w:tcMar>
              <w:top w:w="0" w:type="dxa"/>
              <w:left w:w="75" w:type="dxa"/>
              <w:bottom w:w="0" w:type="dxa"/>
              <w:right w:w="75" w:type="dxa"/>
            </w:tcMar>
            <w:vAlign w:val="center"/>
          </w:tcPr>
          <w:p w:rsidR="00FC79EF" w:rsidRPr="00B3287C" w:rsidRDefault="00FC79EF" w:rsidP="00B3287C">
            <w:pPr>
              <w:autoSpaceDE w:val="0"/>
              <w:autoSpaceDN w:val="0"/>
              <w:rPr>
                <w:sz w:val="24"/>
                <w:szCs w:val="24"/>
              </w:rPr>
            </w:pPr>
          </w:p>
        </w:tc>
      </w:tr>
      <w:tr w:rsidR="00FC79EF" w:rsidRPr="00B3287C" w:rsidTr="00B3287C">
        <w:trPr>
          <w:trHeight w:val="20"/>
          <w:jc w:val="center"/>
        </w:trPr>
        <w:tc>
          <w:tcPr>
            <w:tcW w:w="2417" w:type="dxa"/>
            <w:gridSpan w:val="2"/>
            <w:vMerge/>
            <w:tcBorders>
              <w:top w:val="dotted" w:sz="4" w:space="0" w:color="auto"/>
            </w:tcBorders>
            <w:tcMar>
              <w:top w:w="0" w:type="dxa"/>
              <w:left w:w="75" w:type="dxa"/>
              <w:bottom w:w="0" w:type="dxa"/>
              <w:right w:w="75" w:type="dxa"/>
            </w:tcMar>
            <w:vAlign w:val="center"/>
          </w:tcPr>
          <w:p w:rsidR="00FC79EF" w:rsidRPr="00B3287C" w:rsidRDefault="00FC79EF" w:rsidP="00B3287C">
            <w:pPr>
              <w:autoSpaceDE w:val="0"/>
              <w:autoSpaceDN w:val="0"/>
              <w:rPr>
                <w:b/>
                <w:bCs/>
                <w:sz w:val="24"/>
                <w:szCs w:val="24"/>
              </w:rPr>
            </w:pPr>
          </w:p>
        </w:tc>
        <w:tc>
          <w:tcPr>
            <w:tcW w:w="7194" w:type="dxa"/>
            <w:gridSpan w:val="5"/>
            <w:tcBorders>
              <w:top w:val="dotted" w:sz="4" w:space="0" w:color="auto"/>
              <w:bottom w:val="dotted" w:sz="4" w:space="0" w:color="auto"/>
            </w:tcBorders>
            <w:tcMar>
              <w:top w:w="0" w:type="dxa"/>
              <w:left w:w="75" w:type="dxa"/>
              <w:bottom w:w="0" w:type="dxa"/>
              <w:right w:w="75" w:type="dxa"/>
            </w:tcMar>
            <w:vAlign w:val="center"/>
          </w:tcPr>
          <w:p w:rsidR="00FC79EF" w:rsidRPr="00B3287C" w:rsidRDefault="00FC79EF" w:rsidP="00B3287C">
            <w:pPr>
              <w:autoSpaceDE w:val="0"/>
              <w:autoSpaceDN w:val="0"/>
              <w:rPr>
                <w:sz w:val="24"/>
                <w:szCs w:val="24"/>
              </w:rPr>
            </w:pPr>
          </w:p>
        </w:tc>
      </w:tr>
    </w:tbl>
    <w:p w:rsidR="00FC79EF" w:rsidRPr="00B3287C" w:rsidRDefault="00FC79EF" w:rsidP="00FC79EF">
      <w:pPr>
        <w:rPr>
          <w:sz w:val="24"/>
          <w:szCs w:val="24"/>
        </w:rPr>
      </w:pPr>
    </w:p>
    <w:p w:rsidR="00FC79EF" w:rsidRPr="00B3287C" w:rsidRDefault="00FC79EF" w:rsidP="00FC79EF">
      <w:pPr>
        <w:jc w:val="center"/>
        <w:rPr>
          <w:sz w:val="24"/>
          <w:szCs w:val="24"/>
        </w:rPr>
      </w:pPr>
      <w:r w:rsidRPr="00B3287C">
        <w:rPr>
          <w:sz w:val="24"/>
          <w:szCs w:val="24"/>
        </w:rPr>
        <w:t>ЗАЯВЛЕНИЕ</w:t>
      </w:r>
    </w:p>
    <w:p w:rsidR="00FC79EF" w:rsidRPr="00B3287C" w:rsidRDefault="00FC79EF" w:rsidP="00FC79EF">
      <w:pPr>
        <w:jc w:val="both"/>
        <w:rPr>
          <w:sz w:val="24"/>
          <w:szCs w:val="24"/>
        </w:rPr>
      </w:pPr>
      <w:r w:rsidRPr="00B3287C">
        <w:rPr>
          <w:sz w:val="24"/>
          <w:szCs w:val="24"/>
        </w:rPr>
        <w:t>Прошу предварительно согласовать предоставление земельного участка площадью ___________________ кв.м., местоположение земельного участка __________________________________________________________________</w:t>
      </w:r>
    </w:p>
    <w:p w:rsidR="00FC79EF" w:rsidRPr="00B3287C" w:rsidRDefault="00FC79EF" w:rsidP="00FC79EF">
      <w:pPr>
        <w:jc w:val="both"/>
        <w:rPr>
          <w:sz w:val="24"/>
          <w:szCs w:val="24"/>
        </w:rPr>
      </w:pPr>
      <w:r w:rsidRPr="00B3287C">
        <w:rPr>
          <w:sz w:val="24"/>
          <w:szCs w:val="24"/>
        </w:rPr>
        <w:t>для _____________________________________________________________________</w:t>
      </w:r>
    </w:p>
    <w:p w:rsidR="00FC79EF" w:rsidRPr="00B3287C" w:rsidRDefault="00FC79EF" w:rsidP="00FC79EF">
      <w:pPr>
        <w:jc w:val="center"/>
        <w:rPr>
          <w:sz w:val="24"/>
          <w:szCs w:val="24"/>
          <w:vertAlign w:val="superscript"/>
        </w:rPr>
      </w:pPr>
      <w:r w:rsidRPr="00B3287C">
        <w:rPr>
          <w:sz w:val="24"/>
          <w:szCs w:val="24"/>
          <w:vertAlign w:val="superscript"/>
        </w:rPr>
        <w:t>(цель использования)</w:t>
      </w:r>
    </w:p>
    <w:p w:rsidR="00FC79EF" w:rsidRPr="00B3287C" w:rsidRDefault="00FC79EF" w:rsidP="000E7D1E">
      <w:pPr>
        <w:autoSpaceDE w:val="0"/>
        <w:autoSpaceDN w:val="0"/>
        <w:adjustRightInd w:val="0"/>
        <w:rPr>
          <w:sz w:val="24"/>
          <w:szCs w:val="24"/>
        </w:rPr>
      </w:pPr>
      <w:r w:rsidRPr="00B3287C">
        <w:rPr>
          <w:sz w:val="24"/>
          <w:szCs w:val="24"/>
        </w:rPr>
        <w:t>Вид испрашиваемого права: _______________________________________________________________________</w:t>
      </w:r>
    </w:p>
    <w:p w:rsidR="00FC79EF" w:rsidRPr="00B3287C" w:rsidRDefault="00FC79EF" w:rsidP="00FC79EF">
      <w:pPr>
        <w:rPr>
          <w:sz w:val="24"/>
          <w:szCs w:val="24"/>
        </w:rPr>
      </w:pPr>
      <w:r w:rsidRPr="00B3287C">
        <w:rPr>
          <w:sz w:val="24"/>
          <w:szCs w:val="24"/>
        </w:rPr>
        <w:t>Основание предоставления без проведения торгов _______________________________________________________________________</w:t>
      </w:r>
    </w:p>
    <w:p w:rsidR="00FC79EF" w:rsidRPr="00B3287C" w:rsidRDefault="00FC79EF" w:rsidP="00FC79EF">
      <w:pPr>
        <w:rPr>
          <w:sz w:val="24"/>
          <w:szCs w:val="24"/>
        </w:rPr>
      </w:pPr>
      <w:r w:rsidRPr="00B3287C">
        <w:rPr>
          <w:sz w:val="24"/>
          <w:szCs w:val="24"/>
          <w:vertAlign w:val="superscript"/>
        </w:rPr>
        <w:t xml:space="preserve">(из числа предусмотренных п. 2 ст. 39.3, ст. 39.5,  п. 2 ст. 39.6 или пунктов 2 ст. 39.10 Земельного кодекса)    </w:t>
      </w:r>
    </w:p>
    <w:p w:rsidR="00FC79EF" w:rsidRPr="00B3287C" w:rsidRDefault="00FC79EF" w:rsidP="00FC79EF">
      <w:pPr>
        <w:jc w:val="both"/>
        <w:rPr>
          <w:sz w:val="24"/>
          <w:szCs w:val="24"/>
        </w:rPr>
      </w:pPr>
      <w:r w:rsidRPr="00B3287C">
        <w:rPr>
          <w:sz w:val="24"/>
          <w:szCs w:val="24"/>
        </w:rPr>
        <w:t>______________________________________________________________________</w:t>
      </w:r>
    </w:p>
    <w:p w:rsidR="00FC79EF" w:rsidRPr="00B3287C" w:rsidRDefault="00FC79EF" w:rsidP="00FC79EF">
      <w:pPr>
        <w:rPr>
          <w:sz w:val="24"/>
          <w:szCs w:val="24"/>
        </w:rPr>
      </w:pPr>
      <w:r w:rsidRPr="00B3287C">
        <w:rPr>
          <w:sz w:val="24"/>
          <w:szCs w:val="24"/>
        </w:rPr>
        <w:t>Кадастровый номер земельного участка _______________________________________</w:t>
      </w:r>
    </w:p>
    <w:p w:rsidR="00FC79EF" w:rsidRPr="00B3287C" w:rsidRDefault="00FC79EF" w:rsidP="00FC79EF">
      <w:pPr>
        <w:jc w:val="center"/>
        <w:rPr>
          <w:sz w:val="24"/>
          <w:szCs w:val="24"/>
          <w:vertAlign w:val="superscript"/>
        </w:rPr>
      </w:pPr>
      <w:r w:rsidRPr="00B3287C">
        <w:rPr>
          <w:sz w:val="24"/>
          <w:szCs w:val="24"/>
          <w:vertAlign w:val="superscript"/>
        </w:rPr>
        <w:t>(в случае</w:t>
      </w:r>
      <w:proofErr w:type="gramStart"/>
      <w:r w:rsidRPr="00B3287C">
        <w:rPr>
          <w:sz w:val="24"/>
          <w:szCs w:val="24"/>
          <w:vertAlign w:val="superscript"/>
        </w:rPr>
        <w:t>,</w:t>
      </w:r>
      <w:proofErr w:type="gramEnd"/>
      <w:r w:rsidRPr="00B3287C">
        <w:rPr>
          <w:sz w:val="24"/>
          <w:szCs w:val="24"/>
          <w:vertAlign w:val="superscript"/>
        </w:rPr>
        <w:t xml:space="preserve"> если границы такого земельного участка подлежат уточнению, либо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о местоположении, границах, площади и об иных количественных и качественных характеристиках лесных участков предусмотрено образование испрашиваемого земельного участка, в случае, если сведения о таких земельных участках внесены в государственный кадастр недвижимости)</w:t>
      </w:r>
    </w:p>
    <w:p w:rsidR="00FC79EF" w:rsidRPr="00B3287C" w:rsidRDefault="00FC79EF" w:rsidP="00FC79EF">
      <w:pPr>
        <w:autoSpaceDE w:val="0"/>
        <w:autoSpaceDN w:val="0"/>
        <w:adjustRightInd w:val="0"/>
        <w:rPr>
          <w:sz w:val="24"/>
          <w:szCs w:val="24"/>
        </w:rPr>
      </w:pPr>
      <w:r w:rsidRPr="00B3287C">
        <w:rPr>
          <w:sz w:val="24"/>
          <w:szCs w:val="24"/>
        </w:rPr>
        <w:t>Реквизиты решения об изъятии земельного участка для государственных или муниципальных нужд _______________________________________________________________________</w:t>
      </w:r>
    </w:p>
    <w:p w:rsidR="00FC79EF" w:rsidRPr="00B3287C" w:rsidRDefault="00FC79EF" w:rsidP="00FC79EF">
      <w:pPr>
        <w:autoSpaceDE w:val="0"/>
        <w:autoSpaceDN w:val="0"/>
        <w:adjustRightInd w:val="0"/>
        <w:jc w:val="center"/>
        <w:rPr>
          <w:sz w:val="24"/>
          <w:szCs w:val="24"/>
        </w:rPr>
      </w:pPr>
      <w:r w:rsidRPr="00B3287C">
        <w:rPr>
          <w:sz w:val="24"/>
          <w:szCs w:val="24"/>
          <w:vertAlign w:val="superscript"/>
        </w:rPr>
        <w:t>(в случае</w:t>
      </w:r>
      <w:proofErr w:type="gramStart"/>
      <w:r w:rsidRPr="00B3287C">
        <w:rPr>
          <w:sz w:val="24"/>
          <w:szCs w:val="24"/>
          <w:vertAlign w:val="superscript"/>
        </w:rPr>
        <w:t>,</w:t>
      </w:r>
      <w:proofErr w:type="gramEnd"/>
      <w:r w:rsidRPr="00B3287C">
        <w:rPr>
          <w:sz w:val="24"/>
          <w:szCs w:val="24"/>
          <w:vertAlign w:val="superscript"/>
        </w:rPr>
        <w:t xml:space="preserve"> если земельный участок предоставляется взамен земельного участка, изымаемого для государственных или муниципальных нужд)</w:t>
      </w:r>
    </w:p>
    <w:p w:rsidR="00FC79EF" w:rsidRPr="00B3287C" w:rsidRDefault="00FC79EF" w:rsidP="00FC79EF">
      <w:pPr>
        <w:autoSpaceDE w:val="0"/>
        <w:autoSpaceDN w:val="0"/>
        <w:adjustRightInd w:val="0"/>
        <w:jc w:val="both"/>
        <w:rPr>
          <w:sz w:val="24"/>
          <w:szCs w:val="24"/>
        </w:rPr>
      </w:pPr>
      <w:r w:rsidRPr="00B3287C">
        <w:rPr>
          <w:sz w:val="24"/>
          <w:szCs w:val="24"/>
        </w:rPr>
        <w:t>______________________________________________________________________</w:t>
      </w:r>
    </w:p>
    <w:p w:rsidR="00FC79EF" w:rsidRPr="00B3287C" w:rsidRDefault="00FC79EF" w:rsidP="00FC79EF">
      <w:pPr>
        <w:autoSpaceDE w:val="0"/>
        <w:autoSpaceDN w:val="0"/>
        <w:adjustRightInd w:val="0"/>
        <w:rPr>
          <w:sz w:val="24"/>
          <w:szCs w:val="24"/>
        </w:rPr>
      </w:pPr>
      <w:r w:rsidRPr="00B3287C">
        <w:rPr>
          <w:sz w:val="24"/>
          <w:szCs w:val="24"/>
        </w:rPr>
        <w:t>Реквизиты решения об утверждении документа территориального планирования и (или) проекта планировки территории _______________________________________________________________________</w:t>
      </w:r>
      <w:r w:rsidRPr="00B3287C">
        <w:rPr>
          <w:sz w:val="24"/>
          <w:szCs w:val="24"/>
          <w:vertAlign w:val="superscript"/>
        </w:rPr>
        <w:t xml:space="preserve"> (в случае, если земельный участок предоставляется для размещения объектов, предусмотренных </w:t>
      </w:r>
      <w:proofErr w:type="gramStart"/>
      <w:r w:rsidRPr="00B3287C">
        <w:rPr>
          <w:sz w:val="24"/>
          <w:szCs w:val="24"/>
          <w:vertAlign w:val="superscript"/>
        </w:rPr>
        <w:t>указанными</w:t>
      </w:r>
      <w:proofErr w:type="gramEnd"/>
      <w:r w:rsidRPr="00B3287C">
        <w:rPr>
          <w:sz w:val="24"/>
          <w:szCs w:val="24"/>
          <w:vertAlign w:val="superscript"/>
        </w:rPr>
        <w:t xml:space="preserve"> документом и (или) проектом)</w:t>
      </w:r>
    </w:p>
    <w:p w:rsidR="00FC79EF" w:rsidRPr="00B3287C" w:rsidRDefault="00FC79EF" w:rsidP="00FC79EF">
      <w:pPr>
        <w:autoSpaceDE w:val="0"/>
        <w:autoSpaceDN w:val="0"/>
        <w:adjustRightInd w:val="0"/>
        <w:jc w:val="both"/>
        <w:rPr>
          <w:sz w:val="24"/>
          <w:szCs w:val="24"/>
        </w:rPr>
      </w:pPr>
      <w:r w:rsidRPr="00B3287C">
        <w:rPr>
          <w:sz w:val="24"/>
          <w:szCs w:val="24"/>
        </w:rPr>
        <w:t>_______________________________________________________________________</w:t>
      </w:r>
    </w:p>
    <w:p w:rsidR="00FC79EF" w:rsidRPr="00B3287C" w:rsidRDefault="00FC79EF" w:rsidP="000E7D1E">
      <w:pPr>
        <w:rPr>
          <w:sz w:val="24"/>
          <w:szCs w:val="24"/>
        </w:rPr>
      </w:pPr>
      <w:r w:rsidRPr="00B3287C">
        <w:rPr>
          <w:sz w:val="24"/>
          <w:szCs w:val="24"/>
        </w:rPr>
        <w:t xml:space="preserve">Реквизиты решения об утверждении проекта межевания территории </w:t>
      </w:r>
    </w:p>
    <w:p w:rsidR="00FC79EF" w:rsidRPr="00B3287C" w:rsidRDefault="00FC79EF" w:rsidP="00FC79EF">
      <w:pPr>
        <w:jc w:val="both"/>
        <w:rPr>
          <w:sz w:val="24"/>
          <w:szCs w:val="24"/>
        </w:rPr>
      </w:pPr>
      <w:r w:rsidRPr="00B3287C">
        <w:rPr>
          <w:sz w:val="24"/>
          <w:szCs w:val="24"/>
        </w:rPr>
        <w:t>_______________________________________________________________________</w:t>
      </w:r>
    </w:p>
    <w:p w:rsidR="00FC79EF" w:rsidRPr="00B3287C" w:rsidRDefault="00FC79EF" w:rsidP="00FC79EF">
      <w:pPr>
        <w:jc w:val="center"/>
        <w:rPr>
          <w:sz w:val="24"/>
          <w:szCs w:val="24"/>
          <w:vertAlign w:val="superscript"/>
        </w:rPr>
      </w:pPr>
      <w:r w:rsidRPr="00B3287C">
        <w:rPr>
          <w:sz w:val="24"/>
          <w:szCs w:val="24"/>
          <w:vertAlign w:val="superscript"/>
        </w:rPr>
        <w:lastRenderedPageBreak/>
        <w:t>(если образование испрашиваемого земельного участка предусмотрено указанным проектом)</w:t>
      </w:r>
    </w:p>
    <w:p w:rsidR="00FC79EF" w:rsidRPr="00B3287C" w:rsidRDefault="00FC79EF" w:rsidP="00FC79EF">
      <w:pPr>
        <w:jc w:val="both"/>
        <w:rPr>
          <w:b/>
          <w:sz w:val="24"/>
          <w:szCs w:val="24"/>
        </w:rPr>
      </w:pPr>
      <w:r w:rsidRPr="00B3287C">
        <w:rPr>
          <w:b/>
          <w:sz w:val="24"/>
          <w:szCs w:val="24"/>
        </w:rPr>
        <w:t>Перечень зданий, сооружений, расположенных на испрашиваемом земельном участке:</w:t>
      </w:r>
    </w:p>
    <w:p w:rsidR="00FC79EF" w:rsidRPr="00B3287C" w:rsidRDefault="00FC79EF" w:rsidP="00FC79EF">
      <w:pPr>
        <w:jc w:val="both"/>
        <w:rPr>
          <w:sz w:val="24"/>
          <w:szCs w:val="24"/>
        </w:rPr>
      </w:pPr>
      <w:r w:rsidRPr="00B3287C">
        <w:rPr>
          <w:sz w:val="24"/>
          <w:szCs w:val="24"/>
        </w:rPr>
        <w:t xml:space="preserve">   1) ____________________________________________________________________</w:t>
      </w:r>
    </w:p>
    <w:p w:rsidR="00FC79EF" w:rsidRPr="00B3287C" w:rsidRDefault="00FC79EF" w:rsidP="00FC79EF">
      <w:pPr>
        <w:jc w:val="both"/>
        <w:rPr>
          <w:sz w:val="24"/>
          <w:szCs w:val="24"/>
        </w:rPr>
      </w:pPr>
      <w:r w:rsidRPr="00B3287C">
        <w:rPr>
          <w:sz w:val="24"/>
          <w:szCs w:val="24"/>
        </w:rPr>
        <w:t>______________________________________________________________________</w:t>
      </w:r>
    </w:p>
    <w:p w:rsidR="00FC79EF" w:rsidRPr="00B3287C" w:rsidRDefault="00FC79EF" w:rsidP="00FC79EF">
      <w:pPr>
        <w:rPr>
          <w:sz w:val="24"/>
          <w:szCs w:val="24"/>
        </w:rPr>
      </w:pPr>
      <w:r w:rsidRPr="00B3287C">
        <w:rPr>
          <w:sz w:val="24"/>
          <w:szCs w:val="24"/>
        </w:rPr>
        <w:t>кадастровый (условный, инвентарный) номер здания, сооружения: ______________</w:t>
      </w:r>
    </w:p>
    <w:p w:rsidR="00FC79EF" w:rsidRPr="00B3287C" w:rsidRDefault="00FC79EF" w:rsidP="00FC79EF">
      <w:pPr>
        <w:jc w:val="both"/>
        <w:rPr>
          <w:sz w:val="24"/>
          <w:szCs w:val="24"/>
        </w:rPr>
      </w:pPr>
      <w:r w:rsidRPr="00B3287C">
        <w:rPr>
          <w:sz w:val="24"/>
          <w:szCs w:val="24"/>
        </w:rPr>
        <w:t>______________________________________________________________________</w:t>
      </w:r>
    </w:p>
    <w:p w:rsidR="00FC79EF" w:rsidRPr="00B3287C" w:rsidRDefault="00FC79EF" w:rsidP="000E7D1E">
      <w:pPr>
        <w:rPr>
          <w:sz w:val="24"/>
          <w:szCs w:val="24"/>
        </w:rPr>
      </w:pPr>
      <w:r w:rsidRPr="00B3287C">
        <w:rPr>
          <w:sz w:val="24"/>
          <w:szCs w:val="24"/>
        </w:rPr>
        <w:t>адресный ориентир: _______________________________________________________________________</w:t>
      </w:r>
    </w:p>
    <w:p w:rsidR="00FC79EF" w:rsidRPr="00B3287C" w:rsidRDefault="00FC79EF" w:rsidP="00FC79EF">
      <w:pPr>
        <w:jc w:val="both"/>
        <w:rPr>
          <w:sz w:val="24"/>
          <w:szCs w:val="24"/>
        </w:rPr>
      </w:pPr>
      <w:r w:rsidRPr="00B3287C">
        <w:rPr>
          <w:sz w:val="24"/>
          <w:szCs w:val="24"/>
        </w:rPr>
        <w:t xml:space="preserve">   2) ____________________________________________________________________</w:t>
      </w:r>
    </w:p>
    <w:p w:rsidR="00FC79EF" w:rsidRPr="00B3287C" w:rsidRDefault="00FC79EF" w:rsidP="00FC79EF">
      <w:pPr>
        <w:jc w:val="both"/>
        <w:rPr>
          <w:sz w:val="24"/>
          <w:szCs w:val="24"/>
        </w:rPr>
      </w:pPr>
      <w:r w:rsidRPr="00B3287C">
        <w:rPr>
          <w:sz w:val="24"/>
          <w:szCs w:val="24"/>
        </w:rPr>
        <w:t>_______________________________________________________________________</w:t>
      </w:r>
    </w:p>
    <w:p w:rsidR="00FC79EF" w:rsidRPr="00B3287C" w:rsidRDefault="00FC79EF" w:rsidP="00FC79EF">
      <w:pPr>
        <w:rPr>
          <w:sz w:val="24"/>
          <w:szCs w:val="24"/>
        </w:rPr>
      </w:pPr>
      <w:r w:rsidRPr="00B3287C">
        <w:rPr>
          <w:sz w:val="24"/>
          <w:szCs w:val="24"/>
        </w:rPr>
        <w:t>кадастровый (условный, инвентарный) номер здания, сооружения: ______________</w:t>
      </w:r>
    </w:p>
    <w:p w:rsidR="00FC79EF" w:rsidRPr="00B3287C" w:rsidRDefault="00FC79EF" w:rsidP="00FC79EF">
      <w:pPr>
        <w:jc w:val="both"/>
        <w:rPr>
          <w:sz w:val="24"/>
          <w:szCs w:val="24"/>
        </w:rPr>
      </w:pPr>
      <w:r w:rsidRPr="00B3287C">
        <w:rPr>
          <w:sz w:val="24"/>
          <w:szCs w:val="24"/>
        </w:rPr>
        <w:t>______________________________________________________________________</w:t>
      </w:r>
    </w:p>
    <w:p w:rsidR="00FC79EF" w:rsidRPr="00B3287C" w:rsidRDefault="00FC79EF" w:rsidP="000E7D1E">
      <w:pPr>
        <w:rPr>
          <w:sz w:val="24"/>
          <w:szCs w:val="24"/>
        </w:rPr>
      </w:pPr>
      <w:r w:rsidRPr="00B3287C">
        <w:rPr>
          <w:sz w:val="24"/>
          <w:szCs w:val="24"/>
        </w:rPr>
        <w:t>адресный ориентир: _______________________________________________________________________</w:t>
      </w:r>
    </w:p>
    <w:p w:rsidR="00FC79EF" w:rsidRPr="00B3287C" w:rsidRDefault="00FC79EF" w:rsidP="00FC79EF">
      <w:pPr>
        <w:jc w:val="both"/>
        <w:rPr>
          <w:sz w:val="24"/>
          <w:szCs w:val="24"/>
        </w:rPr>
      </w:pPr>
      <w:r w:rsidRPr="00B3287C">
        <w:rPr>
          <w:sz w:val="24"/>
          <w:szCs w:val="24"/>
        </w:rPr>
        <w:t xml:space="preserve">   3) ____________________________________________________________________</w:t>
      </w:r>
    </w:p>
    <w:p w:rsidR="00FC79EF" w:rsidRPr="00B3287C" w:rsidRDefault="00FC79EF" w:rsidP="00FC79EF">
      <w:pPr>
        <w:jc w:val="both"/>
        <w:rPr>
          <w:sz w:val="24"/>
          <w:szCs w:val="24"/>
        </w:rPr>
      </w:pPr>
      <w:r w:rsidRPr="00B3287C">
        <w:rPr>
          <w:sz w:val="24"/>
          <w:szCs w:val="24"/>
        </w:rPr>
        <w:t>_______________________________________________________________________</w:t>
      </w:r>
    </w:p>
    <w:p w:rsidR="00FC79EF" w:rsidRPr="00B3287C" w:rsidRDefault="00FC79EF" w:rsidP="00FC79EF">
      <w:pPr>
        <w:rPr>
          <w:sz w:val="24"/>
          <w:szCs w:val="24"/>
        </w:rPr>
      </w:pPr>
      <w:r w:rsidRPr="00B3287C">
        <w:rPr>
          <w:sz w:val="24"/>
          <w:szCs w:val="24"/>
        </w:rPr>
        <w:t>кадастровый (условный, инвентарный) номер здания, сооружения: ______________</w:t>
      </w:r>
    </w:p>
    <w:p w:rsidR="00FC79EF" w:rsidRPr="00B3287C" w:rsidRDefault="00FC79EF" w:rsidP="00FC79EF">
      <w:pPr>
        <w:jc w:val="both"/>
        <w:rPr>
          <w:sz w:val="24"/>
          <w:szCs w:val="24"/>
        </w:rPr>
      </w:pPr>
      <w:r w:rsidRPr="00B3287C">
        <w:rPr>
          <w:sz w:val="24"/>
          <w:szCs w:val="24"/>
        </w:rPr>
        <w:t>______________________________________________________________________</w:t>
      </w:r>
    </w:p>
    <w:p w:rsidR="00FC79EF" w:rsidRPr="00B3287C" w:rsidRDefault="00FC79EF" w:rsidP="000E7D1E">
      <w:pPr>
        <w:rPr>
          <w:sz w:val="24"/>
          <w:szCs w:val="24"/>
        </w:rPr>
      </w:pPr>
      <w:r w:rsidRPr="00B3287C">
        <w:rPr>
          <w:sz w:val="24"/>
          <w:szCs w:val="24"/>
        </w:rPr>
        <w:t>адресный ориентир: _______________________________________________________________________</w:t>
      </w:r>
    </w:p>
    <w:p w:rsidR="00FC79EF" w:rsidRPr="00B3287C" w:rsidRDefault="00FC79EF" w:rsidP="00FC79EF">
      <w:pPr>
        <w:jc w:val="both"/>
        <w:rPr>
          <w:sz w:val="24"/>
          <w:szCs w:val="24"/>
        </w:rPr>
      </w:pPr>
      <w:r w:rsidRPr="00B3287C">
        <w:rPr>
          <w:sz w:val="24"/>
          <w:szCs w:val="24"/>
        </w:rPr>
        <w:t xml:space="preserve">   4) ____________________________________________________________________</w:t>
      </w:r>
    </w:p>
    <w:p w:rsidR="00FC79EF" w:rsidRPr="00B3287C" w:rsidRDefault="00FC79EF" w:rsidP="00FC79EF">
      <w:pPr>
        <w:jc w:val="both"/>
        <w:rPr>
          <w:sz w:val="24"/>
          <w:szCs w:val="24"/>
        </w:rPr>
      </w:pPr>
      <w:r w:rsidRPr="00B3287C">
        <w:rPr>
          <w:sz w:val="24"/>
          <w:szCs w:val="24"/>
        </w:rPr>
        <w:t>_______________________________________________________________________</w:t>
      </w:r>
    </w:p>
    <w:p w:rsidR="00FC79EF" w:rsidRPr="00B3287C" w:rsidRDefault="00FC79EF" w:rsidP="00FC79EF">
      <w:pPr>
        <w:rPr>
          <w:sz w:val="24"/>
          <w:szCs w:val="24"/>
        </w:rPr>
      </w:pPr>
      <w:r w:rsidRPr="00B3287C">
        <w:rPr>
          <w:sz w:val="24"/>
          <w:szCs w:val="24"/>
        </w:rPr>
        <w:t>кадастровый (условный, инвентарный) номер здания, сооружения: ______________</w:t>
      </w:r>
    </w:p>
    <w:p w:rsidR="00FC79EF" w:rsidRPr="00B3287C" w:rsidRDefault="00FC79EF" w:rsidP="00FC79EF">
      <w:pPr>
        <w:jc w:val="both"/>
        <w:rPr>
          <w:sz w:val="24"/>
          <w:szCs w:val="24"/>
        </w:rPr>
      </w:pPr>
      <w:r w:rsidRPr="00B3287C">
        <w:rPr>
          <w:sz w:val="24"/>
          <w:szCs w:val="24"/>
        </w:rPr>
        <w:t>______________________________________________________________________</w:t>
      </w:r>
    </w:p>
    <w:p w:rsidR="00FC79EF" w:rsidRPr="00B3287C" w:rsidRDefault="00FC79EF" w:rsidP="000E7D1E">
      <w:pPr>
        <w:rPr>
          <w:sz w:val="24"/>
          <w:szCs w:val="24"/>
        </w:rPr>
      </w:pPr>
      <w:r w:rsidRPr="00B3287C">
        <w:rPr>
          <w:sz w:val="24"/>
          <w:szCs w:val="24"/>
        </w:rPr>
        <w:t>адресный ориентир: _______________________________________________________________________</w:t>
      </w:r>
    </w:p>
    <w:p w:rsidR="00FC79EF" w:rsidRPr="00B3287C" w:rsidRDefault="00FC79EF" w:rsidP="00FC79EF">
      <w:pPr>
        <w:jc w:val="both"/>
        <w:rPr>
          <w:sz w:val="24"/>
          <w:szCs w:val="24"/>
        </w:rPr>
      </w:pPr>
      <w:r w:rsidRPr="00B3287C">
        <w:rPr>
          <w:sz w:val="24"/>
          <w:szCs w:val="24"/>
        </w:rPr>
        <w:t xml:space="preserve"> 5) ____________________________________________________________________</w:t>
      </w:r>
    </w:p>
    <w:p w:rsidR="00FC79EF" w:rsidRPr="00B3287C" w:rsidRDefault="00FC79EF" w:rsidP="00FC79EF">
      <w:pPr>
        <w:jc w:val="both"/>
        <w:rPr>
          <w:sz w:val="24"/>
          <w:szCs w:val="24"/>
        </w:rPr>
      </w:pPr>
      <w:r w:rsidRPr="00B3287C">
        <w:rPr>
          <w:sz w:val="24"/>
          <w:szCs w:val="24"/>
        </w:rPr>
        <w:t>_______________________________________________________________________</w:t>
      </w:r>
    </w:p>
    <w:p w:rsidR="00FC79EF" w:rsidRPr="00B3287C" w:rsidRDefault="00FC79EF" w:rsidP="00FC79EF">
      <w:pPr>
        <w:jc w:val="both"/>
        <w:rPr>
          <w:sz w:val="24"/>
          <w:szCs w:val="24"/>
        </w:rPr>
      </w:pPr>
      <w:r w:rsidRPr="00B3287C">
        <w:rPr>
          <w:sz w:val="24"/>
          <w:szCs w:val="24"/>
        </w:rPr>
        <w:t>кадастровый (условный, инвентарный) номер здания, сооружения: ______________</w:t>
      </w:r>
    </w:p>
    <w:p w:rsidR="00FC79EF" w:rsidRPr="00B3287C" w:rsidRDefault="00FC79EF" w:rsidP="00FC79EF">
      <w:pPr>
        <w:jc w:val="both"/>
        <w:rPr>
          <w:sz w:val="24"/>
          <w:szCs w:val="24"/>
        </w:rPr>
      </w:pPr>
      <w:r w:rsidRPr="00B3287C">
        <w:rPr>
          <w:sz w:val="24"/>
          <w:szCs w:val="24"/>
        </w:rPr>
        <w:t>______________________________________________________________________</w:t>
      </w:r>
    </w:p>
    <w:p w:rsidR="00FC79EF" w:rsidRPr="00B3287C" w:rsidRDefault="00FC79EF" w:rsidP="000E7D1E">
      <w:pPr>
        <w:rPr>
          <w:sz w:val="24"/>
          <w:szCs w:val="24"/>
        </w:rPr>
      </w:pPr>
      <w:r w:rsidRPr="00B3287C">
        <w:rPr>
          <w:sz w:val="24"/>
          <w:szCs w:val="24"/>
        </w:rPr>
        <w:t>адресный ориентир: _______________________________________________________________________</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44"/>
        <w:gridCol w:w="612"/>
        <w:gridCol w:w="848"/>
        <w:gridCol w:w="316"/>
        <w:gridCol w:w="1338"/>
        <w:gridCol w:w="175"/>
        <w:gridCol w:w="6"/>
        <w:gridCol w:w="1032"/>
        <w:gridCol w:w="1181"/>
        <w:gridCol w:w="1504"/>
        <w:gridCol w:w="2049"/>
      </w:tblGrid>
      <w:tr w:rsidR="00FC79EF" w:rsidRPr="00B3287C" w:rsidTr="00B3287C">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FC79EF" w:rsidRPr="00B3287C" w:rsidRDefault="00FC79EF" w:rsidP="00B3287C">
            <w:pPr>
              <w:autoSpaceDE w:val="0"/>
              <w:autoSpaceDN w:val="0"/>
              <w:jc w:val="center"/>
              <w:rPr>
                <w:b/>
                <w:bCs/>
                <w:sz w:val="24"/>
                <w:szCs w:val="24"/>
              </w:rPr>
            </w:pPr>
            <w:r w:rsidRPr="00B3287C">
              <w:rPr>
                <w:b/>
                <w:bCs/>
                <w:sz w:val="24"/>
                <w:szCs w:val="24"/>
              </w:rPr>
              <w:t>Представлены следующие документы</w:t>
            </w:r>
          </w:p>
        </w:tc>
      </w:tr>
      <w:tr w:rsidR="00FC79EF" w:rsidRPr="00B3287C" w:rsidTr="00B3287C">
        <w:trPr>
          <w:trHeight w:val="20"/>
          <w:jc w:val="center"/>
        </w:trPr>
        <w:tc>
          <w:tcPr>
            <w:tcW w:w="234" w:type="pct"/>
            <w:tcBorders>
              <w:top w:val="dotted" w:sz="4" w:space="0" w:color="auto"/>
            </w:tcBorders>
            <w:tcMar>
              <w:top w:w="0" w:type="dxa"/>
              <w:left w:w="75" w:type="dxa"/>
              <w:bottom w:w="0" w:type="dxa"/>
              <w:right w:w="75" w:type="dxa"/>
            </w:tcMar>
            <w:vAlign w:val="center"/>
            <w:hideMark/>
          </w:tcPr>
          <w:p w:rsidR="00FC79EF" w:rsidRPr="00B3287C" w:rsidRDefault="00FC79EF" w:rsidP="00B3287C">
            <w:pPr>
              <w:autoSpaceDE w:val="0"/>
              <w:autoSpaceDN w:val="0"/>
              <w:rPr>
                <w:sz w:val="24"/>
                <w:szCs w:val="24"/>
              </w:rPr>
            </w:pPr>
            <w:r w:rsidRPr="00B3287C">
              <w:rPr>
                <w:sz w:val="24"/>
                <w:szCs w:val="24"/>
              </w:rPr>
              <w:t>1</w:t>
            </w:r>
          </w:p>
        </w:tc>
        <w:tc>
          <w:tcPr>
            <w:tcW w:w="4766" w:type="pct"/>
            <w:gridSpan w:val="10"/>
            <w:tcBorders>
              <w:top w:val="dotted" w:sz="4" w:space="0" w:color="auto"/>
            </w:tcBorders>
            <w:tcMar>
              <w:top w:w="0" w:type="dxa"/>
              <w:left w:w="75" w:type="dxa"/>
              <w:bottom w:w="0" w:type="dxa"/>
              <w:right w:w="75" w:type="dxa"/>
            </w:tcMar>
            <w:vAlign w:val="center"/>
          </w:tcPr>
          <w:p w:rsidR="00FC79EF" w:rsidRPr="00B3287C" w:rsidRDefault="00FC79EF" w:rsidP="00B3287C">
            <w:pPr>
              <w:rPr>
                <w:sz w:val="24"/>
                <w:szCs w:val="24"/>
                <w:u w:val="single"/>
              </w:rPr>
            </w:pPr>
          </w:p>
        </w:tc>
      </w:tr>
      <w:tr w:rsidR="00FC79EF" w:rsidRPr="00B3287C" w:rsidTr="00B3287C">
        <w:trPr>
          <w:trHeight w:val="20"/>
          <w:jc w:val="center"/>
        </w:trPr>
        <w:tc>
          <w:tcPr>
            <w:tcW w:w="234" w:type="pct"/>
            <w:tcMar>
              <w:top w:w="0" w:type="dxa"/>
              <w:left w:w="75" w:type="dxa"/>
              <w:bottom w:w="0" w:type="dxa"/>
              <w:right w:w="75" w:type="dxa"/>
            </w:tcMar>
            <w:vAlign w:val="center"/>
            <w:hideMark/>
          </w:tcPr>
          <w:p w:rsidR="00FC79EF" w:rsidRPr="00B3287C" w:rsidRDefault="00FC79EF" w:rsidP="00B3287C">
            <w:pPr>
              <w:autoSpaceDE w:val="0"/>
              <w:autoSpaceDN w:val="0"/>
              <w:rPr>
                <w:sz w:val="24"/>
                <w:szCs w:val="24"/>
              </w:rPr>
            </w:pPr>
            <w:r w:rsidRPr="00B3287C">
              <w:rPr>
                <w:sz w:val="24"/>
                <w:szCs w:val="24"/>
              </w:rPr>
              <w:t>2</w:t>
            </w:r>
          </w:p>
        </w:tc>
        <w:tc>
          <w:tcPr>
            <w:tcW w:w="4766" w:type="pct"/>
            <w:gridSpan w:val="10"/>
            <w:tcMar>
              <w:top w:w="0" w:type="dxa"/>
              <w:left w:w="75" w:type="dxa"/>
              <w:bottom w:w="0" w:type="dxa"/>
              <w:right w:w="75" w:type="dxa"/>
            </w:tcMar>
            <w:vAlign w:val="center"/>
          </w:tcPr>
          <w:p w:rsidR="00FC79EF" w:rsidRPr="00B3287C" w:rsidRDefault="00FC79EF" w:rsidP="00B3287C">
            <w:pPr>
              <w:rPr>
                <w:sz w:val="24"/>
                <w:szCs w:val="24"/>
                <w:u w:val="single"/>
              </w:rPr>
            </w:pPr>
          </w:p>
        </w:tc>
      </w:tr>
      <w:tr w:rsidR="00FC79EF" w:rsidRPr="00B3287C" w:rsidTr="00B3287C">
        <w:trPr>
          <w:trHeight w:val="20"/>
          <w:jc w:val="center"/>
        </w:trPr>
        <w:tc>
          <w:tcPr>
            <w:tcW w:w="234" w:type="pct"/>
            <w:tcMar>
              <w:top w:w="0" w:type="dxa"/>
              <w:left w:w="75" w:type="dxa"/>
              <w:bottom w:w="0" w:type="dxa"/>
              <w:right w:w="75" w:type="dxa"/>
            </w:tcMar>
            <w:vAlign w:val="center"/>
            <w:hideMark/>
          </w:tcPr>
          <w:p w:rsidR="00FC79EF" w:rsidRPr="00B3287C" w:rsidRDefault="00FC79EF" w:rsidP="00B3287C">
            <w:pPr>
              <w:autoSpaceDE w:val="0"/>
              <w:autoSpaceDN w:val="0"/>
              <w:rPr>
                <w:sz w:val="24"/>
                <w:szCs w:val="24"/>
              </w:rPr>
            </w:pPr>
            <w:r w:rsidRPr="00B3287C">
              <w:rPr>
                <w:sz w:val="24"/>
                <w:szCs w:val="24"/>
              </w:rPr>
              <w:t>3</w:t>
            </w:r>
          </w:p>
        </w:tc>
        <w:tc>
          <w:tcPr>
            <w:tcW w:w="4766" w:type="pct"/>
            <w:gridSpan w:val="10"/>
            <w:tcMar>
              <w:top w:w="0" w:type="dxa"/>
              <w:left w:w="75" w:type="dxa"/>
              <w:bottom w:w="0" w:type="dxa"/>
              <w:right w:w="75" w:type="dxa"/>
            </w:tcMar>
            <w:vAlign w:val="center"/>
          </w:tcPr>
          <w:p w:rsidR="00FC79EF" w:rsidRPr="00B3287C" w:rsidRDefault="00FC79EF" w:rsidP="00B3287C">
            <w:pPr>
              <w:rPr>
                <w:sz w:val="24"/>
                <w:szCs w:val="24"/>
              </w:rPr>
            </w:pPr>
          </w:p>
        </w:tc>
      </w:tr>
      <w:tr w:rsidR="00FC79EF" w:rsidRPr="00B3287C" w:rsidTr="00B3287C">
        <w:trPr>
          <w:trHeight w:val="20"/>
          <w:jc w:val="center"/>
        </w:trPr>
        <w:tc>
          <w:tcPr>
            <w:tcW w:w="234" w:type="pct"/>
            <w:tcBorders>
              <w:left w:val="nil"/>
              <w:right w:val="nil"/>
            </w:tcBorders>
            <w:tcMar>
              <w:top w:w="0" w:type="dxa"/>
              <w:left w:w="75" w:type="dxa"/>
              <w:bottom w:w="0" w:type="dxa"/>
              <w:right w:w="75" w:type="dxa"/>
            </w:tcMar>
            <w:vAlign w:val="center"/>
          </w:tcPr>
          <w:p w:rsidR="00FC79EF" w:rsidRPr="00B3287C" w:rsidRDefault="00FC79EF" w:rsidP="00B3287C">
            <w:pPr>
              <w:autoSpaceDE w:val="0"/>
              <w:autoSpaceDN w:val="0"/>
              <w:rPr>
                <w:sz w:val="24"/>
                <w:szCs w:val="24"/>
              </w:rPr>
            </w:pPr>
          </w:p>
        </w:tc>
        <w:tc>
          <w:tcPr>
            <w:tcW w:w="4766" w:type="pct"/>
            <w:gridSpan w:val="10"/>
            <w:tcBorders>
              <w:left w:val="nil"/>
              <w:right w:val="nil"/>
            </w:tcBorders>
            <w:tcMar>
              <w:top w:w="0" w:type="dxa"/>
              <w:left w:w="75" w:type="dxa"/>
              <w:bottom w:w="0" w:type="dxa"/>
              <w:right w:w="75" w:type="dxa"/>
            </w:tcMar>
            <w:vAlign w:val="center"/>
          </w:tcPr>
          <w:p w:rsidR="00FC79EF" w:rsidRPr="00B3287C" w:rsidRDefault="00FC79EF" w:rsidP="00B3287C">
            <w:pPr>
              <w:rPr>
                <w:sz w:val="24"/>
                <w:szCs w:val="24"/>
              </w:rPr>
            </w:pPr>
          </w:p>
        </w:tc>
      </w:tr>
      <w:tr w:rsidR="00FC79EF" w:rsidRPr="00B3287C" w:rsidTr="00B3287C">
        <w:trPr>
          <w:trHeight w:val="20"/>
          <w:jc w:val="center"/>
        </w:trPr>
        <w:tc>
          <w:tcPr>
            <w:tcW w:w="1872" w:type="pct"/>
            <w:gridSpan w:val="5"/>
            <w:tcMar>
              <w:top w:w="0" w:type="dxa"/>
              <w:left w:w="75" w:type="dxa"/>
              <w:bottom w:w="0" w:type="dxa"/>
              <w:right w:w="75" w:type="dxa"/>
            </w:tcMar>
            <w:vAlign w:val="center"/>
            <w:hideMark/>
          </w:tcPr>
          <w:p w:rsidR="00FC79EF" w:rsidRPr="00B3287C" w:rsidRDefault="00FC79EF" w:rsidP="00B3287C">
            <w:pPr>
              <w:autoSpaceDE w:val="0"/>
              <w:autoSpaceDN w:val="0"/>
              <w:rPr>
                <w:bCs/>
                <w:sz w:val="24"/>
                <w:szCs w:val="24"/>
              </w:rPr>
            </w:pPr>
            <w:r w:rsidRPr="00B3287C">
              <w:rPr>
                <w:bCs/>
                <w:sz w:val="24"/>
                <w:szCs w:val="24"/>
              </w:rPr>
              <w:t>Место получения результата предоставления услуги</w:t>
            </w:r>
          </w:p>
        </w:tc>
        <w:tc>
          <w:tcPr>
            <w:tcW w:w="3128" w:type="pct"/>
            <w:gridSpan w:val="6"/>
            <w:tcMar>
              <w:top w:w="0" w:type="dxa"/>
              <w:left w:w="75" w:type="dxa"/>
              <w:bottom w:w="0" w:type="dxa"/>
              <w:right w:w="75" w:type="dxa"/>
            </w:tcMar>
            <w:vAlign w:val="center"/>
          </w:tcPr>
          <w:p w:rsidR="00FC79EF" w:rsidRPr="00B3287C" w:rsidRDefault="00FC79EF" w:rsidP="00B3287C">
            <w:pPr>
              <w:rPr>
                <w:sz w:val="24"/>
                <w:szCs w:val="24"/>
                <w:u w:val="single"/>
              </w:rPr>
            </w:pPr>
          </w:p>
        </w:tc>
      </w:tr>
      <w:tr w:rsidR="00FC79EF" w:rsidRPr="00B3287C" w:rsidTr="00B3287C">
        <w:trPr>
          <w:trHeight w:val="20"/>
          <w:jc w:val="center"/>
        </w:trPr>
        <w:tc>
          <w:tcPr>
            <w:tcW w:w="1872" w:type="pct"/>
            <w:gridSpan w:val="5"/>
            <w:vMerge w:val="restart"/>
            <w:tcMar>
              <w:top w:w="0" w:type="dxa"/>
              <w:left w:w="75" w:type="dxa"/>
              <w:bottom w:w="0" w:type="dxa"/>
              <w:right w:w="75" w:type="dxa"/>
            </w:tcMar>
            <w:vAlign w:val="center"/>
            <w:hideMark/>
          </w:tcPr>
          <w:p w:rsidR="00FC79EF" w:rsidRPr="00B3287C" w:rsidRDefault="00FC79EF" w:rsidP="00B3287C">
            <w:pPr>
              <w:autoSpaceDE w:val="0"/>
              <w:autoSpaceDN w:val="0"/>
              <w:rPr>
                <w:bCs/>
                <w:sz w:val="24"/>
                <w:szCs w:val="24"/>
              </w:rPr>
            </w:pPr>
            <w:r w:rsidRPr="00B3287C">
              <w:rPr>
                <w:bCs/>
                <w:sz w:val="24"/>
                <w:szCs w:val="24"/>
              </w:rPr>
              <w:t xml:space="preserve">Способ получения результата </w:t>
            </w:r>
          </w:p>
        </w:tc>
        <w:tc>
          <w:tcPr>
            <w:tcW w:w="3128" w:type="pct"/>
            <w:gridSpan w:val="6"/>
            <w:tcMar>
              <w:top w:w="0" w:type="dxa"/>
              <w:left w:w="75" w:type="dxa"/>
              <w:bottom w:w="0" w:type="dxa"/>
              <w:right w:w="75" w:type="dxa"/>
            </w:tcMar>
            <w:vAlign w:val="center"/>
          </w:tcPr>
          <w:p w:rsidR="00FC79EF" w:rsidRPr="00B3287C" w:rsidRDefault="00FC79EF" w:rsidP="00B3287C">
            <w:pPr>
              <w:rPr>
                <w:sz w:val="24"/>
                <w:szCs w:val="24"/>
                <w:u w:val="single"/>
              </w:rPr>
            </w:pPr>
          </w:p>
        </w:tc>
      </w:tr>
      <w:tr w:rsidR="00FC79EF" w:rsidRPr="00B3287C" w:rsidTr="00B3287C">
        <w:trPr>
          <w:trHeight w:val="20"/>
          <w:jc w:val="center"/>
        </w:trPr>
        <w:tc>
          <w:tcPr>
            <w:tcW w:w="1872" w:type="pct"/>
            <w:gridSpan w:val="5"/>
            <w:vMerge/>
            <w:tcMar>
              <w:top w:w="0" w:type="dxa"/>
              <w:left w:w="75" w:type="dxa"/>
              <w:bottom w:w="0" w:type="dxa"/>
              <w:right w:w="75" w:type="dxa"/>
            </w:tcMar>
            <w:vAlign w:val="center"/>
          </w:tcPr>
          <w:p w:rsidR="00FC79EF" w:rsidRPr="00B3287C" w:rsidRDefault="00FC79EF" w:rsidP="00B3287C">
            <w:pPr>
              <w:autoSpaceDE w:val="0"/>
              <w:autoSpaceDN w:val="0"/>
              <w:rPr>
                <w:bCs/>
                <w:sz w:val="24"/>
                <w:szCs w:val="24"/>
              </w:rPr>
            </w:pPr>
          </w:p>
        </w:tc>
        <w:tc>
          <w:tcPr>
            <w:tcW w:w="3128" w:type="pct"/>
            <w:gridSpan w:val="6"/>
            <w:tcMar>
              <w:top w:w="0" w:type="dxa"/>
              <w:left w:w="75" w:type="dxa"/>
              <w:bottom w:w="0" w:type="dxa"/>
              <w:right w:w="75" w:type="dxa"/>
            </w:tcMar>
            <w:vAlign w:val="center"/>
          </w:tcPr>
          <w:p w:rsidR="00FC79EF" w:rsidRPr="00B3287C" w:rsidRDefault="00FC79EF" w:rsidP="00B3287C">
            <w:pPr>
              <w:rPr>
                <w:sz w:val="24"/>
                <w:szCs w:val="24"/>
                <w:u w:val="single"/>
              </w:rPr>
            </w:pPr>
          </w:p>
        </w:tc>
      </w:tr>
      <w:tr w:rsidR="00FC79EF" w:rsidRPr="00B3287C" w:rsidTr="00B3287C">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FC79EF" w:rsidRPr="00B3287C" w:rsidRDefault="00FC79EF" w:rsidP="00B3287C">
            <w:pPr>
              <w:autoSpaceDE w:val="0"/>
              <w:autoSpaceDN w:val="0"/>
              <w:jc w:val="center"/>
              <w:rPr>
                <w:b/>
                <w:bCs/>
                <w:sz w:val="24"/>
                <w:szCs w:val="24"/>
              </w:rPr>
            </w:pPr>
            <w:r w:rsidRPr="00B3287C">
              <w:rPr>
                <w:b/>
                <w:bCs/>
                <w:sz w:val="24"/>
                <w:szCs w:val="24"/>
              </w:rPr>
              <w:t>Данные представителя (уполномоченного лица)</w:t>
            </w:r>
          </w:p>
        </w:tc>
      </w:tr>
      <w:tr w:rsidR="00FC79EF" w:rsidRPr="00B3287C" w:rsidTr="00B3287C">
        <w:trPr>
          <w:trHeight w:val="20"/>
          <w:jc w:val="center"/>
        </w:trPr>
        <w:tc>
          <w:tcPr>
            <w:tcW w:w="1002" w:type="pct"/>
            <w:gridSpan w:val="3"/>
            <w:tcBorders>
              <w:top w:val="dotted" w:sz="4" w:space="0" w:color="auto"/>
            </w:tcBorders>
            <w:tcMar>
              <w:top w:w="0" w:type="dxa"/>
              <w:left w:w="75" w:type="dxa"/>
              <w:bottom w:w="0" w:type="dxa"/>
              <w:right w:w="75" w:type="dxa"/>
            </w:tcMar>
            <w:vAlign w:val="center"/>
            <w:hideMark/>
          </w:tcPr>
          <w:p w:rsidR="00FC79EF" w:rsidRPr="00B3287C" w:rsidRDefault="00FC79EF" w:rsidP="00B3287C">
            <w:pPr>
              <w:autoSpaceDE w:val="0"/>
              <w:autoSpaceDN w:val="0"/>
              <w:rPr>
                <w:sz w:val="24"/>
                <w:szCs w:val="24"/>
              </w:rPr>
            </w:pPr>
            <w:r w:rsidRPr="00B3287C">
              <w:rPr>
                <w:sz w:val="24"/>
                <w:szCs w:val="24"/>
              </w:rPr>
              <w:t>Фамилия</w:t>
            </w:r>
          </w:p>
        </w:tc>
        <w:tc>
          <w:tcPr>
            <w:tcW w:w="3998" w:type="pct"/>
            <w:gridSpan w:val="8"/>
            <w:tcBorders>
              <w:top w:val="dotted" w:sz="4" w:space="0" w:color="auto"/>
            </w:tcBorders>
            <w:tcMar>
              <w:top w:w="0" w:type="dxa"/>
              <w:left w:w="75" w:type="dxa"/>
              <w:bottom w:w="0" w:type="dxa"/>
              <w:right w:w="75" w:type="dxa"/>
            </w:tcMar>
            <w:vAlign w:val="center"/>
          </w:tcPr>
          <w:p w:rsidR="00FC79EF" w:rsidRPr="00B3287C" w:rsidRDefault="00FC79EF" w:rsidP="00B3287C">
            <w:pPr>
              <w:rPr>
                <w:sz w:val="24"/>
                <w:szCs w:val="24"/>
                <w:u w:val="single"/>
              </w:rPr>
            </w:pPr>
          </w:p>
        </w:tc>
      </w:tr>
      <w:tr w:rsidR="00FC79EF" w:rsidRPr="00B3287C" w:rsidTr="00B3287C">
        <w:trPr>
          <w:trHeight w:val="20"/>
          <w:jc w:val="center"/>
        </w:trPr>
        <w:tc>
          <w:tcPr>
            <w:tcW w:w="1002" w:type="pct"/>
            <w:gridSpan w:val="3"/>
            <w:tcMar>
              <w:top w:w="0" w:type="dxa"/>
              <w:left w:w="75" w:type="dxa"/>
              <w:bottom w:w="0" w:type="dxa"/>
              <w:right w:w="75" w:type="dxa"/>
            </w:tcMar>
            <w:vAlign w:val="center"/>
            <w:hideMark/>
          </w:tcPr>
          <w:p w:rsidR="00FC79EF" w:rsidRPr="00B3287C" w:rsidRDefault="00FC79EF" w:rsidP="00B3287C">
            <w:pPr>
              <w:autoSpaceDE w:val="0"/>
              <w:autoSpaceDN w:val="0"/>
              <w:rPr>
                <w:sz w:val="24"/>
                <w:szCs w:val="24"/>
              </w:rPr>
            </w:pPr>
            <w:r w:rsidRPr="00B3287C">
              <w:rPr>
                <w:sz w:val="24"/>
                <w:szCs w:val="24"/>
              </w:rPr>
              <w:t>Имя</w:t>
            </w:r>
          </w:p>
        </w:tc>
        <w:tc>
          <w:tcPr>
            <w:tcW w:w="3998" w:type="pct"/>
            <w:gridSpan w:val="8"/>
            <w:tcMar>
              <w:top w:w="0" w:type="dxa"/>
              <w:left w:w="75" w:type="dxa"/>
              <w:bottom w:w="0" w:type="dxa"/>
              <w:right w:w="75" w:type="dxa"/>
            </w:tcMar>
            <w:vAlign w:val="center"/>
          </w:tcPr>
          <w:p w:rsidR="00FC79EF" w:rsidRPr="00B3287C" w:rsidRDefault="00FC79EF" w:rsidP="00B3287C">
            <w:pPr>
              <w:rPr>
                <w:sz w:val="24"/>
                <w:szCs w:val="24"/>
                <w:u w:val="single"/>
              </w:rPr>
            </w:pPr>
          </w:p>
        </w:tc>
      </w:tr>
      <w:tr w:rsidR="00FC79EF" w:rsidRPr="00B3287C" w:rsidTr="00B3287C">
        <w:trPr>
          <w:trHeight w:val="20"/>
          <w:jc w:val="center"/>
        </w:trPr>
        <w:tc>
          <w:tcPr>
            <w:tcW w:w="1002" w:type="pct"/>
            <w:gridSpan w:val="3"/>
            <w:tcBorders>
              <w:bottom w:val="dotted" w:sz="4" w:space="0" w:color="auto"/>
            </w:tcBorders>
            <w:tcMar>
              <w:top w:w="0" w:type="dxa"/>
              <w:left w:w="75" w:type="dxa"/>
              <w:bottom w:w="0" w:type="dxa"/>
              <w:right w:w="75" w:type="dxa"/>
            </w:tcMar>
            <w:vAlign w:val="center"/>
            <w:hideMark/>
          </w:tcPr>
          <w:p w:rsidR="00FC79EF" w:rsidRPr="00B3287C" w:rsidRDefault="00FC79EF" w:rsidP="00B3287C">
            <w:pPr>
              <w:autoSpaceDE w:val="0"/>
              <w:autoSpaceDN w:val="0"/>
              <w:rPr>
                <w:sz w:val="24"/>
                <w:szCs w:val="24"/>
              </w:rPr>
            </w:pPr>
            <w:r w:rsidRPr="00B3287C">
              <w:rPr>
                <w:sz w:val="24"/>
                <w:szCs w:val="24"/>
              </w:rPr>
              <w:t>Отчество</w:t>
            </w:r>
          </w:p>
        </w:tc>
        <w:tc>
          <w:tcPr>
            <w:tcW w:w="3998" w:type="pct"/>
            <w:gridSpan w:val="8"/>
            <w:tcBorders>
              <w:bottom w:val="dotted" w:sz="4" w:space="0" w:color="auto"/>
            </w:tcBorders>
            <w:tcMar>
              <w:top w:w="0" w:type="dxa"/>
              <w:left w:w="75" w:type="dxa"/>
              <w:bottom w:w="0" w:type="dxa"/>
              <w:right w:w="75" w:type="dxa"/>
            </w:tcMar>
            <w:vAlign w:val="center"/>
          </w:tcPr>
          <w:p w:rsidR="00FC79EF" w:rsidRPr="00B3287C" w:rsidRDefault="00FC79EF" w:rsidP="00B3287C">
            <w:pPr>
              <w:rPr>
                <w:sz w:val="24"/>
                <w:szCs w:val="24"/>
              </w:rPr>
            </w:pPr>
          </w:p>
        </w:tc>
      </w:tr>
      <w:tr w:rsidR="00FC79EF" w:rsidRPr="00B3287C" w:rsidTr="00B3287C">
        <w:trPr>
          <w:trHeight w:val="20"/>
          <w:jc w:val="center"/>
        </w:trPr>
        <w:tc>
          <w:tcPr>
            <w:tcW w:w="1002" w:type="pct"/>
            <w:gridSpan w:val="3"/>
            <w:tcBorders>
              <w:bottom w:val="dotted" w:sz="4" w:space="0" w:color="auto"/>
            </w:tcBorders>
            <w:tcMar>
              <w:top w:w="0" w:type="dxa"/>
              <w:left w:w="75" w:type="dxa"/>
              <w:bottom w:w="0" w:type="dxa"/>
              <w:right w:w="75" w:type="dxa"/>
            </w:tcMar>
            <w:vAlign w:val="center"/>
          </w:tcPr>
          <w:p w:rsidR="00FC79EF" w:rsidRPr="00B3287C" w:rsidRDefault="00FC79EF" w:rsidP="00B3287C">
            <w:pPr>
              <w:autoSpaceDE w:val="0"/>
              <w:autoSpaceDN w:val="0"/>
              <w:rPr>
                <w:sz w:val="24"/>
                <w:szCs w:val="24"/>
              </w:rPr>
            </w:pPr>
            <w:r w:rsidRPr="00B3287C">
              <w:rPr>
                <w:sz w:val="24"/>
                <w:szCs w:val="24"/>
              </w:rPr>
              <w:t>Дата рождения</w:t>
            </w:r>
          </w:p>
        </w:tc>
        <w:tc>
          <w:tcPr>
            <w:tcW w:w="3998" w:type="pct"/>
            <w:gridSpan w:val="8"/>
            <w:tcBorders>
              <w:bottom w:val="dotted" w:sz="4" w:space="0" w:color="auto"/>
            </w:tcBorders>
            <w:tcMar>
              <w:top w:w="0" w:type="dxa"/>
              <w:left w:w="75" w:type="dxa"/>
              <w:bottom w:w="0" w:type="dxa"/>
              <w:right w:w="75" w:type="dxa"/>
            </w:tcMar>
            <w:vAlign w:val="center"/>
          </w:tcPr>
          <w:p w:rsidR="00FC79EF" w:rsidRPr="00B3287C" w:rsidRDefault="00FC79EF" w:rsidP="00B3287C">
            <w:pPr>
              <w:rPr>
                <w:sz w:val="24"/>
                <w:szCs w:val="24"/>
              </w:rPr>
            </w:pPr>
          </w:p>
        </w:tc>
      </w:tr>
      <w:tr w:rsidR="00FC79EF" w:rsidRPr="00B3287C" w:rsidTr="00B3287C">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FC79EF" w:rsidRPr="00B3287C" w:rsidRDefault="00FC79EF" w:rsidP="000E7D1E">
            <w:pPr>
              <w:autoSpaceDE w:val="0"/>
              <w:autoSpaceDN w:val="0"/>
              <w:jc w:val="center"/>
              <w:rPr>
                <w:sz w:val="24"/>
                <w:szCs w:val="24"/>
              </w:rPr>
            </w:pPr>
            <w:r w:rsidRPr="00B3287C">
              <w:rPr>
                <w:sz w:val="24"/>
                <w:szCs w:val="24"/>
              </w:rPr>
              <w:br w:type="page"/>
            </w:r>
          </w:p>
          <w:p w:rsidR="00FC79EF" w:rsidRPr="00B3287C" w:rsidRDefault="00FC79EF" w:rsidP="00B3287C">
            <w:pPr>
              <w:autoSpaceDE w:val="0"/>
              <w:autoSpaceDN w:val="0"/>
              <w:jc w:val="center"/>
              <w:rPr>
                <w:b/>
                <w:bCs/>
                <w:sz w:val="24"/>
                <w:szCs w:val="24"/>
              </w:rPr>
            </w:pPr>
            <w:r w:rsidRPr="00B3287C">
              <w:rPr>
                <w:b/>
                <w:bCs/>
                <w:sz w:val="24"/>
                <w:szCs w:val="24"/>
              </w:rPr>
              <w:t>Документ, удостоверяющий личность представителя (уполномоченного лица)</w:t>
            </w:r>
          </w:p>
        </w:tc>
      </w:tr>
      <w:tr w:rsidR="00FC79EF" w:rsidRPr="00B3287C" w:rsidTr="00B3287C">
        <w:trPr>
          <w:trHeight w:val="20"/>
          <w:jc w:val="center"/>
        </w:trPr>
        <w:tc>
          <w:tcPr>
            <w:tcW w:w="556" w:type="pct"/>
            <w:gridSpan w:val="2"/>
            <w:tcBorders>
              <w:top w:val="dotted" w:sz="4" w:space="0" w:color="auto"/>
            </w:tcBorders>
            <w:tcMar>
              <w:top w:w="0" w:type="dxa"/>
              <w:left w:w="75" w:type="dxa"/>
              <w:bottom w:w="0" w:type="dxa"/>
              <w:right w:w="75" w:type="dxa"/>
            </w:tcMar>
            <w:vAlign w:val="center"/>
            <w:hideMark/>
          </w:tcPr>
          <w:p w:rsidR="00FC79EF" w:rsidRPr="00B3287C" w:rsidRDefault="00FC79EF" w:rsidP="00B3287C">
            <w:pPr>
              <w:rPr>
                <w:sz w:val="24"/>
                <w:szCs w:val="24"/>
              </w:rPr>
            </w:pPr>
            <w:r w:rsidRPr="00B3287C">
              <w:rPr>
                <w:sz w:val="24"/>
                <w:szCs w:val="24"/>
              </w:rPr>
              <w:t>Вид</w:t>
            </w:r>
          </w:p>
        </w:tc>
        <w:tc>
          <w:tcPr>
            <w:tcW w:w="4444" w:type="pct"/>
            <w:gridSpan w:val="9"/>
            <w:tcBorders>
              <w:top w:val="dotted" w:sz="4" w:space="0" w:color="auto"/>
            </w:tcBorders>
            <w:tcMar>
              <w:top w:w="0" w:type="dxa"/>
              <w:left w:w="75" w:type="dxa"/>
              <w:bottom w:w="0" w:type="dxa"/>
              <w:right w:w="75" w:type="dxa"/>
            </w:tcMar>
            <w:vAlign w:val="center"/>
          </w:tcPr>
          <w:p w:rsidR="00FC79EF" w:rsidRPr="00B3287C" w:rsidRDefault="00FC79EF" w:rsidP="00B3287C">
            <w:pPr>
              <w:rPr>
                <w:sz w:val="24"/>
                <w:szCs w:val="24"/>
              </w:rPr>
            </w:pPr>
          </w:p>
        </w:tc>
      </w:tr>
      <w:tr w:rsidR="00FC79EF" w:rsidRPr="00B3287C" w:rsidTr="00B3287C">
        <w:trPr>
          <w:trHeight w:val="20"/>
          <w:jc w:val="center"/>
        </w:trPr>
        <w:tc>
          <w:tcPr>
            <w:tcW w:w="556" w:type="pct"/>
            <w:gridSpan w:val="2"/>
            <w:tcMar>
              <w:top w:w="0" w:type="dxa"/>
              <w:left w:w="75" w:type="dxa"/>
              <w:bottom w:w="0" w:type="dxa"/>
              <w:right w:w="75" w:type="dxa"/>
            </w:tcMar>
            <w:vAlign w:val="center"/>
            <w:hideMark/>
          </w:tcPr>
          <w:p w:rsidR="00FC79EF" w:rsidRPr="00B3287C" w:rsidRDefault="00FC79EF" w:rsidP="00B3287C">
            <w:pPr>
              <w:autoSpaceDE w:val="0"/>
              <w:autoSpaceDN w:val="0"/>
              <w:rPr>
                <w:sz w:val="24"/>
                <w:szCs w:val="24"/>
              </w:rPr>
            </w:pPr>
            <w:r w:rsidRPr="00B3287C">
              <w:rPr>
                <w:sz w:val="24"/>
                <w:szCs w:val="24"/>
              </w:rPr>
              <w:t>Серия</w:t>
            </w:r>
          </w:p>
        </w:tc>
        <w:tc>
          <w:tcPr>
            <w:tcW w:w="1408" w:type="pct"/>
            <w:gridSpan w:val="4"/>
            <w:tcMar>
              <w:top w:w="0" w:type="dxa"/>
              <w:left w:w="75" w:type="dxa"/>
              <w:bottom w:w="0" w:type="dxa"/>
              <w:right w:w="75" w:type="dxa"/>
            </w:tcMar>
            <w:vAlign w:val="center"/>
          </w:tcPr>
          <w:p w:rsidR="00FC79EF" w:rsidRPr="00B3287C" w:rsidRDefault="00FC79EF" w:rsidP="00B3287C">
            <w:pPr>
              <w:autoSpaceDE w:val="0"/>
              <w:autoSpaceDN w:val="0"/>
              <w:rPr>
                <w:sz w:val="24"/>
                <w:szCs w:val="24"/>
              </w:rPr>
            </w:pPr>
          </w:p>
        </w:tc>
        <w:tc>
          <w:tcPr>
            <w:tcW w:w="546" w:type="pct"/>
            <w:gridSpan w:val="2"/>
            <w:tcMar>
              <w:top w:w="0" w:type="dxa"/>
              <w:left w:w="75" w:type="dxa"/>
              <w:bottom w:w="0" w:type="dxa"/>
              <w:right w:w="75" w:type="dxa"/>
            </w:tcMar>
            <w:vAlign w:val="center"/>
            <w:hideMark/>
          </w:tcPr>
          <w:p w:rsidR="00FC79EF" w:rsidRPr="00B3287C" w:rsidRDefault="00FC79EF" w:rsidP="00B3287C">
            <w:pPr>
              <w:autoSpaceDE w:val="0"/>
              <w:autoSpaceDN w:val="0"/>
              <w:rPr>
                <w:sz w:val="24"/>
                <w:szCs w:val="24"/>
              </w:rPr>
            </w:pPr>
            <w:r w:rsidRPr="00B3287C">
              <w:rPr>
                <w:sz w:val="24"/>
                <w:szCs w:val="24"/>
              </w:rPr>
              <w:t>Номер</w:t>
            </w:r>
          </w:p>
        </w:tc>
        <w:tc>
          <w:tcPr>
            <w:tcW w:w="2490" w:type="pct"/>
            <w:gridSpan w:val="3"/>
            <w:tcMar>
              <w:top w:w="0" w:type="dxa"/>
              <w:left w:w="75" w:type="dxa"/>
              <w:bottom w:w="0" w:type="dxa"/>
              <w:right w:w="75" w:type="dxa"/>
            </w:tcMar>
            <w:vAlign w:val="center"/>
          </w:tcPr>
          <w:p w:rsidR="00FC79EF" w:rsidRPr="00B3287C" w:rsidRDefault="00FC79EF" w:rsidP="00B3287C">
            <w:pPr>
              <w:autoSpaceDE w:val="0"/>
              <w:autoSpaceDN w:val="0"/>
              <w:rPr>
                <w:sz w:val="24"/>
                <w:szCs w:val="24"/>
              </w:rPr>
            </w:pPr>
          </w:p>
        </w:tc>
      </w:tr>
      <w:tr w:rsidR="00FC79EF" w:rsidRPr="00B3287C" w:rsidTr="00B3287C">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FC79EF" w:rsidRPr="00B3287C" w:rsidRDefault="00FC79EF" w:rsidP="00B3287C">
            <w:pPr>
              <w:autoSpaceDE w:val="0"/>
              <w:autoSpaceDN w:val="0"/>
              <w:rPr>
                <w:sz w:val="24"/>
                <w:szCs w:val="24"/>
              </w:rPr>
            </w:pPr>
            <w:r w:rsidRPr="00B3287C">
              <w:rPr>
                <w:sz w:val="24"/>
                <w:szCs w:val="24"/>
              </w:rPr>
              <w:t>Выдан</w:t>
            </w:r>
          </w:p>
        </w:tc>
        <w:tc>
          <w:tcPr>
            <w:tcW w:w="2574" w:type="pct"/>
            <w:gridSpan w:val="7"/>
            <w:tcBorders>
              <w:bottom w:val="dotted" w:sz="4" w:space="0" w:color="auto"/>
            </w:tcBorders>
            <w:tcMar>
              <w:top w:w="0" w:type="dxa"/>
              <w:left w:w="75" w:type="dxa"/>
              <w:bottom w:w="0" w:type="dxa"/>
              <w:right w:w="75" w:type="dxa"/>
            </w:tcMar>
            <w:vAlign w:val="center"/>
          </w:tcPr>
          <w:p w:rsidR="00FC79EF" w:rsidRPr="00B3287C" w:rsidRDefault="00FC79EF" w:rsidP="00B3287C">
            <w:pPr>
              <w:autoSpaceDE w:val="0"/>
              <w:autoSpaceDN w:val="0"/>
              <w:rPr>
                <w:sz w:val="24"/>
                <w:szCs w:val="24"/>
              </w:rPr>
            </w:pPr>
          </w:p>
        </w:tc>
        <w:tc>
          <w:tcPr>
            <w:tcW w:w="791" w:type="pct"/>
            <w:tcBorders>
              <w:bottom w:val="dotted" w:sz="4" w:space="0" w:color="auto"/>
            </w:tcBorders>
            <w:tcMar>
              <w:top w:w="0" w:type="dxa"/>
              <w:left w:w="75" w:type="dxa"/>
              <w:bottom w:w="0" w:type="dxa"/>
              <w:right w:w="75" w:type="dxa"/>
            </w:tcMar>
            <w:vAlign w:val="center"/>
            <w:hideMark/>
          </w:tcPr>
          <w:p w:rsidR="00FC79EF" w:rsidRPr="00B3287C" w:rsidRDefault="00FC79EF" w:rsidP="00B3287C">
            <w:pPr>
              <w:autoSpaceDE w:val="0"/>
              <w:autoSpaceDN w:val="0"/>
              <w:rPr>
                <w:sz w:val="24"/>
                <w:szCs w:val="24"/>
              </w:rPr>
            </w:pPr>
            <w:r w:rsidRPr="00B3287C">
              <w:rPr>
                <w:sz w:val="24"/>
                <w:szCs w:val="24"/>
              </w:rPr>
              <w:t>Дата выдачи</w:t>
            </w:r>
          </w:p>
        </w:tc>
        <w:tc>
          <w:tcPr>
            <w:tcW w:w="1079" w:type="pct"/>
            <w:tcBorders>
              <w:bottom w:val="dotted" w:sz="4" w:space="0" w:color="auto"/>
            </w:tcBorders>
            <w:tcMar>
              <w:top w:w="0" w:type="dxa"/>
              <w:left w:w="75" w:type="dxa"/>
              <w:bottom w:w="0" w:type="dxa"/>
              <w:right w:w="75" w:type="dxa"/>
            </w:tcMar>
            <w:vAlign w:val="center"/>
          </w:tcPr>
          <w:p w:rsidR="00FC79EF" w:rsidRPr="00B3287C" w:rsidRDefault="00FC79EF" w:rsidP="00B3287C">
            <w:pPr>
              <w:autoSpaceDE w:val="0"/>
              <w:autoSpaceDN w:val="0"/>
              <w:rPr>
                <w:sz w:val="24"/>
                <w:szCs w:val="24"/>
              </w:rPr>
            </w:pPr>
          </w:p>
        </w:tc>
      </w:tr>
      <w:tr w:rsidR="00FC79EF" w:rsidRPr="00B3287C" w:rsidTr="00B3287C">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FC79EF" w:rsidRPr="00B3287C" w:rsidRDefault="00FC79EF" w:rsidP="00B3287C">
            <w:pPr>
              <w:autoSpaceDE w:val="0"/>
              <w:autoSpaceDN w:val="0"/>
              <w:rPr>
                <w:b/>
                <w:bCs/>
                <w:sz w:val="24"/>
                <w:szCs w:val="24"/>
              </w:rPr>
            </w:pPr>
            <w:r w:rsidRPr="00B3287C">
              <w:rPr>
                <w:b/>
                <w:bCs/>
                <w:sz w:val="24"/>
                <w:szCs w:val="24"/>
              </w:rPr>
              <w:lastRenderedPageBreak/>
              <w:br w:type="page"/>
            </w:r>
          </w:p>
          <w:p w:rsidR="00FC79EF" w:rsidRPr="00B3287C" w:rsidRDefault="00FC79EF" w:rsidP="00B3287C">
            <w:pPr>
              <w:autoSpaceDE w:val="0"/>
              <w:autoSpaceDN w:val="0"/>
              <w:jc w:val="center"/>
              <w:rPr>
                <w:b/>
                <w:bCs/>
                <w:sz w:val="24"/>
                <w:szCs w:val="24"/>
              </w:rPr>
            </w:pPr>
            <w:r w:rsidRPr="00B3287C">
              <w:rPr>
                <w:b/>
                <w:bCs/>
                <w:sz w:val="24"/>
                <w:szCs w:val="24"/>
              </w:rPr>
              <w:t>Адрес регистрации представителя (уполномоченного лица)</w:t>
            </w:r>
          </w:p>
        </w:tc>
      </w:tr>
      <w:tr w:rsidR="00FC79EF" w:rsidRPr="00B3287C" w:rsidTr="00B3287C">
        <w:trPr>
          <w:trHeight w:val="20"/>
          <w:jc w:val="center"/>
        </w:trPr>
        <w:tc>
          <w:tcPr>
            <w:tcW w:w="556" w:type="pct"/>
            <w:gridSpan w:val="2"/>
            <w:tcMar>
              <w:top w:w="0" w:type="dxa"/>
              <w:left w:w="75" w:type="dxa"/>
              <w:bottom w:w="0" w:type="dxa"/>
              <w:right w:w="75" w:type="dxa"/>
            </w:tcMar>
            <w:vAlign w:val="center"/>
            <w:hideMark/>
          </w:tcPr>
          <w:p w:rsidR="00FC79EF" w:rsidRPr="00B3287C" w:rsidRDefault="00FC79EF" w:rsidP="00B3287C">
            <w:pPr>
              <w:autoSpaceDE w:val="0"/>
              <w:autoSpaceDN w:val="0"/>
              <w:rPr>
                <w:sz w:val="24"/>
                <w:szCs w:val="24"/>
              </w:rPr>
            </w:pPr>
            <w:r w:rsidRPr="00B3287C">
              <w:rPr>
                <w:sz w:val="24"/>
                <w:szCs w:val="24"/>
              </w:rPr>
              <w:t xml:space="preserve">Индекс </w:t>
            </w:r>
          </w:p>
        </w:tc>
        <w:tc>
          <w:tcPr>
            <w:tcW w:w="1408" w:type="pct"/>
            <w:gridSpan w:val="4"/>
            <w:tcMar>
              <w:top w:w="0" w:type="dxa"/>
              <w:left w:w="75" w:type="dxa"/>
              <w:bottom w:w="0" w:type="dxa"/>
              <w:right w:w="75" w:type="dxa"/>
            </w:tcMar>
            <w:vAlign w:val="center"/>
          </w:tcPr>
          <w:p w:rsidR="00FC79EF" w:rsidRPr="00B3287C" w:rsidRDefault="00FC79EF" w:rsidP="00B3287C">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FC79EF" w:rsidRPr="00B3287C" w:rsidRDefault="00FC79EF" w:rsidP="00B3287C">
            <w:pPr>
              <w:autoSpaceDE w:val="0"/>
              <w:autoSpaceDN w:val="0"/>
              <w:rPr>
                <w:sz w:val="24"/>
                <w:szCs w:val="24"/>
              </w:rPr>
            </w:pPr>
            <w:r w:rsidRPr="00B3287C">
              <w:rPr>
                <w:sz w:val="24"/>
                <w:szCs w:val="24"/>
              </w:rPr>
              <w:t xml:space="preserve">Регион </w:t>
            </w:r>
          </w:p>
        </w:tc>
        <w:tc>
          <w:tcPr>
            <w:tcW w:w="1870" w:type="pct"/>
            <w:gridSpan w:val="2"/>
            <w:tcMar>
              <w:top w:w="0" w:type="dxa"/>
              <w:left w:w="75" w:type="dxa"/>
              <w:bottom w:w="0" w:type="dxa"/>
              <w:right w:w="75" w:type="dxa"/>
            </w:tcMar>
            <w:vAlign w:val="center"/>
          </w:tcPr>
          <w:p w:rsidR="00FC79EF" w:rsidRPr="00B3287C" w:rsidRDefault="00FC79EF" w:rsidP="00B3287C">
            <w:pPr>
              <w:autoSpaceDE w:val="0"/>
              <w:autoSpaceDN w:val="0"/>
              <w:rPr>
                <w:sz w:val="24"/>
                <w:szCs w:val="24"/>
                <w:u w:val="single"/>
              </w:rPr>
            </w:pPr>
          </w:p>
        </w:tc>
      </w:tr>
      <w:tr w:rsidR="00FC79EF" w:rsidRPr="00B3287C" w:rsidTr="00B3287C">
        <w:trPr>
          <w:trHeight w:val="20"/>
          <w:jc w:val="center"/>
        </w:trPr>
        <w:tc>
          <w:tcPr>
            <w:tcW w:w="556" w:type="pct"/>
            <w:gridSpan w:val="2"/>
            <w:tcMar>
              <w:top w:w="0" w:type="dxa"/>
              <w:left w:w="75" w:type="dxa"/>
              <w:bottom w:w="0" w:type="dxa"/>
              <w:right w:w="75" w:type="dxa"/>
            </w:tcMar>
            <w:vAlign w:val="center"/>
            <w:hideMark/>
          </w:tcPr>
          <w:p w:rsidR="00FC79EF" w:rsidRPr="00B3287C" w:rsidRDefault="00FC79EF" w:rsidP="00B3287C">
            <w:pPr>
              <w:autoSpaceDE w:val="0"/>
              <w:autoSpaceDN w:val="0"/>
              <w:rPr>
                <w:sz w:val="24"/>
                <w:szCs w:val="24"/>
              </w:rPr>
            </w:pPr>
            <w:r w:rsidRPr="00B3287C">
              <w:rPr>
                <w:sz w:val="24"/>
                <w:szCs w:val="24"/>
              </w:rPr>
              <w:t>Район</w:t>
            </w:r>
          </w:p>
        </w:tc>
        <w:tc>
          <w:tcPr>
            <w:tcW w:w="1408" w:type="pct"/>
            <w:gridSpan w:val="4"/>
            <w:tcMar>
              <w:top w:w="0" w:type="dxa"/>
              <w:left w:w="75" w:type="dxa"/>
              <w:bottom w:w="0" w:type="dxa"/>
              <w:right w:w="75" w:type="dxa"/>
            </w:tcMar>
            <w:vAlign w:val="center"/>
          </w:tcPr>
          <w:p w:rsidR="00FC79EF" w:rsidRPr="00B3287C" w:rsidRDefault="00FC79EF" w:rsidP="00B3287C">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FC79EF" w:rsidRPr="00B3287C" w:rsidRDefault="00FC79EF" w:rsidP="00B3287C">
            <w:pPr>
              <w:autoSpaceDE w:val="0"/>
              <w:autoSpaceDN w:val="0"/>
              <w:rPr>
                <w:sz w:val="24"/>
                <w:szCs w:val="24"/>
              </w:rPr>
            </w:pPr>
            <w:r w:rsidRPr="00B3287C">
              <w:rPr>
                <w:sz w:val="24"/>
                <w:szCs w:val="24"/>
              </w:rPr>
              <w:t>Населенный пункт</w:t>
            </w:r>
          </w:p>
        </w:tc>
        <w:tc>
          <w:tcPr>
            <w:tcW w:w="1870" w:type="pct"/>
            <w:gridSpan w:val="2"/>
            <w:tcMar>
              <w:top w:w="0" w:type="dxa"/>
              <w:left w:w="75" w:type="dxa"/>
              <w:bottom w:w="0" w:type="dxa"/>
              <w:right w:w="75" w:type="dxa"/>
            </w:tcMar>
            <w:vAlign w:val="center"/>
          </w:tcPr>
          <w:p w:rsidR="00FC79EF" w:rsidRPr="00B3287C" w:rsidRDefault="00FC79EF" w:rsidP="00B3287C">
            <w:pPr>
              <w:autoSpaceDE w:val="0"/>
              <w:autoSpaceDN w:val="0"/>
              <w:rPr>
                <w:sz w:val="24"/>
                <w:szCs w:val="24"/>
                <w:u w:val="single"/>
              </w:rPr>
            </w:pPr>
          </w:p>
        </w:tc>
      </w:tr>
      <w:tr w:rsidR="00FC79EF" w:rsidRPr="00B3287C" w:rsidTr="00B3287C">
        <w:trPr>
          <w:trHeight w:val="20"/>
          <w:jc w:val="center"/>
        </w:trPr>
        <w:tc>
          <w:tcPr>
            <w:tcW w:w="556" w:type="pct"/>
            <w:gridSpan w:val="2"/>
            <w:tcMar>
              <w:top w:w="0" w:type="dxa"/>
              <w:left w:w="75" w:type="dxa"/>
              <w:bottom w:w="0" w:type="dxa"/>
              <w:right w:w="75" w:type="dxa"/>
            </w:tcMar>
            <w:vAlign w:val="center"/>
            <w:hideMark/>
          </w:tcPr>
          <w:p w:rsidR="00FC79EF" w:rsidRPr="00B3287C" w:rsidRDefault="00FC79EF" w:rsidP="00B3287C">
            <w:pPr>
              <w:autoSpaceDE w:val="0"/>
              <w:autoSpaceDN w:val="0"/>
              <w:rPr>
                <w:sz w:val="24"/>
                <w:szCs w:val="24"/>
              </w:rPr>
            </w:pPr>
            <w:r w:rsidRPr="00B3287C">
              <w:rPr>
                <w:sz w:val="24"/>
                <w:szCs w:val="24"/>
              </w:rPr>
              <w:t>Улица</w:t>
            </w:r>
          </w:p>
        </w:tc>
        <w:tc>
          <w:tcPr>
            <w:tcW w:w="4444" w:type="pct"/>
            <w:gridSpan w:val="9"/>
            <w:tcMar>
              <w:top w:w="0" w:type="dxa"/>
              <w:left w:w="75" w:type="dxa"/>
              <w:bottom w:w="0" w:type="dxa"/>
              <w:right w:w="75" w:type="dxa"/>
            </w:tcMar>
            <w:vAlign w:val="center"/>
          </w:tcPr>
          <w:p w:rsidR="00FC79EF" w:rsidRPr="00B3287C" w:rsidRDefault="00FC79EF" w:rsidP="00B3287C">
            <w:pPr>
              <w:autoSpaceDE w:val="0"/>
              <w:autoSpaceDN w:val="0"/>
              <w:rPr>
                <w:sz w:val="24"/>
                <w:szCs w:val="24"/>
                <w:u w:val="single"/>
              </w:rPr>
            </w:pPr>
          </w:p>
        </w:tc>
      </w:tr>
      <w:tr w:rsidR="00FC79EF" w:rsidRPr="00B3287C" w:rsidTr="00B3287C">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FC79EF" w:rsidRPr="00B3287C" w:rsidRDefault="00FC79EF" w:rsidP="00B3287C">
            <w:pPr>
              <w:autoSpaceDE w:val="0"/>
              <w:autoSpaceDN w:val="0"/>
              <w:rPr>
                <w:sz w:val="24"/>
                <w:szCs w:val="24"/>
              </w:rPr>
            </w:pPr>
            <w:r w:rsidRPr="00B3287C">
              <w:rPr>
                <w:sz w:val="24"/>
                <w:szCs w:val="24"/>
              </w:rPr>
              <w:t>Дом</w:t>
            </w:r>
          </w:p>
        </w:tc>
        <w:tc>
          <w:tcPr>
            <w:tcW w:w="1408" w:type="pct"/>
            <w:gridSpan w:val="4"/>
            <w:tcBorders>
              <w:bottom w:val="dotted" w:sz="4" w:space="0" w:color="auto"/>
            </w:tcBorders>
            <w:tcMar>
              <w:top w:w="0" w:type="dxa"/>
              <w:left w:w="75" w:type="dxa"/>
              <w:bottom w:w="0" w:type="dxa"/>
              <w:right w:w="75" w:type="dxa"/>
            </w:tcMar>
            <w:vAlign w:val="center"/>
          </w:tcPr>
          <w:p w:rsidR="00FC79EF" w:rsidRPr="00B3287C" w:rsidRDefault="00FC79EF" w:rsidP="00B3287C">
            <w:pPr>
              <w:autoSpaceDE w:val="0"/>
              <w:autoSpaceDN w:val="0"/>
              <w:rPr>
                <w:sz w:val="24"/>
                <w:szCs w:val="24"/>
                <w:u w:val="single"/>
              </w:rPr>
            </w:pPr>
          </w:p>
        </w:tc>
        <w:tc>
          <w:tcPr>
            <w:tcW w:w="546" w:type="pct"/>
            <w:gridSpan w:val="2"/>
            <w:tcBorders>
              <w:bottom w:val="dotted" w:sz="4" w:space="0" w:color="auto"/>
            </w:tcBorders>
            <w:tcMar>
              <w:top w:w="0" w:type="dxa"/>
              <w:left w:w="75" w:type="dxa"/>
              <w:bottom w:w="0" w:type="dxa"/>
              <w:right w:w="75" w:type="dxa"/>
            </w:tcMar>
            <w:vAlign w:val="center"/>
            <w:hideMark/>
          </w:tcPr>
          <w:p w:rsidR="00FC79EF" w:rsidRPr="00B3287C" w:rsidRDefault="00FC79EF" w:rsidP="00B3287C">
            <w:pPr>
              <w:autoSpaceDE w:val="0"/>
              <w:autoSpaceDN w:val="0"/>
              <w:rPr>
                <w:sz w:val="24"/>
                <w:szCs w:val="24"/>
              </w:rPr>
            </w:pPr>
            <w:r w:rsidRPr="00B3287C">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FC79EF" w:rsidRPr="00B3287C" w:rsidRDefault="00FC79EF" w:rsidP="00B3287C">
            <w:pPr>
              <w:autoSpaceDE w:val="0"/>
              <w:autoSpaceDN w:val="0"/>
              <w:rPr>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rsidR="00FC79EF" w:rsidRPr="00B3287C" w:rsidRDefault="00FC79EF" w:rsidP="00B3287C">
            <w:pPr>
              <w:autoSpaceDE w:val="0"/>
              <w:autoSpaceDN w:val="0"/>
              <w:rPr>
                <w:sz w:val="24"/>
                <w:szCs w:val="24"/>
              </w:rPr>
            </w:pPr>
            <w:r w:rsidRPr="00B3287C">
              <w:rPr>
                <w:sz w:val="24"/>
                <w:szCs w:val="24"/>
              </w:rPr>
              <w:t>Квартира</w:t>
            </w:r>
          </w:p>
        </w:tc>
        <w:tc>
          <w:tcPr>
            <w:tcW w:w="1079" w:type="pct"/>
            <w:tcBorders>
              <w:bottom w:val="dotted" w:sz="4" w:space="0" w:color="auto"/>
            </w:tcBorders>
            <w:tcMar>
              <w:top w:w="0" w:type="dxa"/>
              <w:left w:w="75" w:type="dxa"/>
              <w:bottom w:w="0" w:type="dxa"/>
              <w:right w:w="75" w:type="dxa"/>
            </w:tcMar>
            <w:vAlign w:val="center"/>
          </w:tcPr>
          <w:p w:rsidR="00FC79EF" w:rsidRPr="00B3287C" w:rsidRDefault="00FC79EF" w:rsidP="00B3287C">
            <w:pPr>
              <w:autoSpaceDE w:val="0"/>
              <w:autoSpaceDN w:val="0"/>
              <w:rPr>
                <w:sz w:val="24"/>
                <w:szCs w:val="24"/>
                <w:u w:val="single"/>
              </w:rPr>
            </w:pPr>
          </w:p>
        </w:tc>
      </w:tr>
      <w:tr w:rsidR="00FC79EF" w:rsidRPr="00B3287C" w:rsidTr="00B3287C">
        <w:trPr>
          <w:trHeight w:val="20"/>
          <w:jc w:val="center"/>
        </w:trPr>
        <w:tc>
          <w:tcPr>
            <w:tcW w:w="5000" w:type="pct"/>
            <w:gridSpan w:val="11"/>
            <w:tcBorders>
              <w:left w:val="nil"/>
              <w:right w:val="nil"/>
            </w:tcBorders>
            <w:tcMar>
              <w:top w:w="0" w:type="dxa"/>
              <w:left w:w="75" w:type="dxa"/>
              <w:bottom w:w="0" w:type="dxa"/>
              <w:right w:w="75" w:type="dxa"/>
            </w:tcMar>
            <w:vAlign w:val="center"/>
            <w:hideMark/>
          </w:tcPr>
          <w:p w:rsidR="00FC79EF" w:rsidRPr="00B3287C" w:rsidRDefault="00FC79EF" w:rsidP="00B3287C">
            <w:pPr>
              <w:autoSpaceDE w:val="0"/>
              <w:autoSpaceDN w:val="0"/>
              <w:jc w:val="center"/>
              <w:rPr>
                <w:b/>
                <w:bCs/>
                <w:sz w:val="24"/>
                <w:szCs w:val="24"/>
              </w:rPr>
            </w:pPr>
          </w:p>
          <w:p w:rsidR="00FC79EF" w:rsidRPr="00B3287C" w:rsidRDefault="00FC79EF" w:rsidP="00B3287C">
            <w:pPr>
              <w:autoSpaceDE w:val="0"/>
              <w:autoSpaceDN w:val="0"/>
              <w:jc w:val="center"/>
              <w:rPr>
                <w:b/>
                <w:bCs/>
                <w:sz w:val="24"/>
                <w:szCs w:val="24"/>
              </w:rPr>
            </w:pPr>
            <w:r w:rsidRPr="00B3287C">
              <w:rPr>
                <w:b/>
                <w:bCs/>
                <w:sz w:val="24"/>
                <w:szCs w:val="24"/>
              </w:rPr>
              <w:t>Адрес места жительства представителя (уполномоченного лица)</w:t>
            </w:r>
          </w:p>
        </w:tc>
      </w:tr>
      <w:tr w:rsidR="00FC79EF" w:rsidRPr="00B3287C" w:rsidTr="00B3287C">
        <w:trPr>
          <w:trHeight w:val="20"/>
          <w:jc w:val="center"/>
        </w:trPr>
        <w:tc>
          <w:tcPr>
            <w:tcW w:w="556" w:type="pct"/>
            <w:gridSpan w:val="2"/>
            <w:tcMar>
              <w:top w:w="0" w:type="dxa"/>
              <w:left w:w="75" w:type="dxa"/>
              <w:bottom w:w="0" w:type="dxa"/>
              <w:right w:w="75" w:type="dxa"/>
            </w:tcMar>
            <w:vAlign w:val="center"/>
            <w:hideMark/>
          </w:tcPr>
          <w:p w:rsidR="00FC79EF" w:rsidRPr="00B3287C" w:rsidRDefault="00FC79EF" w:rsidP="00B3287C">
            <w:pPr>
              <w:autoSpaceDE w:val="0"/>
              <w:autoSpaceDN w:val="0"/>
              <w:rPr>
                <w:sz w:val="24"/>
                <w:szCs w:val="24"/>
              </w:rPr>
            </w:pPr>
            <w:r w:rsidRPr="00B3287C">
              <w:rPr>
                <w:sz w:val="24"/>
                <w:szCs w:val="24"/>
              </w:rPr>
              <w:t xml:space="preserve">Индекс </w:t>
            </w:r>
          </w:p>
        </w:tc>
        <w:tc>
          <w:tcPr>
            <w:tcW w:w="1408" w:type="pct"/>
            <w:gridSpan w:val="4"/>
            <w:tcMar>
              <w:top w:w="0" w:type="dxa"/>
              <w:left w:w="75" w:type="dxa"/>
              <w:bottom w:w="0" w:type="dxa"/>
              <w:right w:w="75" w:type="dxa"/>
            </w:tcMar>
            <w:vAlign w:val="center"/>
          </w:tcPr>
          <w:p w:rsidR="00FC79EF" w:rsidRPr="00B3287C" w:rsidRDefault="00FC79EF" w:rsidP="00B3287C">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FC79EF" w:rsidRPr="00B3287C" w:rsidRDefault="00FC79EF" w:rsidP="00B3287C">
            <w:pPr>
              <w:autoSpaceDE w:val="0"/>
              <w:autoSpaceDN w:val="0"/>
              <w:rPr>
                <w:sz w:val="24"/>
                <w:szCs w:val="24"/>
              </w:rPr>
            </w:pPr>
            <w:r w:rsidRPr="00B3287C">
              <w:rPr>
                <w:sz w:val="24"/>
                <w:szCs w:val="24"/>
              </w:rPr>
              <w:t>Регион</w:t>
            </w:r>
          </w:p>
        </w:tc>
        <w:tc>
          <w:tcPr>
            <w:tcW w:w="1870" w:type="pct"/>
            <w:gridSpan w:val="2"/>
            <w:tcMar>
              <w:top w:w="0" w:type="dxa"/>
              <w:left w:w="75" w:type="dxa"/>
              <w:bottom w:w="0" w:type="dxa"/>
              <w:right w:w="75" w:type="dxa"/>
            </w:tcMar>
            <w:vAlign w:val="center"/>
          </w:tcPr>
          <w:p w:rsidR="00FC79EF" w:rsidRPr="00B3287C" w:rsidRDefault="00FC79EF" w:rsidP="00B3287C">
            <w:pPr>
              <w:autoSpaceDE w:val="0"/>
              <w:autoSpaceDN w:val="0"/>
              <w:rPr>
                <w:sz w:val="24"/>
                <w:szCs w:val="24"/>
                <w:u w:val="single"/>
              </w:rPr>
            </w:pPr>
          </w:p>
        </w:tc>
      </w:tr>
      <w:tr w:rsidR="00FC79EF" w:rsidRPr="00B3287C" w:rsidTr="00B3287C">
        <w:trPr>
          <w:trHeight w:val="20"/>
          <w:jc w:val="center"/>
        </w:trPr>
        <w:tc>
          <w:tcPr>
            <w:tcW w:w="556" w:type="pct"/>
            <w:gridSpan w:val="2"/>
            <w:tcMar>
              <w:top w:w="0" w:type="dxa"/>
              <w:left w:w="75" w:type="dxa"/>
              <w:bottom w:w="0" w:type="dxa"/>
              <w:right w:w="75" w:type="dxa"/>
            </w:tcMar>
            <w:vAlign w:val="center"/>
            <w:hideMark/>
          </w:tcPr>
          <w:p w:rsidR="00FC79EF" w:rsidRPr="00B3287C" w:rsidRDefault="00FC79EF" w:rsidP="00B3287C">
            <w:pPr>
              <w:autoSpaceDE w:val="0"/>
              <w:autoSpaceDN w:val="0"/>
              <w:rPr>
                <w:sz w:val="24"/>
                <w:szCs w:val="24"/>
              </w:rPr>
            </w:pPr>
            <w:r w:rsidRPr="00B3287C">
              <w:rPr>
                <w:sz w:val="24"/>
                <w:szCs w:val="24"/>
              </w:rPr>
              <w:t>Район</w:t>
            </w:r>
          </w:p>
        </w:tc>
        <w:tc>
          <w:tcPr>
            <w:tcW w:w="1408" w:type="pct"/>
            <w:gridSpan w:val="4"/>
            <w:tcMar>
              <w:top w:w="0" w:type="dxa"/>
              <w:left w:w="75" w:type="dxa"/>
              <w:bottom w:w="0" w:type="dxa"/>
              <w:right w:w="75" w:type="dxa"/>
            </w:tcMar>
            <w:vAlign w:val="center"/>
          </w:tcPr>
          <w:p w:rsidR="00FC79EF" w:rsidRPr="00B3287C" w:rsidRDefault="00FC79EF" w:rsidP="00B3287C">
            <w:pPr>
              <w:autoSpaceDE w:val="0"/>
              <w:autoSpaceDN w:val="0"/>
              <w:rPr>
                <w:sz w:val="24"/>
                <w:szCs w:val="24"/>
                <w:u w:val="single"/>
              </w:rPr>
            </w:pPr>
          </w:p>
        </w:tc>
        <w:tc>
          <w:tcPr>
            <w:tcW w:w="1167" w:type="pct"/>
            <w:gridSpan w:val="3"/>
            <w:tcMar>
              <w:top w:w="0" w:type="dxa"/>
              <w:left w:w="75" w:type="dxa"/>
              <w:bottom w:w="0" w:type="dxa"/>
              <w:right w:w="75" w:type="dxa"/>
            </w:tcMar>
            <w:vAlign w:val="center"/>
            <w:hideMark/>
          </w:tcPr>
          <w:p w:rsidR="00FC79EF" w:rsidRPr="00B3287C" w:rsidRDefault="00FC79EF" w:rsidP="00B3287C">
            <w:pPr>
              <w:autoSpaceDE w:val="0"/>
              <w:autoSpaceDN w:val="0"/>
              <w:rPr>
                <w:sz w:val="24"/>
                <w:szCs w:val="24"/>
              </w:rPr>
            </w:pPr>
            <w:r w:rsidRPr="00B3287C">
              <w:rPr>
                <w:sz w:val="24"/>
                <w:szCs w:val="24"/>
              </w:rPr>
              <w:t>Населенный пункт</w:t>
            </w:r>
          </w:p>
        </w:tc>
        <w:tc>
          <w:tcPr>
            <w:tcW w:w="1870" w:type="pct"/>
            <w:gridSpan w:val="2"/>
            <w:tcMar>
              <w:top w:w="0" w:type="dxa"/>
              <w:left w:w="75" w:type="dxa"/>
              <w:bottom w:w="0" w:type="dxa"/>
              <w:right w:w="75" w:type="dxa"/>
            </w:tcMar>
            <w:vAlign w:val="center"/>
          </w:tcPr>
          <w:p w:rsidR="00FC79EF" w:rsidRPr="00B3287C" w:rsidRDefault="00FC79EF" w:rsidP="00B3287C">
            <w:pPr>
              <w:autoSpaceDE w:val="0"/>
              <w:autoSpaceDN w:val="0"/>
              <w:rPr>
                <w:sz w:val="24"/>
                <w:szCs w:val="24"/>
                <w:u w:val="single"/>
              </w:rPr>
            </w:pPr>
          </w:p>
        </w:tc>
      </w:tr>
      <w:tr w:rsidR="00FC79EF" w:rsidRPr="00B3287C" w:rsidTr="00B3287C">
        <w:trPr>
          <w:trHeight w:val="20"/>
          <w:jc w:val="center"/>
        </w:trPr>
        <w:tc>
          <w:tcPr>
            <w:tcW w:w="556" w:type="pct"/>
            <w:gridSpan w:val="2"/>
            <w:tcMar>
              <w:top w:w="0" w:type="dxa"/>
              <w:left w:w="75" w:type="dxa"/>
              <w:bottom w:w="0" w:type="dxa"/>
              <w:right w:w="75" w:type="dxa"/>
            </w:tcMar>
            <w:vAlign w:val="center"/>
            <w:hideMark/>
          </w:tcPr>
          <w:p w:rsidR="00FC79EF" w:rsidRPr="00B3287C" w:rsidRDefault="00FC79EF" w:rsidP="00B3287C">
            <w:pPr>
              <w:autoSpaceDE w:val="0"/>
              <w:autoSpaceDN w:val="0"/>
              <w:rPr>
                <w:sz w:val="24"/>
                <w:szCs w:val="24"/>
              </w:rPr>
            </w:pPr>
            <w:r w:rsidRPr="00B3287C">
              <w:rPr>
                <w:sz w:val="24"/>
                <w:szCs w:val="24"/>
              </w:rPr>
              <w:t>Улица</w:t>
            </w:r>
          </w:p>
        </w:tc>
        <w:tc>
          <w:tcPr>
            <w:tcW w:w="4444" w:type="pct"/>
            <w:gridSpan w:val="9"/>
            <w:tcMar>
              <w:top w:w="0" w:type="dxa"/>
              <w:left w:w="75" w:type="dxa"/>
              <w:bottom w:w="0" w:type="dxa"/>
              <w:right w:w="75" w:type="dxa"/>
            </w:tcMar>
            <w:vAlign w:val="center"/>
          </w:tcPr>
          <w:p w:rsidR="00FC79EF" w:rsidRPr="00B3287C" w:rsidRDefault="00FC79EF" w:rsidP="00B3287C">
            <w:pPr>
              <w:autoSpaceDE w:val="0"/>
              <w:autoSpaceDN w:val="0"/>
              <w:rPr>
                <w:sz w:val="24"/>
                <w:szCs w:val="24"/>
                <w:u w:val="single"/>
              </w:rPr>
            </w:pPr>
          </w:p>
        </w:tc>
      </w:tr>
      <w:tr w:rsidR="00FC79EF" w:rsidRPr="00B3287C" w:rsidTr="00B3287C">
        <w:trPr>
          <w:trHeight w:val="20"/>
          <w:jc w:val="center"/>
        </w:trPr>
        <w:tc>
          <w:tcPr>
            <w:tcW w:w="556" w:type="pct"/>
            <w:gridSpan w:val="2"/>
            <w:tcBorders>
              <w:bottom w:val="dotted" w:sz="4" w:space="0" w:color="auto"/>
            </w:tcBorders>
            <w:tcMar>
              <w:top w:w="0" w:type="dxa"/>
              <w:left w:w="75" w:type="dxa"/>
              <w:bottom w:w="0" w:type="dxa"/>
              <w:right w:w="75" w:type="dxa"/>
            </w:tcMar>
            <w:vAlign w:val="center"/>
            <w:hideMark/>
          </w:tcPr>
          <w:p w:rsidR="00FC79EF" w:rsidRPr="00B3287C" w:rsidRDefault="00FC79EF" w:rsidP="00B3287C">
            <w:pPr>
              <w:autoSpaceDE w:val="0"/>
              <w:autoSpaceDN w:val="0"/>
              <w:rPr>
                <w:sz w:val="24"/>
                <w:szCs w:val="24"/>
              </w:rPr>
            </w:pPr>
            <w:r w:rsidRPr="00B3287C">
              <w:rPr>
                <w:sz w:val="24"/>
                <w:szCs w:val="24"/>
              </w:rPr>
              <w:t>Дом</w:t>
            </w:r>
          </w:p>
        </w:tc>
        <w:tc>
          <w:tcPr>
            <w:tcW w:w="1411" w:type="pct"/>
            <w:gridSpan w:val="5"/>
            <w:tcBorders>
              <w:bottom w:val="dotted" w:sz="4" w:space="0" w:color="auto"/>
            </w:tcBorders>
            <w:tcMar>
              <w:top w:w="0" w:type="dxa"/>
              <w:left w:w="75" w:type="dxa"/>
              <w:bottom w:w="0" w:type="dxa"/>
              <w:right w:w="75" w:type="dxa"/>
            </w:tcMar>
            <w:vAlign w:val="center"/>
          </w:tcPr>
          <w:p w:rsidR="00FC79EF" w:rsidRPr="00B3287C" w:rsidRDefault="00FC79EF" w:rsidP="00B3287C">
            <w:pPr>
              <w:autoSpaceDE w:val="0"/>
              <w:autoSpaceDN w:val="0"/>
              <w:rPr>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rsidR="00FC79EF" w:rsidRPr="00B3287C" w:rsidRDefault="00FC79EF" w:rsidP="00B3287C">
            <w:pPr>
              <w:autoSpaceDE w:val="0"/>
              <w:autoSpaceDN w:val="0"/>
              <w:rPr>
                <w:sz w:val="24"/>
                <w:szCs w:val="24"/>
              </w:rPr>
            </w:pPr>
            <w:r w:rsidRPr="00B3287C">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FC79EF" w:rsidRPr="00B3287C" w:rsidRDefault="00FC79EF" w:rsidP="00B3287C">
            <w:pPr>
              <w:autoSpaceDE w:val="0"/>
              <w:autoSpaceDN w:val="0"/>
              <w:rPr>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rsidR="00FC79EF" w:rsidRPr="00B3287C" w:rsidRDefault="00FC79EF" w:rsidP="00B3287C">
            <w:pPr>
              <w:autoSpaceDE w:val="0"/>
              <w:autoSpaceDN w:val="0"/>
              <w:rPr>
                <w:sz w:val="24"/>
                <w:szCs w:val="24"/>
              </w:rPr>
            </w:pPr>
            <w:r w:rsidRPr="00B3287C">
              <w:rPr>
                <w:sz w:val="24"/>
                <w:szCs w:val="24"/>
              </w:rPr>
              <w:t>Квартира</w:t>
            </w:r>
          </w:p>
        </w:tc>
        <w:tc>
          <w:tcPr>
            <w:tcW w:w="1079" w:type="pct"/>
            <w:tcBorders>
              <w:bottom w:val="dotted" w:sz="4" w:space="0" w:color="auto"/>
            </w:tcBorders>
            <w:tcMar>
              <w:top w:w="0" w:type="dxa"/>
              <w:left w:w="75" w:type="dxa"/>
              <w:bottom w:w="0" w:type="dxa"/>
              <w:right w:w="75" w:type="dxa"/>
            </w:tcMar>
            <w:vAlign w:val="center"/>
          </w:tcPr>
          <w:p w:rsidR="00FC79EF" w:rsidRPr="00B3287C" w:rsidRDefault="00FC79EF" w:rsidP="00B3287C">
            <w:pPr>
              <w:autoSpaceDE w:val="0"/>
              <w:autoSpaceDN w:val="0"/>
              <w:rPr>
                <w:sz w:val="24"/>
                <w:szCs w:val="24"/>
                <w:u w:val="single"/>
              </w:rPr>
            </w:pPr>
          </w:p>
        </w:tc>
      </w:tr>
      <w:tr w:rsidR="00FC79EF" w:rsidRPr="00B3287C" w:rsidTr="00B3287C">
        <w:trPr>
          <w:trHeight w:val="20"/>
          <w:jc w:val="center"/>
        </w:trPr>
        <w:tc>
          <w:tcPr>
            <w:tcW w:w="556"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B3287C" w:rsidRDefault="00FC79EF" w:rsidP="00B3287C">
            <w:pPr>
              <w:autoSpaceDE w:val="0"/>
              <w:autoSpaceDN w:val="0"/>
              <w:rPr>
                <w:sz w:val="24"/>
                <w:szCs w:val="24"/>
              </w:rPr>
            </w:pPr>
          </w:p>
        </w:tc>
        <w:tc>
          <w:tcPr>
            <w:tcW w:w="1411"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B3287C" w:rsidRDefault="00FC79EF" w:rsidP="00B3287C">
            <w:pPr>
              <w:autoSpaceDE w:val="0"/>
              <w:autoSpaceDN w:val="0"/>
              <w:rPr>
                <w:sz w:val="24"/>
                <w:szCs w:val="24"/>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B3287C" w:rsidRDefault="00FC79EF" w:rsidP="00B3287C">
            <w:pPr>
              <w:autoSpaceDE w:val="0"/>
              <w:autoSpaceDN w:val="0"/>
              <w:rPr>
                <w:sz w:val="24"/>
                <w:szCs w:val="24"/>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B3287C" w:rsidRDefault="00FC79EF" w:rsidP="00B3287C">
            <w:pPr>
              <w:autoSpaceDE w:val="0"/>
              <w:autoSpaceDN w:val="0"/>
              <w:rPr>
                <w:sz w:val="24"/>
                <w:szCs w:val="24"/>
                <w:u w:val="single"/>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B3287C" w:rsidRDefault="00FC79EF" w:rsidP="00B3287C">
            <w:pPr>
              <w:autoSpaceDE w:val="0"/>
              <w:autoSpaceDN w:val="0"/>
              <w:rPr>
                <w:sz w:val="24"/>
                <w:szCs w:val="24"/>
              </w:rPr>
            </w:pPr>
          </w:p>
        </w:tc>
        <w:tc>
          <w:tcPr>
            <w:tcW w:w="1079" w:type="pct"/>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B3287C" w:rsidRDefault="00FC79EF" w:rsidP="00B3287C">
            <w:pPr>
              <w:autoSpaceDE w:val="0"/>
              <w:autoSpaceDN w:val="0"/>
              <w:rPr>
                <w:sz w:val="24"/>
                <w:szCs w:val="24"/>
                <w:u w:val="single"/>
              </w:rPr>
            </w:pPr>
          </w:p>
        </w:tc>
      </w:tr>
      <w:tr w:rsidR="00FC79EF" w:rsidRPr="00B3287C" w:rsidTr="00B3287C">
        <w:trPr>
          <w:trHeight w:val="20"/>
          <w:jc w:val="center"/>
        </w:trPr>
        <w:tc>
          <w:tcPr>
            <w:tcW w:w="1168" w:type="pct"/>
            <w:gridSpan w:val="4"/>
            <w:vMerge w:val="restart"/>
            <w:tcBorders>
              <w:top w:val="dotted" w:sz="4" w:space="0" w:color="auto"/>
            </w:tcBorders>
            <w:tcMar>
              <w:top w:w="0" w:type="dxa"/>
              <w:left w:w="75" w:type="dxa"/>
              <w:bottom w:w="0" w:type="dxa"/>
              <w:right w:w="75" w:type="dxa"/>
            </w:tcMar>
            <w:vAlign w:val="center"/>
            <w:hideMark/>
          </w:tcPr>
          <w:p w:rsidR="00FC79EF" w:rsidRPr="00B3287C" w:rsidRDefault="00FC79EF" w:rsidP="00B3287C">
            <w:pPr>
              <w:autoSpaceDE w:val="0"/>
              <w:autoSpaceDN w:val="0"/>
              <w:rPr>
                <w:b/>
                <w:bCs/>
                <w:sz w:val="24"/>
                <w:szCs w:val="24"/>
              </w:rPr>
            </w:pPr>
            <w:r w:rsidRPr="00B3287C">
              <w:rPr>
                <w:b/>
                <w:bCs/>
                <w:sz w:val="24"/>
                <w:szCs w:val="24"/>
              </w:rPr>
              <w:t>Контактные данные</w:t>
            </w:r>
          </w:p>
        </w:tc>
        <w:tc>
          <w:tcPr>
            <w:tcW w:w="3832" w:type="pct"/>
            <w:gridSpan w:val="7"/>
            <w:tcBorders>
              <w:top w:val="dotted" w:sz="4" w:space="0" w:color="auto"/>
            </w:tcBorders>
            <w:tcMar>
              <w:top w:w="0" w:type="dxa"/>
              <w:left w:w="75" w:type="dxa"/>
              <w:bottom w:w="0" w:type="dxa"/>
              <w:right w:w="75" w:type="dxa"/>
            </w:tcMar>
            <w:vAlign w:val="center"/>
          </w:tcPr>
          <w:p w:rsidR="00FC79EF" w:rsidRPr="00B3287C" w:rsidRDefault="00FC79EF" w:rsidP="00B3287C">
            <w:pPr>
              <w:autoSpaceDE w:val="0"/>
              <w:autoSpaceDN w:val="0"/>
              <w:rPr>
                <w:sz w:val="24"/>
                <w:szCs w:val="24"/>
              </w:rPr>
            </w:pPr>
          </w:p>
        </w:tc>
      </w:tr>
      <w:tr w:rsidR="00FC79EF" w:rsidRPr="00B3287C" w:rsidTr="00B3287C">
        <w:trPr>
          <w:trHeight w:val="20"/>
          <w:jc w:val="center"/>
        </w:trPr>
        <w:tc>
          <w:tcPr>
            <w:tcW w:w="1168" w:type="pct"/>
            <w:gridSpan w:val="4"/>
            <w:vMerge/>
            <w:vAlign w:val="center"/>
            <w:hideMark/>
          </w:tcPr>
          <w:p w:rsidR="00FC79EF" w:rsidRPr="00B3287C" w:rsidRDefault="00FC79EF" w:rsidP="00B3287C">
            <w:pPr>
              <w:rPr>
                <w:b/>
                <w:bCs/>
                <w:sz w:val="24"/>
                <w:szCs w:val="24"/>
              </w:rPr>
            </w:pPr>
          </w:p>
        </w:tc>
        <w:tc>
          <w:tcPr>
            <w:tcW w:w="3832" w:type="pct"/>
            <w:gridSpan w:val="7"/>
            <w:tcMar>
              <w:top w:w="0" w:type="dxa"/>
              <w:left w:w="75" w:type="dxa"/>
              <w:bottom w:w="0" w:type="dxa"/>
              <w:right w:w="75" w:type="dxa"/>
            </w:tcMar>
            <w:vAlign w:val="center"/>
          </w:tcPr>
          <w:p w:rsidR="00FC79EF" w:rsidRPr="00B3287C" w:rsidRDefault="00FC79EF" w:rsidP="00B3287C">
            <w:pPr>
              <w:autoSpaceDE w:val="0"/>
              <w:autoSpaceDN w:val="0"/>
              <w:rPr>
                <w:sz w:val="24"/>
                <w:szCs w:val="24"/>
              </w:rPr>
            </w:pPr>
          </w:p>
        </w:tc>
      </w:tr>
    </w:tbl>
    <w:p w:rsidR="00FC79EF" w:rsidRPr="00B3287C" w:rsidRDefault="00FC79EF" w:rsidP="000E7D1E">
      <w:pPr>
        <w:jc w:val="right"/>
        <w:rPr>
          <w:sz w:val="24"/>
          <w:szCs w:val="24"/>
        </w:rPr>
      </w:pPr>
    </w:p>
    <w:tbl>
      <w:tblPr>
        <w:tblpPr w:leftFromText="180" w:rightFromText="180" w:vertAnchor="text" w:horzAnchor="margin" w:tblpY="293"/>
        <w:tblW w:w="0" w:type="auto"/>
        <w:tblBorders>
          <w:insideH w:val="single" w:sz="4" w:space="0" w:color="auto"/>
        </w:tblBorders>
        <w:tblLook w:val="04A0"/>
      </w:tblPr>
      <w:tblGrid>
        <w:gridCol w:w="3190"/>
        <w:gridCol w:w="887"/>
        <w:gridCol w:w="5103"/>
      </w:tblGrid>
      <w:tr w:rsidR="00FC79EF" w:rsidRPr="00B3287C" w:rsidTr="00B3287C">
        <w:tc>
          <w:tcPr>
            <w:tcW w:w="3190" w:type="dxa"/>
            <w:shd w:val="clear" w:color="auto" w:fill="auto"/>
          </w:tcPr>
          <w:p w:rsidR="00FC79EF" w:rsidRPr="00B3287C" w:rsidRDefault="00FC79EF" w:rsidP="00B3287C">
            <w:pPr>
              <w:rPr>
                <w:sz w:val="24"/>
                <w:szCs w:val="24"/>
              </w:rPr>
            </w:pPr>
          </w:p>
        </w:tc>
        <w:tc>
          <w:tcPr>
            <w:tcW w:w="887" w:type="dxa"/>
            <w:tcBorders>
              <w:top w:val="nil"/>
              <w:bottom w:val="nil"/>
            </w:tcBorders>
            <w:shd w:val="clear" w:color="auto" w:fill="auto"/>
          </w:tcPr>
          <w:p w:rsidR="00FC79EF" w:rsidRPr="00B3287C" w:rsidRDefault="00FC79EF" w:rsidP="00B3287C">
            <w:pPr>
              <w:rPr>
                <w:sz w:val="24"/>
                <w:szCs w:val="24"/>
              </w:rPr>
            </w:pPr>
          </w:p>
        </w:tc>
        <w:tc>
          <w:tcPr>
            <w:tcW w:w="5103" w:type="dxa"/>
            <w:shd w:val="clear" w:color="auto" w:fill="auto"/>
          </w:tcPr>
          <w:p w:rsidR="00FC79EF" w:rsidRPr="00B3287C" w:rsidRDefault="00FC79EF" w:rsidP="00B3287C">
            <w:pPr>
              <w:rPr>
                <w:sz w:val="24"/>
                <w:szCs w:val="24"/>
              </w:rPr>
            </w:pPr>
          </w:p>
        </w:tc>
      </w:tr>
      <w:tr w:rsidR="00FC79EF" w:rsidRPr="00B3287C" w:rsidTr="00B3287C">
        <w:tc>
          <w:tcPr>
            <w:tcW w:w="3190" w:type="dxa"/>
            <w:shd w:val="clear" w:color="auto" w:fill="auto"/>
          </w:tcPr>
          <w:p w:rsidR="00FC79EF" w:rsidRPr="00B3287C" w:rsidRDefault="00FC79EF" w:rsidP="00B3287C">
            <w:pPr>
              <w:jc w:val="center"/>
              <w:rPr>
                <w:sz w:val="24"/>
                <w:szCs w:val="24"/>
              </w:rPr>
            </w:pPr>
            <w:r w:rsidRPr="00B3287C">
              <w:rPr>
                <w:sz w:val="24"/>
                <w:szCs w:val="24"/>
              </w:rPr>
              <w:t>Дата</w:t>
            </w:r>
          </w:p>
        </w:tc>
        <w:tc>
          <w:tcPr>
            <w:tcW w:w="887" w:type="dxa"/>
            <w:tcBorders>
              <w:top w:val="nil"/>
              <w:bottom w:val="nil"/>
            </w:tcBorders>
            <w:shd w:val="clear" w:color="auto" w:fill="auto"/>
          </w:tcPr>
          <w:p w:rsidR="00FC79EF" w:rsidRPr="00B3287C" w:rsidRDefault="00FC79EF" w:rsidP="00B3287C">
            <w:pPr>
              <w:jc w:val="center"/>
              <w:rPr>
                <w:sz w:val="24"/>
                <w:szCs w:val="24"/>
              </w:rPr>
            </w:pPr>
          </w:p>
        </w:tc>
        <w:tc>
          <w:tcPr>
            <w:tcW w:w="5103" w:type="dxa"/>
            <w:shd w:val="clear" w:color="auto" w:fill="auto"/>
          </w:tcPr>
          <w:p w:rsidR="00FC79EF" w:rsidRPr="00B3287C" w:rsidRDefault="00FC79EF" w:rsidP="00B3287C">
            <w:pPr>
              <w:jc w:val="center"/>
              <w:rPr>
                <w:sz w:val="24"/>
                <w:szCs w:val="24"/>
              </w:rPr>
            </w:pPr>
            <w:r w:rsidRPr="00B3287C">
              <w:rPr>
                <w:sz w:val="24"/>
                <w:szCs w:val="24"/>
              </w:rPr>
              <w:t>Подпись/ФИО</w:t>
            </w:r>
          </w:p>
        </w:tc>
      </w:tr>
    </w:tbl>
    <w:p w:rsidR="00B3287C" w:rsidRDefault="00B3287C" w:rsidP="000E7D1E">
      <w:pPr>
        <w:autoSpaceDE w:val="0"/>
        <w:autoSpaceDN w:val="0"/>
        <w:adjustRightInd w:val="0"/>
        <w:jc w:val="right"/>
        <w:outlineLvl w:val="0"/>
        <w:rPr>
          <w:sz w:val="24"/>
          <w:szCs w:val="24"/>
        </w:rPr>
      </w:pPr>
    </w:p>
    <w:p w:rsidR="00FC79EF" w:rsidRPr="0071454B" w:rsidRDefault="00FC79EF" w:rsidP="00FC79EF">
      <w:pPr>
        <w:autoSpaceDE w:val="0"/>
        <w:autoSpaceDN w:val="0"/>
        <w:adjustRightInd w:val="0"/>
        <w:ind w:firstLine="709"/>
        <w:jc w:val="right"/>
        <w:outlineLvl w:val="0"/>
        <w:rPr>
          <w:sz w:val="24"/>
          <w:szCs w:val="24"/>
        </w:rPr>
      </w:pPr>
      <w:r w:rsidRPr="0071454B">
        <w:rPr>
          <w:sz w:val="24"/>
          <w:szCs w:val="24"/>
        </w:rPr>
        <w:t>Приложение № 3</w:t>
      </w:r>
    </w:p>
    <w:p w:rsidR="00FC79EF" w:rsidRDefault="00FC79EF" w:rsidP="00FC79EF">
      <w:pPr>
        <w:autoSpaceDE w:val="0"/>
        <w:autoSpaceDN w:val="0"/>
        <w:adjustRightInd w:val="0"/>
        <w:ind w:firstLine="709"/>
        <w:jc w:val="right"/>
        <w:rPr>
          <w:sz w:val="24"/>
          <w:szCs w:val="24"/>
        </w:rPr>
      </w:pPr>
      <w:r>
        <w:rPr>
          <w:sz w:val="24"/>
          <w:szCs w:val="24"/>
        </w:rPr>
        <w:t>к административному регламенту</w:t>
      </w:r>
    </w:p>
    <w:p w:rsidR="00FC79EF" w:rsidRDefault="00FC79EF" w:rsidP="00FC79EF">
      <w:pPr>
        <w:autoSpaceDE w:val="0"/>
        <w:autoSpaceDN w:val="0"/>
        <w:adjustRightInd w:val="0"/>
        <w:ind w:firstLine="709"/>
        <w:jc w:val="right"/>
        <w:rPr>
          <w:sz w:val="24"/>
          <w:szCs w:val="24"/>
        </w:rPr>
      </w:pPr>
      <w:r>
        <w:rPr>
          <w:sz w:val="24"/>
          <w:szCs w:val="24"/>
        </w:rPr>
        <w:t>предоставления муниципальной услуги</w:t>
      </w:r>
    </w:p>
    <w:p w:rsidR="00FC79EF" w:rsidRDefault="00FC79EF" w:rsidP="00FC79EF">
      <w:pPr>
        <w:autoSpaceDE w:val="0"/>
        <w:autoSpaceDN w:val="0"/>
        <w:adjustRightInd w:val="0"/>
        <w:ind w:firstLine="709"/>
        <w:jc w:val="right"/>
        <w:rPr>
          <w:sz w:val="24"/>
          <w:szCs w:val="24"/>
        </w:rPr>
      </w:pPr>
      <w:r>
        <w:rPr>
          <w:bCs/>
          <w:sz w:val="24"/>
          <w:szCs w:val="24"/>
        </w:rPr>
        <w:t>«</w:t>
      </w:r>
      <w:r>
        <w:rPr>
          <w:sz w:val="24"/>
          <w:szCs w:val="24"/>
        </w:rPr>
        <w:t>Предварительное согласование предоставления</w:t>
      </w:r>
    </w:p>
    <w:p w:rsidR="00FC79EF" w:rsidRDefault="00FC79EF" w:rsidP="00FC79EF">
      <w:pPr>
        <w:autoSpaceDE w:val="0"/>
        <w:autoSpaceDN w:val="0"/>
        <w:adjustRightInd w:val="0"/>
        <w:ind w:firstLine="709"/>
        <w:jc w:val="right"/>
        <w:rPr>
          <w:sz w:val="24"/>
          <w:szCs w:val="24"/>
        </w:rPr>
      </w:pPr>
      <w:r>
        <w:rPr>
          <w:sz w:val="24"/>
          <w:szCs w:val="24"/>
        </w:rPr>
        <w:t xml:space="preserve"> земельных участков, находящихся в  собственности</w:t>
      </w:r>
    </w:p>
    <w:p w:rsidR="00FC79EF" w:rsidRDefault="00FC79EF" w:rsidP="00FC79EF">
      <w:pPr>
        <w:autoSpaceDE w:val="0"/>
        <w:autoSpaceDN w:val="0"/>
        <w:adjustRightInd w:val="0"/>
        <w:ind w:firstLine="709"/>
        <w:jc w:val="right"/>
        <w:rPr>
          <w:sz w:val="24"/>
          <w:szCs w:val="24"/>
        </w:rPr>
      </w:pPr>
      <w:r>
        <w:rPr>
          <w:sz w:val="24"/>
          <w:szCs w:val="24"/>
        </w:rPr>
        <w:t xml:space="preserve"> муниципального образования и земельных участков,</w:t>
      </w:r>
    </w:p>
    <w:p w:rsidR="00FC79EF" w:rsidRDefault="00FC79EF" w:rsidP="00FC79EF">
      <w:pPr>
        <w:autoSpaceDE w:val="0"/>
        <w:autoSpaceDN w:val="0"/>
        <w:adjustRightInd w:val="0"/>
        <w:ind w:firstLine="709"/>
        <w:jc w:val="right"/>
        <w:rPr>
          <w:sz w:val="24"/>
          <w:szCs w:val="24"/>
        </w:rPr>
      </w:pPr>
      <w:r>
        <w:rPr>
          <w:sz w:val="24"/>
          <w:szCs w:val="24"/>
        </w:rPr>
        <w:t xml:space="preserve"> государственная </w:t>
      </w:r>
      <w:proofErr w:type="gramStart"/>
      <w:r>
        <w:rPr>
          <w:sz w:val="24"/>
          <w:szCs w:val="24"/>
        </w:rPr>
        <w:t>собственность</w:t>
      </w:r>
      <w:proofErr w:type="gramEnd"/>
      <w:r>
        <w:rPr>
          <w:sz w:val="24"/>
          <w:szCs w:val="24"/>
        </w:rPr>
        <w:t xml:space="preserve"> на которые не разграничена</w:t>
      </w:r>
    </w:p>
    <w:p w:rsidR="00FC79EF" w:rsidRPr="000E7D1E" w:rsidRDefault="00FC79EF" w:rsidP="000E7D1E">
      <w:pPr>
        <w:autoSpaceDE w:val="0"/>
        <w:autoSpaceDN w:val="0"/>
        <w:adjustRightInd w:val="0"/>
        <w:ind w:firstLine="709"/>
        <w:jc w:val="right"/>
        <w:rPr>
          <w:bCs/>
          <w:sz w:val="24"/>
          <w:szCs w:val="24"/>
        </w:rPr>
      </w:pPr>
      <w:r>
        <w:rPr>
          <w:sz w:val="24"/>
          <w:szCs w:val="24"/>
        </w:rPr>
        <w:t xml:space="preserve"> на </w:t>
      </w:r>
      <w:proofErr w:type="gramStart"/>
      <w:r>
        <w:rPr>
          <w:sz w:val="24"/>
          <w:szCs w:val="24"/>
        </w:rPr>
        <w:t>которых</w:t>
      </w:r>
      <w:proofErr w:type="gramEnd"/>
      <w:r>
        <w:rPr>
          <w:sz w:val="24"/>
          <w:szCs w:val="24"/>
        </w:rPr>
        <w:t xml:space="preserve"> расположены здания, сооружения</w:t>
      </w:r>
      <w:r>
        <w:rPr>
          <w:bCs/>
          <w:sz w:val="24"/>
          <w:szCs w:val="24"/>
        </w:rPr>
        <w:t>»</w:t>
      </w:r>
    </w:p>
    <w:tbl>
      <w:tblPr>
        <w:tblpPr w:leftFromText="180" w:rightFromText="180" w:vertAnchor="page" w:horzAnchor="margin" w:tblpY="3902"/>
        <w:tblW w:w="5000" w:type="pct"/>
        <w:tblLook w:val="04A0"/>
      </w:tblPr>
      <w:tblGrid>
        <w:gridCol w:w="1950"/>
        <w:gridCol w:w="1843"/>
        <w:gridCol w:w="992"/>
        <w:gridCol w:w="4786"/>
      </w:tblGrid>
      <w:tr w:rsidR="00FC79EF" w:rsidRPr="00B3287C" w:rsidTr="00B3287C">
        <w:tc>
          <w:tcPr>
            <w:tcW w:w="1019" w:type="pct"/>
            <w:tcBorders>
              <w:top w:val="single" w:sz="4" w:space="0" w:color="auto"/>
              <w:left w:val="single" w:sz="4" w:space="0" w:color="auto"/>
              <w:bottom w:val="single" w:sz="4" w:space="0" w:color="auto"/>
              <w:right w:val="single" w:sz="4" w:space="0" w:color="auto"/>
            </w:tcBorders>
            <w:shd w:val="clear" w:color="auto" w:fill="auto"/>
          </w:tcPr>
          <w:p w:rsidR="00FC79EF" w:rsidRPr="00B3287C" w:rsidRDefault="00FC79EF" w:rsidP="00B3287C">
            <w:pPr>
              <w:rPr>
                <w:bCs/>
                <w:sz w:val="24"/>
                <w:szCs w:val="24"/>
              </w:rPr>
            </w:pPr>
            <w:r w:rsidRPr="00B3287C">
              <w:rPr>
                <w:bCs/>
                <w:sz w:val="24"/>
                <w:szCs w:val="24"/>
              </w:rPr>
              <w:t>№ запроса</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FC79EF" w:rsidRPr="00B3287C" w:rsidRDefault="00FC79EF" w:rsidP="00B3287C">
            <w:pPr>
              <w:rPr>
                <w:sz w:val="24"/>
                <w:szCs w:val="24"/>
                <w:u w:val="single"/>
              </w:rPr>
            </w:pPr>
          </w:p>
        </w:tc>
        <w:tc>
          <w:tcPr>
            <w:tcW w:w="518" w:type="pct"/>
            <w:tcBorders>
              <w:left w:val="single" w:sz="4" w:space="0" w:color="auto"/>
            </w:tcBorders>
            <w:shd w:val="clear" w:color="auto" w:fill="auto"/>
          </w:tcPr>
          <w:p w:rsidR="00FC79EF" w:rsidRPr="00B3287C" w:rsidRDefault="00FC79EF" w:rsidP="00B3287C">
            <w:pPr>
              <w:rPr>
                <w:sz w:val="24"/>
                <w:szCs w:val="24"/>
                <w:u w:val="single"/>
              </w:rPr>
            </w:pPr>
          </w:p>
        </w:tc>
        <w:tc>
          <w:tcPr>
            <w:tcW w:w="2500" w:type="pct"/>
            <w:tcBorders>
              <w:left w:val="nil"/>
              <w:bottom w:val="single" w:sz="4" w:space="0" w:color="auto"/>
            </w:tcBorders>
            <w:shd w:val="clear" w:color="auto" w:fill="auto"/>
          </w:tcPr>
          <w:p w:rsidR="00FC79EF" w:rsidRPr="00B3287C" w:rsidRDefault="00FC79EF" w:rsidP="00B3287C">
            <w:pPr>
              <w:rPr>
                <w:sz w:val="24"/>
                <w:szCs w:val="24"/>
                <w:u w:val="single"/>
              </w:rPr>
            </w:pPr>
          </w:p>
        </w:tc>
      </w:tr>
      <w:tr w:rsidR="00FC79EF" w:rsidRPr="00B3287C" w:rsidTr="00B3287C">
        <w:tc>
          <w:tcPr>
            <w:tcW w:w="1019" w:type="pct"/>
            <w:tcBorders>
              <w:top w:val="single" w:sz="4" w:space="0" w:color="auto"/>
            </w:tcBorders>
            <w:shd w:val="clear" w:color="auto" w:fill="auto"/>
          </w:tcPr>
          <w:p w:rsidR="00FC79EF" w:rsidRPr="00B3287C" w:rsidRDefault="00FC79EF" w:rsidP="00B3287C">
            <w:pPr>
              <w:jc w:val="center"/>
              <w:rPr>
                <w:sz w:val="24"/>
                <w:szCs w:val="24"/>
              </w:rPr>
            </w:pPr>
          </w:p>
        </w:tc>
        <w:tc>
          <w:tcPr>
            <w:tcW w:w="963" w:type="pct"/>
            <w:tcBorders>
              <w:top w:val="single" w:sz="4" w:space="0" w:color="auto"/>
            </w:tcBorders>
            <w:shd w:val="clear" w:color="auto" w:fill="auto"/>
          </w:tcPr>
          <w:p w:rsidR="00FC79EF" w:rsidRPr="00B3287C" w:rsidRDefault="00FC79EF" w:rsidP="00B3287C">
            <w:pPr>
              <w:jc w:val="center"/>
              <w:rPr>
                <w:sz w:val="24"/>
                <w:szCs w:val="24"/>
              </w:rPr>
            </w:pPr>
          </w:p>
        </w:tc>
        <w:tc>
          <w:tcPr>
            <w:tcW w:w="518" w:type="pct"/>
            <w:shd w:val="clear" w:color="auto" w:fill="auto"/>
          </w:tcPr>
          <w:p w:rsidR="00FC79EF" w:rsidRPr="00B3287C" w:rsidRDefault="00FC79EF" w:rsidP="00B3287C">
            <w:pPr>
              <w:jc w:val="center"/>
              <w:rPr>
                <w:sz w:val="24"/>
                <w:szCs w:val="24"/>
              </w:rPr>
            </w:pPr>
          </w:p>
        </w:tc>
        <w:tc>
          <w:tcPr>
            <w:tcW w:w="2500" w:type="pct"/>
            <w:tcBorders>
              <w:top w:val="single" w:sz="4" w:space="0" w:color="auto"/>
            </w:tcBorders>
            <w:shd w:val="clear" w:color="auto" w:fill="auto"/>
          </w:tcPr>
          <w:p w:rsidR="00FC79EF" w:rsidRPr="00B3287C" w:rsidRDefault="00FC79EF" w:rsidP="00B3287C">
            <w:pPr>
              <w:jc w:val="center"/>
              <w:rPr>
                <w:sz w:val="24"/>
                <w:szCs w:val="24"/>
              </w:rPr>
            </w:pPr>
            <w:r w:rsidRPr="00B3287C">
              <w:rPr>
                <w:sz w:val="24"/>
                <w:szCs w:val="24"/>
              </w:rPr>
              <w:t>Орган, обрабатывающий запрос на предоставление услуги</w:t>
            </w:r>
          </w:p>
        </w:tc>
      </w:tr>
    </w:tbl>
    <w:p w:rsidR="00FC79EF" w:rsidRPr="00B3287C" w:rsidRDefault="00FC79EF" w:rsidP="000E7D1E">
      <w:pPr>
        <w:autoSpaceDE w:val="0"/>
        <w:autoSpaceDN w:val="0"/>
        <w:adjustRightInd w:val="0"/>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939"/>
        <w:gridCol w:w="7566"/>
      </w:tblGrid>
      <w:tr w:rsidR="00FC79EF" w:rsidRPr="00B3287C" w:rsidTr="00B3287C">
        <w:trPr>
          <w:trHeight w:val="20"/>
          <w:jc w:val="center"/>
        </w:trPr>
        <w:tc>
          <w:tcPr>
            <w:tcW w:w="5000" w:type="pct"/>
            <w:gridSpan w:val="2"/>
            <w:tcBorders>
              <w:top w:val="nil"/>
              <w:left w:val="nil"/>
              <w:bottom w:val="dotted" w:sz="4" w:space="0" w:color="auto"/>
              <w:right w:val="nil"/>
            </w:tcBorders>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jc w:val="center"/>
              <w:rPr>
                <w:b/>
                <w:bCs/>
                <w:sz w:val="24"/>
                <w:szCs w:val="24"/>
              </w:rPr>
            </w:pPr>
            <w:r w:rsidRPr="00B3287C">
              <w:rPr>
                <w:b/>
                <w:bCs/>
                <w:sz w:val="24"/>
                <w:szCs w:val="24"/>
              </w:rPr>
              <w:t>Данные заявителя (физического лица, индивидуального предпринимателя)</w:t>
            </w:r>
          </w:p>
        </w:tc>
      </w:tr>
      <w:tr w:rsidR="00FC79EF" w:rsidRPr="00B3287C" w:rsidTr="00B3287C">
        <w:trPr>
          <w:trHeight w:val="20"/>
          <w:jc w:val="center"/>
        </w:trPr>
        <w:tc>
          <w:tcPr>
            <w:tcW w:w="1020" w:type="pct"/>
            <w:tcBorders>
              <w:top w:val="dotted" w:sz="4" w:space="0" w:color="auto"/>
            </w:tcBorders>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Фамилия</w:t>
            </w:r>
          </w:p>
        </w:tc>
        <w:tc>
          <w:tcPr>
            <w:tcW w:w="3980" w:type="pct"/>
            <w:tcBorders>
              <w:top w:val="dotted" w:sz="4" w:space="0" w:color="auto"/>
            </w:tcBorders>
            <w:tcMar>
              <w:top w:w="0" w:type="dxa"/>
              <w:left w:w="75" w:type="dxa"/>
              <w:bottom w:w="0" w:type="dxa"/>
              <w:right w:w="75" w:type="dxa"/>
            </w:tcMar>
            <w:vAlign w:val="center"/>
          </w:tcPr>
          <w:p w:rsidR="00FC79EF" w:rsidRPr="00B3287C" w:rsidRDefault="00FC79EF" w:rsidP="00B3287C">
            <w:pPr>
              <w:rPr>
                <w:sz w:val="24"/>
                <w:szCs w:val="24"/>
                <w:u w:val="single"/>
              </w:rPr>
            </w:pPr>
          </w:p>
        </w:tc>
      </w:tr>
      <w:tr w:rsidR="00FC79EF" w:rsidRPr="00B3287C" w:rsidTr="00B3287C">
        <w:trPr>
          <w:trHeight w:val="20"/>
          <w:jc w:val="center"/>
        </w:trPr>
        <w:tc>
          <w:tcPr>
            <w:tcW w:w="1020" w:type="pct"/>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Имя</w:t>
            </w:r>
          </w:p>
        </w:tc>
        <w:tc>
          <w:tcPr>
            <w:tcW w:w="3980" w:type="pct"/>
            <w:tcMar>
              <w:top w:w="0" w:type="dxa"/>
              <w:left w:w="75" w:type="dxa"/>
              <w:bottom w:w="0" w:type="dxa"/>
              <w:right w:w="75" w:type="dxa"/>
            </w:tcMar>
            <w:vAlign w:val="center"/>
          </w:tcPr>
          <w:p w:rsidR="00FC79EF" w:rsidRPr="00B3287C" w:rsidRDefault="00FC79EF" w:rsidP="00B3287C">
            <w:pPr>
              <w:rPr>
                <w:sz w:val="24"/>
                <w:szCs w:val="24"/>
                <w:u w:val="single"/>
              </w:rPr>
            </w:pPr>
          </w:p>
        </w:tc>
      </w:tr>
      <w:tr w:rsidR="00FC79EF" w:rsidRPr="00B3287C" w:rsidTr="00B3287C">
        <w:trPr>
          <w:trHeight w:val="20"/>
          <w:jc w:val="center"/>
        </w:trPr>
        <w:tc>
          <w:tcPr>
            <w:tcW w:w="1020" w:type="pct"/>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Отчество</w:t>
            </w:r>
          </w:p>
        </w:tc>
        <w:tc>
          <w:tcPr>
            <w:tcW w:w="3980" w:type="pct"/>
            <w:tcMar>
              <w:top w:w="0" w:type="dxa"/>
              <w:left w:w="75" w:type="dxa"/>
              <w:bottom w:w="0" w:type="dxa"/>
              <w:right w:w="75" w:type="dxa"/>
            </w:tcMar>
            <w:vAlign w:val="center"/>
          </w:tcPr>
          <w:p w:rsidR="00FC79EF" w:rsidRPr="00B3287C" w:rsidRDefault="00FC79EF" w:rsidP="00B3287C">
            <w:pPr>
              <w:rPr>
                <w:sz w:val="24"/>
                <w:szCs w:val="24"/>
              </w:rPr>
            </w:pPr>
          </w:p>
        </w:tc>
      </w:tr>
      <w:tr w:rsidR="00FC79EF" w:rsidRPr="00B3287C" w:rsidTr="00B3287C">
        <w:trPr>
          <w:trHeight w:val="20"/>
          <w:jc w:val="center"/>
        </w:trPr>
        <w:tc>
          <w:tcPr>
            <w:tcW w:w="1020" w:type="pct"/>
            <w:tcBorders>
              <w:bottom w:val="dotted" w:sz="4" w:space="0" w:color="auto"/>
            </w:tcBorders>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Дата рождения</w:t>
            </w:r>
          </w:p>
        </w:tc>
        <w:tc>
          <w:tcPr>
            <w:tcW w:w="3980" w:type="pct"/>
            <w:tcBorders>
              <w:bottom w:val="dotted" w:sz="4" w:space="0" w:color="auto"/>
            </w:tcBorders>
            <w:tcMar>
              <w:top w:w="0" w:type="dxa"/>
              <w:left w:w="75" w:type="dxa"/>
              <w:bottom w:w="0" w:type="dxa"/>
              <w:right w:w="75" w:type="dxa"/>
            </w:tcMar>
            <w:vAlign w:val="center"/>
          </w:tcPr>
          <w:p w:rsidR="00FC79EF" w:rsidRPr="00B3287C" w:rsidRDefault="00FC79EF" w:rsidP="00B3287C">
            <w:pPr>
              <w:rPr>
                <w:sz w:val="24"/>
                <w:szCs w:val="24"/>
              </w:rPr>
            </w:pPr>
          </w:p>
        </w:tc>
      </w:tr>
    </w:tbl>
    <w:p w:rsidR="00FC79EF" w:rsidRPr="00B3287C" w:rsidRDefault="00FC79EF" w:rsidP="00FC79EF">
      <w:pPr>
        <w:rPr>
          <w:sz w:val="24"/>
          <w:szCs w:val="24"/>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078"/>
        <w:gridCol w:w="1160"/>
        <w:gridCol w:w="224"/>
        <w:gridCol w:w="1289"/>
        <w:gridCol w:w="1032"/>
        <w:gridCol w:w="1177"/>
        <w:gridCol w:w="1496"/>
        <w:gridCol w:w="2049"/>
      </w:tblGrid>
      <w:tr w:rsidR="00FC79EF" w:rsidRPr="00B3287C" w:rsidTr="00B3287C">
        <w:trPr>
          <w:trHeight w:val="20"/>
        </w:trPr>
        <w:tc>
          <w:tcPr>
            <w:tcW w:w="1295" w:type="pct"/>
            <w:gridSpan w:val="3"/>
            <w:tcBorders>
              <w:bottom w:val="dotted" w:sz="4" w:space="0" w:color="auto"/>
            </w:tcBorders>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rPr>
            </w:pPr>
            <w:r w:rsidRPr="00B3287C">
              <w:rPr>
                <w:sz w:val="24"/>
                <w:szCs w:val="24"/>
              </w:rPr>
              <w:t>Полное наименование индивидуального предпринимателя</w:t>
            </w:r>
            <w:r w:rsidRPr="00B3287C">
              <w:rPr>
                <w:b/>
                <w:bCs/>
                <w:sz w:val="24"/>
                <w:szCs w:val="24"/>
                <w:vertAlign w:val="superscript"/>
              </w:rPr>
              <w:footnoteReference w:id="1"/>
            </w:r>
          </w:p>
        </w:tc>
        <w:tc>
          <w:tcPr>
            <w:tcW w:w="3705" w:type="pct"/>
            <w:gridSpan w:val="5"/>
            <w:tcBorders>
              <w:bottom w:val="dotted" w:sz="4" w:space="0" w:color="auto"/>
            </w:tcBorders>
            <w:tcMar>
              <w:top w:w="0" w:type="dxa"/>
              <w:left w:w="75" w:type="dxa"/>
              <w:bottom w:w="0" w:type="dxa"/>
              <w:right w:w="75" w:type="dxa"/>
            </w:tcMar>
            <w:vAlign w:val="center"/>
          </w:tcPr>
          <w:p w:rsidR="00FC79EF" w:rsidRPr="00B3287C" w:rsidRDefault="00FC79EF" w:rsidP="00B3287C">
            <w:pPr>
              <w:rPr>
                <w:sz w:val="24"/>
                <w:szCs w:val="24"/>
              </w:rPr>
            </w:pPr>
          </w:p>
        </w:tc>
      </w:tr>
      <w:tr w:rsidR="00FC79EF" w:rsidRPr="00B3287C" w:rsidTr="00B3287C">
        <w:trPr>
          <w:trHeight w:val="20"/>
        </w:trPr>
        <w:tc>
          <w:tcPr>
            <w:tcW w:w="1295" w:type="pct"/>
            <w:gridSpan w:val="3"/>
            <w:tcBorders>
              <w:bottom w:val="dotted" w:sz="4" w:space="0" w:color="auto"/>
            </w:tcBorders>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rPr>
            </w:pPr>
            <w:r w:rsidRPr="00B3287C">
              <w:rPr>
                <w:sz w:val="24"/>
                <w:szCs w:val="24"/>
              </w:rPr>
              <w:t>ОГРНИП</w:t>
            </w:r>
            <w:r w:rsidRPr="00B3287C">
              <w:rPr>
                <w:b/>
                <w:bCs/>
                <w:sz w:val="24"/>
                <w:szCs w:val="24"/>
                <w:vertAlign w:val="superscript"/>
              </w:rPr>
              <w:footnoteReference w:id="2"/>
            </w:r>
          </w:p>
        </w:tc>
        <w:tc>
          <w:tcPr>
            <w:tcW w:w="3705" w:type="pct"/>
            <w:gridSpan w:val="5"/>
            <w:tcBorders>
              <w:bottom w:val="dotted" w:sz="4" w:space="0" w:color="auto"/>
            </w:tcBorders>
            <w:tcMar>
              <w:top w:w="0" w:type="dxa"/>
              <w:left w:w="75" w:type="dxa"/>
              <w:bottom w:w="0" w:type="dxa"/>
              <w:right w:w="75" w:type="dxa"/>
            </w:tcMar>
            <w:vAlign w:val="center"/>
          </w:tcPr>
          <w:p w:rsidR="00FC79EF" w:rsidRPr="00B3287C" w:rsidRDefault="00FC79EF" w:rsidP="00B3287C">
            <w:pPr>
              <w:rPr>
                <w:sz w:val="24"/>
                <w:szCs w:val="24"/>
              </w:rPr>
            </w:pPr>
          </w:p>
        </w:tc>
      </w:tr>
      <w:tr w:rsidR="00FC79EF" w:rsidRPr="00B3287C" w:rsidTr="00B3287C">
        <w:trPr>
          <w:trHeight w:val="20"/>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hideMark/>
          </w:tcPr>
          <w:p w:rsidR="00FC79EF" w:rsidRPr="00B3287C" w:rsidRDefault="00FC79EF" w:rsidP="00B3287C">
            <w:pPr>
              <w:jc w:val="center"/>
              <w:rPr>
                <w:b/>
                <w:bCs/>
                <w:sz w:val="24"/>
                <w:szCs w:val="24"/>
              </w:rPr>
            </w:pPr>
          </w:p>
          <w:p w:rsidR="00FC79EF" w:rsidRPr="00B3287C" w:rsidRDefault="00FC79EF" w:rsidP="00B3287C">
            <w:pPr>
              <w:jc w:val="center"/>
              <w:rPr>
                <w:b/>
                <w:bCs/>
                <w:sz w:val="24"/>
                <w:szCs w:val="24"/>
              </w:rPr>
            </w:pPr>
            <w:r w:rsidRPr="00B3287C">
              <w:rPr>
                <w:b/>
                <w:bCs/>
                <w:sz w:val="24"/>
                <w:szCs w:val="24"/>
              </w:rPr>
              <w:t>Документ, удостоверяющий личность заявителя</w:t>
            </w:r>
          </w:p>
        </w:tc>
      </w:tr>
      <w:tr w:rsidR="00FC79EF" w:rsidRPr="00B3287C" w:rsidTr="00B3287C">
        <w:trPr>
          <w:trHeight w:val="20"/>
        </w:trPr>
        <w:tc>
          <w:tcPr>
            <w:tcW w:w="567" w:type="pct"/>
            <w:tcBorders>
              <w:top w:val="dotted" w:sz="4" w:space="0" w:color="auto"/>
            </w:tcBorders>
            <w:tcMar>
              <w:top w:w="0" w:type="dxa"/>
              <w:left w:w="75" w:type="dxa"/>
              <w:bottom w:w="0" w:type="dxa"/>
              <w:right w:w="75" w:type="dxa"/>
            </w:tcMar>
            <w:vAlign w:val="center"/>
            <w:hideMark/>
          </w:tcPr>
          <w:p w:rsidR="00FC79EF" w:rsidRPr="00B3287C" w:rsidRDefault="00FC79EF" w:rsidP="00B3287C">
            <w:pPr>
              <w:rPr>
                <w:sz w:val="24"/>
                <w:szCs w:val="24"/>
              </w:rPr>
            </w:pPr>
            <w:r w:rsidRPr="00B3287C">
              <w:rPr>
                <w:sz w:val="24"/>
                <w:szCs w:val="24"/>
              </w:rPr>
              <w:t>Вид</w:t>
            </w:r>
          </w:p>
        </w:tc>
        <w:tc>
          <w:tcPr>
            <w:tcW w:w="4433" w:type="pct"/>
            <w:gridSpan w:val="7"/>
            <w:tcBorders>
              <w:top w:val="dotted" w:sz="4" w:space="0" w:color="auto"/>
            </w:tcBorders>
            <w:tcMar>
              <w:top w:w="0" w:type="dxa"/>
              <w:left w:w="75" w:type="dxa"/>
              <w:bottom w:w="0" w:type="dxa"/>
              <w:right w:w="75" w:type="dxa"/>
            </w:tcMar>
            <w:vAlign w:val="center"/>
          </w:tcPr>
          <w:p w:rsidR="00FC79EF" w:rsidRPr="00B3287C" w:rsidRDefault="00FC79EF" w:rsidP="00B3287C">
            <w:pPr>
              <w:rPr>
                <w:sz w:val="24"/>
                <w:szCs w:val="24"/>
              </w:rPr>
            </w:pPr>
          </w:p>
        </w:tc>
      </w:tr>
      <w:tr w:rsidR="00FC79EF" w:rsidRPr="00B3287C" w:rsidTr="00B3287C">
        <w:trPr>
          <w:trHeight w:val="20"/>
        </w:trPr>
        <w:tc>
          <w:tcPr>
            <w:tcW w:w="567" w:type="pct"/>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Серия</w:t>
            </w:r>
          </w:p>
        </w:tc>
        <w:tc>
          <w:tcPr>
            <w:tcW w:w="1406" w:type="pct"/>
            <w:gridSpan w:val="3"/>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rPr>
            </w:pPr>
          </w:p>
        </w:tc>
        <w:tc>
          <w:tcPr>
            <w:tcW w:w="543" w:type="pct"/>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Номер</w:t>
            </w:r>
          </w:p>
        </w:tc>
        <w:tc>
          <w:tcPr>
            <w:tcW w:w="2484" w:type="pct"/>
            <w:gridSpan w:val="3"/>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rPr>
            </w:pPr>
          </w:p>
        </w:tc>
      </w:tr>
      <w:tr w:rsidR="00FC79EF" w:rsidRPr="00B3287C" w:rsidTr="00B3287C">
        <w:trPr>
          <w:trHeight w:val="20"/>
        </w:trPr>
        <w:tc>
          <w:tcPr>
            <w:tcW w:w="567" w:type="pct"/>
            <w:tcBorders>
              <w:bottom w:val="dotted" w:sz="4" w:space="0" w:color="auto"/>
            </w:tcBorders>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Выдан</w:t>
            </w:r>
          </w:p>
        </w:tc>
        <w:tc>
          <w:tcPr>
            <w:tcW w:w="2568" w:type="pct"/>
            <w:gridSpan w:val="5"/>
            <w:tcBorders>
              <w:bottom w:val="dotted" w:sz="4" w:space="0" w:color="auto"/>
            </w:tcBorders>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rPr>
            </w:pPr>
          </w:p>
        </w:tc>
        <w:tc>
          <w:tcPr>
            <w:tcW w:w="787" w:type="pct"/>
            <w:tcBorders>
              <w:bottom w:val="dotted" w:sz="4" w:space="0" w:color="auto"/>
            </w:tcBorders>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Дата выдачи</w:t>
            </w:r>
          </w:p>
        </w:tc>
        <w:tc>
          <w:tcPr>
            <w:tcW w:w="1078" w:type="pct"/>
            <w:tcBorders>
              <w:bottom w:val="dotted" w:sz="4" w:space="0" w:color="auto"/>
            </w:tcBorders>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rPr>
            </w:pPr>
          </w:p>
        </w:tc>
      </w:tr>
      <w:tr w:rsidR="00FC79EF" w:rsidRPr="00B3287C" w:rsidTr="00B3287C">
        <w:trPr>
          <w:trHeight w:val="20"/>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jc w:val="center"/>
              <w:rPr>
                <w:b/>
                <w:bCs/>
                <w:sz w:val="24"/>
                <w:szCs w:val="24"/>
              </w:rPr>
            </w:pPr>
          </w:p>
          <w:p w:rsidR="00FC79EF" w:rsidRPr="00B3287C" w:rsidRDefault="00FC79EF" w:rsidP="00B3287C">
            <w:pPr>
              <w:widowControl w:val="0"/>
              <w:autoSpaceDE w:val="0"/>
              <w:autoSpaceDN w:val="0"/>
              <w:adjustRightInd w:val="0"/>
              <w:jc w:val="center"/>
              <w:rPr>
                <w:b/>
                <w:bCs/>
                <w:sz w:val="24"/>
                <w:szCs w:val="24"/>
              </w:rPr>
            </w:pPr>
            <w:r w:rsidRPr="00B3287C">
              <w:rPr>
                <w:b/>
                <w:bCs/>
                <w:sz w:val="24"/>
                <w:szCs w:val="24"/>
              </w:rPr>
              <w:t>Адрес регистрации заявителя /</w:t>
            </w:r>
          </w:p>
          <w:p w:rsidR="00FC79EF" w:rsidRPr="00B3287C" w:rsidRDefault="00FC79EF" w:rsidP="00B3287C">
            <w:pPr>
              <w:widowControl w:val="0"/>
              <w:autoSpaceDE w:val="0"/>
              <w:autoSpaceDN w:val="0"/>
              <w:adjustRightInd w:val="0"/>
              <w:jc w:val="center"/>
              <w:rPr>
                <w:b/>
                <w:bCs/>
                <w:sz w:val="24"/>
                <w:szCs w:val="24"/>
              </w:rPr>
            </w:pPr>
            <w:r w:rsidRPr="00B3287C">
              <w:rPr>
                <w:b/>
                <w:bCs/>
                <w:sz w:val="24"/>
                <w:szCs w:val="24"/>
              </w:rPr>
              <w:t>Юридический адрес (адрес регистрации) индивидуального предпринимателя</w:t>
            </w:r>
            <w:r w:rsidRPr="00B3287C">
              <w:rPr>
                <w:b/>
                <w:bCs/>
                <w:sz w:val="24"/>
                <w:szCs w:val="24"/>
                <w:vertAlign w:val="superscript"/>
              </w:rPr>
              <w:footnoteReference w:id="3"/>
            </w:r>
          </w:p>
        </w:tc>
      </w:tr>
      <w:tr w:rsidR="00FC79EF" w:rsidRPr="00B3287C" w:rsidTr="00B3287C">
        <w:trPr>
          <w:trHeight w:val="20"/>
        </w:trPr>
        <w:tc>
          <w:tcPr>
            <w:tcW w:w="567" w:type="pct"/>
            <w:tcBorders>
              <w:top w:val="dotted" w:sz="4" w:space="0" w:color="auto"/>
            </w:tcBorders>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u w:val="single"/>
              </w:rPr>
            </w:pPr>
          </w:p>
        </w:tc>
        <w:tc>
          <w:tcPr>
            <w:tcW w:w="1162" w:type="pct"/>
            <w:gridSpan w:val="2"/>
            <w:tcBorders>
              <w:top w:val="dotted" w:sz="4" w:space="0" w:color="auto"/>
            </w:tcBorders>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 xml:space="preserve">Регион </w:t>
            </w:r>
          </w:p>
        </w:tc>
        <w:tc>
          <w:tcPr>
            <w:tcW w:w="1865" w:type="pct"/>
            <w:gridSpan w:val="2"/>
            <w:tcBorders>
              <w:top w:val="dotted" w:sz="4" w:space="0" w:color="auto"/>
            </w:tcBorders>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u w:val="single"/>
              </w:rPr>
            </w:pPr>
          </w:p>
        </w:tc>
      </w:tr>
      <w:tr w:rsidR="00FC79EF" w:rsidRPr="00B3287C" w:rsidTr="00B3287C">
        <w:trPr>
          <w:trHeight w:val="20"/>
        </w:trPr>
        <w:tc>
          <w:tcPr>
            <w:tcW w:w="567" w:type="pct"/>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Район</w:t>
            </w:r>
          </w:p>
        </w:tc>
        <w:tc>
          <w:tcPr>
            <w:tcW w:w="1406" w:type="pct"/>
            <w:gridSpan w:val="3"/>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Населенный пункт</w:t>
            </w:r>
          </w:p>
        </w:tc>
        <w:tc>
          <w:tcPr>
            <w:tcW w:w="1865" w:type="pct"/>
            <w:gridSpan w:val="2"/>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u w:val="single"/>
              </w:rPr>
            </w:pPr>
          </w:p>
        </w:tc>
      </w:tr>
      <w:tr w:rsidR="00FC79EF" w:rsidRPr="00B3287C" w:rsidTr="00B3287C">
        <w:trPr>
          <w:trHeight w:val="20"/>
        </w:trPr>
        <w:tc>
          <w:tcPr>
            <w:tcW w:w="567" w:type="pct"/>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Улица</w:t>
            </w:r>
          </w:p>
        </w:tc>
        <w:tc>
          <w:tcPr>
            <w:tcW w:w="4433" w:type="pct"/>
            <w:gridSpan w:val="7"/>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u w:val="single"/>
              </w:rPr>
            </w:pPr>
          </w:p>
        </w:tc>
      </w:tr>
      <w:tr w:rsidR="00FC79EF" w:rsidRPr="00B3287C" w:rsidTr="00B3287C">
        <w:trPr>
          <w:trHeight w:val="20"/>
        </w:trPr>
        <w:tc>
          <w:tcPr>
            <w:tcW w:w="567" w:type="pct"/>
            <w:tcBorders>
              <w:bottom w:val="dotted" w:sz="4" w:space="0" w:color="auto"/>
            </w:tcBorders>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Дом</w:t>
            </w:r>
          </w:p>
        </w:tc>
        <w:tc>
          <w:tcPr>
            <w:tcW w:w="1406" w:type="pct"/>
            <w:gridSpan w:val="3"/>
            <w:tcBorders>
              <w:bottom w:val="dotted" w:sz="4" w:space="0" w:color="auto"/>
            </w:tcBorders>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Корпус</w:t>
            </w:r>
          </w:p>
        </w:tc>
        <w:tc>
          <w:tcPr>
            <w:tcW w:w="619" w:type="pct"/>
            <w:tcBorders>
              <w:bottom w:val="dotted" w:sz="4" w:space="0" w:color="auto"/>
            </w:tcBorders>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u w:val="single"/>
              </w:rPr>
            </w:pPr>
          </w:p>
        </w:tc>
        <w:tc>
          <w:tcPr>
            <w:tcW w:w="787" w:type="pct"/>
            <w:tcBorders>
              <w:bottom w:val="dotted" w:sz="4" w:space="0" w:color="auto"/>
            </w:tcBorders>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u w:val="single"/>
              </w:rPr>
            </w:pPr>
          </w:p>
        </w:tc>
      </w:tr>
      <w:tr w:rsidR="00FC79EF" w:rsidRPr="00B3287C" w:rsidTr="00B3287C">
        <w:trPr>
          <w:trHeight w:val="20"/>
        </w:trPr>
        <w:tc>
          <w:tcPr>
            <w:tcW w:w="5000" w:type="pct"/>
            <w:gridSpan w:val="8"/>
            <w:tcBorders>
              <w:left w:val="nil"/>
              <w:bottom w:val="dotted" w:sz="4" w:space="0" w:color="auto"/>
              <w:right w:val="nil"/>
            </w:tcBorders>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jc w:val="center"/>
              <w:rPr>
                <w:b/>
                <w:bCs/>
                <w:sz w:val="24"/>
                <w:szCs w:val="24"/>
              </w:rPr>
            </w:pPr>
          </w:p>
          <w:p w:rsidR="00FC79EF" w:rsidRPr="00B3287C" w:rsidRDefault="00FC79EF" w:rsidP="00B3287C">
            <w:pPr>
              <w:widowControl w:val="0"/>
              <w:autoSpaceDE w:val="0"/>
              <w:autoSpaceDN w:val="0"/>
              <w:adjustRightInd w:val="0"/>
              <w:jc w:val="center"/>
              <w:rPr>
                <w:b/>
                <w:bCs/>
                <w:sz w:val="24"/>
                <w:szCs w:val="24"/>
              </w:rPr>
            </w:pPr>
            <w:r w:rsidRPr="00B3287C">
              <w:rPr>
                <w:b/>
                <w:bCs/>
                <w:sz w:val="24"/>
                <w:szCs w:val="24"/>
              </w:rPr>
              <w:t>Адрес места жительства заявителя /</w:t>
            </w:r>
          </w:p>
          <w:p w:rsidR="00FC79EF" w:rsidRPr="00B3287C" w:rsidRDefault="00FC79EF" w:rsidP="00B3287C">
            <w:pPr>
              <w:widowControl w:val="0"/>
              <w:autoSpaceDE w:val="0"/>
              <w:autoSpaceDN w:val="0"/>
              <w:adjustRightInd w:val="0"/>
              <w:jc w:val="center"/>
              <w:rPr>
                <w:b/>
                <w:bCs/>
                <w:sz w:val="24"/>
                <w:szCs w:val="24"/>
                <w:vertAlign w:val="superscript"/>
              </w:rPr>
            </w:pPr>
            <w:r w:rsidRPr="00B3287C">
              <w:rPr>
                <w:b/>
                <w:bCs/>
                <w:sz w:val="24"/>
                <w:szCs w:val="24"/>
              </w:rPr>
              <w:t>Почтовый адрес индивидуального предпринимателя</w:t>
            </w:r>
            <w:r w:rsidRPr="00B3287C">
              <w:rPr>
                <w:b/>
                <w:bCs/>
                <w:sz w:val="24"/>
                <w:szCs w:val="24"/>
                <w:vertAlign w:val="superscript"/>
              </w:rPr>
              <w:footnoteReference w:id="4"/>
            </w:r>
          </w:p>
        </w:tc>
      </w:tr>
      <w:tr w:rsidR="00FC79EF" w:rsidRPr="00B3287C" w:rsidTr="00B3287C">
        <w:trPr>
          <w:trHeight w:val="20"/>
        </w:trPr>
        <w:tc>
          <w:tcPr>
            <w:tcW w:w="567" w:type="pct"/>
            <w:tcBorders>
              <w:top w:val="dotted" w:sz="4" w:space="0" w:color="auto"/>
            </w:tcBorders>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u w:val="single"/>
              </w:rPr>
            </w:pPr>
          </w:p>
        </w:tc>
        <w:tc>
          <w:tcPr>
            <w:tcW w:w="1162" w:type="pct"/>
            <w:gridSpan w:val="2"/>
            <w:tcBorders>
              <w:top w:val="dotted" w:sz="4" w:space="0" w:color="auto"/>
            </w:tcBorders>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Регион</w:t>
            </w:r>
          </w:p>
        </w:tc>
        <w:tc>
          <w:tcPr>
            <w:tcW w:w="1865" w:type="pct"/>
            <w:gridSpan w:val="2"/>
            <w:tcBorders>
              <w:top w:val="dotted" w:sz="4" w:space="0" w:color="auto"/>
            </w:tcBorders>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u w:val="single"/>
              </w:rPr>
            </w:pPr>
          </w:p>
        </w:tc>
      </w:tr>
      <w:tr w:rsidR="00FC79EF" w:rsidRPr="00B3287C" w:rsidTr="00B3287C">
        <w:trPr>
          <w:trHeight w:val="20"/>
        </w:trPr>
        <w:tc>
          <w:tcPr>
            <w:tcW w:w="567" w:type="pct"/>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Район</w:t>
            </w:r>
          </w:p>
        </w:tc>
        <w:tc>
          <w:tcPr>
            <w:tcW w:w="1406" w:type="pct"/>
            <w:gridSpan w:val="3"/>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Населенный пункт</w:t>
            </w:r>
          </w:p>
        </w:tc>
        <w:tc>
          <w:tcPr>
            <w:tcW w:w="1865" w:type="pct"/>
            <w:gridSpan w:val="2"/>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u w:val="single"/>
              </w:rPr>
            </w:pPr>
          </w:p>
        </w:tc>
      </w:tr>
      <w:tr w:rsidR="00FC79EF" w:rsidRPr="00B3287C" w:rsidTr="00B3287C">
        <w:trPr>
          <w:trHeight w:val="20"/>
        </w:trPr>
        <w:tc>
          <w:tcPr>
            <w:tcW w:w="567" w:type="pct"/>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Улица</w:t>
            </w:r>
          </w:p>
        </w:tc>
        <w:tc>
          <w:tcPr>
            <w:tcW w:w="4433" w:type="pct"/>
            <w:gridSpan w:val="7"/>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u w:val="single"/>
              </w:rPr>
            </w:pPr>
          </w:p>
        </w:tc>
      </w:tr>
      <w:tr w:rsidR="00FC79EF" w:rsidRPr="00B3287C" w:rsidTr="00B3287C">
        <w:trPr>
          <w:trHeight w:val="20"/>
        </w:trPr>
        <w:tc>
          <w:tcPr>
            <w:tcW w:w="567" w:type="pct"/>
            <w:tcBorders>
              <w:bottom w:val="dotted" w:sz="4" w:space="0" w:color="auto"/>
            </w:tcBorders>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Дом</w:t>
            </w:r>
          </w:p>
        </w:tc>
        <w:tc>
          <w:tcPr>
            <w:tcW w:w="1406" w:type="pct"/>
            <w:gridSpan w:val="3"/>
            <w:tcBorders>
              <w:bottom w:val="dotted" w:sz="4" w:space="0" w:color="auto"/>
            </w:tcBorders>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Корпус</w:t>
            </w:r>
          </w:p>
        </w:tc>
        <w:tc>
          <w:tcPr>
            <w:tcW w:w="619" w:type="pct"/>
            <w:tcBorders>
              <w:bottom w:val="dotted" w:sz="4" w:space="0" w:color="auto"/>
            </w:tcBorders>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u w:val="single"/>
              </w:rPr>
            </w:pPr>
          </w:p>
        </w:tc>
        <w:tc>
          <w:tcPr>
            <w:tcW w:w="787" w:type="pct"/>
            <w:tcBorders>
              <w:bottom w:val="dotted" w:sz="4" w:space="0" w:color="auto"/>
            </w:tcBorders>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u w:val="single"/>
              </w:rPr>
            </w:pPr>
          </w:p>
        </w:tc>
      </w:tr>
      <w:tr w:rsidR="00FC79EF" w:rsidRPr="00B3287C" w:rsidTr="00B3287C">
        <w:trPr>
          <w:trHeight w:val="20"/>
        </w:trPr>
        <w:tc>
          <w:tcPr>
            <w:tcW w:w="567" w:type="pct"/>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rPr>
            </w:pPr>
          </w:p>
        </w:tc>
        <w:tc>
          <w:tcPr>
            <w:tcW w:w="1406" w:type="pct"/>
            <w:gridSpan w:val="3"/>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rPr>
            </w:pPr>
          </w:p>
        </w:tc>
        <w:tc>
          <w:tcPr>
            <w:tcW w:w="619" w:type="pct"/>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u w:val="single"/>
              </w:rPr>
            </w:pPr>
          </w:p>
        </w:tc>
        <w:tc>
          <w:tcPr>
            <w:tcW w:w="787" w:type="pct"/>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u w:val="single"/>
              </w:rPr>
            </w:pPr>
          </w:p>
        </w:tc>
      </w:tr>
      <w:tr w:rsidR="00FC79EF" w:rsidRPr="00B3287C" w:rsidTr="00B3287C">
        <w:trPr>
          <w:trHeight w:val="20"/>
        </w:trPr>
        <w:tc>
          <w:tcPr>
            <w:tcW w:w="1177" w:type="pct"/>
            <w:gridSpan w:val="2"/>
            <w:vMerge w:val="restart"/>
            <w:tcBorders>
              <w:top w:val="dotted" w:sz="4" w:space="0" w:color="auto"/>
            </w:tcBorders>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b/>
                <w:bCs/>
                <w:sz w:val="24"/>
                <w:szCs w:val="24"/>
              </w:rPr>
            </w:pPr>
            <w:r w:rsidRPr="00B3287C">
              <w:rPr>
                <w:b/>
                <w:bCs/>
                <w:sz w:val="24"/>
                <w:szCs w:val="24"/>
              </w:rPr>
              <w:t>Контактные данные</w:t>
            </w:r>
          </w:p>
        </w:tc>
        <w:tc>
          <w:tcPr>
            <w:tcW w:w="3823" w:type="pct"/>
            <w:gridSpan w:val="6"/>
            <w:tcBorders>
              <w:top w:val="dotted" w:sz="4" w:space="0" w:color="auto"/>
              <w:bottom w:val="dotted" w:sz="4" w:space="0" w:color="auto"/>
            </w:tcBorders>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rPr>
            </w:pPr>
          </w:p>
        </w:tc>
      </w:tr>
      <w:tr w:rsidR="00FC79EF" w:rsidRPr="00B3287C" w:rsidTr="00B3287C">
        <w:trPr>
          <w:trHeight w:val="20"/>
        </w:trPr>
        <w:tc>
          <w:tcPr>
            <w:tcW w:w="1177" w:type="pct"/>
            <w:gridSpan w:val="2"/>
            <w:vMerge/>
            <w:tcBorders>
              <w:top w:val="dotted" w:sz="4" w:space="0" w:color="auto"/>
            </w:tcBorders>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b/>
                <w:bCs/>
                <w:sz w:val="24"/>
                <w:szCs w:val="24"/>
              </w:rPr>
            </w:pPr>
          </w:p>
        </w:tc>
        <w:tc>
          <w:tcPr>
            <w:tcW w:w="3823" w:type="pct"/>
            <w:gridSpan w:val="6"/>
            <w:tcBorders>
              <w:top w:val="dotted" w:sz="4" w:space="0" w:color="auto"/>
              <w:bottom w:val="dotted" w:sz="4" w:space="0" w:color="auto"/>
            </w:tcBorders>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rPr>
            </w:pPr>
          </w:p>
        </w:tc>
      </w:tr>
    </w:tbl>
    <w:p w:rsidR="00FC79EF" w:rsidRPr="00B3287C" w:rsidRDefault="00FC79EF" w:rsidP="00FC79EF">
      <w:pPr>
        <w:jc w:val="both"/>
        <w:rPr>
          <w:sz w:val="24"/>
          <w:szCs w:val="24"/>
        </w:rPr>
      </w:pPr>
    </w:p>
    <w:p w:rsidR="00FC79EF" w:rsidRPr="00B3287C" w:rsidRDefault="00FC79EF" w:rsidP="00FC79EF">
      <w:pPr>
        <w:jc w:val="center"/>
        <w:rPr>
          <w:sz w:val="24"/>
          <w:szCs w:val="24"/>
        </w:rPr>
      </w:pPr>
      <w:r w:rsidRPr="00B3287C">
        <w:rPr>
          <w:sz w:val="24"/>
          <w:szCs w:val="24"/>
        </w:rPr>
        <w:t>ЗАЯВЛЕНИЕ</w:t>
      </w:r>
    </w:p>
    <w:p w:rsidR="00FC79EF" w:rsidRPr="00B3287C" w:rsidRDefault="00FC79EF" w:rsidP="00FC79EF">
      <w:pPr>
        <w:jc w:val="both"/>
        <w:rPr>
          <w:sz w:val="24"/>
          <w:szCs w:val="24"/>
        </w:rPr>
      </w:pPr>
      <w:r w:rsidRPr="00B3287C">
        <w:rPr>
          <w:sz w:val="24"/>
          <w:szCs w:val="24"/>
        </w:rPr>
        <w:t>Прошу предварительно согласовать предоставление земельного участка площадью ___________________ кв.м., местоположение земельного участка __________________________________________________________________</w:t>
      </w:r>
    </w:p>
    <w:p w:rsidR="00FC79EF" w:rsidRPr="00B3287C" w:rsidRDefault="00FC79EF" w:rsidP="00FC79EF">
      <w:pPr>
        <w:jc w:val="both"/>
        <w:rPr>
          <w:sz w:val="24"/>
          <w:szCs w:val="24"/>
        </w:rPr>
      </w:pPr>
      <w:r w:rsidRPr="00B3287C">
        <w:rPr>
          <w:sz w:val="24"/>
          <w:szCs w:val="24"/>
        </w:rPr>
        <w:t>для _____________________________________________________________________</w:t>
      </w:r>
    </w:p>
    <w:p w:rsidR="00FC79EF" w:rsidRPr="00B3287C" w:rsidRDefault="00FC79EF" w:rsidP="00FC79EF">
      <w:pPr>
        <w:jc w:val="center"/>
        <w:rPr>
          <w:sz w:val="24"/>
          <w:szCs w:val="24"/>
          <w:vertAlign w:val="superscript"/>
        </w:rPr>
      </w:pPr>
      <w:r w:rsidRPr="00B3287C">
        <w:rPr>
          <w:sz w:val="24"/>
          <w:szCs w:val="24"/>
          <w:vertAlign w:val="superscript"/>
        </w:rPr>
        <w:t>(цель использования)</w:t>
      </w:r>
    </w:p>
    <w:p w:rsidR="00FC79EF" w:rsidRPr="00B3287C" w:rsidRDefault="00FC79EF" w:rsidP="000E7D1E">
      <w:pPr>
        <w:autoSpaceDE w:val="0"/>
        <w:autoSpaceDN w:val="0"/>
        <w:adjustRightInd w:val="0"/>
        <w:rPr>
          <w:sz w:val="24"/>
          <w:szCs w:val="24"/>
        </w:rPr>
      </w:pPr>
      <w:r w:rsidRPr="00B3287C">
        <w:rPr>
          <w:sz w:val="24"/>
          <w:szCs w:val="24"/>
        </w:rPr>
        <w:t>Вид испрашиваемого права:_______________________________________________________________________</w:t>
      </w:r>
    </w:p>
    <w:p w:rsidR="00FC79EF" w:rsidRPr="00B3287C" w:rsidRDefault="00FC79EF" w:rsidP="00FC79EF">
      <w:pPr>
        <w:rPr>
          <w:sz w:val="24"/>
          <w:szCs w:val="24"/>
        </w:rPr>
      </w:pPr>
      <w:r w:rsidRPr="00B3287C">
        <w:rPr>
          <w:sz w:val="24"/>
          <w:szCs w:val="24"/>
        </w:rPr>
        <w:t>Основание предоставления без проведения торгов _______________________________________________________________________</w:t>
      </w:r>
    </w:p>
    <w:p w:rsidR="00FC79EF" w:rsidRPr="00B3287C" w:rsidRDefault="00FC79EF" w:rsidP="00FC79EF">
      <w:pPr>
        <w:rPr>
          <w:sz w:val="24"/>
          <w:szCs w:val="24"/>
        </w:rPr>
      </w:pPr>
      <w:r w:rsidRPr="00B3287C">
        <w:rPr>
          <w:sz w:val="24"/>
          <w:szCs w:val="24"/>
          <w:vertAlign w:val="superscript"/>
        </w:rPr>
        <w:t>(из числа предусмотренных п. 2 ст. 39.3, ст. 39.5,  п. 2 ст. 39.6 или пунктов 2 ст. 39.10 Земельного кодекса)</w:t>
      </w:r>
    </w:p>
    <w:p w:rsidR="00FC79EF" w:rsidRPr="00B3287C" w:rsidRDefault="00FC79EF" w:rsidP="00FC79EF">
      <w:pPr>
        <w:jc w:val="both"/>
        <w:rPr>
          <w:sz w:val="24"/>
          <w:szCs w:val="24"/>
        </w:rPr>
      </w:pPr>
      <w:r w:rsidRPr="00B3287C">
        <w:rPr>
          <w:sz w:val="24"/>
          <w:szCs w:val="24"/>
        </w:rPr>
        <w:t>______________________________________________________________________</w:t>
      </w:r>
    </w:p>
    <w:p w:rsidR="00FC79EF" w:rsidRPr="00B3287C" w:rsidRDefault="00FC79EF" w:rsidP="00FC79EF">
      <w:pPr>
        <w:rPr>
          <w:sz w:val="24"/>
          <w:szCs w:val="24"/>
        </w:rPr>
      </w:pPr>
      <w:r w:rsidRPr="00B3287C">
        <w:rPr>
          <w:sz w:val="24"/>
          <w:szCs w:val="24"/>
        </w:rPr>
        <w:t>Кадастровый номер земельного участка _______________________________________</w:t>
      </w:r>
    </w:p>
    <w:p w:rsidR="00FC79EF" w:rsidRPr="00B3287C" w:rsidRDefault="00FC79EF" w:rsidP="00FC79EF">
      <w:pPr>
        <w:jc w:val="center"/>
        <w:rPr>
          <w:sz w:val="24"/>
          <w:szCs w:val="24"/>
          <w:vertAlign w:val="superscript"/>
        </w:rPr>
      </w:pPr>
      <w:r w:rsidRPr="00B3287C">
        <w:rPr>
          <w:sz w:val="24"/>
          <w:szCs w:val="24"/>
          <w:vertAlign w:val="superscript"/>
        </w:rPr>
        <w:t>(в случае</w:t>
      </w:r>
      <w:proofErr w:type="gramStart"/>
      <w:r w:rsidRPr="00B3287C">
        <w:rPr>
          <w:sz w:val="24"/>
          <w:szCs w:val="24"/>
          <w:vertAlign w:val="superscript"/>
        </w:rPr>
        <w:t>,</w:t>
      </w:r>
      <w:proofErr w:type="gramEnd"/>
      <w:r w:rsidRPr="00B3287C">
        <w:rPr>
          <w:sz w:val="24"/>
          <w:szCs w:val="24"/>
          <w:vertAlign w:val="superscript"/>
        </w:rPr>
        <w:t xml:space="preserve"> если границы такого земельного участка подлежат уточнению, либо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о местоположении, границах, площади и об иных количественных и качественных характеристиках лесных участков предусмотрено образование испрашиваемого земельного участка, в случае, если сведения о таких земельных участках внесены в государственный кадастр недвижимости)</w:t>
      </w:r>
    </w:p>
    <w:p w:rsidR="00FC79EF" w:rsidRPr="00B3287C" w:rsidRDefault="00FC79EF" w:rsidP="00FC79EF">
      <w:pPr>
        <w:autoSpaceDE w:val="0"/>
        <w:autoSpaceDN w:val="0"/>
        <w:adjustRightInd w:val="0"/>
        <w:rPr>
          <w:sz w:val="24"/>
          <w:szCs w:val="24"/>
        </w:rPr>
      </w:pPr>
      <w:r w:rsidRPr="00B3287C">
        <w:rPr>
          <w:sz w:val="24"/>
          <w:szCs w:val="24"/>
        </w:rPr>
        <w:t>Реквизиты решения об изъятии земельного участка для государственных или муниципальных нужд _______________________________________________________________________</w:t>
      </w:r>
    </w:p>
    <w:p w:rsidR="00FC79EF" w:rsidRPr="00B3287C" w:rsidRDefault="00FC79EF" w:rsidP="00FC79EF">
      <w:pPr>
        <w:autoSpaceDE w:val="0"/>
        <w:autoSpaceDN w:val="0"/>
        <w:adjustRightInd w:val="0"/>
        <w:jc w:val="center"/>
        <w:rPr>
          <w:sz w:val="24"/>
          <w:szCs w:val="24"/>
        </w:rPr>
      </w:pPr>
      <w:r w:rsidRPr="00B3287C">
        <w:rPr>
          <w:sz w:val="24"/>
          <w:szCs w:val="24"/>
          <w:vertAlign w:val="superscript"/>
        </w:rPr>
        <w:t>(в случае</w:t>
      </w:r>
      <w:proofErr w:type="gramStart"/>
      <w:r w:rsidRPr="00B3287C">
        <w:rPr>
          <w:sz w:val="24"/>
          <w:szCs w:val="24"/>
          <w:vertAlign w:val="superscript"/>
        </w:rPr>
        <w:t>,</w:t>
      </w:r>
      <w:proofErr w:type="gramEnd"/>
      <w:r w:rsidRPr="00B3287C">
        <w:rPr>
          <w:sz w:val="24"/>
          <w:szCs w:val="24"/>
          <w:vertAlign w:val="superscript"/>
        </w:rPr>
        <w:t xml:space="preserve"> если земельный участок предоставляется взамен земельного участка, изымаемого для государственных или муниципальных нужд)</w:t>
      </w:r>
    </w:p>
    <w:p w:rsidR="00FC79EF" w:rsidRPr="00B3287C" w:rsidRDefault="00FC79EF" w:rsidP="00FC79EF">
      <w:pPr>
        <w:autoSpaceDE w:val="0"/>
        <w:autoSpaceDN w:val="0"/>
        <w:adjustRightInd w:val="0"/>
        <w:jc w:val="both"/>
        <w:rPr>
          <w:sz w:val="24"/>
          <w:szCs w:val="24"/>
        </w:rPr>
      </w:pPr>
      <w:r w:rsidRPr="00B3287C">
        <w:rPr>
          <w:sz w:val="24"/>
          <w:szCs w:val="24"/>
        </w:rPr>
        <w:t>______________________________________________________________________</w:t>
      </w:r>
    </w:p>
    <w:p w:rsidR="00FC79EF" w:rsidRPr="00B3287C" w:rsidRDefault="00FC79EF" w:rsidP="00FC79EF">
      <w:pPr>
        <w:autoSpaceDE w:val="0"/>
        <w:autoSpaceDN w:val="0"/>
        <w:adjustRightInd w:val="0"/>
        <w:rPr>
          <w:sz w:val="24"/>
          <w:szCs w:val="24"/>
        </w:rPr>
      </w:pPr>
      <w:r w:rsidRPr="00B3287C">
        <w:rPr>
          <w:sz w:val="24"/>
          <w:szCs w:val="24"/>
        </w:rPr>
        <w:t>Реквизиты решения об утверждении документа территориального планирования и (или) проекта планировки территории _______________________________________________________________________</w:t>
      </w:r>
      <w:r w:rsidRPr="00B3287C">
        <w:rPr>
          <w:sz w:val="24"/>
          <w:szCs w:val="24"/>
          <w:vertAlign w:val="superscript"/>
        </w:rPr>
        <w:t xml:space="preserve"> (в случае, если земельный участок предоставляется для размещения объектов, предусмотренных </w:t>
      </w:r>
      <w:proofErr w:type="gramStart"/>
      <w:r w:rsidRPr="00B3287C">
        <w:rPr>
          <w:sz w:val="24"/>
          <w:szCs w:val="24"/>
          <w:vertAlign w:val="superscript"/>
        </w:rPr>
        <w:t>указанными</w:t>
      </w:r>
      <w:proofErr w:type="gramEnd"/>
      <w:r w:rsidRPr="00B3287C">
        <w:rPr>
          <w:sz w:val="24"/>
          <w:szCs w:val="24"/>
          <w:vertAlign w:val="superscript"/>
        </w:rPr>
        <w:t xml:space="preserve"> документом и (или) проектом)</w:t>
      </w:r>
    </w:p>
    <w:p w:rsidR="00FC79EF" w:rsidRPr="00B3287C" w:rsidRDefault="00FC79EF" w:rsidP="00FC79EF">
      <w:pPr>
        <w:autoSpaceDE w:val="0"/>
        <w:autoSpaceDN w:val="0"/>
        <w:adjustRightInd w:val="0"/>
        <w:jc w:val="both"/>
        <w:rPr>
          <w:sz w:val="24"/>
          <w:szCs w:val="24"/>
        </w:rPr>
      </w:pPr>
      <w:r w:rsidRPr="00B3287C">
        <w:rPr>
          <w:sz w:val="24"/>
          <w:szCs w:val="24"/>
        </w:rPr>
        <w:t>_______________________________________________________________________</w:t>
      </w:r>
    </w:p>
    <w:p w:rsidR="00FC79EF" w:rsidRPr="00B3287C" w:rsidRDefault="00FC79EF" w:rsidP="000E7D1E">
      <w:pPr>
        <w:rPr>
          <w:sz w:val="24"/>
          <w:szCs w:val="24"/>
        </w:rPr>
      </w:pPr>
      <w:r w:rsidRPr="00B3287C">
        <w:rPr>
          <w:sz w:val="24"/>
          <w:szCs w:val="24"/>
        </w:rPr>
        <w:t xml:space="preserve">Реквизиты решения об утверждении проекта межевания территории </w:t>
      </w:r>
    </w:p>
    <w:p w:rsidR="00FC79EF" w:rsidRPr="00B3287C" w:rsidRDefault="00FC79EF" w:rsidP="00FC79EF">
      <w:pPr>
        <w:jc w:val="both"/>
        <w:rPr>
          <w:sz w:val="24"/>
          <w:szCs w:val="24"/>
        </w:rPr>
      </w:pPr>
      <w:r w:rsidRPr="00B3287C">
        <w:rPr>
          <w:sz w:val="24"/>
          <w:szCs w:val="24"/>
        </w:rPr>
        <w:lastRenderedPageBreak/>
        <w:t>_______________________________________________________________________</w:t>
      </w:r>
    </w:p>
    <w:p w:rsidR="00FC79EF" w:rsidRPr="00B3287C" w:rsidRDefault="00FC79EF" w:rsidP="00FC79EF">
      <w:pPr>
        <w:jc w:val="center"/>
        <w:rPr>
          <w:sz w:val="24"/>
          <w:szCs w:val="24"/>
          <w:vertAlign w:val="superscript"/>
        </w:rPr>
      </w:pPr>
      <w:r w:rsidRPr="00B3287C">
        <w:rPr>
          <w:sz w:val="24"/>
          <w:szCs w:val="24"/>
          <w:vertAlign w:val="superscript"/>
        </w:rPr>
        <w:t>(если образование испрашиваемого земельного участка предусмотрено указанным проектом)</w:t>
      </w:r>
    </w:p>
    <w:p w:rsidR="00FC79EF" w:rsidRPr="00B3287C" w:rsidRDefault="00FC79EF" w:rsidP="00FC79EF">
      <w:pPr>
        <w:jc w:val="both"/>
        <w:rPr>
          <w:b/>
          <w:sz w:val="24"/>
          <w:szCs w:val="24"/>
        </w:rPr>
      </w:pPr>
      <w:r w:rsidRPr="00B3287C">
        <w:rPr>
          <w:b/>
          <w:sz w:val="24"/>
          <w:szCs w:val="24"/>
        </w:rPr>
        <w:t>Перечень зданий, сооружений, расположенных на испрашиваемом земельном участке:</w:t>
      </w:r>
    </w:p>
    <w:p w:rsidR="00FC79EF" w:rsidRPr="00B3287C" w:rsidRDefault="00FC79EF" w:rsidP="00FC79EF">
      <w:pPr>
        <w:jc w:val="both"/>
        <w:rPr>
          <w:sz w:val="24"/>
          <w:szCs w:val="24"/>
        </w:rPr>
      </w:pPr>
      <w:r w:rsidRPr="00B3287C">
        <w:rPr>
          <w:sz w:val="24"/>
          <w:szCs w:val="24"/>
        </w:rPr>
        <w:t xml:space="preserve">   1) ____________________________________________________________________</w:t>
      </w:r>
    </w:p>
    <w:p w:rsidR="00FC79EF" w:rsidRPr="00B3287C" w:rsidRDefault="00FC79EF" w:rsidP="00FC79EF">
      <w:pPr>
        <w:jc w:val="both"/>
        <w:rPr>
          <w:sz w:val="24"/>
          <w:szCs w:val="24"/>
        </w:rPr>
      </w:pPr>
      <w:r w:rsidRPr="00B3287C">
        <w:rPr>
          <w:sz w:val="24"/>
          <w:szCs w:val="24"/>
        </w:rPr>
        <w:t>______________________________________________________________________</w:t>
      </w:r>
    </w:p>
    <w:p w:rsidR="00FC79EF" w:rsidRPr="00B3287C" w:rsidRDefault="00FC79EF" w:rsidP="00FC79EF">
      <w:pPr>
        <w:rPr>
          <w:sz w:val="24"/>
          <w:szCs w:val="24"/>
        </w:rPr>
      </w:pPr>
      <w:r w:rsidRPr="00B3287C">
        <w:rPr>
          <w:sz w:val="24"/>
          <w:szCs w:val="24"/>
        </w:rPr>
        <w:t>кадастровый (условный, инвентарный) номер здания, сооружения: ______________</w:t>
      </w:r>
    </w:p>
    <w:p w:rsidR="00FC79EF" w:rsidRPr="00B3287C" w:rsidRDefault="00FC79EF" w:rsidP="00FC79EF">
      <w:pPr>
        <w:jc w:val="both"/>
        <w:rPr>
          <w:sz w:val="24"/>
          <w:szCs w:val="24"/>
        </w:rPr>
      </w:pPr>
      <w:r w:rsidRPr="00B3287C">
        <w:rPr>
          <w:sz w:val="24"/>
          <w:szCs w:val="24"/>
        </w:rPr>
        <w:t>______________________________________________________________________</w:t>
      </w:r>
    </w:p>
    <w:p w:rsidR="00FC79EF" w:rsidRPr="00B3287C" w:rsidRDefault="00FC79EF" w:rsidP="000E7D1E">
      <w:pPr>
        <w:rPr>
          <w:sz w:val="24"/>
          <w:szCs w:val="24"/>
        </w:rPr>
      </w:pPr>
      <w:r w:rsidRPr="00B3287C">
        <w:rPr>
          <w:sz w:val="24"/>
          <w:szCs w:val="24"/>
        </w:rPr>
        <w:t>адресный ориентир: _______________________________________________________________________</w:t>
      </w:r>
    </w:p>
    <w:p w:rsidR="00FC79EF" w:rsidRPr="00B3287C" w:rsidRDefault="00FC79EF" w:rsidP="00FC79EF">
      <w:pPr>
        <w:jc w:val="both"/>
        <w:rPr>
          <w:sz w:val="24"/>
          <w:szCs w:val="24"/>
        </w:rPr>
      </w:pPr>
      <w:r w:rsidRPr="00B3287C">
        <w:rPr>
          <w:sz w:val="24"/>
          <w:szCs w:val="24"/>
        </w:rPr>
        <w:t xml:space="preserve">   2) ____________________________________________________________________</w:t>
      </w:r>
    </w:p>
    <w:p w:rsidR="00FC79EF" w:rsidRPr="00B3287C" w:rsidRDefault="00FC79EF" w:rsidP="00FC79EF">
      <w:pPr>
        <w:jc w:val="both"/>
        <w:rPr>
          <w:sz w:val="24"/>
          <w:szCs w:val="24"/>
        </w:rPr>
      </w:pPr>
      <w:r w:rsidRPr="00B3287C">
        <w:rPr>
          <w:sz w:val="24"/>
          <w:szCs w:val="24"/>
        </w:rPr>
        <w:t>_______________________________________________________________________</w:t>
      </w:r>
    </w:p>
    <w:p w:rsidR="00FC79EF" w:rsidRPr="00B3287C" w:rsidRDefault="00FC79EF" w:rsidP="00FC79EF">
      <w:pPr>
        <w:rPr>
          <w:sz w:val="24"/>
          <w:szCs w:val="24"/>
        </w:rPr>
      </w:pPr>
      <w:r w:rsidRPr="00B3287C">
        <w:rPr>
          <w:sz w:val="24"/>
          <w:szCs w:val="24"/>
        </w:rPr>
        <w:t>кадастровый (условный, инвентарный) номер здания, сооружения: ______________</w:t>
      </w:r>
    </w:p>
    <w:p w:rsidR="00FC79EF" w:rsidRPr="00B3287C" w:rsidRDefault="00FC79EF" w:rsidP="00FC79EF">
      <w:pPr>
        <w:jc w:val="both"/>
        <w:rPr>
          <w:sz w:val="24"/>
          <w:szCs w:val="24"/>
        </w:rPr>
      </w:pPr>
      <w:r w:rsidRPr="00B3287C">
        <w:rPr>
          <w:sz w:val="24"/>
          <w:szCs w:val="24"/>
        </w:rPr>
        <w:t>______________________________________________________________________</w:t>
      </w:r>
    </w:p>
    <w:p w:rsidR="00FC79EF" w:rsidRPr="00B3287C" w:rsidRDefault="00FC79EF" w:rsidP="000E7D1E">
      <w:pPr>
        <w:rPr>
          <w:sz w:val="24"/>
          <w:szCs w:val="24"/>
        </w:rPr>
      </w:pPr>
      <w:r w:rsidRPr="00B3287C">
        <w:rPr>
          <w:sz w:val="24"/>
          <w:szCs w:val="24"/>
        </w:rPr>
        <w:t>адресный ориентир: _______________________________________________________________________</w:t>
      </w:r>
    </w:p>
    <w:p w:rsidR="00FC79EF" w:rsidRPr="00B3287C" w:rsidRDefault="00FC79EF" w:rsidP="00FC79EF">
      <w:pPr>
        <w:jc w:val="both"/>
        <w:rPr>
          <w:sz w:val="24"/>
          <w:szCs w:val="24"/>
        </w:rPr>
      </w:pPr>
      <w:r w:rsidRPr="00B3287C">
        <w:rPr>
          <w:sz w:val="24"/>
          <w:szCs w:val="24"/>
        </w:rPr>
        <w:t xml:space="preserve">   3) ____________________________________________________________________</w:t>
      </w:r>
    </w:p>
    <w:p w:rsidR="00FC79EF" w:rsidRPr="00B3287C" w:rsidRDefault="00FC79EF" w:rsidP="00FC79EF">
      <w:pPr>
        <w:jc w:val="both"/>
        <w:rPr>
          <w:sz w:val="24"/>
          <w:szCs w:val="24"/>
        </w:rPr>
      </w:pPr>
      <w:r w:rsidRPr="00B3287C">
        <w:rPr>
          <w:sz w:val="24"/>
          <w:szCs w:val="24"/>
        </w:rPr>
        <w:t>_______________________________________________________________________</w:t>
      </w:r>
    </w:p>
    <w:p w:rsidR="00FC79EF" w:rsidRPr="00B3287C" w:rsidRDefault="00FC79EF" w:rsidP="00FC79EF">
      <w:pPr>
        <w:rPr>
          <w:sz w:val="24"/>
          <w:szCs w:val="24"/>
        </w:rPr>
      </w:pPr>
      <w:r w:rsidRPr="00B3287C">
        <w:rPr>
          <w:sz w:val="24"/>
          <w:szCs w:val="24"/>
        </w:rPr>
        <w:t>кадастровый (условный, инвентарный) номер здания, сооружения: ______________</w:t>
      </w:r>
    </w:p>
    <w:p w:rsidR="00FC79EF" w:rsidRPr="00B3287C" w:rsidRDefault="00FC79EF" w:rsidP="00FC79EF">
      <w:pPr>
        <w:jc w:val="both"/>
        <w:rPr>
          <w:sz w:val="24"/>
          <w:szCs w:val="24"/>
        </w:rPr>
      </w:pPr>
      <w:r w:rsidRPr="00B3287C">
        <w:rPr>
          <w:sz w:val="24"/>
          <w:szCs w:val="24"/>
        </w:rPr>
        <w:t>______________________________________________________________________</w:t>
      </w:r>
    </w:p>
    <w:p w:rsidR="00FC79EF" w:rsidRPr="00B3287C" w:rsidRDefault="00FC79EF" w:rsidP="000E7D1E">
      <w:pPr>
        <w:rPr>
          <w:sz w:val="24"/>
          <w:szCs w:val="24"/>
        </w:rPr>
      </w:pPr>
      <w:r w:rsidRPr="00B3287C">
        <w:rPr>
          <w:sz w:val="24"/>
          <w:szCs w:val="24"/>
        </w:rPr>
        <w:t>адресный ориентир: _______________________________________________________________________</w:t>
      </w:r>
    </w:p>
    <w:p w:rsidR="00FC79EF" w:rsidRPr="00B3287C" w:rsidRDefault="00FC79EF" w:rsidP="00FC79EF">
      <w:pPr>
        <w:jc w:val="both"/>
        <w:rPr>
          <w:sz w:val="24"/>
          <w:szCs w:val="24"/>
        </w:rPr>
      </w:pPr>
      <w:r w:rsidRPr="00B3287C">
        <w:rPr>
          <w:sz w:val="24"/>
          <w:szCs w:val="24"/>
        </w:rPr>
        <w:t xml:space="preserve">   4) ____________________________________________________________________</w:t>
      </w:r>
    </w:p>
    <w:p w:rsidR="00FC79EF" w:rsidRPr="00B3287C" w:rsidRDefault="00FC79EF" w:rsidP="00FC79EF">
      <w:pPr>
        <w:jc w:val="both"/>
        <w:rPr>
          <w:sz w:val="24"/>
          <w:szCs w:val="24"/>
        </w:rPr>
      </w:pPr>
      <w:r w:rsidRPr="00B3287C">
        <w:rPr>
          <w:sz w:val="24"/>
          <w:szCs w:val="24"/>
        </w:rPr>
        <w:t>_______________________________________________________________________</w:t>
      </w:r>
    </w:p>
    <w:p w:rsidR="00FC79EF" w:rsidRPr="00B3287C" w:rsidRDefault="00FC79EF" w:rsidP="00FC79EF">
      <w:pPr>
        <w:rPr>
          <w:sz w:val="24"/>
          <w:szCs w:val="24"/>
        </w:rPr>
      </w:pPr>
      <w:r w:rsidRPr="00B3287C">
        <w:rPr>
          <w:sz w:val="24"/>
          <w:szCs w:val="24"/>
        </w:rPr>
        <w:t>кадастровый (условный, инвентарный) номер здания, сооружения: ______________</w:t>
      </w:r>
    </w:p>
    <w:p w:rsidR="00FC79EF" w:rsidRPr="00B3287C" w:rsidRDefault="00FC79EF" w:rsidP="00FC79EF">
      <w:pPr>
        <w:jc w:val="both"/>
        <w:rPr>
          <w:sz w:val="24"/>
          <w:szCs w:val="24"/>
        </w:rPr>
      </w:pPr>
      <w:r w:rsidRPr="00B3287C">
        <w:rPr>
          <w:sz w:val="24"/>
          <w:szCs w:val="24"/>
        </w:rPr>
        <w:t>______________________________________________________________________</w:t>
      </w:r>
    </w:p>
    <w:p w:rsidR="00FC79EF" w:rsidRPr="00B3287C" w:rsidRDefault="00FC79EF" w:rsidP="000E7D1E">
      <w:pPr>
        <w:rPr>
          <w:sz w:val="24"/>
          <w:szCs w:val="24"/>
        </w:rPr>
      </w:pPr>
      <w:r w:rsidRPr="00B3287C">
        <w:rPr>
          <w:sz w:val="24"/>
          <w:szCs w:val="24"/>
        </w:rPr>
        <w:t>адресный ориентир: _______________________________________________________________________</w:t>
      </w:r>
    </w:p>
    <w:p w:rsidR="00FC79EF" w:rsidRPr="00B3287C" w:rsidRDefault="00FC79EF" w:rsidP="00FC79EF">
      <w:pPr>
        <w:jc w:val="both"/>
        <w:rPr>
          <w:sz w:val="24"/>
          <w:szCs w:val="24"/>
        </w:rPr>
      </w:pPr>
      <w:r w:rsidRPr="00B3287C">
        <w:rPr>
          <w:sz w:val="24"/>
          <w:szCs w:val="24"/>
        </w:rPr>
        <w:t xml:space="preserve"> 5) ____________________________________________________________________</w:t>
      </w:r>
    </w:p>
    <w:p w:rsidR="00FC79EF" w:rsidRPr="00B3287C" w:rsidRDefault="00FC79EF" w:rsidP="00FC79EF">
      <w:pPr>
        <w:jc w:val="both"/>
        <w:rPr>
          <w:sz w:val="24"/>
          <w:szCs w:val="24"/>
        </w:rPr>
      </w:pPr>
      <w:r w:rsidRPr="00B3287C">
        <w:rPr>
          <w:sz w:val="24"/>
          <w:szCs w:val="24"/>
        </w:rPr>
        <w:t>_______________________________________________________________________</w:t>
      </w:r>
    </w:p>
    <w:p w:rsidR="00FC79EF" w:rsidRPr="00B3287C" w:rsidRDefault="00FC79EF" w:rsidP="00FC79EF">
      <w:pPr>
        <w:jc w:val="both"/>
        <w:rPr>
          <w:sz w:val="24"/>
          <w:szCs w:val="24"/>
        </w:rPr>
      </w:pPr>
      <w:r w:rsidRPr="00B3287C">
        <w:rPr>
          <w:sz w:val="24"/>
          <w:szCs w:val="24"/>
        </w:rPr>
        <w:t>кадастровый (условный, инвентарный) номер здания, сооружения: ______________</w:t>
      </w:r>
    </w:p>
    <w:p w:rsidR="00FC79EF" w:rsidRPr="00B3287C" w:rsidRDefault="00FC79EF" w:rsidP="00FC79EF">
      <w:pPr>
        <w:jc w:val="both"/>
        <w:rPr>
          <w:sz w:val="24"/>
          <w:szCs w:val="24"/>
        </w:rPr>
      </w:pPr>
      <w:r w:rsidRPr="00B3287C">
        <w:rPr>
          <w:sz w:val="24"/>
          <w:szCs w:val="24"/>
        </w:rPr>
        <w:t>______________________________________________________________________</w:t>
      </w:r>
    </w:p>
    <w:p w:rsidR="00FC79EF" w:rsidRPr="00B3287C" w:rsidRDefault="00FC79EF" w:rsidP="000E7D1E">
      <w:pPr>
        <w:rPr>
          <w:sz w:val="24"/>
          <w:szCs w:val="24"/>
        </w:rPr>
      </w:pPr>
      <w:r w:rsidRPr="00B3287C">
        <w:rPr>
          <w:sz w:val="24"/>
          <w:szCs w:val="24"/>
        </w:rPr>
        <w:t>адресный ориентир: _______________________________________________________________________</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44"/>
        <w:gridCol w:w="610"/>
        <w:gridCol w:w="850"/>
        <w:gridCol w:w="316"/>
        <w:gridCol w:w="1338"/>
        <w:gridCol w:w="173"/>
        <w:gridCol w:w="8"/>
        <w:gridCol w:w="1032"/>
        <w:gridCol w:w="1181"/>
        <w:gridCol w:w="1504"/>
        <w:gridCol w:w="2049"/>
      </w:tblGrid>
      <w:tr w:rsidR="00FC79EF" w:rsidRPr="00B3287C" w:rsidTr="00B3287C">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jc w:val="center"/>
              <w:rPr>
                <w:b/>
                <w:bCs/>
                <w:sz w:val="24"/>
                <w:szCs w:val="24"/>
              </w:rPr>
            </w:pPr>
          </w:p>
          <w:p w:rsidR="00FC79EF" w:rsidRPr="00B3287C" w:rsidRDefault="00FC79EF" w:rsidP="00B3287C">
            <w:pPr>
              <w:widowControl w:val="0"/>
              <w:autoSpaceDE w:val="0"/>
              <w:autoSpaceDN w:val="0"/>
              <w:adjustRightInd w:val="0"/>
              <w:jc w:val="center"/>
              <w:rPr>
                <w:b/>
                <w:bCs/>
                <w:sz w:val="24"/>
                <w:szCs w:val="24"/>
              </w:rPr>
            </w:pPr>
            <w:r w:rsidRPr="00B3287C">
              <w:rPr>
                <w:b/>
                <w:bCs/>
                <w:sz w:val="24"/>
                <w:szCs w:val="24"/>
              </w:rPr>
              <w:t>Представлены следующие документы</w:t>
            </w:r>
          </w:p>
        </w:tc>
      </w:tr>
      <w:tr w:rsidR="00FC79EF" w:rsidRPr="00B3287C" w:rsidTr="00B3287C">
        <w:trPr>
          <w:trHeight w:val="20"/>
          <w:jc w:val="center"/>
        </w:trPr>
        <w:tc>
          <w:tcPr>
            <w:tcW w:w="234" w:type="pct"/>
            <w:tcBorders>
              <w:top w:val="dotted" w:sz="4" w:space="0" w:color="auto"/>
            </w:tcBorders>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1</w:t>
            </w:r>
          </w:p>
        </w:tc>
        <w:tc>
          <w:tcPr>
            <w:tcW w:w="4766" w:type="pct"/>
            <w:gridSpan w:val="10"/>
            <w:tcBorders>
              <w:top w:val="dotted" w:sz="4" w:space="0" w:color="auto"/>
            </w:tcBorders>
            <w:tcMar>
              <w:top w:w="0" w:type="dxa"/>
              <w:left w:w="75" w:type="dxa"/>
              <w:bottom w:w="0" w:type="dxa"/>
              <w:right w:w="75" w:type="dxa"/>
            </w:tcMar>
            <w:vAlign w:val="center"/>
          </w:tcPr>
          <w:p w:rsidR="00FC79EF" w:rsidRPr="00B3287C" w:rsidRDefault="00FC79EF" w:rsidP="00B3287C">
            <w:pPr>
              <w:rPr>
                <w:sz w:val="24"/>
                <w:szCs w:val="24"/>
                <w:u w:val="single"/>
              </w:rPr>
            </w:pPr>
          </w:p>
        </w:tc>
      </w:tr>
      <w:tr w:rsidR="00FC79EF" w:rsidRPr="00B3287C" w:rsidTr="00B3287C">
        <w:trPr>
          <w:trHeight w:val="20"/>
          <w:jc w:val="center"/>
        </w:trPr>
        <w:tc>
          <w:tcPr>
            <w:tcW w:w="234" w:type="pct"/>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2</w:t>
            </w:r>
          </w:p>
        </w:tc>
        <w:tc>
          <w:tcPr>
            <w:tcW w:w="4766" w:type="pct"/>
            <w:gridSpan w:val="10"/>
            <w:tcMar>
              <w:top w:w="0" w:type="dxa"/>
              <w:left w:w="75" w:type="dxa"/>
              <w:bottom w:w="0" w:type="dxa"/>
              <w:right w:w="75" w:type="dxa"/>
            </w:tcMar>
            <w:vAlign w:val="center"/>
          </w:tcPr>
          <w:p w:rsidR="00FC79EF" w:rsidRPr="00B3287C" w:rsidRDefault="00FC79EF" w:rsidP="00B3287C">
            <w:pPr>
              <w:rPr>
                <w:sz w:val="24"/>
                <w:szCs w:val="24"/>
                <w:u w:val="single"/>
              </w:rPr>
            </w:pPr>
          </w:p>
        </w:tc>
      </w:tr>
      <w:tr w:rsidR="00FC79EF" w:rsidRPr="00B3287C" w:rsidTr="00B3287C">
        <w:trPr>
          <w:trHeight w:val="20"/>
          <w:jc w:val="center"/>
        </w:trPr>
        <w:tc>
          <w:tcPr>
            <w:tcW w:w="234" w:type="pct"/>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3</w:t>
            </w:r>
          </w:p>
        </w:tc>
        <w:tc>
          <w:tcPr>
            <w:tcW w:w="4766" w:type="pct"/>
            <w:gridSpan w:val="10"/>
            <w:tcMar>
              <w:top w:w="0" w:type="dxa"/>
              <w:left w:w="75" w:type="dxa"/>
              <w:bottom w:w="0" w:type="dxa"/>
              <w:right w:w="75" w:type="dxa"/>
            </w:tcMar>
            <w:vAlign w:val="center"/>
          </w:tcPr>
          <w:p w:rsidR="00FC79EF" w:rsidRPr="00B3287C" w:rsidRDefault="00FC79EF" w:rsidP="00B3287C">
            <w:pPr>
              <w:rPr>
                <w:sz w:val="24"/>
                <w:szCs w:val="24"/>
              </w:rPr>
            </w:pPr>
          </w:p>
        </w:tc>
      </w:tr>
      <w:tr w:rsidR="00FC79EF" w:rsidRPr="00B3287C" w:rsidTr="00B3287C">
        <w:trPr>
          <w:trHeight w:val="20"/>
          <w:jc w:val="center"/>
        </w:trPr>
        <w:tc>
          <w:tcPr>
            <w:tcW w:w="234" w:type="pct"/>
            <w:tcBorders>
              <w:left w:val="nil"/>
              <w:right w:val="nil"/>
            </w:tcBorders>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rPr>
            </w:pPr>
          </w:p>
        </w:tc>
        <w:tc>
          <w:tcPr>
            <w:tcW w:w="4766" w:type="pct"/>
            <w:gridSpan w:val="10"/>
            <w:tcBorders>
              <w:left w:val="nil"/>
              <w:right w:val="nil"/>
            </w:tcBorders>
            <w:tcMar>
              <w:top w:w="0" w:type="dxa"/>
              <w:left w:w="75" w:type="dxa"/>
              <w:bottom w:w="0" w:type="dxa"/>
              <w:right w:w="75" w:type="dxa"/>
            </w:tcMar>
            <w:vAlign w:val="center"/>
          </w:tcPr>
          <w:p w:rsidR="00FC79EF" w:rsidRPr="00B3287C" w:rsidRDefault="00FC79EF" w:rsidP="00B3287C">
            <w:pPr>
              <w:rPr>
                <w:sz w:val="24"/>
                <w:szCs w:val="24"/>
              </w:rPr>
            </w:pPr>
          </w:p>
        </w:tc>
      </w:tr>
      <w:tr w:rsidR="00FC79EF" w:rsidRPr="00B3287C" w:rsidTr="00B3287C">
        <w:trPr>
          <w:trHeight w:val="20"/>
          <w:jc w:val="center"/>
        </w:trPr>
        <w:tc>
          <w:tcPr>
            <w:tcW w:w="1872" w:type="pct"/>
            <w:gridSpan w:val="5"/>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bCs/>
                <w:sz w:val="24"/>
                <w:szCs w:val="24"/>
              </w:rPr>
            </w:pPr>
            <w:r w:rsidRPr="00B3287C">
              <w:rPr>
                <w:bCs/>
                <w:sz w:val="24"/>
                <w:szCs w:val="24"/>
              </w:rPr>
              <w:t>Место получения результата предоставления услуги</w:t>
            </w:r>
          </w:p>
        </w:tc>
        <w:tc>
          <w:tcPr>
            <w:tcW w:w="3128" w:type="pct"/>
            <w:gridSpan w:val="6"/>
            <w:tcMar>
              <w:top w:w="0" w:type="dxa"/>
              <w:left w:w="75" w:type="dxa"/>
              <w:bottom w:w="0" w:type="dxa"/>
              <w:right w:w="75" w:type="dxa"/>
            </w:tcMar>
            <w:vAlign w:val="center"/>
          </w:tcPr>
          <w:p w:rsidR="00FC79EF" w:rsidRPr="00B3287C" w:rsidRDefault="00FC79EF" w:rsidP="00B3287C">
            <w:pPr>
              <w:rPr>
                <w:sz w:val="24"/>
                <w:szCs w:val="24"/>
                <w:u w:val="single"/>
              </w:rPr>
            </w:pPr>
          </w:p>
        </w:tc>
      </w:tr>
      <w:tr w:rsidR="00FC79EF" w:rsidRPr="00B3287C" w:rsidTr="00B3287C">
        <w:trPr>
          <w:trHeight w:val="20"/>
          <w:jc w:val="center"/>
        </w:trPr>
        <w:tc>
          <w:tcPr>
            <w:tcW w:w="1872" w:type="pct"/>
            <w:gridSpan w:val="5"/>
            <w:vMerge w:val="restart"/>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bCs/>
                <w:sz w:val="24"/>
                <w:szCs w:val="24"/>
              </w:rPr>
            </w:pPr>
            <w:r w:rsidRPr="00B3287C">
              <w:rPr>
                <w:bCs/>
                <w:sz w:val="24"/>
                <w:szCs w:val="24"/>
              </w:rPr>
              <w:t xml:space="preserve">Способ получения результата </w:t>
            </w:r>
          </w:p>
        </w:tc>
        <w:tc>
          <w:tcPr>
            <w:tcW w:w="3128" w:type="pct"/>
            <w:gridSpan w:val="6"/>
            <w:tcMar>
              <w:top w:w="0" w:type="dxa"/>
              <w:left w:w="75" w:type="dxa"/>
              <w:bottom w:w="0" w:type="dxa"/>
              <w:right w:w="75" w:type="dxa"/>
            </w:tcMar>
            <w:vAlign w:val="center"/>
          </w:tcPr>
          <w:p w:rsidR="00FC79EF" w:rsidRPr="00B3287C" w:rsidRDefault="00FC79EF" w:rsidP="00B3287C">
            <w:pPr>
              <w:rPr>
                <w:sz w:val="24"/>
                <w:szCs w:val="24"/>
                <w:u w:val="single"/>
              </w:rPr>
            </w:pPr>
          </w:p>
        </w:tc>
      </w:tr>
      <w:tr w:rsidR="00FC79EF" w:rsidRPr="00B3287C" w:rsidTr="00B3287C">
        <w:trPr>
          <w:trHeight w:val="20"/>
          <w:jc w:val="center"/>
        </w:trPr>
        <w:tc>
          <w:tcPr>
            <w:tcW w:w="1872" w:type="pct"/>
            <w:gridSpan w:val="5"/>
            <w:vMerge/>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bCs/>
                <w:sz w:val="24"/>
                <w:szCs w:val="24"/>
              </w:rPr>
            </w:pPr>
          </w:p>
        </w:tc>
        <w:tc>
          <w:tcPr>
            <w:tcW w:w="3128" w:type="pct"/>
            <w:gridSpan w:val="6"/>
            <w:tcMar>
              <w:top w:w="0" w:type="dxa"/>
              <w:left w:w="75" w:type="dxa"/>
              <w:bottom w:w="0" w:type="dxa"/>
              <w:right w:w="75" w:type="dxa"/>
            </w:tcMar>
            <w:vAlign w:val="center"/>
          </w:tcPr>
          <w:p w:rsidR="00FC79EF" w:rsidRPr="00B3287C" w:rsidRDefault="00FC79EF" w:rsidP="00B3287C">
            <w:pPr>
              <w:rPr>
                <w:sz w:val="24"/>
                <w:szCs w:val="24"/>
                <w:u w:val="single"/>
              </w:rPr>
            </w:pPr>
          </w:p>
        </w:tc>
      </w:tr>
      <w:tr w:rsidR="00FC79EF" w:rsidRPr="00B3287C" w:rsidTr="00B3287C">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jc w:val="center"/>
              <w:rPr>
                <w:b/>
                <w:bCs/>
                <w:sz w:val="24"/>
                <w:szCs w:val="24"/>
              </w:rPr>
            </w:pPr>
            <w:r w:rsidRPr="00B3287C">
              <w:rPr>
                <w:b/>
                <w:bCs/>
                <w:sz w:val="24"/>
                <w:szCs w:val="24"/>
              </w:rPr>
              <w:t>Данные представителя (уполномоченного лица)</w:t>
            </w:r>
          </w:p>
        </w:tc>
      </w:tr>
      <w:tr w:rsidR="00FC79EF" w:rsidRPr="00B3287C" w:rsidTr="00B3287C">
        <w:trPr>
          <w:trHeight w:val="20"/>
          <w:jc w:val="center"/>
        </w:trPr>
        <w:tc>
          <w:tcPr>
            <w:tcW w:w="1002" w:type="pct"/>
            <w:gridSpan w:val="3"/>
            <w:tcBorders>
              <w:top w:val="dotted" w:sz="4" w:space="0" w:color="auto"/>
            </w:tcBorders>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Фамилия</w:t>
            </w:r>
          </w:p>
        </w:tc>
        <w:tc>
          <w:tcPr>
            <w:tcW w:w="3998" w:type="pct"/>
            <w:gridSpan w:val="8"/>
            <w:tcBorders>
              <w:top w:val="dotted" w:sz="4" w:space="0" w:color="auto"/>
            </w:tcBorders>
            <w:tcMar>
              <w:top w:w="0" w:type="dxa"/>
              <w:left w:w="75" w:type="dxa"/>
              <w:bottom w:w="0" w:type="dxa"/>
              <w:right w:w="75" w:type="dxa"/>
            </w:tcMar>
            <w:vAlign w:val="center"/>
          </w:tcPr>
          <w:p w:rsidR="00FC79EF" w:rsidRPr="00B3287C" w:rsidRDefault="00FC79EF" w:rsidP="00B3287C">
            <w:pPr>
              <w:rPr>
                <w:sz w:val="24"/>
                <w:szCs w:val="24"/>
                <w:u w:val="single"/>
              </w:rPr>
            </w:pPr>
          </w:p>
        </w:tc>
      </w:tr>
      <w:tr w:rsidR="00FC79EF" w:rsidRPr="00B3287C" w:rsidTr="00B3287C">
        <w:trPr>
          <w:trHeight w:val="20"/>
          <w:jc w:val="center"/>
        </w:trPr>
        <w:tc>
          <w:tcPr>
            <w:tcW w:w="1002" w:type="pct"/>
            <w:gridSpan w:val="3"/>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Имя</w:t>
            </w:r>
          </w:p>
        </w:tc>
        <w:tc>
          <w:tcPr>
            <w:tcW w:w="3998" w:type="pct"/>
            <w:gridSpan w:val="8"/>
            <w:tcMar>
              <w:top w:w="0" w:type="dxa"/>
              <w:left w:w="75" w:type="dxa"/>
              <w:bottom w:w="0" w:type="dxa"/>
              <w:right w:w="75" w:type="dxa"/>
            </w:tcMar>
            <w:vAlign w:val="center"/>
          </w:tcPr>
          <w:p w:rsidR="00FC79EF" w:rsidRPr="00B3287C" w:rsidRDefault="00FC79EF" w:rsidP="00B3287C">
            <w:pPr>
              <w:rPr>
                <w:sz w:val="24"/>
                <w:szCs w:val="24"/>
                <w:u w:val="single"/>
              </w:rPr>
            </w:pPr>
          </w:p>
        </w:tc>
      </w:tr>
      <w:tr w:rsidR="00FC79EF" w:rsidRPr="00B3287C" w:rsidTr="00B3287C">
        <w:trPr>
          <w:trHeight w:val="20"/>
          <w:jc w:val="center"/>
        </w:trPr>
        <w:tc>
          <w:tcPr>
            <w:tcW w:w="1002" w:type="pct"/>
            <w:gridSpan w:val="3"/>
            <w:tcBorders>
              <w:bottom w:val="dotted" w:sz="4" w:space="0" w:color="auto"/>
            </w:tcBorders>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Отчество</w:t>
            </w:r>
          </w:p>
        </w:tc>
        <w:tc>
          <w:tcPr>
            <w:tcW w:w="3998" w:type="pct"/>
            <w:gridSpan w:val="8"/>
            <w:tcBorders>
              <w:bottom w:val="dotted" w:sz="4" w:space="0" w:color="auto"/>
            </w:tcBorders>
            <w:tcMar>
              <w:top w:w="0" w:type="dxa"/>
              <w:left w:w="75" w:type="dxa"/>
              <w:bottom w:w="0" w:type="dxa"/>
              <w:right w:w="75" w:type="dxa"/>
            </w:tcMar>
            <w:vAlign w:val="center"/>
          </w:tcPr>
          <w:p w:rsidR="00FC79EF" w:rsidRPr="00B3287C" w:rsidRDefault="00FC79EF" w:rsidP="00B3287C">
            <w:pPr>
              <w:rPr>
                <w:sz w:val="24"/>
                <w:szCs w:val="24"/>
              </w:rPr>
            </w:pPr>
          </w:p>
        </w:tc>
      </w:tr>
      <w:tr w:rsidR="00FC79EF" w:rsidRPr="00B3287C" w:rsidTr="00B3287C">
        <w:trPr>
          <w:trHeight w:val="20"/>
          <w:jc w:val="center"/>
        </w:trPr>
        <w:tc>
          <w:tcPr>
            <w:tcW w:w="1002" w:type="pct"/>
            <w:gridSpan w:val="3"/>
            <w:tcBorders>
              <w:bottom w:val="dotted" w:sz="4" w:space="0" w:color="auto"/>
            </w:tcBorders>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rPr>
            </w:pPr>
            <w:r w:rsidRPr="00B3287C">
              <w:rPr>
                <w:sz w:val="24"/>
                <w:szCs w:val="24"/>
              </w:rPr>
              <w:t>Дата рождения</w:t>
            </w:r>
          </w:p>
        </w:tc>
        <w:tc>
          <w:tcPr>
            <w:tcW w:w="3998" w:type="pct"/>
            <w:gridSpan w:val="8"/>
            <w:tcBorders>
              <w:bottom w:val="dotted" w:sz="4" w:space="0" w:color="auto"/>
            </w:tcBorders>
            <w:tcMar>
              <w:top w:w="0" w:type="dxa"/>
              <w:left w:w="75" w:type="dxa"/>
              <w:bottom w:w="0" w:type="dxa"/>
              <w:right w:w="75" w:type="dxa"/>
            </w:tcMar>
            <w:vAlign w:val="center"/>
          </w:tcPr>
          <w:p w:rsidR="00FC79EF" w:rsidRPr="00B3287C" w:rsidRDefault="00FC79EF" w:rsidP="00B3287C">
            <w:pPr>
              <w:rPr>
                <w:sz w:val="24"/>
                <w:szCs w:val="24"/>
              </w:rPr>
            </w:pPr>
          </w:p>
        </w:tc>
      </w:tr>
      <w:tr w:rsidR="00FC79EF" w:rsidRPr="00B3287C" w:rsidTr="00B3287C">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jc w:val="center"/>
              <w:rPr>
                <w:b/>
                <w:bCs/>
                <w:sz w:val="24"/>
                <w:szCs w:val="24"/>
              </w:rPr>
            </w:pPr>
            <w:r w:rsidRPr="00B3287C">
              <w:rPr>
                <w:sz w:val="24"/>
                <w:szCs w:val="24"/>
              </w:rPr>
              <w:br w:type="page"/>
            </w:r>
            <w:r w:rsidRPr="00B3287C">
              <w:rPr>
                <w:b/>
                <w:bCs/>
                <w:sz w:val="24"/>
                <w:szCs w:val="24"/>
              </w:rPr>
              <w:t>Документ, удостоверяющий личность представителя (уполномоченного лица)</w:t>
            </w:r>
          </w:p>
        </w:tc>
      </w:tr>
      <w:tr w:rsidR="00FC79EF" w:rsidRPr="00B3287C" w:rsidTr="00B3287C">
        <w:trPr>
          <w:trHeight w:val="20"/>
          <w:jc w:val="center"/>
        </w:trPr>
        <w:tc>
          <w:tcPr>
            <w:tcW w:w="555" w:type="pct"/>
            <w:gridSpan w:val="2"/>
            <w:tcBorders>
              <w:top w:val="dotted" w:sz="4" w:space="0" w:color="auto"/>
            </w:tcBorders>
            <w:tcMar>
              <w:top w:w="0" w:type="dxa"/>
              <w:left w:w="75" w:type="dxa"/>
              <w:bottom w:w="0" w:type="dxa"/>
              <w:right w:w="75" w:type="dxa"/>
            </w:tcMar>
            <w:vAlign w:val="center"/>
            <w:hideMark/>
          </w:tcPr>
          <w:p w:rsidR="00FC79EF" w:rsidRPr="00B3287C" w:rsidRDefault="00FC79EF" w:rsidP="00B3287C">
            <w:pPr>
              <w:rPr>
                <w:sz w:val="24"/>
                <w:szCs w:val="24"/>
              </w:rPr>
            </w:pPr>
            <w:r w:rsidRPr="00B3287C">
              <w:rPr>
                <w:sz w:val="24"/>
                <w:szCs w:val="24"/>
              </w:rPr>
              <w:t>Вид</w:t>
            </w:r>
          </w:p>
        </w:tc>
        <w:tc>
          <w:tcPr>
            <w:tcW w:w="4445" w:type="pct"/>
            <w:gridSpan w:val="9"/>
            <w:tcBorders>
              <w:top w:val="dotted" w:sz="4" w:space="0" w:color="auto"/>
            </w:tcBorders>
            <w:tcMar>
              <w:top w:w="0" w:type="dxa"/>
              <w:left w:w="75" w:type="dxa"/>
              <w:bottom w:w="0" w:type="dxa"/>
              <w:right w:w="75" w:type="dxa"/>
            </w:tcMar>
            <w:vAlign w:val="center"/>
          </w:tcPr>
          <w:p w:rsidR="00FC79EF" w:rsidRPr="00B3287C" w:rsidRDefault="00FC79EF" w:rsidP="00B3287C">
            <w:pPr>
              <w:rPr>
                <w:sz w:val="24"/>
                <w:szCs w:val="24"/>
              </w:rPr>
            </w:pPr>
          </w:p>
        </w:tc>
      </w:tr>
      <w:tr w:rsidR="00FC79EF" w:rsidRPr="00B3287C" w:rsidTr="00B3287C">
        <w:trPr>
          <w:trHeight w:val="20"/>
          <w:jc w:val="center"/>
        </w:trPr>
        <w:tc>
          <w:tcPr>
            <w:tcW w:w="555" w:type="pct"/>
            <w:gridSpan w:val="2"/>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Серия</w:t>
            </w:r>
          </w:p>
        </w:tc>
        <w:tc>
          <w:tcPr>
            <w:tcW w:w="1408" w:type="pct"/>
            <w:gridSpan w:val="4"/>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rPr>
            </w:pPr>
          </w:p>
        </w:tc>
        <w:tc>
          <w:tcPr>
            <w:tcW w:w="546" w:type="pct"/>
            <w:gridSpan w:val="2"/>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Номер</w:t>
            </w:r>
          </w:p>
        </w:tc>
        <w:tc>
          <w:tcPr>
            <w:tcW w:w="2491" w:type="pct"/>
            <w:gridSpan w:val="3"/>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rPr>
            </w:pPr>
          </w:p>
        </w:tc>
      </w:tr>
      <w:tr w:rsidR="00FC79EF" w:rsidRPr="00B3287C" w:rsidTr="00B3287C">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lastRenderedPageBreak/>
              <w:t>Выдан</w:t>
            </w:r>
          </w:p>
        </w:tc>
        <w:tc>
          <w:tcPr>
            <w:tcW w:w="2575" w:type="pct"/>
            <w:gridSpan w:val="7"/>
            <w:tcBorders>
              <w:bottom w:val="dotted" w:sz="4" w:space="0" w:color="auto"/>
            </w:tcBorders>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rPr>
            </w:pPr>
          </w:p>
          <w:p w:rsidR="00FC79EF" w:rsidRPr="00B3287C" w:rsidRDefault="00FC79EF" w:rsidP="00B3287C">
            <w:pPr>
              <w:widowControl w:val="0"/>
              <w:autoSpaceDE w:val="0"/>
              <w:autoSpaceDN w:val="0"/>
              <w:adjustRightInd w:val="0"/>
              <w:rPr>
                <w:sz w:val="24"/>
                <w:szCs w:val="24"/>
              </w:rPr>
            </w:pPr>
          </w:p>
          <w:p w:rsidR="00FC79EF" w:rsidRPr="00B3287C" w:rsidRDefault="00FC79EF" w:rsidP="00B3287C">
            <w:pPr>
              <w:widowControl w:val="0"/>
              <w:autoSpaceDE w:val="0"/>
              <w:autoSpaceDN w:val="0"/>
              <w:adjustRightInd w:val="0"/>
              <w:rPr>
                <w:sz w:val="24"/>
                <w:szCs w:val="24"/>
              </w:rPr>
            </w:pPr>
          </w:p>
        </w:tc>
        <w:tc>
          <w:tcPr>
            <w:tcW w:w="791" w:type="pct"/>
            <w:tcBorders>
              <w:bottom w:val="dotted" w:sz="4" w:space="0" w:color="auto"/>
            </w:tcBorders>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Дата выдачи</w:t>
            </w:r>
          </w:p>
        </w:tc>
        <w:tc>
          <w:tcPr>
            <w:tcW w:w="1079" w:type="pct"/>
            <w:tcBorders>
              <w:bottom w:val="dotted" w:sz="4" w:space="0" w:color="auto"/>
            </w:tcBorders>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rPr>
            </w:pPr>
          </w:p>
        </w:tc>
      </w:tr>
      <w:tr w:rsidR="00FC79EF" w:rsidRPr="00B3287C" w:rsidTr="00B3287C">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FC79EF" w:rsidRPr="00B3287C" w:rsidRDefault="00FC79EF" w:rsidP="00B3287C">
            <w:pPr>
              <w:widowControl w:val="0"/>
              <w:autoSpaceDE w:val="0"/>
              <w:autoSpaceDN w:val="0"/>
              <w:adjustRightInd w:val="0"/>
              <w:jc w:val="center"/>
              <w:rPr>
                <w:b/>
                <w:bCs/>
                <w:sz w:val="24"/>
                <w:szCs w:val="24"/>
              </w:rPr>
            </w:pPr>
            <w:r w:rsidRPr="00B3287C">
              <w:rPr>
                <w:b/>
                <w:bCs/>
                <w:sz w:val="24"/>
                <w:szCs w:val="24"/>
              </w:rPr>
              <w:br w:type="page"/>
            </w:r>
          </w:p>
          <w:p w:rsidR="00FC79EF" w:rsidRPr="00B3287C" w:rsidRDefault="00FC79EF" w:rsidP="00B3287C">
            <w:pPr>
              <w:widowControl w:val="0"/>
              <w:autoSpaceDE w:val="0"/>
              <w:autoSpaceDN w:val="0"/>
              <w:adjustRightInd w:val="0"/>
              <w:jc w:val="center"/>
              <w:rPr>
                <w:b/>
                <w:bCs/>
                <w:sz w:val="24"/>
                <w:szCs w:val="24"/>
              </w:rPr>
            </w:pPr>
            <w:r w:rsidRPr="00B3287C">
              <w:rPr>
                <w:b/>
                <w:bCs/>
                <w:sz w:val="24"/>
                <w:szCs w:val="24"/>
              </w:rPr>
              <w:t>Адрес регистрации представителя (уполномоченного лица)</w:t>
            </w:r>
          </w:p>
        </w:tc>
      </w:tr>
      <w:tr w:rsidR="00FC79EF" w:rsidRPr="00B3287C" w:rsidTr="00B3287C">
        <w:trPr>
          <w:trHeight w:val="20"/>
          <w:jc w:val="center"/>
        </w:trPr>
        <w:tc>
          <w:tcPr>
            <w:tcW w:w="555" w:type="pct"/>
            <w:gridSpan w:val="2"/>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 xml:space="preserve">Индекс </w:t>
            </w:r>
          </w:p>
        </w:tc>
        <w:tc>
          <w:tcPr>
            <w:tcW w:w="1408" w:type="pct"/>
            <w:gridSpan w:val="4"/>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 xml:space="preserve">Регион </w:t>
            </w:r>
          </w:p>
        </w:tc>
        <w:tc>
          <w:tcPr>
            <w:tcW w:w="1870" w:type="pct"/>
            <w:gridSpan w:val="2"/>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u w:val="single"/>
              </w:rPr>
            </w:pPr>
          </w:p>
        </w:tc>
      </w:tr>
      <w:tr w:rsidR="00FC79EF" w:rsidRPr="00B3287C" w:rsidTr="00B3287C">
        <w:trPr>
          <w:trHeight w:val="20"/>
          <w:jc w:val="center"/>
        </w:trPr>
        <w:tc>
          <w:tcPr>
            <w:tcW w:w="555" w:type="pct"/>
            <w:gridSpan w:val="2"/>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Район</w:t>
            </w:r>
          </w:p>
        </w:tc>
        <w:tc>
          <w:tcPr>
            <w:tcW w:w="1408" w:type="pct"/>
            <w:gridSpan w:val="4"/>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Населенный пункт</w:t>
            </w:r>
          </w:p>
        </w:tc>
        <w:tc>
          <w:tcPr>
            <w:tcW w:w="1870" w:type="pct"/>
            <w:gridSpan w:val="2"/>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u w:val="single"/>
              </w:rPr>
            </w:pPr>
          </w:p>
        </w:tc>
      </w:tr>
      <w:tr w:rsidR="00FC79EF" w:rsidRPr="00B3287C" w:rsidTr="00B3287C">
        <w:trPr>
          <w:trHeight w:val="20"/>
          <w:jc w:val="center"/>
        </w:trPr>
        <w:tc>
          <w:tcPr>
            <w:tcW w:w="555" w:type="pct"/>
            <w:gridSpan w:val="2"/>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Улица</w:t>
            </w:r>
          </w:p>
        </w:tc>
        <w:tc>
          <w:tcPr>
            <w:tcW w:w="4445" w:type="pct"/>
            <w:gridSpan w:val="9"/>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u w:val="single"/>
              </w:rPr>
            </w:pPr>
          </w:p>
        </w:tc>
      </w:tr>
      <w:tr w:rsidR="00FC79EF" w:rsidRPr="00B3287C" w:rsidTr="00B3287C">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Дом</w:t>
            </w:r>
          </w:p>
        </w:tc>
        <w:tc>
          <w:tcPr>
            <w:tcW w:w="1408" w:type="pct"/>
            <w:gridSpan w:val="4"/>
            <w:tcBorders>
              <w:bottom w:val="dotted" w:sz="4" w:space="0" w:color="auto"/>
            </w:tcBorders>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u w:val="single"/>
              </w:rPr>
            </w:pPr>
          </w:p>
        </w:tc>
        <w:tc>
          <w:tcPr>
            <w:tcW w:w="546" w:type="pct"/>
            <w:gridSpan w:val="2"/>
            <w:tcBorders>
              <w:bottom w:val="dotted" w:sz="4" w:space="0" w:color="auto"/>
            </w:tcBorders>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Квартира</w:t>
            </w:r>
          </w:p>
        </w:tc>
        <w:tc>
          <w:tcPr>
            <w:tcW w:w="1079" w:type="pct"/>
            <w:tcBorders>
              <w:bottom w:val="dotted" w:sz="4" w:space="0" w:color="auto"/>
            </w:tcBorders>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u w:val="single"/>
              </w:rPr>
            </w:pPr>
          </w:p>
        </w:tc>
      </w:tr>
      <w:tr w:rsidR="00FC79EF" w:rsidRPr="00B3287C" w:rsidTr="00B3287C">
        <w:trPr>
          <w:trHeight w:val="20"/>
          <w:jc w:val="center"/>
        </w:trPr>
        <w:tc>
          <w:tcPr>
            <w:tcW w:w="5000" w:type="pct"/>
            <w:gridSpan w:val="11"/>
            <w:tcBorders>
              <w:left w:val="nil"/>
              <w:right w:val="nil"/>
            </w:tcBorders>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jc w:val="center"/>
              <w:rPr>
                <w:b/>
                <w:bCs/>
                <w:sz w:val="24"/>
                <w:szCs w:val="24"/>
              </w:rPr>
            </w:pPr>
          </w:p>
          <w:p w:rsidR="00FC79EF" w:rsidRPr="00B3287C" w:rsidRDefault="00FC79EF" w:rsidP="00B3287C">
            <w:pPr>
              <w:widowControl w:val="0"/>
              <w:autoSpaceDE w:val="0"/>
              <w:autoSpaceDN w:val="0"/>
              <w:adjustRightInd w:val="0"/>
              <w:jc w:val="center"/>
              <w:rPr>
                <w:b/>
                <w:bCs/>
                <w:sz w:val="24"/>
                <w:szCs w:val="24"/>
              </w:rPr>
            </w:pPr>
            <w:r w:rsidRPr="00B3287C">
              <w:rPr>
                <w:b/>
                <w:bCs/>
                <w:sz w:val="24"/>
                <w:szCs w:val="24"/>
              </w:rPr>
              <w:t>Адрес места жительства представителя (уполномоченного лица)</w:t>
            </w:r>
          </w:p>
        </w:tc>
      </w:tr>
      <w:tr w:rsidR="00FC79EF" w:rsidRPr="00B3287C" w:rsidTr="00B3287C">
        <w:trPr>
          <w:trHeight w:val="20"/>
          <w:jc w:val="center"/>
        </w:trPr>
        <w:tc>
          <w:tcPr>
            <w:tcW w:w="555" w:type="pct"/>
            <w:gridSpan w:val="2"/>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 xml:space="preserve">Индекс </w:t>
            </w:r>
          </w:p>
        </w:tc>
        <w:tc>
          <w:tcPr>
            <w:tcW w:w="1408" w:type="pct"/>
            <w:gridSpan w:val="4"/>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Регион</w:t>
            </w:r>
          </w:p>
        </w:tc>
        <w:tc>
          <w:tcPr>
            <w:tcW w:w="1870" w:type="pct"/>
            <w:gridSpan w:val="2"/>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u w:val="single"/>
              </w:rPr>
            </w:pPr>
          </w:p>
        </w:tc>
      </w:tr>
      <w:tr w:rsidR="00FC79EF" w:rsidRPr="00B3287C" w:rsidTr="00B3287C">
        <w:trPr>
          <w:trHeight w:val="20"/>
          <w:jc w:val="center"/>
        </w:trPr>
        <w:tc>
          <w:tcPr>
            <w:tcW w:w="555" w:type="pct"/>
            <w:gridSpan w:val="2"/>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Район</w:t>
            </w:r>
          </w:p>
        </w:tc>
        <w:tc>
          <w:tcPr>
            <w:tcW w:w="1408" w:type="pct"/>
            <w:gridSpan w:val="4"/>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Населенный пункт</w:t>
            </w:r>
          </w:p>
        </w:tc>
        <w:tc>
          <w:tcPr>
            <w:tcW w:w="1870" w:type="pct"/>
            <w:gridSpan w:val="2"/>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u w:val="single"/>
              </w:rPr>
            </w:pPr>
          </w:p>
        </w:tc>
      </w:tr>
      <w:tr w:rsidR="00FC79EF" w:rsidRPr="00B3287C" w:rsidTr="00B3287C">
        <w:trPr>
          <w:trHeight w:val="20"/>
          <w:jc w:val="center"/>
        </w:trPr>
        <w:tc>
          <w:tcPr>
            <w:tcW w:w="555" w:type="pct"/>
            <w:gridSpan w:val="2"/>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Улица</w:t>
            </w:r>
          </w:p>
        </w:tc>
        <w:tc>
          <w:tcPr>
            <w:tcW w:w="4445" w:type="pct"/>
            <w:gridSpan w:val="9"/>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u w:val="single"/>
              </w:rPr>
            </w:pPr>
          </w:p>
        </w:tc>
      </w:tr>
      <w:tr w:rsidR="00FC79EF" w:rsidRPr="00B3287C" w:rsidTr="00B3287C">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Дом</w:t>
            </w:r>
          </w:p>
        </w:tc>
        <w:tc>
          <w:tcPr>
            <w:tcW w:w="1412" w:type="pct"/>
            <w:gridSpan w:val="5"/>
            <w:tcBorders>
              <w:bottom w:val="dotted" w:sz="4" w:space="0" w:color="auto"/>
            </w:tcBorders>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sz w:val="24"/>
                <w:szCs w:val="24"/>
              </w:rPr>
            </w:pPr>
            <w:r w:rsidRPr="00B3287C">
              <w:rPr>
                <w:sz w:val="24"/>
                <w:szCs w:val="24"/>
              </w:rPr>
              <w:t>Квартира</w:t>
            </w:r>
          </w:p>
        </w:tc>
        <w:tc>
          <w:tcPr>
            <w:tcW w:w="1079" w:type="pct"/>
            <w:tcBorders>
              <w:bottom w:val="dotted" w:sz="4" w:space="0" w:color="auto"/>
            </w:tcBorders>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u w:val="single"/>
              </w:rPr>
            </w:pPr>
          </w:p>
        </w:tc>
      </w:tr>
      <w:tr w:rsidR="00FC79EF" w:rsidRPr="00B3287C" w:rsidTr="00B3287C">
        <w:trPr>
          <w:trHeight w:val="20"/>
          <w:jc w:val="center"/>
        </w:trPr>
        <w:tc>
          <w:tcPr>
            <w:tcW w:w="555"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rPr>
            </w:pPr>
          </w:p>
        </w:tc>
        <w:tc>
          <w:tcPr>
            <w:tcW w:w="1412"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u w:val="single"/>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rPr>
            </w:pPr>
          </w:p>
        </w:tc>
        <w:tc>
          <w:tcPr>
            <w:tcW w:w="1079" w:type="pct"/>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u w:val="single"/>
              </w:rPr>
            </w:pPr>
          </w:p>
        </w:tc>
      </w:tr>
      <w:tr w:rsidR="00FC79EF" w:rsidRPr="00B3287C" w:rsidTr="00B3287C">
        <w:trPr>
          <w:trHeight w:val="20"/>
          <w:jc w:val="center"/>
        </w:trPr>
        <w:tc>
          <w:tcPr>
            <w:tcW w:w="1168" w:type="pct"/>
            <w:gridSpan w:val="4"/>
            <w:vMerge w:val="restart"/>
            <w:tcBorders>
              <w:top w:val="dotted" w:sz="4" w:space="0" w:color="auto"/>
            </w:tcBorders>
            <w:tcMar>
              <w:top w:w="0" w:type="dxa"/>
              <w:left w:w="75" w:type="dxa"/>
              <w:bottom w:w="0" w:type="dxa"/>
              <w:right w:w="75" w:type="dxa"/>
            </w:tcMar>
            <w:vAlign w:val="center"/>
            <w:hideMark/>
          </w:tcPr>
          <w:p w:rsidR="00FC79EF" w:rsidRPr="00B3287C" w:rsidRDefault="00FC79EF" w:rsidP="00B3287C">
            <w:pPr>
              <w:widowControl w:val="0"/>
              <w:autoSpaceDE w:val="0"/>
              <w:autoSpaceDN w:val="0"/>
              <w:adjustRightInd w:val="0"/>
              <w:rPr>
                <w:b/>
                <w:bCs/>
                <w:sz w:val="24"/>
                <w:szCs w:val="24"/>
              </w:rPr>
            </w:pPr>
            <w:r w:rsidRPr="00B3287C">
              <w:rPr>
                <w:b/>
                <w:bCs/>
                <w:sz w:val="24"/>
                <w:szCs w:val="24"/>
              </w:rPr>
              <w:t>Контактные данные</w:t>
            </w:r>
          </w:p>
        </w:tc>
        <w:tc>
          <w:tcPr>
            <w:tcW w:w="3832" w:type="pct"/>
            <w:gridSpan w:val="7"/>
            <w:tcBorders>
              <w:top w:val="dotted" w:sz="4" w:space="0" w:color="auto"/>
            </w:tcBorders>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rPr>
            </w:pPr>
          </w:p>
        </w:tc>
      </w:tr>
      <w:tr w:rsidR="00FC79EF" w:rsidRPr="00B3287C" w:rsidTr="00B3287C">
        <w:trPr>
          <w:trHeight w:val="20"/>
          <w:jc w:val="center"/>
        </w:trPr>
        <w:tc>
          <w:tcPr>
            <w:tcW w:w="1168" w:type="pct"/>
            <w:gridSpan w:val="4"/>
            <w:vMerge/>
            <w:vAlign w:val="center"/>
            <w:hideMark/>
          </w:tcPr>
          <w:p w:rsidR="00FC79EF" w:rsidRPr="00B3287C" w:rsidRDefault="00FC79EF" w:rsidP="00B3287C">
            <w:pPr>
              <w:rPr>
                <w:b/>
                <w:bCs/>
                <w:sz w:val="24"/>
                <w:szCs w:val="24"/>
              </w:rPr>
            </w:pPr>
          </w:p>
        </w:tc>
        <w:tc>
          <w:tcPr>
            <w:tcW w:w="3832" w:type="pct"/>
            <w:gridSpan w:val="7"/>
            <w:tcMar>
              <w:top w:w="0" w:type="dxa"/>
              <w:left w:w="75" w:type="dxa"/>
              <w:bottom w:w="0" w:type="dxa"/>
              <w:right w:w="75" w:type="dxa"/>
            </w:tcMar>
            <w:vAlign w:val="center"/>
          </w:tcPr>
          <w:p w:rsidR="00FC79EF" w:rsidRPr="00B3287C" w:rsidRDefault="00FC79EF" w:rsidP="00B3287C">
            <w:pPr>
              <w:widowControl w:val="0"/>
              <w:autoSpaceDE w:val="0"/>
              <w:autoSpaceDN w:val="0"/>
              <w:adjustRightInd w:val="0"/>
              <w:rPr>
                <w:sz w:val="24"/>
                <w:szCs w:val="24"/>
              </w:rPr>
            </w:pPr>
          </w:p>
        </w:tc>
      </w:tr>
    </w:tbl>
    <w:p w:rsidR="00FC79EF" w:rsidRPr="00B3287C" w:rsidRDefault="00FC79EF" w:rsidP="00FC79EF">
      <w:pPr>
        <w:rPr>
          <w:vanish/>
          <w:sz w:val="24"/>
          <w:szCs w:val="24"/>
        </w:rPr>
      </w:pPr>
    </w:p>
    <w:tbl>
      <w:tblPr>
        <w:tblW w:w="0" w:type="auto"/>
        <w:jc w:val="center"/>
        <w:tblBorders>
          <w:insideH w:val="single" w:sz="4" w:space="0" w:color="auto"/>
        </w:tblBorders>
        <w:tblLook w:val="04A0"/>
      </w:tblPr>
      <w:tblGrid>
        <w:gridCol w:w="3190"/>
        <w:gridCol w:w="887"/>
        <w:gridCol w:w="5103"/>
      </w:tblGrid>
      <w:tr w:rsidR="00FC79EF" w:rsidRPr="00B3287C" w:rsidTr="00B3287C">
        <w:trPr>
          <w:jc w:val="center"/>
        </w:trPr>
        <w:tc>
          <w:tcPr>
            <w:tcW w:w="3190" w:type="dxa"/>
            <w:shd w:val="clear" w:color="auto" w:fill="auto"/>
          </w:tcPr>
          <w:p w:rsidR="00FC79EF" w:rsidRPr="00B3287C" w:rsidRDefault="00FC79EF" w:rsidP="00B3287C">
            <w:pPr>
              <w:rPr>
                <w:sz w:val="24"/>
                <w:szCs w:val="24"/>
              </w:rPr>
            </w:pPr>
          </w:p>
        </w:tc>
        <w:tc>
          <w:tcPr>
            <w:tcW w:w="887" w:type="dxa"/>
            <w:tcBorders>
              <w:top w:val="nil"/>
              <w:bottom w:val="nil"/>
            </w:tcBorders>
            <w:shd w:val="clear" w:color="auto" w:fill="auto"/>
          </w:tcPr>
          <w:p w:rsidR="00FC79EF" w:rsidRPr="00B3287C" w:rsidRDefault="00FC79EF" w:rsidP="00B3287C">
            <w:pPr>
              <w:rPr>
                <w:sz w:val="24"/>
                <w:szCs w:val="24"/>
              </w:rPr>
            </w:pPr>
          </w:p>
        </w:tc>
        <w:tc>
          <w:tcPr>
            <w:tcW w:w="5103" w:type="dxa"/>
            <w:shd w:val="clear" w:color="auto" w:fill="auto"/>
          </w:tcPr>
          <w:p w:rsidR="00FC79EF" w:rsidRPr="00B3287C" w:rsidRDefault="00FC79EF" w:rsidP="00B3287C">
            <w:pPr>
              <w:rPr>
                <w:sz w:val="24"/>
                <w:szCs w:val="24"/>
              </w:rPr>
            </w:pPr>
          </w:p>
        </w:tc>
      </w:tr>
      <w:tr w:rsidR="00FC79EF" w:rsidRPr="00B3287C" w:rsidTr="00B3287C">
        <w:trPr>
          <w:jc w:val="center"/>
        </w:trPr>
        <w:tc>
          <w:tcPr>
            <w:tcW w:w="3190" w:type="dxa"/>
            <w:shd w:val="clear" w:color="auto" w:fill="auto"/>
          </w:tcPr>
          <w:p w:rsidR="00FC79EF" w:rsidRPr="00B3287C" w:rsidRDefault="00FC79EF" w:rsidP="00B3287C">
            <w:pPr>
              <w:jc w:val="center"/>
              <w:rPr>
                <w:sz w:val="24"/>
                <w:szCs w:val="24"/>
              </w:rPr>
            </w:pPr>
            <w:r w:rsidRPr="00B3287C">
              <w:rPr>
                <w:sz w:val="24"/>
                <w:szCs w:val="24"/>
              </w:rPr>
              <w:t>Дата</w:t>
            </w:r>
          </w:p>
        </w:tc>
        <w:tc>
          <w:tcPr>
            <w:tcW w:w="887" w:type="dxa"/>
            <w:tcBorders>
              <w:top w:val="nil"/>
              <w:bottom w:val="nil"/>
            </w:tcBorders>
            <w:shd w:val="clear" w:color="auto" w:fill="auto"/>
          </w:tcPr>
          <w:p w:rsidR="00FC79EF" w:rsidRPr="00B3287C" w:rsidRDefault="00FC79EF" w:rsidP="00B3287C">
            <w:pPr>
              <w:jc w:val="center"/>
              <w:rPr>
                <w:sz w:val="24"/>
                <w:szCs w:val="24"/>
              </w:rPr>
            </w:pPr>
          </w:p>
        </w:tc>
        <w:tc>
          <w:tcPr>
            <w:tcW w:w="5103" w:type="dxa"/>
            <w:shd w:val="clear" w:color="auto" w:fill="auto"/>
          </w:tcPr>
          <w:p w:rsidR="00FC79EF" w:rsidRPr="00B3287C" w:rsidRDefault="00FC79EF" w:rsidP="00B3287C">
            <w:pPr>
              <w:jc w:val="center"/>
              <w:rPr>
                <w:sz w:val="24"/>
                <w:szCs w:val="24"/>
              </w:rPr>
            </w:pPr>
            <w:r w:rsidRPr="00B3287C">
              <w:rPr>
                <w:sz w:val="24"/>
                <w:szCs w:val="24"/>
              </w:rPr>
              <w:t>Подпись/ФИО</w:t>
            </w:r>
          </w:p>
        </w:tc>
      </w:tr>
    </w:tbl>
    <w:p w:rsidR="000E7D1E" w:rsidRDefault="000E7D1E" w:rsidP="00FC79EF">
      <w:pPr>
        <w:autoSpaceDE w:val="0"/>
        <w:autoSpaceDN w:val="0"/>
        <w:adjustRightInd w:val="0"/>
        <w:jc w:val="right"/>
        <w:outlineLvl w:val="0"/>
        <w:rPr>
          <w:sz w:val="24"/>
          <w:szCs w:val="24"/>
        </w:rPr>
      </w:pPr>
    </w:p>
    <w:p w:rsidR="000E7D1E" w:rsidRDefault="000E7D1E" w:rsidP="00FC79EF">
      <w:pPr>
        <w:autoSpaceDE w:val="0"/>
        <w:autoSpaceDN w:val="0"/>
        <w:adjustRightInd w:val="0"/>
        <w:jc w:val="right"/>
        <w:outlineLvl w:val="0"/>
        <w:rPr>
          <w:sz w:val="24"/>
          <w:szCs w:val="24"/>
        </w:rPr>
      </w:pPr>
    </w:p>
    <w:p w:rsidR="00FC79EF" w:rsidRPr="00B3287C" w:rsidRDefault="00FC79EF" w:rsidP="00FC79EF">
      <w:pPr>
        <w:autoSpaceDE w:val="0"/>
        <w:autoSpaceDN w:val="0"/>
        <w:adjustRightInd w:val="0"/>
        <w:jc w:val="right"/>
        <w:outlineLvl w:val="0"/>
        <w:rPr>
          <w:sz w:val="24"/>
          <w:szCs w:val="24"/>
        </w:rPr>
      </w:pPr>
      <w:r w:rsidRPr="00B3287C">
        <w:rPr>
          <w:sz w:val="24"/>
          <w:szCs w:val="24"/>
        </w:rPr>
        <w:t>Приложение № 4</w:t>
      </w:r>
    </w:p>
    <w:p w:rsidR="00FC79EF" w:rsidRPr="00B3287C" w:rsidRDefault="00FC79EF" w:rsidP="00FC79EF">
      <w:pPr>
        <w:autoSpaceDE w:val="0"/>
        <w:autoSpaceDN w:val="0"/>
        <w:adjustRightInd w:val="0"/>
        <w:ind w:firstLine="709"/>
        <w:jc w:val="right"/>
        <w:rPr>
          <w:sz w:val="24"/>
          <w:szCs w:val="24"/>
        </w:rPr>
      </w:pPr>
      <w:r w:rsidRPr="00B3287C">
        <w:rPr>
          <w:sz w:val="24"/>
          <w:szCs w:val="24"/>
        </w:rPr>
        <w:t>к административному регламенту</w:t>
      </w:r>
    </w:p>
    <w:p w:rsidR="00FC79EF" w:rsidRPr="00B3287C" w:rsidRDefault="00FC79EF" w:rsidP="00FC79EF">
      <w:pPr>
        <w:autoSpaceDE w:val="0"/>
        <w:autoSpaceDN w:val="0"/>
        <w:adjustRightInd w:val="0"/>
        <w:ind w:firstLine="709"/>
        <w:jc w:val="right"/>
        <w:rPr>
          <w:sz w:val="24"/>
          <w:szCs w:val="24"/>
        </w:rPr>
      </w:pPr>
      <w:r w:rsidRPr="00B3287C">
        <w:rPr>
          <w:sz w:val="24"/>
          <w:szCs w:val="24"/>
        </w:rPr>
        <w:t>предоставления муниципальной услуги</w:t>
      </w:r>
    </w:p>
    <w:p w:rsidR="00FC79EF" w:rsidRPr="00B3287C" w:rsidRDefault="00FC79EF" w:rsidP="00FC79EF">
      <w:pPr>
        <w:autoSpaceDE w:val="0"/>
        <w:autoSpaceDN w:val="0"/>
        <w:adjustRightInd w:val="0"/>
        <w:ind w:firstLine="709"/>
        <w:jc w:val="right"/>
        <w:rPr>
          <w:sz w:val="24"/>
          <w:szCs w:val="24"/>
        </w:rPr>
      </w:pPr>
      <w:r w:rsidRPr="00B3287C">
        <w:rPr>
          <w:bCs/>
          <w:sz w:val="24"/>
          <w:szCs w:val="24"/>
        </w:rPr>
        <w:t>«</w:t>
      </w:r>
      <w:r w:rsidRPr="00B3287C">
        <w:rPr>
          <w:sz w:val="24"/>
          <w:szCs w:val="24"/>
        </w:rPr>
        <w:t>Предварительное согласование предоставления</w:t>
      </w:r>
    </w:p>
    <w:p w:rsidR="00FC79EF" w:rsidRPr="00B3287C" w:rsidRDefault="00FC79EF" w:rsidP="00FC79EF">
      <w:pPr>
        <w:autoSpaceDE w:val="0"/>
        <w:autoSpaceDN w:val="0"/>
        <w:adjustRightInd w:val="0"/>
        <w:ind w:firstLine="709"/>
        <w:jc w:val="right"/>
        <w:rPr>
          <w:sz w:val="24"/>
          <w:szCs w:val="24"/>
        </w:rPr>
      </w:pPr>
      <w:r w:rsidRPr="00B3287C">
        <w:rPr>
          <w:sz w:val="24"/>
          <w:szCs w:val="24"/>
        </w:rPr>
        <w:t xml:space="preserve"> земельных участков, находящихся в  собственности</w:t>
      </w:r>
    </w:p>
    <w:p w:rsidR="00FC79EF" w:rsidRPr="00B3287C" w:rsidRDefault="00FC79EF" w:rsidP="00FC79EF">
      <w:pPr>
        <w:autoSpaceDE w:val="0"/>
        <w:autoSpaceDN w:val="0"/>
        <w:adjustRightInd w:val="0"/>
        <w:ind w:firstLine="709"/>
        <w:jc w:val="right"/>
        <w:rPr>
          <w:sz w:val="24"/>
          <w:szCs w:val="24"/>
        </w:rPr>
      </w:pPr>
      <w:r w:rsidRPr="00B3287C">
        <w:rPr>
          <w:sz w:val="24"/>
          <w:szCs w:val="24"/>
        </w:rPr>
        <w:t xml:space="preserve"> муниципального образования и земельных участков,</w:t>
      </w:r>
    </w:p>
    <w:p w:rsidR="00FC79EF" w:rsidRPr="00B3287C" w:rsidRDefault="00FC79EF" w:rsidP="00FC79EF">
      <w:pPr>
        <w:autoSpaceDE w:val="0"/>
        <w:autoSpaceDN w:val="0"/>
        <w:adjustRightInd w:val="0"/>
        <w:ind w:firstLine="709"/>
        <w:jc w:val="right"/>
        <w:rPr>
          <w:sz w:val="24"/>
          <w:szCs w:val="24"/>
        </w:rPr>
      </w:pPr>
      <w:r w:rsidRPr="00B3287C">
        <w:rPr>
          <w:sz w:val="24"/>
          <w:szCs w:val="24"/>
        </w:rPr>
        <w:t xml:space="preserve"> государственная </w:t>
      </w:r>
      <w:proofErr w:type="gramStart"/>
      <w:r w:rsidRPr="00B3287C">
        <w:rPr>
          <w:sz w:val="24"/>
          <w:szCs w:val="24"/>
        </w:rPr>
        <w:t>собственность</w:t>
      </w:r>
      <w:proofErr w:type="gramEnd"/>
      <w:r w:rsidRPr="00B3287C">
        <w:rPr>
          <w:sz w:val="24"/>
          <w:szCs w:val="24"/>
        </w:rPr>
        <w:t xml:space="preserve"> на которые не разграничена</w:t>
      </w:r>
    </w:p>
    <w:p w:rsidR="00FC79EF" w:rsidRPr="00B3287C" w:rsidRDefault="00FC79EF" w:rsidP="00FC79EF">
      <w:pPr>
        <w:autoSpaceDE w:val="0"/>
        <w:autoSpaceDN w:val="0"/>
        <w:adjustRightInd w:val="0"/>
        <w:ind w:firstLine="709"/>
        <w:jc w:val="right"/>
        <w:rPr>
          <w:bCs/>
          <w:sz w:val="24"/>
          <w:szCs w:val="24"/>
        </w:rPr>
      </w:pPr>
      <w:r w:rsidRPr="00B3287C">
        <w:rPr>
          <w:sz w:val="24"/>
          <w:szCs w:val="24"/>
        </w:rPr>
        <w:t xml:space="preserve"> на </w:t>
      </w:r>
      <w:proofErr w:type="gramStart"/>
      <w:r w:rsidRPr="00B3287C">
        <w:rPr>
          <w:sz w:val="24"/>
          <w:szCs w:val="24"/>
        </w:rPr>
        <w:t>которых</w:t>
      </w:r>
      <w:proofErr w:type="gramEnd"/>
      <w:r w:rsidRPr="00B3287C">
        <w:rPr>
          <w:sz w:val="24"/>
          <w:szCs w:val="24"/>
        </w:rPr>
        <w:t xml:space="preserve"> расположены здания, сооружения</w:t>
      </w:r>
      <w:r w:rsidRPr="00B3287C">
        <w:rPr>
          <w:bCs/>
          <w:sz w:val="24"/>
          <w:szCs w:val="24"/>
        </w:rPr>
        <w:t>»</w:t>
      </w:r>
    </w:p>
    <w:p w:rsidR="00FC79EF" w:rsidRPr="00B3287C" w:rsidRDefault="00FC79EF" w:rsidP="00FC79EF">
      <w:pPr>
        <w:widowControl w:val="0"/>
        <w:autoSpaceDE w:val="0"/>
        <w:autoSpaceDN w:val="0"/>
        <w:adjustRightInd w:val="0"/>
        <w:ind w:firstLine="709"/>
        <w:jc w:val="right"/>
        <w:outlineLvl w:val="0"/>
        <w:rPr>
          <w:sz w:val="24"/>
          <w:szCs w:val="24"/>
        </w:rPr>
      </w:pPr>
    </w:p>
    <w:p w:rsidR="00FC79EF" w:rsidRPr="00B3287C" w:rsidRDefault="00FC79EF" w:rsidP="00FC79EF">
      <w:pPr>
        <w:widowControl w:val="0"/>
        <w:autoSpaceDE w:val="0"/>
        <w:autoSpaceDN w:val="0"/>
        <w:adjustRightInd w:val="0"/>
        <w:ind w:firstLine="709"/>
        <w:jc w:val="right"/>
        <w:outlineLvl w:val="0"/>
        <w:rPr>
          <w:sz w:val="24"/>
          <w:szCs w:val="24"/>
        </w:rPr>
      </w:pPr>
    </w:p>
    <w:p w:rsidR="00FC79EF" w:rsidRPr="00B3287C" w:rsidRDefault="00FC79EF" w:rsidP="00FC79EF">
      <w:pPr>
        <w:widowControl w:val="0"/>
        <w:autoSpaceDE w:val="0"/>
        <w:autoSpaceDN w:val="0"/>
        <w:adjustRightInd w:val="0"/>
        <w:jc w:val="center"/>
        <w:rPr>
          <w:b/>
          <w:bCs/>
          <w:sz w:val="24"/>
          <w:szCs w:val="24"/>
        </w:rPr>
      </w:pPr>
      <w:r w:rsidRPr="00B3287C">
        <w:rPr>
          <w:b/>
          <w:bCs/>
          <w:sz w:val="24"/>
          <w:szCs w:val="24"/>
        </w:rPr>
        <w:t>БЛОК-СХЕМА</w:t>
      </w:r>
    </w:p>
    <w:p w:rsidR="00FC79EF" w:rsidRPr="00B3287C" w:rsidRDefault="00FC79EF" w:rsidP="00FC79EF">
      <w:pPr>
        <w:widowControl w:val="0"/>
        <w:autoSpaceDE w:val="0"/>
        <w:autoSpaceDN w:val="0"/>
        <w:adjustRightInd w:val="0"/>
        <w:jc w:val="center"/>
        <w:rPr>
          <w:b/>
          <w:bCs/>
          <w:sz w:val="24"/>
          <w:szCs w:val="24"/>
        </w:rPr>
      </w:pPr>
      <w:r w:rsidRPr="00B3287C">
        <w:rPr>
          <w:b/>
          <w:bCs/>
          <w:sz w:val="24"/>
          <w:szCs w:val="24"/>
        </w:rPr>
        <w:t>ПРЕДОСТАВЛЕНИЯ МУНИЦИПАЛЬНОЙ УСЛУГИ</w:t>
      </w:r>
    </w:p>
    <w:p w:rsidR="00FC79EF" w:rsidRPr="00404B8A" w:rsidRDefault="00FC79EF" w:rsidP="000E7D1E">
      <w:pPr>
        <w:widowControl w:val="0"/>
        <w:autoSpaceDE w:val="0"/>
        <w:autoSpaceDN w:val="0"/>
        <w:adjustRightInd w:val="0"/>
        <w:ind w:firstLine="709"/>
        <w:rPr>
          <w:b/>
          <w:bCs/>
          <w:sz w:val="28"/>
          <w:szCs w:val="28"/>
        </w:rPr>
      </w:pPr>
    </w:p>
    <w:p w:rsidR="00FC79EF" w:rsidRPr="003E7CBF" w:rsidRDefault="00FC79EF" w:rsidP="00FC79EF">
      <w:pPr>
        <w:ind w:left="-851"/>
        <w:jc w:val="right"/>
      </w:pPr>
      <w:r>
        <w:rPr>
          <w:noProof/>
        </w:rPr>
        <w:lastRenderedPageBreak/>
        <w:drawing>
          <wp:inline distT="0" distB="0" distL="0" distR="0">
            <wp:extent cx="5947410" cy="6026785"/>
            <wp:effectExtent l="19050" t="0" r="0" b="0"/>
            <wp:docPr id="7" name="Рисунок 1" descr="Описание: U:\Центр_информационных_технологий\Отдел регламентации\ТИПОВЫЕ АР ОТ ОЛИ\типовые переработанные 15 год\к ВКС\блок-схемы с МВ и без\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U:\Центр_информационных_технологий\Отдел регламентации\ТИПОВЫЕ АР ОТ ОЛИ\типовые переработанные 15 год\к ВКС\блок-схемы с МВ и без\Снимок2.PNG"/>
                    <pic:cNvPicPr>
                      <a:picLocks noChangeAspect="1" noChangeArrowheads="1"/>
                    </pic:cNvPicPr>
                  </pic:nvPicPr>
                  <pic:blipFill>
                    <a:blip r:embed="rId22" cstate="print"/>
                    <a:srcRect/>
                    <a:stretch>
                      <a:fillRect/>
                    </a:stretch>
                  </pic:blipFill>
                  <pic:spPr bwMode="auto">
                    <a:xfrm>
                      <a:off x="0" y="0"/>
                      <a:ext cx="5947410" cy="6026785"/>
                    </a:xfrm>
                    <a:prstGeom prst="rect">
                      <a:avLst/>
                    </a:prstGeom>
                    <a:noFill/>
                    <a:ln w="9525">
                      <a:noFill/>
                      <a:miter lim="800000"/>
                      <a:headEnd/>
                      <a:tailEnd/>
                    </a:ln>
                  </pic:spPr>
                </pic:pic>
              </a:graphicData>
            </a:graphic>
          </wp:inline>
        </w:drawing>
      </w:r>
    </w:p>
    <w:p w:rsidR="008D16D0" w:rsidRDefault="008D16D0" w:rsidP="008D16D0">
      <w:pPr>
        <w:autoSpaceDE w:val="0"/>
        <w:outlineLvl w:val="0"/>
        <w:rPr>
          <w:rFonts w:eastAsia="Calibri"/>
          <w:lang w:eastAsia="en-US"/>
        </w:rPr>
      </w:pPr>
    </w:p>
    <w:p w:rsidR="00AE58E7" w:rsidRDefault="00AE58E7" w:rsidP="008D16D0">
      <w:pPr>
        <w:rPr>
          <w:sz w:val="24"/>
          <w:szCs w:val="24"/>
        </w:rPr>
      </w:pPr>
    </w:p>
    <w:p w:rsidR="00944199" w:rsidRDefault="00944199" w:rsidP="00944199">
      <w:pPr>
        <w:jc w:val="center"/>
      </w:pPr>
      <w:r>
        <w:object w:dxaOrig="1085" w:dyaOrig="1368">
          <v:shape id="_x0000_i1026" type="#_x0000_t75" style="width:54.45pt;height:51.95pt" o:ole="" fillcolor="window">
            <v:imagedata r:id="rId23" o:title=""/>
          </v:shape>
          <o:OLEObject Type="Embed" ProgID="Word.Picture.8" ShapeID="_x0000_i1026" DrawAspect="Content" ObjectID="_1516794055" r:id="rId24"/>
        </w:object>
      </w:r>
    </w:p>
    <w:p w:rsidR="00944199" w:rsidRPr="00804350" w:rsidRDefault="00944199" w:rsidP="00B00E05">
      <w:pPr>
        <w:jc w:val="center"/>
        <w:rPr>
          <w:sz w:val="24"/>
          <w:szCs w:val="24"/>
        </w:rPr>
      </w:pPr>
      <w:r w:rsidRPr="00804350">
        <w:rPr>
          <w:sz w:val="24"/>
          <w:szCs w:val="24"/>
        </w:rPr>
        <w:t xml:space="preserve">  Администрация сель</w:t>
      </w:r>
      <w:r w:rsidR="00B00E05">
        <w:rPr>
          <w:sz w:val="24"/>
          <w:szCs w:val="24"/>
        </w:rPr>
        <w:t xml:space="preserve">ского поселения «Пожег» </w:t>
      </w:r>
      <w:r w:rsidRPr="00804350">
        <w:rPr>
          <w:sz w:val="24"/>
          <w:szCs w:val="24"/>
        </w:rPr>
        <w:t>__</w:t>
      </w:r>
      <w:r w:rsidR="00B00E05">
        <w:rPr>
          <w:sz w:val="24"/>
          <w:szCs w:val="24"/>
        </w:rPr>
        <w:t>__________________</w:t>
      </w:r>
      <w:r w:rsidRPr="00804350">
        <w:rPr>
          <w:sz w:val="24"/>
          <w:szCs w:val="24"/>
        </w:rPr>
        <w:t>_________________________________________</w:t>
      </w:r>
    </w:p>
    <w:p w:rsidR="00944199" w:rsidRPr="00804350" w:rsidRDefault="00944199" w:rsidP="00944199">
      <w:pPr>
        <w:jc w:val="center"/>
        <w:rPr>
          <w:sz w:val="24"/>
          <w:szCs w:val="24"/>
        </w:rPr>
      </w:pPr>
      <w:r w:rsidRPr="00804350">
        <w:rPr>
          <w:sz w:val="24"/>
          <w:szCs w:val="24"/>
        </w:rPr>
        <w:t>«</w:t>
      </w:r>
      <w:proofErr w:type="spellStart"/>
      <w:r w:rsidRPr="00804350">
        <w:rPr>
          <w:sz w:val="24"/>
          <w:szCs w:val="24"/>
        </w:rPr>
        <w:t>Пожöг</w:t>
      </w:r>
      <w:proofErr w:type="spellEnd"/>
      <w:r w:rsidRPr="00804350">
        <w:rPr>
          <w:sz w:val="24"/>
          <w:szCs w:val="24"/>
        </w:rPr>
        <w:t xml:space="preserve">» </w:t>
      </w:r>
      <w:proofErr w:type="spellStart"/>
      <w:r w:rsidRPr="00804350">
        <w:rPr>
          <w:sz w:val="24"/>
          <w:szCs w:val="24"/>
        </w:rPr>
        <w:t>сикт</w:t>
      </w:r>
      <w:proofErr w:type="spellEnd"/>
      <w:r w:rsidRPr="00804350">
        <w:rPr>
          <w:sz w:val="24"/>
          <w:szCs w:val="24"/>
        </w:rPr>
        <w:t xml:space="preserve"> </w:t>
      </w:r>
      <w:proofErr w:type="spellStart"/>
      <w:r w:rsidRPr="00804350">
        <w:rPr>
          <w:sz w:val="24"/>
          <w:szCs w:val="24"/>
        </w:rPr>
        <w:t>овмöдчöминса</w:t>
      </w:r>
      <w:proofErr w:type="spellEnd"/>
      <w:r w:rsidRPr="00804350">
        <w:rPr>
          <w:sz w:val="24"/>
          <w:szCs w:val="24"/>
        </w:rPr>
        <w:t xml:space="preserve"> администрация </w:t>
      </w:r>
    </w:p>
    <w:p w:rsidR="00944199" w:rsidRPr="00804350" w:rsidRDefault="00944199" w:rsidP="00944199">
      <w:pPr>
        <w:rPr>
          <w:sz w:val="24"/>
          <w:szCs w:val="24"/>
        </w:rPr>
      </w:pPr>
    </w:p>
    <w:p w:rsidR="00944199" w:rsidRPr="00804350" w:rsidRDefault="00944199" w:rsidP="00944199">
      <w:pPr>
        <w:jc w:val="center"/>
        <w:rPr>
          <w:b/>
          <w:sz w:val="24"/>
          <w:szCs w:val="24"/>
        </w:rPr>
      </w:pPr>
      <w:r w:rsidRPr="00804350">
        <w:rPr>
          <w:b/>
          <w:sz w:val="24"/>
          <w:szCs w:val="24"/>
        </w:rPr>
        <w:t>ПОСТАНОВЛЕНИЕ</w:t>
      </w:r>
    </w:p>
    <w:p w:rsidR="00944199" w:rsidRPr="00804350" w:rsidRDefault="00944199" w:rsidP="00944199">
      <w:pPr>
        <w:jc w:val="center"/>
        <w:rPr>
          <w:b/>
          <w:sz w:val="24"/>
          <w:szCs w:val="24"/>
        </w:rPr>
      </w:pPr>
      <w:proofErr w:type="gramStart"/>
      <w:r w:rsidRPr="00804350">
        <w:rPr>
          <w:b/>
          <w:sz w:val="24"/>
          <w:szCs w:val="24"/>
        </w:rPr>
        <w:t>ШУÖМ</w:t>
      </w:r>
      <w:proofErr w:type="gramEnd"/>
    </w:p>
    <w:p w:rsidR="00944199" w:rsidRDefault="00944199" w:rsidP="00944199">
      <w:pPr>
        <w:jc w:val="center"/>
        <w:rPr>
          <w:b/>
          <w:sz w:val="28"/>
          <w:szCs w:val="28"/>
        </w:rPr>
      </w:pPr>
    </w:p>
    <w:p w:rsidR="00FC79EF" w:rsidRPr="00B3287C" w:rsidRDefault="00FC79EF" w:rsidP="00FC79EF">
      <w:pPr>
        <w:jc w:val="both"/>
        <w:rPr>
          <w:sz w:val="24"/>
          <w:szCs w:val="24"/>
        </w:rPr>
      </w:pPr>
      <w:r w:rsidRPr="00B3287C">
        <w:rPr>
          <w:sz w:val="24"/>
          <w:szCs w:val="24"/>
        </w:rPr>
        <w:t xml:space="preserve">16 октября 2015 года                                                   </w:t>
      </w:r>
      <w:r w:rsidR="000E7D1E">
        <w:rPr>
          <w:sz w:val="24"/>
          <w:szCs w:val="24"/>
        </w:rPr>
        <w:t xml:space="preserve">            </w:t>
      </w:r>
      <w:r w:rsidRPr="00B3287C">
        <w:rPr>
          <w:sz w:val="24"/>
          <w:szCs w:val="24"/>
        </w:rPr>
        <w:t xml:space="preserve">                                     № 91</w:t>
      </w:r>
    </w:p>
    <w:p w:rsidR="00FC79EF" w:rsidRPr="009C5FA4" w:rsidRDefault="00FC79EF" w:rsidP="00FC79EF">
      <w:pPr>
        <w:jc w:val="center"/>
      </w:pPr>
      <w:r w:rsidRPr="009C5FA4">
        <w:t>Республика Коми</w:t>
      </w:r>
    </w:p>
    <w:p w:rsidR="00FC79EF" w:rsidRPr="009C5FA4" w:rsidRDefault="00FC79EF" w:rsidP="00FC79EF">
      <w:pPr>
        <w:jc w:val="center"/>
      </w:pPr>
      <w:r w:rsidRPr="009C5FA4">
        <w:t>Усть-Куломский район</w:t>
      </w:r>
    </w:p>
    <w:p w:rsidR="00FC79EF" w:rsidRPr="009C5FA4" w:rsidRDefault="00FC79EF" w:rsidP="00FC79EF">
      <w:pPr>
        <w:jc w:val="center"/>
      </w:pPr>
      <w:r w:rsidRPr="009C5FA4">
        <w:t>с. Пожег</w:t>
      </w:r>
    </w:p>
    <w:p w:rsidR="00FC79EF" w:rsidRPr="009C5FA4" w:rsidRDefault="00FC79EF" w:rsidP="00FC79EF">
      <w:pPr>
        <w:widowControl w:val="0"/>
        <w:autoSpaceDE w:val="0"/>
        <w:autoSpaceDN w:val="0"/>
        <w:adjustRightInd w:val="0"/>
        <w:ind w:firstLine="709"/>
        <w:jc w:val="center"/>
        <w:rPr>
          <w:b/>
          <w:bCs/>
          <w:sz w:val="32"/>
          <w:szCs w:val="32"/>
        </w:rPr>
      </w:pPr>
    </w:p>
    <w:p w:rsidR="00FC79EF" w:rsidRPr="00B3287C" w:rsidRDefault="00FC79EF" w:rsidP="00FC79EF">
      <w:pPr>
        <w:widowControl w:val="0"/>
        <w:autoSpaceDE w:val="0"/>
        <w:autoSpaceDN w:val="0"/>
        <w:adjustRightInd w:val="0"/>
        <w:jc w:val="center"/>
        <w:rPr>
          <w:sz w:val="24"/>
          <w:szCs w:val="24"/>
        </w:rPr>
      </w:pPr>
      <w:r w:rsidRPr="00B3287C">
        <w:rPr>
          <w:sz w:val="24"/>
          <w:szCs w:val="24"/>
        </w:rPr>
        <w:lastRenderedPageBreak/>
        <w:t>Об утверждении административного регламента предоставления муниципальной услуги по выдаче копий архивных документов, подтверждающих право на владение земельными участками, находящимися в муниципальной собственности и государственная собственность на которые не разграничена</w:t>
      </w:r>
    </w:p>
    <w:p w:rsidR="00FC79EF" w:rsidRPr="00B3287C" w:rsidRDefault="00FC79EF" w:rsidP="00FC79EF">
      <w:pPr>
        <w:widowControl w:val="0"/>
        <w:autoSpaceDE w:val="0"/>
        <w:autoSpaceDN w:val="0"/>
        <w:adjustRightInd w:val="0"/>
        <w:ind w:firstLine="709"/>
        <w:jc w:val="center"/>
        <w:rPr>
          <w:bCs/>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В соответствие с Федеральными законами от 06.10.2003 № 131-ФЗ «Об общих принципах организации местного самоуправления в Российской Федерации» и от 27 июля 2010 г. N 210-ФЗ "Об организации предоставления государственных и муниципальных услуг", администрация сельского поселения «Пожег» постановляет:</w:t>
      </w:r>
    </w:p>
    <w:p w:rsidR="00FC79EF" w:rsidRPr="00B3287C" w:rsidRDefault="00FC79EF" w:rsidP="00FC79EF">
      <w:pPr>
        <w:widowControl w:val="0"/>
        <w:autoSpaceDE w:val="0"/>
        <w:autoSpaceDN w:val="0"/>
        <w:adjustRightInd w:val="0"/>
        <w:ind w:firstLine="709"/>
        <w:jc w:val="both"/>
        <w:rPr>
          <w:bCs/>
          <w:sz w:val="24"/>
          <w:szCs w:val="24"/>
        </w:rPr>
      </w:pPr>
      <w:r w:rsidRPr="00B3287C">
        <w:rPr>
          <w:sz w:val="24"/>
          <w:szCs w:val="24"/>
        </w:rPr>
        <w:t>1.Утвердить административный регламент предоставления муниципальной услуги по выдаче копий архивных документов, подтверждающих право на владение земельными участками, находящимися в муниципальной собственности и государственная собственность на которые не разграничена</w:t>
      </w:r>
      <w:r w:rsidRPr="00B3287C">
        <w:rPr>
          <w:bCs/>
          <w:sz w:val="24"/>
          <w:szCs w:val="24"/>
        </w:rPr>
        <w:t>,</w:t>
      </w:r>
      <w:r w:rsidRPr="00B3287C">
        <w:rPr>
          <w:sz w:val="24"/>
          <w:szCs w:val="24"/>
        </w:rPr>
        <w:t xml:space="preserve"> согласно приложению.</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2. Настоящее постановление вступает в силу со дня обнародования на информационном стенде администрации сельского поселения «Пожег».</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rPr>
          <w:sz w:val="24"/>
          <w:szCs w:val="24"/>
        </w:rPr>
      </w:pPr>
      <w:r w:rsidRPr="00B3287C">
        <w:rPr>
          <w:sz w:val="24"/>
          <w:szCs w:val="24"/>
        </w:rPr>
        <w:t>Глава сельского поселения «Пожег»                                                  Н.А.Шахова</w:t>
      </w:r>
    </w:p>
    <w:p w:rsidR="00B3287C" w:rsidRDefault="00B3287C" w:rsidP="00FC79EF">
      <w:pPr>
        <w:widowControl w:val="0"/>
        <w:autoSpaceDE w:val="0"/>
        <w:autoSpaceDN w:val="0"/>
        <w:adjustRightInd w:val="0"/>
        <w:rPr>
          <w:sz w:val="24"/>
          <w:szCs w:val="24"/>
        </w:rPr>
      </w:pPr>
    </w:p>
    <w:p w:rsidR="00B3287C" w:rsidRPr="00B3287C" w:rsidRDefault="00B3287C" w:rsidP="00B3287C">
      <w:pPr>
        <w:rPr>
          <w:sz w:val="24"/>
          <w:szCs w:val="24"/>
        </w:rPr>
      </w:pPr>
    </w:p>
    <w:p w:rsidR="00FC79EF" w:rsidRDefault="00FC79EF" w:rsidP="00FC79EF">
      <w:pPr>
        <w:pStyle w:val="ConsPlusTitle"/>
        <w:ind w:firstLine="709"/>
        <w:jc w:val="right"/>
        <w:rPr>
          <w:rFonts w:ascii="Times New Roman" w:hAnsi="Times New Roman" w:cs="Times New Roman"/>
          <w:b w:val="0"/>
          <w:sz w:val="24"/>
          <w:szCs w:val="24"/>
        </w:rPr>
      </w:pPr>
      <w:r w:rsidRPr="0042165B">
        <w:rPr>
          <w:rFonts w:ascii="Times New Roman" w:hAnsi="Times New Roman" w:cs="Times New Roman"/>
          <w:b w:val="0"/>
          <w:sz w:val="24"/>
          <w:szCs w:val="24"/>
        </w:rPr>
        <w:t>УТВЕРЖДЕН</w:t>
      </w:r>
    </w:p>
    <w:p w:rsidR="00FC79EF" w:rsidRDefault="00FC79EF" w:rsidP="00FC79EF">
      <w:pPr>
        <w:pStyle w:val="ConsPlusTitle"/>
        <w:ind w:firstLine="709"/>
        <w:jc w:val="right"/>
        <w:rPr>
          <w:rFonts w:ascii="Times New Roman" w:hAnsi="Times New Roman" w:cs="Times New Roman"/>
          <w:b w:val="0"/>
          <w:sz w:val="24"/>
          <w:szCs w:val="24"/>
        </w:rPr>
      </w:pPr>
      <w:r>
        <w:rPr>
          <w:rFonts w:ascii="Times New Roman" w:hAnsi="Times New Roman" w:cs="Times New Roman"/>
          <w:b w:val="0"/>
          <w:sz w:val="24"/>
          <w:szCs w:val="24"/>
        </w:rPr>
        <w:t xml:space="preserve"> постановлением администрации</w:t>
      </w:r>
    </w:p>
    <w:p w:rsidR="00FC79EF" w:rsidRDefault="00FC79EF" w:rsidP="00FC79EF">
      <w:pPr>
        <w:pStyle w:val="ConsPlusTitle"/>
        <w:ind w:firstLine="709"/>
        <w:jc w:val="right"/>
        <w:rPr>
          <w:rFonts w:ascii="Times New Roman" w:hAnsi="Times New Roman" w:cs="Times New Roman"/>
          <w:b w:val="0"/>
          <w:sz w:val="24"/>
          <w:szCs w:val="24"/>
        </w:rPr>
      </w:pPr>
      <w:r>
        <w:rPr>
          <w:rFonts w:ascii="Times New Roman" w:hAnsi="Times New Roman" w:cs="Times New Roman"/>
          <w:b w:val="0"/>
          <w:sz w:val="24"/>
          <w:szCs w:val="24"/>
        </w:rPr>
        <w:t>сельского поселения «Пожег»</w:t>
      </w:r>
    </w:p>
    <w:p w:rsidR="00FC79EF" w:rsidRDefault="00FC79EF" w:rsidP="00FC79EF">
      <w:pPr>
        <w:pStyle w:val="ConsPlusTitle"/>
        <w:ind w:firstLine="709"/>
        <w:jc w:val="right"/>
        <w:rPr>
          <w:rFonts w:ascii="Times New Roman" w:hAnsi="Times New Roman" w:cs="Times New Roman"/>
          <w:b w:val="0"/>
          <w:sz w:val="24"/>
          <w:szCs w:val="24"/>
        </w:rPr>
      </w:pPr>
      <w:r>
        <w:rPr>
          <w:rFonts w:ascii="Times New Roman" w:hAnsi="Times New Roman" w:cs="Times New Roman"/>
          <w:b w:val="0"/>
          <w:sz w:val="24"/>
          <w:szCs w:val="24"/>
        </w:rPr>
        <w:t xml:space="preserve"> от 16 октября 2015 г. № 91</w:t>
      </w:r>
    </w:p>
    <w:p w:rsidR="00FC79EF" w:rsidRDefault="00FC79EF" w:rsidP="00FC79EF">
      <w:pPr>
        <w:pStyle w:val="ConsPlusTitle"/>
        <w:ind w:firstLine="709"/>
        <w:jc w:val="right"/>
        <w:rPr>
          <w:rFonts w:ascii="Times New Roman" w:hAnsi="Times New Roman" w:cs="Times New Roman"/>
          <w:b w:val="0"/>
          <w:sz w:val="24"/>
          <w:szCs w:val="24"/>
        </w:rPr>
      </w:pPr>
      <w:r>
        <w:rPr>
          <w:rFonts w:ascii="Times New Roman" w:hAnsi="Times New Roman" w:cs="Times New Roman"/>
          <w:b w:val="0"/>
          <w:sz w:val="24"/>
          <w:szCs w:val="24"/>
        </w:rPr>
        <w:t xml:space="preserve"> (приложение)</w:t>
      </w:r>
    </w:p>
    <w:p w:rsidR="00FC79EF" w:rsidRDefault="00FC79EF" w:rsidP="00FC79EF">
      <w:pPr>
        <w:pStyle w:val="ConsPlusTitle"/>
        <w:jc w:val="right"/>
        <w:rPr>
          <w:rFonts w:ascii="Times New Roman" w:hAnsi="Times New Roman" w:cs="Times New Roman"/>
          <w:b w:val="0"/>
          <w:sz w:val="24"/>
          <w:szCs w:val="24"/>
        </w:rPr>
      </w:pPr>
    </w:p>
    <w:p w:rsidR="00FC79EF" w:rsidRPr="00B3287C" w:rsidRDefault="00FC79EF" w:rsidP="00FC79EF">
      <w:pPr>
        <w:widowControl w:val="0"/>
        <w:autoSpaceDE w:val="0"/>
        <w:autoSpaceDN w:val="0"/>
        <w:adjustRightInd w:val="0"/>
        <w:jc w:val="center"/>
        <w:rPr>
          <w:b/>
          <w:bCs/>
          <w:sz w:val="24"/>
          <w:szCs w:val="24"/>
        </w:rPr>
      </w:pPr>
      <w:r w:rsidRPr="00B3287C">
        <w:rPr>
          <w:b/>
          <w:bCs/>
          <w:sz w:val="24"/>
          <w:szCs w:val="24"/>
        </w:rPr>
        <w:t>АДМИНИСТРАТИВНЫЙ РЕГЛАМЕНТ</w:t>
      </w:r>
    </w:p>
    <w:p w:rsidR="00FC79EF" w:rsidRPr="00B3287C" w:rsidRDefault="00FC79EF" w:rsidP="00FC79EF">
      <w:pPr>
        <w:widowControl w:val="0"/>
        <w:autoSpaceDE w:val="0"/>
        <w:autoSpaceDN w:val="0"/>
        <w:adjustRightInd w:val="0"/>
        <w:jc w:val="center"/>
        <w:rPr>
          <w:b/>
          <w:bCs/>
          <w:sz w:val="24"/>
          <w:szCs w:val="24"/>
        </w:rPr>
      </w:pPr>
      <w:r w:rsidRPr="00B3287C">
        <w:rPr>
          <w:b/>
          <w:bCs/>
          <w:sz w:val="24"/>
          <w:szCs w:val="24"/>
        </w:rPr>
        <w:t xml:space="preserve">предоставления муниципальной услуги </w:t>
      </w:r>
    </w:p>
    <w:p w:rsidR="00FC79EF" w:rsidRPr="00B3287C" w:rsidRDefault="00FC79EF" w:rsidP="00FC79EF">
      <w:pPr>
        <w:widowControl w:val="0"/>
        <w:autoSpaceDE w:val="0"/>
        <w:autoSpaceDN w:val="0"/>
        <w:adjustRightInd w:val="0"/>
        <w:jc w:val="center"/>
        <w:rPr>
          <w:b/>
          <w:bCs/>
          <w:sz w:val="24"/>
          <w:szCs w:val="24"/>
        </w:rPr>
      </w:pPr>
      <w:r w:rsidRPr="00B3287C">
        <w:rPr>
          <w:b/>
          <w:bCs/>
          <w:sz w:val="24"/>
          <w:szCs w:val="24"/>
        </w:rPr>
        <w:t>«</w:t>
      </w:r>
      <w:r w:rsidRPr="00B3287C">
        <w:rPr>
          <w:b/>
          <w:sz w:val="24"/>
          <w:szCs w:val="24"/>
        </w:rPr>
        <w:t>Выдача копий архивных документов, подтверждающих право на владение земельными участками, находящимися в муниципальной собственности и государственная собственность на которые не разграничена</w:t>
      </w:r>
      <w:r w:rsidRPr="00B3287C">
        <w:rPr>
          <w:b/>
          <w:bCs/>
          <w:sz w:val="24"/>
          <w:szCs w:val="24"/>
        </w:rPr>
        <w:t>»</w:t>
      </w:r>
    </w:p>
    <w:p w:rsidR="00FC79EF" w:rsidRPr="00B3287C" w:rsidRDefault="00FC79EF" w:rsidP="00FC79EF">
      <w:pPr>
        <w:widowControl w:val="0"/>
        <w:autoSpaceDE w:val="0"/>
        <w:autoSpaceDN w:val="0"/>
        <w:adjustRightInd w:val="0"/>
        <w:ind w:firstLine="709"/>
        <w:jc w:val="center"/>
        <w:rPr>
          <w:b/>
          <w:bCs/>
          <w:sz w:val="24"/>
          <w:szCs w:val="24"/>
        </w:rPr>
      </w:pPr>
    </w:p>
    <w:p w:rsidR="00FC79EF" w:rsidRPr="00B3287C" w:rsidRDefault="00FC79EF" w:rsidP="009C55A8">
      <w:pPr>
        <w:pStyle w:val="aff4"/>
        <w:widowControl w:val="0"/>
        <w:numPr>
          <w:ilvl w:val="0"/>
          <w:numId w:val="11"/>
        </w:numPr>
        <w:autoSpaceDE w:val="0"/>
        <w:autoSpaceDN w:val="0"/>
        <w:adjustRightInd w:val="0"/>
        <w:spacing w:after="0" w:line="240" w:lineRule="auto"/>
        <w:ind w:left="0" w:firstLine="284"/>
        <w:contextualSpacing w:val="0"/>
        <w:jc w:val="center"/>
        <w:outlineLvl w:val="1"/>
        <w:rPr>
          <w:rFonts w:ascii="Times New Roman" w:hAnsi="Times New Roman"/>
          <w:b/>
          <w:sz w:val="24"/>
          <w:szCs w:val="24"/>
        </w:rPr>
      </w:pPr>
      <w:r w:rsidRPr="00B3287C">
        <w:rPr>
          <w:rFonts w:ascii="Times New Roman" w:hAnsi="Times New Roman"/>
          <w:b/>
          <w:sz w:val="24"/>
          <w:szCs w:val="24"/>
        </w:rPr>
        <w:t>Общие положения</w:t>
      </w:r>
    </w:p>
    <w:p w:rsidR="00FC79EF" w:rsidRPr="00B3287C" w:rsidRDefault="00FC79EF" w:rsidP="00FC79EF">
      <w:pPr>
        <w:widowControl w:val="0"/>
        <w:autoSpaceDE w:val="0"/>
        <w:autoSpaceDN w:val="0"/>
        <w:adjustRightInd w:val="0"/>
        <w:ind w:left="1080"/>
        <w:outlineLvl w:val="1"/>
        <w:rPr>
          <w:b/>
          <w:sz w:val="24"/>
          <w:szCs w:val="24"/>
        </w:rPr>
      </w:pPr>
    </w:p>
    <w:p w:rsidR="00FC79EF" w:rsidRPr="00B3287C" w:rsidRDefault="00FC79EF" w:rsidP="00FC79EF">
      <w:pPr>
        <w:widowControl w:val="0"/>
        <w:autoSpaceDE w:val="0"/>
        <w:autoSpaceDN w:val="0"/>
        <w:adjustRightInd w:val="0"/>
        <w:jc w:val="center"/>
        <w:outlineLvl w:val="2"/>
        <w:rPr>
          <w:b/>
          <w:sz w:val="24"/>
          <w:szCs w:val="24"/>
        </w:rPr>
      </w:pPr>
      <w:r w:rsidRPr="00B3287C">
        <w:rPr>
          <w:b/>
          <w:sz w:val="24"/>
          <w:szCs w:val="24"/>
        </w:rPr>
        <w:t>Предмет регулирования административного регламента</w:t>
      </w:r>
    </w:p>
    <w:p w:rsidR="00FC79EF" w:rsidRPr="00B3287C" w:rsidRDefault="00FC79EF" w:rsidP="00FC79EF">
      <w:pPr>
        <w:widowControl w:val="0"/>
        <w:autoSpaceDE w:val="0"/>
        <w:autoSpaceDN w:val="0"/>
        <w:adjustRightInd w:val="0"/>
        <w:jc w:val="center"/>
        <w:outlineLvl w:val="2"/>
        <w:rPr>
          <w:b/>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1.1. </w:t>
      </w:r>
      <w:proofErr w:type="gramStart"/>
      <w:r w:rsidRPr="00B3287C">
        <w:rPr>
          <w:sz w:val="24"/>
          <w:szCs w:val="24"/>
        </w:rPr>
        <w:t>Административный регламент предоставления муниципальной услуги «Выдача копий архивных документов, подтверждающих право на владение земельными участками, находящимися в муниципальной собственности и государственная собственность на которые не разграничена» (далее - административный регламент), определяет порядок, сроки и последовательность действий (административных процедур) администрации сельского поселения «Пожег» (далее – Орган), многофункциональных центров предоставления государственных и муниципальных услуг (далее – МФЦ), формы контроля за исполнением административного регламента, ответственность должностных</w:t>
      </w:r>
      <w:proofErr w:type="gramEnd"/>
      <w:r w:rsidRPr="00B3287C">
        <w:rPr>
          <w:sz w:val="24"/>
          <w:szCs w:val="24"/>
        </w:rPr>
        <w:t xml:space="preserve"> </w:t>
      </w:r>
      <w:proofErr w:type="gramStart"/>
      <w:r w:rsidRPr="00B3287C">
        <w:rPr>
          <w:sz w:val="24"/>
          <w:szCs w:val="24"/>
        </w:rPr>
        <w:t>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выдаче копий архивных документов, подтверждающих право на владение земельными участками, находящимися в муниципальной собственности и государственная собственность на которые не разграничена (далее – муниципальная услуга).</w:t>
      </w:r>
      <w:proofErr w:type="gramEnd"/>
    </w:p>
    <w:p w:rsidR="00FC79EF" w:rsidRPr="00B3287C" w:rsidRDefault="00FC79EF" w:rsidP="00FC79EF">
      <w:pPr>
        <w:widowControl w:val="0"/>
        <w:autoSpaceDE w:val="0"/>
        <w:autoSpaceDN w:val="0"/>
        <w:adjustRightInd w:val="0"/>
        <w:ind w:firstLine="709"/>
        <w:jc w:val="both"/>
        <w:rPr>
          <w:sz w:val="24"/>
          <w:szCs w:val="24"/>
        </w:rPr>
      </w:pPr>
      <w:proofErr w:type="gramStart"/>
      <w:r w:rsidRPr="00B3287C">
        <w:rPr>
          <w:sz w:val="24"/>
          <w:szCs w:val="24"/>
        </w:rPr>
        <w:t xml:space="preserve">Настоящий административный регламент разработан в целях упорядочения административных процедур и административных действий, повышения качества </w:t>
      </w:r>
      <w:r w:rsidRPr="00B3287C">
        <w:rPr>
          <w:sz w:val="24"/>
          <w:szCs w:val="24"/>
        </w:rPr>
        <w:lastRenderedPageBreak/>
        <w:t>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w:t>
      </w:r>
      <w:proofErr w:type="gramEnd"/>
      <w:r w:rsidRPr="00B3287C">
        <w:rPr>
          <w:sz w:val="24"/>
          <w:szCs w:val="24"/>
        </w:rPr>
        <w:t xml:space="preserve">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jc w:val="center"/>
        <w:rPr>
          <w:b/>
          <w:sz w:val="24"/>
          <w:szCs w:val="24"/>
        </w:rPr>
      </w:pPr>
      <w:r w:rsidRPr="00B3287C">
        <w:rPr>
          <w:b/>
          <w:sz w:val="24"/>
          <w:szCs w:val="24"/>
        </w:rPr>
        <w:t>Круг заявителей</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1.2. Заявителями являются физические лица (в том числе индивидуальные предприниматели) и юридические лица.</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1.3.</w:t>
      </w:r>
      <w:r w:rsidRPr="00B3287C">
        <w:rPr>
          <w:sz w:val="24"/>
          <w:szCs w:val="24"/>
        </w:rPr>
        <w:tab/>
        <w:t>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jc w:val="center"/>
        <w:outlineLvl w:val="2"/>
        <w:rPr>
          <w:b/>
          <w:sz w:val="24"/>
          <w:szCs w:val="24"/>
        </w:rPr>
      </w:pPr>
      <w:r w:rsidRPr="00B3287C">
        <w:rPr>
          <w:b/>
          <w:sz w:val="24"/>
          <w:szCs w:val="24"/>
        </w:rPr>
        <w:t>Требования к порядку информирования</w:t>
      </w:r>
    </w:p>
    <w:p w:rsidR="00FC79EF" w:rsidRPr="00B3287C" w:rsidRDefault="00FC79EF" w:rsidP="00FC79EF">
      <w:pPr>
        <w:widowControl w:val="0"/>
        <w:autoSpaceDE w:val="0"/>
        <w:autoSpaceDN w:val="0"/>
        <w:adjustRightInd w:val="0"/>
        <w:jc w:val="center"/>
        <w:rPr>
          <w:b/>
          <w:sz w:val="24"/>
          <w:szCs w:val="24"/>
        </w:rPr>
      </w:pPr>
      <w:r w:rsidRPr="00B3287C">
        <w:rPr>
          <w:b/>
          <w:sz w:val="24"/>
          <w:szCs w:val="24"/>
        </w:rPr>
        <w:t>о предоставлении муниципальной услуги</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1.4 Информация о порядке предоставления муниципальной услуги размещается:</w:t>
      </w:r>
    </w:p>
    <w:p w:rsidR="00FC79EF" w:rsidRPr="00B3287C" w:rsidRDefault="00FC79EF" w:rsidP="009C55A8">
      <w:pPr>
        <w:widowControl w:val="0"/>
        <w:numPr>
          <w:ilvl w:val="0"/>
          <w:numId w:val="2"/>
        </w:numPr>
        <w:tabs>
          <w:tab w:val="left" w:pos="993"/>
          <w:tab w:val="left" w:pos="1134"/>
        </w:tabs>
        <w:autoSpaceDE w:val="0"/>
        <w:autoSpaceDN w:val="0"/>
        <w:adjustRightInd w:val="0"/>
        <w:ind w:left="0" w:firstLine="709"/>
        <w:jc w:val="both"/>
        <w:rPr>
          <w:i/>
          <w:sz w:val="24"/>
          <w:szCs w:val="24"/>
        </w:rPr>
      </w:pPr>
      <w:r w:rsidRPr="00B3287C">
        <w:rPr>
          <w:sz w:val="24"/>
          <w:szCs w:val="24"/>
        </w:rPr>
        <w:t xml:space="preserve"> на информационных стендах, расположенных в Органе, в МФЦ;</w:t>
      </w:r>
    </w:p>
    <w:p w:rsidR="00FC79EF" w:rsidRPr="00B3287C" w:rsidRDefault="00FC79EF" w:rsidP="009C55A8">
      <w:pPr>
        <w:widowControl w:val="0"/>
        <w:numPr>
          <w:ilvl w:val="0"/>
          <w:numId w:val="2"/>
        </w:numPr>
        <w:tabs>
          <w:tab w:val="left" w:pos="993"/>
        </w:tabs>
        <w:autoSpaceDE w:val="0"/>
        <w:autoSpaceDN w:val="0"/>
        <w:adjustRightInd w:val="0"/>
        <w:ind w:left="0" w:firstLine="709"/>
        <w:jc w:val="both"/>
        <w:rPr>
          <w:sz w:val="24"/>
          <w:szCs w:val="24"/>
        </w:rPr>
      </w:pPr>
      <w:r w:rsidRPr="00B3287C">
        <w:rPr>
          <w:sz w:val="24"/>
          <w:szCs w:val="24"/>
        </w:rPr>
        <w:t xml:space="preserve"> в электронном виде в информационно-телекоммуникационной сети Интернет (далее – сеть Интернет): </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на официальном сайте Органа, МФЦ</w:t>
      </w:r>
      <w:r w:rsidRPr="00B3287C">
        <w:rPr>
          <w:i/>
          <w:sz w:val="24"/>
          <w:szCs w:val="24"/>
        </w:rPr>
        <w:t>;</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услуг (функций) Республики Коми» (</w:t>
      </w:r>
      <w:hyperlink r:id="rId25" w:history="1">
        <w:r w:rsidRPr="00B3287C">
          <w:rPr>
            <w:sz w:val="24"/>
            <w:szCs w:val="24"/>
          </w:rPr>
          <w:t>http://pgu.rkomi.ru/</w:t>
        </w:r>
      </w:hyperlink>
      <w:r w:rsidRPr="00B3287C">
        <w:rPr>
          <w:sz w:val="24"/>
          <w:szCs w:val="24"/>
        </w:rPr>
        <w:t>) (далее – порталы государственных и муниципальных услуг (функций));</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на аппаратно-программных комплексах – Интернет-киоск.</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Информацию о порядке предоставления муниципальной услуги  можно получить:</w:t>
      </w:r>
    </w:p>
    <w:p w:rsidR="00FC79EF" w:rsidRPr="00B3287C" w:rsidRDefault="00FC79EF" w:rsidP="00FC79EF">
      <w:pPr>
        <w:widowControl w:val="0"/>
        <w:autoSpaceDE w:val="0"/>
        <w:autoSpaceDN w:val="0"/>
        <w:adjustRightInd w:val="0"/>
        <w:ind w:firstLine="709"/>
        <w:jc w:val="both"/>
        <w:rPr>
          <w:i/>
          <w:sz w:val="24"/>
          <w:szCs w:val="24"/>
        </w:rPr>
      </w:pPr>
      <w:r w:rsidRPr="00B3287C">
        <w:rPr>
          <w:sz w:val="24"/>
          <w:szCs w:val="24"/>
        </w:rPr>
        <w:t>посредством телефонной связи по номеру Органа, МФЦ, в том числе центра телефонного обслуживания (далее – ЦТО) (телефон: 8-800-200-8212)</w:t>
      </w:r>
      <w:r w:rsidRPr="00B3287C">
        <w:rPr>
          <w:i/>
          <w:sz w:val="24"/>
          <w:szCs w:val="24"/>
        </w:rPr>
        <w:t>;</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посредством факсимильного сообщения;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при личном обращении в Орган, МФЦ;</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при письменном обращении в Орган, МФЦ, в том числе по электронной почте;</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путем публичного информирования.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Информация о порядке предоставления муниципальной услуги должна содержать:</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сведения о порядке предоставления муниципальной услуги;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категории заявителей;</w:t>
      </w:r>
    </w:p>
    <w:p w:rsidR="00FC79EF" w:rsidRPr="00B3287C" w:rsidRDefault="00FC79EF" w:rsidP="00FC79EF">
      <w:pPr>
        <w:widowControl w:val="0"/>
        <w:autoSpaceDE w:val="0"/>
        <w:autoSpaceDN w:val="0"/>
        <w:adjustRightInd w:val="0"/>
        <w:ind w:firstLine="709"/>
        <w:jc w:val="both"/>
        <w:rPr>
          <w:i/>
          <w:sz w:val="24"/>
          <w:szCs w:val="24"/>
        </w:rPr>
      </w:pPr>
      <w:r w:rsidRPr="00B3287C">
        <w:rPr>
          <w:sz w:val="24"/>
          <w:szCs w:val="24"/>
        </w:rPr>
        <w:t>адрес Органа, МФЦ для приема документов, необходимых для предоставления муниципальной услуги, режим работы Органа, МФЦ;</w:t>
      </w:r>
      <w:r w:rsidRPr="00B3287C">
        <w:rPr>
          <w:i/>
          <w:sz w:val="24"/>
          <w:szCs w:val="24"/>
        </w:rPr>
        <w:t xml:space="preserve"> </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порядок передачи результата заявителю;</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сведения, которые необходимо указать в заявлении о предоставлении муниципальной услуги;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lastRenderedPageBreak/>
        <w:t>срок предоставления муниципальной услуги;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сведения о порядке обжалования действий (бездействия) и решений должностных лиц.</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источник получения документов, необходимых для предоставления муниципальной услуги;</w:t>
      </w:r>
    </w:p>
    <w:p w:rsidR="00FC79EF" w:rsidRPr="00B3287C" w:rsidRDefault="00FC79EF" w:rsidP="00FC79EF">
      <w:pPr>
        <w:ind w:firstLine="709"/>
        <w:contextualSpacing/>
        <w:jc w:val="both"/>
        <w:rPr>
          <w:sz w:val="24"/>
          <w:szCs w:val="24"/>
        </w:rPr>
      </w:pPr>
      <w:r w:rsidRPr="00B3287C">
        <w:rPr>
          <w:sz w:val="24"/>
          <w:szCs w:val="24"/>
        </w:rPr>
        <w:t xml:space="preserve"> время приема и выдачи документов.</w:t>
      </w:r>
    </w:p>
    <w:p w:rsidR="00FC79EF" w:rsidRPr="00B3287C" w:rsidRDefault="00FC79EF" w:rsidP="00FC79EF">
      <w:pPr>
        <w:ind w:firstLine="851"/>
        <w:jc w:val="both"/>
        <w:rPr>
          <w:sz w:val="24"/>
          <w:szCs w:val="24"/>
        </w:rPr>
      </w:pPr>
      <w:r w:rsidRPr="00B3287C">
        <w:rPr>
          <w:sz w:val="24"/>
          <w:szCs w:val="24"/>
        </w:rPr>
        <w:t>В любое время с момента приёма документов до получения результатов услуги заявитель имеет право на получение сведений о ходе предоставления  услуги по письменному обращению, телефону, электронной почте, лично, а также через личный кабинет  порталов государственных и муниципальных услуг (функций). </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Консультации по процедуре предоставления муниципальной услуги осуществляются сотрудниками Органа, МФЦ, в том числе ЦТО в соответствии с должностными инструкциями.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При ответах на телефонные звонки и личные обращения сотрудники Органа,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Устное информирование каждого обратившегося за информацией заявителя осуществляется не более 15 минут.</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В случае если для подготовки ответа на устное обращение требуется более продолжительное время, сотрудник Органа,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необходимости ответ готовится при взаимодействии Органа и МФЦ.</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В случае если предоставление информации, необходимой заявителю, не представляется возможным посредством телефона, сотрудник Органа, МФЦ, принявший телефонный звонок, разъясняет заявителю право обратиться с письменным обращением в Орган, МФЦ и требования к оформлению обращения.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Ответ на письменное обращение, поступившее в Орган, МФЦ направляется заявителю в срок, не превышающий 30 календарных дней со дня регистрации обращения.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В случае</w:t>
      </w:r>
      <w:proofErr w:type="gramStart"/>
      <w:r w:rsidRPr="00B3287C">
        <w:rPr>
          <w:sz w:val="24"/>
          <w:szCs w:val="24"/>
        </w:rPr>
        <w:t>,</w:t>
      </w:r>
      <w:proofErr w:type="gramEnd"/>
      <w:r w:rsidRPr="00B3287C">
        <w:rPr>
          <w:sz w:val="24"/>
          <w:szCs w:val="24"/>
        </w:rPr>
        <w:t xml:space="preserve">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Информационном вестнике Совета и администрации сельского поселения «Пожег», на официальных сайтах МФЦ, Органа. </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Прием документов, необходимых для предоставления муниципальной услуги, осуществляется в Органе, МФЦ</w:t>
      </w:r>
      <w:r w:rsidRPr="00B3287C">
        <w:rPr>
          <w:i/>
          <w:sz w:val="24"/>
          <w:szCs w:val="24"/>
        </w:rPr>
        <w:t>.</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Информация о справочных телефонах, адресах электронной почты, адресах местонахождения, режиме работы и приеме заявителей в Органе, МФЦ содержится в Приложении № 1 к настоящему административному регламенту.</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center"/>
        <w:outlineLvl w:val="1"/>
        <w:rPr>
          <w:b/>
          <w:sz w:val="24"/>
          <w:szCs w:val="24"/>
        </w:rPr>
      </w:pPr>
      <w:r w:rsidRPr="00B3287C">
        <w:rPr>
          <w:b/>
          <w:sz w:val="24"/>
          <w:szCs w:val="24"/>
          <w:lang w:val="en-US"/>
        </w:rPr>
        <w:t>II</w:t>
      </w:r>
      <w:r w:rsidRPr="00B3287C">
        <w:rPr>
          <w:b/>
          <w:sz w:val="24"/>
          <w:szCs w:val="24"/>
        </w:rPr>
        <w:t>. Стандарт предоставления муниципальной услуги</w:t>
      </w:r>
    </w:p>
    <w:p w:rsidR="00FC79EF" w:rsidRPr="00B3287C" w:rsidRDefault="00FC79EF" w:rsidP="00FC79EF">
      <w:pPr>
        <w:widowControl w:val="0"/>
        <w:autoSpaceDE w:val="0"/>
        <w:autoSpaceDN w:val="0"/>
        <w:adjustRightInd w:val="0"/>
        <w:ind w:firstLine="709"/>
        <w:jc w:val="center"/>
        <w:outlineLvl w:val="2"/>
        <w:rPr>
          <w:b/>
          <w:sz w:val="24"/>
          <w:szCs w:val="24"/>
        </w:rPr>
      </w:pPr>
      <w:r w:rsidRPr="00B3287C">
        <w:rPr>
          <w:b/>
          <w:sz w:val="24"/>
          <w:szCs w:val="24"/>
        </w:rPr>
        <w:t>Наименование муниципальной услуги</w:t>
      </w:r>
    </w:p>
    <w:p w:rsidR="00FC79EF" w:rsidRPr="00B3287C" w:rsidRDefault="00FC79EF" w:rsidP="00FC79EF">
      <w:pPr>
        <w:widowControl w:val="0"/>
        <w:autoSpaceDE w:val="0"/>
        <w:autoSpaceDN w:val="0"/>
        <w:adjustRightInd w:val="0"/>
        <w:ind w:firstLine="709"/>
        <w:jc w:val="center"/>
        <w:outlineLvl w:val="2"/>
        <w:rPr>
          <w:b/>
          <w:sz w:val="24"/>
          <w:szCs w:val="24"/>
        </w:rPr>
      </w:pPr>
    </w:p>
    <w:p w:rsidR="00FC79EF" w:rsidRPr="00B3287C" w:rsidRDefault="00FC79EF" w:rsidP="000E7D1E">
      <w:pPr>
        <w:widowControl w:val="0"/>
        <w:autoSpaceDE w:val="0"/>
        <w:autoSpaceDN w:val="0"/>
        <w:adjustRightInd w:val="0"/>
        <w:ind w:firstLine="709"/>
        <w:jc w:val="both"/>
        <w:rPr>
          <w:sz w:val="24"/>
          <w:szCs w:val="24"/>
        </w:rPr>
      </w:pPr>
      <w:r w:rsidRPr="00B3287C">
        <w:rPr>
          <w:sz w:val="24"/>
          <w:szCs w:val="24"/>
        </w:rPr>
        <w:t>2.1. Наименование муниципальной услуги: «Выдача копий архивных документов, подтверждающих право на владение земельными участками, находящимися в муниципальной собственности и государственная собственность на которые не разграничена».</w:t>
      </w:r>
    </w:p>
    <w:p w:rsidR="00FC79EF" w:rsidRPr="00B3287C" w:rsidRDefault="00FC79EF" w:rsidP="00FC79EF">
      <w:pPr>
        <w:widowControl w:val="0"/>
        <w:autoSpaceDE w:val="0"/>
        <w:autoSpaceDN w:val="0"/>
        <w:adjustRightInd w:val="0"/>
        <w:ind w:firstLine="709"/>
        <w:jc w:val="center"/>
        <w:outlineLvl w:val="2"/>
        <w:rPr>
          <w:b/>
          <w:sz w:val="24"/>
          <w:szCs w:val="24"/>
        </w:rPr>
      </w:pPr>
      <w:r w:rsidRPr="00B3287C">
        <w:rPr>
          <w:b/>
          <w:sz w:val="24"/>
          <w:szCs w:val="24"/>
        </w:rPr>
        <w:lastRenderedPageBreak/>
        <w:t>Наименование органа, предоставляющего муниципальную услугу</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2.2. Предоставление муниципальной услуги осуществляется администрацией сельского поселения «Пожег».</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center"/>
        <w:outlineLvl w:val="2"/>
        <w:rPr>
          <w:b/>
          <w:sz w:val="24"/>
          <w:szCs w:val="24"/>
        </w:rPr>
      </w:pPr>
      <w:r w:rsidRPr="00B3287C">
        <w:rPr>
          <w:b/>
          <w:sz w:val="24"/>
          <w:szCs w:val="24"/>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FC79EF" w:rsidRPr="00B3287C" w:rsidRDefault="00FC79EF" w:rsidP="00FC79EF">
      <w:pPr>
        <w:widowControl w:val="0"/>
        <w:autoSpaceDE w:val="0"/>
        <w:autoSpaceDN w:val="0"/>
        <w:adjustRightInd w:val="0"/>
        <w:ind w:firstLine="709"/>
        <w:jc w:val="center"/>
        <w:outlineLvl w:val="2"/>
        <w:rPr>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2.3. Для получения муниципальной услуги заявитель обращается в одну из следующих организаций, участвующих в предоставлении муниципальной услуги: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2.3.1. МФЦ - в части приема и регистрации документов у заявителя, уведомления и выдачи результата муниципальной услуги заявителю (</w:t>
      </w:r>
      <w:r w:rsidRPr="00B3287C">
        <w:rPr>
          <w:i/>
          <w:sz w:val="24"/>
          <w:szCs w:val="24"/>
        </w:rPr>
        <w:t>в случае, если предусмотрено соглашением о взаимодействии</w:t>
      </w:r>
      <w:r w:rsidRPr="00B3287C">
        <w:rPr>
          <w:sz w:val="24"/>
          <w:szCs w:val="24"/>
        </w:rPr>
        <w:t xml:space="preserve">). </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2.3.2. Орган – в части приема и регистрации документов у заявителя, принятия решения, выдачи результата предоставления услуги.</w:t>
      </w:r>
    </w:p>
    <w:p w:rsidR="00FC79EF" w:rsidRPr="00B3287C" w:rsidRDefault="00FC79EF" w:rsidP="00FC79EF">
      <w:pPr>
        <w:autoSpaceDE w:val="0"/>
        <w:autoSpaceDN w:val="0"/>
        <w:adjustRightInd w:val="0"/>
        <w:ind w:firstLine="709"/>
        <w:jc w:val="both"/>
        <w:rPr>
          <w:sz w:val="24"/>
          <w:szCs w:val="24"/>
        </w:rPr>
      </w:pPr>
      <w:r w:rsidRPr="00B3287C">
        <w:rPr>
          <w:sz w:val="24"/>
          <w:szCs w:val="24"/>
        </w:rPr>
        <w:t>Запрещается требовать от заявителя:</w:t>
      </w:r>
    </w:p>
    <w:p w:rsidR="00FC79EF" w:rsidRPr="00B3287C" w:rsidRDefault="00FC79EF" w:rsidP="00FC79EF">
      <w:pPr>
        <w:autoSpaceDE w:val="0"/>
        <w:autoSpaceDN w:val="0"/>
        <w:adjustRightInd w:val="0"/>
        <w:ind w:firstLine="709"/>
        <w:jc w:val="both"/>
        <w:rPr>
          <w:sz w:val="24"/>
          <w:szCs w:val="24"/>
        </w:rPr>
      </w:pPr>
      <w:r w:rsidRPr="00B3287C">
        <w:rPr>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C79EF" w:rsidRPr="00B3287C" w:rsidRDefault="00FC79EF" w:rsidP="000E7D1E">
      <w:pPr>
        <w:autoSpaceDE w:val="0"/>
        <w:autoSpaceDN w:val="0"/>
        <w:adjustRightInd w:val="0"/>
        <w:jc w:val="both"/>
        <w:rPr>
          <w:sz w:val="24"/>
          <w:szCs w:val="24"/>
        </w:rPr>
      </w:pPr>
    </w:p>
    <w:p w:rsidR="00FC79EF" w:rsidRPr="00B3287C" w:rsidRDefault="00FC79EF" w:rsidP="00FC79EF">
      <w:pPr>
        <w:widowControl w:val="0"/>
        <w:tabs>
          <w:tab w:val="center" w:pos="5031"/>
        </w:tabs>
        <w:autoSpaceDE w:val="0"/>
        <w:autoSpaceDN w:val="0"/>
        <w:adjustRightInd w:val="0"/>
        <w:ind w:firstLine="709"/>
        <w:outlineLvl w:val="2"/>
        <w:rPr>
          <w:b/>
          <w:sz w:val="24"/>
          <w:szCs w:val="24"/>
        </w:rPr>
      </w:pPr>
      <w:r w:rsidRPr="00B3287C">
        <w:rPr>
          <w:b/>
          <w:color w:val="FF0000"/>
          <w:sz w:val="24"/>
          <w:szCs w:val="24"/>
        </w:rPr>
        <w:tab/>
      </w:r>
      <w:r w:rsidRPr="00B3287C">
        <w:rPr>
          <w:b/>
          <w:sz w:val="24"/>
          <w:szCs w:val="24"/>
        </w:rPr>
        <w:t>Описание результата предоставления муниципальной услуги</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2.4. Результатом предоставления муниципальной услуги является:</w:t>
      </w:r>
    </w:p>
    <w:p w:rsidR="00FC79EF" w:rsidRPr="00164015" w:rsidRDefault="00FC79EF" w:rsidP="00FC79EF">
      <w:pPr>
        <w:widowControl w:val="0"/>
        <w:autoSpaceDE w:val="0"/>
        <w:autoSpaceDN w:val="0"/>
        <w:adjustRightInd w:val="0"/>
        <w:ind w:firstLine="709"/>
        <w:jc w:val="both"/>
        <w:rPr>
          <w:sz w:val="24"/>
          <w:szCs w:val="24"/>
        </w:rPr>
      </w:pPr>
      <w:r w:rsidRPr="00B3287C">
        <w:rPr>
          <w:sz w:val="24"/>
          <w:szCs w:val="24"/>
        </w:rPr>
        <w:t>1) выдача заявителю оформленных копий архивных документов, подтверждающих право владения землей (далее – решение о предоставлении муниципальной услуги), уведомление заявителя о предоставлении муниципальной услуги</w:t>
      </w:r>
      <w:r w:rsidRPr="00164015">
        <w:rPr>
          <w:sz w:val="24"/>
          <w:szCs w:val="24"/>
        </w:rPr>
        <w:t xml:space="preserve">; </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2) решение об отказе в выдаче копий архивных документов, подтверждающих право владения землей (далее – решение об отказе в выдаче архивного документа), уведомление об отказе в предоставлении муниципальной услуги. </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center"/>
        <w:outlineLvl w:val="2"/>
        <w:rPr>
          <w:b/>
          <w:sz w:val="24"/>
          <w:szCs w:val="24"/>
        </w:rPr>
      </w:pPr>
      <w:r w:rsidRPr="00B3287C">
        <w:rPr>
          <w:b/>
          <w:sz w:val="24"/>
          <w:szCs w:val="24"/>
        </w:rPr>
        <w:t>Срок предоставления муниципальной услуги</w:t>
      </w:r>
    </w:p>
    <w:p w:rsidR="00FC79EF" w:rsidRPr="00B3287C" w:rsidRDefault="00FC79EF" w:rsidP="00FC79EF">
      <w:pPr>
        <w:widowControl w:val="0"/>
        <w:autoSpaceDE w:val="0"/>
        <w:autoSpaceDN w:val="0"/>
        <w:adjustRightInd w:val="0"/>
        <w:ind w:firstLine="709"/>
        <w:jc w:val="both"/>
        <w:rPr>
          <w:sz w:val="24"/>
          <w:szCs w:val="24"/>
        </w:rPr>
      </w:pPr>
    </w:p>
    <w:p w:rsidR="00FC79EF" w:rsidRPr="000E7D1E" w:rsidRDefault="00FC79EF" w:rsidP="00FC79EF">
      <w:pPr>
        <w:pStyle w:val="ConsPlusNormal"/>
        <w:ind w:firstLine="709"/>
        <w:jc w:val="both"/>
        <w:rPr>
          <w:rFonts w:ascii="Times New Roman" w:hAnsi="Times New Roman" w:cs="Times New Roman"/>
          <w:sz w:val="24"/>
          <w:szCs w:val="24"/>
        </w:rPr>
      </w:pPr>
      <w:r w:rsidRPr="00B3287C">
        <w:rPr>
          <w:rFonts w:ascii="Times New Roman" w:hAnsi="Times New Roman" w:cs="Times New Roman"/>
          <w:sz w:val="24"/>
          <w:szCs w:val="24"/>
        </w:rPr>
        <w:t>2.5. Максимальный срок предоставления муниципальной услуги составляет 30 календарных дней, исчисляемых со дня регистрации заявления с документами, необходимыми для предоставления муниципальной услуги.</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center"/>
        <w:rPr>
          <w:b/>
          <w:sz w:val="24"/>
          <w:szCs w:val="24"/>
        </w:rPr>
      </w:pPr>
      <w:r w:rsidRPr="00B3287C">
        <w:rPr>
          <w:b/>
          <w:sz w:val="24"/>
          <w:szCs w:val="24"/>
        </w:rPr>
        <w:t>Перечень нормативных правовых актов, регулирующих отношения, возникающие в связи с предоставлением муниципальной услуги</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2.6. Предоставление муниципальной услуги осуществляется в соответствии со следующими нормативными правовыми актами:</w:t>
      </w:r>
    </w:p>
    <w:p w:rsidR="00FC79EF" w:rsidRPr="00B3287C" w:rsidRDefault="00FC79EF" w:rsidP="009C55A8">
      <w:pPr>
        <w:widowControl w:val="0"/>
        <w:numPr>
          <w:ilvl w:val="0"/>
          <w:numId w:val="8"/>
        </w:numPr>
        <w:autoSpaceDE w:val="0"/>
        <w:autoSpaceDN w:val="0"/>
        <w:adjustRightInd w:val="0"/>
        <w:ind w:left="0" w:firstLine="709"/>
        <w:jc w:val="both"/>
        <w:rPr>
          <w:sz w:val="24"/>
          <w:szCs w:val="24"/>
        </w:rPr>
      </w:pPr>
      <w:r w:rsidRPr="00B3287C">
        <w:rPr>
          <w:sz w:val="24"/>
          <w:szCs w:val="24"/>
        </w:rPr>
        <w:t>Конституцией Российской Федерации (</w:t>
      </w:r>
      <w:proofErr w:type="gramStart"/>
      <w:r w:rsidRPr="00B3287C">
        <w:rPr>
          <w:sz w:val="24"/>
          <w:szCs w:val="24"/>
        </w:rPr>
        <w:t>принята</w:t>
      </w:r>
      <w:proofErr w:type="gramEnd"/>
      <w:r w:rsidRPr="00B3287C">
        <w:rPr>
          <w:sz w:val="24"/>
          <w:szCs w:val="24"/>
        </w:rPr>
        <w:t xml:space="preserve"> всенародным голосованием 12.12.1993)</w:t>
      </w:r>
      <w:r w:rsidRPr="00B3287C">
        <w:rPr>
          <w:color w:val="FF0000"/>
          <w:sz w:val="24"/>
          <w:szCs w:val="24"/>
        </w:rPr>
        <w:t xml:space="preserve"> </w:t>
      </w:r>
      <w:r w:rsidRPr="00B3287C">
        <w:rPr>
          <w:sz w:val="24"/>
          <w:szCs w:val="24"/>
        </w:rPr>
        <w:t>(«Собрание законодательства Российской Федерации», 04.08.2014, № 31, ст. 4398.);</w:t>
      </w:r>
    </w:p>
    <w:p w:rsidR="00FC79EF" w:rsidRPr="00B3287C" w:rsidRDefault="00FC79EF" w:rsidP="009C55A8">
      <w:pPr>
        <w:widowControl w:val="0"/>
        <w:numPr>
          <w:ilvl w:val="0"/>
          <w:numId w:val="8"/>
        </w:numPr>
        <w:autoSpaceDE w:val="0"/>
        <w:autoSpaceDN w:val="0"/>
        <w:adjustRightInd w:val="0"/>
        <w:ind w:left="0" w:firstLine="709"/>
        <w:jc w:val="both"/>
        <w:rPr>
          <w:sz w:val="24"/>
          <w:szCs w:val="24"/>
        </w:rPr>
      </w:pPr>
      <w:r w:rsidRPr="00B3287C">
        <w:rPr>
          <w:sz w:val="24"/>
          <w:szCs w:val="24"/>
        </w:rPr>
        <w:t>Федеральным законом от 22.10.2004 № 125-ФЗ «Об архивном деле в Российской Федерации» («Собрание законодательства Российской Федерации», 25.10.2004, № 43, ст. 4169);</w:t>
      </w:r>
    </w:p>
    <w:p w:rsidR="00FC79EF" w:rsidRPr="00B3287C" w:rsidRDefault="00FC79EF" w:rsidP="009C55A8">
      <w:pPr>
        <w:numPr>
          <w:ilvl w:val="0"/>
          <w:numId w:val="8"/>
        </w:numPr>
        <w:autoSpaceDE w:val="0"/>
        <w:autoSpaceDN w:val="0"/>
        <w:adjustRightInd w:val="0"/>
        <w:ind w:left="0" w:firstLine="709"/>
        <w:jc w:val="both"/>
        <w:rPr>
          <w:sz w:val="24"/>
          <w:szCs w:val="24"/>
        </w:rPr>
      </w:pPr>
      <w:r w:rsidRPr="00B3287C">
        <w:rPr>
          <w:sz w:val="24"/>
          <w:szCs w:val="24"/>
        </w:rPr>
        <w:t>Федеральным законом от 27.07.2010 № 210-ФЗ «Об организации предоставления государственных и муниципальных услуг» («Российская газета», № 168, 30.07.2010);</w:t>
      </w:r>
    </w:p>
    <w:p w:rsidR="00FC79EF" w:rsidRPr="00B3287C" w:rsidRDefault="00FC79EF" w:rsidP="009C55A8">
      <w:pPr>
        <w:numPr>
          <w:ilvl w:val="0"/>
          <w:numId w:val="8"/>
        </w:numPr>
        <w:autoSpaceDE w:val="0"/>
        <w:autoSpaceDN w:val="0"/>
        <w:adjustRightInd w:val="0"/>
        <w:ind w:left="0" w:firstLine="709"/>
        <w:jc w:val="both"/>
        <w:rPr>
          <w:sz w:val="24"/>
          <w:szCs w:val="24"/>
        </w:rPr>
      </w:pPr>
      <w:proofErr w:type="gramStart"/>
      <w:r w:rsidRPr="00B3287C">
        <w:rPr>
          <w:sz w:val="24"/>
          <w:szCs w:val="24"/>
        </w:rPr>
        <w:lastRenderedPageBreak/>
        <w:t>Федеральным</w:t>
      </w:r>
      <w:proofErr w:type="gramEnd"/>
      <w:r w:rsidRPr="00B3287C">
        <w:rPr>
          <w:sz w:val="24"/>
          <w:szCs w:val="24"/>
        </w:rPr>
        <w:t xml:space="preserve"> </w:t>
      </w:r>
      <w:hyperlink r:id="rId26" w:history="1">
        <w:r w:rsidRPr="00B3287C">
          <w:rPr>
            <w:sz w:val="24"/>
            <w:szCs w:val="24"/>
          </w:rPr>
          <w:t>закон</w:t>
        </w:r>
      </w:hyperlink>
      <w:r w:rsidRPr="00B3287C">
        <w:rPr>
          <w:sz w:val="24"/>
          <w:szCs w:val="24"/>
        </w:rPr>
        <w:t>ом от 06.10.2003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FC79EF" w:rsidRPr="00B3287C" w:rsidRDefault="00FC79EF" w:rsidP="009C55A8">
      <w:pPr>
        <w:numPr>
          <w:ilvl w:val="0"/>
          <w:numId w:val="8"/>
        </w:numPr>
        <w:autoSpaceDE w:val="0"/>
        <w:autoSpaceDN w:val="0"/>
        <w:adjustRightInd w:val="0"/>
        <w:ind w:left="0" w:firstLine="709"/>
        <w:jc w:val="both"/>
        <w:rPr>
          <w:sz w:val="24"/>
          <w:szCs w:val="24"/>
        </w:rPr>
      </w:pPr>
      <w:r w:rsidRPr="00B3287C">
        <w:rPr>
          <w:sz w:val="24"/>
          <w:szCs w:val="24"/>
        </w:rPr>
        <w:t>Федеральный закон от 06.04.2011 № 63-ФЗ «Об электронной подписи» («Российская газета», № 75, 08.04.2011);</w:t>
      </w:r>
    </w:p>
    <w:p w:rsidR="00FC79EF" w:rsidRPr="00B3287C" w:rsidRDefault="00FC79EF" w:rsidP="009C55A8">
      <w:pPr>
        <w:numPr>
          <w:ilvl w:val="0"/>
          <w:numId w:val="8"/>
        </w:numPr>
        <w:autoSpaceDE w:val="0"/>
        <w:autoSpaceDN w:val="0"/>
        <w:adjustRightInd w:val="0"/>
        <w:ind w:left="0" w:firstLine="709"/>
        <w:jc w:val="both"/>
        <w:rPr>
          <w:sz w:val="24"/>
          <w:szCs w:val="24"/>
        </w:rPr>
      </w:pPr>
      <w:r w:rsidRPr="00B3287C">
        <w:rPr>
          <w:sz w:val="24"/>
          <w:szCs w:val="24"/>
        </w:rPr>
        <w:t>Федеральный закон от 27.07.2006 № 152-ФЗ «О персональных данных» («Российская газета», № 165, 29.07.2006);</w:t>
      </w:r>
    </w:p>
    <w:p w:rsidR="00FC79EF" w:rsidRPr="00B3287C" w:rsidRDefault="00481970" w:rsidP="009C55A8">
      <w:pPr>
        <w:numPr>
          <w:ilvl w:val="0"/>
          <w:numId w:val="8"/>
        </w:numPr>
        <w:autoSpaceDE w:val="0"/>
        <w:autoSpaceDN w:val="0"/>
        <w:adjustRightInd w:val="0"/>
        <w:ind w:left="0" w:firstLine="709"/>
        <w:jc w:val="both"/>
        <w:rPr>
          <w:sz w:val="24"/>
          <w:szCs w:val="24"/>
        </w:rPr>
      </w:pPr>
      <w:hyperlink r:id="rId27" w:history="1">
        <w:r w:rsidR="00FC79EF" w:rsidRPr="00B3287C">
          <w:rPr>
            <w:sz w:val="24"/>
            <w:szCs w:val="24"/>
          </w:rPr>
          <w:t>Закон</w:t>
        </w:r>
      </w:hyperlink>
      <w:r w:rsidR="00FC79EF" w:rsidRPr="00B3287C">
        <w:rPr>
          <w:sz w:val="24"/>
          <w:szCs w:val="24"/>
        </w:rPr>
        <w:t>ом Российской Федерации от 21.07.1993 № 5485-1 «О государственной тайне» («Российская газета», № 182, 21.09.1993);</w:t>
      </w:r>
    </w:p>
    <w:p w:rsidR="00FC79EF" w:rsidRPr="00B3287C" w:rsidRDefault="00481970" w:rsidP="009C55A8">
      <w:pPr>
        <w:numPr>
          <w:ilvl w:val="0"/>
          <w:numId w:val="8"/>
        </w:numPr>
        <w:autoSpaceDE w:val="0"/>
        <w:autoSpaceDN w:val="0"/>
        <w:adjustRightInd w:val="0"/>
        <w:ind w:left="0" w:firstLine="709"/>
        <w:jc w:val="both"/>
        <w:rPr>
          <w:bCs/>
          <w:sz w:val="24"/>
          <w:szCs w:val="24"/>
        </w:rPr>
      </w:pPr>
      <w:hyperlink r:id="rId28" w:history="1">
        <w:r w:rsidR="00FC79EF" w:rsidRPr="00B3287C">
          <w:rPr>
            <w:bCs/>
            <w:sz w:val="24"/>
            <w:szCs w:val="24"/>
          </w:rPr>
          <w:t>Указ</w:t>
        </w:r>
      </w:hyperlink>
      <w:r w:rsidR="00FC79EF" w:rsidRPr="00B3287C">
        <w:rPr>
          <w:sz w:val="24"/>
          <w:szCs w:val="24"/>
        </w:rPr>
        <w:t>ом</w:t>
      </w:r>
      <w:r w:rsidR="00FC79EF" w:rsidRPr="00B3287C">
        <w:rPr>
          <w:bCs/>
          <w:sz w:val="24"/>
          <w:szCs w:val="24"/>
        </w:rPr>
        <w:t xml:space="preserve"> Президента Российской Федерации от 06.03.1997 № 188 «Об утверждении Перечня сведений конфиденциального характера» («Российская газета», № 51, 14.03.1997);</w:t>
      </w:r>
    </w:p>
    <w:p w:rsidR="00FC79EF" w:rsidRPr="00B3287C" w:rsidRDefault="00FC79EF" w:rsidP="009C55A8">
      <w:pPr>
        <w:numPr>
          <w:ilvl w:val="0"/>
          <w:numId w:val="8"/>
        </w:numPr>
        <w:autoSpaceDE w:val="0"/>
        <w:autoSpaceDN w:val="0"/>
        <w:adjustRightInd w:val="0"/>
        <w:ind w:left="0" w:firstLine="709"/>
        <w:jc w:val="both"/>
        <w:rPr>
          <w:sz w:val="24"/>
          <w:szCs w:val="24"/>
        </w:rPr>
      </w:pPr>
      <w:r w:rsidRPr="00B3287C">
        <w:rPr>
          <w:sz w:val="24"/>
          <w:szCs w:val="24"/>
        </w:rPr>
        <w:t xml:space="preserve">Постановлением Правительства Российской Федерации от 22.12.2012 № 1376 «Об утверждении </w:t>
      </w:r>
      <w:proofErr w:type="gramStart"/>
      <w:r w:rsidRPr="00B3287C">
        <w:rPr>
          <w:sz w:val="24"/>
          <w:szCs w:val="24"/>
        </w:rPr>
        <w:t>Правил организации деятельности многофункциональных центров предоставления государственных</w:t>
      </w:r>
      <w:proofErr w:type="gramEnd"/>
      <w:r w:rsidRPr="00B3287C">
        <w:rPr>
          <w:sz w:val="24"/>
          <w:szCs w:val="24"/>
        </w:rPr>
        <w:t xml:space="preserve"> и муниципальных услуг» («Российская газета», № 303, 31.12.2012);</w:t>
      </w:r>
    </w:p>
    <w:p w:rsidR="00FC79EF" w:rsidRPr="00B3287C" w:rsidRDefault="00FC79EF" w:rsidP="009C55A8">
      <w:pPr>
        <w:numPr>
          <w:ilvl w:val="0"/>
          <w:numId w:val="8"/>
        </w:numPr>
        <w:autoSpaceDE w:val="0"/>
        <w:autoSpaceDN w:val="0"/>
        <w:adjustRightInd w:val="0"/>
        <w:ind w:left="0" w:firstLine="709"/>
        <w:jc w:val="both"/>
        <w:rPr>
          <w:sz w:val="24"/>
          <w:szCs w:val="24"/>
        </w:rPr>
      </w:pPr>
      <w:r w:rsidRPr="00B3287C">
        <w:rPr>
          <w:sz w:val="24"/>
          <w:szCs w:val="24"/>
        </w:rPr>
        <w:t>Приказом Министерства культуры Российской Федерации от 18.01.2007 № 19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 («Бюллетень нормативных актов федеральных органов исполнительной власти», № 20, 14.05.2007);</w:t>
      </w:r>
    </w:p>
    <w:p w:rsidR="00FC79EF" w:rsidRPr="00B3287C" w:rsidRDefault="00FC79EF" w:rsidP="009C55A8">
      <w:pPr>
        <w:numPr>
          <w:ilvl w:val="0"/>
          <w:numId w:val="8"/>
        </w:numPr>
        <w:autoSpaceDE w:val="0"/>
        <w:autoSpaceDN w:val="0"/>
        <w:adjustRightInd w:val="0"/>
        <w:ind w:left="0" w:firstLine="709"/>
        <w:jc w:val="both"/>
        <w:rPr>
          <w:sz w:val="24"/>
          <w:szCs w:val="24"/>
        </w:rPr>
      </w:pPr>
      <w:r w:rsidRPr="00B3287C">
        <w:rPr>
          <w:sz w:val="24"/>
          <w:szCs w:val="24"/>
        </w:rPr>
        <w:t>Приказом Министерства культуры Российской Федерации от 03.06.2013 № 635 «Об утверждении Порядка использования архивных документов в государственных и муниципальных архивах» («Российская газета», № 264, 22.11.2013);</w:t>
      </w:r>
    </w:p>
    <w:p w:rsidR="00FC79EF" w:rsidRPr="00B3287C" w:rsidRDefault="00481970" w:rsidP="009C55A8">
      <w:pPr>
        <w:numPr>
          <w:ilvl w:val="0"/>
          <w:numId w:val="8"/>
        </w:numPr>
        <w:ind w:left="0" w:firstLine="709"/>
        <w:jc w:val="both"/>
        <w:rPr>
          <w:bCs/>
          <w:sz w:val="24"/>
          <w:szCs w:val="24"/>
        </w:rPr>
      </w:pPr>
      <w:hyperlink r:id="rId29" w:history="1">
        <w:proofErr w:type="gramStart"/>
        <w:r w:rsidR="00FC79EF" w:rsidRPr="00B3287C">
          <w:rPr>
            <w:bCs/>
            <w:sz w:val="24"/>
            <w:szCs w:val="24"/>
          </w:rPr>
          <w:t>Приказ</w:t>
        </w:r>
      </w:hyperlink>
      <w:r w:rsidR="00FC79EF" w:rsidRPr="00B3287C">
        <w:rPr>
          <w:bCs/>
          <w:sz w:val="24"/>
          <w:szCs w:val="24"/>
        </w:rPr>
        <w:t xml:space="preserve"> Министерства культуры и массовых коммуникаций Российской Федерации от 10.09.2007 № 1273 «Об утверждении форм учетных и иных документов по организации хранения, комплектования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РАН» (Бюллетень нормативных актов федеральных органов исполнительной власти, 05.11.2007, № 45);</w:t>
      </w:r>
      <w:proofErr w:type="gramEnd"/>
    </w:p>
    <w:p w:rsidR="00FC79EF" w:rsidRPr="00B3287C" w:rsidRDefault="00FC79EF" w:rsidP="009C55A8">
      <w:pPr>
        <w:numPr>
          <w:ilvl w:val="0"/>
          <w:numId w:val="8"/>
        </w:numPr>
        <w:autoSpaceDE w:val="0"/>
        <w:autoSpaceDN w:val="0"/>
        <w:adjustRightInd w:val="0"/>
        <w:ind w:left="0" w:firstLine="709"/>
        <w:jc w:val="both"/>
        <w:rPr>
          <w:sz w:val="24"/>
          <w:szCs w:val="24"/>
        </w:rPr>
      </w:pPr>
      <w:r w:rsidRPr="00B3287C">
        <w:rPr>
          <w:sz w:val="24"/>
          <w:szCs w:val="24"/>
        </w:rPr>
        <w:t>Конституцией Республики Коми (принята Верховным Советом Республики Коми 17.02.1994)  («Ведомости Верховного совета Республики Коми», 1994, №2, ст. 21);</w:t>
      </w:r>
    </w:p>
    <w:p w:rsidR="00FC79EF" w:rsidRPr="00B3287C" w:rsidRDefault="00FC79EF" w:rsidP="009C55A8">
      <w:pPr>
        <w:numPr>
          <w:ilvl w:val="0"/>
          <w:numId w:val="8"/>
        </w:numPr>
        <w:autoSpaceDE w:val="0"/>
        <w:autoSpaceDN w:val="0"/>
        <w:adjustRightInd w:val="0"/>
        <w:ind w:left="0" w:firstLine="709"/>
        <w:jc w:val="both"/>
        <w:rPr>
          <w:sz w:val="24"/>
          <w:szCs w:val="24"/>
        </w:rPr>
      </w:pPr>
      <w:r w:rsidRPr="00B3287C">
        <w:rPr>
          <w:color w:val="000000"/>
          <w:sz w:val="24"/>
          <w:szCs w:val="24"/>
          <w:shd w:val="clear" w:color="auto" w:fill="FFFFFF"/>
        </w:rPr>
        <w:t>Постановлением администрации сельского поселения «Пожег» от 24 августа 2011 года № 88 «О порядке разработки и утверждения административных регламентов предоставления муниципальных услуг».</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center"/>
        <w:rPr>
          <w:b/>
          <w:bCs/>
          <w:sz w:val="24"/>
          <w:szCs w:val="24"/>
        </w:rPr>
      </w:pPr>
      <w:r w:rsidRPr="00B3287C">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2.7. Для получения муниципальной услуги заявители подают в Орган, МФЦ заявление о предоставлении муниципальной услуги (по формам согласно Приложению № 2 (для юридических лиц), Приложению № 3 (для физических лиц, индивидуальных предпринимателей) к настоящему административному регламенту). </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В целях установления личности заявителя, при обращении за получением муниципальной услуги заявителю для ознакомления необходимо представить документ, удостоверяющий личность.</w:t>
      </w:r>
    </w:p>
    <w:p w:rsidR="00FC79EF" w:rsidRPr="00B3287C" w:rsidRDefault="00FC79EF" w:rsidP="00FC79EF">
      <w:pPr>
        <w:autoSpaceDE w:val="0"/>
        <w:autoSpaceDN w:val="0"/>
        <w:adjustRightInd w:val="0"/>
        <w:ind w:firstLine="709"/>
        <w:jc w:val="both"/>
        <w:rPr>
          <w:sz w:val="24"/>
          <w:szCs w:val="24"/>
        </w:rPr>
      </w:pPr>
      <w:r w:rsidRPr="00B3287C">
        <w:rPr>
          <w:sz w:val="24"/>
          <w:szCs w:val="24"/>
        </w:rPr>
        <w:t xml:space="preserve">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w:t>
      </w:r>
      <w:r w:rsidRPr="00B3287C">
        <w:rPr>
          <w:sz w:val="24"/>
          <w:szCs w:val="24"/>
        </w:rPr>
        <w:lastRenderedPageBreak/>
        <w:t>документ, удостоверяющий личность представителя, и документ, подтверждающий соответствующие полномочия.</w:t>
      </w:r>
    </w:p>
    <w:p w:rsidR="00FC79EF" w:rsidRPr="00B3287C" w:rsidRDefault="00FC79EF" w:rsidP="00FC79EF">
      <w:pPr>
        <w:autoSpaceDE w:val="0"/>
        <w:autoSpaceDN w:val="0"/>
        <w:adjustRightInd w:val="0"/>
        <w:ind w:firstLine="709"/>
        <w:jc w:val="both"/>
        <w:rPr>
          <w:sz w:val="24"/>
          <w:szCs w:val="24"/>
        </w:rPr>
      </w:pPr>
      <w:r w:rsidRPr="00B3287C">
        <w:rPr>
          <w:sz w:val="24"/>
          <w:szCs w:val="24"/>
        </w:rPr>
        <w:t>К заявлению прилагаются следующие документы:</w:t>
      </w:r>
    </w:p>
    <w:p w:rsidR="00FC79EF" w:rsidRPr="00B3287C" w:rsidRDefault="00FC79EF" w:rsidP="00FC79EF">
      <w:pPr>
        <w:autoSpaceDE w:val="0"/>
        <w:autoSpaceDN w:val="0"/>
        <w:adjustRightInd w:val="0"/>
        <w:ind w:firstLine="709"/>
        <w:jc w:val="both"/>
        <w:rPr>
          <w:sz w:val="24"/>
          <w:szCs w:val="24"/>
        </w:rPr>
      </w:pPr>
      <w:r w:rsidRPr="00B3287C">
        <w:rPr>
          <w:sz w:val="24"/>
          <w:szCs w:val="24"/>
        </w:rPr>
        <w:t>1) свидетельство о праве на наследство по закону либо справка об открытии наследственного дела;</w:t>
      </w:r>
    </w:p>
    <w:p w:rsidR="00FC79EF" w:rsidRPr="00B3287C" w:rsidRDefault="00FC79EF" w:rsidP="00FC79EF">
      <w:pPr>
        <w:autoSpaceDE w:val="0"/>
        <w:autoSpaceDN w:val="0"/>
        <w:adjustRightInd w:val="0"/>
        <w:ind w:firstLine="709"/>
        <w:jc w:val="both"/>
        <w:rPr>
          <w:sz w:val="24"/>
          <w:szCs w:val="24"/>
        </w:rPr>
      </w:pPr>
      <w:r w:rsidRPr="00B3287C">
        <w:rPr>
          <w:sz w:val="24"/>
          <w:szCs w:val="24"/>
        </w:rPr>
        <w:t>2) документы, подтверждающие переход права собственности на объекты недвижимости по иным основаниям:</w:t>
      </w:r>
    </w:p>
    <w:p w:rsidR="00FC79EF" w:rsidRPr="00B3287C" w:rsidRDefault="00FC79EF" w:rsidP="00FC79EF">
      <w:pPr>
        <w:autoSpaceDE w:val="0"/>
        <w:autoSpaceDN w:val="0"/>
        <w:adjustRightInd w:val="0"/>
        <w:ind w:firstLine="709"/>
        <w:jc w:val="both"/>
        <w:rPr>
          <w:sz w:val="24"/>
          <w:szCs w:val="24"/>
        </w:rPr>
      </w:pPr>
      <w:r w:rsidRPr="00B3287C">
        <w:rPr>
          <w:sz w:val="24"/>
          <w:szCs w:val="24"/>
        </w:rPr>
        <w:t>1) договор купли-продажи,</w:t>
      </w:r>
    </w:p>
    <w:p w:rsidR="00FC79EF" w:rsidRPr="00B3287C" w:rsidRDefault="00FC79EF" w:rsidP="00FC79EF">
      <w:pPr>
        <w:autoSpaceDE w:val="0"/>
        <w:autoSpaceDN w:val="0"/>
        <w:adjustRightInd w:val="0"/>
        <w:ind w:firstLine="709"/>
        <w:jc w:val="both"/>
        <w:rPr>
          <w:sz w:val="24"/>
          <w:szCs w:val="24"/>
        </w:rPr>
      </w:pPr>
      <w:r w:rsidRPr="00B3287C">
        <w:rPr>
          <w:sz w:val="24"/>
          <w:szCs w:val="24"/>
        </w:rPr>
        <w:t>2) договор мены,</w:t>
      </w:r>
    </w:p>
    <w:p w:rsidR="00FC79EF" w:rsidRPr="00B3287C" w:rsidRDefault="00FC79EF" w:rsidP="00FC79EF">
      <w:pPr>
        <w:autoSpaceDE w:val="0"/>
        <w:autoSpaceDN w:val="0"/>
        <w:adjustRightInd w:val="0"/>
        <w:ind w:firstLine="709"/>
        <w:jc w:val="both"/>
        <w:rPr>
          <w:sz w:val="24"/>
          <w:szCs w:val="24"/>
        </w:rPr>
      </w:pPr>
      <w:r w:rsidRPr="00B3287C">
        <w:rPr>
          <w:sz w:val="24"/>
          <w:szCs w:val="24"/>
        </w:rPr>
        <w:t>3) договор дарения,</w:t>
      </w:r>
    </w:p>
    <w:p w:rsidR="00FC79EF" w:rsidRPr="00B3287C" w:rsidRDefault="00FC79EF" w:rsidP="00FC79EF">
      <w:pPr>
        <w:autoSpaceDE w:val="0"/>
        <w:autoSpaceDN w:val="0"/>
        <w:adjustRightInd w:val="0"/>
        <w:ind w:firstLine="709"/>
        <w:jc w:val="both"/>
        <w:rPr>
          <w:sz w:val="24"/>
          <w:szCs w:val="24"/>
        </w:rPr>
      </w:pPr>
      <w:r w:rsidRPr="00B3287C">
        <w:rPr>
          <w:sz w:val="24"/>
          <w:szCs w:val="24"/>
        </w:rPr>
        <w:t>4) решение суда.</w:t>
      </w:r>
    </w:p>
    <w:p w:rsidR="00FC79EF" w:rsidRPr="00B3287C" w:rsidRDefault="00FC79EF" w:rsidP="00FC79EF">
      <w:pPr>
        <w:autoSpaceDE w:val="0"/>
        <w:autoSpaceDN w:val="0"/>
        <w:adjustRightInd w:val="0"/>
        <w:ind w:firstLine="709"/>
        <w:jc w:val="both"/>
        <w:rPr>
          <w:sz w:val="24"/>
          <w:szCs w:val="24"/>
        </w:rPr>
      </w:pPr>
      <w:r w:rsidRPr="00B3287C">
        <w:rPr>
          <w:sz w:val="24"/>
          <w:szCs w:val="24"/>
        </w:rPr>
        <w:t xml:space="preserve">Документы, подтверждающие переход права собственности на объекты недвижимости </w:t>
      </w:r>
      <w:proofErr w:type="gramStart"/>
      <w:r w:rsidRPr="00B3287C">
        <w:rPr>
          <w:sz w:val="24"/>
          <w:szCs w:val="24"/>
        </w:rPr>
        <w:t>представляются</w:t>
      </w:r>
      <w:proofErr w:type="gramEnd"/>
      <w:r w:rsidRPr="00B3287C">
        <w:rPr>
          <w:sz w:val="24"/>
          <w:szCs w:val="24"/>
        </w:rPr>
        <w:t xml:space="preserve"> в случае если подачу документов осуществляет заявитель, к которому перешли по иным основаниям права собственности на здания (строения), сооружения, расположенные на земельных участках, ранее предоставленные на праве пожизненного наследуемого владения или постоянного (бессрочного) пользования.</w:t>
      </w:r>
    </w:p>
    <w:p w:rsidR="00FC79EF" w:rsidRPr="00B3287C" w:rsidRDefault="00FC79EF" w:rsidP="00FC79EF">
      <w:pPr>
        <w:autoSpaceDE w:val="0"/>
        <w:autoSpaceDN w:val="0"/>
        <w:adjustRightInd w:val="0"/>
        <w:ind w:firstLine="709"/>
        <w:jc w:val="both"/>
        <w:rPr>
          <w:sz w:val="24"/>
          <w:szCs w:val="24"/>
        </w:rPr>
      </w:pPr>
      <w:r w:rsidRPr="00B3287C">
        <w:rPr>
          <w:sz w:val="24"/>
          <w:szCs w:val="24"/>
        </w:rPr>
        <w:t>2.7.1. Документы, необходимые для предоставления муниципальной услуги, предоставляются заявителем следующими способами: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лично (в Орган, МФЦ);</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посредством  почтового  отправления (в Орган);</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через порталы государственных и муниципальных услуг (функций);</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(в том числе посредством аппаратно-программных комплексов – </w:t>
      </w:r>
      <w:proofErr w:type="spellStart"/>
      <w:proofErr w:type="gramStart"/>
      <w:r w:rsidRPr="00B3287C">
        <w:rPr>
          <w:sz w:val="24"/>
          <w:szCs w:val="24"/>
        </w:rPr>
        <w:t>Интернет-киосков</w:t>
      </w:r>
      <w:proofErr w:type="spellEnd"/>
      <w:proofErr w:type="gramEnd"/>
      <w:r w:rsidRPr="00B3287C">
        <w:rPr>
          <w:sz w:val="24"/>
          <w:szCs w:val="24"/>
        </w:rPr>
        <w:t xml:space="preserve"> с использованием универсальной электронной карты).</w:t>
      </w:r>
    </w:p>
    <w:p w:rsidR="00FC79EF" w:rsidRPr="00B3287C" w:rsidRDefault="00FC79EF" w:rsidP="00FC79EF">
      <w:pPr>
        <w:widowControl w:val="0"/>
        <w:autoSpaceDE w:val="0"/>
        <w:autoSpaceDN w:val="0"/>
        <w:adjustRightInd w:val="0"/>
        <w:ind w:firstLine="709"/>
        <w:jc w:val="center"/>
        <w:rPr>
          <w:b/>
          <w:sz w:val="24"/>
          <w:szCs w:val="24"/>
        </w:rPr>
      </w:pPr>
      <w:bookmarkStart w:id="0" w:name="Par45"/>
      <w:bookmarkEnd w:id="0"/>
    </w:p>
    <w:p w:rsidR="00FC79EF" w:rsidRPr="00B3287C" w:rsidRDefault="00FC79EF" w:rsidP="00FC79EF">
      <w:pPr>
        <w:widowControl w:val="0"/>
        <w:autoSpaceDE w:val="0"/>
        <w:autoSpaceDN w:val="0"/>
        <w:adjustRightInd w:val="0"/>
        <w:ind w:firstLine="709"/>
        <w:jc w:val="center"/>
        <w:rPr>
          <w:b/>
          <w:bCs/>
          <w:sz w:val="24"/>
          <w:szCs w:val="24"/>
        </w:rPr>
      </w:pPr>
      <w:proofErr w:type="gramStart"/>
      <w:r w:rsidRPr="00B3287C">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2.8. Документы, необходимые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отсутствуют.</w:t>
      </w:r>
    </w:p>
    <w:p w:rsidR="00FC79EF" w:rsidRPr="00003AF9"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center"/>
        <w:rPr>
          <w:b/>
          <w:sz w:val="24"/>
          <w:szCs w:val="24"/>
        </w:rPr>
      </w:pPr>
      <w:r w:rsidRPr="00B3287C">
        <w:rPr>
          <w:b/>
          <w:sz w:val="24"/>
          <w:szCs w:val="24"/>
        </w:rPr>
        <w:t>Указание на запрет требовать от заявителя</w:t>
      </w:r>
    </w:p>
    <w:p w:rsidR="00FC79EF" w:rsidRPr="00B3287C" w:rsidRDefault="00FC79EF" w:rsidP="00FC79EF">
      <w:pPr>
        <w:widowControl w:val="0"/>
        <w:autoSpaceDE w:val="0"/>
        <w:autoSpaceDN w:val="0"/>
        <w:adjustRightInd w:val="0"/>
        <w:ind w:firstLine="709"/>
        <w:jc w:val="center"/>
        <w:rPr>
          <w:b/>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2.9. Запрещается требовать от заявителя:</w:t>
      </w:r>
    </w:p>
    <w:p w:rsidR="00FC79EF" w:rsidRPr="00B3287C" w:rsidRDefault="00FC79EF" w:rsidP="00FC79EF">
      <w:pPr>
        <w:widowControl w:val="0"/>
        <w:autoSpaceDE w:val="0"/>
        <w:autoSpaceDN w:val="0"/>
        <w:adjustRightInd w:val="0"/>
        <w:ind w:firstLine="709"/>
        <w:jc w:val="both"/>
        <w:rPr>
          <w:sz w:val="24"/>
          <w:szCs w:val="24"/>
        </w:rPr>
      </w:pPr>
      <w:proofErr w:type="gramStart"/>
      <w:r w:rsidRPr="00B3287C">
        <w:rPr>
          <w:sz w:val="24"/>
          <w:szCs w:val="24"/>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w:t>
      </w:r>
      <w:proofErr w:type="gramEnd"/>
      <w:r w:rsidRPr="00B3287C">
        <w:rPr>
          <w:sz w:val="24"/>
          <w:szCs w:val="24"/>
        </w:rPr>
        <w:t xml:space="preserve"> частью 6 статьи 7 Федерального закона от 27 июля 2010 г.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FC79EF" w:rsidRPr="00B3287C" w:rsidRDefault="00FC79EF" w:rsidP="00FC79EF">
      <w:pPr>
        <w:widowControl w:val="0"/>
        <w:autoSpaceDE w:val="0"/>
        <w:autoSpaceDN w:val="0"/>
        <w:adjustRightInd w:val="0"/>
        <w:ind w:firstLine="709"/>
        <w:jc w:val="both"/>
        <w:rPr>
          <w:sz w:val="24"/>
          <w:szCs w:val="24"/>
        </w:rPr>
      </w:pPr>
      <w:proofErr w:type="gramStart"/>
      <w:r w:rsidRPr="00B3287C">
        <w:rPr>
          <w:sz w:val="24"/>
          <w:szCs w:val="24"/>
        </w:rPr>
        <w:t xml:space="preserve">-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w:t>
      </w:r>
      <w:r w:rsidRPr="00B3287C">
        <w:rPr>
          <w:sz w:val="24"/>
          <w:szCs w:val="24"/>
        </w:rPr>
        <w:lastRenderedPageBreak/>
        <w:t>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 № 210-ФЗ «Об организации предоставления государственных и</w:t>
      </w:r>
      <w:proofErr w:type="gramEnd"/>
      <w:r w:rsidRPr="00B3287C">
        <w:rPr>
          <w:sz w:val="24"/>
          <w:szCs w:val="24"/>
        </w:rPr>
        <w:t xml:space="preserve"> муниципальных услуг».</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center"/>
        <w:outlineLvl w:val="2"/>
        <w:rPr>
          <w:b/>
          <w:sz w:val="24"/>
          <w:szCs w:val="24"/>
        </w:rPr>
      </w:pPr>
      <w:r w:rsidRPr="00B3287C">
        <w:rPr>
          <w:b/>
          <w:sz w:val="24"/>
          <w:szCs w:val="24"/>
        </w:rPr>
        <w:t>Исчерпывающий перечень оснований для отказа в приеме документов, необходимых для предоставления муниципальной услуги</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2.10.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center"/>
        <w:rPr>
          <w:b/>
          <w:sz w:val="24"/>
          <w:szCs w:val="24"/>
        </w:rPr>
      </w:pPr>
      <w:r w:rsidRPr="00B3287C">
        <w:rPr>
          <w:b/>
          <w:sz w:val="24"/>
          <w:szCs w:val="24"/>
        </w:rPr>
        <w:t>Исчерпывающий перечень оснований для приостановления</w:t>
      </w:r>
    </w:p>
    <w:p w:rsidR="00FC79EF" w:rsidRPr="00B3287C" w:rsidRDefault="00FC79EF" w:rsidP="00FC79EF">
      <w:pPr>
        <w:widowControl w:val="0"/>
        <w:autoSpaceDE w:val="0"/>
        <w:autoSpaceDN w:val="0"/>
        <w:adjustRightInd w:val="0"/>
        <w:ind w:firstLine="709"/>
        <w:jc w:val="center"/>
        <w:rPr>
          <w:b/>
          <w:sz w:val="24"/>
          <w:szCs w:val="24"/>
        </w:rPr>
      </w:pPr>
      <w:r w:rsidRPr="00B3287C">
        <w:rPr>
          <w:b/>
          <w:sz w:val="24"/>
          <w:szCs w:val="24"/>
        </w:rPr>
        <w:t>или отказа в предоставлении муниципальной услуги</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2.11. Приостановление предоставления муниципальной услуги не предусмотрено.</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2.12. Основаниями для отказа в предоставлении муниципальной услуги являются: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подача заявления лицом, не уполномоченным на осуществление таких действий; </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предоставление неполного пакета документов, указанных в пункте 2.7 настоящего Административного регламента;</w:t>
      </w:r>
    </w:p>
    <w:p w:rsidR="00FC79EF" w:rsidRPr="00B3287C" w:rsidRDefault="00FC79EF" w:rsidP="00FC79EF">
      <w:pPr>
        <w:widowControl w:val="0"/>
        <w:tabs>
          <w:tab w:val="left" w:pos="4962"/>
        </w:tabs>
        <w:autoSpaceDE w:val="0"/>
        <w:autoSpaceDN w:val="0"/>
        <w:adjustRightInd w:val="0"/>
        <w:ind w:firstLine="709"/>
        <w:jc w:val="both"/>
        <w:rPr>
          <w:sz w:val="24"/>
          <w:szCs w:val="24"/>
        </w:rPr>
      </w:pPr>
      <w:r w:rsidRPr="00B3287C">
        <w:rPr>
          <w:sz w:val="24"/>
          <w:szCs w:val="24"/>
        </w:rPr>
        <w:t xml:space="preserve"> - тексты документов, представленных заявителем, написаны неразборчиво, исполнены карандашом или имеют серьезные повреждения, наличие которых не позволяет однозначно истолковать их содержание;</w:t>
      </w:r>
    </w:p>
    <w:p w:rsidR="00FC79EF" w:rsidRPr="00B3287C" w:rsidRDefault="00FC79EF" w:rsidP="00FC79EF">
      <w:pPr>
        <w:widowControl w:val="0"/>
        <w:tabs>
          <w:tab w:val="left" w:pos="4962"/>
        </w:tabs>
        <w:autoSpaceDE w:val="0"/>
        <w:autoSpaceDN w:val="0"/>
        <w:adjustRightInd w:val="0"/>
        <w:ind w:firstLine="709"/>
        <w:jc w:val="both"/>
        <w:rPr>
          <w:sz w:val="24"/>
          <w:szCs w:val="24"/>
        </w:rPr>
      </w:pPr>
      <w:r w:rsidRPr="00B3287C">
        <w:rPr>
          <w:sz w:val="24"/>
          <w:szCs w:val="24"/>
        </w:rPr>
        <w:t>- наличия в представленных заявителем документах недостоверной информации;</w:t>
      </w:r>
    </w:p>
    <w:p w:rsidR="00FC79EF" w:rsidRPr="00B3287C" w:rsidRDefault="00FC79EF" w:rsidP="00FC79EF">
      <w:pPr>
        <w:widowControl w:val="0"/>
        <w:tabs>
          <w:tab w:val="left" w:pos="4962"/>
        </w:tabs>
        <w:autoSpaceDE w:val="0"/>
        <w:autoSpaceDN w:val="0"/>
        <w:adjustRightInd w:val="0"/>
        <w:ind w:firstLine="709"/>
        <w:jc w:val="both"/>
        <w:rPr>
          <w:sz w:val="24"/>
          <w:szCs w:val="24"/>
        </w:rPr>
      </w:pPr>
      <w:r w:rsidRPr="00B3287C">
        <w:rPr>
          <w:sz w:val="24"/>
          <w:szCs w:val="24"/>
        </w:rPr>
        <w:t>- отсутствие в архиве необходимых документов, сведений;</w:t>
      </w:r>
    </w:p>
    <w:p w:rsidR="00FC79EF" w:rsidRPr="00B3287C" w:rsidRDefault="00FC79EF" w:rsidP="00FC79EF">
      <w:pPr>
        <w:widowControl w:val="0"/>
        <w:tabs>
          <w:tab w:val="left" w:pos="4962"/>
        </w:tabs>
        <w:autoSpaceDE w:val="0"/>
        <w:autoSpaceDN w:val="0"/>
        <w:adjustRightInd w:val="0"/>
        <w:ind w:firstLine="709"/>
        <w:jc w:val="both"/>
        <w:rPr>
          <w:sz w:val="24"/>
          <w:szCs w:val="24"/>
        </w:rPr>
      </w:pPr>
      <w:r w:rsidRPr="00B3287C">
        <w:rPr>
          <w:sz w:val="24"/>
          <w:szCs w:val="24"/>
        </w:rPr>
        <w:t>- выдача архивных документов во временное пользование другим учреждениям, в том числе судебным, правоохранительным и иным органам;</w:t>
      </w:r>
    </w:p>
    <w:p w:rsidR="00FC79EF" w:rsidRPr="00B3287C" w:rsidRDefault="00FC79EF" w:rsidP="00FC79EF">
      <w:pPr>
        <w:widowControl w:val="0"/>
        <w:tabs>
          <w:tab w:val="left" w:pos="4962"/>
        </w:tabs>
        <w:autoSpaceDE w:val="0"/>
        <w:autoSpaceDN w:val="0"/>
        <w:adjustRightInd w:val="0"/>
        <w:ind w:firstLine="709"/>
        <w:jc w:val="both"/>
        <w:rPr>
          <w:sz w:val="24"/>
          <w:szCs w:val="24"/>
        </w:rPr>
      </w:pPr>
      <w:r w:rsidRPr="00B3287C">
        <w:rPr>
          <w:sz w:val="24"/>
          <w:szCs w:val="24"/>
        </w:rPr>
        <w:t xml:space="preserve">- в случае ограничений на использование документов, установленных в соответствии с законодательством Российской Федерации или </w:t>
      </w:r>
      <w:proofErr w:type="spellStart"/>
      <w:r w:rsidRPr="00B3287C">
        <w:rPr>
          <w:sz w:val="24"/>
          <w:szCs w:val="24"/>
        </w:rPr>
        <w:t>фондообразователем</w:t>
      </w:r>
      <w:proofErr w:type="spellEnd"/>
      <w:r w:rsidRPr="00B3287C">
        <w:rPr>
          <w:sz w:val="24"/>
          <w:szCs w:val="24"/>
        </w:rPr>
        <w:t xml:space="preserve"> при передаче документов на постоянное хранение.</w:t>
      </w:r>
    </w:p>
    <w:p w:rsidR="00FC79EF" w:rsidRPr="00B3287C" w:rsidRDefault="00FC79EF" w:rsidP="00FC79EF">
      <w:pPr>
        <w:widowControl w:val="0"/>
        <w:tabs>
          <w:tab w:val="left" w:pos="4962"/>
        </w:tabs>
        <w:autoSpaceDE w:val="0"/>
        <w:autoSpaceDN w:val="0"/>
        <w:adjustRightInd w:val="0"/>
        <w:ind w:firstLine="709"/>
        <w:jc w:val="both"/>
        <w:rPr>
          <w:sz w:val="24"/>
          <w:szCs w:val="24"/>
        </w:rPr>
      </w:pPr>
      <w:r w:rsidRPr="00B3287C">
        <w:rPr>
          <w:sz w:val="24"/>
          <w:szCs w:val="24"/>
        </w:rPr>
        <w:t>2.12.1. После устранения оснований для отказа в предоставлении муниципальной услуги в случаях, предусмотренных пунктом 2.12</w:t>
      </w:r>
      <w:r w:rsidRPr="00B3287C">
        <w:rPr>
          <w:color w:val="FF0000"/>
          <w:sz w:val="24"/>
          <w:szCs w:val="24"/>
        </w:rPr>
        <w:t xml:space="preserve"> </w:t>
      </w:r>
      <w:r w:rsidRPr="00B3287C">
        <w:rPr>
          <w:sz w:val="24"/>
          <w:szCs w:val="24"/>
        </w:rPr>
        <w:t>настоящего административного регламента, заявитель вправе обратиться повторно за получением муниципальной услуги.</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center"/>
        <w:rPr>
          <w:b/>
          <w:sz w:val="24"/>
          <w:szCs w:val="24"/>
        </w:rPr>
      </w:pPr>
      <w:r w:rsidRPr="00B3287C">
        <w:rPr>
          <w:b/>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FC79EF" w:rsidRPr="00B3287C" w:rsidRDefault="00FC79EF" w:rsidP="00FC79EF">
      <w:pPr>
        <w:widowControl w:val="0"/>
        <w:autoSpaceDE w:val="0"/>
        <w:autoSpaceDN w:val="0"/>
        <w:adjustRightInd w:val="0"/>
        <w:ind w:firstLine="709"/>
        <w:jc w:val="center"/>
        <w:rPr>
          <w:b/>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2.13. Услуги, необходимые и обязательные для предоставления муниципальной услуги, отсутствуют.</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jc w:val="center"/>
        <w:rPr>
          <w:b/>
          <w:sz w:val="24"/>
          <w:szCs w:val="24"/>
        </w:rPr>
      </w:pPr>
      <w:r w:rsidRPr="00B3287C">
        <w:rPr>
          <w:b/>
          <w:sz w:val="24"/>
          <w:szCs w:val="24"/>
        </w:rPr>
        <w:t>Исчерпывающий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2.14. Документов, необходимых для предоставления услуг,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w:t>
      </w:r>
      <w:r w:rsidRPr="00B3287C">
        <w:rPr>
          <w:sz w:val="24"/>
          <w:szCs w:val="24"/>
        </w:rPr>
        <w:lastRenderedPageBreak/>
        <w:t>предусмотрено.</w:t>
      </w:r>
    </w:p>
    <w:p w:rsidR="00FC79EF" w:rsidRPr="00003AF9" w:rsidRDefault="00FC79EF" w:rsidP="00FC79EF">
      <w:pPr>
        <w:widowControl w:val="0"/>
        <w:autoSpaceDE w:val="0"/>
        <w:autoSpaceDN w:val="0"/>
        <w:adjustRightInd w:val="0"/>
        <w:ind w:firstLine="709"/>
        <w:jc w:val="both"/>
        <w:rPr>
          <w:b/>
          <w:sz w:val="24"/>
          <w:szCs w:val="24"/>
        </w:rPr>
      </w:pPr>
    </w:p>
    <w:p w:rsidR="00FC79EF" w:rsidRPr="00B3287C" w:rsidRDefault="00FC79EF" w:rsidP="00FC79EF">
      <w:pPr>
        <w:widowControl w:val="0"/>
        <w:autoSpaceDE w:val="0"/>
        <w:autoSpaceDN w:val="0"/>
        <w:adjustRightInd w:val="0"/>
        <w:ind w:firstLine="709"/>
        <w:jc w:val="center"/>
        <w:outlineLvl w:val="2"/>
        <w:rPr>
          <w:b/>
          <w:sz w:val="24"/>
          <w:szCs w:val="24"/>
        </w:rPr>
      </w:pPr>
      <w:r w:rsidRPr="00B3287C">
        <w:rPr>
          <w:b/>
          <w:sz w:val="24"/>
          <w:szCs w:val="24"/>
        </w:rPr>
        <w:t>Порядок, размер и основания взимания</w:t>
      </w:r>
    </w:p>
    <w:p w:rsidR="00FC79EF" w:rsidRPr="00B3287C" w:rsidRDefault="00FC79EF" w:rsidP="00FC79EF">
      <w:pPr>
        <w:widowControl w:val="0"/>
        <w:autoSpaceDE w:val="0"/>
        <w:autoSpaceDN w:val="0"/>
        <w:adjustRightInd w:val="0"/>
        <w:ind w:firstLine="709"/>
        <w:jc w:val="center"/>
        <w:rPr>
          <w:b/>
          <w:sz w:val="24"/>
          <w:szCs w:val="24"/>
        </w:rPr>
      </w:pPr>
      <w:r w:rsidRPr="00B3287C">
        <w:rPr>
          <w:b/>
          <w:sz w:val="24"/>
          <w:szCs w:val="24"/>
        </w:rPr>
        <w:t>государственной пошлины или иной платы,</w:t>
      </w:r>
    </w:p>
    <w:p w:rsidR="00FC79EF" w:rsidRPr="00B3287C" w:rsidRDefault="00FC79EF" w:rsidP="00FC79EF">
      <w:pPr>
        <w:widowControl w:val="0"/>
        <w:autoSpaceDE w:val="0"/>
        <w:autoSpaceDN w:val="0"/>
        <w:adjustRightInd w:val="0"/>
        <w:ind w:firstLine="709"/>
        <w:jc w:val="center"/>
        <w:rPr>
          <w:b/>
          <w:sz w:val="24"/>
          <w:szCs w:val="24"/>
        </w:rPr>
      </w:pPr>
      <w:r w:rsidRPr="00B3287C">
        <w:rPr>
          <w:b/>
          <w:sz w:val="24"/>
          <w:szCs w:val="24"/>
        </w:rPr>
        <w:t>взимаемой за предоставление муниципальной услуги</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2.15. Муниципальная услуга предоставляется бесплатно.</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jc w:val="center"/>
        <w:outlineLvl w:val="2"/>
        <w:rPr>
          <w:b/>
          <w:sz w:val="24"/>
          <w:szCs w:val="24"/>
        </w:rPr>
      </w:pPr>
      <w:r w:rsidRPr="00B3287C">
        <w:rPr>
          <w:b/>
          <w:sz w:val="24"/>
          <w:szCs w:val="24"/>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методике расчета такой платы</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2.16. В связи с отсутствием необходимых и обязательных услуг для предоставления муниципальной услуги, плата не взимается.</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center"/>
        <w:outlineLvl w:val="2"/>
        <w:rPr>
          <w:b/>
          <w:sz w:val="24"/>
          <w:szCs w:val="24"/>
        </w:rPr>
      </w:pPr>
      <w:r w:rsidRPr="00B3287C">
        <w:rPr>
          <w:b/>
          <w:sz w:val="24"/>
          <w:szCs w:val="24"/>
        </w:rPr>
        <w:t>Максимальный срок ожидания в очереди при подаче запроса</w:t>
      </w:r>
    </w:p>
    <w:p w:rsidR="00FC79EF" w:rsidRPr="00B3287C" w:rsidRDefault="00FC79EF" w:rsidP="00FC79EF">
      <w:pPr>
        <w:widowControl w:val="0"/>
        <w:autoSpaceDE w:val="0"/>
        <w:autoSpaceDN w:val="0"/>
        <w:adjustRightInd w:val="0"/>
        <w:ind w:firstLine="709"/>
        <w:jc w:val="center"/>
        <w:rPr>
          <w:b/>
          <w:sz w:val="24"/>
          <w:szCs w:val="24"/>
        </w:rPr>
      </w:pPr>
      <w:r w:rsidRPr="00B3287C">
        <w:rPr>
          <w:b/>
          <w:sz w:val="24"/>
          <w:szCs w:val="24"/>
        </w:rPr>
        <w:t>о предоставлении муниципальной услуги и при получении</w:t>
      </w:r>
    </w:p>
    <w:p w:rsidR="00FC79EF" w:rsidRPr="00B3287C" w:rsidRDefault="00FC79EF" w:rsidP="00FC79EF">
      <w:pPr>
        <w:widowControl w:val="0"/>
        <w:autoSpaceDE w:val="0"/>
        <w:autoSpaceDN w:val="0"/>
        <w:adjustRightInd w:val="0"/>
        <w:ind w:firstLine="709"/>
        <w:jc w:val="center"/>
        <w:rPr>
          <w:b/>
          <w:sz w:val="24"/>
          <w:szCs w:val="24"/>
        </w:rPr>
      </w:pPr>
      <w:r w:rsidRPr="00B3287C">
        <w:rPr>
          <w:b/>
          <w:sz w:val="24"/>
          <w:szCs w:val="24"/>
        </w:rPr>
        <w:t>результата предоставления муниципальной услуги</w:t>
      </w:r>
    </w:p>
    <w:p w:rsidR="00FC79EF" w:rsidRPr="00B3287C" w:rsidRDefault="00FC79EF" w:rsidP="00FC79EF">
      <w:pPr>
        <w:widowControl w:val="0"/>
        <w:autoSpaceDE w:val="0"/>
        <w:autoSpaceDN w:val="0"/>
        <w:adjustRightInd w:val="0"/>
        <w:ind w:firstLine="709"/>
        <w:jc w:val="both"/>
        <w:rPr>
          <w:b/>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2.17. Максимальный срок ожидания в очереди при подаче запроса о предоставлении муниципальной услуги и при получении результата, в том числе через МФЦ, составляет не более 15 минут.</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center"/>
        <w:rPr>
          <w:b/>
          <w:bCs/>
          <w:sz w:val="24"/>
          <w:szCs w:val="24"/>
        </w:rPr>
      </w:pPr>
      <w:r w:rsidRPr="00B3287C">
        <w:rPr>
          <w:b/>
          <w:sz w:val="24"/>
          <w:szCs w:val="24"/>
        </w:rPr>
        <w:t>Срок и порядок регистрации запроса заявителя о предоставлении муниципальной услуги,</w:t>
      </w:r>
      <w:r w:rsidRPr="00B3287C">
        <w:rPr>
          <w:b/>
          <w:bCs/>
          <w:sz w:val="24"/>
          <w:szCs w:val="24"/>
        </w:rPr>
        <w:t xml:space="preserve"> и услуги, предоставляемой организацией, участвующей в предоставлении муниципальной услуги</w:t>
      </w:r>
    </w:p>
    <w:p w:rsidR="00FC79EF" w:rsidRPr="00164015" w:rsidRDefault="00FC79EF" w:rsidP="00164015">
      <w:pPr>
        <w:widowControl w:val="0"/>
        <w:autoSpaceDE w:val="0"/>
        <w:autoSpaceDN w:val="0"/>
        <w:adjustRightInd w:val="0"/>
        <w:ind w:firstLine="709"/>
        <w:jc w:val="center"/>
        <w:rPr>
          <w:b/>
          <w:sz w:val="24"/>
          <w:szCs w:val="24"/>
        </w:rPr>
      </w:pPr>
      <w:r w:rsidRPr="00B3287C">
        <w:rPr>
          <w:b/>
          <w:sz w:val="24"/>
          <w:szCs w:val="24"/>
        </w:rPr>
        <w:t xml:space="preserve"> в том числе в электронной форме</w:t>
      </w:r>
    </w:p>
    <w:p w:rsidR="00FC79EF" w:rsidRPr="00B3287C" w:rsidRDefault="00FC79EF" w:rsidP="00FC79EF">
      <w:pPr>
        <w:ind w:firstLine="567"/>
        <w:jc w:val="both"/>
        <w:rPr>
          <w:sz w:val="24"/>
          <w:szCs w:val="24"/>
        </w:rPr>
      </w:pPr>
      <w:r w:rsidRPr="00B3287C">
        <w:rPr>
          <w:sz w:val="24"/>
          <w:szCs w:val="24"/>
        </w:rPr>
        <w:t>2.18. Порядок регистрации заявления и прилагаемых к нему документов предусмотрен настоящим административным регламентом применительно к конкретной административной процедуре.</w:t>
      </w:r>
    </w:p>
    <w:p w:rsidR="00FC79EF" w:rsidRPr="00B3287C" w:rsidRDefault="00FC79EF" w:rsidP="00FC79EF">
      <w:pPr>
        <w:ind w:firstLine="567"/>
        <w:jc w:val="both"/>
        <w:rPr>
          <w:sz w:val="24"/>
          <w:szCs w:val="24"/>
        </w:rPr>
      </w:pPr>
      <w:r w:rsidRPr="00B3287C">
        <w:rPr>
          <w:sz w:val="24"/>
          <w:szCs w:val="24"/>
        </w:rPr>
        <w:t>Заявление и прилагаемые к нему документы регистрируются в администрации сельского поселения «Пожег» в день их поступления.</w:t>
      </w:r>
    </w:p>
    <w:p w:rsidR="00FC79EF" w:rsidRPr="00B3287C" w:rsidRDefault="00FC79EF" w:rsidP="00FC79EF">
      <w:pPr>
        <w:ind w:firstLine="567"/>
        <w:jc w:val="both"/>
        <w:rPr>
          <w:sz w:val="24"/>
          <w:szCs w:val="24"/>
        </w:rPr>
      </w:pPr>
      <w:r w:rsidRPr="00B3287C">
        <w:rPr>
          <w:sz w:val="24"/>
          <w:szCs w:val="24"/>
        </w:rPr>
        <w:t>Срок регистрации запроса заявителя о предоставлении муниципальной услуги в ОМС не должен превышать 10 минут.</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При направлении заявления через Портал регистрация электронного заявления осуществляется в автоматическом режиме. </w:t>
      </w:r>
    </w:p>
    <w:p w:rsidR="00FC79EF" w:rsidRPr="00B3287C" w:rsidRDefault="00FC79EF" w:rsidP="00FC79EF">
      <w:pPr>
        <w:widowControl w:val="0"/>
        <w:autoSpaceDE w:val="0"/>
        <w:autoSpaceDN w:val="0"/>
        <w:adjustRightInd w:val="0"/>
        <w:ind w:firstLine="709"/>
        <w:jc w:val="both"/>
        <w:rPr>
          <w:b/>
          <w:sz w:val="24"/>
          <w:szCs w:val="24"/>
        </w:rPr>
      </w:pPr>
    </w:p>
    <w:p w:rsidR="00FC79EF" w:rsidRPr="00B3287C" w:rsidRDefault="00FC79EF" w:rsidP="00FC79EF">
      <w:pPr>
        <w:widowControl w:val="0"/>
        <w:autoSpaceDE w:val="0"/>
        <w:autoSpaceDN w:val="0"/>
        <w:adjustRightInd w:val="0"/>
        <w:ind w:firstLine="709"/>
        <w:jc w:val="center"/>
        <w:rPr>
          <w:b/>
          <w:bCs/>
          <w:sz w:val="24"/>
          <w:szCs w:val="24"/>
        </w:rPr>
      </w:pPr>
      <w:proofErr w:type="gramStart"/>
      <w:r w:rsidRPr="00B3287C">
        <w:rPr>
          <w:b/>
          <w:sz w:val="24"/>
          <w:szCs w:val="24"/>
        </w:rPr>
        <w:t xml:space="preserve">Требования к помещениям, в которых предоставляется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w:t>
      </w:r>
      <w:proofErr w:type="spellStart"/>
      <w:r w:rsidRPr="00B3287C">
        <w:rPr>
          <w:b/>
          <w:sz w:val="24"/>
          <w:szCs w:val="24"/>
        </w:rPr>
        <w:t>мультимедийной</w:t>
      </w:r>
      <w:proofErr w:type="spellEnd"/>
      <w:r w:rsidRPr="00B3287C">
        <w:rPr>
          <w:b/>
          <w:sz w:val="24"/>
          <w:szCs w:val="24"/>
        </w:rPr>
        <w:t xml:space="preserve"> информации о порядке предоставления таких услуг, </w:t>
      </w:r>
      <w:r w:rsidRPr="00B3287C">
        <w:rPr>
          <w:b/>
          <w:bCs/>
          <w:sz w:val="24"/>
          <w:szCs w:val="24"/>
        </w:rPr>
        <w:t>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rsidR="00FC79EF" w:rsidRPr="00B3287C" w:rsidRDefault="00FC79EF" w:rsidP="00FC79EF">
      <w:pPr>
        <w:widowControl w:val="0"/>
        <w:autoSpaceDE w:val="0"/>
        <w:autoSpaceDN w:val="0"/>
        <w:adjustRightInd w:val="0"/>
        <w:ind w:firstLine="709"/>
        <w:jc w:val="center"/>
        <w:rPr>
          <w:sz w:val="24"/>
          <w:szCs w:val="24"/>
        </w:rPr>
      </w:pPr>
    </w:p>
    <w:p w:rsidR="00FC79EF" w:rsidRPr="00B3287C" w:rsidRDefault="00FC79EF" w:rsidP="00FC79EF">
      <w:pPr>
        <w:tabs>
          <w:tab w:val="left" w:pos="709"/>
        </w:tabs>
        <w:ind w:firstLine="709"/>
        <w:jc w:val="both"/>
        <w:rPr>
          <w:sz w:val="24"/>
          <w:szCs w:val="24"/>
        </w:rPr>
      </w:pPr>
      <w:r w:rsidRPr="00B3287C">
        <w:rPr>
          <w:sz w:val="24"/>
          <w:szCs w:val="24"/>
        </w:rPr>
        <w:t xml:space="preserve">2.19. Здание Органа оборудуется информационной табличкой (вывеской) с указанием полного наименования. </w:t>
      </w:r>
    </w:p>
    <w:p w:rsidR="00FC79EF" w:rsidRPr="00B3287C" w:rsidRDefault="00FC79EF" w:rsidP="00FC79EF">
      <w:pPr>
        <w:tabs>
          <w:tab w:val="left" w:pos="709"/>
        </w:tabs>
        <w:ind w:firstLine="709"/>
        <w:jc w:val="both"/>
        <w:rPr>
          <w:sz w:val="24"/>
          <w:szCs w:val="24"/>
        </w:rPr>
      </w:pPr>
      <w:proofErr w:type="gramStart"/>
      <w:r w:rsidRPr="00B3287C">
        <w:rPr>
          <w:sz w:val="24"/>
          <w:szCs w:val="24"/>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roofErr w:type="gramEnd"/>
    </w:p>
    <w:p w:rsidR="00FC79EF" w:rsidRPr="00B3287C" w:rsidRDefault="00FC79EF" w:rsidP="00FC79EF">
      <w:pPr>
        <w:tabs>
          <w:tab w:val="left" w:pos="709"/>
        </w:tabs>
        <w:ind w:firstLine="709"/>
        <w:jc w:val="both"/>
        <w:rPr>
          <w:sz w:val="24"/>
          <w:szCs w:val="24"/>
        </w:rPr>
      </w:pPr>
      <w:r w:rsidRPr="00B3287C">
        <w:rPr>
          <w:sz w:val="24"/>
          <w:szCs w:val="24"/>
        </w:rPr>
        <w:lastRenderedPageBreak/>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FC79EF" w:rsidRPr="00B3287C" w:rsidRDefault="00FC79EF" w:rsidP="00FC79EF">
      <w:pPr>
        <w:tabs>
          <w:tab w:val="left" w:pos="709"/>
        </w:tabs>
        <w:ind w:firstLine="709"/>
        <w:jc w:val="both"/>
        <w:rPr>
          <w:sz w:val="24"/>
          <w:szCs w:val="24"/>
        </w:rPr>
      </w:pPr>
      <w:r w:rsidRPr="00B3287C">
        <w:rPr>
          <w:sz w:val="24"/>
          <w:szCs w:val="24"/>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FC79EF" w:rsidRPr="00B3287C" w:rsidRDefault="00FC79EF" w:rsidP="00FC79EF">
      <w:pPr>
        <w:tabs>
          <w:tab w:val="left" w:pos="709"/>
        </w:tabs>
        <w:ind w:firstLine="709"/>
        <w:jc w:val="both"/>
        <w:rPr>
          <w:sz w:val="24"/>
          <w:szCs w:val="24"/>
        </w:rPr>
      </w:pPr>
      <w:r w:rsidRPr="00B3287C">
        <w:rPr>
          <w:sz w:val="24"/>
          <w:szCs w:val="24"/>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FC79EF" w:rsidRPr="00B3287C" w:rsidRDefault="00FC79EF" w:rsidP="00FC79EF">
      <w:pPr>
        <w:tabs>
          <w:tab w:val="left" w:pos="709"/>
        </w:tabs>
        <w:ind w:firstLine="709"/>
        <w:jc w:val="both"/>
        <w:rPr>
          <w:sz w:val="24"/>
          <w:szCs w:val="24"/>
        </w:rPr>
      </w:pPr>
      <w:r w:rsidRPr="00B3287C">
        <w:rPr>
          <w:sz w:val="24"/>
          <w:szCs w:val="24"/>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FC79EF" w:rsidRPr="00B3287C" w:rsidRDefault="00FC79EF" w:rsidP="00FC79EF">
      <w:pPr>
        <w:shd w:val="clear" w:color="auto" w:fill="FFFFFF"/>
        <w:tabs>
          <w:tab w:val="left" w:pos="709"/>
        </w:tabs>
        <w:ind w:firstLine="709"/>
        <w:jc w:val="both"/>
        <w:rPr>
          <w:sz w:val="24"/>
          <w:szCs w:val="24"/>
        </w:rPr>
      </w:pPr>
      <w:r w:rsidRPr="00B3287C">
        <w:rPr>
          <w:sz w:val="24"/>
          <w:szCs w:val="24"/>
        </w:rPr>
        <w:t>Информационные стенды должны содержать:</w:t>
      </w:r>
    </w:p>
    <w:p w:rsidR="00FC79EF" w:rsidRPr="00B3287C" w:rsidRDefault="00FC79EF" w:rsidP="009C55A8">
      <w:pPr>
        <w:numPr>
          <w:ilvl w:val="0"/>
          <w:numId w:val="3"/>
        </w:numPr>
        <w:shd w:val="clear" w:color="auto" w:fill="FFFFFF"/>
        <w:tabs>
          <w:tab w:val="left" w:pos="0"/>
          <w:tab w:val="left" w:pos="993"/>
        </w:tabs>
        <w:ind w:left="0" w:firstLine="709"/>
        <w:jc w:val="both"/>
        <w:rPr>
          <w:sz w:val="24"/>
          <w:szCs w:val="24"/>
        </w:rPr>
      </w:pPr>
      <w:r w:rsidRPr="00B3287C">
        <w:rPr>
          <w:sz w:val="24"/>
          <w:szCs w:val="24"/>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FC79EF" w:rsidRPr="00B3287C" w:rsidRDefault="00FC79EF" w:rsidP="009C55A8">
      <w:pPr>
        <w:numPr>
          <w:ilvl w:val="0"/>
          <w:numId w:val="3"/>
        </w:numPr>
        <w:shd w:val="clear" w:color="auto" w:fill="FFFFFF"/>
        <w:tabs>
          <w:tab w:val="left" w:pos="0"/>
          <w:tab w:val="left" w:pos="993"/>
        </w:tabs>
        <w:ind w:left="0" w:firstLine="709"/>
        <w:jc w:val="both"/>
        <w:rPr>
          <w:sz w:val="24"/>
          <w:szCs w:val="24"/>
        </w:rPr>
      </w:pPr>
      <w:r w:rsidRPr="00B3287C">
        <w:rPr>
          <w:sz w:val="24"/>
          <w:szCs w:val="24"/>
        </w:rPr>
        <w:t>контактную информацию (телефон, адрес электронной почты, номер кабинета) специалистов, ответственных за прием документов;</w:t>
      </w:r>
    </w:p>
    <w:p w:rsidR="00FC79EF" w:rsidRPr="00B3287C" w:rsidRDefault="00FC79EF" w:rsidP="009C55A8">
      <w:pPr>
        <w:numPr>
          <w:ilvl w:val="0"/>
          <w:numId w:val="3"/>
        </w:numPr>
        <w:shd w:val="clear" w:color="auto" w:fill="FFFFFF"/>
        <w:tabs>
          <w:tab w:val="left" w:pos="0"/>
          <w:tab w:val="left" w:pos="993"/>
        </w:tabs>
        <w:ind w:left="0" w:firstLine="709"/>
        <w:jc w:val="both"/>
        <w:rPr>
          <w:sz w:val="24"/>
          <w:szCs w:val="24"/>
        </w:rPr>
      </w:pPr>
      <w:r w:rsidRPr="00B3287C">
        <w:rPr>
          <w:sz w:val="24"/>
          <w:szCs w:val="24"/>
        </w:rPr>
        <w:t>контактную информацию (телефон, адрес электронной почты) специалистов, ответственных за информирование;</w:t>
      </w:r>
    </w:p>
    <w:p w:rsidR="00FC79EF" w:rsidRPr="00B3287C" w:rsidRDefault="00FC79EF" w:rsidP="00FC79EF">
      <w:pPr>
        <w:shd w:val="clear" w:color="auto" w:fill="FFFFFF"/>
        <w:tabs>
          <w:tab w:val="left" w:pos="0"/>
          <w:tab w:val="left" w:pos="993"/>
        </w:tabs>
        <w:ind w:firstLine="709"/>
        <w:jc w:val="both"/>
        <w:rPr>
          <w:sz w:val="24"/>
          <w:szCs w:val="24"/>
        </w:rPr>
      </w:pPr>
      <w:r w:rsidRPr="00B3287C">
        <w:rPr>
          <w:sz w:val="24"/>
          <w:szCs w:val="24"/>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FC79EF" w:rsidRPr="00B3287C" w:rsidRDefault="00FC79EF" w:rsidP="00FC79EF">
      <w:pPr>
        <w:tabs>
          <w:tab w:val="left" w:pos="709"/>
        </w:tabs>
        <w:ind w:firstLine="709"/>
        <w:jc w:val="both"/>
        <w:rPr>
          <w:sz w:val="24"/>
          <w:szCs w:val="24"/>
        </w:rPr>
      </w:pPr>
      <w:r w:rsidRPr="00B3287C">
        <w:rPr>
          <w:sz w:val="24"/>
          <w:szCs w:val="24"/>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FC79EF" w:rsidRPr="00B3287C" w:rsidRDefault="00FC79EF" w:rsidP="00FC79EF">
      <w:pPr>
        <w:tabs>
          <w:tab w:val="left" w:pos="993"/>
        </w:tabs>
        <w:ind w:firstLine="709"/>
        <w:jc w:val="both"/>
        <w:rPr>
          <w:bCs/>
          <w:sz w:val="24"/>
          <w:szCs w:val="24"/>
        </w:rPr>
      </w:pPr>
      <w:r w:rsidRPr="00B3287C">
        <w:rPr>
          <w:bCs/>
          <w:sz w:val="24"/>
          <w:szCs w:val="24"/>
        </w:rPr>
        <w:t>2.20. 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 декабря 2012 г. № 1376. </w:t>
      </w:r>
    </w:p>
    <w:p w:rsidR="00FC79EF" w:rsidRPr="00506B62" w:rsidRDefault="00FC79EF" w:rsidP="00FC79EF">
      <w:pPr>
        <w:widowControl w:val="0"/>
        <w:autoSpaceDE w:val="0"/>
        <w:autoSpaceDN w:val="0"/>
        <w:adjustRightInd w:val="0"/>
        <w:jc w:val="both"/>
        <w:rPr>
          <w:sz w:val="28"/>
          <w:szCs w:val="28"/>
        </w:rPr>
      </w:pPr>
    </w:p>
    <w:p w:rsidR="00FC79EF" w:rsidRPr="00B3287C" w:rsidRDefault="00FC79EF" w:rsidP="00FC79EF">
      <w:pPr>
        <w:widowControl w:val="0"/>
        <w:autoSpaceDE w:val="0"/>
        <w:autoSpaceDN w:val="0"/>
        <w:adjustRightInd w:val="0"/>
        <w:ind w:firstLine="709"/>
        <w:jc w:val="center"/>
        <w:outlineLvl w:val="2"/>
        <w:rPr>
          <w:b/>
          <w:sz w:val="24"/>
          <w:szCs w:val="24"/>
        </w:rPr>
      </w:pPr>
      <w:r w:rsidRPr="00B3287C">
        <w:rPr>
          <w:b/>
          <w:sz w:val="24"/>
          <w:szCs w:val="24"/>
        </w:rPr>
        <w:t>Показатели доступности и качества муниципальных услуг</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0E7D1E">
      <w:pPr>
        <w:widowControl w:val="0"/>
        <w:autoSpaceDE w:val="0"/>
        <w:autoSpaceDN w:val="0"/>
        <w:adjustRightInd w:val="0"/>
        <w:ind w:firstLine="709"/>
        <w:jc w:val="both"/>
        <w:rPr>
          <w:sz w:val="24"/>
          <w:szCs w:val="24"/>
        </w:rPr>
      </w:pPr>
      <w:r w:rsidRPr="00B3287C">
        <w:rPr>
          <w:sz w:val="24"/>
          <w:szCs w:val="24"/>
        </w:rPr>
        <w:t>2.21. Показатели доступности и качества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3"/>
        <w:gridCol w:w="1471"/>
        <w:gridCol w:w="2757"/>
      </w:tblGrid>
      <w:tr w:rsidR="00FC79EF" w:rsidRPr="00B3287C" w:rsidTr="00B3287C">
        <w:tc>
          <w:tcPr>
            <w:tcW w:w="5343" w:type="dxa"/>
            <w:tcBorders>
              <w:top w:val="single" w:sz="4" w:space="0" w:color="000000"/>
              <w:left w:val="single" w:sz="4" w:space="0" w:color="000000"/>
              <w:bottom w:val="single" w:sz="4" w:space="0" w:color="000000"/>
              <w:right w:val="single" w:sz="4" w:space="0" w:color="000000"/>
            </w:tcBorders>
            <w:hideMark/>
          </w:tcPr>
          <w:p w:rsidR="00FC79EF" w:rsidRPr="00B3287C" w:rsidRDefault="00FC79EF" w:rsidP="00B3287C">
            <w:pPr>
              <w:autoSpaceDE w:val="0"/>
              <w:autoSpaceDN w:val="0"/>
              <w:adjustRightInd w:val="0"/>
              <w:jc w:val="both"/>
              <w:rPr>
                <w:sz w:val="24"/>
                <w:szCs w:val="24"/>
              </w:rPr>
            </w:pPr>
            <w:r w:rsidRPr="00B3287C">
              <w:rPr>
                <w:sz w:val="24"/>
                <w:szCs w:val="24"/>
              </w:rPr>
              <w:t>Показатели</w:t>
            </w:r>
          </w:p>
        </w:tc>
        <w:tc>
          <w:tcPr>
            <w:tcW w:w="1471" w:type="dxa"/>
            <w:tcBorders>
              <w:top w:val="single" w:sz="4" w:space="0" w:color="000000"/>
              <w:left w:val="single" w:sz="4" w:space="0" w:color="000000"/>
              <w:bottom w:val="single" w:sz="4" w:space="0" w:color="000000"/>
              <w:right w:val="single" w:sz="4" w:space="0" w:color="000000"/>
            </w:tcBorders>
            <w:hideMark/>
          </w:tcPr>
          <w:p w:rsidR="00FC79EF" w:rsidRPr="00B3287C" w:rsidRDefault="00FC79EF" w:rsidP="00B3287C">
            <w:pPr>
              <w:autoSpaceDE w:val="0"/>
              <w:autoSpaceDN w:val="0"/>
              <w:adjustRightInd w:val="0"/>
              <w:jc w:val="both"/>
              <w:rPr>
                <w:sz w:val="24"/>
                <w:szCs w:val="24"/>
              </w:rPr>
            </w:pPr>
            <w:r w:rsidRPr="00B3287C">
              <w:rPr>
                <w:sz w:val="24"/>
                <w:szCs w:val="24"/>
              </w:rPr>
              <w:t>Единица</w:t>
            </w:r>
          </w:p>
          <w:p w:rsidR="00FC79EF" w:rsidRPr="00B3287C" w:rsidRDefault="00FC79EF" w:rsidP="00B3287C">
            <w:pPr>
              <w:autoSpaceDE w:val="0"/>
              <w:autoSpaceDN w:val="0"/>
              <w:adjustRightInd w:val="0"/>
              <w:jc w:val="both"/>
              <w:rPr>
                <w:sz w:val="24"/>
                <w:szCs w:val="24"/>
              </w:rPr>
            </w:pPr>
            <w:r w:rsidRPr="00B3287C">
              <w:rPr>
                <w:sz w:val="24"/>
                <w:szCs w:val="24"/>
              </w:rPr>
              <w:t>измерения</w:t>
            </w:r>
          </w:p>
        </w:tc>
        <w:tc>
          <w:tcPr>
            <w:tcW w:w="2757" w:type="dxa"/>
            <w:tcBorders>
              <w:top w:val="single" w:sz="4" w:space="0" w:color="000000"/>
              <w:left w:val="single" w:sz="4" w:space="0" w:color="000000"/>
              <w:bottom w:val="single" w:sz="4" w:space="0" w:color="000000"/>
              <w:right w:val="single" w:sz="4" w:space="0" w:color="000000"/>
            </w:tcBorders>
            <w:hideMark/>
          </w:tcPr>
          <w:p w:rsidR="00FC79EF" w:rsidRPr="00B3287C" w:rsidRDefault="00FC79EF" w:rsidP="00B3287C">
            <w:pPr>
              <w:autoSpaceDE w:val="0"/>
              <w:autoSpaceDN w:val="0"/>
              <w:adjustRightInd w:val="0"/>
              <w:jc w:val="both"/>
              <w:rPr>
                <w:sz w:val="24"/>
                <w:szCs w:val="24"/>
              </w:rPr>
            </w:pPr>
            <w:r w:rsidRPr="00B3287C">
              <w:rPr>
                <w:sz w:val="24"/>
                <w:szCs w:val="24"/>
              </w:rPr>
              <w:t>Нормативное значение показателя</w:t>
            </w:r>
          </w:p>
        </w:tc>
      </w:tr>
      <w:tr w:rsidR="00FC79EF" w:rsidRPr="00B3287C" w:rsidTr="00B3287C">
        <w:tc>
          <w:tcPr>
            <w:tcW w:w="9571" w:type="dxa"/>
            <w:gridSpan w:val="3"/>
            <w:tcBorders>
              <w:top w:val="single" w:sz="4" w:space="0" w:color="000000"/>
              <w:left w:val="single" w:sz="4" w:space="0" w:color="000000"/>
              <w:bottom w:val="single" w:sz="4" w:space="0" w:color="000000"/>
              <w:right w:val="single" w:sz="4" w:space="0" w:color="000000"/>
            </w:tcBorders>
            <w:hideMark/>
          </w:tcPr>
          <w:p w:rsidR="00FC79EF" w:rsidRPr="00B3287C" w:rsidRDefault="00FC79EF" w:rsidP="00B3287C">
            <w:pPr>
              <w:autoSpaceDE w:val="0"/>
              <w:autoSpaceDN w:val="0"/>
              <w:adjustRightInd w:val="0"/>
              <w:jc w:val="both"/>
              <w:rPr>
                <w:sz w:val="24"/>
                <w:szCs w:val="24"/>
              </w:rPr>
            </w:pPr>
            <w:r w:rsidRPr="00B3287C">
              <w:rPr>
                <w:sz w:val="24"/>
                <w:szCs w:val="24"/>
              </w:rPr>
              <w:t>Показатели доступности</w:t>
            </w:r>
          </w:p>
        </w:tc>
      </w:tr>
      <w:tr w:rsidR="00FC79EF" w:rsidRPr="00B3287C" w:rsidTr="00B3287C">
        <w:tc>
          <w:tcPr>
            <w:tcW w:w="5343" w:type="dxa"/>
            <w:tcBorders>
              <w:top w:val="single" w:sz="4" w:space="0" w:color="000000"/>
              <w:left w:val="single" w:sz="4" w:space="0" w:color="000000"/>
              <w:bottom w:val="single" w:sz="4" w:space="0" w:color="000000"/>
              <w:right w:val="single" w:sz="4" w:space="0" w:color="000000"/>
            </w:tcBorders>
            <w:hideMark/>
          </w:tcPr>
          <w:p w:rsidR="00FC79EF" w:rsidRPr="00B3287C" w:rsidRDefault="00FC79EF" w:rsidP="00B3287C">
            <w:pPr>
              <w:autoSpaceDE w:val="0"/>
              <w:autoSpaceDN w:val="0"/>
              <w:adjustRightInd w:val="0"/>
              <w:jc w:val="both"/>
              <w:rPr>
                <w:sz w:val="24"/>
                <w:szCs w:val="24"/>
              </w:rPr>
            </w:pPr>
            <w:r w:rsidRPr="00B3287C">
              <w:rPr>
                <w:sz w:val="24"/>
                <w:szCs w:val="24"/>
              </w:rPr>
              <w:t>Наличие возможности получения в электронном виде (в соответствии с этапами перевода муниципальной услуг на предоставление в электронном виде)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FC79EF" w:rsidRPr="00B3287C" w:rsidRDefault="00FC79EF" w:rsidP="00B3287C">
            <w:pPr>
              <w:autoSpaceDE w:val="0"/>
              <w:autoSpaceDN w:val="0"/>
              <w:adjustRightInd w:val="0"/>
              <w:jc w:val="center"/>
              <w:rPr>
                <w:sz w:val="24"/>
                <w:szCs w:val="24"/>
              </w:rPr>
            </w:pPr>
            <w:r w:rsidRPr="00B3287C">
              <w:rPr>
                <w:sz w:val="24"/>
                <w:szCs w:val="24"/>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FC79EF" w:rsidRPr="00B3287C" w:rsidRDefault="00FC79EF" w:rsidP="00B3287C">
            <w:pPr>
              <w:autoSpaceDE w:val="0"/>
              <w:autoSpaceDN w:val="0"/>
              <w:adjustRightInd w:val="0"/>
              <w:ind w:firstLine="709"/>
              <w:jc w:val="center"/>
              <w:rPr>
                <w:sz w:val="24"/>
                <w:szCs w:val="24"/>
              </w:rPr>
            </w:pPr>
            <w:r w:rsidRPr="00B3287C">
              <w:rPr>
                <w:sz w:val="24"/>
                <w:szCs w:val="24"/>
              </w:rPr>
              <w:t>да</w:t>
            </w:r>
          </w:p>
        </w:tc>
      </w:tr>
      <w:tr w:rsidR="00FC79EF" w:rsidRPr="00B3287C" w:rsidTr="00B3287C">
        <w:tc>
          <w:tcPr>
            <w:tcW w:w="5343" w:type="dxa"/>
            <w:tcBorders>
              <w:top w:val="single" w:sz="4" w:space="0" w:color="000000"/>
              <w:left w:val="single" w:sz="4" w:space="0" w:color="000000"/>
              <w:bottom w:val="single" w:sz="4" w:space="0" w:color="000000"/>
              <w:right w:val="single" w:sz="4" w:space="0" w:color="000000"/>
            </w:tcBorders>
            <w:hideMark/>
          </w:tcPr>
          <w:p w:rsidR="00FC79EF" w:rsidRPr="00B3287C" w:rsidRDefault="00FC79EF" w:rsidP="00B3287C">
            <w:pPr>
              <w:autoSpaceDE w:val="0"/>
              <w:autoSpaceDN w:val="0"/>
              <w:adjustRightInd w:val="0"/>
              <w:jc w:val="both"/>
              <w:rPr>
                <w:sz w:val="24"/>
                <w:szCs w:val="24"/>
              </w:rPr>
            </w:pPr>
            <w:r w:rsidRPr="00B3287C">
              <w:rPr>
                <w:sz w:val="24"/>
                <w:szCs w:val="24"/>
              </w:rPr>
              <w:t>Наличие возможности получения муниципальной услуги</w:t>
            </w:r>
            <w:r w:rsidRPr="00B3287C">
              <w:rPr>
                <w:bCs/>
                <w:sz w:val="24"/>
                <w:szCs w:val="24"/>
              </w:rPr>
              <w:t xml:space="preserve"> </w:t>
            </w:r>
            <w:r w:rsidRPr="00B3287C">
              <w:rPr>
                <w:sz w:val="24"/>
                <w:szCs w:val="24"/>
              </w:rPr>
              <w:t>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FC79EF" w:rsidRPr="00B3287C" w:rsidRDefault="00FC79EF" w:rsidP="00B3287C">
            <w:pPr>
              <w:autoSpaceDE w:val="0"/>
              <w:autoSpaceDN w:val="0"/>
              <w:adjustRightInd w:val="0"/>
              <w:jc w:val="center"/>
              <w:rPr>
                <w:sz w:val="24"/>
                <w:szCs w:val="24"/>
              </w:rPr>
            </w:pPr>
            <w:r w:rsidRPr="00B3287C">
              <w:rPr>
                <w:sz w:val="24"/>
                <w:szCs w:val="24"/>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FC79EF" w:rsidRPr="00B3287C" w:rsidRDefault="00FC79EF" w:rsidP="00B3287C">
            <w:pPr>
              <w:autoSpaceDE w:val="0"/>
              <w:autoSpaceDN w:val="0"/>
              <w:adjustRightInd w:val="0"/>
              <w:ind w:firstLine="709"/>
              <w:jc w:val="center"/>
              <w:rPr>
                <w:sz w:val="24"/>
                <w:szCs w:val="24"/>
              </w:rPr>
            </w:pPr>
            <w:r w:rsidRPr="00B3287C">
              <w:rPr>
                <w:sz w:val="24"/>
                <w:szCs w:val="24"/>
              </w:rPr>
              <w:t>да</w:t>
            </w:r>
          </w:p>
        </w:tc>
      </w:tr>
      <w:tr w:rsidR="00FC79EF" w:rsidRPr="00B3287C" w:rsidTr="00B3287C">
        <w:tc>
          <w:tcPr>
            <w:tcW w:w="9571" w:type="dxa"/>
            <w:gridSpan w:val="3"/>
            <w:tcBorders>
              <w:top w:val="single" w:sz="4" w:space="0" w:color="000000"/>
              <w:left w:val="single" w:sz="4" w:space="0" w:color="000000"/>
              <w:bottom w:val="single" w:sz="4" w:space="0" w:color="000000"/>
              <w:right w:val="single" w:sz="4" w:space="0" w:color="000000"/>
            </w:tcBorders>
            <w:hideMark/>
          </w:tcPr>
          <w:p w:rsidR="00FC79EF" w:rsidRPr="00B3287C" w:rsidRDefault="00FC79EF" w:rsidP="00B3287C">
            <w:pPr>
              <w:autoSpaceDE w:val="0"/>
              <w:autoSpaceDN w:val="0"/>
              <w:adjustRightInd w:val="0"/>
              <w:jc w:val="both"/>
              <w:rPr>
                <w:sz w:val="24"/>
                <w:szCs w:val="24"/>
              </w:rPr>
            </w:pPr>
            <w:r w:rsidRPr="00B3287C">
              <w:rPr>
                <w:sz w:val="24"/>
                <w:szCs w:val="24"/>
              </w:rPr>
              <w:t>Показатели качества</w:t>
            </w:r>
          </w:p>
        </w:tc>
      </w:tr>
      <w:tr w:rsidR="00FC79EF" w:rsidRPr="00B3287C" w:rsidTr="00B3287C">
        <w:tc>
          <w:tcPr>
            <w:tcW w:w="5343" w:type="dxa"/>
            <w:tcBorders>
              <w:top w:val="single" w:sz="4" w:space="0" w:color="000000"/>
              <w:left w:val="single" w:sz="4" w:space="0" w:color="000000"/>
              <w:bottom w:val="single" w:sz="4" w:space="0" w:color="000000"/>
              <w:right w:val="single" w:sz="4" w:space="0" w:color="000000"/>
            </w:tcBorders>
            <w:hideMark/>
          </w:tcPr>
          <w:p w:rsidR="00FC79EF" w:rsidRPr="00B3287C" w:rsidRDefault="00FC79EF" w:rsidP="00B3287C">
            <w:pPr>
              <w:autoSpaceDE w:val="0"/>
              <w:autoSpaceDN w:val="0"/>
              <w:adjustRightInd w:val="0"/>
              <w:jc w:val="both"/>
              <w:rPr>
                <w:sz w:val="24"/>
                <w:szCs w:val="24"/>
              </w:rPr>
            </w:pPr>
            <w:r w:rsidRPr="00B3287C">
              <w:rPr>
                <w:sz w:val="24"/>
                <w:szCs w:val="24"/>
              </w:rPr>
              <w:t>Удельный вес заявлений</w:t>
            </w:r>
            <w:r w:rsidRPr="00B3287C">
              <w:rPr>
                <w:bCs/>
                <w:sz w:val="24"/>
                <w:szCs w:val="24"/>
              </w:rPr>
              <w:t xml:space="preserve"> граждан, рассмотренных в установленный срок</w:t>
            </w:r>
            <w:r w:rsidRPr="00B3287C">
              <w:rPr>
                <w:sz w:val="24"/>
                <w:szCs w:val="24"/>
              </w:rPr>
              <w:t>, в общем количестве обращений граждан в Органе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FC79EF" w:rsidRPr="00B3287C" w:rsidRDefault="00FC79EF" w:rsidP="00B3287C">
            <w:pPr>
              <w:autoSpaceDE w:val="0"/>
              <w:autoSpaceDN w:val="0"/>
              <w:adjustRightInd w:val="0"/>
              <w:ind w:firstLine="709"/>
              <w:jc w:val="both"/>
              <w:rPr>
                <w:sz w:val="24"/>
                <w:szCs w:val="24"/>
              </w:rPr>
            </w:pPr>
            <w:r w:rsidRPr="00B3287C">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FC79EF" w:rsidRPr="00B3287C" w:rsidRDefault="00FC79EF" w:rsidP="00B3287C">
            <w:pPr>
              <w:autoSpaceDE w:val="0"/>
              <w:autoSpaceDN w:val="0"/>
              <w:adjustRightInd w:val="0"/>
              <w:ind w:firstLine="709"/>
              <w:jc w:val="center"/>
              <w:rPr>
                <w:sz w:val="24"/>
                <w:szCs w:val="24"/>
              </w:rPr>
            </w:pPr>
            <w:r w:rsidRPr="00B3287C">
              <w:rPr>
                <w:sz w:val="24"/>
                <w:szCs w:val="24"/>
              </w:rPr>
              <w:t>100</w:t>
            </w:r>
          </w:p>
        </w:tc>
      </w:tr>
      <w:tr w:rsidR="00FC79EF" w:rsidRPr="00B3287C" w:rsidTr="00B3287C">
        <w:tc>
          <w:tcPr>
            <w:tcW w:w="5343" w:type="dxa"/>
            <w:tcBorders>
              <w:top w:val="single" w:sz="4" w:space="0" w:color="000000"/>
              <w:left w:val="single" w:sz="4" w:space="0" w:color="000000"/>
              <w:bottom w:val="single" w:sz="4" w:space="0" w:color="000000"/>
              <w:right w:val="single" w:sz="4" w:space="0" w:color="000000"/>
            </w:tcBorders>
            <w:hideMark/>
          </w:tcPr>
          <w:p w:rsidR="00FC79EF" w:rsidRPr="00B3287C" w:rsidRDefault="00FC79EF" w:rsidP="00B3287C">
            <w:pPr>
              <w:autoSpaceDE w:val="0"/>
              <w:autoSpaceDN w:val="0"/>
              <w:adjustRightInd w:val="0"/>
              <w:jc w:val="both"/>
              <w:rPr>
                <w:sz w:val="24"/>
                <w:szCs w:val="24"/>
              </w:rPr>
            </w:pPr>
            <w:r w:rsidRPr="00B3287C">
              <w:rPr>
                <w:sz w:val="24"/>
                <w:szCs w:val="24"/>
              </w:rPr>
              <w:t xml:space="preserve">Удельный вес рассмотренных в  установленный </w:t>
            </w:r>
            <w:r w:rsidRPr="00B3287C">
              <w:rPr>
                <w:sz w:val="24"/>
                <w:szCs w:val="24"/>
              </w:rPr>
              <w:lastRenderedPageBreak/>
              <w:t>срок заявлений на предоставление услуги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FC79EF" w:rsidRPr="00B3287C" w:rsidRDefault="00FC79EF" w:rsidP="00B3287C">
            <w:pPr>
              <w:autoSpaceDE w:val="0"/>
              <w:autoSpaceDN w:val="0"/>
              <w:adjustRightInd w:val="0"/>
              <w:ind w:firstLine="709"/>
              <w:jc w:val="both"/>
              <w:rPr>
                <w:sz w:val="24"/>
                <w:szCs w:val="24"/>
              </w:rPr>
            </w:pPr>
            <w:r w:rsidRPr="00B3287C">
              <w:rPr>
                <w:sz w:val="24"/>
                <w:szCs w:val="24"/>
              </w:rPr>
              <w:lastRenderedPageBreak/>
              <w:t>%</w:t>
            </w:r>
          </w:p>
        </w:tc>
        <w:tc>
          <w:tcPr>
            <w:tcW w:w="2757" w:type="dxa"/>
            <w:tcBorders>
              <w:top w:val="single" w:sz="4" w:space="0" w:color="000000"/>
              <w:left w:val="single" w:sz="4" w:space="0" w:color="000000"/>
              <w:bottom w:val="single" w:sz="4" w:space="0" w:color="000000"/>
              <w:right w:val="single" w:sz="4" w:space="0" w:color="000000"/>
            </w:tcBorders>
            <w:vAlign w:val="center"/>
          </w:tcPr>
          <w:p w:rsidR="00FC79EF" w:rsidRPr="00B3287C" w:rsidRDefault="00FC79EF" w:rsidP="00B3287C">
            <w:pPr>
              <w:autoSpaceDE w:val="0"/>
              <w:autoSpaceDN w:val="0"/>
              <w:adjustRightInd w:val="0"/>
              <w:ind w:firstLine="709"/>
              <w:jc w:val="center"/>
              <w:rPr>
                <w:sz w:val="24"/>
                <w:szCs w:val="24"/>
              </w:rPr>
            </w:pPr>
          </w:p>
          <w:p w:rsidR="00FC79EF" w:rsidRPr="00B3287C" w:rsidRDefault="00FC79EF" w:rsidP="00B3287C">
            <w:pPr>
              <w:autoSpaceDE w:val="0"/>
              <w:autoSpaceDN w:val="0"/>
              <w:adjustRightInd w:val="0"/>
              <w:ind w:firstLine="709"/>
              <w:jc w:val="center"/>
              <w:rPr>
                <w:sz w:val="24"/>
                <w:szCs w:val="24"/>
              </w:rPr>
            </w:pPr>
            <w:r w:rsidRPr="00B3287C">
              <w:rPr>
                <w:sz w:val="24"/>
                <w:szCs w:val="24"/>
              </w:rPr>
              <w:lastRenderedPageBreak/>
              <w:t>100</w:t>
            </w:r>
          </w:p>
        </w:tc>
      </w:tr>
      <w:tr w:rsidR="00FC79EF" w:rsidRPr="00B3287C" w:rsidTr="00B3287C">
        <w:tc>
          <w:tcPr>
            <w:tcW w:w="5343" w:type="dxa"/>
            <w:tcBorders>
              <w:top w:val="single" w:sz="4" w:space="0" w:color="000000"/>
              <w:left w:val="single" w:sz="4" w:space="0" w:color="000000"/>
              <w:bottom w:val="single" w:sz="4" w:space="0" w:color="000000"/>
              <w:right w:val="single" w:sz="4" w:space="0" w:color="000000"/>
            </w:tcBorders>
            <w:hideMark/>
          </w:tcPr>
          <w:p w:rsidR="00FC79EF" w:rsidRPr="00B3287C" w:rsidRDefault="00FC79EF" w:rsidP="00B3287C">
            <w:pPr>
              <w:autoSpaceDE w:val="0"/>
              <w:autoSpaceDN w:val="0"/>
              <w:adjustRightInd w:val="0"/>
              <w:jc w:val="both"/>
              <w:rPr>
                <w:sz w:val="24"/>
                <w:szCs w:val="24"/>
              </w:rPr>
            </w:pPr>
            <w:r w:rsidRPr="00B3287C">
              <w:rPr>
                <w:sz w:val="24"/>
                <w:szCs w:val="24"/>
              </w:rPr>
              <w:lastRenderedPageBreak/>
              <w:t>Удельный вес обоснованных жалоб в общем количестве заявлений на предоставление  муниципальной услуги в Органе</w:t>
            </w:r>
            <w:r w:rsidRPr="00B3287C">
              <w:rPr>
                <w:sz w:val="24"/>
                <w:szCs w:val="24"/>
              </w:rPr>
              <w:tab/>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FC79EF" w:rsidRPr="00B3287C" w:rsidRDefault="00FC79EF" w:rsidP="00B3287C">
            <w:pPr>
              <w:autoSpaceDE w:val="0"/>
              <w:autoSpaceDN w:val="0"/>
              <w:adjustRightInd w:val="0"/>
              <w:ind w:firstLine="709"/>
              <w:jc w:val="both"/>
              <w:rPr>
                <w:sz w:val="24"/>
                <w:szCs w:val="24"/>
              </w:rPr>
            </w:pPr>
            <w:r w:rsidRPr="00B3287C">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FC79EF" w:rsidRPr="00B3287C" w:rsidRDefault="00FC79EF" w:rsidP="00B3287C">
            <w:pPr>
              <w:autoSpaceDE w:val="0"/>
              <w:autoSpaceDN w:val="0"/>
              <w:adjustRightInd w:val="0"/>
              <w:ind w:firstLine="709"/>
              <w:jc w:val="center"/>
              <w:rPr>
                <w:sz w:val="24"/>
                <w:szCs w:val="24"/>
              </w:rPr>
            </w:pPr>
            <w:r w:rsidRPr="00B3287C">
              <w:rPr>
                <w:sz w:val="24"/>
                <w:szCs w:val="24"/>
              </w:rPr>
              <w:t>0</w:t>
            </w:r>
          </w:p>
        </w:tc>
      </w:tr>
      <w:tr w:rsidR="00FC79EF" w:rsidRPr="00B3287C" w:rsidTr="00B3287C">
        <w:tc>
          <w:tcPr>
            <w:tcW w:w="5343" w:type="dxa"/>
            <w:tcBorders>
              <w:top w:val="single" w:sz="4" w:space="0" w:color="000000"/>
              <w:left w:val="single" w:sz="4" w:space="0" w:color="000000"/>
              <w:bottom w:val="single" w:sz="4" w:space="0" w:color="000000"/>
              <w:right w:val="single" w:sz="4" w:space="0" w:color="000000"/>
            </w:tcBorders>
            <w:hideMark/>
          </w:tcPr>
          <w:p w:rsidR="00FC79EF" w:rsidRPr="00B3287C" w:rsidRDefault="00FC79EF" w:rsidP="00B3287C">
            <w:pPr>
              <w:autoSpaceDE w:val="0"/>
              <w:autoSpaceDN w:val="0"/>
              <w:adjustRightInd w:val="0"/>
              <w:jc w:val="both"/>
              <w:rPr>
                <w:sz w:val="24"/>
                <w:szCs w:val="24"/>
              </w:rPr>
            </w:pPr>
            <w:r w:rsidRPr="00B3287C">
              <w:rPr>
                <w:sz w:val="24"/>
                <w:szCs w:val="24"/>
              </w:rPr>
              <w:t>Удельный вес количества обоснованных жалоб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FC79EF" w:rsidRPr="00B3287C" w:rsidRDefault="00FC79EF" w:rsidP="00B3287C">
            <w:pPr>
              <w:autoSpaceDE w:val="0"/>
              <w:autoSpaceDN w:val="0"/>
              <w:adjustRightInd w:val="0"/>
              <w:ind w:firstLine="709"/>
              <w:jc w:val="both"/>
              <w:rPr>
                <w:sz w:val="24"/>
                <w:szCs w:val="24"/>
              </w:rPr>
            </w:pPr>
            <w:r w:rsidRPr="00B3287C">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FC79EF" w:rsidRPr="00B3287C" w:rsidRDefault="00FC79EF" w:rsidP="00B3287C">
            <w:pPr>
              <w:autoSpaceDE w:val="0"/>
              <w:autoSpaceDN w:val="0"/>
              <w:adjustRightInd w:val="0"/>
              <w:ind w:firstLine="709"/>
              <w:jc w:val="center"/>
              <w:rPr>
                <w:sz w:val="24"/>
                <w:szCs w:val="24"/>
              </w:rPr>
            </w:pPr>
            <w:r w:rsidRPr="00B3287C">
              <w:rPr>
                <w:sz w:val="24"/>
                <w:szCs w:val="24"/>
              </w:rPr>
              <w:t>0</w:t>
            </w:r>
          </w:p>
        </w:tc>
      </w:tr>
    </w:tbl>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center"/>
        <w:outlineLvl w:val="2"/>
        <w:rPr>
          <w:b/>
          <w:sz w:val="24"/>
          <w:szCs w:val="24"/>
        </w:rPr>
      </w:pPr>
      <w:r w:rsidRPr="00B3287C">
        <w:rPr>
          <w:b/>
          <w:sz w:val="24"/>
          <w:szCs w:val="24"/>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shd w:val="clear" w:color="auto" w:fill="FFFFFF"/>
        <w:tabs>
          <w:tab w:val="left" w:pos="1134"/>
        </w:tabs>
        <w:suppressAutoHyphens/>
        <w:ind w:firstLine="709"/>
        <w:jc w:val="both"/>
        <w:rPr>
          <w:sz w:val="24"/>
          <w:szCs w:val="24"/>
        </w:rPr>
      </w:pPr>
      <w:r w:rsidRPr="00B3287C">
        <w:rPr>
          <w:sz w:val="24"/>
          <w:szCs w:val="24"/>
        </w:rPr>
        <w:t xml:space="preserve">2.22. Сведения о предоставлении муниципальной услуги и форма заявления для предоставления муниципальной  услуги находятся на Интернет-сайте Органа </w:t>
      </w:r>
      <w:r w:rsidRPr="00B3287C">
        <w:rPr>
          <w:sz w:val="24"/>
          <w:szCs w:val="24"/>
          <w:lang w:val="en-US"/>
        </w:rPr>
        <w:t>www</w:t>
      </w:r>
      <w:r w:rsidRPr="00B3287C">
        <w:rPr>
          <w:sz w:val="24"/>
          <w:szCs w:val="24"/>
        </w:rPr>
        <w:t>.</w:t>
      </w:r>
      <w:r w:rsidRPr="00B3287C">
        <w:rPr>
          <w:sz w:val="24"/>
          <w:szCs w:val="24"/>
          <w:lang w:val="en-US"/>
        </w:rPr>
        <w:t>pozheg</w:t>
      </w:r>
      <w:r w:rsidRPr="00B3287C">
        <w:rPr>
          <w:sz w:val="24"/>
          <w:szCs w:val="24"/>
        </w:rPr>
        <w:t>.</w:t>
      </w:r>
      <w:r w:rsidRPr="00B3287C">
        <w:rPr>
          <w:sz w:val="24"/>
          <w:szCs w:val="24"/>
          <w:lang w:val="en-US"/>
        </w:rPr>
        <w:t>ru</w:t>
      </w:r>
      <w:r w:rsidRPr="00B3287C">
        <w:rPr>
          <w:sz w:val="24"/>
          <w:szCs w:val="24"/>
        </w:rPr>
        <w:t>, порталах государственных и муниципальных услуг (функций).</w:t>
      </w:r>
    </w:p>
    <w:p w:rsidR="00FC79EF" w:rsidRPr="00B3287C" w:rsidRDefault="00FC79EF" w:rsidP="00FC79EF">
      <w:pPr>
        <w:ind w:firstLine="709"/>
        <w:jc w:val="both"/>
        <w:rPr>
          <w:sz w:val="24"/>
          <w:szCs w:val="24"/>
        </w:rPr>
      </w:pPr>
      <w:r w:rsidRPr="00B3287C">
        <w:rPr>
          <w:sz w:val="24"/>
          <w:szCs w:val="24"/>
        </w:rPr>
        <w:t>2.23. Предоставление муниципальной услуги посредством порталов государственных и муниципальных услуг (функций) осуществляется путем заполнения и отправки интерактивной формы заявления на предоставление муниципальной услуги и прикрепления электронных образов документов, необходимых для получения муниципальной услуги.</w:t>
      </w:r>
    </w:p>
    <w:p w:rsidR="00FC79EF" w:rsidRPr="00B3287C" w:rsidRDefault="00FC79EF" w:rsidP="00FC79EF">
      <w:pPr>
        <w:ind w:firstLine="709"/>
        <w:jc w:val="both"/>
        <w:rPr>
          <w:sz w:val="24"/>
          <w:szCs w:val="24"/>
        </w:rPr>
      </w:pPr>
      <w:r w:rsidRPr="00B3287C">
        <w:rPr>
          <w:sz w:val="24"/>
          <w:szCs w:val="24"/>
        </w:rPr>
        <w:t xml:space="preserve"> Требования к электронным образам документов, предоставляемым через порталы государственных и муниципальных услуг (функций): </w:t>
      </w:r>
    </w:p>
    <w:p w:rsidR="00FC79EF" w:rsidRPr="00B3287C" w:rsidRDefault="00FC79EF" w:rsidP="00FC79EF">
      <w:pPr>
        <w:autoSpaceDE w:val="0"/>
        <w:autoSpaceDN w:val="0"/>
        <w:ind w:firstLine="709"/>
        <w:jc w:val="both"/>
        <w:rPr>
          <w:sz w:val="24"/>
          <w:szCs w:val="24"/>
        </w:rPr>
      </w:pPr>
      <w:r w:rsidRPr="00B3287C">
        <w:rPr>
          <w:sz w:val="24"/>
          <w:szCs w:val="24"/>
        </w:rPr>
        <w:t>1) Допустимыми расширениями прикрепляемых электронных образов являются: файлы архивов (*.</w:t>
      </w:r>
      <w:proofErr w:type="spellStart"/>
      <w:r w:rsidRPr="00B3287C">
        <w:rPr>
          <w:sz w:val="24"/>
          <w:szCs w:val="24"/>
        </w:rPr>
        <w:t>zip</w:t>
      </w:r>
      <w:proofErr w:type="spellEnd"/>
      <w:r w:rsidRPr="00B3287C">
        <w:rPr>
          <w:sz w:val="24"/>
          <w:szCs w:val="24"/>
        </w:rPr>
        <w:t>); файлы текстовых документов (*.</w:t>
      </w:r>
      <w:proofErr w:type="spellStart"/>
      <w:r w:rsidRPr="00B3287C">
        <w:rPr>
          <w:sz w:val="24"/>
          <w:szCs w:val="24"/>
        </w:rPr>
        <w:t>doc</w:t>
      </w:r>
      <w:proofErr w:type="spellEnd"/>
      <w:r w:rsidRPr="00B3287C">
        <w:rPr>
          <w:sz w:val="24"/>
          <w:szCs w:val="24"/>
        </w:rPr>
        <w:t>, *</w:t>
      </w:r>
      <w:proofErr w:type="spellStart"/>
      <w:r w:rsidRPr="00B3287C">
        <w:rPr>
          <w:sz w:val="24"/>
          <w:szCs w:val="24"/>
        </w:rPr>
        <w:t>docx</w:t>
      </w:r>
      <w:proofErr w:type="spellEnd"/>
      <w:r w:rsidRPr="00B3287C">
        <w:rPr>
          <w:sz w:val="24"/>
          <w:szCs w:val="24"/>
        </w:rPr>
        <w:t>, *.</w:t>
      </w:r>
      <w:proofErr w:type="spellStart"/>
      <w:r w:rsidRPr="00B3287C">
        <w:rPr>
          <w:sz w:val="24"/>
          <w:szCs w:val="24"/>
        </w:rPr>
        <w:t>txt</w:t>
      </w:r>
      <w:proofErr w:type="spellEnd"/>
      <w:r w:rsidRPr="00B3287C">
        <w:rPr>
          <w:sz w:val="24"/>
          <w:szCs w:val="24"/>
        </w:rPr>
        <w:t>, *.</w:t>
      </w:r>
      <w:proofErr w:type="spellStart"/>
      <w:r w:rsidRPr="00B3287C">
        <w:rPr>
          <w:sz w:val="24"/>
          <w:szCs w:val="24"/>
        </w:rPr>
        <w:t>rtf</w:t>
      </w:r>
      <w:proofErr w:type="spellEnd"/>
      <w:r w:rsidRPr="00B3287C">
        <w:rPr>
          <w:sz w:val="24"/>
          <w:szCs w:val="24"/>
        </w:rPr>
        <w:t>); файлы электронных таблиц (*.</w:t>
      </w:r>
      <w:proofErr w:type="spellStart"/>
      <w:r w:rsidRPr="00B3287C">
        <w:rPr>
          <w:sz w:val="24"/>
          <w:szCs w:val="24"/>
        </w:rPr>
        <w:t>xls</w:t>
      </w:r>
      <w:proofErr w:type="spellEnd"/>
      <w:r w:rsidRPr="00B3287C">
        <w:rPr>
          <w:sz w:val="24"/>
          <w:szCs w:val="24"/>
        </w:rPr>
        <w:t>, *.</w:t>
      </w:r>
      <w:proofErr w:type="spellStart"/>
      <w:r w:rsidRPr="00B3287C">
        <w:rPr>
          <w:sz w:val="24"/>
          <w:szCs w:val="24"/>
        </w:rPr>
        <w:t>xlsx</w:t>
      </w:r>
      <w:proofErr w:type="spellEnd"/>
      <w:r w:rsidRPr="00B3287C">
        <w:rPr>
          <w:sz w:val="24"/>
          <w:szCs w:val="24"/>
        </w:rPr>
        <w:t>); файлы графических изображений (*.</w:t>
      </w:r>
      <w:proofErr w:type="spellStart"/>
      <w:r w:rsidRPr="00B3287C">
        <w:rPr>
          <w:sz w:val="24"/>
          <w:szCs w:val="24"/>
        </w:rPr>
        <w:t>jpg</w:t>
      </w:r>
      <w:proofErr w:type="spellEnd"/>
      <w:r w:rsidRPr="00B3287C">
        <w:rPr>
          <w:sz w:val="24"/>
          <w:szCs w:val="24"/>
        </w:rPr>
        <w:t>, *.</w:t>
      </w:r>
      <w:proofErr w:type="spellStart"/>
      <w:r w:rsidRPr="00B3287C">
        <w:rPr>
          <w:sz w:val="24"/>
          <w:szCs w:val="24"/>
        </w:rPr>
        <w:t>pdf</w:t>
      </w:r>
      <w:proofErr w:type="spellEnd"/>
      <w:r w:rsidRPr="00B3287C">
        <w:rPr>
          <w:sz w:val="24"/>
          <w:szCs w:val="24"/>
        </w:rPr>
        <w:t>, *.</w:t>
      </w:r>
      <w:proofErr w:type="spellStart"/>
      <w:r w:rsidRPr="00B3287C">
        <w:rPr>
          <w:sz w:val="24"/>
          <w:szCs w:val="24"/>
        </w:rPr>
        <w:t>tiff</w:t>
      </w:r>
      <w:proofErr w:type="spellEnd"/>
      <w:r w:rsidRPr="00B3287C">
        <w:rPr>
          <w:sz w:val="24"/>
          <w:szCs w:val="24"/>
        </w:rPr>
        <w:t>);</w:t>
      </w:r>
    </w:p>
    <w:p w:rsidR="00FC79EF" w:rsidRPr="00B3287C" w:rsidRDefault="00FC79EF" w:rsidP="00FC79EF">
      <w:pPr>
        <w:autoSpaceDE w:val="0"/>
        <w:autoSpaceDN w:val="0"/>
        <w:ind w:firstLine="709"/>
        <w:jc w:val="both"/>
        <w:rPr>
          <w:sz w:val="24"/>
          <w:szCs w:val="24"/>
        </w:rPr>
      </w:pPr>
      <w:r w:rsidRPr="00B3287C">
        <w:rPr>
          <w:sz w:val="24"/>
          <w:szCs w:val="24"/>
        </w:rPr>
        <w:t xml:space="preserve">2) электронные образы должны быть доступны (понятны) для прочтения. Для документов, оригиналы которых изготовлены на бумажных носителях, разрешение изображения должно быть не ниже 150 </w:t>
      </w:r>
      <w:proofErr w:type="spellStart"/>
      <w:r w:rsidRPr="00B3287C">
        <w:rPr>
          <w:sz w:val="24"/>
          <w:szCs w:val="24"/>
        </w:rPr>
        <w:t>dpi</w:t>
      </w:r>
      <w:proofErr w:type="spellEnd"/>
      <w:r w:rsidRPr="00B3287C">
        <w:rPr>
          <w:sz w:val="24"/>
          <w:szCs w:val="24"/>
        </w:rPr>
        <w:t xml:space="preserve"> (точек на дюйм) в масштабе 1:1;</w:t>
      </w:r>
    </w:p>
    <w:p w:rsidR="00FC79EF" w:rsidRPr="00B3287C" w:rsidRDefault="00FC79EF" w:rsidP="00FC79EF">
      <w:pPr>
        <w:autoSpaceDE w:val="0"/>
        <w:autoSpaceDN w:val="0"/>
        <w:ind w:firstLine="709"/>
        <w:jc w:val="both"/>
        <w:rPr>
          <w:sz w:val="24"/>
          <w:szCs w:val="24"/>
        </w:rPr>
      </w:pPr>
      <w:r w:rsidRPr="00B3287C">
        <w:rPr>
          <w:sz w:val="24"/>
          <w:szCs w:val="24"/>
        </w:rPr>
        <w:t>3) в качестве прикрепляемого электронного образа допускается только один файл. В случае необходимости передачи нескольких файлов одного документа, они должны быть сгруппированы в один архив, который прикрепляется в качестве электронного образа. Наименование электронного образа должно позволять идентифицировать документ;</w:t>
      </w:r>
    </w:p>
    <w:p w:rsidR="00FC79EF" w:rsidRPr="00B3287C" w:rsidRDefault="00FC79EF" w:rsidP="00FC79EF">
      <w:pPr>
        <w:autoSpaceDE w:val="0"/>
        <w:autoSpaceDN w:val="0"/>
        <w:ind w:firstLine="709"/>
        <w:jc w:val="both"/>
        <w:rPr>
          <w:sz w:val="24"/>
          <w:szCs w:val="24"/>
        </w:rPr>
      </w:pPr>
      <w:r w:rsidRPr="00B3287C">
        <w:rPr>
          <w:sz w:val="24"/>
          <w:szCs w:val="24"/>
        </w:rPr>
        <w:t>4) электронные образы не должны содержать вирусов и вредоносных программ.</w:t>
      </w:r>
    </w:p>
    <w:p w:rsidR="00FC79EF" w:rsidRPr="00B3287C" w:rsidRDefault="00FC79EF" w:rsidP="00FC79EF">
      <w:pPr>
        <w:ind w:firstLine="709"/>
        <w:jc w:val="both"/>
        <w:rPr>
          <w:sz w:val="24"/>
          <w:szCs w:val="24"/>
        </w:rPr>
      </w:pPr>
      <w:r w:rsidRPr="00B3287C">
        <w:rPr>
          <w:sz w:val="24"/>
          <w:szCs w:val="24"/>
        </w:rPr>
        <w:t xml:space="preserve">2.24. </w:t>
      </w:r>
      <w:proofErr w:type="gramStart"/>
      <w:r w:rsidRPr="00B3287C">
        <w:rPr>
          <w:sz w:val="24"/>
          <w:szCs w:val="24"/>
        </w:rPr>
        <w:t>Предоставление муниципальной услуги через МФЦ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МФЦ с Органом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Органом.</w:t>
      </w:r>
      <w:proofErr w:type="gramEnd"/>
    </w:p>
    <w:p w:rsidR="00FC79EF" w:rsidRPr="00B3287C" w:rsidRDefault="00FC79EF" w:rsidP="00FC79EF">
      <w:pPr>
        <w:ind w:firstLine="709"/>
        <w:jc w:val="both"/>
        <w:rPr>
          <w:sz w:val="24"/>
          <w:szCs w:val="24"/>
        </w:rPr>
      </w:pPr>
      <w:r w:rsidRPr="00B3287C">
        <w:rPr>
          <w:sz w:val="24"/>
          <w:szCs w:val="24"/>
        </w:rPr>
        <w:t>Заявление о предоставлении муниципальной услуги подается заявителем через МФЦ лично.</w:t>
      </w:r>
    </w:p>
    <w:p w:rsidR="00FC79EF" w:rsidRPr="00B3287C" w:rsidRDefault="00FC79EF" w:rsidP="00FC79EF">
      <w:pPr>
        <w:ind w:firstLine="709"/>
        <w:jc w:val="both"/>
        <w:rPr>
          <w:sz w:val="24"/>
          <w:szCs w:val="24"/>
        </w:rPr>
      </w:pPr>
      <w:r w:rsidRPr="00B3287C">
        <w:rPr>
          <w:sz w:val="24"/>
          <w:szCs w:val="24"/>
        </w:rPr>
        <w:t>В МФЦ обеспечиваются:</w:t>
      </w:r>
    </w:p>
    <w:p w:rsidR="00FC79EF" w:rsidRPr="00B3287C" w:rsidRDefault="00FC79EF" w:rsidP="00FC79EF">
      <w:pPr>
        <w:ind w:firstLine="709"/>
        <w:jc w:val="both"/>
        <w:rPr>
          <w:sz w:val="24"/>
          <w:szCs w:val="24"/>
        </w:rPr>
      </w:pPr>
      <w:r w:rsidRPr="00B3287C">
        <w:rPr>
          <w:sz w:val="24"/>
          <w:szCs w:val="24"/>
        </w:rPr>
        <w:t>а) функционирование автоматизированной информационной системы МФЦ;</w:t>
      </w:r>
    </w:p>
    <w:p w:rsidR="00FC79EF" w:rsidRPr="00B3287C" w:rsidRDefault="00FC79EF" w:rsidP="00FC79EF">
      <w:pPr>
        <w:ind w:firstLine="709"/>
        <w:jc w:val="both"/>
        <w:rPr>
          <w:sz w:val="24"/>
          <w:szCs w:val="24"/>
        </w:rPr>
      </w:pPr>
      <w:r w:rsidRPr="00B3287C">
        <w:rPr>
          <w:sz w:val="24"/>
          <w:szCs w:val="24"/>
        </w:rPr>
        <w:t>б) бесплатный доступ заявителей к порталам государственных и муниципальных услуг (функций).</w:t>
      </w:r>
    </w:p>
    <w:p w:rsidR="00FC79EF" w:rsidRPr="00B3287C" w:rsidRDefault="00FC79EF" w:rsidP="00FC79EF">
      <w:pPr>
        <w:ind w:firstLine="709"/>
        <w:jc w:val="both"/>
        <w:rPr>
          <w:sz w:val="24"/>
          <w:szCs w:val="24"/>
        </w:rPr>
      </w:pPr>
      <w:r w:rsidRPr="00B3287C">
        <w:rPr>
          <w:sz w:val="24"/>
          <w:szCs w:val="24"/>
        </w:rPr>
        <w:t>в) возможность приема от заявителей денежных сре</w:t>
      </w:r>
      <w:proofErr w:type="gramStart"/>
      <w:r w:rsidRPr="00B3287C">
        <w:rPr>
          <w:sz w:val="24"/>
          <w:szCs w:val="24"/>
        </w:rPr>
        <w:t>дств в сч</w:t>
      </w:r>
      <w:proofErr w:type="gramEnd"/>
      <w:r w:rsidRPr="00B3287C">
        <w:rPr>
          <w:sz w:val="24"/>
          <w:szCs w:val="24"/>
        </w:rPr>
        <w:t xml:space="preserve">ет уплаты государственной пошлины или иной платы за предоставление государственных и </w:t>
      </w:r>
      <w:r w:rsidRPr="00B3287C">
        <w:rPr>
          <w:sz w:val="24"/>
          <w:szCs w:val="24"/>
        </w:rPr>
        <w:lastRenderedPageBreak/>
        <w:t>муниципальных услуг, взимаемых в соответствии с законодательством Российской Федерации;</w:t>
      </w:r>
    </w:p>
    <w:p w:rsidR="00FC79EF" w:rsidRPr="00B3287C" w:rsidRDefault="00FC79EF" w:rsidP="00FC79EF">
      <w:pPr>
        <w:autoSpaceDE w:val="0"/>
        <w:autoSpaceDN w:val="0"/>
        <w:adjustRightInd w:val="0"/>
        <w:ind w:firstLine="709"/>
        <w:jc w:val="both"/>
        <w:rPr>
          <w:sz w:val="24"/>
          <w:szCs w:val="24"/>
        </w:rPr>
      </w:pPr>
      <w:r w:rsidRPr="00B3287C">
        <w:rPr>
          <w:sz w:val="24"/>
          <w:szCs w:val="24"/>
        </w:rPr>
        <w:t>г) по заявлению заявителя регистрация в федеральной государственной информационной системе «Единая система идентификац</w:t>
      </w:r>
      <w:proofErr w:type="gramStart"/>
      <w:r w:rsidRPr="00B3287C">
        <w:rPr>
          <w:sz w:val="24"/>
          <w:szCs w:val="24"/>
        </w:rPr>
        <w:t>ии и ау</w:t>
      </w:r>
      <w:proofErr w:type="gramEnd"/>
      <w:r w:rsidRPr="00B3287C">
        <w:rPr>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FC79EF" w:rsidRPr="00B3287C" w:rsidRDefault="00FC79EF" w:rsidP="00FC79EF">
      <w:pPr>
        <w:widowControl w:val="0"/>
        <w:autoSpaceDE w:val="0"/>
        <w:autoSpaceDN w:val="0"/>
        <w:adjustRightInd w:val="0"/>
        <w:ind w:firstLine="709"/>
        <w:jc w:val="center"/>
        <w:outlineLvl w:val="1"/>
        <w:rPr>
          <w:b/>
          <w:sz w:val="24"/>
          <w:szCs w:val="24"/>
        </w:rPr>
      </w:pPr>
    </w:p>
    <w:p w:rsidR="00FC79EF" w:rsidRPr="00B3287C" w:rsidRDefault="00FC79EF" w:rsidP="00FC79EF">
      <w:pPr>
        <w:widowControl w:val="0"/>
        <w:autoSpaceDE w:val="0"/>
        <w:autoSpaceDN w:val="0"/>
        <w:adjustRightInd w:val="0"/>
        <w:ind w:firstLine="709"/>
        <w:jc w:val="center"/>
        <w:outlineLvl w:val="1"/>
        <w:rPr>
          <w:b/>
          <w:sz w:val="24"/>
          <w:szCs w:val="24"/>
        </w:rPr>
      </w:pPr>
      <w:r w:rsidRPr="00B3287C">
        <w:rPr>
          <w:b/>
          <w:sz w:val="24"/>
          <w:szCs w:val="24"/>
          <w:lang w:val="en-US"/>
        </w:rPr>
        <w:t>III</w:t>
      </w:r>
      <w:r w:rsidRPr="00B3287C">
        <w:rPr>
          <w:b/>
          <w:sz w:val="24"/>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FC79EF" w:rsidRPr="00B3287C" w:rsidRDefault="00FC79EF" w:rsidP="00FC79EF">
      <w:pPr>
        <w:widowControl w:val="0"/>
        <w:autoSpaceDE w:val="0"/>
        <w:autoSpaceDN w:val="0"/>
        <w:adjustRightInd w:val="0"/>
        <w:jc w:val="both"/>
        <w:rPr>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3.1. Предоставление муниципальной услуги включает в себя следующие административные процедуры:</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1) прием и регистрация заявления о предоставлении муниципальной услуги;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2) принятие решения о предоставлении муниципальной услуги или решения об отказе в предоставлении муниципальной услуги;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3) выдача заявителю результата предоставления муниципальной услуги.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Основанием для начала предоставления муниципальной услуги служит поступившее заявление о предоставлении муниципальной услуги.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Блок-схема предоставления муниципальной услуги приведена в Приложении № 4 к настоящему административному регламенту.</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center"/>
        <w:rPr>
          <w:b/>
          <w:sz w:val="24"/>
          <w:szCs w:val="24"/>
        </w:rPr>
      </w:pPr>
      <w:r w:rsidRPr="00B3287C">
        <w:rPr>
          <w:b/>
          <w:sz w:val="24"/>
          <w:szCs w:val="24"/>
        </w:rPr>
        <w:t>Прием и регистрация заявления о предоставлении муниципальной услуги</w:t>
      </w:r>
    </w:p>
    <w:p w:rsidR="00FC79EF" w:rsidRPr="00B3287C" w:rsidRDefault="00FC79EF" w:rsidP="00FC79EF">
      <w:pPr>
        <w:widowControl w:val="0"/>
        <w:autoSpaceDE w:val="0"/>
        <w:autoSpaceDN w:val="0"/>
        <w:adjustRightInd w:val="0"/>
        <w:ind w:firstLine="709"/>
        <w:jc w:val="center"/>
        <w:rPr>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3.2. Основанием для начала исполнения административной процедуры является обращение заявителя в Орган, МФЦ о предоставлении муниципальной услуги.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Обращение заявителя в Орган может осуществляться в очной и заочной форме путем подачи заявления и иных документов.</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2.7 настоящего административного регламента, в бумажном виде, то есть документы установленной формы, сформированные на бумажном носителе.</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В МФЦ предусмотрена только очная форма подачи документов. </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Заочная форма подачи документов – направление заявления о предоставлении муниципальной услуги и иных документов через организацию почтовой связи, иную организацию, осуществляющую доставку корреспонденции, через  порталы государственных и муниципальных услуг (функций).</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При заочной форме подачи документов заявитель может направить заявление (документы), указанное в пункте 2.7 настоящего административного регламента, в бумажном виде, в виде копий документов на бумажном носителе, электронном виде (то есть посредством отправки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 документов).</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Направление заявления (документов) в бумажном виде осуществляется через организацию почтовой связи, иную организацию, осуществляющую доставку корреспонденции (могут быть направлены заказным письмом с уведомлением о вручении).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При направлении документов через организацию почтовой связи, иную </w:t>
      </w:r>
      <w:r w:rsidRPr="00B3287C">
        <w:rPr>
          <w:sz w:val="24"/>
          <w:szCs w:val="24"/>
        </w:rPr>
        <w:lastRenderedPageBreak/>
        <w:t>организацию, осуществляющую доставку корреспонденции днем регистрации заявления является день получения письма Органом.</w:t>
      </w:r>
    </w:p>
    <w:p w:rsidR="00FC79EF" w:rsidRPr="00B3287C" w:rsidRDefault="00FC79EF" w:rsidP="00FC79EF">
      <w:pPr>
        <w:widowControl w:val="0"/>
        <w:autoSpaceDE w:val="0"/>
        <w:autoSpaceDN w:val="0"/>
        <w:adjustRightInd w:val="0"/>
        <w:ind w:firstLine="851"/>
        <w:jc w:val="both"/>
        <w:rPr>
          <w:sz w:val="24"/>
          <w:szCs w:val="24"/>
        </w:rPr>
      </w:pPr>
      <w:r w:rsidRPr="00B3287C">
        <w:rPr>
          <w:sz w:val="24"/>
          <w:szCs w:val="24"/>
        </w:rPr>
        <w:t>При направлении заявления и документов, указанных в пунктах 2.7. настоящего административного регламента через организацию почтовой связи,  иную организацию, осуществляющую доставку корреспонденции, удостоверение верности копий документов осуществляется в порядке, установленном федеральным законодательством.</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Направление заявления (документов), указанного в пункте 2.7 настоящего административного регламента, в электронном виде  и (или) копий этих документов осуществляется посредством отправления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 документов через личный кабинет порталов государственных и муниципальных услуг (функций).</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w:t>
      </w:r>
      <w:proofErr w:type="spellStart"/>
      <w:proofErr w:type="gramStart"/>
      <w:r w:rsidRPr="00B3287C">
        <w:rPr>
          <w:sz w:val="24"/>
          <w:szCs w:val="24"/>
        </w:rPr>
        <w:t>Интернет-киосков</w:t>
      </w:r>
      <w:proofErr w:type="spellEnd"/>
      <w:proofErr w:type="gramEnd"/>
      <w:r w:rsidRPr="00B3287C">
        <w:rPr>
          <w:sz w:val="24"/>
          <w:szCs w:val="24"/>
        </w:rPr>
        <w:t>. 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w:t>
      </w:r>
      <w:proofErr w:type="gramStart"/>
      <w:r w:rsidRPr="00B3287C">
        <w:rPr>
          <w:sz w:val="24"/>
          <w:szCs w:val="24"/>
        </w:rPr>
        <w:t>ии и ау</w:t>
      </w:r>
      <w:proofErr w:type="gramEnd"/>
      <w:r w:rsidRPr="00B3287C">
        <w:rPr>
          <w:sz w:val="24"/>
          <w:szCs w:val="24"/>
        </w:rPr>
        <w:t>тентификации.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При направлении документов через порталы государственных и муниципальных услуг (функций) днем получения заявления является день регистрации заявления на порталах государственных и муниципальных услуг (функций).</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При очной форме подачи документов, заявление о предоставлении муниципальной услуги может быть оформлено заявителем в ходе приема в Органе, МФЦ, либо оформлено заранее. </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По просьбе обратившегося лица, заявление может быть оформлено специалистом Органа,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FC79EF" w:rsidRPr="00B3287C" w:rsidRDefault="00FC79EF" w:rsidP="00FC79EF">
      <w:pPr>
        <w:ind w:firstLine="567"/>
        <w:jc w:val="both"/>
        <w:rPr>
          <w:sz w:val="24"/>
          <w:szCs w:val="24"/>
        </w:rPr>
      </w:pPr>
      <w:r w:rsidRPr="00B3287C">
        <w:rPr>
          <w:sz w:val="24"/>
          <w:szCs w:val="24"/>
        </w:rPr>
        <w:t>При обращении заявителя в МФЦ может осуществляться предварительное заполнение персональных данных заявителя в заявлении путем считывания информации с универсальной электронной карты.</w:t>
      </w:r>
    </w:p>
    <w:p w:rsidR="00FC79EF" w:rsidRPr="00B3287C" w:rsidRDefault="00FC79EF" w:rsidP="00FC79EF">
      <w:pPr>
        <w:ind w:firstLine="567"/>
        <w:jc w:val="both"/>
        <w:rPr>
          <w:sz w:val="24"/>
          <w:szCs w:val="24"/>
        </w:rPr>
      </w:pPr>
      <w:r w:rsidRPr="00B3287C">
        <w:rPr>
          <w:sz w:val="24"/>
          <w:szCs w:val="24"/>
        </w:rPr>
        <w:t>В случае заполнения заявления специалистом МФЦ в электронном виде заявитель может заверить его электронной подписью с использованием универсальной электронной карты. </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Специалист Органа, МФЦ, ответственный за прием документов, осуществляет следующие действия в ходе приема заявителя: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устанавливает предмет обращения, проверяет документ, удостоверяющий личность;</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проверяет полномочия заявителя;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проверяет наличие всех документов, необходимых для предоставления муниципальной услуги, которые заявитель обязан представить самостоятельно в соответствии с пунктом 2.7 настоящего административного регламента;</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проверяет соответствие представленных документов требованиям, удостоверяясь, что:</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тексты документов написаны разборчиво, наименования юридических лиц - без сокращения, с указанием их мест нахождения;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фамилии, имена и отчества физических лиц, контактные телефоны, адреса их мест жительства написаны полностью;</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 в документах нет подчисток, приписок, зачеркнутых слов и иных неоговоренных </w:t>
      </w:r>
      <w:r w:rsidRPr="00B3287C">
        <w:rPr>
          <w:sz w:val="24"/>
          <w:szCs w:val="24"/>
        </w:rPr>
        <w:lastRenderedPageBreak/>
        <w:t>исправлений;</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документы не исполнены карандашом;</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документы не имеют серьезных повреждений, наличие которых не позволяет однозначно истолковать их содержание;</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принимает решение о приеме у заявителя представленных документов;</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При отсутствии у заявителя заполненного заявления или неправильном его заполнении специалист Органа, МФЦ, ответственный за прием документов, помогает заявителю заполнить заявление.</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Длительность осуществления всех необходимых действий не может превышать 15 минут. </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Если заявитель обратился заочно, специалист Органа, ответственный за прием документов:</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регистрирует его под индивидуальным порядковым номером в день поступления документов в информационную систему;</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проверяет правильность оформления заявления и правильность оформления иных документов, поступивших от заявителя;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проверяет представленные документы на предмет комплектности;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отправляет заявителю уведомление с описью принятых документов и указанием даты их принятия, подтверждающее принятие документов.</w:t>
      </w:r>
    </w:p>
    <w:p w:rsidR="00FC79EF" w:rsidRPr="00B3287C" w:rsidRDefault="00FC79EF" w:rsidP="00FC79EF">
      <w:pPr>
        <w:widowControl w:val="0"/>
        <w:autoSpaceDE w:val="0"/>
        <w:autoSpaceDN w:val="0"/>
        <w:adjustRightInd w:val="0"/>
        <w:ind w:firstLine="709"/>
        <w:jc w:val="both"/>
        <w:rPr>
          <w:sz w:val="24"/>
          <w:szCs w:val="24"/>
        </w:rPr>
      </w:pPr>
      <w:proofErr w:type="gramStart"/>
      <w:r w:rsidRPr="00B3287C">
        <w:rPr>
          <w:sz w:val="24"/>
          <w:szCs w:val="24"/>
        </w:rPr>
        <w:t xml:space="preserve">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способом, который заявитель указал при направлении заявления и документов, необходимых для предоставления услуги через порталы государственных и муниципальных услуг (функций): личный кабинет портала, электронная почта, контактный телефон). </w:t>
      </w:r>
      <w:proofErr w:type="gramEnd"/>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При поступлении заявления и документов, необходимых для предоставления муниципальной услуги в МФЦ специалист МФЦ регистрирует запрос в информационной системе МФЦ с присвоением запросу регистрационного номера не позднее рабочего дня МФЦ,  следующего за днем  получения запроса от заявителя. Специалист МФЦ проверяет полноту комплекта документов и достоверность содержащихся в представленных в заявлении и прилагаемых к нему документах сведений, выдает заявителю расписку в получении документов, в которой указывается: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место, дата и время приема запроса заявителя;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фамилия, имя, отчество заявителя;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перечень принятых документов от заявителя;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фамилия, имя, отчество специалиста, принявшего запрос;</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срок предоставления муниципальной услуги в соответствии с настоящим Регламентом.</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МФЦ, ответственный за прием документов, устно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По итогам исполнения административной процедуры по приему документов в Органе специалист Органа, ответственный за прием документов, формирует документы </w:t>
      </w:r>
      <w:r w:rsidRPr="00B3287C">
        <w:rPr>
          <w:sz w:val="24"/>
          <w:szCs w:val="24"/>
        </w:rPr>
        <w:lastRenderedPageBreak/>
        <w:t>(дело) и передает его специалисту Органа, ответственному за принятие решения о предоставлении услуги.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этот же день передает документы в Орган. </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3.2.1. Критерием принятия решения является наличие заявления и прилагаемых к нему документов.</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3.2.2.Максимальный срок исполнения административной процедуры составляет 3 </w:t>
      </w:r>
      <w:proofErr w:type="gramStart"/>
      <w:r w:rsidRPr="00B3287C">
        <w:rPr>
          <w:sz w:val="24"/>
          <w:szCs w:val="24"/>
        </w:rPr>
        <w:t>календарных</w:t>
      </w:r>
      <w:proofErr w:type="gramEnd"/>
      <w:r w:rsidRPr="00B3287C">
        <w:rPr>
          <w:sz w:val="24"/>
          <w:szCs w:val="24"/>
        </w:rPr>
        <w:t xml:space="preserve"> дня с момента обращения заявителя о предоставлении муниципальной услуги.  </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3.2.3. Результатом административной процедуры является прием и регистрация заявления (документов) и передача заявления (документов) специалисту Органа, ответственному за принятие решения.</w:t>
      </w:r>
    </w:p>
    <w:p w:rsidR="00FC79EF" w:rsidRPr="00B3287C" w:rsidRDefault="00FC79EF" w:rsidP="00FC79EF">
      <w:pPr>
        <w:widowControl w:val="0"/>
        <w:autoSpaceDE w:val="0"/>
        <w:autoSpaceDN w:val="0"/>
        <w:adjustRightInd w:val="0"/>
        <w:ind w:firstLine="709"/>
        <w:jc w:val="center"/>
        <w:rPr>
          <w:b/>
          <w:sz w:val="24"/>
          <w:szCs w:val="24"/>
        </w:rPr>
      </w:pPr>
    </w:p>
    <w:p w:rsidR="00FC79EF" w:rsidRPr="00B3287C" w:rsidRDefault="00FC79EF" w:rsidP="00FC79EF">
      <w:pPr>
        <w:widowControl w:val="0"/>
        <w:autoSpaceDE w:val="0"/>
        <w:autoSpaceDN w:val="0"/>
        <w:adjustRightInd w:val="0"/>
        <w:ind w:firstLine="709"/>
        <w:jc w:val="center"/>
        <w:rPr>
          <w:b/>
          <w:sz w:val="24"/>
          <w:szCs w:val="24"/>
        </w:rPr>
      </w:pPr>
      <w:r w:rsidRPr="00B3287C">
        <w:rPr>
          <w:b/>
          <w:sz w:val="24"/>
          <w:szCs w:val="24"/>
        </w:rPr>
        <w:t>Принятие решения о предоставлении муниципальной услуги или решения об отказе в предоставлении муниципальной услуги</w:t>
      </w:r>
    </w:p>
    <w:p w:rsidR="00FC79EF" w:rsidRPr="00B3287C" w:rsidRDefault="00FC79EF" w:rsidP="00FC79EF">
      <w:pPr>
        <w:widowControl w:val="0"/>
        <w:autoSpaceDE w:val="0"/>
        <w:autoSpaceDN w:val="0"/>
        <w:adjustRightInd w:val="0"/>
        <w:ind w:firstLine="709"/>
        <w:jc w:val="center"/>
        <w:rPr>
          <w:b/>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3.3. Основанием для начала исполнения административной процедуры является передача в Орган полного комплекта документов, необходимых для принятия решения.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Специалист Органа, ответственный за принятие решения о предоставлении услуги, в течение одного рабочего дня осуществляет проверку комплекта документов.</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Специалист Органа, ответственный за принятие решения о предоставлении услуги, проверяет документы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При рассмотрении комплекта документов для предоставления муниципальной услуги, специалист Органа, ответственный за принятие решения о предоставлении услуги, устанавливает соответствие заявителя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2.12 настоящего административного регламента.</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Специалист Органа, ответственный за принятие решения о предоставлении услуги, по результатам проверки принимает одно из следующих решений:</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подготовить решение о выдаче копий документов;</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 отказать в выдаче копий архивных документов (в случае наличия оснований, предусмотренных пунктом 2.11 настоящего административного регламента). </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Специалист Органа, ответственный за принятие решения о предоставлении услуги, осуществляет в двух экземплярах оформление решения о выдаче документов либо решение об отказе в выдаче документов и передает его на подпись руководителю Органа.</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Руководитель Органа в течение трех рабочих дней подписывает документы.</w:t>
      </w:r>
    </w:p>
    <w:p w:rsidR="00FC79EF" w:rsidRPr="00B3287C" w:rsidRDefault="00FC79EF" w:rsidP="00FC79EF">
      <w:pPr>
        <w:pStyle w:val="ConsPlusNormal"/>
        <w:ind w:firstLine="709"/>
        <w:jc w:val="both"/>
        <w:rPr>
          <w:rFonts w:ascii="Times New Roman" w:hAnsi="Times New Roman" w:cs="Times New Roman"/>
          <w:sz w:val="24"/>
          <w:szCs w:val="24"/>
        </w:rPr>
      </w:pPr>
      <w:r w:rsidRPr="00B3287C">
        <w:rPr>
          <w:rFonts w:ascii="Times New Roman" w:hAnsi="Times New Roman" w:cs="Times New Roman"/>
          <w:sz w:val="24"/>
          <w:szCs w:val="24"/>
        </w:rPr>
        <w:t>В случае если заявитель изъявил желание получить результат услуги в Органе, специалист Органа, ответственный за принятие решения о предоставлении муниципальной услуги,</w:t>
      </w:r>
      <w:r w:rsidRPr="00B3287C">
        <w:rPr>
          <w:rFonts w:ascii="Times New Roman" w:hAnsi="Times New Roman" w:cs="Times New Roman"/>
          <w:color w:val="FF0000"/>
          <w:sz w:val="24"/>
          <w:szCs w:val="24"/>
        </w:rPr>
        <w:t xml:space="preserve"> </w:t>
      </w:r>
      <w:r w:rsidRPr="00B3287C">
        <w:rPr>
          <w:rFonts w:ascii="Times New Roman" w:hAnsi="Times New Roman" w:cs="Times New Roman"/>
          <w:sz w:val="24"/>
          <w:szCs w:val="24"/>
        </w:rPr>
        <w:t xml:space="preserve"> направляет один экземпляр документа, являющегося результатом предоставления муниципальной услуги, специалисту Органа ответственному за выдачу результата предоставления муниципальной услуги, для выдачи его заявителю.</w:t>
      </w:r>
    </w:p>
    <w:p w:rsidR="00FC79EF" w:rsidRPr="00B3287C" w:rsidRDefault="00FC79EF" w:rsidP="00FC79EF">
      <w:pPr>
        <w:pStyle w:val="ConsPlusNormal"/>
        <w:ind w:firstLine="709"/>
        <w:jc w:val="both"/>
        <w:rPr>
          <w:rFonts w:ascii="Times New Roman" w:hAnsi="Times New Roman" w:cs="Times New Roman"/>
          <w:sz w:val="24"/>
          <w:szCs w:val="24"/>
        </w:rPr>
      </w:pPr>
      <w:r w:rsidRPr="00B3287C">
        <w:rPr>
          <w:rFonts w:ascii="Times New Roman" w:hAnsi="Times New Roman" w:cs="Times New Roman"/>
          <w:sz w:val="24"/>
          <w:szCs w:val="24"/>
        </w:rPr>
        <w:t>В случае если заявитель изъявил желание получить результат услуги в МФЦ,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МФЦ, ответственному за межведомственное взаимодействие.</w:t>
      </w:r>
    </w:p>
    <w:p w:rsidR="00FC79EF" w:rsidRPr="00B3287C" w:rsidRDefault="00FC79EF" w:rsidP="00FC79EF">
      <w:pPr>
        <w:pStyle w:val="ConsPlusNormal"/>
        <w:ind w:firstLine="709"/>
        <w:jc w:val="both"/>
        <w:rPr>
          <w:rFonts w:ascii="Times New Roman" w:hAnsi="Times New Roman" w:cs="Times New Roman"/>
          <w:sz w:val="24"/>
          <w:szCs w:val="24"/>
        </w:rPr>
      </w:pPr>
      <w:r w:rsidRPr="00B3287C">
        <w:rPr>
          <w:rFonts w:ascii="Times New Roman" w:hAnsi="Times New Roman" w:cs="Times New Roman"/>
          <w:sz w:val="24"/>
          <w:szCs w:val="24"/>
        </w:rPr>
        <w:t xml:space="preserve">Второй экземпляр документа, являющегося результатом предоставления </w:t>
      </w:r>
      <w:r w:rsidRPr="00B3287C">
        <w:rPr>
          <w:rFonts w:ascii="Times New Roman" w:hAnsi="Times New Roman" w:cs="Times New Roman"/>
          <w:sz w:val="24"/>
          <w:szCs w:val="24"/>
        </w:rPr>
        <w:lastRenderedPageBreak/>
        <w:t>муниципальной услуги, передается специалистом, ответственным за принятие решения, в архив Органа.</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3.3.1. Критерием принятия решения является соответствие заявления и прилагаемых к нему документов требованиям настоящего Административного регламента.</w:t>
      </w:r>
    </w:p>
    <w:p w:rsidR="00FC79EF" w:rsidRPr="00B3287C" w:rsidRDefault="00FC79EF" w:rsidP="00FC79EF">
      <w:pPr>
        <w:pStyle w:val="ConsPlusNormal"/>
        <w:ind w:firstLine="709"/>
        <w:jc w:val="both"/>
        <w:rPr>
          <w:rFonts w:ascii="Times New Roman" w:hAnsi="Times New Roman" w:cs="Times New Roman"/>
          <w:sz w:val="24"/>
          <w:szCs w:val="24"/>
        </w:rPr>
      </w:pPr>
      <w:r w:rsidRPr="00B3287C">
        <w:rPr>
          <w:rFonts w:ascii="Times New Roman" w:hAnsi="Times New Roman" w:cs="Times New Roman"/>
          <w:sz w:val="24"/>
          <w:szCs w:val="24"/>
        </w:rPr>
        <w:t>3.3.2. Максимальный срок исполнения административной процедуры составляет не более 24 календарных дней со дня получения специалистом Органа, ответственным за принятие решения документов, необходимых для принятия решения.</w:t>
      </w:r>
    </w:p>
    <w:p w:rsidR="00FC79EF" w:rsidRPr="00B3287C" w:rsidRDefault="00FC79EF" w:rsidP="00FC79EF">
      <w:pPr>
        <w:pStyle w:val="ConsPlusNormal"/>
        <w:ind w:firstLine="708"/>
        <w:jc w:val="both"/>
        <w:rPr>
          <w:rFonts w:ascii="Times New Roman" w:hAnsi="Times New Roman" w:cs="Times New Roman"/>
          <w:sz w:val="24"/>
          <w:szCs w:val="24"/>
        </w:rPr>
      </w:pPr>
      <w:r w:rsidRPr="00B3287C">
        <w:rPr>
          <w:rFonts w:ascii="Times New Roman" w:hAnsi="Times New Roman" w:cs="Times New Roman"/>
          <w:sz w:val="24"/>
          <w:szCs w:val="24"/>
        </w:rPr>
        <w:t>3.3.3. Результатом административной процедуры является принятие и оформление Органом решения о предоставлении муниципальной услуги или решения об отказе в предоставлении муниципальной услуги, и направление принятого решения специалисту Органа, ответственному за выдачу результата предоставления услуги, или специалисту МФЦ,</w:t>
      </w:r>
      <w:r w:rsidRPr="00B3287C">
        <w:rPr>
          <w:rFonts w:ascii="Times New Roman" w:hAnsi="Times New Roman" w:cs="Times New Roman"/>
          <w:i/>
          <w:iCs/>
          <w:sz w:val="24"/>
          <w:szCs w:val="24"/>
        </w:rPr>
        <w:t xml:space="preserve"> </w:t>
      </w:r>
      <w:r w:rsidRPr="00B3287C">
        <w:rPr>
          <w:rFonts w:ascii="Times New Roman" w:hAnsi="Times New Roman" w:cs="Times New Roman"/>
          <w:sz w:val="24"/>
          <w:szCs w:val="24"/>
        </w:rPr>
        <w:t>ответственному за межведомственное взаимодействие.</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center"/>
        <w:rPr>
          <w:b/>
          <w:sz w:val="24"/>
          <w:szCs w:val="24"/>
        </w:rPr>
      </w:pPr>
      <w:r w:rsidRPr="00B3287C">
        <w:rPr>
          <w:b/>
          <w:sz w:val="24"/>
          <w:szCs w:val="24"/>
        </w:rPr>
        <w:t>Выдача заявителю результата предоставления муниципальной услуги</w:t>
      </w:r>
    </w:p>
    <w:p w:rsidR="00FC79EF" w:rsidRPr="00B3287C" w:rsidRDefault="00FC79EF" w:rsidP="00FC79EF">
      <w:pPr>
        <w:widowControl w:val="0"/>
        <w:autoSpaceDE w:val="0"/>
        <w:autoSpaceDN w:val="0"/>
        <w:adjustRightInd w:val="0"/>
        <w:ind w:firstLine="709"/>
        <w:jc w:val="center"/>
        <w:rPr>
          <w:b/>
          <w:sz w:val="24"/>
          <w:szCs w:val="24"/>
        </w:rPr>
      </w:pPr>
    </w:p>
    <w:p w:rsidR="00FC79EF" w:rsidRPr="00B3287C" w:rsidRDefault="00FC79EF" w:rsidP="00FC79EF">
      <w:pPr>
        <w:pStyle w:val="ConsPlusNormal"/>
        <w:ind w:firstLine="709"/>
        <w:jc w:val="both"/>
        <w:rPr>
          <w:rFonts w:ascii="Times New Roman" w:hAnsi="Times New Roman" w:cs="Times New Roman"/>
          <w:sz w:val="24"/>
          <w:szCs w:val="24"/>
        </w:rPr>
      </w:pPr>
      <w:r w:rsidRPr="00B3287C">
        <w:rPr>
          <w:rFonts w:ascii="Times New Roman" w:hAnsi="Times New Roman" w:cs="Times New Roman"/>
          <w:sz w:val="24"/>
          <w:szCs w:val="24"/>
        </w:rPr>
        <w:t>3.4. Основанием начала исполнения административной процедуры является поступление специалисту Органа, ответственному за выдачу результата предоставления услуги, или специалисту МФЦ,</w:t>
      </w:r>
      <w:r w:rsidRPr="00B3287C">
        <w:rPr>
          <w:rFonts w:ascii="Times New Roman" w:hAnsi="Times New Roman" w:cs="Times New Roman"/>
          <w:i/>
          <w:iCs/>
          <w:sz w:val="24"/>
          <w:szCs w:val="24"/>
        </w:rPr>
        <w:t xml:space="preserve"> </w:t>
      </w:r>
      <w:r w:rsidRPr="00B3287C">
        <w:rPr>
          <w:rFonts w:ascii="Times New Roman" w:hAnsi="Times New Roman" w:cs="Times New Roman"/>
          <w:sz w:val="24"/>
          <w:szCs w:val="24"/>
        </w:rPr>
        <w:t>ответственному за межведомственное взаимодействие, оформленного решения о предоставлении муниципальной услуги или решения об отказе в предоставлении муниципальной услуги (далее - документ, являющийся результатом предоставления муниципальной услуги).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В случае если заявитель изъявил желание получить результат услуги в Органе, при поступлении документа, являющегося результатом предоставления услуги сотрудник Органа,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Выдачу документа, являющегося результатом предоставления услуги, осуществляет сотрудник Органа, ответственный за выдачу результата предоставления услуги: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документ, являющийся результатом предоставления услуги, направляется по почте заказным письмом с уведомлением.</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В случае</w:t>
      </w:r>
      <w:proofErr w:type="gramStart"/>
      <w:r w:rsidRPr="00B3287C">
        <w:rPr>
          <w:sz w:val="24"/>
          <w:szCs w:val="24"/>
        </w:rPr>
        <w:t>,</w:t>
      </w:r>
      <w:proofErr w:type="gramEnd"/>
      <w:r w:rsidRPr="00B3287C">
        <w:rPr>
          <w:sz w:val="24"/>
          <w:szCs w:val="24"/>
        </w:rPr>
        <w:t xml:space="preserve"> если заявитель обратился за предоставлением муниципальной услуги посредством порталов государственных и муниципальных услуг (функций), то уведомление о предоставлении услуги (об отказе в предоставлении услуги) направляется в личный кабинет заявителя через порталы государственных и муниципальных услуг (функций).</w:t>
      </w:r>
    </w:p>
    <w:p w:rsidR="00FC79EF" w:rsidRPr="00B3287C" w:rsidRDefault="00FC79EF" w:rsidP="00FC79EF">
      <w:pPr>
        <w:autoSpaceDE w:val="0"/>
        <w:autoSpaceDN w:val="0"/>
        <w:ind w:firstLine="709"/>
        <w:jc w:val="both"/>
        <w:rPr>
          <w:sz w:val="24"/>
          <w:szCs w:val="24"/>
        </w:rPr>
      </w:pPr>
      <w:r w:rsidRPr="00B3287C">
        <w:rPr>
          <w:sz w:val="24"/>
          <w:szCs w:val="24"/>
        </w:rPr>
        <w:t>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Органа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Выдачу документа, являющегося результатом предоставления услуги, осуществляет работник МФЦ</w:t>
      </w:r>
      <w:r w:rsidRPr="00B3287C">
        <w:rPr>
          <w:i/>
          <w:sz w:val="24"/>
          <w:szCs w:val="24"/>
        </w:rPr>
        <w:t>,</w:t>
      </w:r>
      <w:r w:rsidRPr="00B3287C">
        <w:rPr>
          <w:sz w:val="24"/>
          <w:szCs w:val="24"/>
        </w:rPr>
        <w:t xml:space="preserve"> ответственный за выдачу результата предоставления муниципальной услуги, при личном приеме заявителя при предъявлении им документа, </w:t>
      </w:r>
      <w:r w:rsidRPr="00B3287C">
        <w:rPr>
          <w:sz w:val="24"/>
          <w:szCs w:val="24"/>
        </w:rPr>
        <w:lastRenderedPageBreak/>
        <w:t xml:space="preserve">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FC79EF" w:rsidRPr="00B3287C" w:rsidRDefault="00FC79EF" w:rsidP="00FC79EF">
      <w:pPr>
        <w:autoSpaceDE w:val="0"/>
        <w:autoSpaceDN w:val="0"/>
        <w:ind w:firstLine="709"/>
        <w:jc w:val="both"/>
        <w:rPr>
          <w:sz w:val="24"/>
          <w:szCs w:val="24"/>
        </w:rPr>
      </w:pPr>
      <w:r w:rsidRPr="00B3287C">
        <w:rPr>
          <w:sz w:val="24"/>
          <w:szCs w:val="24"/>
        </w:rPr>
        <w:t xml:space="preserve">3.4.1. Критерием принятия решения является выбор заявителем способа его уведомления о принятом решении, выдачи результата предоставления муниципальной услуги. </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3.4.2. Максимальный срок исполнения административной процедуры составляет три календарных дня с момента поступления специалисту Органа, ответственному за выдачу результата предоставления услуги, сотруднику МФЦ,</w:t>
      </w:r>
      <w:r w:rsidRPr="00B3287C">
        <w:rPr>
          <w:i/>
          <w:iCs/>
          <w:sz w:val="24"/>
          <w:szCs w:val="24"/>
        </w:rPr>
        <w:t xml:space="preserve"> </w:t>
      </w:r>
      <w:r w:rsidRPr="00B3287C">
        <w:rPr>
          <w:sz w:val="24"/>
          <w:szCs w:val="24"/>
        </w:rPr>
        <w:t>ответственному за межведомственное взаимодействие, документа, являющегося результатом предоставления муниципальной услуги.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3.4.3. Результатом исполнения административной процедуры является выдача заявителю архивных документов или решения об отказе в выдаче архивных документов.</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164015">
      <w:pPr>
        <w:widowControl w:val="0"/>
        <w:autoSpaceDE w:val="0"/>
        <w:autoSpaceDN w:val="0"/>
        <w:adjustRightInd w:val="0"/>
        <w:ind w:firstLine="709"/>
        <w:jc w:val="center"/>
        <w:outlineLvl w:val="1"/>
        <w:rPr>
          <w:b/>
          <w:sz w:val="24"/>
          <w:szCs w:val="24"/>
        </w:rPr>
      </w:pPr>
      <w:r w:rsidRPr="00B3287C">
        <w:rPr>
          <w:b/>
          <w:sz w:val="24"/>
          <w:szCs w:val="24"/>
          <w:lang w:val="en-US"/>
        </w:rPr>
        <w:t>IV</w:t>
      </w:r>
      <w:r w:rsidRPr="00B3287C">
        <w:rPr>
          <w:b/>
          <w:sz w:val="24"/>
          <w:szCs w:val="24"/>
        </w:rPr>
        <w:t>. Формы контроля за исполнением административного регламента</w:t>
      </w:r>
    </w:p>
    <w:p w:rsidR="00FC79EF" w:rsidRPr="00B3287C" w:rsidRDefault="00FC79EF" w:rsidP="00FC79EF">
      <w:pPr>
        <w:jc w:val="center"/>
        <w:rPr>
          <w:sz w:val="24"/>
          <w:szCs w:val="24"/>
        </w:rPr>
      </w:pPr>
      <w:r w:rsidRPr="00B3287C">
        <w:rPr>
          <w:b/>
          <w:bCs/>
          <w:sz w:val="24"/>
          <w:szCs w:val="24"/>
        </w:rPr>
        <w:t xml:space="preserve">Порядок осуществления текущего </w:t>
      </w:r>
      <w:proofErr w:type="gramStart"/>
      <w:r w:rsidRPr="00B3287C">
        <w:rPr>
          <w:b/>
          <w:bCs/>
          <w:sz w:val="24"/>
          <w:szCs w:val="24"/>
        </w:rPr>
        <w:t>контроля за</w:t>
      </w:r>
      <w:proofErr w:type="gramEnd"/>
      <w:r w:rsidRPr="00B3287C">
        <w:rPr>
          <w:b/>
          <w:bCs/>
          <w:sz w:val="24"/>
          <w:szCs w:val="24"/>
        </w:rPr>
        <w:t xml:space="preserve">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B3287C">
        <w:rPr>
          <w:sz w:val="24"/>
          <w:szCs w:val="24"/>
        </w:rPr>
        <w:t>, </w:t>
      </w:r>
      <w:r w:rsidRPr="00B3287C">
        <w:rPr>
          <w:b/>
          <w:bCs/>
          <w:sz w:val="24"/>
          <w:szCs w:val="24"/>
        </w:rPr>
        <w:t>устанавливающих требования к предоставлению муниципальной услуги, а также принятием ими решений</w:t>
      </w:r>
    </w:p>
    <w:p w:rsidR="00FC79EF" w:rsidRPr="00B3287C" w:rsidRDefault="00FC79EF" w:rsidP="00FC79EF">
      <w:pPr>
        <w:widowControl w:val="0"/>
        <w:autoSpaceDE w:val="0"/>
        <w:autoSpaceDN w:val="0"/>
        <w:adjustRightInd w:val="0"/>
        <w:ind w:firstLine="709"/>
        <w:jc w:val="center"/>
        <w:outlineLvl w:val="1"/>
        <w:rPr>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4.1. Текущий </w:t>
      </w:r>
      <w:proofErr w:type="gramStart"/>
      <w:r w:rsidRPr="00B3287C">
        <w:rPr>
          <w:sz w:val="24"/>
          <w:szCs w:val="24"/>
        </w:rPr>
        <w:t>контроль за</w:t>
      </w:r>
      <w:proofErr w:type="gramEnd"/>
      <w:r w:rsidRPr="00B3287C">
        <w:rPr>
          <w:sz w:val="24"/>
          <w:szCs w:val="24"/>
        </w:rPr>
        <w:t xml:space="preserve">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Органа.</w:t>
      </w:r>
    </w:p>
    <w:p w:rsidR="00FC79EF" w:rsidRPr="00B3287C" w:rsidRDefault="00FC79EF" w:rsidP="00FC79EF">
      <w:pPr>
        <w:widowControl w:val="0"/>
        <w:autoSpaceDE w:val="0"/>
        <w:autoSpaceDN w:val="0"/>
        <w:adjustRightInd w:val="0"/>
        <w:ind w:firstLine="709"/>
        <w:jc w:val="both"/>
        <w:rPr>
          <w:sz w:val="24"/>
          <w:szCs w:val="24"/>
        </w:rPr>
      </w:pPr>
      <w:proofErr w:type="gramStart"/>
      <w:r w:rsidRPr="00B3287C">
        <w:rPr>
          <w:sz w:val="24"/>
          <w:szCs w:val="24"/>
        </w:rPr>
        <w:t>Контроль за</w:t>
      </w:r>
      <w:proofErr w:type="gramEnd"/>
      <w:r w:rsidRPr="00B3287C">
        <w:rPr>
          <w:sz w:val="24"/>
          <w:szCs w:val="24"/>
        </w:rPr>
        <w:t xml:space="preserve"> исполнением настоящего административного регламента сотрудниками МФЦ осуществляется руководителем МФЦ.</w:t>
      </w:r>
    </w:p>
    <w:p w:rsidR="00FC79EF" w:rsidRPr="00B3287C" w:rsidRDefault="00FC79EF" w:rsidP="00FC79EF">
      <w:pPr>
        <w:widowControl w:val="0"/>
        <w:autoSpaceDE w:val="0"/>
        <w:autoSpaceDN w:val="0"/>
        <w:adjustRightInd w:val="0"/>
        <w:ind w:firstLine="709"/>
        <w:jc w:val="both"/>
        <w:rPr>
          <w:b/>
          <w:sz w:val="24"/>
          <w:szCs w:val="24"/>
        </w:rPr>
      </w:pPr>
    </w:p>
    <w:p w:rsidR="00FC79EF" w:rsidRPr="00B3287C" w:rsidRDefault="00FC79EF" w:rsidP="00FC79EF">
      <w:pPr>
        <w:widowControl w:val="0"/>
        <w:autoSpaceDE w:val="0"/>
        <w:autoSpaceDN w:val="0"/>
        <w:adjustRightInd w:val="0"/>
        <w:jc w:val="center"/>
        <w:rPr>
          <w:b/>
          <w:sz w:val="24"/>
          <w:szCs w:val="24"/>
        </w:rPr>
      </w:pPr>
      <w:r w:rsidRPr="00B3287C">
        <w:rPr>
          <w:b/>
          <w:sz w:val="24"/>
          <w:szCs w:val="24"/>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B3287C">
        <w:rPr>
          <w:b/>
          <w:sz w:val="24"/>
          <w:szCs w:val="24"/>
        </w:rPr>
        <w:t>контроля за</w:t>
      </w:r>
      <w:proofErr w:type="gramEnd"/>
      <w:r w:rsidRPr="00B3287C">
        <w:rPr>
          <w:b/>
          <w:sz w:val="24"/>
          <w:szCs w:val="24"/>
        </w:rPr>
        <w:t xml:space="preserve"> полнотой и качеством предоставления муниципальной услуги</w:t>
      </w:r>
    </w:p>
    <w:p w:rsidR="00FC79EF" w:rsidRPr="00B3287C" w:rsidRDefault="00FC79EF" w:rsidP="00FC79EF">
      <w:pPr>
        <w:widowControl w:val="0"/>
        <w:autoSpaceDE w:val="0"/>
        <w:autoSpaceDN w:val="0"/>
        <w:adjustRightInd w:val="0"/>
        <w:ind w:firstLine="709"/>
        <w:jc w:val="both"/>
        <w:rPr>
          <w:b/>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Плановые проверки проводятся в соответствии с планом работы Органа, но не реже 1 раза в 3 года.</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Внеплановые проверки проводятся в форме документарной проверки и (или) выездной проверки в порядке, установленном законодательством.</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center"/>
        <w:outlineLvl w:val="2"/>
        <w:rPr>
          <w:b/>
          <w:sz w:val="24"/>
          <w:szCs w:val="24"/>
        </w:rPr>
      </w:pPr>
      <w:r w:rsidRPr="00B3287C">
        <w:rPr>
          <w:b/>
          <w:sz w:val="24"/>
          <w:szCs w:val="24"/>
        </w:rPr>
        <w:t xml:space="preserve">Ответственность должностных лиц за решения и действия (бездействия), </w:t>
      </w:r>
      <w:r w:rsidRPr="00B3287C">
        <w:rPr>
          <w:b/>
          <w:sz w:val="24"/>
          <w:szCs w:val="24"/>
        </w:rPr>
        <w:lastRenderedPageBreak/>
        <w:t>принимаемые (осуществляемые) ими в ходе предоставления муниципальной услуги</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4.3.</w:t>
      </w:r>
      <w:r w:rsidRPr="00B3287C">
        <w:rPr>
          <w:color w:val="FF0000"/>
          <w:sz w:val="24"/>
          <w:szCs w:val="24"/>
        </w:rPr>
        <w:t xml:space="preserve"> </w:t>
      </w:r>
      <w:r w:rsidRPr="00B3287C">
        <w:rPr>
          <w:sz w:val="24"/>
          <w:szCs w:val="24"/>
        </w:rPr>
        <w:t>Должностные лица Органа несут персональную ответственность, предусмотренную законодательством,</w:t>
      </w:r>
      <w:r w:rsidRPr="00B3287C">
        <w:rPr>
          <w:color w:val="FF0000"/>
          <w:sz w:val="24"/>
          <w:szCs w:val="24"/>
        </w:rPr>
        <w:t xml:space="preserve">  </w:t>
      </w:r>
      <w:r w:rsidRPr="00B3287C">
        <w:rPr>
          <w:sz w:val="24"/>
          <w:szCs w:val="24"/>
        </w:rPr>
        <w:t>за соблюдение сроков и последовательности действий (административных процедур) при предоставлении услуги.</w:t>
      </w:r>
    </w:p>
    <w:p w:rsidR="00FC79EF" w:rsidRPr="00B3287C" w:rsidRDefault="00FC79EF" w:rsidP="00FC79EF">
      <w:pPr>
        <w:widowControl w:val="0"/>
        <w:autoSpaceDE w:val="0"/>
        <w:autoSpaceDN w:val="0"/>
        <w:adjustRightInd w:val="0"/>
        <w:ind w:firstLine="567"/>
        <w:jc w:val="both"/>
        <w:rPr>
          <w:sz w:val="24"/>
          <w:szCs w:val="24"/>
        </w:rPr>
      </w:pPr>
      <w:r w:rsidRPr="00B3287C">
        <w:rPr>
          <w:sz w:val="24"/>
          <w:szCs w:val="24"/>
        </w:rPr>
        <w:t>МФЦ и его работники, несут ответственность, установленную законодательством Российской Федерации:</w:t>
      </w:r>
    </w:p>
    <w:p w:rsidR="00FC79EF" w:rsidRPr="00B3287C" w:rsidRDefault="00FC79EF" w:rsidP="00FC79EF">
      <w:pPr>
        <w:widowControl w:val="0"/>
        <w:autoSpaceDE w:val="0"/>
        <w:autoSpaceDN w:val="0"/>
        <w:adjustRightInd w:val="0"/>
        <w:ind w:firstLine="567"/>
        <w:jc w:val="both"/>
        <w:rPr>
          <w:sz w:val="24"/>
          <w:szCs w:val="24"/>
        </w:rPr>
      </w:pPr>
      <w:r w:rsidRPr="00B3287C">
        <w:rPr>
          <w:sz w:val="24"/>
          <w:szCs w:val="24"/>
        </w:rPr>
        <w:t>1) за полноту передаваемых Органу запросов, иных документов, принятых от заявителя в МФЦ;</w:t>
      </w:r>
    </w:p>
    <w:p w:rsidR="00FC79EF" w:rsidRPr="00B3287C" w:rsidRDefault="00FC79EF" w:rsidP="00FC79EF">
      <w:pPr>
        <w:widowControl w:val="0"/>
        <w:autoSpaceDE w:val="0"/>
        <w:autoSpaceDN w:val="0"/>
        <w:adjustRightInd w:val="0"/>
        <w:ind w:firstLine="567"/>
        <w:jc w:val="both"/>
        <w:rPr>
          <w:sz w:val="24"/>
          <w:szCs w:val="24"/>
        </w:rPr>
      </w:pPr>
      <w:r w:rsidRPr="00B3287C">
        <w:rPr>
          <w:sz w:val="24"/>
          <w:szCs w:val="24"/>
        </w:rPr>
        <w:t>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МФЦ Органом;</w:t>
      </w:r>
    </w:p>
    <w:p w:rsidR="00FC79EF" w:rsidRPr="00B3287C" w:rsidRDefault="00FC79EF" w:rsidP="00FC79EF">
      <w:pPr>
        <w:widowControl w:val="0"/>
        <w:autoSpaceDE w:val="0"/>
        <w:autoSpaceDN w:val="0"/>
        <w:adjustRightInd w:val="0"/>
        <w:ind w:firstLine="567"/>
        <w:jc w:val="both"/>
        <w:rPr>
          <w:sz w:val="24"/>
          <w:szCs w:val="24"/>
        </w:rPr>
      </w:pPr>
      <w:r w:rsidRPr="00B3287C">
        <w:rPr>
          <w:sz w:val="24"/>
          <w:szCs w:val="24"/>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Жалоба на нарушение порядка предоставления муниципальной услуги МФЦ рассматривается Органом. При этом срок рассмотрения жалобы исчисляется со дня регистрации жалобы в Органе.</w:t>
      </w:r>
    </w:p>
    <w:p w:rsidR="00FC79EF" w:rsidRPr="00B3287C" w:rsidRDefault="00FC79EF" w:rsidP="000E7D1E">
      <w:pPr>
        <w:widowControl w:val="0"/>
        <w:autoSpaceDE w:val="0"/>
        <w:autoSpaceDN w:val="0"/>
        <w:adjustRightInd w:val="0"/>
        <w:jc w:val="both"/>
        <w:rPr>
          <w:sz w:val="24"/>
          <w:szCs w:val="24"/>
        </w:rPr>
      </w:pPr>
    </w:p>
    <w:p w:rsidR="00FC79EF" w:rsidRPr="00B3287C" w:rsidRDefault="00FC79EF" w:rsidP="00164015">
      <w:pPr>
        <w:widowControl w:val="0"/>
        <w:autoSpaceDE w:val="0"/>
        <w:autoSpaceDN w:val="0"/>
        <w:adjustRightInd w:val="0"/>
        <w:jc w:val="center"/>
        <w:outlineLvl w:val="2"/>
        <w:rPr>
          <w:b/>
          <w:sz w:val="24"/>
          <w:szCs w:val="24"/>
        </w:rPr>
      </w:pPr>
      <w:r w:rsidRPr="00B3287C">
        <w:rPr>
          <w:b/>
          <w:sz w:val="24"/>
          <w:szCs w:val="24"/>
        </w:rPr>
        <w:t xml:space="preserve">Положения, характеризующие требования к порядку и формам </w:t>
      </w:r>
      <w:proofErr w:type="gramStart"/>
      <w:r w:rsidRPr="00B3287C">
        <w:rPr>
          <w:b/>
          <w:sz w:val="24"/>
          <w:szCs w:val="24"/>
        </w:rPr>
        <w:t>контроля за</w:t>
      </w:r>
      <w:proofErr w:type="gramEnd"/>
      <w:r w:rsidRPr="00B3287C">
        <w:rPr>
          <w:b/>
          <w:sz w:val="24"/>
          <w:szCs w:val="24"/>
        </w:rPr>
        <w:t xml:space="preserve"> предоставлением</w:t>
      </w:r>
      <w:r w:rsidR="00164015">
        <w:rPr>
          <w:b/>
          <w:sz w:val="24"/>
          <w:szCs w:val="24"/>
        </w:rPr>
        <w:t xml:space="preserve"> </w:t>
      </w:r>
      <w:r w:rsidRPr="00B3287C">
        <w:rPr>
          <w:b/>
          <w:sz w:val="24"/>
          <w:szCs w:val="24"/>
        </w:rPr>
        <w:t>муниципальной услуги, в том числе со стороны граждан,</w:t>
      </w:r>
    </w:p>
    <w:p w:rsidR="00FC79EF" w:rsidRPr="00B3287C" w:rsidRDefault="00FC79EF" w:rsidP="00FC79EF">
      <w:pPr>
        <w:widowControl w:val="0"/>
        <w:autoSpaceDE w:val="0"/>
        <w:autoSpaceDN w:val="0"/>
        <w:adjustRightInd w:val="0"/>
        <w:jc w:val="center"/>
        <w:outlineLvl w:val="2"/>
        <w:rPr>
          <w:b/>
          <w:sz w:val="24"/>
          <w:szCs w:val="24"/>
        </w:rPr>
      </w:pPr>
      <w:r w:rsidRPr="00B3287C">
        <w:rPr>
          <w:b/>
          <w:sz w:val="24"/>
          <w:szCs w:val="24"/>
        </w:rPr>
        <w:t>их объединений и организаций</w:t>
      </w:r>
    </w:p>
    <w:p w:rsidR="00FC79EF" w:rsidRPr="00B3287C" w:rsidRDefault="00FC79EF" w:rsidP="00FC79EF">
      <w:pPr>
        <w:widowControl w:val="0"/>
        <w:autoSpaceDE w:val="0"/>
        <w:autoSpaceDN w:val="0"/>
        <w:adjustRightInd w:val="0"/>
        <w:ind w:firstLine="540"/>
        <w:jc w:val="both"/>
        <w:rPr>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4.4. Граждане, юридические лица, их объединения и организации в случае </w:t>
      </w:r>
      <w:proofErr w:type="gramStart"/>
      <w:r w:rsidRPr="00B3287C">
        <w:rPr>
          <w:sz w:val="24"/>
          <w:szCs w:val="24"/>
        </w:rPr>
        <w:t>выявления фактов нарушения порядка предоставления муниципальной услуги</w:t>
      </w:r>
      <w:proofErr w:type="gramEnd"/>
      <w:r w:rsidRPr="00B3287C">
        <w:rPr>
          <w:sz w:val="24"/>
          <w:szCs w:val="24"/>
        </w:rPr>
        <w:t xml:space="preserve"> или ненадлежащего исполнения настоящего административного регламента вправе обратиться с жалобой в Орган, правоохранительные органы и органы государственной власти.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Общественный </w:t>
      </w:r>
      <w:proofErr w:type="gramStart"/>
      <w:r w:rsidRPr="00B3287C">
        <w:rPr>
          <w:sz w:val="24"/>
          <w:szCs w:val="24"/>
        </w:rPr>
        <w:t>контроль за</w:t>
      </w:r>
      <w:proofErr w:type="gramEnd"/>
      <w:r w:rsidRPr="00B3287C">
        <w:rPr>
          <w:sz w:val="24"/>
          <w:szCs w:val="24"/>
        </w:rPr>
        <w:t xml:space="preserve">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Органом,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center"/>
        <w:outlineLvl w:val="1"/>
        <w:rPr>
          <w:b/>
          <w:bCs/>
          <w:sz w:val="24"/>
          <w:szCs w:val="24"/>
        </w:rPr>
      </w:pPr>
      <w:r w:rsidRPr="00B3287C">
        <w:rPr>
          <w:b/>
          <w:sz w:val="24"/>
          <w:szCs w:val="24"/>
          <w:lang w:val="en-US"/>
        </w:rPr>
        <w:t>V</w:t>
      </w:r>
      <w:r w:rsidRPr="00B3287C">
        <w:rPr>
          <w:b/>
          <w:sz w:val="24"/>
          <w:szCs w:val="24"/>
        </w:rPr>
        <w:t xml:space="preserve">. </w:t>
      </w:r>
      <w:r w:rsidRPr="00B3287C">
        <w:rPr>
          <w:b/>
          <w:bCs/>
          <w:sz w:val="24"/>
          <w:szCs w:val="24"/>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FC79EF" w:rsidRPr="00B3287C" w:rsidRDefault="00FC79EF" w:rsidP="00FC79EF">
      <w:pPr>
        <w:widowControl w:val="0"/>
        <w:autoSpaceDE w:val="0"/>
        <w:autoSpaceDN w:val="0"/>
        <w:adjustRightInd w:val="0"/>
        <w:jc w:val="center"/>
        <w:rPr>
          <w:b/>
          <w:sz w:val="24"/>
          <w:szCs w:val="24"/>
        </w:rPr>
      </w:pPr>
    </w:p>
    <w:p w:rsidR="00FC79EF" w:rsidRPr="00B3287C" w:rsidRDefault="00FC79EF" w:rsidP="00FC79EF">
      <w:pPr>
        <w:widowControl w:val="0"/>
        <w:autoSpaceDE w:val="0"/>
        <w:autoSpaceDN w:val="0"/>
        <w:adjustRightInd w:val="0"/>
        <w:jc w:val="center"/>
        <w:rPr>
          <w:b/>
          <w:sz w:val="24"/>
          <w:szCs w:val="24"/>
        </w:rPr>
      </w:pPr>
      <w:r w:rsidRPr="00B3287C">
        <w:rPr>
          <w:b/>
          <w:sz w:val="24"/>
          <w:szCs w:val="24"/>
        </w:rPr>
        <w:t>Информация для заявителя о его праве подать жалобу на решение и (или) действие (бездействие) органа местного самоуправления Республики Коми и (или) его должностных лиц, муниципальных служащих Республики Коми при предоставлении муниципальной услуги</w:t>
      </w:r>
    </w:p>
    <w:p w:rsidR="00FC79EF" w:rsidRPr="00B3287C" w:rsidRDefault="00FC79EF" w:rsidP="00FC79EF">
      <w:pPr>
        <w:widowControl w:val="0"/>
        <w:autoSpaceDE w:val="0"/>
        <w:autoSpaceDN w:val="0"/>
        <w:adjustRightInd w:val="0"/>
        <w:jc w:val="both"/>
        <w:rPr>
          <w:sz w:val="24"/>
          <w:szCs w:val="24"/>
        </w:rPr>
      </w:pPr>
    </w:p>
    <w:p w:rsidR="00FC79EF" w:rsidRPr="00B3287C" w:rsidRDefault="00FC79EF" w:rsidP="000E7D1E">
      <w:pPr>
        <w:widowControl w:val="0"/>
        <w:autoSpaceDE w:val="0"/>
        <w:autoSpaceDN w:val="0"/>
        <w:adjustRightInd w:val="0"/>
        <w:ind w:firstLine="709"/>
        <w:jc w:val="both"/>
        <w:rPr>
          <w:sz w:val="24"/>
          <w:szCs w:val="24"/>
        </w:rPr>
      </w:pPr>
      <w:r w:rsidRPr="00B3287C">
        <w:rPr>
          <w:sz w:val="24"/>
          <w:szCs w:val="24"/>
        </w:rPr>
        <w:t>5.1. Заявители имеют право на обжалование решений, принятых в ходе предоставления муниципальной услуги, действий или бездействия должностных лиц Органа в досудебном порядке.</w:t>
      </w:r>
    </w:p>
    <w:p w:rsidR="00FC79EF" w:rsidRPr="00B3287C" w:rsidRDefault="00FC79EF" w:rsidP="00FC79EF">
      <w:pPr>
        <w:widowControl w:val="0"/>
        <w:autoSpaceDE w:val="0"/>
        <w:autoSpaceDN w:val="0"/>
        <w:adjustRightInd w:val="0"/>
        <w:jc w:val="center"/>
        <w:rPr>
          <w:b/>
          <w:sz w:val="24"/>
          <w:szCs w:val="24"/>
        </w:rPr>
      </w:pPr>
      <w:r w:rsidRPr="00B3287C">
        <w:rPr>
          <w:b/>
          <w:sz w:val="24"/>
          <w:szCs w:val="24"/>
        </w:rPr>
        <w:t>Предмет жалобы</w:t>
      </w:r>
    </w:p>
    <w:p w:rsidR="00FC79EF" w:rsidRPr="00B3287C" w:rsidRDefault="00FC79EF" w:rsidP="00FC79EF">
      <w:pPr>
        <w:widowControl w:val="0"/>
        <w:autoSpaceDE w:val="0"/>
        <w:autoSpaceDN w:val="0"/>
        <w:adjustRightInd w:val="0"/>
        <w:ind w:firstLine="709"/>
        <w:jc w:val="center"/>
        <w:rPr>
          <w:b/>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5.2. Заявитель может обратиться с жалобой, в том числе в следующих случаях:</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1) нарушение срока регистрации запроса заявителя о предоставлении </w:t>
      </w:r>
      <w:r w:rsidRPr="00B3287C">
        <w:rPr>
          <w:sz w:val="24"/>
          <w:szCs w:val="24"/>
        </w:rPr>
        <w:lastRenderedPageBreak/>
        <w:t>муниципальной услуги;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2) нарушение срока предоставления муниципальной услуги;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FC79EF" w:rsidRPr="00B3287C" w:rsidRDefault="00FC79EF" w:rsidP="00FC79EF">
      <w:pPr>
        <w:widowControl w:val="0"/>
        <w:autoSpaceDE w:val="0"/>
        <w:autoSpaceDN w:val="0"/>
        <w:adjustRightInd w:val="0"/>
        <w:ind w:firstLine="709"/>
        <w:jc w:val="both"/>
        <w:rPr>
          <w:sz w:val="24"/>
          <w:szCs w:val="24"/>
        </w:rPr>
      </w:pPr>
      <w:proofErr w:type="gramStart"/>
      <w:r w:rsidRPr="00B3287C">
        <w:rPr>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roofErr w:type="gramEnd"/>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FC79EF" w:rsidRPr="00B3287C" w:rsidRDefault="00FC79EF" w:rsidP="00FC79EF">
      <w:pPr>
        <w:widowControl w:val="0"/>
        <w:autoSpaceDE w:val="0"/>
        <w:autoSpaceDN w:val="0"/>
        <w:adjustRightInd w:val="0"/>
        <w:ind w:firstLine="709"/>
        <w:jc w:val="both"/>
        <w:rPr>
          <w:sz w:val="24"/>
          <w:szCs w:val="24"/>
        </w:rPr>
      </w:pPr>
      <w:proofErr w:type="gramStart"/>
      <w:r w:rsidRPr="00B3287C">
        <w:rPr>
          <w:sz w:val="24"/>
          <w:szCs w:val="24"/>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center"/>
        <w:rPr>
          <w:b/>
          <w:sz w:val="24"/>
          <w:szCs w:val="24"/>
        </w:rPr>
      </w:pPr>
      <w:r w:rsidRPr="00B3287C">
        <w:rPr>
          <w:b/>
          <w:sz w:val="24"/>
          <w:szCs w:val="24"/>
        </w:rPr>
        <w:t>Органы местного самоуправления и уполномоченные на рассмотрение жалобы должностные лица, которым может быть направлена жалоба</w:t>
      </w:r>
    </w:p>
    <w:p w:rsidR="00FC79EF" w:rsidRPr="00B3287C" w:rsidRDefault="00FC79EF" w:rsidP="00FC79EF">
      <w:pPr>
        <w:widowControl w:val="0"/>
        <w:autoSpaceDE w:val="0"/>
        <w:autoSpaceDN w:val="0"/>
        <w:adjustRightInd w:val="0"/>
        <w:ind w:firstLine="709"/>
        <w:jc w:val="center"/>
        <w:rPr>
          <w:b/>
          <w:sz w:val="24"/>
          <w:szCs w:val="24"/>
        </w:rPr>
      </w:pPr>
    </w:p>
    <w:p w:rsidR="00FC79EF" w:rsidRPr="00B3287C" w:rsidRDefault="00FC79EF" w:rsidP="00FC79EF">
      <w:pPr>
        <w:widowControl w:val="0"/>
        <w:autoSpaceDE w:val="0"/>
        <w:autoSpaceDN w:val="0"/>
        <w:adjustRightInd w:val="0"/>
        <w:ind w:firstLine="709"/>
        <w:jc w:val="both"/>
        <w:rPr>
          <w:i/>
          <w:sz w:val="24"/>
          <w:szCs w:val="24"/>
        </w:rPr>
      </w:pPr>
      <w:r w:rsidRPr="00B3287C">
        <w:rPr>
          <w:sz w:val="24"/>
          <w:szCs w:val="24"/>
        </w:rPr>
        <w:t>5.3. Жалоба подается в письменной форме на бумажном носителе, в электронной форме в администрацию сельского поселению «Пожег». Жалоба рассматривается непосредственно руководителем сельского поселения «Пожег»</w:t>
      </w:r>
      <w:r w:rsidRPr="00B3287C">
        <w:rPr>
          <w:i/>
          <w:sz w:val="24"/>
          <w:szCs w:val="24"/>
        </w:rPr>
        <w:t xml:space="preserve">. </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 </w:t>
      </w:r>
    </w:p>
    <w:p w:rsidR="00FC79EF" w:rsidRPr="00B3287C" w:rsidRDefault="00FC79EF" w:rsidP="00FC79EF">
      <w:pPr>
        <w:widowControl w:val="0"/>
        <w:autoSpaceDE w:val="0"/>
        <w:autoSpaceDN w:val="0"/>
        <w:adjustRightInd w:val="0"/>
        <w:ind w:firstLine="709"/>
        <w:jc w:val="center"/>
        <w:rPr>
          <w:b/>
          <w:sz w:val="24"/>
          <w:szCs w:val="24"/>
        </w:rPr>
      </w:pPr>
      <w:r w:rsidRPr="00B3287C">
        <w:rPr>
          <w:b/>
          <w:sz w:val="24"/>
          <w:szCs w:val="24"/>
        </w:rPr>
        <w:t>Порядок подачи и рассмотрения жалобы</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5.4. Жалоба может быть направлена через организацию почтовой связи, иную организацию, осуществляющую доставку корреспонденции,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5.5. Жалоба должна содержать:</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FC79EF" w:rsidRPr="00B3287C" w:rsidRDefault="00FC79EF" w:rsidP="00FC79EF">
      <w:pPr>
        <w:widowControl w:val="0"/>
        <w:autoSpaceDE w:val="0"/>
        <w:autoSpaceDN w:val="0"/>
        <w:adjustRightInd w:val="0"/>
        <w:ind w:firstLine="709"/>
        <w:jc w:val="both"/>
        <w:rPr>
          <w:sz w:val="24"/>
          <w:szCs w:val="24"/>
        </w:rPr>
      </w:pPr>
      <w:proofErr w:type="gramStart"/>
      <w:r w:rsidRPr="00B3287C">
        <w:rPr>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lastRenderedPageBreak/>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w:t>
      </w:r>
      <w:proofErr w:type="gramStart"/>
      <w:r w:rsidRPr="00B3287C">
        <w:rPr>
          <w:sz w:val="24"/>
          <w:szCs w:val="24"/>
        </w:rPr>
        <w:t>представлена</w:t>
      </w:r>
      <w:proofErr w:type="gramEnd"/>
      <w:r w:rsidRPr="00B3287C">
        <w:rPr>
          <w:sz w:val="24"/>
          <w:szCs w:val="24"/>
        </w:rPr>
        <w:t>:</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а) оформленная в соответствии с законодательством Российской Федерации доверенность (для физических лиц);</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5.7. Регистрация жалобы осуществляется органом, предоставляющим муниципальную услугу, в журнале учета жалоб на решения и действия (бездействие) органа, предоставляющего муниципальную услугу, его должностных лиц и муниципальных служащих (далее - Журнал) в течение одного рабочего дня со дня ее поступления с присвоением ей регистрационного номера.</w:t>
      </w:r>
    </w:p>
    <w:p w:rsidR="00FC79EF" w:rsidRPr="00B3287C" w:rsidRDefault="00FC79EF" w:rsidP="00FC79EF">
      <w:pPr>
        <w:widowControl w:val="0"/>
        <w:autoSpaceDE w:val="0"/>
        <w:autoSpaceDN w:val="0"/>
        <w:adjustRightInd w:val="0"/>
        <w:ind w:firstLine="709"/>
        <w:jc w:val="both"/>
        <w:rPr>
          <w:sz w:val="24"/>
          <w:szCs w:val="24"/>
        </w:rPr>
      </w:pPr>
      <w:proofErr w:type="gramStart"/>
      <w:r w:rsidRPr="00B3287C">
        <w:rPr>
          <w:sz w:val="24"/>
          <w:szCs w:val="24"/>
        </w:rPr>
        <w:t>Ведение Журнала осуществляется по форме и в порядке, установленными правовым актом Органа.</w:t>
      </w:r>
      <w:proofErr w:type="gramEnd"/>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Органом выдается расписка заявителю в получении от него жалобы и иных представленных документов в письменной форме на бумажном носителе с указанием регистрационного номера жалобы, даты и времени ее приема, перечня представленных документов непосредственно при личном приеме заявителя.</w:t>
      </w:r>
    </w:p>
    <w:p w:rsidR="00FC79EF" w:rsidRPr="00B3287C" w:rsidRDefault="00FC79EF" w:rsidP="00FC79EF">
      <w:pPr>
        <w:widowControl w:val="0"/>
        <w:autoSpaceDE w:val="0"/>
        <w:autoSpaceDN w:val="0"/>
        <w:adjustRightInd w:val="0"/>
        <w:ind w:firstLine="709"/>
        <w:jc w:val="both"/>
        <w:rPr>
          <w:sz w:val="24"/>
          <w:szCs w:val="24"/>
        </w:rPr>
      </w:pPr>
      <w:proofErr w:type="gramStart"/>
      <w:r w:rsidRPr="00B3287C">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roofErr w:type="gramEnd"/>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организацию почтовой связи, иную организацию, осуществляющую доставку корреспонденции,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5.8. При поступлении жалобы через МФЦ, обеспечивается ее передача по защищенной информационной системе или курьерской доставкой в уполномоченный на ее рассмотрение орган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w:t>
      </w:r>
      <w:r w:rsidRPr="00B3287C">
        <w:rPr>
          <w:sz w:val="24"/>
          <w:szCs w:val="24"/>
        </w:rPr>
        <w:lastRenderedPageBreak/>
        <w:t>заявителю расписку в получении жалобы, в которой указывается: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место, дата и время приема жалобы заявителя;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фамилия, имя, отчество заявителя;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перечень принятых документов от заявителя;</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фамилия, имя, отчество специалиста, принявшего жалобу;</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срок рассмотрения жалобы в соответствии с настоящим административным регламентом.</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5.9.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При этом срок рассмотрения жалобы исчисляется со дня регистрации жалобы в уполномоченном на ее рассмотрение органе.</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5.10. В случае установления в ходе или по результатам </w:t>
      </w:r>
      <w:proofErr w:type="gramStart"/>
      <w:r w:rsidRPr="00B3287C">
        <w:rPr>
          <w:sz w:val="24"/>
          <w:szCs w:val="24"/>
        </w:rPr>
        <w:t>рассмотрения жалобы признаков состава административного правонарушения</w:t>
      </w:r>
      <w:proofErr w:type="gramEnd"/>
      <w:r w:rsidRPr="00B3287C">
        <w:rPr>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center"/>
        <w:rPr>
          <w:b/>
          <w:sz w:val="24"/>
          <w:szCs w:val="24"/>
        </w:rPr>
      </w:pPr>
      <w:r w:rsidRPr="00B3287C">
        <w:rPr>
          <w:b/>
          <w:sz w:val="24"/>
          <w:szCs w:val="24"/>
        </w:rPr>
        <w:t>Сроки рассмотрения жалоб</w:t>
      </w:r>
    </w:p>
    <w:p w:rsidR="00FC79EF" w:rsidRPr="00B3287C" w:rsidRDefault="00FC79EF" w:rsidP="00FC79EF">
      <w:pPr>
        <w:widowControl w:val="0"/>
        <w:autoSpaceDE w:val="0"/>
        <w:autoSpaceDN w:val="0"/>
        <w:adjustRightInd w:val="0"/>
        <w:ind w:firstLine="709"/>
        <w:jc w:val="center"/>
        <w:rPr>
          <w:b/>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5.11. </w:t>
      </w:r>
      <w:proofErr w:type="gramStart"/>
      <w:r w:rsidRPr="00B3287C">
        <w:rPr>
          <w:sz w:val="24"/>
          <w:szCs w:val="24"/>
        </w:rPr>
        <w:t>Жалоба, поступившая в Орган,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должностного лица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w:t>
      </w:r>
      <w:proofErr w:type="gramEnd"/>
      <w:r w:rsidRPr="00B3287C">
        <w:rPr>
          <w:sz w:val="24"/>
          <w:szCs w:val="24"/>
        </w:rPr>
        <w:t xml:space="preserve"> регистрации.</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center"/>
        <w:rPr>
          <w:b/>
          <w:sz w:val="24"/>
          <w:szCs w:val="24"/>
        </w:rPr>
      </w:pPr>
      <w:r w:rsidRPr="00B3287C">
        <w:rPr>
          <w:b/>
          <w:sz w:val="24"/>
          <w:szCs w:val="24"/>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FC79EF" w:rsidRPr="00B3287C" w:rsidRDefault="00FC79EF" w:rsidP="00FC79EF">
      <w:pPr>
        <w:widowControl w:val="0"/>
        <w:autoSpaceDE w:val="0"/>
        <w:autoSpaceDN w:val="0"/>
        <w:adjustRightInd w:val="0"/>
        <w:ind w:firstLine="709"/>
        <w:jc w:val="center"/>
        <w:rPr>
          <w:b/>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5.12. Основания для приостановления рассмотрения жалобы не предусмотрены.</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center"/>
        <w:rPr>
          <w:b/>
          <w:sz w:val="24"/>
          <w:szCs w:val="24"/>
        </w:rPr>
      </w:pPr>
      <w:r w:rsidRPr="00B3287C">
        <w:rPr>
          <w:b/>
          <w:sz w:val="24"/>
          <w:szCs w:val="24"/>
        </w:rPr>
        <w:t>Результат рассмотрения жалобы</w:t>
      </w:r>
    </w:p>
    <w:p w:rsidR="00FC79EF" w:rsidRPr="00B3287C" w:rsidRDefault="00FC79EF" w:rsidP="00FC79EF">
      <w:pPr>
        <w:widowControl w:val="0"/>
        <w:autoSpaceDE w:val="0"/>
        <w:autoSpaceDN w:val="0"/>
        <w:adjustRightInd w:val="0"/>
        <w:ind w:firstLine="709"/>
        <w:jc w:val="center"/>
        <w:rPr>
          <w:b/>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5.13. По результатам рассмотрения жалобы Органом принимается  одно из следующих решений:</w:t>
      </w:r>
    </w:p>
    <w:p w:rsidR="00FC79EF" w:rsidRPr="00B3287C" w:rsidRDefault="00FC79EF" w:rsidP="00FC79EF">
      <w:pPr>
        <w:widowControl w:val="0"/>
        <w:autoSpaceDE w:val="0"/>
        <w:autoSpaceDN w:val="0"/>
        <w:adjustRightInd w:val="0"/>
        <w:ind w:firstLine="709"/>
        <w:jc w:val="both"/>
        <w:rPr>
          <w:sz w:val="24"/>
          <w:szCs w:val="24"/>
        </w:rPr>
      </w:pPr>
      <w:proofErr w:type="gramStart"/>
      <w:r w:rsidRPr="00B3287C">
        <w:rPr>
          <w:sz w:val="24"/>
          <w:szCs w:val="24"/>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roofErr w:type="gramEnd"/>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2) отказать в удовлетворении жалобы.</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5.14. Уполномоченный на рассмотрение жалобы орган отказывает в удовлетворении жалобы в следующих случаях:</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а) наличие вступившего в законную силу решения суда по жалобе о том же предмете и по тем же основаниям;</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б) подача жалобы лицом, полномочия которого не подтверждены в порядке, установленном законодательством Российской Федерации;</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 xml:space="preserve">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w:t>
      </w:r>
      <w:r w:rsidRPr="00B3287C">
        <w:rPr>
          <w:sz w:val="24"/>
          <w:szCs w:val="24"/>
        </w:rPr>
        <w:lastRenderedPageBreak/>
        <w:t>предмету жалобы.</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center"/>
        <w:rPr>
          <w:b/>
          <w:sz w:val="24"/>
          <w:szCs w:val="24"/>
        </w:rPr>
      </w:pPr>
      <w:r w:rsidRPr="00B3287C">
        <w:rPr>
          <w:b/>
          <w:sz w:val="24"/>
          <w:szCs w:val="24"/>
        </w:rPr>
        <w:t>Порядок информирования заявителя о результатах рассмотрения жалобы</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164015">
      <w:pPr>
        <w:widowControl w:val="0"/>
        <w:autoSpaceDE w:val="0"/>
        <w:autoSpaceDN w:val="0"/>
        <w:adjustRightInd w:val="0"/>
        <w:ind w:firstLine="709"/>
        <w:jc w:val="both"/>
        <w:rPr>
          <w:sz w:val="24"/>
          <w:szCs w:val="24"/>
        </w:rPr>
      </w:pPr>
      <w:r w:rsidRPr="00B3287C">
        <w:rPr>
          <w:sz w:val="24"/>
          <w:szCs w:val="24"/>
        </w:rPr>
        <w:t>5.15. Не позднее дня, следующего за днем принятия указанного в пункте 5.13 настоящего Административного регламента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C79EF" w:rsidRPr="00B3287C" w:rsidRDefault="00FC79EF" w:rsidP="00FC79EF">
      <w:pPr>
        <w:widowControl w:val="0"/>
        <w:autoSpaceDE w:val="0"/>
        <w:autoSpaceDN w:val="0"/>
        <w:adjustRightInd w:val="0"/>
        <w:ind w:firstLine="709"/>
        <w:jc w:val="center"/>
        <w:rPr>
          <w:b/>
          <w:sz w:val="24"/>
          <w:szCs w:val="24"/>
        </w:rPr>
      </w:pPr>
    </w:p>
    <w:p w:rsidR="00FC79EF" w:rsidRPr="00B3287C" w:rsidRDefault="00FC79EF" w:rsidP="00FC79EF">
      <w:pPr>
        <w:widowControl w:val="0"/>
        <w:autoSpaceDE w:val="0"/>
        <w:autoSpaceDN w:val="0"/>
        <w:adjustRightInd w:val="0"/>
        <w:ind w:firstLine="709"/>
        <w:jc w:val="center"/>
        <w:rPr>
          <w:b/>
          <w:sz w:val="24"/>
          <w:szCs w:val="24"/>
        </w:rPr>
      </w:pPr>
      <w:r w:rsidRPr="00B3287C">
        <w:rPr>
          <w:b/>
          <w:sz w:val="24"/>
          <w:szCs w:val="24"/>
        </w:rPr>
        <w:t>Порядок обжалования решения по жалобе</w:t>
      </w:r>
    </w:p>
    <w:p w:rsidR="00FC79EF" w:rsidRPr="00B3287C" w:rsidRDefault="00FC79EF" w:rsidP="00FC79EF">
      <w:pPr>
        <w:widowControl w:val="0"/>
        <w:autoSpaceDE w:val="0"/>
        <w:autoSpaceDN w:val="0"/>
        <w:adjustRightInd w:val="0"/>
        <w:ind w:firstLine="709"/>
        <w:jc w:val="center"/>
        <w:rPr>
          <w:b/>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5.16.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center"/>
        <w:rPr>
          <w:b/>
          <w:sz w:val="24"/>
          <w:szCs w:val="24"/>
        </w:rPr>
      </w:pPr>
      <w:r w:rsidRPr="00B3287C">
        <w:rPr>
          <w:b/>
          <w:sz w:val="24"/>
          <w:szCs w:val="24"/>
        </w:rPr>
        <w:t>Право заявителя на получение информации и документов, необходимых для обоснования и рассмотрения жалобы</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5.17. Заявитель вправе запрашивать и получать информацию и документы, необходимые для обоснования и рассмотрения жалобы.</w:t>
      </w:r>
    </w:p>
    <w:p w:rsidR="00FC79EF" w:rsidRPr="00B3287C" w:rsidRDefault="00FC79EF" w:rsidP="00FC79EF">
      <w:pPr>
        <w:widowControl w:val="0"/>
        <w:autoSpaceDE w:val="0"/>
        <w:autoSpaceDN w:val="0"/>
        <w:adjustRightInd w:val="0"/>
        <w:ind w:firstLine="709"/>
        <w:jc w:val="both"/>
        <w:rPr>
          <w:sz w:val="24"/>
          <w:szCs w:val="24"/>
        </w:rPr>
      </w:pPr>
    </w:p>
    <w:p w:rsidR="00FC79EF" w:rsidRPr="00B3287C" w:rsidRDefault="00FC79EF" w:rsidP="00FC79EF">
      <w:pPr>
        <w:widowControl w:val="0"/>
        <w:autoSpaceDE w:val="0"/>
        <w:autoSpaceDN w:val="0"/>
        <w:adjustRightInd w:val="0"/>
        <w:ind w:firstLine="709"/>
        <w:jc w:val="center"/>
        <w:rPr>
          <w:b/>
          <w:sz w:val="24"/>
          <w:szCs w:val="24"/>
        </w:rPr>
      </w:pPr>
      <w:r w:rsidRPr="00B3287C">
        <w:rPr>
          <w:b/>
          <w:sz w:val="24"/>
          <w:szCs w:val="24"/>
        </w:rPr>
        <w:t>Способы информирования заявителя о порядке подачи и рассмотрения жалобы</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5.18. Информация о порядке подачи и рассмотрения жалобы размещается:</w:t>
      </w:r>
    </w:p>
    <w:p w:rsidR="00FC79EF" w:rsidRPr="00B3287C" w:rsidRDefault="00FC79EF" w:rsidP="009C55A8">
      <w:pPr>
        <w:widowControl w:val="0"/>
        <w:numPr>
          <w:ilvl w:val="0"/>
          <w:numId w:val="4"/>
        </w:numPr>
        <w:autoSpaceDE w:val="0"/>
        <w:autoSpaceDN w:val="0"/>
        <w:adjustRightInd w:val="0"/>
        <w:ind w:left="0" w:firstLine="709"/>
        <w:jc w:val="both"/>
        <w:rPr>
          <w:sz w:val="24"/>
          <w:szCs w:val="24"/>
        </w:rPr>
      </w:pPr>
      <w:r w:rsidRPr="00B3287C">
        <w:rPr>
          <w:sz w:val="24"/>
          <w:szCs w:val="24"/>
        </w:rPr>
        <w:t>на информационных стендах, расположенных в Органе, в МФЦ;</w:t>
      </w:r>
    </w:p>
    <w:p w:rsidR="00FC79EF" w:rsidRPr="00B3287C" w:rsidRDefault="00FC79EF" w:rsidP="009C55A8">
      <w:pPr>
        <w:widowControl w:val="0"/>
        <w:numPr>
          <w:ilvl w:val="0"/>
          <w:numId w:val="4"/>
        </w:numPr>
        <w:autoSpaceDE w:val="0"/>
        <w:autoSpaceDN w:val="0"/>
        <w:adjustRightInd w:val="0"/>
        <w:ind w:left="0" w:firstLine="709"/>
        <w:jc w:val="both"/>
        <w:rPr>
          <w:sz w:val="24"/>
          <w:szCs w:val="24"/>
        </w:rPr>
      </w:pPr>
      <w:r w:rsidRPr="00B3287C">
        <w:rPr>
          <w:sz w:val="24"/>
          <w:szCs w:val="24"/>
        </w:rPr>
        <w:t>на официальных сайтах Органа, МФЦ;</w:t>
      </w:r>
    </w:p>
    <w:p w:rsidR="00FC79EF" w:rsidRPr="00B3287C" w:rsidRDefault="00FC79EF" w:rsidP="009C55A8">
      <w:pPr>
        <w:widowControl w:val="0"/>
        <w:numPr>
          <w:ilvl w:val="0"/>
          <w:numId w:val="4"/>
        </w:numPr>
        <w:autoSpaceDE w:val="0"/>
        <w:autoSpaceDN w:val="0"/>
        <w:adjustRightInd w:val="0"/>
        <w:ind w:left="0" w:firstLine="709"/>
        <w:jc w:val="both"/>
        <w:rPr>
          <w:sz w:val="24"/>
          <w:szCs w:val="24"/>
        </w:rPr>
      </w:pPr>
      <w:r w:rsidRPr="00B3287C">
        <w:rPr>
          <w:sz w:val="24"/>
          <w:szCs w:val="24"/>
        </w:rPr>
        <w:t>на порталах государственных и муниципальных услуг (функций);</w:t>
      </w:r>
    </w:p>
    <w:p w:rsidR="00FC79EF" w:rsidRPr="00B3287C" w:rsidRDefault="00FC79EF" w:rsidP="009C55A8">
      <w:pPr>
        <w:widowControl w:val="0"/>
        <w:numPr>
          <w:ilvl w:val="0"/>
          <w:numId w:val="4"/>
        </w:numPr>
        <w:autoSpaceDE w:val="0"/>
        <w:autoSpaceDN w:val="0"/>
        <w:adjustRightInd w:val="0"/>
        <w:ind w:left="0" w:firstLine="709"/>
        <w:jc w:val="both"/>
        <w:rPr>
          <w:sz w:val="24"/>
          <w:szCs w:val="24"/>
        </w:rPr>
      </w:pPr>
      <w:r w:rsidRPr="00B3287C">
        <w:rPr>
          <w:sz w:val="24"/>
          <w:szCs w:val="24"/>
        </w:rPr>
        <w:t>на аппаратно-программных комплексах – Интернет-киоск.</w:t>
      </w:r>
    </w:p>
    <w:p w:rsidR="00FC79EF" w:rsidRPr="00B3287C" w:rsidRDefault="00FC79EF" w:rsidP="00FC79EF">
      <w:pPr>
        <w:widowControl w:val="0"/>
        <w:autoSpaceDE w:val="0"/>
        <w:autoSpaceDN w:val="0"/>
        <w:adjustRightInd w:val="0"/>
        <w:ind w:firstLine="709"/>
        <w:jc w:val="both"/>
        <w:rPr>
          <w:sz w:val="24"/>
          <w:szCs w:val="24"/>
        </w:rPr>
      </w:pPr>
      <w:r w:rsidRPr="00B3287C">
        <w:rPr>
          <w:sz w:val="24"/>
          <w:szCs w:val="24"/>
        </w:rPr>
        <w:t>5.19. Информацию о порядке подачи и рассмотрения жалобы можно получить:</w:t>
      </w:r>
    </w:p>
    <w:p w:rsidR="00FC79EF" w:rsidRPr="00B3287C" w:rsidRDefault="00FC79EF" w:rsidP="009C55A8">
      <w:pPr>
        <w:widowControl w:val="0"/>
        <w:numPr>
          <w:ilvl w:val="0"/>
          <w:numId w:val="5"/>
        </w:numPr>
        <w:autoSpaceDE w:val="0"/>
        <w:autoSpaceDN w:val="0"/>
        <w:adjustRightInd w:val="0"/>
        <w:ind w:left="0" w:firstLine="709"/>
        <w:jc w:val="both"/>
        <w:rPr>
          <w:sz w:val="24"/>
          <w:szCs w:val="24"/>
        </w:rPr>
      </w:pPr>
      <w:r w:rsidRPr="00B3287C">
        <w:rPr>
          <w:sz w:val="24"/>
          <w:szCs w:val="24"/>
        </w:rPr>
        <w:t>посредством телефонной связи по номеру Органа, МФЦ;</w:t>
      </w:r>
    </w:p>
    <w:p w:rsidR="00FC79EF" w:rsidRPr="00B3287C" w:rsidRDefault="00FC79EF" w:rsidP="009C55A8">
      <w:pPr>
        <w:widowControl w:val="0"/>
        <w:numPr>
          <w:ilvl w:val="0"/>
          <w:numId w:val="5"/>
        </w:numPr>
        <w:autoSpaceDE w:val="0"/>
        <w:autoSpaceDN w:val="0"/>
        <w:adjustRightInd w:val="0"/>
        <w:ind w:left="0" w:firstLine="709"/>
        <w:jc w:val="both"/>
        <w:rPr>
          <w:sz w:val="24"/>
          <w:szCs w:val="24"/>
        </w:rPr>
      </w:pPr>
      <w:r w:rsidRPr="00B3287C">
        <w:rPr>
          <w:sz w:val="24"/>
          <w:szCs w:val="24"/>
        </w:rPr>
        <w:t>посредством факсимильного сообщения;</w:t>
      </w:r>
    </w:p>
    <w:p w:rsidR="00FC79EF" w:rsidRPr="00B3287C" w:rsidRDefault="00FC79EF" w:rsidP="009C55A8">
      <w:pPr>
        <w:widowControl w:val="0"/>
        <w:numPr>
          <w:ilvl w:val="0"/>
          <w:numId w:val="5"/>
        </w:numPr>
        <w:autoSpaceDE w:val="0"/>
        <w:autoSpaceDN w:val="0"/>
        <w:adjustRightInd w:val="0"/>
        <w:ind w:left="0" w:firstLine="709"/>
        <w:jc w:val="both"/>
        <w:rPr>
          <w:sz w:val="24"/>
          <w:szCs w:val="24"/>
        </w:rPr>
      </w:pPr>
      <w:r w:rsidRPr="00B3287C">
        <w:rPr>
          <w:sz w:val="24"/>
          <w:szCs w:val="24"/>
        </w:rPr>
        <w:t>при личном обращении в Орган, МФЦ, в том числе по электронной почте;</w:t>
      </w:r>
    </w:p>
    <w:p w:rsidR="00FC79EF" w:rsidRPr="00B3287C" w:rsidRDefault="00FC79EF" w:rsidP="009C55A8">
      <w:pPr>
        <w:widowControl w:val="0"/>
        <w:numPr>
          <w:ilvl w:val="0"/>
          <w:numId w:val="5"/>
        </w:numPr>
        <w:autoSpaceDE w:val="0"/>
        <w:autoSpaceDN w:val="0"/>
        <w:adjustRightInd w:val="0"/>
        <w:ind w:left="0" w:firstLine="709"/>
        <w:jc w:val="both"/>
        <w:rPr>
          <w:sz w:val="24"/>
          <w:szCs w:val="24"/>
        </w:rPr>
      </w:pPr>
      <w:r w:rsidRPr="00B3287C">
        <w:rPr>
          <w:sz w:val="24"/>
          <w:szCs w:val="24"/>
        </w:rPr>
        <w:t>при письменном обращении в Орган, МФЦ;</w:t>
      </w:r>
    </w:p>
    <w:p w:rsidR="00FC79EF" w:rsidRPr="00A75E73" w:rsidRDefault="00FC79EF" w:rsidP="009C55A8">
      <w:pPr>
        <w:widowControl w:val="0"/>
        <w:numPr>
          <w:ilvl w:val="0"/>
          <w:numId w:val="5"/>
        </w:numPr>
        <w:autoSpaceDE w:val="0"/>
        <w:autoSpaceDN w:val="0"/>
        <w:adjustRightInd w:val="0"/>
        <w:ind w:left="0" w:firstLine="709"/>
        <w:jc w:val="both"/>
        <w:rPr>
          <w:sz w:val="28"/>
          <w:szCs w:val="28"/>
        </w:rPr>
      </w:pPr>
      <w:r w:rsidRPr="00B3287C">
        <w:rPr>
          <w:sz w:val="24"/>
          <w:szCs w:val="24"/>
        </w:rPr>
        <w:t>путем публичного информирования.</w:t>
      </w:r>
    </w:p>
    <w:p w:rsidR="00B3287C" w:rsidRDefault="00B3287C" w:rsidP="00FC79EF">
      <w:pPr>
        <w:autoSpaceDE w:val="0"/>
        <w:autoSpaceDN w:val="0"/>
        <w:adjustRightInd w:val="0"/>
        <w:ind w:firstLine="709"/>
        <w:jc w:val="right"/>
        <w:outlineLvl w:val="0"/>
        <w:rPr>
          <w:sz w:val="24"/>
          <w:szCs w:val="24"/>
        </w:rPr>
      </w:pPr>
    </w:p>
    <w:p w:rsidR="00B3287C" w:rsidRDefault="00B3287C" w:rsidP="00FC79EF">
      <w:pPr>
        <w:autoSpaceDE w:val="0"/>
        <w:autoSpaceDN w:val="0"/>
        <w:adjustRightInd w:val="0"/>
        <w:ind w:firstLine="709"/>
        <w:jc w:val="right"/>
        <w:outlineLvl w:val="0"/>
        <w:rPr>
          <w:sz w:val="24"/>
          <w:szCs w:val="24"/>
        </w:rPr>
      </w:pPr>
    </w:p>
    <w:p w:rsidR="00FC79EF" w:rsidRPr="00617E1F" w:rsidRDefault="00FC79EF" w:rsidP="00FC79EF">
      <w:pPr>
        <w:autoSpaceDE w:val="0"/>
        <w:autoSpaceDN w:val="0"/>
        <w:adjustRightInd w:val="0"/>
        <w:ind w:firstLine="709"/>
        <w:jc w:val="right"/>
        <w:outlineLvl w:val="0"/>
        <w:rPr>
          <w:sz w:val="24"/>
          <w:szCs w:val="24"/>
        </w:rPr>
      </w:pPr>
      <w:r w:rsidRPr="00617E1F">
        <w:rPr>
          <w:sz w:val="24"/>
          <w:szCs w:val="24"/>
        </w:rPr>
        <w:t>Приложение № 1</w:t>
      </w:r>
    </w:p>
    <w:p w:rsidR="00FC79EF" w:rsidRPr="00617E1F" w:rsidRDefault="00FC79EF" w:rsidP="00FC79EF">
      <w:pPr>
        <w:autoSpaceDE w:val="0"/>
        <w:autoSpaceDN w:val="0"/>
        <w:adjustRightInd w:val="0"/>
        <w:ind w:firstLine="709"/>
        <w:jc w:val="right"/>
        <w:rPr>
          <w:sz w:val="24"/>
          <w:szCs w:val="24"/>
        </w:rPr>
      </w:pPr>
      <w:r w:rsidRPr="00617E1F">
        <w:rPr>
          <w:sz w:val="24"/>
          <w:szCs w:val="24"/>
        </w:rPr>
        <w:t>к административному регламенту</w:t>
      </w:r>
    </w:p>
    <w:p w:rsidR="00FC79EF" w:rsidRPr="00617E1F" w:rsidRDefault="00FC79EF" w:rsidP="00FC79EF">
      <w:pPr>
        <w:autoSpaceDE w:val="0"/>
        <w:autoSpaceDN w:val="0"/>
        <w:adjustRightInd w:val="0"/>
        <w:ind w:firstLine="709"/>
        <w:jc w:val="right"/>
        <w:rPr>
          <w:sz w:val="24"/>
          <w:szCs w:val="24"/>
        </w:rPr>
      </w:pPr>
      <w:r w:rsidRPr="00617E1F">
        <w:rPr>
          <w:sz w:val="24"/>
          <w:szCs w:val="24"/>
        </w:rPr>
        <w:t>предоставления муниципальной услуги</w:t>
      </w:r>
    </w:p>
    <w:p w:rsidR="00FC79EF" w:rsidRDefault="00FC79EF" w:rsidP="00FC79EF">
      <w:pPr>
        <w:autoSpaceDE w:val="0"/>
        <w:autoSpaceDN w:val="0"/>
        <w:adjustRightInd w:val="0"/>
        <w:ind w:firstLine="709"/>
        <w:jc w:val="right"/>
        <w:rPr>
          <w:bCs/>
          <w:sz w:val="24"/>
          <w:szCs w:val="24"/>
        </w:rPr>
      </w:pPr>
      <w:r w:rsidRPr="00617E1F">
        <w:rPr>
          <w:bCs/>
          <w:sz w:val="24"/>
          <w:szCs w:val="24"/>
        </w:rPr>
        <w:t xml:space="preserve">«Выдача копий архивных документов, </w:t>
      </w:r>
    </w:p>
    <w:p w:rsidR="00FC79EF" w:rsidRDefault="00FC79EF" w:rsidP="00FC79EF">
      <w:pPr>
        <w:autoSpaceDE w:val="0"/>
        <w:autoSpaceDN w:val="0"/>
        <w:adjustRightInd w:val="0"/>
        <w:ind w:firstLine="709"/>
        <w:jc w:val="right"/>
        <w:rPr>
          <w:bCs/>
          <w:sz w:val="24"/>
          <w:szCs w:val="24"/>
        </w:rPr>
      </w:pPr>
      <w:proofErr w:type="gramStart"/>
      <w:r w:rsidRPr="00617E1F">
        <w:rPr>
          <w:bCs/>
          <w:sz w:val="24"/>
          <w:szCs w:val="24"/>
        </w:rPr>
        <w:t>подтверждающих</w:t>
      </w:r>
      <w:proofErr w:type="gramEnd"/>
      <w:r w:rsidRPr="00617E1F">
        <w:rPr>
          <w:bCs/>
          <w:sz w:val="24"/>
          <w:szCs w:val="24"/>
        </w:rPr>
        <w:t xml:space="preserve"> право на владение земельными</w:t>
      </w:r>
    </w:p>
    <w:p w:rsidR="00FC79EF" w:rsidRDefault="00FC79EF" w:rsidP="00FC79EF">
      <w:pPr>
        <w:autoSpaceDE w:val="0"/>
        <w:autoSpaceDN w:val="0"/>
        <w:adjustRightInd w:val="0"/>
        <w:ind w:firstLine="709"/>
        <w:jc w:val="right"/>
        <w:rPr>
          <w:bCs/>
          <w:sz w:val="24"/>
          <w:szCs w:val="24"/>
        </w:rPr>
      </w:pPr>
      <w:r w:rsidRPr="00617E1F">
        <w:rPr>
          <w:bCs/>
          <w:sz w:val="24"/>
          <w:szCs w:val="24"/>
        </w:rPr>
        <w:t xml:space="preserve"> участками, находящимися в </w:t>
      </w:r>
      <w:proofErr w:type="gramStart"/>
      <w:r w:rsidRPr="00617E1F">
        <w:rPr>
          <w:bCs/>
          <w:sz w:val="24"/>
          <w:szCs w:val="24"/>
        </w:rPr>
        <w:t>муниципальной</w:t>
      </w:r>
      <w:proofErr w:type="gramEnd"/>
    </w:p>
    <w:p w:rsidR="00FC79EF" w:rsidRDefault="00FC79EF" w:rsidP="00FC79EF">
      <w:pPr>
        <w:autoSpaceDE w:val="0"/>
        <w:autoSpaceDN w:val="0"/>
        <w:adjustRightInd w:val="0"/>
        <w:ind w:firstLine="709"/>
        <w:jc w:val="right"/>
        <w:rPr>
          <w:bCs/>
          <w:sz w:val="24"/>
          <w:szCs w:val="24"/>
        </w:rPr>
      </w:pPr>
      <w:r w:rsidRPr="00617E1F">
        <w:rPr>
          <w:bCs/>
          <w:sz w:val="24"/>
          <w:szCs w:val="24"/>
        </w:rPr>
        <w:t xml:space="preserve"> собственности и государственная собственность</w:t>
      </w:r>
    </w:p>
    <w:p w:rsidR="00FC79EF" w:rsidRPr="00617E1F" w:rsidRDefault="00FC79EF" w:rsidP="00FC79EF">
      <w:pPr>
        <w:autoSpaceDE w:val="0"/>
        <w:autoSpaceDN w:val="0"/>
        <w:adjustRightInd w:val="0"/>
        <w:ind w:firstLine="709"/>
        <w:jc w:val="right"/>
        <w:rPr>
          <w:bCs/>
          <w:sz w:val="24"/>
          <w:szCs w:val="24"/>
        </w:rPr>
      </w:pPr>
      <w:r w:rsidRPr="00617E1F">
        <w:rPr>
          <w:bCs/>
          <w:sz w:val="24"/>
          <w:szCs w:val="24"/>
        </w:rPr>
        <w:t xml:space="preserve"> на которые не разграничена»</w:t>
      </w:r>
    </w:p>
    <w:p w:rsidR="00FC79EF" w:rsidRPr="00506B62" w:rsidRDefault="00FC79EF" w:rsidP="00FC79EF">
      <w:pPr>
        <w:autoSpaceDE w:val="0"/>
        <w:autoSpaceDN w:val="0"/>
        <w:adjustRightInd w:val="0"/>
        <w:ind w:firstLine="709"/>
        <w:jc w:val="right"/>
        <w:rPr>
          <w:sz w:val="28"/>
          <w:szCs w:val="28"/>
        </w:rPr>
      </w:pPr>
    </w:p>
    <w:p w:rsidR="00FC79EF" w:rsidRPr="00B3287C" w:rsidRDefault="00FC79EF" w:rsidP="00FC79EF">
      <w:pPr>
        <w:widowControl w:val="0"/>
        <w:jc w:val="center"/>
        <w:rPr>
          <w:rFonts w:eastAsia="SimSun"/>
          <w:b/>
          <w:sz w:val="24"/>
          <w:szCs w:val="24"/>
        </w:rPr>
      </w:pPr>
      <w:r w:rsidRPr="00B3287C">
        <w:rPr>
          <w:rFonts w:eastAsia="SimSun"/>
          <w:b/>
          <w:sz w:val="24"/>
          <w:szCs w:val="24"/>
        </w:rPr>
        <w:t>Общая информация о муниципальном автономном учреждении «Многофункциональный центр предоставления государственных и муниципальных услуг» муниципального образования</w:t>
      </w:r>
    </w:p>
    <w:p w:rsidR="00FC79EF" w:rsidRPr="00B3287C" w:rsidRDefault="00FC79EF" w:rsidP="00FC79EF">
      <w:pPr>
        <w:widowControl w:val="0"/>
        <w:jc w:val="center"/>
        <w:rPr>
          <w:rFonts w:eastAsia="SimSun"/>
          <w:b/>
          <w:i/>
          <w:sz w:val="24"/>
          <w:szCs w:val="24"/>
        </w:rPr>
      </w:pPr>
      <w:r w:rsidRPr="00B3287C">
        <w:rPr>
          <w:rFonts w:eastAsia="SimSun"/>
          <w:b/>
          <w:sz w:val="24"/>
          <w:szCs w:val="24"/>
        </w:rPr>
        <w:t xml:space="preserve"> муниципального района «Усть-Куломский»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FC79EF" w:rsidRPr="00B3287C" w:rsidTr="00B3287C">
        <w:tc>
          <w:tcPr>
            <w:tcW w:w="2608" w:type="pct"/>
          </w:tcPr>
          <w:p w:rsidR="00FC79EF" w:rsidRPr="00B3287C" w:rsidRDefault="00FC79EF" w:rsidP="00B3287C">
            <w:pPr>
              <w:widowControl w:val="0"/>
              <w:rPr>
                <w:rFonts w:eastAsia="SimSun"/>
                <w:sz w:val="24"/>
                <w:szCs w:val="24"/>
              </w:rPr>
            </w:pPr>
            <w:r w:rsidRPr="00B3287C">
              <w:rPr>
                <w:rFonts w:eastAsia="SimSun"/>
                <w:sz w:val="24"/>
                <w:szCs w:val="24"/>
              </w:rPr>
              <w:t>Почтовый адрес для направления корреспонденции</w:t>
            </w:r>
          </w:p>
        </w:tc>
        <w:tc>
          <w:tcPr>
            <w:tcW w:w="2392" w:type="pct"/>
          </w:tcPr>
          <w:p w:rsidR="00FC79EF" w:rsidRPr="00B3287C" w:rsidRDefault="00FC79EF" w:rsidP="00B3287C">
            <w:pPr>
              <w:widowControl w:val="0"/>
              <w:rPr>
                <w:rFonts w:eastAsia="SimSun"/>
                <w:sz w:val="24"/>
                <w:szCs w:val="24"/>
              </w:rPr>
            </w:pPr>
            <w:proofErr w:type="gramStart"/>
            <w:r w:rsidRPr="00B3287C">
              <w:rPr>
                <w:rFonts w:eastAsia="SimSun"/>
                <w:sz w:val="24"/>
                <w:szCs w:val="24"/>
              </w:rPr>
              <w:t xml:space="preserve">168060, Российская Федерация, Республика Коми, Усть-Куломский </w:t>
            </w:r>
            <w:r w:rsidRPr="00B3287C">
              <w:rPr>
                <w:rFonts w:eastAsia="SimSun"/>
                <w:sz w:val="24"/>
                <w:szCs w:val="24"/>
              </w:rPr>
              <w:lastRenderedPageBreak/>
              <w:t>район, с. Усть-Кулом, ул. Советская, д. 37</w:t>
            </w:r>
            <w:proofErr w:type="gramEnd"/>
          </w:p>
        </w:tc>
      </w:tr>
      <w:tr w:rsidR="00FC79EF" w:rsidRPr="00B3287C" w:rsidTr="00B3287C">
        <w:tc>
          <w:tcPr>
            <w:tcW w:w="2608" w:type="pct"/>
          </w:tcPr>
          <w:p w:rsidR="00FC79EF" w:rsidRPr="00B3287C" w:rsidRDefault="00FC79EF" w:rsidP="00B3287C">
            <w:pPr>
              <w:widowControl w:val="0"/>
              <w:rPr>
                <w:rFonts w:eastAsia="SimSun"/>
                <w:sz w:val="24"/>
                <w:szCs w:val="24"/>
              </w:rPr>
            </w:pPr>
            <w:r w:rsidRPr="00B3287C">
              <w:rPr>
                <w:rFonts w:eastAsia="SimSun"/>
                <w:sz w:val="24"/>
                <w:szCs w:val="24"/>
              </w:rPr>
              <w:lastRenderedPageBreak/>
              <w:t>Фактический адрес месторасположения</w:t>
            </w:r>
          </w:p>
        </w:tc>
        <w:tc>
          <w:tcPr>
            <w:tcW w:w="2392" w:type="pct"/>
          </w:tcPr>
          <w:p w:rsidR="00FC79EF" w:rsidRPr="00B3287C" w:rsidRDefault="00FC79EF" w:rsidP="00B3287C">
            <w:pPr>
              <w:widowControl w:val="0"/>
              <w:rPr>
                <w:rFonts w:eastAsia="SimSun"/>
                <w:sz w:val="24"/>
                <w:szCs w:val="24"/>
              </w:rPr>
            </w:pPr>
            <w:proofErr w:type="gramStart"/>
            <w:r w:rsidRPr="00B3287C">
              <w:rPr>
                <w:rFonts w:eastAsia="SimSun"/>
                <w:sz w:val="24"/>
                <w:szCs w:val="24"/>
              </w:rPr>
              <w:t>168060, Российская Федерация, Республика Коми, Усть-Куломский район, с. Усть-Кулом, ул. Советская, д. 37</w:t>
            </w:r>
            <w:proofErr w:type="gramEnd"/>
          </w:p>
        </w:tc>
      </w:tr>
      <w:tr w:rsidR="00FC79EF" w:rsidRPr="00B3287C" w:rsidTr="00B3287C">
        <w:tc>
          <w:tcPr>
            <w:tcW w:w="2608" w:type="pct"/>
          </w:tcPr>
          <w:p w:rsidR="00FC79EF" w:rsidRPr="00B3287C" w:rsidRDefault="00FC79EF" w:rsidP="00B3287C">
            <w:pPr>
              <w:widowControl w:val="0"/>
              <w:rPr>
                <w:rFonts w:eastAsia="SimSun"/>
                <w:sz w:val="24"/>
                <w:szCs w:val="24"/>
              </w:rPr>
            </w:pPr>
            <w:r w:rsidRPr="00B3287C">
              <w:rPr>
                <w:rFonts w:eastAsia="SimSun"/>
                <w:sz w:val="24"/>
                <w:szCs w:val="24"/>
              </w:rPr>
              <w:t>Адрес электронной почты для направления корреспонденции</w:t>
            </w:r>
          </w:p>
        </w:tc>
        <w:tc>
          <w:tcPr>
            <w:tcW w:w="2392" w:type="pct"/>
            <w:vAlign w:val="center"/>
          </w:tcPr>
          <w:p w:rsidR="00FC79EF" w:rsidRPr="00B3287C" w:rsidRDefault="00FC79EF" w:rsidP="00B3287C">
            <w:pPr>
              <w:widowControl w:val="0"/>
              <w:shd w:val="clear" w:color="auto" w:fill="FFFFFF"/>
              <w:rPr>
                <w:sz w:val="24"/>
                <w:szCs w:val="24"/>
                <w:lang w:val="en-US"/>
              </w:rPr>
            </w:pPr>
            <w:r w:rsidRPr="00B3287C">
              <w:rPr>
                <w:sz w:val="24"/>
                <w:szCs w:val="24"/>
                <w:lang w:val="en-US"/>
              </w:rPr>
              <w:t>mfc.ustkulom@mail.ru</w:t>
            </w:r>
          </w:p>
        </w:tc>
      </w:tr>
      <w:tr w:rsidR="00FC79EF" w:rsidRPr="00B3287C" w:rsidTr="00B3287C">
        <w:tc>
          <w:tcPr>
            <w:tcW w:w="2608" w:type="pct"/>
          </w:tcPr>
          <w:p w:rsidR="00FC79EF" w:rsidRPr="00B3287C" w:rsidRDefault="00FC79EF" w:rsidP="00B3287C">
            <w:pPr>
              <w:widowControl w:val="0"/>
              <w:rPr>
                <w:rFonts w:eastAsia="SimSun"/>
                <w:sz w:val="24"/>
                <w:szCs w:val="24"/>
              </w:rPr>
            </w:pPr>
            <w:r w:rsidRPr="00B3287C">
              <w:rPr>
                <w:rFonts w:eastAsia="SimSun"/>
                <w:sz w:val="24"/>
                <w:szCs w:val="24"/>
              </w:rPr>
              <w:t>Телефон для справок</w:t>
            </w:r>
          </w:p>
        </w:tc>
        <w:tc>
          <w:tcPr>
            <w:tcW w:w="2392" w:type="pct"/>
          </w:tcPr>
          <w:p w:rsidR="00FC79EF" w:rsidRPr="00B3287C" w:rsidRDefault="00FC79EF" w:rsidP="00B3287C">
            <w:pPr>
              <w:widowControl w:val="0"/>
              <w:rPr>
                <w:rFonts w:eastAsia="SimSun"/>
                <w:sz w:val="24"/>
                <w:szCs w:val="24"/>
              </w:rPr>
            </w:pPr>
            <w:r w:rsidRPr="00B3287C">
              <w:rPr>
                <w:rFonts w:eastAsia="SimSun"/>
                <w:sz w:val="24"/>
                <w:szCs w:val="24"/>
              </w:rPr>
              <w:t>8(82137) 94-797</w:t>
            </w:r>
          </w:p>
        </w:tc>
      </w:tr>
      <w:tr w:rsidR="00FC79EF" w:rsidRPr="00B3287C" w:rsidTr="00B3287C">
        <w:tc>
          <w:tcPr>
            <w:tcW w:w="2608" w:type="pct"/>
          </w:tcPr>
          <w:p w:rsidR="00FC79EF" w:rsidRPr="00B3287C" w:rsidRDefault="00FC79EF" w:rsidP="00B3287C">
            <w:pPr>
              <w:widowControl w:val="0"/>
              <w:rPr>
                <w:rFonts w:eastAsia="SimSun"/>
                <w:sz w:val="24"/>
                <w:szCs w:val="24"/>
              </w:rPr>
            </w:pPr>
            <w:proofErr w:type="spellStart"/>
            <w:r w:rsidRPr="00B3287C">
              <w:rPr>
                <w:rFonts w:eastAsia="SimSun"/>
                <w:sz w:val="24"/>
                <w:szCs w:val="24"/>
              </w:rPr>
              <w:t>Телефон-автоинформатор</w:t>
            </w:r>
            <w:proofErr w:type="spellEnd"/>
          </w:p>
        </w:tc>
        <w:tc>
          <w:tcPr>
            <w:tcW w:w="2392" w:type="pct"/>
          </w:tcPr>
          <w:p w:rsidR="00FC79EF" w:rsidRPr="00B3287C" w:rsidRDefault="00FC79EF" w:rsidP="00B3287C">
            <w:pPr>
              <w:widowControl w:val="0"/>
              <w:rPr>
                <w:rFonts w:eastAsia="SimSun"/>
                <w:sz w:val="24"/>
                <w:szCs w:val="24"/>
              </w:rPr>
            </w:pPr>
          </w:p>
        </w:tc>
      </w:tr>
      <w:tr w:rsidR="00FC79EF" w:rsidRPr="00B3287C" w:rsidTr="00B3287C">
        <w:tc>
          <w:tcPr>
            <w:tcW w:w="2608" w:type="pct"/>
          </w:tcPr>
          <w:p w:rsidR="00FC79EF" w:rsidRPr="00B3287C" w:rsidRDefault="00FC79EF" w:rsidP="00B3287C">
            <w:pPr>
              <w:widowControl w:val="0"/>
              <w:rPr>
                <w:rFonts w:eastAsia="SimSun"/>
                <w:sz w:val="24"/>
                <w:szCs w:val="24"/>
              </w:rPr>
            </w:pPr>
            <w:r w:rsidRPr="00B3287C">
              <w:rPr>
                <w:rFonts w:eastAsia="SimSun"/>
                <w:sz w:val="24"/>
                <w:szCs w:val="24"/>
              </w:rPr>
              <w:t xml:space="preserve">Официальный сайт в сети Интернет </w:t>
            </w:r>
          </w:p>
        </w:tc>
        <w:tc>
          <w:tcPr>
            <w:tcW w:w="2392" w:type="pct"/>
          </w:tcPr>
          <w:p w:rsidR="00FC79EF" w:rsidRPr="00B3287C" w:rsidRDefault="00FC79EF" w:rsidP="00B3287C">
            <w:pPr>
              <w:widowControl w:val="0"/>
              <w:shd w:val="clear" w:color="auto" w:fill="FFFFFF"/>
              <w:rPr>
                <w:sz w:val="24"/>
                <w:szCs w:val="24"/>
              </w:rPr>
            </w:pPr>
          </w:p>
        </w:tc>
      </w:tr>
      <w:tr w:rsidR="00FC79EF" w:rsidRPr="00B3287C" w:rsidTr="00B3287C">
        <w:tc>
          <w:tcPr>
            <w:tcW w:w="2608" w:type="pct"/>
          </w:tcPr>
          <w:p w:rsidR="00FC79EF" w:rsidRPr="00B3287C" w:rsidRDefault="00FC79EF" w:rsidP="00B3287C">
            <w:pPr>
              <w:widowControl w:val="0"/>
              <w:rPr>
                <w:rFonts w:eastAsia="SimSun"/>
                <w:sz w:val="24"/>
                <w:szCs w:val="24"/>
              </w:rPr>
            </w:pPr>
            <w:r w:rsidRPr="00B3287C">
              <w:rPr>
                <w:rFonts w:eastAsia="SimSun"/>
                <w:sz w:val="24"/>
                <w:szCs w:val="24"/>
              </w:rPr>
              <w:t>ФИО руководителя</w:t>
            </w:r>
          </w:p>
        </w:tc>
        <w:tc>
          <w:tcPr>
            <w:tcW w:w="2392" w:type="pct"/>
          </w:tcPr>
          <w:p w:rsidR="00FC79EF" w:rsidRPr="00B3287C" w:rsidRDefault="00FC79EF" w:rsidP="00B3287C">
            <w:pPr>
              <w:widowControl w:val="0"/>
              <w:shd w:val="clear" w:color="auto" w:fill="FFFFFF"/>
              <w:rPr>
                <w:sz w:val="24"/>
                <w:szCs w:val="24"/>
              </w:rPr>
            </w:pPr>
            <w:proofErr w:type="spellStart"/>
            <w:r w:rsidRPr="00B3287C">
              <w:rPr>
                <w:sz w:val="24"/>
                <w:szCs w:val="24"/>
              </w:rPr>
              <w:t>Кулясова</w:t>
            </w:r>
            <w:proofErr w:type="spellEnd"/>
            <w:r w:rsidRPr="00B3287C">
              <w:rPr>
                <w:sz w:val="24"/>
                <w:szCs w:val="24"/>
              </w:rPr>
              <w:t xml:space="preserve"> Ольга Александровна</w:t>
            </w:r>
          </w:p>
        </w:tc>
      </w:tr>
    </w:tbl>
    <w:p w:rsidR="00FC79EF" w:rsidRPr="00B3287C" w:rsidRDefault="00FC79EF" w:rsidP="00FC79EF">
      <w:pPr>
        <w:widowControl w:val="0"/>
        <w:shd w:val="clear" w:color="auto" w:fill="FFFFFF"/>
        <w:jc w:val="center"/>
        <w:rPr>
          <w:b/>
          <w:bCs/>
          <w:sz w:val="24"/>
          <w:szCs w:val="24"/>
        </w:rPr>
      </w:pPr>
    </w:p>
    <w:p w:rsidR="00FC79EF" w:rsidRPr="00B3287C" w:rsidRDefault="00FC79EF" w:rsidP="00FC79EF">
      <w:pPr>
        <w:widowControl w:val="0"/>
        <w:autoSpaceDE w:val="0"/>
        <w:autoSpaceDN w:val="0"/>
        <w:adjustRightInd w:val="0"/>
        <w:jc w:val="center"/>
        <w:rPr>
          <w:b/>
          <w:sz w:val="24"/>
          <w:szCs w:val="24"/>
        </w:rPr>
      </w:pPr>
      <w:r w:rsidRPr="00B3287C">
        <w:rPr>
          <w:b/>
          <w:sz w:val="24"/>
          <w:szCs w:val="24"/>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FC79EF" w:rsidRPr="00B3287C" w:rsidTr="00B3287C">
        <w:tc>
          <w:tcPr>
            <w:tcW w:w="4785" w:type="dxa"/>
            <w:vAlign w:val="center"/>
          </w:tcPr>
          <w:p w:rsidR="00FC79EF" w:rsidRPr="00B3287C" w:rsidRDefault="00FC79EF" w:rsidP="00B3287C">
            <w:pPr>
              <w:widowControl w:val="0"/>
              <w:autoSpaceDE w:val="0"/>
              <w:autoSpaceDN w:val="0"/>
              <w:adjustRightInd w:val="0"/>
              <w:jc w:val="center"/>
              <w:rPr>
                <w:sz w:val="24"/>
                <w:szCs w:val="24"/>
              </w:rPr>
            </w:pPr>
            <w:r w:rsidRPr="00B3287C">
              <w:rPr>
                <w:sz w:val="24"/>
                <w:szCs w:val="24"/>
              </w:rPr>
              <w:t>Дни недели</w:t>
            </w:r>
          </w:p>
        </w:tc>
        <w:tc>
          <w:tcPr>
            <w:tcW w:w="4786" w:type="dxa"/>
            <w:vAlign w:val="center"/>
          </w:tcPr>
          <w:p w:rsidR="00FC79EF" w:rsidRPr="00B3287C" w:rsidRDefault="00FC79EF" w:rsidP="00B3287C">
            <w:pPr>
              <w:widowControl w:val="0"/>
              <w:autoSpaceDE w:val="0"/>
              <w:autoSpaceDN w:val="0"/>
              <w:adjustRightInd w:val="0"/>
              <w:jc w:val="center"/>
              <w:rPr>
                <w:sz w:val="24"/>
                <w:szCs w:val="24"/>
              </w:rPr>
            </w:pPr>
            <w:r w:rsidRPr="00B3287C">
              <w:rPr>
                <w:sz w:val="24"/>
                <w:szCs w:val="24"/>
              </w:rPr>
              <w:t>Часы работы</w:t>
            </w:r>
          </w:p>
        </w:tc>
      </w:tr>
      <w:tr w:rsidR="00FC79EF" w:rsidRPr="00B3287C" w:rsidTr="00B3287C">
        <w:tc>
          <w:tcPr>
            <w:tcW w:w="4785" w:type="dxa"/>
            <w:vAlign w:val="center"/>
          </w:tcPr>
          <w:p w:rsidR="00FC79EF" w:rsidRPr="00B3287C" w:rsidRDefault="00FC79EF" w:rsidP="00B3287C">
            <w:pPr>
              <w:widowControl w:val="0"/>
              <w:autoSpaceDE w:val="0"/>
              <w:autoSpaceDN w:val="0"/>
              <w:adjustRightInd w:val="0"/>
              <w:jc w:val="center"/>
              <w:rPr>
                <w:sz w:val="24"/>
                <w:szCs w:val="24"/>
              </w:rPr>
            </w:pPr>
            <w:r w:rsidRPr="00B3287C">
              <w:rPr>
                <w:sz w:val="24"/>
                <w:szCs w:val="24"/>
              </w:rPr>
              <w:t>Понедельник</w:t>
            </w:r>
          </w:p>
        </w:tc>
        <w:tc>
          <w:tcPr>
            <w:tcW w:w="4786" w:type="dxa"/>
            <w:vAlign w:val="center"/>
          </w:tcPr>
          <w:p w:rsidR="00FC79EF" w:rsidRPr="00B3287C" w:rsidRDefault="00FC79EF" w:rsidP="00B3287C">
            <w:pPr>
              <w:widowControl w:val="0"/>
              <w:autoSpaceDE w:val="0"/>
              <w:autoSpaceDN w:val="0"/>
              <w:adjustRightInd w:val="0"/>
              <w:jc w:val="center"/>
              <w:rPr>
                <w:sz w:val="24"/>
                <w:szCs w:val="24"/>
              </w:rPr>
            </w:pPr>
            <w:r w:rsidRPr="00B3287C">
              <w:rPr>
                <w:sz w:val="24"/>
                <w:szCs w:val="24"/>
              </w:rPr>
              <w:t>с 9-00 до 17-00</w:t>
            </w:r>
          </w:p>
        </w:tc>
      </w:tr>
      <w:tr w:rsidR="00FC79EF" w:rsidRPr="00B3287C" w:rsidTr="00B3287C">
        <w:tc>
          <w:tcPr>
            <w:tcW w:w="4785" w:type="dxa"/>
            <w:vAlign w:val="center"/>
          </w:tcPr>
          <w:p w:rsidR="00FC79EF" w:rsidRPr="00B3287C" w:rsidRDefault="00FC79EF" w:rsidP="00B3287C">
            <w:pPr>
              <w:widowControl w:val="0"/>
              <w:autoSpaceDE w:val="0"/>
              <w:autoSpaceDN w:val="0"/>
              <w:adjustRightInd w:val="0"/>
              <w:jc w:val="center"/>
              <w:rPr>
                <w:sz w:val="24"/>
                <w:szCs w:val="24"/>
              </w:rPr>
            </w:pPr>
            <w:r w:rsidRPr="00B3287C">
              <w:rPr>
                <w:sz w:val="24"/>
                <w:szCs w:val="24"/>
              </w:rPr>
              <w:t>Вторник</w:t>
            </w:r>
          </w:p>
        </w:tc>
        <w:tc>
          <w:tcPr>
            <w:tcW w:w="4786" w:type="dxa"/>
            <w:vAlign w:val="center"/>
          </w:tcPr>
          <w:p w:rsidR="00FC79EF" w:rsidRPr="00B3287C" w:rsidRDefault="00FC79EF" w:rsidP="00B3287C">
            <w:pPr>
              <w:widowControl w:val="0"/>
              <w:autoSpaceDE w:val="0"/>
              <w:autoSpaceDN w:val="0"/>
              <w:adjustRightInd w:val="0"/>
              <w:jc w:val="center"/>
              <w:rPr>
                <w:sz w:val="24"/>
                <w:szCs w:val="24"/>
              </w:rPr>
            </w:pPr>
            <w:r w:rsidRPr="00B3287C">
              <w:rPr>
                <w:sz w:val="24"/>
                <w:szCs w:val="24"/>
              </w:rPr>
              <w:t>с 9-00 до 17-00</w:t>
            </w:r>
          </w:p>
        </w:tc>
      </w:tr>
      <w:tr w:rsidR="00FC79EF" w:rsidRPr="00B3287C" w:rsidTr="00B3287C">
        <w:tc>
          <w:tcPr>
            <w:tcW w:w="4785" w:type="dxa"/>
            <w:vAlign w:val="center"/>
          </w:tcPr>
          <w:p w:rsidR="00FC79EF" w:rsidRPr="00B3287C" w:rsidRDefault="00FC79EF" w:rsidP="00B3287C">
            <w:pPr>
              <w:widowControl w:val="0"/>
              <w:autoSpaceDE w:val="0"/>
              <w:autoSpaceDN w:val="0"/>
              <w:adjustRightInd w:val="0"/>
              <w:jc w:val="center"/>
              <w:rPr>
                <w:sz w:val="24"/>
                <w:szCs w:val="24"/>
              </w:rPr>
            </w:pPr>
            <w:r w:rsidRPr="00B3287C">
              <w:rPr>
                <w:sz w:val="24"/>
                <w:szCs w:val="24"/>
              </w:rPr>
              <w:t>Среда</w:t>
            </w:r>
          </w:p>
        </w:tc>
        <w:tc>
          <w:tcPr>
            <w:tcW w:w="4786" w:type="dxa"/>
            <w:vAlign w:val="center"/>
          </w:tcPr>
          <w:p w:rsidR="00FC79EF" w:rsidRPr="00B3287C" w:rsidRDefault="00FC79EF" w:rsidP="00B3287C">
            <w:pPr>
              <w:widowControl w:val="0"/>
              <w:autoSpaceDE w:val="0"/>
              <w:autoSpaceDN w:val="0"/>
              <w:adjustRightInd w:val="0"/>
              <w:jc w:val="center"/>
              <w:rPr>
                <w:sz w:val="24"/>
                <w:szCs w:val="24"/>
              </w:rPr>
            </w:pPr>
            <w:r w:rsidRPr="00B3287C">
              <w:rPr>
                <w:sz w:val="24"/>
                <w:szCs w:val="24"/>
              </w:rPr>
              <w:t>с 9-00 до 17-00</w:t>
            </w:r>
          </w:p>
        </w:tc>
      </w:tr>
      <w:tr w:rsidR="00FC79EF" w:rsidRPr="00B3287C" w:rsidTr="00B3287C">
        <w:tc>
          <w:tcPr>
            <w:tcW w:w="4785" w:type="dxa"/>
            <w:vAlign w:val="center"/>
          </w:tcPr>
          <w:p w:rsidR="00FC79EF" w:rsidRPr="00B3287C" w:rsidRDefault="00FC79EF" w:rsidP="00B3287C">
            <w:pPr>
              <w:widowControl w:val="0"/>
              <w:autoSpaceDE w:val="0"/>
              <w:autoSpaceDN w:val="0"/>
              <w:adjustRightInd w:val="0"/>
              <w:jc w:val="center"/>
              <w:rPr>
                <w:sz w:val="24"/>
                <w:szCs w:val="24"/>
              </w:rPr>
            </w:pPr>
            <w:r w:rsidRPr="00B3287C">
              <w:rPr>
                <w:sz w:val="24"/>
                <w:szCs w:val="24"/>
              </w:rPr>
              <w:t>Четверг</w:t>
            </w:r>
          </w:p>
        </w:tc>
        <w:tc>
          <w:tcPr>
            <w:tcW w:w="4786" w:type="dxa"/>
            <w:vAlign w:val="center"/>
          </w:tcPr>
          <w:p w:rsidR="00FC79EF" w:rsidRPr="00B3287C" w:rsidRDefault="00FC79EF" w:rsidP="00B3287C">
            <w:pPr>
              <w:widowControl w:val="0"/>
              <w:autoSpaceDE w:val="0"/>
              <w:autoSpaceDN w:val="0"/>
              <w:adjustRightInd w:val="0"/>
              <w:jc w:val="center"/>
              <w:rPr>
                <w:sz w:val="24"/>
                <w:szCs w:val="24"/>
              </w:rPr>
            </w:pPr>
            <w:r w:rsidRPr="00B3287C">
              <w:rPr>
                <w:sz w:val="24"/>
                <w:szCs w:val="24"/>
              </w:rPr>
              <w:t>с 9-00 до 17-00</w:t>
            </w:r>
          </w:p>
        </w:tc>
      </w:tr>
      <w:tr w:rsidR="00FC79EF" w:rsidRPr="00B3287C" w:rsidTr="00B3287C">
        <w:tc>
          <w:tcPr>
            <w:tcW w:w="4785" w:type="dxa"/>
            <w:vAlign w:val="center"/>
          </w:tcPr>
          <w:p w:rsidR="00FC79EF" w:rsidRPr="00B3287C" w:rsidRDefault="00FC79EF" w:rsidP="00B3287C">
            <w:pPr>
              <w:widowControl w:val="0"/>
              <w:autoSpaceDE w:val="0"/>
              <w:autoSpaceDN w:val="0"/>
              <w:adjustRightInd w:val="0"/>
              <w:jc w:val="center"/>
              <w:rPr>
                <w:sz w:val="24"/>
                <w:szCs w:val="24"/>
              </w:rPr>
            </w:pPr>
            <w:r w:rsidRPr="00B3287C">
              <w:rPr>
                <w:sz w:val="24"/>
                <w:szCs w:val="24"/>
              </w:rPr>
              <w:t>Пятница</w:t>
            </w:r>
          </w:p>
        </w:tc>
        <w:tc>
          <w:tcPr>
            <w:tcW w:w="4786" w:type="dxa"/>
            <w:vAlign w:val="center"/>
          </w:tcPr>
          <w:p w:rsidR="00FC79EF" w:rsidRPr="00B3287C" w:rsidRDefault="00FC79EF" w:rsidP="00B3287C">
            <w:pPr>
              <w:widowControl w:val="0"/>
              <w:autoSpaceDE w:val="0"/>
              <w:autoSpaceDN w:val="0"/>
              <w:adjustRightInd w:val="0"/>
              <w:jc w:val="center"/>
              <w:rPr>
                <w:sz w:val="24"/>
                <w:szCs w:val="24"/>
              </w:rPr>
            </w:pPr>
            <w:r w:rsidRPr="00B3287C">
              <w:rPr>
                <w:sz w:val="24"/>
                <w:szCs w:val="24"/>
              </w:rPr>
              <w:t>с 9-00 до 17-00</w:t>
            </w:r>
          </w:p>
        </w:tc>
      </w:tr>
      <w:tr w:rsidR="00FC79EF" w:rsidRPr="00B3287C" w:rsidTr="00B3287C">
        <w:tc>
          <w:tcPr>
            <w:tcW w:w="4785" w:type="dxa"/>
            <w:vAlign w:val="center"/>
          </w:tcPr>
          <w:p w:rsidR="00FC79EF" w:rsidRPr="00B3287C" w:rsidRDefault="00FC79EF" w:rsidP="00B3287C">
            <w:pPr>
              <w:widowControl w:val="0"/>
              <w:autoSpaceDE w:val="0"/>
              <w:autoSpaceDN w:val="0"/>
              <w:adjustRightInd w:val="0"/>
              <w:jc w:val="center"/>
              <w:rPr>
                <w:sz w:val="24"/>
                <w:szCs w:val="24"/>
              </w:rPr>
            </w:pPr>
            <w:r w:rsidRPr="00B3287C">
              <w:rPr>
                <w:sz w:val="24"/>
                <w:szCs w:val="24"/>
              </w:rPr>
              <w:t>Суббота</w:t>
            </w:r>
          </w:p>
        </w:tc>
        <w:tc>
          <w:tcPr>
            <w:tcW w:w="4786" w:type="dxa"/>
            <w:vAlign w:val="center"/>
          </w:tcPr>
          <w:p w:rsidR="00FC79EF" w:rsidRPr="00B3287C" w:rsidRDefault="00FC79EF" w:rsidP="00B3287C">
            <w:pPr>
              <w:widowControl w:val="0"/>
              <w:autoSpaceDE w:val="0"/>
              <w:autoSpaceDN w:val="0"/>
              <w:adjustRightInd w:val="0"/>
              <w:jc w:val="center"/>
              <w:rPr>
                <w:sz w:val="24"/>
                <w:szCs w:val="24"/>
              </w:rPr>
            </w:pPr>
            <w:r w:rsidRPr="00B3287C">
              <w:rPr>
                <w:sz w:val="24"/>
                <w:szCs w:val="24"/>
              </w:rPr>
              <w:t>выходной</w:t>
            </w:r>
          </w:p>
        </w:tc>
      </w:tr>
      <w:tr w:rsidR="00FC79EF" w:rsidRPr="00B3287C" w:rsidTr="00B3287C">
        <w:tc>
          <w:tcPr>
            <w:tcW w:w="4785" w:type="dxa"/>
            <w:vAlign w:val="center"/>
          </w:tcPr>
          <w:p w:rsidR="00FC79EF" w:rsidRPr="00B3287C" w:rsidRDefault="00FC79EF" w:rsidP="00B3287C">
            <w:pPr>
              <w:widowControl w:val="0"/>
              <w:autoSpaceDE w:val="0"/>
              <w:autoSpaceDN w:val="0"/>
              <w:adjustRightInd w:val="0"/>
              <w:jc w:val="center"/>
              <w:rPr>
                <w:b/>
                <w:bCs/>
                <w:sz w:val="24"/>
                <w:szCs w:val="24"/>
              </w:rPr>
            </w:pPr>
            <w:r w:rsidRPr="00B3287C">
              <w:rPr>
                <w:sz w:val="24"/>
                <w:szCs w:val="24"/>
              </w:rPr>
              <w:t>Воскресенье</w:t>
            </w:r>
          </w:p>
        </w:tc>
        <w:tc>
          <w:tcPr>
            <w:tcW w:w="4786" w:type="dxa"/>
            <w:vAlign w:val="center"/>
          </w:tcPr>
          <w:p w:rsidR="00FC79EF" w:rsidRPr="00B3287C" w:rsidRDefault="00FC79EF" w:rsidP="00B3287C">
            <w:pPr>
              <w:widowControl w:val="0"/>
              <w:autoSpaceDE w:val="0"/>
              <w:autoSpaceDN w:val="0"/>
              <w:adjustRightInd w:val="0"/>
              <w:jc w:val="center"/>
              <w:rPr>
                <w:sz w:val="24"/>
                <w:szCs w:val="24"/>
              </w:rPr>
            </w:pPr>
            <w:r w:rsidRPr="00B3287C">
              <w:rPr>
                <w:sz w:val="24"/>
                <w:szCs w:val="24"/>
              </w:rPr>
              <w:t>выходной</w:t>
            </w:r>
          </w:p>
        </w:tc>
      </w:tr>
    </w:tbl>
    <w:p w:rsidR="00FC79EF" w:rsidRPr="00B3287C" w:rsidRDefault="00FC79EF" w:rsidP="00FC79EF">
      <w:pPr>
        <w:widowControl w:val="0"/>
        <w:ind w:firstLine="284"/>
        <w:jc w:val="center"/>
        <w:rPr>
          <w:rFonts w:eastAsia="SimSun"/>
          <w:b/>
          <w:sz w:val="24"/>
          <w:szCs w:val="24"/>
        </w:rPr>
      </w:pPr>
    </w:p>
    <w:p w:rsidR="00FC79EF" w:rsidRPr="00B3287C" w:rsidRDefault="00FC79EF" w:rsidP="00FC79EF">
      <w:pPr>
        <w:widowControl w:val="0"/>
        <w:ind w:firstLine="284"/>
        <w:jc w:val="center"/>
        <w:rPr>
          <w:rFonts w:eastAsia="SimSun"/>
          <w:b/>
          <w:i/>
          <w:sz w:val="24"/>
          <w:szCs w:val="24"/>
        </w:rPr>
      </w:pPr>
      <w:r w:rsidRPr="00B3287C">
        <w:rPr>
          <w:rFonts w:eastAsia="SimSun"/>
          <w:b/>
          <w:sz w:val="24"/>
          <w:szCs w:val="24"/>
        </w:rPr>
        <w:t>Общая информация об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FC79EF" w:rsidRPr="00B3287C" w:rsidTr="00B3287C">
        <w:tc>
          <w:tcPr>
            <w:tcW w:w="2608" w:type="pct"/>
          </w:tcPr>
          <w:p w:rsidR="00FC79EF" w:rsidRPr="00B3287C" w:rsidRDefault="00FC79EF" w:rsidP="00B3287C">
            <w:pPr>
              <w:widowControl w:val="0"/>
              <w:rPr>
                <w:rFonts w:eastAsia="SimSun"/>
                <w:sz w:val="24"/>
                <w:szCs w:val="24"/>
              </w:rPr>
            </w:pPr>
            <w:r w:rsidRPr="00B3287C">
              <w:rPr>
                <w:rFonts w:eastAsia="SimSun"/>
                <w:sz w:val="24"/>
                <w:szCs w:val="24"/>
              </w:rPr>
              <w:t>Почтовый адрес для направления корреспонденции</w:t>
            </w:r>
          </w:p>
        </w:tc>
        <w:tc>
          <w:tcPr>
            <w:tcW w:w="2392" w:type="pct"/>
          </w:tcPr>
          <w:p w:rsidR="00FC79EF" w:rsidRPr="00B3287C" w:rsidRDefault="00FC79EF" w:rsidP="00B3287C">
            <w:pPr>
              <w:widowControl w:val="0"/>
              <w:ind w:firstLine="253"/>
              <w:rPr>
                <w:rFonts w:eastAsia="SimSun"/>
                <w:sz w:val="24"/>
                <w:szCs w:val="24"/>
              </w:rPr>
            </w:pPr>
            <w:proofErr w:type="gramStart"/>
            <w:r w:rsidRPr="00B3287C">
              <w:rPr>
                <w:rFonts w:eastAsia="SimSun"/>
                <w:sz w:val="24"/>
                <w:szCs w:val="24"/>
              </w:rPr>
              <w:t>168097, Российская Федерация, Республика Коми, Усть-Куломский район, с. Пожег, ул. Центральная,  д. 9</w:t>
            </w:r>
            <w:proofErr w:type="gramEnd"/>
          </w:p>
        </w:tc>
      </w:tr>
      <w:tr w:rsidR="00FC79EF" w:rsidRPr="00B3287C" w:rsidTr="00B3287C">
        <w:tc>
          <w:tcPr>
            <w:tcW w:w="2608" w:type="pct"/>
          </w:tcPr>
          <w:p w:rsidR="00FC79EF" w:rsidRPr="00B3287C" w:rsidRDefault="00FC79EF" w:rsidP="00B3287C">
            <w:pPr>
              <w:widowControl w:val="0"/>
              <w:rPr>
                <w:rFonts w:eastAsia="SimSun"/>
                <w:sz w:val="24"/>
                <w:szCs w:val="24"/>
              </w:rPr>
            </w:pPr>
            <w:r w:rsidRPr="00B3287C">
              <w:rPr>
                <w:rFonts w:eastAsia="SimSun"/>
                <w:sz w:val="24"/>
                <w:szCs w:val="24"/>
              </w:rPr>
              <w:t>Фактический адрес месторасположения</w:t>
            </w:r>
          </w:p>
        </w:tc>
        <w:tc>
          <w:tcPr>
            <w:tcW w:w="2392" w:type="pct"/>
          </w:tcPr>
          <w:p w:rsidR="00FC79EF" w:rsidRPr="00B3287C" w:rsidRDefault="00FC79EF" w:rsidP="00B3287C">
            <w:pPr>
              <w:widowControl w:val="0"/>
              <w:ind w:firstLine="284"/>
              <w:rPr>
                <w:rFonts w:eastAsia="SimSun"/>
                <w:sz w:val="24"/>
                <w:szCs w:val="24"/>
              </w:rPr>
            </w:pPr>
            <w:proofErr w:type="gramStart"/>
            <w:r w:rsidRPr="00B3287C">
              <w:rPr>
                <w:rFonts w:eastAsia="SimSun"/>
                <w:sz w:val="24"/>
                <w:szCs w:val="24"/>
              </w:rPr>
              <w:t>168097, Российская Федерация, Республика Коми, Усть-Куломский район, с. Пожег, ул. Центральная,  д. 9</w:t>
            </w:r>
            <w:proofErr w:type="gramEnd"/>
          </w:p>
        </w:tc>
      </w:tr>
      <w:tr w:rsidR="00FC79EF" w:rsidRPr="00B3287C" w:rsidTr="00B3287C">
        <w:tc>
          <w:tcPr>
            <w:tcW w:w="2608" w:type="pct"/>
          </w:tcPr>
          <w:p w:rsidR="00FC79EF" w:rsidRPr="00B3287C" w:rsidRDefault="00FC79EF" w:rsidP="00B3287C">
            <w:pPr>
              <w:widowControl w:val="0"/>
              <w:rPr>
                <w:rFonts w:eastAsia="SimSun"/>
                <w:sz w:val="24"/>
                <w:szCs w:val="24"/>
              </w:rPr>
            </w:pPr>
            <w:r w:rsidRPr="00B3287C">
              <w:rPr>
                <w:rFonts w:eastAsia="SimSun"/>
                <w:sz w:val="24"/>
                <w:szCs w:val="24"/>
              </w:rPr>
              <w:t>Адрес электронной почты для направления корреспонденции</w:t>
            </w:r>
          </w:p>
        </w:tc>
        <w:tc>
          <w:tcPr>
            <w:tcW w:w="2392" w:type="pct"/>
            <w:vAlign w:val="center"/>
          </w:tcPr>
          <w:p w:rsidR="00FC79EF" w:rsidRPr="00B3287C" w:rsidRDefault="00FC79EF" w:rsidP="00B3287C">
            <w:pPr>
              <w:widowControl w:val="0"/>
              <w:shd w:val="clear" w:color="auto" w:fill="FFFFFF"/>
              <w:ind w:firstLine="284"/>
              <w:rPr>
                <w:sz w:val="24"/>
                <w:szCs w:val="24"/>
                <w:lang w:val="en-US"/>
              </w:rPr>
            </w:pPr>
            <w:r w:rsidRPr="00B3287C">
              <w:rPr>
                <w:sz w:val="24"/>
                <w:szCs w:val="24"/>
                <w:lang w:val="en-US"/>
              </w:rPr>
              <w:t>pozhegspec@yandex.ru</w:t>
            </w:r>
          </w:p>
        </w:tc>
      </w:tr>
      <w:tr w:rsidR="00FC79EF" w:rsidRPr="00B3287C" w:rsidTr="00B3287C">
        <w:tc>
          <w:tcPr>
            <w:tcW w:w="2608" w:type="pct"/>
          </w:tcPr>
          <w:p w:rsidR="00FC79EF" w:rsidRPr="00B3287C" w:rsidRDefault="00FC79EF" w:rsidP="00B3287C">
            <w:pPr>
              <w:widowControl w:val="0"/>
              <w:rPr>
                <w:rFonts w:eastAsia="SimSun"/>
                <w:sz w:val="24"/>
                <w:szCs w:val="24"/>
              </w:rPr>
            </w:pPr>
            <w:r w:rsidRPr="00B3287C">
              <w:rPr>
                <w:rFonts w:eastAsia="SimSun"/>
                <w:sz w:val="24"/>
                <w:szCs w:val="24"/>
              </w:rPr>
              <w:t>Телефон для справок</w:t>
            </w:r>
          </w:p>
        </w:tc>
        <w:tc>
          <w:tcPr>
            <w:tcW w:w="2392" w:type="pct"/>
          </w:tcPr>
          <w:p w:rsidR="00FC79EF" w:rsidRPr="00B3287C" w:rsidRDefault="00FC79EF" w:rsidP="00B3287C">
            <w:pPr>
              <w:widowControl w:val="0"/>
              <w:ind w:firstLine="284"/>
              <w:rPr>
                <w:rFonts w:eastAsia="SimSun"/>
                <w:sz w:val="24"/>
                <w:szCs w:val="24"/>
              </w:rPr>
            </w:pPr>
            <w:r w:rsidRPr="00B3287C">
              <w:rPr>
                <w:rFonts w:eastAsia="SimSun"/>
                <w:sz w:val="24"/>
                <w:szCs w:val="24"/>
              </w:rPr>
              <w:t>8 (82137) 98-838</w:t>
            </w:r>
          </w:p>
        </w:tc>
      </w:tr>
      <w:tr w:rsidR="00FC79EF" w:rsidRPr="00B3287C" w:rsidTr="00B3287C">
        <w:tc>
          <w:tcPr>
            <w:tcW w:w="2608" w:type="pct"/>
          </w:tcPr>
          <w:p w:rsidR="00FC79EF" w:rsidRPr="00B3287C" w:rsidRDefault="00FC79EF" w:rsidP="00B3287C">
            <w:pPr>
              <w:widowControl w:val="0"/>
              <w:rPr>
                <w:rFonts w:eastAsia="SimSun"/>
                <w:sz w:val="24"/>
                <w:szCs w:val="24"/>
              </w:rPr>
            </w:pPr>
            <w:r w:rsidRPr="00B3287C">
              <w:rPr>
                <w:rFonts w:eastAsia="SimSun"/>
                <w:sz w:val="24"/>
                <w:szCs w:val="24"/>
              </w:rPr>
              <w:t>Телефоны отделов или иных структурных подразделений</w:t>
            </w:r>
          </w:p>
        </w:tc>
        <w:tc>
          <w:tcPr>
            <w:tcW w:w="2392" w:type="pct"/>
          </w:tcPr>
          <w:p w:rsidR="00FC79EF" w:rsidRPr="00B3287C" w:rsidRDefault="00FC79EF" w:rsidP="00B3287C">
            <w:pPr>
              <w:widowControl w:val="0"/>
              <w:ind w:firstLine="284"/>
              <w:rPr>
                <w:rFonts w:eastAsia="SimSun"/>
                <w:sz w:val="24"/>
                <w:szCs w:val="24"/>
              </w:rPr>
            </w:pPr>
            <w:r w:rsidRPr="00B3287C">
              <w:rPr>
                <w:rFonts w:eastAsia="SimSun"/>
                <w:sz w:val="24"/>
                <w:szCs w:val="24"/>
              </w:rPr>
              <w:t>8 (82137) 98-667,</w:t>
            </w:r>
          </w:p>
          <w:p w:rsidR="00FC79EF" w:rsidRPr="00B3287C" w:rsidRDefault="00FC79EF" w:rsidP="00B3287C">
            <w:pPr>
              <w:widowControl w:val="0"/>
              <w:ind w:firstLine="284"/>
              <w:rPr>
                <w:rFonts w:eastAsia="SimSun"/>
                <w:sz w:val="24"/>
                <w:szCs w:val="24"/>
              </w:rPr>
            </w:pPr>
            <w:r w:rsidRPr="00B3287C">
              <w:rPr>
                <w:rFonts w:eastAsia="SimSun"/>
                <w:sz w:val="24"/>
                <w:szCs w:val="24"/>
              </w:rPr>
              <w:t>8 (82137) 98-710</w:t>
            </w:r>
          </w:p>
        </w:tc>
      </w:tr>
      <w:tr w:rsidR="00FC79EF" w:rsidRPr="00B3287C" w:rsidTr="00B3287C">
        <w:tc>
          <w:tcPr>
            <w:tcW w:w="2608" w:type="pct"/>
          </w:tcPr>
          <w:p w:rsidR="00FC79EF" w:rsidRPr="00B3287C" w:rsidRDefault="00FC79EF" w:rsidP="00B3287C">
            <w:pPr>
              <w:widowControl w:val="0"/>
              <w:rPr>
                <w:rFonts w:eastAsia="SimSun"/>
                <w:sz w:val="24"/>
                <w:szCs w:val="24"/>
              </w:rPr>
            </w:pPr>
            <w:r w:rsidRPr="00B3287C">
              <w:rPr>
                <w:rFonts w:eastAsia="SimSun"/>
                <w:sz w:val="24"/>
                <w:szCs w:val="24"/>
              </w:rPr>
              <w:t>Официальный сайт в сети Интернет</w:t>
            </w:r>
          </w:p>
        </w:tc>
        <w:tc>
          <w:tcPr>
            <w:tcW w:w="2392" w:type="pct"/>
          </w:tcPr>
          <w:p w:rsidR="00FC79EF" w:rsidRPr="00B3287C" w:rsidRDefault="00FC79EF" w:rsidP="00B3287C">
            <w:pPr>
              <w:widowControl w:val="0"/>
              <w:shd w:val="clear" w:color="auto" w:fill="FFFFFF"/>
              <w:ind w:firstLine="284"/>
              <w:rPr>
                <w:sz w:val="24"/>
                <w:szCs w:val="24"/>
                <w:lang w:val="en-US"/>
              </w:rPr>
            </w:pPr>
            <w:r w:rsidRPr="00B3287C">
              <w:rPr>
                <w:sz w:val="24"/>
                <w:szCs w:val="24"/>
                <w:lang w:val="en-US"/>
              </w:rPr>
              <w:t>www.pozheg.ru</w:t>
            </w:r>
          </w:p>
        </w:tc>
      </w:tr>
      <w:tr w:rsidR="00FC79EF" w:rsidRPr="00B3287C" w:rsidTr="00B3287C">
        <w:tc>
          <w:tcPr>
            <w:tcW w:w="2608" w:type="pct"/>
          </w:tcPr>
          <w:p w:rsidR="00FC79EF" w:rsidRPr="00B3287C" w:rsidRDefault="00FC79EF" w:rsidP="00B3287C">
            <w:pPr>
              <w:widowControl w:val="0"/>
              <w:rPr>
                <w:rFonts w:eastAsia="SimSun"/>
                <w:sz w:val="24"/>
                <w:szCs w:val="24"/>
              </w:rPr>
            </w:pPr>
            <w:r w:rsidRPr="00B3287C">
              <w:rPr>
                <w:rFonts w:eastAsia="SimSun"/>
                <w:sz w:val="24"/>
                <w:szCs w:val="24"/>
              </w:rPr>
              <w:t>ФИО и должность руководителя органа</w:t>
            </w:r>
          </w:p>
        </w:tc>
        <w:tc>
          <w:tcPr>
            <w:tcW w:w="2392" w:type="pct"/>
          </w:tcPr>
          <w:p w:rsidR="00FC79EF" w:rsidRPr="00B3287C" w:rsidRDefault="00FC79EF" w:rsidP="00B3287C">
            <w:pPr>
              <w:widowControl w:val="0"/>
              <w:shd w:val="clear" w:color="auto" w:fill="FFFFFF"/>
              <w:ind w:firstLine="284"/>
              <w:rPr>
                <w:sz w:val="24"/>
                <w:szCs w:val="24"/>
              </w:rPr>
            </w:pPr>
            <w:r w:rsidRPr="00B3287C">
              <w:rPr>
                <w:sz w:val="24"/>
                <w:szCs w:val="24"/>
              </w:rPr>
              <w:t xml:space="preserve">Шахова Нина </w:t>
            </w:r>
            <w:proofErr w:type="spellStart"/>
            <w:r w:rsidRPr="00B3287C">
              <w:rPr>
                <w:sz w:val="24"/>
                <w:szCs w:val="24"/>
              </w:rPr>
              <w:t>Африкановна</w:t>
            </w:r>
            <w:proofErr w:type="spellEnd"/>
            <w:r w:rsidRPr="00B3287C">
              <w:rPr>
                <w:sz w:val="24"/>
                <w:szCs w:val="24"/>
              </w:rPr>
              <w:t>, глава сельского поселения «Пожег»</w:t>
            </w:r>
          </w:p>
        </w:tc>
      </w:tr>
    </w:tbl>
    <w:p w:rsidR="00FC79EF" w:rsidRPr="00B3287C" w:rsidRDefault="00FC79EF" w:rsidP="00FC79EF">
      <w:pPr>
        <w:widowControl w:val="0"/>
        <w:ind w:firstLine="284"/>
        <w:jc w:val="both"/>
        <w:rPr>
          <w:rFonts w:eastAsia="SimSun"/>
          <w:sz w:val="24"/>
          <w:szCs w:val="24"/>
        </w:rPr>
      </w:pPr>
    </w:p>
    <w:p w:rsidR="00FC79EF" w:rsidRPr="00B3287C" w:rsidRDefault="00FC79EF" w:rsidP="00FC79EF">
      <w:pPr>
        <w:widowControl w:val="0"/>
        <w:ind w:firstLine="284"/>
        <w:jc w:val="center"/>
        <w:rPr>
          <w:rFonts w:eastAsia="SimSun"/>
          <w:b/>
          <w:i/>
          <w:sz w:val="24"/>
          <w:szCs w:val="24"/>
        </w:rPr>
      </w:pPr>
      <w:r w:rsidRPr="00B3287C">
        <w:rPr>
          <w:rFonts w:eastAsia="SimSun"/>
          <w:b/>
          <w:sz w:val="24"/>
          <w:szCs w:val="24"/>
        </w:rPr>
        <w:t>График работы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4"/>
        <w:gridCol w:w="3204"/>
        <w:gridCol w:w="3143"/>
      </w:tblGrid>
      <w:tr w:rsidR="00FC79EF" w:rsidRPr="00B3287C" w:rsidTr="00B3287C">
        <w:tc>
          <w:tcPr>
            <w:tcW w:w="1684" w:type="pct"/>
          </w:tcPr>
          <w:p w:rsidR="00FC79EF" w:rsidRPr="00B3287C" w:rsidRDefault="00FC79EF" w:rsidP="00B3287C">
            <w:pPr>
              <w:widowControl w:val="0"/>
              <w:jc w:val="center"/>
              <w:rPr>
                <w:rFonts w:eastAsia="SimSun"/>
                <w:sz w:val="24"/>
                <w:szCs w:val="24"/>
              </w:rPr>
            </w:pPr>
            <w:r w:rsidRPr="00B3287C">
              <w:rPr>
                <w:rFonts w:eastAsia="SimSun"/>
                <w:sz w:val="24"/>
                <w:szCs w:val="24"/>
              </w:rPr>
              <w:t>День недели</w:t>
            </w:r>
          </w:p>
        </w:tc>
        <w:tc>
          <w:tcPr>
            <w:tcW w:w="1674" w:type="pct"/>
          </w:tcPr>
          <w:p w:rsidR="00FC79EF" w:rsidRPr="00B3287C" w:rsidRDefault="00FC79EF" w:rsidP="00B3287C">
            <w:pPr>
              <w:widowControl w:val="0"/>
              <w:jc w:val="center"/>
              <w:rPr>
                <w:rFonts w:eastAsia="SimSun"/>
                <w:sz w:val="24"/>
                <w:szCs w:val="24"/>
              </w:rPr>
            </w:pPr>
            <w:r w:rsidRPr="00B3287C">
              <w:rPr>
                <w:rFonts w:eastAsia="SimSun"/>
                <w:sz w:val="24"/>
                <w:szCs w:val="24"/>
              </w:rPr>
              <w:t>Часы работы (обеденный перерыв)</w:t>
            </w:r>
          </w:p>
        </w:tc>
        <w:tc>
          <w:tcPr>
            <w:tcW w:w="1642" w:type="pct"/>
          </w:tcPr>
          <w:p w:rsidR="00FC79EF" w:rsidRPr="00B3287C" w:rsidRDefault="00FC79EF" w:rsidP="00B3287C">
            <w:pPr>
              <w:widowControl w:val="0"/>
              <w:jc w:val="center"/>
              <w:rPr>
                <w:rFonts w:eastAsia="SimSun"/>
                <w:sz w:val="24"/>
                <w:szCs w:val="24"/>
              </w:rPr>
            </w:pPr>
            <w:r w:rsidRPr="00B3287C">
              <w:rPr>
                <w:rFonts w:eastAsia="SimSun"/>
                <w:sz w:val="24"/>
                <w:szCs w:val="24"/>
              </w:rPr>
              <w:t>Часы приема граждан</w:t>
            </w:r>
          </w:p>
        </w:tc>
      </w:tr>
      <w:tr w:rsidR="00FC79EF" w:rsidRPr="00B3287C" w:rsidTr="00B3287C">
        <w:tc>
          <w:tcPr>
            <w:tcW w:w="1684" w:type="pct"/>
          </w:tcPr>
          <w:p w:rsidR="00FC79EF" w:rsidRPr="00B3287C" w:rsidRDefault="00FC79EF" w:rsidP="00B3287C">
            <w:pPr>
              <w:widowControl w:val="0"/>
              <w:rPr>
                <w:rFonts w:eastAsia="SimSun"/>
                <w:sz w:val="24"/>
                <w:szCs w:val="24"/>
              </w:rPr>
            </w:pPr>
            <w:r w:rsidRPr="00B3287C">
              <w:rPr>
                <w:rFonts w:eastAsia="SimSun"/>
                <w:sz w:val="24"/>
                <w:szCs w:val="24"/>
              </w:rPr>
              <w:t>Понедельник</w:t>
            </w:r>
          </w:p>
        </w:tc>
        <w:tc>
          <w:tcPr>
            <w:tcW w:w="1674" w:type="pct"/>
          </w:tcPr>
          <w:p w:rsidR="005C4BE5" w:rsidRDefault="00FC79EF" w:rsidP="00B3287C">
            <w:pPr>
              <w:widowControl w:val="0"/>
              <w:ind w:firstLine="284"/>
              <w:jc w:val="center"/>
              <w:rPr>
                <w:rFonts w:eastAsia="SimSun"/>
                <w:sz w:val="24"/>
                <w:szCs w:val="24"/>
              </w:rPr>
            </w:pPr>
            <w:r w:rsidRPr="00B3287C">
              <w:rPr>
                <w:rFonts w:eastAsia="SimSun"/>
                <w:sz w:val="24"/>
                <w:szCs w:val="24"/>
              </w:rPr>
              <w:t xml:space="preserve">с 8-45 до 17-00, обеденный перерыв      </w:t>
            </w:r>
          </w:p>
          <w:p w:rsidR="00FC79EF" w:rsidRPr="00B3287C" w:rsidRDefault="00FC79EF" w:rsidP="00B3287C">
            <w:pPr>
              <w:widowControl w:val="0"/>
              <w:ind w:firstLine="284"/>
              <w:jc w:val="center"/>
              <w:rPr>
                <w:rFonts w:eastAsia="SimSun"/>
                <w:sz w:val="24"/>
                <w:szCs w:val="24"/>
              </w:rPr>
            </w:pPr>
            <w:r w:rsidRPr="00B3287C">
              <w:rPr>
                <w:rFonts w:eastAsia="SimSun"/>
                <w:sz w:val="24"/>
                <w:szCs w:val="24"/>
              </w:rPr>
              <w:t xml:space="preserve"> с 13-00 до 14-00</w:t>
            </w:r>
          </w:p>
        </w:tc>
        <w:tc>
          <w:tcPr>
            <w:tcW w:w="1642" w:type="pct"/>
          </w:tcPr>
          <w:p w:rsidR="00FC79EF" w:rsidRPr="00B3287C" w:rsidRDefault="00FC79EF" w:rsidP="00B3287C">
            <w:pPr>
              <w:widowControl w:val="0"/>
              <w:ind w:firstLine="284"/>
              <w:jc w:val="center"/>
              <w:rPr>
                <w:rFonts w:eastAsia="SimSun"/>
                <w:sz w:val="24"/>
                <w:szCs w:val="24"/>
              </w:rPr>
            </w:pPr>
            <w:r w:rsidRPr="00B3287C">
              <w:rPr>
                <w:rFonts w:eastAsia="SimSun"/>
                <w:sz w:val="24"/>
                <w:szCs w:val="24"/>
              </w:rPr>
              <w:t>с 8-45 до 13-00</w:t>
            </w:r>
          </w:p>
        </w:tc>
      </w:tr>
      <w:tr w:rsidR="00FC79EF" w:rsidRPr="00B3287C" w:rsidTr="00B3287C">
        <w:tc>
          <w:tcPr>
            <w:tcW w:w="1684" w:type="pct"/>
          </w:tcPr>
          <w:p w:rsidR="00FC79EF" w:rsidRPr="00B3287C" w:rsidRDefault="00FC79EF" w:rsidP="00B3287C">
            <w:pPr>
              <w:widowControl w:val="0"/>
              <w:rPr>
                <w:rFonts w:eastAsia="SimSun"/>
                <w:sz w:val="24"/>
                <w:szCs w:val="24"/>
              </w:rPr>
            </w:pPr>
            <w:r w:rsidRPr="00B3287C">
              <w:rPr>
                <w:rFonts w:eastAsia="SimSun"/>
                <w:sz w:val="24"/>
                <w:szCs w:val="24"/>
              </w:rPr>
              <w:t>Вторник</w:t>
            </w:r>
          </w:p>
        </w:tc>
        <w:tc>
          <w:tcPr>
            <w:tcW w:w="1674" w:type="pct"/>
          </w:tcPr>
          <w:p w:rsidR="005C4BE5" w:rsidRDefault="00FC79EF" w:rsidP="00B3287C">
            <w:pPr>
              <w:widowControl w:val="0"/>
              <w:ind w:firstLine="284"/>
              <w:jc w:val="center"/>
              <w:rPr>
                <w:rFonts w:eastAsia="SimSun"/>
                <w:sz w:val="24"/>
                <w:szCs w:val="24"/>
              </w:rPr>
            </w:pPr>
            <w:r w:rsidRPr="00B3287C">
              <w:rPr>
                <w:rFonts w:eastAsia="SimSun"/>
                <w:sz w:val="24"/>
                <w:szCs w:val="24"/>
              </w:rPr>
              <w:t xml:space="preserve">с 8-45 до 17-00, обеденный перерыв       </w:t>
            </w:r>
          </w:p>
          <w:p w:rsidR="00FC79EF" w:rsidRPr="00B3287C" w:rsidRDefault="00FC79EF" w:rsidP="00B3287C">
            <w:pPr>
              <w:widowControl w:val="0"/>
              <w:ind w:firstLine="284"/>
              <w:jc w:val="center"/>
              <w:rPr>
                <w:rFonts w:eastAsia="SimSun"/>
                <w:sz w:val="24"/>
                <w:szCs w:val="24"/>
              </w:rPr>
            </w:pPr>
            <w:r w:rsidRPr="00B3287C">
              <w:rPr>
                <w:rFonts w:eastAsia="SimSun"/>
                <w:sz w:val="24"/>
                <w:szCs w:val="24"/>
              </w:rPr>
              <w:t>с 13-00 до 14-00</w:t>
            </w:r>
          </w:p>
        </w:tc>
        <w:tc>
          <w:tcPr>
            <w:tcW w:w="1642" w:type="pct"/>
          </w:tcPr>
          <w:p w:rsidR="00FC79EF" w:rsidRPr="00B3287C" w:rsidRDefault="00FC79EF" w:rsidP="00B3287C">
            <w:pPr>
              <w:widowControl w:val="0"/>
              <w:ind w:firstLine="284"/>
              <w:jc w:val="center"/>
              <w:rPr>
                <w:rFonts w:eastAsia="SimSun"/>
                <w:sz w:val="24"/>
                <w:szCs w:val="24"/>
              </w:rPr>
            </w:pPr>
            <w:r w:rsidRPr="00B3287C">
              <w:rPr>
                <w:rFonts w:eastAsia="SimSun"/>
                <w:sz w:val="24"/>
                <w:szCs w:val="24"/>
              </w:rPr>
              <w:t>с 8-45 до 13-00</w:t>
            </w:r>
          </w:p>
        </w:tc>
      </w:tr>
      <w:tr w:rsidR="00FC79EF" w:rsidRPr="00B3287C" w:rsidTr="00B3287C">
        <w:tc>
          <w:tcPr>
            <w:tcW w:w="1684" w:type="pct"/>
          </w:tcPr>
          <w:p w:rsidR="00FC79EF" w:rsidRPr="00B3287C" w:rsidRDefault="00FC79EF" w:rsidP="00B3287C">
            <w:pPr>
              <w:widowControl w:val="0"/>
              <w:rPr>
                <w:rFonts w:eastAsia="SimSun"/>
                <w:sz w:val="24"/>
                <w:szCs w:val="24"/>
              </w:rPr>
            </w:pPr>
            <w:r w:rsidRPr="00B3287C">
              <w:rPr>
                <w:rFonts w:eastAsia="SimSun"/>
                <w:sz w:val="24"/>
                <w:szCs w:val="24"/>
              </w:rPr>
              <w:t>Среда</w:t>
            </w:r>
          </w:p>
        </w:tc>
        <w:tc>
          <w:tcPr>
            <w:tcW w:w="1674" w:type="pct"/>
          </w:tcPr>
          <w:p w:rsidR="005C4BE5" w:rsidRDefault="00FC79EF" w:rsidP="00B3287C">
            <w:pPr>
              <w:widowControl w:val="0"/>
              <w:ind w:firstLine="284"/>
              <w:jc w:val="center"/>
              <w:rPr>
                <w:rFonts w:eastAsia="SimSun"/>
                <w:sz w:val="24"/>
                <w:szCs w:val="24"/>
              </w:rPr>
            </w:pPr>
            <w:r w:rsidRPr="00B3287C">
              <w:rPr>
                <w:rFonts w:eastAsia="SimSun"/>
                <w:sz w:val="24"/>
                <w:szCs w:val="24"/>
              </w:rPr>
              <w:t xml:space="preserve">с 8-45 до 17-00, обеденный перерыв     </w:t>
            </w:r>
          </w:p>
          <w:p w:rsidR="00FC79EF" w:rsidRPr="00B3287C" w:rsidRDefault="00FC79EF" w:rsidP="00B3287C">
            <w:pPr>
              <w:widowControl w:val="0"/>
              <w:ind w:firstLine="284"/>
              <w:jc w:val="center"/>
              <w:rPr>
                <w:rFonts w:eastAsia="SimSun"/>
                <w:sz w:val="24"/>
                <w:szCs w:val="24"/>
              </w:rPr>
            </w:pPr>
            <w:r w:rsidRPr="00B3287C">
              <w:rPr>
                <w:rFonts w:eastAsia="SimSun"/>
                <w:sz w:val="24"/>
                <w:szCs w:val="24"/>
              </w:rPr>
              <w:t xml:space="preserve">  с 13-00 до 14-00</w:t>
            </w:r>
          </w:p>
        </w:tc>
        <w:tc>
          <w:tcPr>
            <w:tcW w:w="1642" w:type="pct"/>
          </w:tcPr>
          <w:p w:rsidR="00FC79EF" w:rsidRPr="00B3287C" w:rsidRDefault="00FC79EF" w:rsidP="00B3287C">
            <w:pPr>
              <w:widowControl w:val="0"/>
              <w:ind w:firstLine="284"/>
              <w:jc w:val="center"/>
              <w:rPr>
                <w:rFonts w:eastAsia="SimSun"/>
                <w:sz w:val="24"/>
                <w:szCs w:val="24"/>
              </w:rPr>
            </w:pPr>
            <w:r w:rsidRPr="00B3287C">
              <w:rPr>
                <w:rFonts w:eastAsia="SimSun"/>
                <w:sz w:val="24"/>
                <w:szCs w:val="24"/>
              </w:rPr>
              <w:t>с 8-45 до 13-00</w:t>
            </w:r>
          </w:p>
        </w:tc>
      </w:tr>
      <w:tr w:rsidR="00FC79EF" w:rsidRPr="00B3287C" w:rsidTr="00B3287C">
        <w:tc>
          <w:tcPr>
            <w:tcW w:w="1684" w:type="pct"/>
          </w:tcPr>
          <w:p w:rsidR="00FC79EF" w:rsidRPr="00B3287C" w:rsidRDefault="00FC79EF" w:rsidP="00B3287C">
            <w:pPr>
              <w:widowControl w:val="0"/>
              <w:rPr>
                <w:rFonts w:eastAsia="SimSun"/>
                <w:sz w:val="24"/>
                <w:szCs w:val="24"/>
              </w:rPr>
            </w:pPr>
            <w:r w:rsidRPr="00B3287C">
              <w:rPr>
                <w:rFonts w:eastAsia="SimSun"/>
                <w:sz w:val="24"/>
                <w:szCs w:val="24"/>
              </w:rPr>
              <w:lastRenderedPageBreak/>
              <w:t>Четверг</w:t>
            </w:r>
          </w:p>
        </w:tc>
        <w:tc>
          <w:tcPr>
            <w:tcW w:w="1674" w:type="pct"/>
          </w:tcPr>
          <w:p w:rsidR="005C4BE5" w:rsidRDefault="00FC79EF" w:rsidP="00B3287C">
            <w:pPr>
              <w:widowControl w:val="0"/>
              <w:ind w:firstLine="284"/>
              <w:jc w:val="center"/>
              <w:rPr>
                <w:rFonts w:eastAsia="SimSun"/>
                <w:sz w:val="24"/>
                <w:szCs w:val="24"/>
              </w:rPr>
            </w:pPr>
            <w:r w:rsidRPr="00B3287C">
              <w:rPr>
                <w:rFonts w:eastAsia="SimSun"/>
                <w:sz w:val="24"/>
                <w:szCs w:val="24"/>
              </w:rPr>
              <w:t xml:space="preserve">с 8-45 до 17-00, обеденный перерыв    </w:t>
            </w:r>
          </w:p>
          <w:p w:rsidR="00FC79EF" w:rsidRPr="00B3287C" w:rsidRDefault="00FC79EF" w:rsidP="00B3287C">
            <w:pPr>
              <w:widowControl w:val="0"/>
              <w:ind w:firstLine="284"/>
              <w:jc w:val="center"/>
              <w:rPr>
                <w:rFonts w:eastAsia="SimSun"/>
                <w:sz w:val="24"/>
                <w:szCs w:val="24"/>
              </w:rPr>
            </w:pPr>
            <w:r w:rsidRPr="00B3287C">
              <w:rPr>
                <w:rFonts w:eastAsia="SimSun"/>
                <w:sz w:val="24"/>
                <w:szCs w:val="24"/>
              </w:rPr>
              <w:t xml:space="preserve">   с 13-00 до 14-00</w:t>
            </w:r>
          </w:p>
        </w:tc>
        <w:tc>
          <w:tcPr>
            <w:tcW w:w="1642" w:type="pct"/>
          </w:tcPr>
          <w:p w:rsidR="00FC79EF" w:rsidRPr="00B3287C" w:rsidRDefault="00FC79EF" w:rsidP="00B3287C">
            <w:pPr>
              <w:widowControl w:val="0"/>
              <w:ind w:firstLine="284"/>
              <w:jc w:val="center"/>
              <w:rPr>
                <w:rFonts w:eastAsia="SimSun"/>
                <w:sz w:val="24"/>
                <w:szCs w:val="24"/>
              </w:rPr>
            </w:pPr>
            <w:r w:rsidRPr="00B3287C">
              <w:rPr>
                <w:rFonts w:eastAsia="SimSun"/>
                <w:sz w:val="24"/>
                <w:szCs w:val="24"/>
              </w:rPr>
              <w:t>с 8-45 до 13-00</w:t>
            </w:r>
          </w:p>
        </w:tc>
      </w:tr>
      <w:tr w:rsidR="00FC79EF" w:rsidRPr="00B3287C" w:rsidTr="00B3287C">
        <w:tc>
          <w:tcPr>
            <w:tcW w:w="1684" w:type="pct"/>
          </w:tcPr>
          <w:p w:rsidR="00FC79EF" w:rsidRPr="00B3287C" w:rsidRDefault="00FC79EF" w:rsidP="00B3287C">
            <w:pPr>
              <w:widowControl w:val="0"/>
              <w:rPr>
                <w:rFonts w:eastAsia="SimSun"/>
                <w:sz w:val="24"/>
                <w:szCs w:val="24"/>
              </w:rPr>
            </w:pPr>
            <w:r w:rsidRPr="00B3287C">
              <w:rPr>
                <w:rFonts w:eastAsia="SimSun"/>
                <w:sz w:val="24"/>
                <w:szCs w:val="24"/>
              </w:rPr>
              <w:t>Пятница</w:t>
            </w:r>
          </w:p>
        </w:tc>
        <w:tc>
          <w:tcPr>
            <w:tcW w:w="1674" w:type="pct"/>
          </w:tcPr>
          <w:p w:rsidR="00FC79EF" w:rsidRPr="00B3287C" w:rsidRDefault="00FC79EF" w:rsidP="00B3287C">
            <w:pPr>
              <w:widowControl w:val="0"/>
              <w:ind w:firstLine="284"/>
              <w:jc w:val="center"/>
              <w:rPr>
                <w:rFonts w:eastAsia="SimSun"/>
                <w:sz w:val="24"/>
                <w:szCs w:val="24"/>
              </w:rPr>
            </w:pPr>
            <w:r w:rsidRPr="00B3287C">
              <w:rPr>
                <w:rFonts w:eastAsia="SimSun"/>
                <w:sz w:val="24"/>
                <w:szCs w:val="24"/>
              </w:rPr>
              <w:t>с 8-45 до 16-45, обеденный перерыв       с 13-00 до 14-00</w:t>
            </w:r>
          </w:p>
        </w:tc>
        <w:tc>
          <w:tcPr>
            <w:tcW w:w="1642" w:type="pct"/>
          </w:tcPr>
          <w:p w:rsidR="00FC79EF" w:rsidRPr="00B3287C" w:rsidRDefault="00FC79EF" w:rsidP="00B3287C">
            <w:pPr>
              <w:widowControl w:val="0"/>
              <w:ind w:firstLine="284"/>
              <w:jc w:val="center"/>
              <w:rPr>
                <w:rFonts w:eastAsia="SimSun"/>
                <w:sz w:val="24"/>
                <w:szCs w:val="24"/>
              </w:rPr>
            </w:pPr>
            <w:r w:rsidRPr="00B3287C">
              <w:rPr>
                <w:rFonts w:eastAsia="SimSun"/>
                <w:sz w:val="24"/>
                <w:szCs w:val="24"/>
              </w:rPr>
              <w:t>неприемный день</w:t>
            </w:r>
          </w:p>
        </w:tc>
      </w:tr>
      <w:tr w:rsidR="00FC79EF" w:rsidRPr="00B3287C" w:rsidTr="00B3287C">
        <w:tc>
          <w:tcPr>
            <w:tcW w:w="1684" w:type="pct"/>
          </w:tcPr>
          <w:p w:rsidR="00FC79EF" w:rsidRPr="00B3287C" w:rsidRDefault="00FC79EF" w:rsidP="00B3287C">
            <w:pPr>
              <w:widowControl w:val="0"/>
              <w:rPr>
                <w:rFonts w:eastAsia="SimSun"/>
                <w:sz w:val="24"/>
                <w:szCs w:val="24"/>
              </w:rPr>
            </w:pPr>
            <w:r w:rsidRPr="00B3287C">
              <w:rPr>
                <w:rFonts w:eastAsia="SimSun"/>
                <w:sz w:val="24"/>
                <w:szCs w:val="24"/>
              </w:rPr>
              <w:t>Суббота</w:t>
            </w:r>
          </w:p>
        </w:tc>
        <w:tc>
          <w:tcPr>
            <w:tcW w:w="1674" w:type="pct"/>
          </w:tcPr>
          <w:p w:rsidR="00FC79EF" w:rsidRPr="00B3287C" w:rsidRDefault="00FC79EF" w:rsidP="00B3287C">
            <w:pPr>
              <w:widowControl w:val="0"/>
              <w:ind w:firstLine="284"/>
              <w:jc w:val="center"/>
              <w:rPr>
                <w:rFonts w:eastAsia="SimSun"/>
                <w:sz w:val="24"/>
                <w:szCs w:val="24"/>
              </w:rPr>
            </w:pPr>
            <w:r w:rsidRPr="00B3287C">
              <w:rPr>
                <w:rFonts w:eastAsia="SimSun"/>
                <w:sz w:val="24"/>
                <w:szCs w:val="24"/>
              </w:rPr>
              <w:t>выходной</w:t>
            </w:r>
          </w:p>
        </w:tc>
        <w:tc>
          <w:tcPr>
            <w:tcW w:w="1642" w:type="pct"/>
          </w:tcPr>
          <w:p w:rsidR="00FC79EF" w:rsidRPr="00B3287C" w:rsidRDefault="00FC79EF" w:rsidP="00B3287C">
            <w:pPr>
              <w:widowControl w:val="0"/>
              <w:ind w:firstLine="284"/>
              <w:jc w:val="center"/>
              <w:rPr>
                <w:rFonts w:eastAsia="SimSun"/>
                <w:sz w:val="24"/>
                <w:szCs w:val="24"/>
              </w:rPr>
            </w:pPr>
            <w:r w:rsidRPr="00B3287C">
              <w:rPr>
                <w:rFonts w:eastAsia="SimSun"/>
                <w:sz w:val="24"/>
                <w:szCs w:val="24"/>
              </w:rPr>
              <w:t>выходной</w:t>
            </w:r>
          </w:p>
        </w:tc>
      </w:tr>
      <w:tr w:rsidR="00FC79EF" w:rsidRPr="00B3287C" w:rsidTr="00B3287C">
        <w:tc>
          <w:tcPr>
            <w:tcW w:w="1684" w:type="pct"/>
          </w:tcPr>
          <w:p w:rsidR="00FC79EF" w:rsidRPr="00B3287C" w:rsidRDefault="00FC79EF" w:rsidP="00B3287C">
            <w:pPr>
              <w:widowControl w:val="0"/>
              <w:rPr>
                <w:rFonts w:eastAsia="SimSun"/>
                <w:sz w:val="24"/>
                <w:szCs w:val="24"/>
              </w:rPr>
            </w:pPr>
            <w:r w:rsidRPr="00B3287C">
              <w:rPr>
                <w:rFonts w:eastAsia="SimSun"/>
                <w:sz w:val="24"/>
                <w:szCs w:val="24"/>
              </w:rPr>
              <w:t>Воскресенье</w:t>
            </w:r>
          </w:p>
        </w:tc>
        <w:tc>
          <w:tcPr>
            <w:tcW w:w="1674" w:type="pct"/>
          </w:tcPr>
          <w:p w:rsidR="00FC79EF" w:rsidRPr="00B3287C" w:rsidRDefault="00FC79EF" w:rsidP="00B3287C">
            <w:pPr>
              <w:widowControl w:val="0"/>
              <w:ind w:firstLine="284"/>
              <w:jc w:val="center"/>
              <w:rPr>
                <w:rFonts w:eastAsia="SimSun"/>
                <w:sz w:val="24"/>
                <w:szCs w:val="24"/>
              </w:rPr>
            </w:pPr>
            <w:r w:rsidRPr="00B3287C">
              <w:rPr>
                <w:rFonts w:eastAsia="SimSun"/>
                <w:sz w:val="24"/>
                <w:szCs w:val="24"/>
              </w:rPr>
              <w:t>выходной</w:t>
            </w:r>
          </w:p>
        </w:tc>
        <w:tc>
          <w:tcPr>
            <w:tcW w:w="1642" w:type="pct"/>
          </w:tcPr>
          <w:p w:rsidR="00FC79EF" w:rsidRPr="00B3287C" w:rsidRDefault="00FC79EF" w:rsidP="00B3287C">
            <w:pPr>
              <w:widowControl w:val="0"/>
              <w:ind w:firstLine="284"/>
              <w:jc w:val="center"/>
              <w:rPr>
                <w:rFonts w:eastAsia="SimSun"/>
                <w:sz w:val="24"/>
                <w:szCs w:val="24"/>
              </w:rPr>
            </w:pPr>
            <w:r w:rsidRPr="00B3287C">
              <w:rPr>
                <w:rFonts w:eastAsia="SimSun"/>
                <w:sz w:val="24"/>
                <w:szCs w:val="24"/>
              </w:rPr>
              <w:t>выходной</w:t>
            </w:r>
          </w:p>
        </w:tc>
      </w:tr>
    </w:tbl>
    <w:p w:rsidR="00FC79EF" w:rsidRDefault="00FC79EF" w:rsidP="00FC79EF">
      <w:pPr>
        <w:widowControl w:val="0"/>
        <w:autoSpaceDE w:val="0"/>
        <w:autoSpaceDN w:val="0"/>
        <w:adjustRightInd w:val="0"/>
        <w:outlineLvl w:val="0"/>
        <w:rPr>
          <w:sz w:val="28"/>
          <w:szCs w:val="28"/>
        </w:rPr>
      </w:pPr>
    </w:p>
    <w:p w:rsidR="00B3287C" w:rsidRPr="00506B62" w:rsidRDefault="00B3287C" w:rsidP="00FC79EF">
      <w:pPr>
        <w:widowControl w:val="0"/>
        <w:autoSpaceDE w:val="0"/>
        <w:autoSpaceDN w:val="0"/>
        <w:adjustRightInd w:val="0"/>
        <w:outlineLvl w:val="0"/>
        <w:rPr>
          <w:sz w:val="28"/>
          <w:szCs w:val="28"/>
        </w:rPr>
      </w:pPr>
    </w:p>
    <w:p w:rsidR="00FC79EF" w:rsidRPr="00617E1F" w:rsidRDefault="00FC79EF" w:rsidP="00FC79EF">
      <w:pPr>
        <w:autoSpaceDE w:val="0"/>
        <w:autoSpaceDN w:val="0"/>
        <w:adjustRightInd w:val="0"/>
        <w:ind w:firstLine="709"/>
        <w:jc w:val="right"/>
        <w:outlineLvl w:val="0"/>
        <w:rPr>
          <w:sz w:val="24"/>
          <w:szCs w:val="24"/>
        </w:rPr>
      </w:pPr>
      <w:r w:rsidRPr="00617E1F">
        <w:rPr>
          <w:sz w:val="24"/>
          <w:szCs w:val="24"/>
        </w:rPr>
        <w:t>Приложение № 2</w:t>
      </w:r>
    </w:p>
    <w:p w:rsidR="00FC79EF" w:rsidRDefault="00FC79EF" w:rsidP="00FC79EF">
      <w:pPr>
        <w:autoSpaceDE w:val="0"/>
        <w:autoSpaceDN w:val="0"/>
        <w:adjustRightInd w:val="0"/>
        <w:ind w:firstLine="709"/>
        <w:jc w:val="right"/>
        <w:rPr>
          <w:sz w:val="24"/>
          <w:szCs w:val="24"/>
        </w:rPr>
      </w:pPr>
      <w:r>
        <w:rPr>
          <w:sz w:val="24"/>
          <w:szCs w:val="24"/>
        </w:rPr>
        <w:t>к административному регламенту</w:t>
      </w:r>
    </w:p>
    <w:p w:rsidR="00FC79EF" w:rsidRDefault="00FC79EF" w:rsidP="00FC79EF">
      <w:pPr>
        <w:autoSpaceDE w:val="0"/>
        <w:autoSpaceDN w:val="0"/>
        <w:adjustRightInd w:val="0"/>
        <w:ind w:firstLine="709"/>
        <w:jc w:val="right"/>
        <w:rPr>
          <w:sz w:val="24"/>
          <w:szCs w:val="24"/>
        </w:rPr>
      </w:pPr>
      <w:r>
        <w:rPr>
          <w:sz w:val="24"/>
          <w:szCs w:val="24"/>
        </w:rPr>
        <w:t>предоставления муниципальной услуги</w:t>
      </w:r>
    </w:p>
    <w:p w:rsidR="00FC79EF" w:rsidRDefault="00FC79EF" w:rsidP="00FC79EF">
      <w:pPr>
        <w:autoSpaceDE w:val="0"/>
        <w:autoSpaceDN w:val="0"/>
        <w:adjustRightInd w:val="0"/>
        <w:ind w:firstLine="709"/>
        <w:jc w:val="right"/>
        <w:rPr>
          <w:bCs/>
          <w:sz w:val="24"/>
          <w:szCs w:val="24"/>
        </w:rPr>
      </w:pPr>
      <w:r>
        <w:rPr>
          <w:bCs/>
          <w:sz w:val="24"/>
          <w:szCs w:val="24"/>
        </w:rPr>
        <w:t xml:space="preserve">«Выдача копий архивных документов, </w:t>
      </w:r>
    </w:p>
    <w:p w:rsidR="00FC79EF" w:rsidRDefault="00FC79EF" w:rsidP="00FC79EF">
      <w:pPr>
        <w:autoSpaceDE w:val="0"/>
        <w:autoSpaceDN w:val="0"/>
        <w:adjustRightInd w:val="0"/>
        <w:ind w:firstLine="709"/>
        <w:jc w:val="right"/>
        <w:rPr>
          <w:bCs/>
          <w:sz w:val="24"/>
          <w:szCs w:val="24"/>
        </w:rPr>
      </w:pPr>
      <w:proofErr w:type="gramStart"/>
      <w:r>
        <w:rPr>
          <w:bCs/>
          <w:sz w:val="24"/>
          <w:szCs w:val="24"/>
        </w:rPr>
        <w:t>подтверждающих</w:t>
      </w:r>
      <w:proofErr w:type="gramEnd"/>
      <w:r>
        <w:rPr>
          <w:bCs/>
          <w:sz w:val="24"/>
          <w:szCs w:val="24"/>
        </w:rPr>
        <w:t xml:space="preserve"> право на владение земельными</w:t>
      </w:r>
    </w:p>
    <w:p w:rsidR="00FC79EF" w:rsidRDefault="00FC79EF" w:rsidP="00FC79EF">
      <w:pPr>
        <w:autoSpaceDE w:val="0"/>
        <w:autoSpaceDN w:val="0"/>
        <w:adjustRightInd w:val="0"/>
        <w:ind w:firstLine="709"/>
        <w:jc w:val="right"/>
        <w:rPr>
          <w:bCs/>
          <w:sz w:val="24"/>
          <w:szCs w:val="24"/>
        </w:rPr>
      </w:pPr>
      <w:r>
        <w:rPr>
          <w:bCs/>
          <w:sz w:val="24"/>
          <w:szCs w:val="24"/>
        </w:rPr>
        <w:t xml:space="preserve"> участками, находящимися в </w:t>
      </w:r>
      <w:proofErr w:type="gramStart"/>
      <w:r>
        <w:rPr>
          <w:bCs/>
          <w:sz w:val="24"/>
          <w:szCs w:val="24"/>
        </w:rPr>
        <w:t>муниципальной</w:t>
      </w:r>
      <w:proofErr w:type="gramEnd"/>
    </w:p>
    <w:p w:rsidR="00FC79EF" w:rsidRDefault="00FC79EF" w:rsidP="00FC79EF">
      <w:pPr>
        <w:autoSpaceDE w:val="0"/>
        <w:autoSpaceDN w:val="0"/>
        <w:adjustRightInd w:val="0"/>
        <w:ind w:firstLine="709"/>
        <w:jc w:val="right"/>
        <w:rPr>
          <w:bCs/>
          <w:sz w:val="24"/>
          <w:szCs w:val="24"/>
        </w:rPr>
      </w:pPr>
      <w:r>
        <w:rPr>
          <w:bCs/>
          <w:sz w:val="24"/>
          <w:szCs w:val="24"/>
        </w:rPr>
        <w:t xml:space="preserve"> собственности и государственная собственность</w:t>
      </w:r>
    </w:p>
    <w:p w:rsidR="00FC79EF" w:rsidRPr="005C4BE5" w:rsidRDefault="00FC79EF" w:rsidP="005C4BE5">
      <w:pPr>
        <w:autoSpaceDE w:val="0"/>
        <w:autoSpaceDN w:val="0"/>
        <w:adjustRightInd w:val="0"/>
        <w:ind w:firstLine="709"/>
        <w:jc w:val="right"/>
        <w:rPr>
          <w:bCs/>
          <w:sz w:val="24"/>
          <w:szCs w:val="24"/>
        </w:rPr>
      </w:pPr>
      <w:r>
        <w:rPr>
          <w:bCs/>
          <w:sz w:val="24"/>
          <w:szCs w:val="24"/>
        </w:rPr>
        <w:t xml:space="preserve"> на которые не разграничена»</w:t>
      </w:r>
      <w:r w:rsidRPr="00617E1F">
        <w:rPr>
          <w:sz w:val="24"/>
          <w:szCs w:val="24"/>
        </w:rPr>
        <w:t xml:space="preserve"> </w:t>
      </w:r>
    </w:p>
    <w:tbl>
      <w:tblPr>
        <w:tblpPr w:leftFromText="180" w:rightFromText="180" w:vertAnchor="page" w:horzAnchor="margin" w:tblpY="3721"/>
        <w:tblOverlap w:val="never"/>
        <w:tblW w:w="9571" w:type="dxa"/>
        <w:tblLook w:val="04A0"/>
      </w:tblPr>
      <w:tblGrid>
        <w:gridCol w:w="1950"/>
        <w:gridCol w:w="1843"/>
        <w:gridCol w:w="992"/>
        <w:gridCol w:w="4786"/>
      </w:tblGrid>
      <w:tr w:rsidR="00FC79EF" w:rsidRPr="0048728C" w:rsidTr="00B3287C">
        <w:tc>
          <w:tcPr>
            <w:tcW w:w="1019" w:type="pct"/>
            <w:tcBorders>
              <w:top w:val="single" w:sz="4" w:space="0" w:color="auto"/>
              <w:left w:val="single" w:sz="4" w:space="0" w:color="auto"/>
              <w:bottom w:val="single" w:sz="4" w:space="0" w:color="auto"/>
              <w:right w:val="single" w:sz="4" w:space="0" w:color="auto"/>
            </w:tcBorders>
            <w:shd w:val="clear" w:color="auto" w:fill="auto"/>
            <w:hideMark/>
          </w:tcPr>
          <w:p w:rsidR="00FC79EF" w:rsidRPr="0048728C" w:rsidRDefault="00FC79EF" w:rsidP="00B3287C">
            <w:pPr>
              <w:rPr>
                <w:bCs/>
                <w:sz w:val="24"/>
                <w:szCs w:val="24"/>
              </w:rPr>
            </w:pPr>
            <w:r w:rsidRPr="0048728C">
              <w:rPr>
                <w:bCs/>
                <w:sz w:val="24"/>
                <w:szCs w:val="24"/>
              </w:rPr>
              <w:t>№ запроса</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FC79EF" w:rsidRPr="0048728C" w:rsidRDefault="00FC79EF" w:rsidP="00B3287C">
            <w:pPr>
              <w:rPr>
                <w:sz w:val="24"/>
                <w:szCs w:val="24"/>
                <w:u w:val="single"/>
              </w:rPr>
            </w:pPr>
          </w:p>
        </w:tc>
        <w:tc>
          <w:tcPr>
            <w:tcW w:w="518" w:type="pct"/>
            <w:tcBorders>
              <w:top w:val="nil"/>
              <w:left w:val="single" w:sz="4" w:space="0" w:color="auto"/>
              <w:bottom w:val="nil"/>
              <w:right w:val="nil"/>
            </w:tcBorders>
            <w:shd w:val="clear" w:color="auto" w:fill="auto"/>
          </w:tcPr>
          <w:p w:rsidR="00FC79EF" w:rsidRPr="0048728C" w:rsidRDefault="00FC79EF" w:rsidP="00B3287C">
            <w:pPr>
              <w:rPr>
                <w:sz w:val="24"/>
                <w:szCs w:val="24"/>
                <w:u w:val="single"/>
              </w:rPr>
            </w:pPr>
          </w:p>
        </w:tc>
        <w:tc>
          <w:tcPr>
            <w:tcW w:w="2500" w:type="pct"/>
            <w:tcBorders>
              <w:top w:val="nil"/>
              <w:left w:val="nil"/>
              <w:bottom w:val="single" w:sz="4" w:space="0" w:color="auto"/>
              <w:right w:val="nil"/>
            </w:tcBorders>
            <w:shd w:val="clear" w:color="auto" w:fill="auto"/>
          </w:tcPr>
          <w:p w:rsidR="00FC79EF" w:rsidRPr="0048728C" w:rsidRDefault="00FC79EF" w:rsidP="00B3287C">
            <w:pPr>
              <w:rPr>
                <w:sz w:val="24"/>
                <w:szCs w:val="24"/>
                <w:u w:val="single"/>
              </w:rPr>
            </w:pPr>
          </w:p>
        </w:tc>
      </w:tr>
      <w:tr w:rsidR="00FC79EF" w:rsidRPr="0048728C" w:rsidTr="00B3287C">
        <w:tc>
          <w:tcPr>
            <w:tcW w:w="1019" w:type="pct"/>
            <w:tcBorders>
              <w:top w:val="single" w:sz="4" w:space="0" w:color="auto"/>
              <w:left w:val="nil"/>
              <w:bottom w:val="nil"/>
              <w:right w:val="nil"/>
            </w:tcBorders>
            <w:shd w:val="clear" w:color="auto" w:fill="auto"/>
          </w:tcPr>
          <w:p w:rsidR="00FC79EF" w:rsidRPr="0048728C" w:rsidRDefault="00FC79EF" w:rsidP="00B3287C">
            <w:pPr>
              <w:jc w:val="center"/>
              <w:rPr>
                <w:sz w:val="24"/>
                <w:szCs w:val="24"/>
              </w:rPr>
            </w:pPr>
          </w:p>
        </w:tc>
        <w:tc>
          <w:tcPr>
            <w:tcW w:w="963" w:type="pct"/>
            <w:tcBorders>
              <w:top w:val="single" w:sz="4" w:space="0" w:color="auto"/>
              <w:left w:val="nil"/>
              <w:bottom w:val="nil"/>
              <w:right w:val="nil"/>
            </w:tcBorders>
            <w:shd w:val="clear" w:color="auto" w:fill="auto"/>
          </w:tcPr>
          <w:p w:rsidR="00FC79EF" w:rsidRPr="0048728C" w:rsidRDefault="00FC79EF" w:rsidP="00B3287C">
            <w:pPr>
              <w:jc w:val="center"/>
              <w:rPr>
                <w:sz w:val="24"/>
                <w:szCs w:val="24"/>
              </w:rPr>
            </w:pPr>
          </w:p>
        </w:tc>
        <w:tc>
          <w:tcPr>
            <w:tcW w:w="518" w:type="pct"/>
            <w:shd w:val="clear" w:color="auto" w:fill="auto"/>
          </w:tcPr>
          <w:p w:rsidR="00FC79EF" w:rsidRPr="0048728C" w:rsidRDefault="00FC79EF" w:rsidP="00B3287C">
            <w:pPr>
              <w:jc w:val="center"/>
              <w:rPr>
                <w:sz w:val="24"/>
                <w:szCs w:val="24"/>
              </w:rPr>
            </w:pPr>
          </w:p>
        </w:tc>
        <w:tc>
          <w:tcPr>
            <w:tcW w:w="2500" w:type="pct"/>
            <w:tcBorders>
              <w:top w:val="single" w:sz="4" w:space="0" w:color="auto"/>
              <w:left w:val="nil"/>
              <w:bottom w:val="nil"/>
              <w:right w:val="nil"/>
            </w:tcBorders>
            <w:shd w:val="clear" w:color="auto" w:fill="auto"/>
          </w:tcPr>
          <w:p w:rsidR="00FC79EF" w:rsidRPr="0048728C" w:rsidRDefault="00FC79EF" w:rsidP="00B3287C">
            <w:pPr>
              <w:jc w:val="center"/>
              <w:rPr>
                <w:sz w:val="24"/>
                <w:szCs w:val="24"/>
              </w:rPr>
            </w:pPr>
            <w:r w:rsidRPr="0048728C">
              <w:rPr>
                <w:sz w:val="24"/>
                <w:szCs w:val="24"/>
              </w:rPr>
              <w:t>Орган, обрабатывающий запрос на предоставление услуги</w:t>
            </w:r>
          </w:p>
          <w:p w:rsidR="00FC79EF" w:rsidRPr="0048728C" w:rsidRDefault="00FC79EF" w:rsidP="00B3287C">
            <w:pPr>
              <w:jc w:val="center"/>
              <w:rPr>
                <w:sz w:val="24"/>
                <w:szCs w:val="24"/>
              </w:rPr>
            </w:pPr>
          </w:p>
        </w:tc>
      </w:tr>
    </w:tbl>
    <w:p w:rsidR="00FC79EF" w:rsidRPr="0048728C" w:rsidRDefault="00FC79EF" w:rsidP="005C4BE5">
      <w:pPr>
        <w:rPr>
          <w:sz w:val="24"/>
          <w:szCs w:val="24"/>
        </w:rPr>
      </w:pPr>
    </w:p>
    <w:tbl>
      <w:tblPr>
        <w:tblW w:w="9611" w:type="dxa"/>
        <w:jc w:val="center"/>
        <w:tblInd w:w="-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566"/>
        <w:gridCol w:w="851"/>
        <w:gridCol w:w="1105"/>
        <w:gridCol w:w="1495"/>
        <w:gridCol w:w="967"/>
        <w:gridCol w:w="2003"/>
        <w:gridCol w:w="1624"/>
      </w:tblGrid>
      <w:tr w:rsidR="00FC79EF" w:rsidRPr="0048728C" w:rsidTr="00B3287C">
        <w:trPr>
          <w:trHeight w:val="20"/>
          <w:jc w:val="center"/>
        </w:trPr>
        <w:tc>
          <w:tcPr>
            <w:tcW w:w="9611" w:type="dxa"/>
            <w:gridSpan w:val="7"/>
            <w:tcBorders>
              <w:top w:val="nil"/>
              <w:left w:val="nil"/>
              <w:bottom w:val="dotted" w:sz="4" w:space="0" w:color="auto"/>
              <w:right w:val="nil"/>
            </w:tcBorders>
            <w:tcMar>
              <w:top w:w="0" w:type="dxa"/>
              <w:left w:w="75" w:type="dxa"/>
              <w:bottom w:w="0" w:type="dxa"/>
              <w:right w:w="75" w:type="dxa"/>
            </w:tcMar>
            <w:vAlign w:val="center"/>
            <w:hideMark/>
          </w:tcPr>
          <w:p w:rsidR="00FC79EF" w:rsidRPr="0048728C" w:rsidRDefault="00FC79EF" w:rsidP="00B3287C">
            <w:pPr>
              <w:autoSpaceDE w:val="0"/>
              <w:autoSpaceDN w:val="0"/>
              <w:jc w:val="center"/>
              <w:rPr>
                <w:b/>
                <w:bCs/>
                <w:sz w:val="24"/>
                <w:szCs w:val="24"/>
              </w:rPr>
            </w:pPr>
            <w:r w:rsidRPr="0048728C">
              <w:rPr>
                <w:b/>
                <w:bCs/>
                <w:sz w:val="24"/>
                <w:szCs w:val="24"/>
              </w:rPr>
              <w:t>Данные заявителя (юридического лица)</w:t>
            </w:r>
          </w:p>
        </w:tc>
      </w:tr>
      <w:tr w:rsidR="00FC79EF" w:rsidRPr="0048728C" w:rsidTr="00B3287C">
        <w:trPr>
          <w:trHeight w:val="20"/>
          <w:jc w:val="center"/>
        </w:trPr>
        <w:tc>
          <w:tcPr>
            <w:tcW w:w="3522" w:type="dxa"/>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Полное наименование юридического лица (в соответствии с учредительными документами)</w:t>
            </w:r>
          </w:p>
        </w:tc>
        <w:tc>
          <w:tcPr>
            <w:tcW w:w="6089" w:type="dxa"/>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rPr>
                <w:sz w:val="24"/>
                <w:szCs w:val="24"/>
                <w:u w:val="single"/>
              </w:rPr>
            </w:pPr>
          </w:p>
        </w:tc>
      </w:tr>
      <w:tr w:rsidR="00FC79EF" w:rsidRPr="0048728C" w:rsidTr="00B3287C">
        <w:trPr>
          <w:trHeight w:val="20"/>
          <w:jc w:val="center"/>
        </w:trPr>
        <w:tc>
          <w:tcPr>
            <w:tcW w:w="3522" w:type="dxa"/>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Организационно-правовая форма юридического лица</w:t>
            </w:r>
          </w:p>
        </w:tc>
        <w:tc>
          <w:tcPr>
            <w:tcW w:w="6089" w:type="dxa"/>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rPr>
                <w:sz w:val="24"/>
                <w:szCs w:val="24"/>
                <w:u w:val="single"/>
              </w:rPr>
            </w:pPr>
          </w:p>
        </w:tc>
      </w:tr>
      <w:tr w:rsidR="00FC79EF" w:rsidRPr="0048728C" w:rsidTr="00B3287C">
        <w:trPr>
          <w:trHeight w:val="20"/>
          <w:jc w:val="center"/>
        </w:trPr>
        <w:tc>
          <w:tcPr>
            <w:tcW w:w="3522" w:type="dxa"/>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Фамилия, имя, отчество руководителя юридического лица</w:t>
            </w:r>
          </w:p>
        </w:tc>
        <w:tc>
          <w:tcPr>
            <w:tcW w:w="6089" w:type="dxa"/>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rPr>
                <w:sz w:val="24"/>
                <w:szCs w:val="24"/>
              </w:rPr>
            </w:pPr>
          </w:p>
        </w:tc>
      </w:tr>
      <w:tr w:rsidR="00FC79EF" w:rsidRPr="0048728C" w:rsidTr="00B3287C">
        <w:trPr>
          <w:trHeight w:val="20"/>
          <w:jc w:val="center"/>
        </w:trPr>
        <w:tc>
          <w:tcPr>
            <w:tcW w:w="1566"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ОГРН</w:t>
            </w:r>
          </w:p>
        </w:tc>
        <w:tc>
          <w:tcPr>
            <w:tcW w:w="8045" w:type="dxa"/>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rPr>
                <w:sz w:val="24"/>
                <w:szCs w:val="24"/>
              </w:rPr>
            </w:pPr>
          </w:p>
        </w:tc>
      </w:tr>
      <w:tr w:rsidR="00FC79EF" w:rsidRPr="0048728C" w:rsidTr="00B3287C">
        <w:trPr>
          <w:trHeight w:val="20"/>
          <w:jc w:val="center"/>
        </w:trPr>
        <w:tc>
          <w:tcPr>
            <w:tcW w:w="9611" w:type="dxa"/>
            <w:gridSpan w:val="7"/>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48728C" w:rsidRDefault="00FC79EF" w:rsidP="005C4BE5">
            <w:pPr>
              <w:autoSpaceDE w:val="0"/>
              <w:autoSpaceDN w:val="0"/>
              <w:rPr>
                <w:b/>
                <w:bCs/>
                <w:sz w:val="24"/>
                <w:szCs w:val="24"/>
              </w:rPr>
            </w:pPr>
          </w:p>
          <w:p w:rsidR="00FC79EF" w:rsidRPr="0048728C" w:rsidRDefault="00FC79EF" w:rsidP="00B3287C">
            <w:pPr>
              <w:autoSpaceDE w:val="0"/>
              <w:autoSpaceDN w:val="0"/>
              <w:jc w:val="center"/>
              <w:rPr>
                <w:b/>
                <w:bCs/>
                <w:sz w:val="24"/>
                <w:szCs w:val="24"/>
              </w:rPr>
            </w:pPr>
            <w:r w:rsidRPr="0048728C">
              <w:rPr>
                <w:b/>
                <w:bCs/>
                <w:sz w:val="24"/>
                <w:szCs w:val="24"/>
              </w:rPr>
              <w:t>Юридический адрес</w:t>
            </w:r>
          </w:p>
        </w:tc>
      </w:tr>
      <w:tr w:rsidR="00FC79EF" w:rsidRPr="0048728C" w:rsidTr="00B3287C">
        <w:trPr>
          <w:trHeight w:val="20"/>
          <w:jc w:val="center"/>
        </w:trPr>
        <w:tc>
          <w:tcPr>
            <w:tcW w:w="1566"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 xml:space="preserve">Индекс </w:t>
            </w:r>
          </w:p>
        </w:tc>
        <w:tc>
          <w:tcPr>
            <w:tcW w:w="1956" w:type="dxa"/>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autoSpaceDE w:val="0"/>
              <w:autoSpaceDN w:val="0"/>
              <w:rPr>
                <w:sz w:val="24"/>
                <w:szCs w:val="24"/>
                <w:u w:val="single"/>
              </w:rPr>
            </w:pPr>
          </w:p>
        </w:tc>
        <w:tc>
          <w:tcPr>
            <w:tcW w:w="2462" w:type="dxa"/>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 xml:space="preserve">Регион </w:t>
            </w:r>
          </w:p>
        </w:tc>
        <w:tc>
          <w:tcPr>
            <w:tcW w:w="3627" w:type="dxa"/>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autoSpaceDE w:val="0"/>
              <w:autoSpaceDN w:val="0"/>
              <w:rPr>
                <w:sz w:val="24"/>
                <w:szCs w:val="24"/>
                <w:u w:val="single"/>
              </w:rPr>
            </w:pPr>
          </w:p>
        </w:tc>
      </w:tr>
      <w:tr w:rsidR="00FC79EF" w:rsidRPr="0048728C" w:rsidTr="00B3287C">
        <w:trPr>
          <w:trHeight w:val="20"/>
          <w:jc w:val="center"/>
        </w:trPr>
        <w:tc>
          <w:tcPr>
            <w:tcW w:w="1566"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Район</w:t>
            </w:r>
          </w:p>
        </w:tc>
        <w:tc>
          <w:tcPr>
            <w:tcW w:w="1956" w:type="dxa"/>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autoSpaceDE w:val="0"/>
              <w:autoSpaceDN w:val="0"/>
              <w:rPr>
                <w:sz w:val="24"/>
                <w:szCs w:val="24"/>
                <w:u w:val="single"/>
              </w:rPr>
            </w:pPr>
          </w:p>
        </w:tc>
        <w:tc>
          <w:tcPr>
            <w:tcW w:w="2462" w:type="dxa"/>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Населенный пункт</w:t>
            </w:r>
          </w:p>
        </w:tc>
        <w:tc>
          <w:tcPr>
            <w:tcW w:w="3627" w:type="dxa"/>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autoSpaceDE w:val="0"/>
              <w:autoSpaceDN w:val="0"/>
              <w:rPr>
                <w:sz w:val="24"/>
                <w:szCs w:val="24"/>
                <w:u w:val="single"/>
              </w:rPr>
            </w:pPr>
          </w:p>
        </w:tc>
      </w:tr>
      <w:tr w:rsidR="00FC79EF" w:rsidRPr="0048728C" w:rsidTr="00B3287C">
        <w:trPr>
          <w:trHeight w:val="20"/>
          <w:jc w:val="center"/>
        </w:trPr>
        <w:tc>
          <w:tcPr>
            <w:tcW w:w="1566"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Улица</w:t>
            </w:r>
          </w:p>
        </w:tc>
        <w:tc>
          <w:tcPr>
            <w:tcW w:w="8045" w:type="dxa"/>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autoSpaceDE w:val="0"/>
              <w:autoSpaceDN w:val="0"/>
              <w:rPr>
                <w:sz w:val="24"/>
                <w:szCs w:val="24"/>
                <w:u w:val="single"/>
              </w:rPr>
            </w:pPr>
          </w:p>
        </w:tc>
      </w:tr>
      <w:tr w:rsidR="00FC79EF" w:rsidRPr="0048728C" w:rsidTr="00B3287C">
        <w:trPr>
          <w:trHeight w:val="20"/>
          <w:jc w:val="center"/>
        </w:trPr>
        <w:tc>
          <w:tcPr>
            <w:tcW w:w="1566"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Дом</w:t>
            </w:r>
          </w:p>
        </w:tc>
        <w:tc>
          <w:tcPr>
            <w:tcW w:w="1956" w:type="dxa"/>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autoSpaceDE w:val="0"/>
              <w:autoSpaceDN w:val="0"/>
              <w:rPr>
                <w:sz w:val="24"/>
                <w:szCs w:val="24"/>
                <w:u w:val="single"/>
              </w:rPr>
            </w:pPr>
          </w:p>
        </w:tc>
        <w:tc>
          <w:tcPr>
            <w:tcW w:w="1495"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Корпус</w:t>
            </w:r>
          </w:p>
        </w:tc>
        <w:tc>
          <w:tcPr>
            <w:tcW w:w="967"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autoSpaceDE w:val="0"/>
              <w:autoSpaceDN w:val="0"/>
              <w:rPr>
                <w:sz w:val="24"/>
                <w:szCs w:val="24"/>
                <w:u w:val="single"/>
              </w:rPr>
            </w:pPr>
          </w:p>
        </w:tc>
        <w:tc>
          <w:tcPr>
            <w:tcW w:w="2003"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Квартира</w:t>
            </w:r>
          </w:p>
        </w:tc>
        <w:tc>
          <w:tcPr>
            <w:tcW w:w="1624"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autoSpaceDE w:val="0"/>
              <w:autoSpaceDN w:val="0"/>
              <w:rPr>
                <w:sz w:val="24"/>
                <w:szCs w:val="24"/>
                <w:u w:val="single"/>
              </w:rPr>
            </w:pPr>
          </w:p>
        </w:tc>
      </w:tr>
      <w:tr w:rsidR="00FC79EF" w:rsidRPr="0048728C" w:rsidTr="00B3287C">
        <w:trPr>
          <w:trHeight w:val="20"/>
          <w:jc w:val="center"/>
        </w:trPr>
        <w:tc>
          <w:tcPr>
            <w:tcW w:w="9611" w:type="dxa"/>
            <w:gridSpan w:val="7"/>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48728C" w:rsidRDefault="00FC79EF" w:rsidP="00B3287C">
            <w:pPr>
              <w:autoSpaceDE w:val="0"/>
              <w:autoSpaceDN w:val="0"/>
              <w:jc w:val="center"/>
              <w:rPr>
                <w:b/>
                <w:bCs/>
                <w:sz w:val="24"/>
                <w:szCs w:val="24"/>
              </w:rPr>
            </w:pPr>
          </w:p>
          <w:p w:rsidR="00FC79EF" w:rsidRPr="0048728C" w:rsidRDefault="00FC79EF" w:rsidP="00B3287C">
            <w:pPr>
              <w:autoSpaceDE w:val="0"/>
              <w:autoSpaceDN w:val="0"/>
              <w:jc w:val="center"/>
              <w:rPr>
                <w:b/>
                <w:bCs/>
                <w:sz w:val="24"/>
                <w:szCs w:val="24"/>
                <w:vertAlign w:val="superscript"/>
              </w:rPr>
            </w:pPr>
            <w:r w:rsidRPr="0048728C">
              <w:rPr>
                <w:b/>
                <w:bCs/>
                <w:sz w:val="24"/>
                <w:szCs w:val="24"/>
              </w:rPr>
              <w:t>Почтовый адрес</w:t>
            </w:r>
          </w:p>
        </w:tc>
      </w:tr>
      <w:tr w:rsidR="00FC79EF" w:rsidRPr="0048728C" w:rsidTr="00B3287C">
        <w:trPr>
          <w:trHeight w:val="20"/>
          <w:jc w:val="center"/>
        </w:trPr>
        <w:tc>
          <w:tcPr>
            <w:tcW w:w="1566"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 xml:space="preserve">Индекс </w:t>
            </w:r>
          </w:p>
        </w:tc>
        <w:tc>
          <w:tcPr>
            <w:tcW w:w="1956" w:type="dxa"/>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autoSpaceDE w:val="0"/>
              <w:autoSpaceDN w:val="0"/>
              <w:rPr>
                <w:sz w:val="24"/>
                <w:szCs w:val="24"/>
                <w:u w:val="single"/>
              </w:rPr>
            </w:pPr>
          </w:p>
        </w:tc>
        <w:tc>
          <w:tcPr>
            <w:tcW w:w="2462" w:type="dxa"/>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Регион</w:t>
            </w:r>
          </w:p>
        </w:tc>
        <w:tc>
          <w:tcPr>
            <w:tcW w:w="3627" w:type="dxa"/>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autoSpaceDE w:val="0"/>
              <w:autoSpaceDN w:val="0"/>
              <w:rPr>
                <w:sz w:val="24"/>
                <w:szCs w:val="24"/>
                <w:u w:val="single"/>
              </w:rPr>
            </w:pPr>
          </w:p>
        </w:tc>
      </w:tr>
      <w:tr w:rsidR="00FC79EF" w:rsidRPr="0048728C" w:rsidTr="00B3287C">
        <w:trPr>
          <w:trHeight w:val="20"/>
          <w:jc w:val="center"/>
        </w:trPr>
        <w:tc>
          <w:tcPr>
            <w:tcW w:w="1566"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Район</w:t>
            </w:r>
          </w:p>
        </w:tc>
        <w:tc>
          <w:tcPr>
            <w:tcW w:w="1956" w:type="dxa"/>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autoSpaceDE w:val="0"/>
              <w:autoSpaceDN w:val="0"/>
              <w:rPr>
                <w:sz w:val="24"/>
                <w:szCs w:val="24"/>
                <w:u w:val="single"/>
              </w:rPr>
            </w:pPr>
          </w:p>
        </w:tc>
        <w:tc>
          <w:tcPr>
            <w:tcW w:w="2462" w:type="dxa"/>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Населенный пункт</w:t>
            </w:r>
          </w:p>
        </w:tc>
        <w:tc>
          <w:tcPr>
            <w:tcW w:w="3627" w:type="dxa"/>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autoSpaceDE w:val="0"/>
              <w:autoSpaceDN w:val="0"/>
              <w:rPr>
                <w:sz w:val="24"/>
                <w:szCs w:val="24"/>
                <w:u w:val="single"/>
              </w:rPr>
            </w:pPr>
          </w:p>
        </w:tc>
      </w:tr>
      <w:tr w:rsidR="00FC79EF" w:rsidRPr="0048728C" w:rsidTr="00B3287C">
        <w:trPr>
          <w:trHeight w:val="20"/>
          <w:jc w:val="center"/>
        </w:trPr>
        <w:tc>
          <w:tcPr>
            <w:tcW w:w="1566"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Улица</w:t>
            </w:r>
          </w:p>
        </w:tc>
        <w:tc>
          <w:tcPr>
            <w:tcW w:w="8045" w:type="dxa"/>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autoSpaceDE w:val="0"/>
              <w:autoSpaceDN w:val="0"/>
              <w:rPr>
                <w:sz w:val="24"/>
                <w:szCs w:val="24"/>
                <w:u w:val="single"/>
              </w:rPr>
            </w:pPr>
          </w:p>
        </w:tc>
      </w:tr>
      <w:tr w:rsidR="00FC79EF" w:rsidRPr="0048728C" w:rsidTr="00B3287C">
        <w:trPr>
          <w:trHeight w:val="20"/>
          <w:jc w:val="center"/>
        </w:trPr>
        <w:tc>
          <w:tcPr>
            <w:tcW w:w="1566"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Дом</w:t>
            </w:r>
          </w:p>
        </w:tc>
        <w:tc>
          <w:tcPr>
            <w:tcW w:w="1956" w:type="dxa"/>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autoSpaceDE w:val="0"/>
              <w:autoSpaceDN w:val="0"/>
              <w:rPr>
                <w:sz w:val="24"/>
                <w:szCs w:val="24"/>
                <w:u w:val="single"/>
              </w:rPr>
            </w:pPr>
          </w:p>
        </w:tc>
        <w:tc>
          <w:tcPr>
            <w:tcW w:w="1495"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Корпус</w:t>
            </w:r>
          </w:p>
        </w:tc>
        <w:tc>
          <w:tcPr>
            <w:tcW w:w="967"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autoSpaceDE w:val="0"/>
              <w:autoSpaceDN w:val="0"/>
              <w:rPr>
                <w:sz w:val="24"/>
                <w:szCs w:val="24"/>
                <w:u w:val="single"/>
              </w:rPr>
            </w:pPr>
          </w:p>
        </w:tc>
        <w:tc>
          <w:tcPr>
            <w:tcW w:w="2003"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Квартира</w:t>
            </w:r>
          </w:p>
        </w:tc>
        <w:tc>
          <w:tcPr>
            <w:tcW w:w="1624"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autoSpaceDE w:val="0"/>
              <w:autoSpaceDN w:val="0"/>
              <w:rPr>
                <w:sz w:val="24"/>
                <w:szCs w:val="24"/>
                <w:u w:val="single"/>
              </w:rPr>
            </w:pPr>
          </w:p>
        </w:tc>
      </w:tr>
      <w:tr w:rsidR="00FC79EF" w:rsidRPr="0048728C" w:rsidTr="00B3287C">
        <w:trPr>
          <w:trHeight w:val="20"/>
          <w:jc w:val="center"/>
        </w:trPr>
        <w:tc>
          <w:tcPr>
            <w:tcW w:w="1566" w:type="dxa"/>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48728C" w:rsidRDefault="00FC79EF" w:rsidP="00B3287C">
            <w:pPr>
              <w:autoSpaceDE w:val="0"/>
              <w:autoSpaceDN w:val="0"/>
              <w:rPr>
                <w:sz w:val="24"/>
                <w:szCs w:val="24"/>
              </w:rPr>
            </w:pPr>
          </w:p>
        </w:tc>
        <w:tc>
          <w:tcPr>
            <w:tcW w:w="1956" w:type="dxa"/>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48728C" w:rsidRDefault="00FC79EF" w:rsidP="00B3287C">
            <w:pPr>
              <w:autoSpaceDE w:val="0"/>
              <w:autoSpaceDN w:val="0"/>
              <w:rPr>
                <w:sz w:val="24"/>
                <w:szCs w:val="24"/>
                <w:u w:val="single"/>
              </w:rPr>
            </w:pPr>
          </w:p>
        </w:tc>
        <w:tc>
          <w:tcPr>
            <w:tcW w:w="1495" w:type="dxa"/>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48728C" w:rsidRDefault="00FC79EF" w:rsidP="00B3287C">
            <w:pPr>
              <w:autoSpaceDE w:val="0"/>
              <w:autoSpaceDN w:val="0"/>
              <w:rPr>
                <w:sz w:val="24"/>
                <w:szCs w:val="24"/>
              </w:rPr>
            </w:pPr>
          </w:p>
        </w:tc>
        <w:tc>
          <w:tcPr>
            <w:tcW w:w="967" w:type="dxa"/>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48728C" w:rsidRDefault="00FC79EF" w:rsidP="00B3287C">
            <w:pPr>
              <w:autoSpaceDE w:val="0"/>
              <w:autoSpaceDN w:val="0"/>
              <w:rPr>
                <w:sz w:val="24"/>
                <w:szCs w:val="24"/>
                <w:u w:val="single"/>
              </w:rPr>
            </w:pPr>
          </w:p>
        </w:tc>
        <w:tc>
          <w:tcPr>
            <w:tcW w:w="2003" w:type="dxa"/>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48728C" w:rsidRDefault="00FC79EF" w:rsidP="00B3287C">
            <w:pPr>
              <w:autoSpaceDE w:val="0"/>
              <w:autoSpaceDN w:val="0"/>
              <w:rPr>
                <w:sz w:val="24"/>
                <w:szCs w:val="24"/>
              </w:rPr>
            </w:pPr>
          </w:p>
        </w:tc>
        <w:tc>
          <w:tcPr>
            <w:tcW w:w="1624" w:type="dxa"/>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48728C" w:rsidRDefault="00FC79EF" w:rsidP="00B3287C">
            <w:pPr>
              <w:autoSpaceDE w:val="0"/>
              <w:autoSpaceDN w:val="0"/>
              <w:rPr>
                <w:sz w:val="24"/>
                <w:szCs w:val="24"/>
                <w:u w:val="single"/>
              </w:rPr>
            </w:pPr>
          </w:p>
        </w:tc>
      </w:tr>
      <w:tr w:rsidR="00FC79EF" w:rsidRPr="0048728C" w:rsidTr="00B3287C">
        <w:trPr>
          <w:trHeight w:val="20"/>
          <w:jc w:val="center"/>
        </w:trPr>
        <w:tc>
          <w:tcPr>
            <w:tcW w:w="2417" w:type="dxa"/>
            <w:gridSpan w:val="2"/>
            <w:vMerge w:val="restar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b/>
                <w:bCs/>
                <w:sz w:val="24"/>
                <w:szCs w:val="24"/>
              </w:rPr>
            </w:pPr>
            <w:r w:rsidRPr="0048728C">
              <w:rPr>
                <w:b/>
                <w:bCs/>
                <w:sz w:val="24"/>
                <w:szCs w:val="24"/>
              </w:rPr>
              <w:t>Контактные данные</w:t>
            </w:r>
          </w:p>
        </w:tc>
        <w:tc>
          <w:tcPr>
            <w:tcW w:w="7194" w:type="dxa"/>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autoSpaceDE w:val="0"/>
              <w:autoSpaceDN w:val="0"/>
              <w:rPr>
                <w:sz w:val="24"/>
                <w:szCs w:val="24"/>
              </w:rPr>
            </w:pPr>
          </w:p>
        </w:tc>
      </w:tr>
      <w:tr w:rsidR="00FC79EF" w:rsidRPr="0048728C" w:rsidTr="00B3287C">
        <w:trPr>
          <w:trHeight w:val="20"/>
          <w:jc w:val="center"/>
        </w:trPr>
        <w:tc>
          <w:tcPr>
            <w:tcW w:w="0" w:type="auto"/>
            <w:gridSpan w:val="2"/>
            <w:vMerge/>
            <w:tcBorders>
              <w:top w:val="dotted" w:sz="4" w:space="0" w:color="auto"/>
              <w:left w:val="dotted" w:sz="4" w:space="0" w:color="auto"/>
              <w:bottom w:val="dotted" w:sz="4" w:space="0" w:color="auto"/>
              <w:right w:val="dotted" w:sz="4" w:space="0" w:color="auto"/>
            </w:tcBorders>
            <w:vAlign w:val="center"/>
            <w:hideMark/>
          </w:tcPr>
          <w:p w:rsidR="00FC79EF" w:rsidRPr="0048728C" w:rsidRDefault="00FC79EF" w:rsidP="00B3287C">
            <w:pPr>
              <w:rPr>
                <w:b/>
                <w:bCs/>
                <w:sz w:val="24"/>
                <w:szCs w:val="24"/>
              </w:rPr>
            </w:pPr>
          </w:p>
        </w:tc>
        <w:tc>
          <w:tcPr>
            <w:tcW w:w="7194" w:type="dxa"/>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autoSpaceDE w:val="0"/>
              <w:autoSpaceDN w:val="0"/>
              <w:rPr>
                <w:sz w:val="24"/>
                <w:szCs w:val="24"/>
              </w:rPr>
            </w:pPr>
          </w:p>
        </w:tc>
      </w:tr>
    </w:tbl>
    <w:p w:rsidR="00FC79EF" w:rsidRPr="0048728C" w:rsidRDefault="00FC79EF" w:rsidP="00FC79EF">
      <w:pPr>
        <w:jc w:val="center"/>
        <w:rPr>
          <w:sz w:val="24"/>
          <w:szCs w:val="24"/>
        </w:rPr>
      </w:pPr>
    </w:p>
    <w:p w:rsidR="00FC79EF" w:rsidRPr="0048728C" w:rsidRDefault="00FC79EF" w:rsidP="00FC79EF">
      <w:pPr>
        <w:jc w:val="center"/>
        <w:rPr>
          <w:sz w:val="24"/>
          <w:szCs w:val="24"/>
        </w:rPr>
      </w:pPr>
      <w:r w:rsidRPr="0048728C">
        <w:rPr>
          <w:sz w:val="24"/>
          <w:szCs w:val="24"/>
        </w:rPr>
        <w:lastRenderedPageBreak/>
        <w:t>ЗАЯВЛЕНИЕ</w:t>
      </w:r>
    </w:p>
    <w:p w:rsidR="00FC79EF" w:rsidRPr="0048728C" w:rsidRDefault="00FC79EF" w:rsidP="00FC79EF">
      <w:pPr>
        <w:jc w:val="center"/>
        <w:rPr>
          <w:sz w:val="24"/>
          <w:szCs w:val="24"/>
        </w:rPr>
      </w:pPr>
    </w:p>
    <w:p w:rsidR="00FC79EF" w:rsidRPr="0048728C" w:rsidRDefault="00FC79EF" w:rsidP="00FC79EF">
      <w:pPr>
        <w:autoSpaceDE w:val="0"/>
        <w:autoSpaceDN w:val="0"/>
        <w:adjustRightInd w:val="0"/>
        <w:ind w:firstLine="567"/>
        <w:jc w:val="both"/>
        <w:rPr>
          <w:sz w:val="24"/>
          <w:szCs w:val="24"/>
        </w:rPr>
      </w:pPr>
      <w:r w:rsidRPr="0048728C">
        <w:rPr>
          <w:sz w:val="24"/>
          <w:szCs w:val="24"/>
        </w:rPr>
        <w:t>Прошу выдать копии архивных документов, подтверждающих право на владение земельным участком____________________________________________________________</w:t>
      </w:r>
    </w:p>
    <w:p w:rsidR="00FC79EF" w:rsidRPr="0048728C" w:rsidRDefault="00FC79EF" w:rsidP="00FC79EF">
      <w:pPr>
        <w:autoSpaceDE w:val="0"/>
        <w:autoSpaceDN w:val="0"/>
        <w:adjustRightInd w:val="0"/>
        <w:jc w:val="both"/>
        <w:rPr>
          <w:sz w:val="24"/>
          <w:szCs w:val="24"/>
        </w:rPr>
      </w:pPr>
      <w:r w:rsidRPr="0048728C">
        <w:rPr>
          <w:sz w:val="24"/>
          <w:szCs w:val="24"/>
        </w:rPr>
        <w:t>_____________________________________________________________________________,</w:t>
      </w:r>
    </w:p>
    <w:p w:rsidR="00FC79EF" w:rsidRPr="0048728C" w:rsidRDefault="00FC79EF" w:rsidP="00FC79EF">
      <w:pPr>
        <w:autoSpaceDE w:val="0"/>
        <w:autoSpaceDN w:val="0"/>
        <w:adjustRightInd w:val="0"/>
        <w:ind w:firstLine="709"/>
      </w:pPr>
      <w:r w:rsidRPr="0048728C">
        <w:rPr>
          <w:sz w:val="24"/>
          <w:szCs w:val="24"/>
        </w:rPr>
        <w:t xml:space="preserve">                                        (</w:t>
      </w:r>
      <w:r w:rsidRPr="0048728C">
        <w:t>наименование юридического лица)</w:t>
      </w:r>
    </w:p>
    <w:p w:rsidR="00FC79EF" w:rsidRPr="0048728C" w:rsidRDefault="00FC79EF" w:rsidP="00FC79EF">
      <w:pPr>
        <w:autoSpaceDE w:val="0"/>
        <w:autoSpaceDN w:val="0"/>
        <w:adjustRightInd w:val="0"/>
      </w:pPr>
      <w:proofErr w:type="gramStart"/>
      <w:r w:rsidRPr="005C4BE5">
        <w:rPr>
          <w:sz w:val="24"/>
          <w:szCs w:val="24"/>
        </w:rPr>
        <w:t>находящимся</w:t>
      </w:r>
      <w:proofErr w:type="gramEnd"/>
      <w:r w:rsidRPr="005C4BE5">
        <w:rPr>
          <w:sz w:val="24"/>
          <w:szCs w:val="24"/>
        </w:rPr>
        <w:t xml:space="preserve">  по адресу</w:t>
      </w:r>
      <w:r w:rsidRPr="0048728C">
        <w:t xml:space="preserve"> _______________________________________________________________________</w:t>
      </w:r>
    </w:p>
    <w:p w:rsidR="00FC79EF" w:rsidRPr="0048728C" w:rsidRDefault="00FC79EF" w:rsidP="00FC79EF">
      <w:pPr>
        <w:autoSpaceDE w:val="0"/>
        <w:autoSpaceDN w:val="0"/>
        <w:adjustRightInd w:val="0"/>
      </w:pPr>
      <w:r w:rsidRPr="0048728C">
        <w:t>_____________________________________________________________________________________________</w:t>
      </w:r>
    </w:p>
    <w:p w:rsidR="00FC79EF" w:rsidRPr="0048728C" w:rsidRDefault="00FC79EF" w:rsidP="00FC79EF">
      <w:pPr>
        <w:autoSpaceDE w:val="0"/>
        <w:autoSpaceDN w:val="0"/>
        <w:adjustRightInd w:val="0"/>
      </w:pPr>
      <w:r w:rsidRPr="0048728C">
        <w:t xml:space="preserve">                                              (указать местонахождение земельного участка)</w:t>
      </w:r>
    </w:p>
    <w:p w:rsidR="00FC79EF" w:rsidRPr="0048728C" w:rsidRDefault="00FC79EF" w:rsidP="00FC79EF">
      <w:pPr>
        <w:autoSpaceDE w:val="0"/>
        <w:autoSpaceDN w:val="0"/>
        <w:adjustRightInd w:val="0"/>
        <w:jc w:val="both"/>
        <w:rPr>
          <w:sz w:val="24"/>
          <w:szCs w:val="24"/>
        </w:rPr>
      </w:pPr>
      <w:r w:rsidRPr="0048728C">
        <w:rPr>
          <w:sz w:val="24"/>
          <w:szCs w:val="24"/>
        </w:rPr>
        <w:t>Сведения о земельном участке (при наличии):</w:t>
      </w:r>
    </w:p>
    <w:p w:rsidR="00FC79EF" w:rsidRPr="0048728C" w:rsidRDefault="00FC79EF" w:rsidP="009C55A8">
      <w:pPr>
        <w:numPr>
          <w:ilvl w:val="0"/>
          <w:numId w:val="9"/>
        </w:numPr>
        <w:autoSpaceDE w:val="0"/>
        <w:autoSpaceDN w:val="0"/>
        <w:adjustRightInd w:val="0"/>
        <w:contextualSpacing/>
        <w:jc w:val="both"/>
        <w:rPr>
          <w:sz w:val="24"/>
          <w:szCs w:val="24"/>
        </w:rPr>
      </w:pPr>
      <w:r w:rsidRPr="0048728C">
        <w:rPr>
          <w:sz w:val="24"/>
          <w:szCs w:val="24"/>
        </w:rPr>
        <w:t>Кадастровый номер земельного участка _____________________________________</w:t>
      </w:r>
    </w:p>
    <w:p w:rsidR="00FC79EF" w:rsidRPr="0048728C" w:rsidRDefault="00FC79EF" w:rsidP="00FC79EF">
      <w:pPr>
        <w:autoSpaceDE w:val="0"/>
        <w:autoSpaceDN w:val="0"/>
        <w:adjustRightInd w:val="0"/>
        <w:ind w:left="360"/>
        <w:jc w:val="both"/>
        <w:rPr>
          <w:sz w:val="24"/>
          <w:szCs w:val="24"/>
        </w:rPr>
      </w:pPr>
      <w:r w:rsidRPr="0048728C">
        <w:rPr>
          <w:sz w:val="24"/>
          <w:szCs w:val="24"/>
        </w:rPr>
        <w:t>__________________________________________________________________________</w:t>
      </w:r>
    </w:p>
    <w:p w:rsidR="00FC79EF" w:rsidRPr="0048728C" w:rsidRDefault="00FC79EF" w:rsidP="009C55A8">
      <w:pPr>
        <w:numPr>
          <w:ilvl w:val="0"/>
          <w:numId w:val="9"/>
        </w:numPr>
        <w:autoSpaceDE w:val="0"/>
        <w:autoSpaceDN w:val="0"/>
        <w:adjustRightInd w:val="0"/>
        <w:contextualSpacing/>
        <w:jc w:val="both"/>
        <w:rPr>
          <w:sz w:val="24"/>
          <w:szCs w:val="24"/>
        </w:rPr>
      </w:pPr>
      <w:r w:rsidRPr="0048728C">
        <w:rPr>
          <w:sz w:val="24"/>
          <w:szCs w:val="24"/>
        </w:rPr>
        <w:t>Площадь земельного участка ______________________________________________</w:t>
      </w:r>
    </w:p>
    <w:p w:rsidR="00FC79EF" w:rsidRPr="0048728C" w:rsidRDefault="00FC79EF" w:rsidP="00FC79EF">
      <w:pPr>
        <w:autoSpaceDE w:val="0"/>
        <w:autoSpaceDN w:val="0"/>
        <w:adjustRightInd w:val="0"/>
        <w:ind w:left="360"/>
        <w:jc w:val="both"/>
        <w:rPr>
          <w:sz w:val="24"/>
          <w:szCs w:val="24"/>
        </w:rPr>
      </w:pPr>
      <w:r w:rsidRPr="0048728C">
        <w:rPr>
          <w:sz w:val="24"/>
          <w:szCs w:val="24"/>
        </w:rPr>
        <w:t>__________________________________________________________________________</w:t>
      </w:r>
    </w:p>
    <w:p w:rsidR="00FC79EF" w:rsidRPr="0048728C" w:rsidRDefault="00FC79EF" w:rsidP="009C55A8">
      <w:pPr>
        <w:numPr>
          <w:ilvl w:val="0"/>
          <w:numId w:val="9"/>
        </w:numPr>
        <w:autoSpaceDE w:val="0"/>
        <w:autoSpaceDN w:val="0"/>
        <w:adjustRightInd w:val="0"/>
        <w:contextualSpacing/>
        <w:jc w:val="both"/>
        <w:rPr>
          <w:sz w:val="24"/>
          <w:szCs w:val="24"/>
        </w:rPr>
      </w:pPr>
      <w:r w:rsidRPr="0048728C">
        <w:rPr>
          <w:sz w:val="24"/>
          <w:szCs w:val="24"/>
        </w:rPr>
        <w:t>Документ о выдаче земельного участка (номер, дата)__________________________</w:t>
      </w:r>
    </w:p>
    <w:p w:rsidR="00FC79EF" w:rsidRPr="0048728C" w:rsidRDefault="00FC79EF" w:rsidP="005C4BE5">
      <w:pPr>
        <w:autoSpaceDE w:val="0"/>
        <w:autoSpaceDN w:val="0"/>
        <w:adjustRightInd w:val="0"/>
        <w:ind w:left="360"/>
        <w:jc w:val="both"/>
        <w:rPr>
          <w:sz w:val="24"/>
          <w:szCs w:val="24"/>
        </w:rPr>
      </w:pPr>
      <w:r w:rsidRPr="0048728C">
        <w:rPr>
          <w:sz w:val="24"/>
          <w:szCs w:val="24"/>
        </w:rPr>
        <w:t xml:space="preserve">__________________________________________________________________________ </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48"/>
        <w:gridCol w:w="616"/>
        <w:gridCol w:w="854"/>
        <w:gridCol w:w="319"/>
        <w:gridCol w:w="1344"/>
        <w:gridCol w:w="179"/>
        <w:gridCol w:w="10"/>
        <w:gridCol w:w="985"/>
        <w:gridCol w:w="1188"/>
        <w:gridCol w:w="1507"/>
        <w:gridCol w:w="2055"/>
      </w:tblGrid>
      <w:tr w:rsidR="00FC79EF" w:rsidRPr="0048728C" w:rsidTr="00B3287C">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FC79EF" w:rsidRPr="0048728C" w:rsidRDefault="00FC79EF" w:rsidP="00B3287C">
            <w:pPr>
              <w:autoSpaceDE w:val="0"/>
              <w:autoSpaceDN w:val="0"/>
              <w:jc w:val="center"/>
              <w:rPr>
                <w:b/>
                <w:bCs/>
                <w:sz w:val="24"/>
                <w:szCs w:val="24"/>
              </w:rPr>
            </w:pPr>
            <w:r w:rsidRPr="0048728C">
              <w:rPr>
                <w:b/>
                <w:bCs/>
                <w:sz w:val="24"/>
                <w:szCs w:val="24"/>
              </w:rPr>
              <w:t>Представлены следующие документы</w:t>
            </w:r>
          </w:p>
        </w:tc>
      </w:tr>
      <w:tr w:rsidR="00FC79EF" w:rsidRPr="0048728C" w:rsidTr="00B3287C">
        <w:trPr>
          <w:trHeight w:val="20"/>
          <w:jc w:val="center"/>
        </w:trPr>
        <w:tc>
          <w:tcPr>
            <w:tcW w:w="236"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1</w:t>
            </w:r>
          </w:p>
        </w:tc>
        <w:tc>
          <w:tcPr>
            <w:tcW w:w="4764" w:type="pct"/>
            <w:gridSpan w:val="10"/>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rPr>
                <w:sz w:val="24"/>
                <w:szCs w:val="24"/>
                <w:u w:val="single"/>
              </w:rPr>
            </w:pPr>
          </w:p>
        </w:tc>
      </w:tr>
      <w:tr w:rsidR="00FC79EF" w:rsidRPr="0048728C" w:rsidTr="00B3287C">
        <w:trPr>
          <w:trHeight w:val="20"/>
          <w:jc w:val="center"/>
        </w:trPr>
        <w:tc>
          <w:tcPr>
            <w:tcW w:w="236"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2</w:t>
            </w:r>
          </w:p>
        </w:tc>
        <w:tc>
          <w:tcPr>
            <w:tcW w:w="4764" w:type="pct"/>
            <w:gridSpan w:val="10"/>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rPr>
                <w:sz w:val="24"/>
                <w:szCs w:val="24"/>
                <w:u w:val="single"/>
              </w:rPr>
            </w:pPr>
          </w:p>
        </w:tc>
      </w:tr>
      <w:tr w:rsidR="00FC79EF" w:rsidRPr="0048728C" w:rsidTr="00B3287C">
        <w:trPr>
          <w:trHeight w:val="20"/>
          <w:jc w:val="center"/>
        </w:trPr>
        <w:tc>
          <w:tcPr>
            <w:tcW w:w="236"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3</w:t>
            </w:r>
          </w:p>
        </w:tc>
        <w:tc>
          <w:tcPr>
            <w:tcW w:w="4764" w:type="pct"/>
            <w:gridSpan w:val="10"/>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rPr>
                <w:sz w:val="24"/>
                <w:szCs w:val="24"/>
              </w:rPr>
            </w:pPr>
          </w:p>
        </w:tc>
      </w:tr>
      <w:tr w:rsidR="00FC79EF" w:rsidRPr="0048728C" w:rsidTr="00B3287C">
        <w:trPr>
          <w:trHeight w:val="20"/>
          <w:jc w:val="center"/>
        </w:trPr>
        <w:tc>
          <w:tcPr>
            <w:tcW w:w="236" w:type="pct"/>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48728C" w:rsidRDefault="00FC79EF" w:rsidP="00B3287C">
            <w:pPr>
              <w:autoSpaceDE w:val="0"/>
              <w:autoSpaceDN w:val="0"/>
              <w:rPr>
                <w:sz w:val="24"/>
                <w:szCs w:val="24"/>
              </w:rPr>
            </w:pPr>
          </w:p>
        </w:tc>
        <w:tc>
          <w:tcPr>
            <w:tcW w:w="4764" w:type="pct"/>
            <w:gridSpan w:val="10"/>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48728C" w:rsidRDefault="00FC79EF" w:rsidP="00B3287C">
            <w:pPr>
              <w:rPr>
                <w:sz w:val="24"/>
                <w:szCs w:val="24"/>
              </w:rPr>
            </w:pPr>
          </w:p>
        </w:tc>
      </w:tr>
      <w:tr w:rsidR="00FC79EF" w:rsidRPr="0048728C" w:rsidTr="00B3287C">
        <w:trPr>
          <w:trHeight w:val="20"/>
          <w:jc w:val="center"/>
        </w:trPr>
        <w:tc>
          <w:tcPr>
            <w:tcW w:w="1884"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bCs/>
                <w:sz w:val="24"/>
                <w:szCs w:val="24"/>
              </w:rPr>
            </w:pPr>
            <w:r w:rsidRPr="0048728C">
              <w:rPr>
                <w:bCs/>
                <w:sz w:val="24"/>
                <w:szCs w:val="24"/>
              </w:rPr>
              <w:t>Место получения результата предоставления услуги</w:t>
            </w:r>
          </w:p>
        </w:tc>
        <w:tc>
          <w:tcPr>
            <w:tcW w:w="3116"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rPr>
                <w:sz w:val="24"/>
                <w:szCs w:val="24"/>
                <w:u w:val="single"/>
              </w:rPr>
            </w:pPr>
          </w:p>
        </w:tc>
      </w:tr>
      <w:tr w:rsidR="00FC79EF" w:rsidRPr="0048728C" w:rsidTr="00B3287C">
        <w:trPr>
          <w:trHeight w:val="20"/>
          <w:jc w:val="center"/>
        </w:trPr>
        <w:tc>
          <w:tcPr>
            <w:tcW w:w="1884" w:type="pct"/>
            <w:gridSpan w:val="5"/>
            <w:vMerge w:val="restar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bCs/>
                <w:sz w:val="24"/>
                <w:szCs w:val="24"/>
              </w:rPr>
            </w:pPr>
            <w:r w:rsidRPr="0048728C">
              <w:rPr>
                <w:bCs/>
                <w:sz w:val="24"/>
                <w:szCs w:val="24"/>
              </w:rPr>
              <w:t xml:space="preserve">Способ получения результата </w:t>
            </w:r>
          </w:p>
        </w:tc>
        <w:tc>
          <w:tcPr>
            <w:tcW w:w="3116"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rPr>
                <w:sz w:val="24"/>
                <w:szCs w:val="24"/>
                <w:u w:val="single"/>
              </w:rPr>
            </w:pPr>
          </w:p>
        </w:tc>
      </w:tr>
      <w:tr w:rsidR="00FC79EF" w:rsidRPr="0048728C" w:rsidTr="00B3287C">
        <w:trPr>
          <w:trHeight w:val="20"/>
          <w:jc w:val="center"/>
        </w:trPr>
        <w:tc>
          <w:tcPr>
            <w:tcW w:w="0" w:type="auto"/>
            <w:gridSpan w:val="5"/>
            <w:vMerge/>
            <w:tcBorders>
              <w:top w:val="dotted" w:sz="4" w:space="0" w:color="auto"/>
              <w:left w:val="dotted" w:sz="4" w:space="0" w:color="auto"/>
              <w:bottom w:val="dotted" w:sz="4" w:space="0" w:color="auto"/>
              <w:right w:val="dotted" w:sz="4" w:space="0" w:color="auto"/>
            </w:tcBorders>
            <w:vAlign w:val="center"/>
            <w:hideMark/>
          </w:tcPr>
          <w:p w:rsidR="00FC79EF" w:rsidRPr="0048728C" w:rsidRDefault="00FC79EF" w:rsidP="00B3287C">
            <w:pPr>
              <w:rPr>
                <w:bCs/>
                <w:sz w:val="24"/>
                <w:szCs w:val="24"/>
              </w:rPr>
            </w:pPr>
          </w:p>
        </w:tc>
        <w:tc>
          <w:tcPr>
            <w:tcW w:w="3116"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rPr>
                <w:sz w:val="24"/>
                <w:szCs w:val="24"/>
                <w:u w:val="single"/>
              </w:rPr>
            </w:pPr>
          </w:p>
        </w:tc>
      </w:tr>
      <w:tr w:rsidR="00FC79EF" w:rsidRPr="0048728C" w:rsidTr="00B3287C">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FC79EF" w:rsidRPr="0048728C" w:rsidRDefault="00FC79EF" w:rsidP="00B3287C">
            <w:pPr>
              <w:autoSpaceDE w:val="0"/>
              <w:autoSpaceDN w:val="0"/>
              <w:jc w:val="center"/>
              <w:rPr>
                <w:b/>
                <w:bCs/>
                <w:sz w:val="24"/>
                <w:szCs w:val="24"/>
              </w:rPr>
            </w:pPr>
            <w:r w:rsidRPr="0048728C">
              <w:rPr>
                <w:b/>
                <w:bCs/>
                <w:sz w:val="24"/>
                <w:szCs w:val="24"/>
              </w:rPr>
              <w:t>Данные представителя (уполномоченного лица)</w:t>
            </w:r>
          </w:p>
        </w:tc>
      </w:tr>
      <w:tr w:rsidR="00FC79EF" w:rsidRPr="0048728C" w:rsidTr="00B3287C">
        <w:trPr>
          <w:trHeight w:val="20"/>
          <w:jc w:val="center"/>
        </w:trPr>
        <w:tc>
          <w:tcPr>
            <w:tcW w:w="1009"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Фамилия</w:t>
            </w:r>
          </w:p>
        </w:tc>
        <w:tc>
          <w:tcPr>
            <w:tcW w:w="3991" w:type="pct"/>
            <w:gridSpan w:val="8"/>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rPr>
                <w:sz w:val="24"/>
                <w:szCs w:val="24"/>
                <w:u w:val="single"/>
              </w:rPr>
            </w:pPr>
          </w:p>
        </w:tc>
      </w:tr>
      <w:tr w:rsidR="00FC79EF" w:rsidRPr="0048728C" w:rsidTr="00B3287C">
        <w:trPr>
          <w:trHeight w:val="20"/>
          <w:jc w:val="center"/>
        </w:trPr>
        <w:tc>
          <w:tcPr>
            <w:tcW w:w="1009"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Имя</w:t>
            </w:r>
          </w:p>
        </w:tc>
        <w:tc>
          <w:tcPr>
            <w:tcW w:w="3991" w:type="pct"/>
            <w:gridSpan w:val="8"/>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rPr>
                <w:sz w:val="24"/>
                <w:szCs w:val="24"/>
                <w:u w:val="single"/>
              </w:rPr>
            </w:pPr>
          </w:p>
        </w:tc>
      </w:tr>
      <w:tr w:rsidR="00FC79EF" w:rsidRPr="0048728C" w:rsidTr="00B3287C">
        <w:trPr>
          <w:trHeight w:val="20"/>
          <w:jc w:val="center"/>
        </w:trPr>
        <w:tc>
          <w:tcPr>
            <w:tcW w:w="1009"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Отчество</w:t>
            </w:r>
          </w:p>
        </w:tc>
        <w:tc>
          <w:tcPr>
            <w:tcW w:w="3991" w:type="pct"/>
            <w:gridSpan w:val="8"/>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rPr>
                <w:sz w:val="24"/>
                <w:szCs w:val="24"/>
              </w:rPr>
            </w:pPr>
          </w:p>
        </w:tc>
      </w:tr>
      <w:tr w:rsidR="00FC79EF" w:rsidRPr="0048728C" w:rsidTr="00B3287C">
        <w:trPr>
          <w:trHeight w:val="20"/>
          <w:jc w:val="center"/>
        </w:trPr>
        <w:tc>
          <w:tcPr>
            <w:tcW w:w="1009"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Дата рождения</w:t>
            </w:r>
          </w:p>
        </w:tc>
        <w:tc>
          <w:tcPr>
            <w:tcW w:w="3991" w:type="pct"/>
            <w:gridSpan w:val="8"/>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rPr>
                <w:sz w:val="24"/>
                <w:szCs w:val="24"/>
              </w:rPr>
            </w:pPr>
          </w:p>
        </w:tc>
      </w:tr>
      <w:tr w:rsidR="00FC79EF" w:rsidRPr="0048728C" w:rsidTr="00B3287C">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tcPr>
          <w:p w:rsidR="00FC79EF" w:rsidRPr="0048728C" w:rsidRDefault="00FC79EF" w:rsidP="005C4BE5">
            <w:pPr>
              <w:autoSpaceDE w:val="0"/>
              <w:autoSpaceDN w:val="0"/>
              <w:rPr>
                <w:sz w:val="24"/>
                <w:szCs w:val="24"/>
              </w:rPr>
            </w:pPr>
          </w:p>
          <w:p w:rsidR="00FC79EF" w:rsidRPr="0048728C" w:rsidRDefault="00FC79EF" w:rsidP="00B3287C">
            <w:pPr>
              <w:autoSpaceDE w:val="0"/>
              <w:autoSpaceDN w:val="0"/>
              <w:jc w:val="center"/>
              <w:rPr>
                <w:b/>
                <w:bCs/>
                <w:sz w:val="24"/>
                <w:szCs w:val="24"/>
              </w:rPr>
            </w:pPr>
            <w:r w:rsidRPr="0048728C">
              <w:rPr>
                <w:b/>
                <w:bCs/>
                <w:sz w:val="24"/>
                <w:szCs w:val="24"/>
              </w:rPr>
              <w:t>Документ, удостоверяющий личность представителя (уполномоченного лица)</w:t>
            </w:r>
          </w:p>
        </w:tc>
      </w:tr>
      <w:tr w:rsidR="00FC79EF" w:rsidRPr="0048728C" w:rsidTr="00B3287C">
        <w:trPr>
          <w:trHeight w:val="20"/>
          <w:jc w:val="center"/>
        </w:trPr>
        <w:tc>
          <w:tcPr>
            <w:tcW w:w="560"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rPr>
                <w:sz w:val="24"/>
                <w:szCs w:val="24"/>
              </w:rPr>
            </w:pPr>
            <w:r w:rsidRPr="0048728C">
              <w:rPr>
                <w:sz w:val="24"/>
                <w:szCs w:val="24"/>
              </w:rPr>
              <w:t>Вид</w:t>
            </w:r>
          </w:p>
        </w:tc>
        <w:tc>
          <w:tcPr>
            <w:tcW w:w="4440" w:type="pct"/>
            <w:gridSpan w:val="9"/>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rPr>
                <w:sz w:val="24"/>
                <w:szCs w:val="24"/>
              </w:rPr>
            </w:pPr>
          </w:p>
        </w:tc>
      </w:tr>
      <w:tr w:rsidR="00FC79EF" w:rsidRPr="0048728C" w:rsidTr="00B3287C">
        <w:trPr>
          <w:trHeight w:val="20"/>
          <w:jc w:val="center"/>
        </w:trPr>
        <w:tc>
          <w:tcPr>
            <w:tcW w:w="560"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Серия</w:t>
            </w:r>
          </w:p>
        </w:tc>
        <w:tc>
          <w:tcPr>
            <w:tcW w:w="141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autoSpaceDE w:val="0"/>
              <w:autoSpaceDN w:val="0"/>
              <w:rPr>
                <w:sz w:val="24"/>
                <w:szCs w:val="24"/>
              </w:rPr>
            </w:pPr>
          </w:p>
        </w:tc>
        <w:tc>
          <w:tcPr>
            <w:tcW w:w="522"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Номер</w:t>
            </w:r>
          </w:p>
        </w:tc>
        <w:tc>
          <w:tcPr>
            <w:tcW w:w="2499"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autoSpaceDE w:val="0"/>
              <w:autoSpaceDN w:val="0"/>
              <w:rPr>
                <w:sz w:val="24"/>
                <w:szCs w:val="24"/>
              </w:rPr>
            </w:pPr>
          </w:p>
        </w:tc>
      </w:tr>
      <w:tr w:rsidR="00FC79EF" w:rsidRPr="0048728C" w:rsidTr="00B3287C">
        <w:trPr>
          <w:trHeight w:val="20"/>
          <w:jc w:val="center"/>
        </w:trPr>
        <w:tc>
          <w:tcPr>
            <w:tcW w:w="560"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Выдан</w:t>
            </w:r>
          </w:p>
        </w:tc>
        <w:tc>
          <w:tcPr>
            <w:tcW w:w="2566"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autoSpaceDE w:val="0"/>
              <w:autoSpaceDN w:val="0"/>
              <w:rPr>
                <w:sz w:val="24"/>
                <w:szCs w:val="24"/>
              </w:rPr>
            </w:pPr>
          </w:p>
        </w:tc>
        <w:tc>
          <w:tcPr>
            <w:tcW w:w="79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Дата выдачи</w:t>
            </w:r>
          </w:p>
        </w:tc>
        <w:tc>
          <w:tcPr>
            <w:tcW w:w="108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autoSpaceDE w:val="0"/>
              <w:autoSpaceDN w:val="0"/>
              <w:rPr>
                <w:sz w:val="24"/>
                <w:szCs w:val="24"/>
              </w:rPr>
            </w:pPr>
          </w:p>
        </w:tc>
      </w:tr>
      <w:tr w:rsidR="00FC79EF" w:rsidRPr="0048728C" w:rsidTr="00B3287C">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tcPr>
          <w:p w:rsidR="00FC79EF" w:rsidRPr="0048728C" w:rsidRDefault="00FC79EF" w:rsidP="005C4BE5">
            <w:pPr>
              <w:autoSpaceDE w:val="0"/>
              <w:autoSpaceDN w:val="0"/>
              <w:jc w:val="center"/>
              <w:rPr>
                <w:b/>
                <w:bCs/>
                <w:sz w:val="24"/>
                <w:szCs w:val="24"/>
              </w:rPr>
            </w:pPr>
            <w:r w:rsidRPr="0048728C">
              <w:rPr>
                <w:b/>
                <w:bCs/>
                <w:sz w:val="24"/>
                <w:szCs w:val="24"/>
              </w:rPr>
              <w:br w:type="page"/>
            </w:r>
          </w:p>
          <w:p w:rsidR="00FC79EF" w:rsidRPr="0048728C" w:rsidRDefault="00FC79EF" w:rsidP="00B3287C">
            <w:pPr>
              <w:autoSpaceDE w:val="0"/>
              <w:autoSpaceDN w:val="0"/>
              <w:jc w:val="center"/>
              <w:rPr>
                <w:b/>
                <w:bCs/>
                <w:sz w:val="24"/>
                <w:szCs w:val="24"/>
              </w:rPr>
            </w:pPr>
            <w:r w:rsidRPr="0048728C">
              <w:rPr>
                <w:b/>
                <w:bCs/>
                <w:sz w:val="24"/>
                <w:szCs w:val="24"/>
              </w:rPr>
              <w:t>Адрес регистрации представителя (уполномоченного лица)</w:t>
            </w:r>
          </w:p>
        </w:tc>
      </w:tr>
      <w:tr w:rsidR="00FC79EF" w:rsidRPr="0048728C" w:rsidTr="00B3287C">
        <w:trPr>
          <w:trHeight w:val="20"/>
          <w:jc w:val="center"/>
        </w:trPr>
        <w:tc>
          <w:tcPr>
            <w:tcW w:w="560"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 xml:space="preserve">Индекс </w:t>
            </w:r>
          </w:p>
        </w:tc>
        <w:tc>
          <w:tcPr>
            <w:tcW w:w="141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autoSpaceDE w:val="0"/>
              <w:autoSpaceDN w:val="0"/>
              <w:rPr>
                <w:sz w:val="24"/>
                <w:szCs w:val="24"/>
                <w:u w:val="single"/>
              </w:rPr>
            </w:pPr>
          </w:p>
        </w:tc>
        <w:tc>
          <w:tcPr>
            <w:tcW w:w="1147"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 xml:space="preserve">Регион </w:t>
            </w:r>
          </w:p>
        </w:tc>
        <w:tc>
          <w:tcPr>
            <w:tcW w:w="1874"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autoSpaceDE w:val="0"/>
              <w:autoSpaceDN w:val="0"/>
              <w:rPr>
                <w:sz w:val="24"/>
                <w:szCs w:val="24"/>
                <w:u w:val="single"/>
              </w:rPr>
            </w:pPr>
          </w:p>
        </w:tc>
      </w:tr>
      <w:tr w:rsidR="00FC79EF" w:rsidRPr="0048728C" w:rsidTr="00B3287C">
        <w:trPr>
          <w:trHeight w:val="20"/>
          <w:jc w:val="center"/>
        </w:trPr>
        <w:tc>
          <w:tcPr>
            <w:tcW w:w="560"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Район</w:t>
            </w:r>
          </w:p>
        </w:tc>
        <w:tc>
          <w:tcPr>
            <w:tcW w:w="141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autoSpaceDE w:val="0"/>
              <w:autoSpaceDN w:val="0"/>
              <w:rPr>
                <w:sz w:val="24"/>
                <w:szCs w:val="24"/>
                <w:u w:val="single"/>
              </w:rPr>
            </w:pPr>
          </w:p>
        </w:tc>
        <w:tc>
          <w:tcPr>
            <w:tcW w:w="1147"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Населенный пункт</w:t>
            </w:r>
          </w:p>
        </w:tc>
        <w:tc>
          <w:tcPr>
            <w:tcW w:w="1874"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autoSpaceDE w:val="0"/>
              <w:autoSpaceDN w:val="0"/>
              <w:rPr>
                <w:sz w:val="24"/>
                <w:szCs w:val="24"/>
                <w:u w:val="single"/>
              </w:rPr>
            </w:pPr>
          </w:p>
        </w:tc>
      </w:tr>
      <w:tr w:rsidR="00FC79EF" w:rsidRPr="0048728C" w:rsidTr="00B3287C">
        <w:trPr>
          <w:trHeight w:val="20"/>
          <w:jc w:val="center"/>
        </w:trPr>
        <w:tc>
          <w:tcPr>
            <w:tcW w:w="560"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Улица</w:t>
            </w:r>
          </w:p>
        </w:tc>
        <w:tc>
          <w:tcPr>
            <w:tcW w:w="4440" w:type="pct"/>
            <w:gridSpan w:val="9"/>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autoSpaceDE w:val="0"/>
              <w:autoSpaceDN w:val="0"/>
              <w:rPr>
                <w:sz w:val="24"/>
                <w:szCs w:val="24"/>
                <w:u w:val="single"/>
              </w:rPr>
            </w:pPr>
          </w:p>
        </w:tc>
      </w:tr>
      <w:tr w:rsidR="00FC79EF" w:rsidRPr="0048728C" w:rsidTr="00B3287C">
        <w:trPr>
          <w:trHeight w:val="20"/>
          <w:jc w:val="center"/>
        </w:trPr>
        <w:tc>
          <w:tcPr>
            <w:tcW w:w="560"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Дом</w:t>
            </w:r>
          </w:p>
        </w:tc>
        <w:tc>
          <w:tcPr>
            <w:tcW w:w="141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autoSpaceDE w:val="0"/>
              <w:autoSpaceDN w:val="0"/>
              <w:rPr>
                <w:sz w:val="24"/>
                <w:szCs w:val="24"/>
                <w:u w:val="single"/>
              </w:rPr>
            </w:pPr>
          </w:p>
        </w:tc>
        <w:tc>
          <w:tcPr>
            <w:tcW w:w="522"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Корпус</w:t>
            </w:r>
          </w:p>
        </w:tc>
        <w:tc>
          <w:tcPr>
            <w:tcW w:w="625"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autoSpaceDE w:val="0"/>
              <w:autoSpaceDN w:val="0"/>
              <w:rPr>
                <w:sz w:val="24"/>
                <w:szCs w:val="24"/>
                <w:u w:val="single"/>
              </w:rPr>
            </w:pPr>
          </w:p>
        </w:tc>
        <w:tc>
          <w:tcPr>
            <w:tcW w:w="79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Квартира</w:t>
            </w:r>
          </w:p>
        </w:tc>
        <w:tc>
          <w:tcPr>
            <w:tcW w:w="108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autoSpaceDE w:val="0"/>
              <w:autoSpaceDN w:val="0"/>
              <w:rPr>
                <w:sz w:val="24"/>
                <w:szCs w:val="24"/>
                <w:u w:val="single"/>
              </w:rPr>
            </w:pPr>
          </w:p>
        </w:tc>
      </w:tr>
      <w:tr w:rsidR="00FC79EF" w:rsidRPr="0048728C" w:rsidTr="00B3287C">
        <w:trPr>
          <w:trHeight w:val="20"/>
          <w:jc w:val="center"/>
        </w:trPr>
        <w:tc>
          <w:tcPr>
            <w:tcW w:w="5000" w:type="pct"/>
            <w:gridSpan w:val="11"/>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48728C" w:rsidRDefault="00FC79EF" w:rsidP="00B3287C">
            <w:pPr>
              <w:autoSpaceDE w:val="0"/>
              <w:autoSpaceDN w:val="0"/>
              <w:jc w:val="center"/>
              <w:rPr>
                <w:b/>
                <w:bCs/>
                <w:sz w:val="24"/>
                <w:szCs w:val="24"/>
              </w:rPr>
            </w:pPr>
          </w:p>
          <w:p w:rsidR="00FC79EF" w:rsidRPr="0048728C" w:rsidRDefault="00FC79EF" w:rsidP="00B3287C">
            <w:pPr>
              <w:autoSpaceDE w:val="0"/>
              <w:autoSpaceDN w:val="0"/>
              <w:jc w:val="center"/>
              <w:rPr>
                <w:b/>
                <w:bCs/>
                <w:sz w:val="24"/>
                <w:szCs w:val="24"/>
              </w:rPr>
            </w:pPr>
            <w:r w:rsidRPr="0048728C">
              <w:rPr>
                <w:b/>
                <w:bCs/>
                <w:sz w:val="24"/>
                <w:szCs w:val="24"/>
              </w:rPr>
              <w:t>Адрес места жительства представителя (уполномоченного лица)</w:t>
            </w:r>
          </w:p>
        </w:tc>
      </w:tr>
      <w:tr w:rsidR="00FC79EF" w:rsidRPr="0048728C" w:rsidTr="00B3287C">
        <w:trPr>
          <w:trHeight w:val="20"/>
          <w:jc w:val="center"/>
        </w:trPr>
        <w:tc>
          <w:tcPr>
            <w:tcW w:w="560"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 xml:space="preserve">Индекс </w:t>
            </w:r>
          </w:p>
        </w:tc>
        <w:tc>
          <w:tcPr>
            <w:tcW w:w="141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autoSpaceDE w:val="0"/>
              <w:autoSpaceDN w:val="0"/>
              <w:rPr>
                <w:sz w:val="24"/>
                <w:szCs w:val="24"/>
                <w:u w:val="single"/>
              </w:rPr>
            </w:pPr>
          </w:p>
        </w:tc>
        <w:tc>
          <w:tcPr>
            <w:tcW w:w="1147"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Регион</w:t>
            </w:r>
          </w:p>
        </w:tc>
        <w:tc>
          <w:tcPr>
            <w:tcW w:w="1874"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autoSpaceDE w:val="0"/>
              <w:autoSpaceDN w:val="0"/>
              <w:rPr>
                <w:sz w:val="24"/>
                <w:szCs w:val="24"/>
                <w:u w:val="single"/>
              </w:rPr>
            </w:pPr>
          </w:p>
        </w:tc>
      </w:tr>
      <w:tr w:rsidR="00FC79EF" w:rsidRPr="0048728C" w:rsidTr="00B3287C">
        <w:trPr>
          <w:trHeight w:val="20"/>
          <w:jc w:val="center"/>
        </w:trPr>
        <w:tc>
          <w:tcPr>
            <w:tcW w:w="560"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Район</w:t>
            </w:r>
          </w:p>
        </w:tc>
        <w:tc>
          <w:tcPr>
            <w:tcW w:w="141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autoSpaceDE w:val="0"/>
              <w:autoSpaceDN w:val="0"/>
              <w:rPr>
                <w:sz w:val="24"/>
                <w:szCs w:val="24"/>
                <w:u w:val="single"/>
              </w:rPr>
            </w:pPr>
          </w:p>
        </w:tc>
        <w:tc>
          <w:tcPr>
            <w:tcW w:w="1147"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Населенный пункт</w:t>
            </w:r>
          </w:p>
        </w:tc>
        <w:tc>
          <w:tcPr>
            <w:tcW w:w="1874"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autoSpaceDE w:val="0"/>
              <w:autoSpaceDN w:val="0"/>
              <w:rPr>
                <w:sz w:val="24"/>
                <w:szCs w:val="24"/>
                <w:u w:val="single"/>
              </w:rPr>
            </w:pPr>
          </w:p>
        </w:tc>
      </w:tr>
      <w:tr w:rsidR="00FC79EF" w:rsidRPr="0048728C" w:rsidTr="00B3287C">
        <w:trPr>
          <w:trHeight w:val="20"/>
          <w:jc w:val="center"/>
        </w:trPr>
        <w:tc>
          <w:tcPr>
            <w:tcW w:w="560"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Улица</w:t>
            </w:r>
          </w:p>
        </w:tc>
        <w:tc>
          <w:tcPr>
            <w:tcW w:w="4440" w:type="pct"/>
            <w:gridSpan w:val="9"/>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autoSpaceDE w:val="0"/>
              <w:autoSpaceDN w:val="0"/>
              <w:rPr>
                <w:sz w:val="24"/>
                <w:szCs w:val="24"/>
                <w:u w:val="single"/>
              </w:rPr>
            </w:pPr>
          </w:p>
        </w:tc>
      </w:tr>
      <w:tr w:rsidR="00FC79EF" w:rsidRPr="0048728C" w:rsidTr="00B3287C">
        <w:trPr>
          <w:trHeight w:val="20"/>
          <w:jc w:val="center"/>
        </w:trPr>
        <w:tc>
          <w:tcPr>
            <w:tcW w:w="560"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Дом</w:t>
            </w:r>
          </w:p>
        </w:tc>
        <w:tc>
          <w:tcPr>
            <w:tcW w:w="1423"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autoSpaceDE w:val="0"/>
              <w:autoSpaceDN w:val="0"/>
              <w:rPr>
                <w:sz w:val="24"/>
                <w:szCs w:val="24"/>
                <w:u w:val="single"/>
              </w:rPr>
            </w:pPr>
          </w:p>
        </w:tc>
        <w:tc>
          <w:tcPr>
            <w:tcW w:w="51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Корпус</w:t>
            </w:r>
          </w:p>
        </w:tc>
        <w:tc>
          <w:tcPr>
            <w:tcW w:w="625"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autoSpaceDE w:val="0"/>
              <w:autoSpaceDN w:val="0"/>
              <w:rPr>
                <w:sz w:val="24"/>
                <w:szCs w:val="24"/>
                <w:u w:val="single"/>
              </w:rPr>
            </w:pPr>
          </w:p>
        </w:tc>
        <w:tc>
          <w:tcPr>
            <w:tcW w:w="79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sz w:val="24"/>
                <w:szCs w:val="24"/>
              </w:rPr>
            </w:pPr>
            <w:r w:rsidRPr="0048728C">
              <w:rPr>
                <w:sz w:val="24"/>
                <w:szCs w:val="24"/>
              </w:rPr>
              <w:t>Квартира</w:t>
            </w:r>
          </w:p>
        </w:tc>
        <w:tc>
          <w:tcPr>
            <w:tcW w:w="108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autoSpaceDE w:val="0"/>
              <w:autoSpaceDN w:val="0"/>
              <w:rPr>
                <w:sz w:val="24"/>
                <w:szCs w:val="24"/>
                <w:u w:val="single"/>
              </w:rPr>
            </w:pPr>
          </w:p>
        </w:tc>
      </w:tr>
      <w:tr w:rsidR="00FC79EF" w:rsidRPr="0048728C" w:rsidTr="00B3287C">
        <w:trPr>
          <w:trHeight w:val="20"/>
          <w:jc w:val="center"/>
        </w:trPr>
        <w:tc>
          <w:tcPr>
            <w:tcW w:w="560"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48728C" w:rsidRDefault="00FC79EF" w:rsidP="00B3287C">
            <w:pPr>
              <w:autoSpaceDE w:val="0"/>
              <w:autoSpaceDN w:val="0"/>
              <w:rPr>
                <w:sz w:val="24"/>
                <w:szCs w:val="24"/>
              </w:rPr>
            </w:pPr>
          </w:p>
        </w:tc>
        <w:tc>
          <w:tcPr>
            <w:tcW w:w="1423"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48728C" w:rsidRDefault="00FC79EF" w:rsidP="00B3287C">
            <w:pPr>
              <w:autoSpaceDE w:val="0"/>
              <w:autoSpaceDN w:val="0"/>
              <w:rPr>
                <w:sz w:val="24"/>
                <w:szCs w:val="24"/>
                <w:u w:val="single"/>
              </w:rPr>
            </w:pPr>
          </w:p>
        </w:tc>
        <w:tc>
          <w:tcPr>
            <w:tcW w:w="518" w:type="pct"/>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48728C" w:rsidRDefault="00FC79EF" w:rsidP="00B3287C">
            <w:pPr>
              <w:autoSpaceDE w:val="0"/>
              <w:autoSpaceDN w:val="0"/>
              <w:rPr>
                <w:sz w:val="24"/>
                <w:szCs w:val="24"/>
              </w:rPr>
            </w:pPr>
          </w:p>
        </w:tc>
        <w:tc>
          <w:tcPr>
            <w:tcW w:w="625" w:type="pct"/>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48728C" w:rsidRDefault="00FC79EF" w:rsidP="00B3287C">
            <w:pPr>
              <w:autoSpaceDE w:val="0"/>
              <w:autoSpaceDN w:val="0"/>
              <w:rPr>
                <w:sz w:val="24"/>
                <w:szCs w:val="24"/>
                <w:u w:val="single"/>
              </w:rPr>
            </w:pPr>
          </w:p>
        </w:tc>
        <w:tc>
          <w:tcPr>
            <w:tcW w:w="793" w:type="pct"/>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48728C" w:rsidRDefault="00FC79EF" w:rsidP="00B3287C">
            <w:pPr>
              <w:autoSpaceDE w:val="0"/>
              <w:autoSpaceDN w:val="0"/>
              <w:rPr>
                <w:sz w:val="24"/>
                <w:szCs w:val="24"/>
              </w:rPr>
            </w:pPr>
          </w:p>
        </w:tc>
        <w:tc>
          <w:tcPr>
            <w:tcW w:w="1081" w:type="pct"/>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48728C" w:rsidRDefault="00FC79EF" w:rsidP="00B3287C">
            <w:pPr>
              <w:autoSpaceDE w:val="0"/>
              <w:autoSpaceDN w:val="0"/>
              <w:rPr>
                <w:sz w:val="24"/>
                <w:szCs w:val="24"/>
                <w:u w:val="single"/>
              </w:rPr>
            </w:pPr>
          </w:p>
        </w:tc>
      </w:tr>
      <w:tr w:rsidR="00FC79EF" w:rsidRPr="0048728C" w:rsidTr="00B3287C">
        <w:trPr>
          <w:trHeight w:val="20"/>
          <w:jc w:val="center"/>
        </w:trPr>
        <w:tc>
          <w:tcPr>
            <w:tcW w:w="1177" w:type="pct"/>
            <w:gridSpan w:val="4"/>
            <w:vMerge w:val="restar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autoSpaceDE w:val="0"/>
              <w:autoSpaceDN w:val="0"/>
              <w:rPr>
                <w:b/>
                <w:bCs/>
                <w:sz w:val="24"/>
                <w:szCs w:val="24"/>
              </w:rPr>
            </w:pPr>
            <w:r w:rsidRPr="0048728C">
              <w:rPr>
                <w:b/>
                <w:bCs/>
                <w:sz w:val="24"/>
                <w:szCs w:val="24"/>
              </w:rPr>
              <w:t>Контактные данные</w:t>
            </w:r>
          </w:p>
        </w:tc>
        <w:tc>
          <w:tcPr>
            <w:tcW w:w="3823"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autoSpaceDE w:val="0"/>
              <w:autoSpaceDN w:val="0"/>
              <w:rPr>
                <w:sz w:val="24"/>
                <w:szCs w:val="24"/>
              </w:rPr>
            </w:pPr>
          </w:p>
        </w:tc>
      </w:tr>
      <w:tr w:rsidR="00FC79EF" w:rsidRPr="0048728C" w:rsidTr="00B3287C">
        <w:trPr>
          <w:trHeight w:val="20"/>
          <w:jc w:val="center"/>
        </w:trPr>
        <w:tc>
          <w:tcPr>
            <w:tcW w:w="0" w:type="auto"/>
            <w:gridSpan w:val="4"/>
            <w:vMerge/>
            <w:tcBorders>
              <w:top w:val="dotted" w:sz="4" w:space="0" w:color="auto"/>
              <w:left w:val="dotted" w:sz="4" w:space="0" w:color="auto"/>
              <w:bottom w:val="dotted" w:sz="4" w:space="0" w:color="auto"/>
              <w:right w:val="dotted" w:sz="4" w:space="0" w:color="auto"/>
            </w:tcBorders>
            <w:vAlign w:val="center"/>
            <w:hideMark/>
          </w:tcPr>
          <w:p w:rsidR="00FC79EF" w:rsidRPr="0048728C" w:rsidRDefault="00FC79EF" w:rsidP="00B3287C">
            <w:pPr>
              <w:rPr>
                <w:b/>
                <w:bCs/>
                <w:sz w:val="24"/>
                <w:szCs w:val="24"/>
              </w:rPr>
            </w:pPr>
          </w:p>
        </w:tc>
        <w:tc>
          <w:tcPr>
            <w:tcW w:w="3823"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autoSpaceDE w:val="0"/>
              <w:autoSpaceDN w:val="0"/>
              <w:rPr>
                <w:sz w:val="24"/>
                <w:szCs w:val="24"/>
              </w:rPr>
            </w:pPr>
          </w:p>
        </w:tc>
      </w:tr>
    </w:tbl>
    <w:p w:rsidR="00FC79EF" w:rsidRPr="0048728C" w:rsidRDefault="00FC79EF" w:rsidP="00FC79EF">
      <w:pPr>
        <w:rPr>
          <w:sz w:val="24"/>
          <w:szCs w:val="24"/>
        </w:rPr>
      </w:pPr>
    </w:p>
    <w:tbl>
      <w:tblPr>
        <w:tblW w:w="0" w:type="auto"/>
        <w:tblBorders>
          <w:insideH w:val="single" w:sz="4" w:space="0" w:color="auto"/>
        </w:tblBorders>
        <w:tblLook w:val="04A0"/>
      </w:tblPr>
      <w:tblGrid>
        <w:gridCol w:w="3190"/>
        <w:gridCol w:w="887"/>
        <w:gridCol w:w="5103"/>
      </w:tblGrid>
      <w:tr w:rsidR="00FC79EF" w:rsidRPr="0048728C" w:rsidTr="00B3287C">
        <w:tc>
          <w:tcPr>
            <w:tcW w:w="3190" w:type="dxa"/>
            <w:tcBorders>
              <w:top w:val="nil"/>
              <w:left w:val="nil"/>
              <w:bottom w:val="single" w:sz="4" w:space="0" w:color="auto"/>
              <w:right w:val="nil"/>
            </w:tcBorders>
            <w:shd w:val="clear" w:color="auto" w:fill="auto"/>
          </w:tcPr>
          <w:p w:rsidR="00FC79EF" w:rsidRPr="0048728C" w:rsidRDefault="00FC79EF" w:rsidP="00B3287C">
            <w:pPr>
              <w:rPr>
                <w:sz w:val="24"/>
                <w:szCs w:val="24"/>
              </w:rPr>
            </w:pPr>
          </w:p>
        </w:tc>
        <w:tc>
          <w:tcPr>
            <w:tcW w:w="887" w:type="dxa"/>
            <w:shd w:val="clear" w:color="auto" w:fill="auto"/>
          </w:tcPr>
          <w:p w:rsidR="00FC79EF" w:rsidRPr="0048728C" w:rsidRDefault="00FC79EF" w:rsidP="00B3287C">
            <w:pPr>
              <w:rPr>
                <w:sz w:val="24"/>
                <w:szCs w:val="24"/>
              </w:rPr>
            </w:pPr>
          </w:p>
        </w:tc>
        <w:tc>
          <w:tcPr>
            <w:tcW w:w="5103" w:type="dxa"/>
            <w:tcBorders>
              <w:top w:val="nil"/>
              <w:left w:val="nil"/>
              <w:bottom w:val="single" w:sz="4" w:space="0" w:color="auto"/>
              <w:right w:val="nil"/>
            </w:tcBorders>
            <w:shd w:val="clear" w:color="auto" w:fill="auto"/>
          </w:tcPr>
          <w:p w:rsidR="00FC79EF" w:rsidRPr="0048728C" w:rsidRDefault="00FC79EF" w:rsidP="00B3287C">
            <w:pPr>
              <w:rPr>
                <w:sz w:val="24"/>
                <w:szCs w:val="24"/>
              </w:rPr>
            </w:pPr>
          </w:p>
        </w:tc>
      </w:tr>
      <w:tr w:rsidR="00FC79EF" w:rsidRPr="0048728C" w:rsidTr="00B3287C">
        <w:tc>
          <w:tcPr>
            <w:tcW w:w="3190" w:type="dxa"/>
            <w:tcBorders>
              <w:top w:val="single" w:sz="4" w:space="0" w:color="auto"/>
              <w:left w:val="nil"/>
              <w:bottom w:val="nil"/>
              <w:right w:val="nil"/>
            </w:tcBorders>
            <w:shd w:val="clear" w:color="auto" w:fill="auto"/>
            <w:hideMark/>
          </w:tcPr>
          <w:p w:rsidR="00FC79EF" w:rsidRPr="0048728C" w:rsidRDefault="00FC79EF" w:rsidP="00B3287C">
            <w:pPr>
              <w:jc w:val="center"/>
              <w:rPr>
                <w:sz w:val="24"/>
                <w:szCs w:val="24"/>
              </w:rPr>
            </w:pPr>
            <w:r w:rsidRPr="0048728C">
              <w:rPr>
                <w:sz w:val="24"/>
                <w:szCs w:val="24"/>
              </w:rPr>
              <w:t>Дата</w:t>
            </w:r>
          </w:p>
        </w:tc>
        <w:tc>
          <w:tcPr>
            <w:tcW w:w="887" w:type="dxa"/>
            <w:shd w:val="clear" w:color="auto" w:fill="auto"/>
          </w:tcPr>
          <w:p w:rsidR="00FC79EF" w:rsidRPr="0048728C" w:rsidRDefault="00FC79EF" w:rsidP="00B3287C">
            <w:pPr>
              <w:jc w:val="center"/>
              <w:rPr>
                <w:sz w:val="24"/>
                <w:szCs w:val="24"/>
              </w:rPr>
            </w:pPr>
          </w:p>
        </w:tc>
        <w:tc>
          <w:tcPr>
            <w:tcW w:w="5103" w:type="dxa"/>
            <w:tcBorders>
              <w:top w:val="single" w:sz="4" w:space="0" w:color="auto"/>
              <w:left w:val="nil"/>
              <w:bottom w:val="nil"/>
              <w:right w:val="nil"/>
            </w:tcBorders>
            <w:shd w:val="clear" w:color="auto" w:fill="auto"/>
            <w:hideMark/>
          </w:tcPr>
          <w:p w:rsidR="00FC79EF" w:rsidRPr="0048728C" w:rsidRDefault="00FC79EF" w:rsidP="00B3287C">
            <w:pPr>
              <w:jc w:val="center"/>
              <w:rPr>
                <w:sz w:val="24"/>
                <w:szCs w:val="24"/>
              </w:rPr>
            </w:pPr>
            <w:r w:rsidRPr="0048728C">
              <w:rPr>
                <w:sz w:val="24"/>
                <w:szCs w:val="24"/>
              </w:rPr>
              <w:t>Подпись/ФИО</w:t>
            </w:r>
          </w:p>
        </w:tc>
      </w:tr>
    </w:tbl>
    <w:p w:rsidR="00B3287C" w:rsidRDefault="00B3287C" w:rsidP="00FC79EF">
      <w:pPr>
        <w:jc w:val="right"/>
        <w:rPr>
          <w:sz w:val="24"/>
          <w:szCs w:val="24"/>
        </w:rPr>
      </w:pPr>
    </w:p>
    <w:p w:rsidR="00B3287C" w:rsidRDefault="00B3287C" w:rsidP="00FC79EF">
      <w:pPr>
        <w:jc w:val="right"/>
        <w:rPr>
          <w:sz w:val="24"/>
          <w:szCs w:val="24"/>
        </w:rPr>
      </w:pPr>
    </w:p>
    <w:p w:rsidR="00FC79EF" w:rsidRPr="00617E1F" w:rsidRDefault="00FC79EF" w:rsidP="00FC79EF">
      <w:pPr>
        <w:jc w:val="right"/>
        <w:rPr>
          <w:sz w:val="24"/>
          <w:szCs w:val="24"/>
        </w:rPr>
      </w:pPr>
      <w:r w:rsidRPr="00617E1F">
        <w:rPr>
          <w:sz w:val="24"/>
          <w:szCs w:val="24"/>
        </w:rPr>
        <w:t>Приложение №3</w:t>
      </w:r>
    </w:p>
    <w:p w:rsidR="00FC79EF" w:rsidRDefault="00FC79EF" w:rsidP="00FC79EF">
      <w:pPr>
        <w:autoSpaceDE w:val="0"/>
        <w:autoSpaceDN w:val="0"/>
        <w:adjustRightInd w:val="0"/>
        <w:ind w:firstLine="709"/>
        <w:jc w:val="right"/>
        <w:rPr>
          <w:sz w:val="24"/>
          <w:szCs w:val="24"/>
        </w:rPr>
      </w:pPr>
      <w:r>
        <w:rPr>
          <w:sz w:val="24"/>
          <w:szCs w:val="24"/>
        </w:rPr>
        <w:t>к административному регламенту</w:t>
      </w:r>
    </w:p>
    <w:p w:rsidR="00FC79EF" w:rsidRDefault="00FC79EF" w:rsidP="00FC79EF">
      <w:pPr>
        <w:autoSpaceDE w:val="0"/>
        <w:autoSpaceDN w:val="0"/>
        <w:adjustRightInd w:val="0"/>
        <w:ind w:firstLine="709"/>
        <w:jc w:val="right"/>
        <w:rPr>
          <w:sz w:val="24"/>
          <w:szCs w:val="24"/>
        </w:rPr>
      </w:pPr>
      <w:r>
        <w:rPr>
          <w:sz w:val="24"/>
          <w:szCs w:val="24"/>
        </w:rPr>
        <w:t>предоставления муниципальной услуги</w:t>
      </w:r>
    </w:p>
    <w:p w:rsidR="00FC79EF" w:rsidRDefault="00FC79EF" w:rsidP="00FC79EF">
      <w:pPr>
        <w:autoSpaceDE w:val="0"/>
        <w:autoSpaceDN w:val="0"/>
        <w:adjustRightInd w:val="0"/>
        <w:ind w:firstLine="709"/>
        <w:jc w:val="right"/>
        <w:rPr>
          <w:bCs/>
          <w:sz w:val="24"/>
          <w:szCs w:val="24"/>
        </w:rPr>
      </w:pPr>
      <w:r>
        <w:rPr>
          <w:bCs/>
          <w:sz w:val="24"/>
          <w:szCs w:val="24"/>
        </w:rPr>
        <w:t xml:space="preserve">«Выдача копий архивных документов, </w:t>
      </w:r>
    </w:p>
    <w:p w:rsidR="00FC79EF" w:rsidRDefault="00FC79EF" w:rsidP="00FC79EF">
      <w:pPr>
        <w:autoSpaceDE w:val="0"/>
        <w:autoSpaceDN w:val="0"/>
        <w:adjustRightInd w:val="0"/>
        <w:ind w:firstLine="709"/>
        <w:jc w:val="right"/>
        <w:rPr>
          <w:bCs/>
          <w:sz w:val="24"/>
          <w:szCs w:val="24"/>
        </w:rPr>
      </w:pPr>
      <w:proofErr w:type="gramStart"/>
      <w:r>
        <w:rPr>
          <w:bCs/>
          <w:sz w:val="24"/>
          <w:szCs w:val="24"/>
        </w:rPr>
        <w:t>подтверждающих</w:t>
      </w:r>
      <w:proofErr w:type="gramEnd"/>
      <w:r>
        <w:rPr>
          <w:bCs/>
          <w:sz w:val="24"/>
          <w:szCs w:val="24"/>
        </w:rPr>
        <w:t xml:space="preserve"> право на владение земельными</w:t>
      </w:r>
    </w:p>
    <w:p w:rsidR="00FC79EF" w:rsidRDefault="00FC79EF" w:rsidP="00FC79EF">
      <w:pPr>
        <w:autoSpaceDE w:val="0"/>
        <w:autoSpaceDN w:val="0"/>
        <w:adjustRightInd w:val="0"/>
        <w:ind w:firstLine="709"/>
        <w:jc w:val="right"/>
        <w:rPr>
          <w:bCs/>
          <w:sz w:val="24"/>
          <w:szCs w:val="24"/>
        </w:rPr>
      </w:pPr>
      <w:r>
        <w:rPr>
          <w:bCs/>
          <w:sz w:val="24"/>
          <w:szCs w:val="24"/>
        </w:rPr>
        <w:t xml:space="preserve"> участками, находящимися в </w:t>
      </w:r>
      <w:proofErr w:type="gramStart"/>
      <w:r>
        <w:rPr>
          <w:bCs/>
          <w:sz w:val="24"/>
          <w:szCs w:val="24"/>
        </w:rPr>
        <w:t>муниципальной</w:t>
      </w:r>
      <w:proofErr w:type="gramEnd"/>
    </w:p>
    <w:p w:rsidR="00FC79EF" w:rsidRDefault="00FC79EF" w:rsidP="00FC79EF">
      <w:pPr>
        <w:autoSpaceDE w:val="0"/>
        <w:autoSpaceDN w:val="0"/>
        <w:adjustRightInd w:val="0"/>
        <w:ind w:firstLine="709"/>
        <w:jc w:val="right"/>
        <w:rPr>
          <w:bCs/>
          <w:sz w:val="24"/>
          <w:szCs w:val="24"/>
        </w:rPr>
      </w:pPr>
      <w:r>
        <w:rPr>
          <w:bCs/>
          <w:sz w:val="24"/>
          <w:szCs w:val="24"/>
        </w:rPr>
        <w:t xml:space="preserve"> собственности и государственная собственность</w:t>
      </w:r>
    </w:p>
    <w:p w:rsidR="00FC79EF" w:rsidRDefault="00FC79EF" w:rsidP="00FC79EF">
      <w:pPr>
        <w:autoSpaceDE w:val="0"/>
        <w:autoSpaceDN w:val="0"/>
        <w:adjustRightInd w:val="0"/>
        <w:ind w:firstLine="709"/>
        <w:jc w:val="right"/>
        <w:rPr>
          <w:bCs/>
          <w:sz w:val="24"/>
          <w:szCs w:val="24"/>
        </w:rPr>
      </w:pPr>
      <w:r>
        <w:rPr>
          <w:bCs/>
          <w:sz w:val="24"/>
          <w:szCs w:val="24"/>
        </w:rPr>
        <w:t xml:space="preserve"> на которые не разграничена»</w:t>
      </w:r>
    </w:p>
    <w:p w:rsidR="00FC79EF" w:rsidRPr="0048728C" w:rsidRDefault="00FC79EF" w:rsidP="00FC79EF">
      <w:pPr>
        <w:jc w:val="right"/>
        <w:rPr>
          <w:sz w:val="28"/>
          <w:szCs w:val="28"/>
        </w:rPr>
      </w:pPr>
    </w:p>
    <w:p w:rsidR="00FC79EF" w:rsidRPr="0048728C" w:rsidRDefault="00FC79EF" w:rsidP="00FC79EF">
      <w:pPr>
        <w:rPr>
          <w:vanish/>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960"/>
        <w:gridCol w:w="7545"/>
      </w:tblGrid>
      <w:tr w:rsidR="00FC79EF" w:rsidRPr="0048728C" w:rsidTr="00B3287C">
        <w:trPr>
          <w:trHeight w:val="20"/>
          <w:jc w:val="center"/>
        </w:trPr>
        <w:tc>
          <w:tcPr>
            <w:tcW w:w="5000" w:type="pct"/>
            <w:gridSpan w:val="2"/>
            <w:tcBorders>
              <w:top w:val="nil"/>
              <w:left w:val="nil"/>
              <w:bottom w:val="dotted" w:sz="4" w:space="0" w:color="auto"/>
              <w:right w:val="nil"/>
            </w:tcBorders>
            <w:tcMar>
              <w:top w:w="0" w:type="dxa"/>
              <w:left w:w="75" w:type="dxa"/>
              <w:bottom w:w="0" w:type="dxa"/>
              <w:right w:w="75" w:type="dxa"/>
            </w:tcMar>
            <w:vAlign w:val="center"/>
          </w:tcPr>
          <w:tbl>
            <w:tblPr>
              <w:tblpPr w:leftFromText="180" w:rightFromText="180" w:vertAnchor="page" w:horzAnchor="margin" w:tblpY="1"/>
              <w:tblOverlap w:val="never"/>
              <w:tblW w:w="9571" w:type="dxa"/>
              <w:tblLook w:val="04A0"/>
            </w:tblPr>
            <w:tblGrid>
              <w:gridCol w:w="1950"/>
              <w:gridCol w:w="1843"/>
              <w:gridCol w:w="992"/>
              <w:gridCol w:w="4786"/>
            </w:tblGrid>
            <w:tr w:rsidR="00FC79EF" w:rsidRPr="0048728C" w:rsidTr="00B3287C">
              <w:tc>
                <w:tcPr>
                  <w:tcW w:w="1019" w:type="pct"/>
                  <w:tcBorders>
                    <w:top w:val="single" w:sz="4" w:space="0" w:color="auto"/>
                    <w:left w:val="single" w:sz="4" w:space="0" w:color="auto"/>
                    <w:bottom w:val="single" w:sz="4" w:space="0" w:color="auto"/>
                    <w:right w:val="single" w:sz="4" w:space="0" w:color="auto"/>
                  </w:tcBorders>
                  <w:shd w:val="clear" w:color="auto" w:fill="auto"/>
                  <w:hideMark/>
                </w:tcPr>
                <w:p w:rsidR="00FC79EF" w:rsidRPr="0048728C" w:rsidRDefault="00FC79EF" w:rsidP="00B3287C">
                  <w:pPr>
                    <w:jc w:val="center"/>
                    <w:rPr>
                      <w:bCs/>
                      <w:sz w:val="24"/>
                      <w:szCs w:val="24"/>
                    </w:rPr>
                  </w:pPr>
                  <w:r w:rsidRPr="0048728C">
                    <w:rPr>
                      <w:bCs/>
                      <w:sz w:val="24"/>
                      <w:szCs w:val="24"/>
                    </w:rPr>
                    <w:t>№ запроса</w:t>
                  </w:r>
                </w:p>
              </w:tc>
              <w:tc>
                <w:tcPr>
                  <w:tcW w:w="963" w:type="pct"/>
                  <w:tcBorders>
                    <w:top w:val="single" w:sz="4" w:space="0" w:color="auto"/>
                    <w:left w:val="single" w:sz="4" w:space="0" w:color="auto"/>
                    <w:bottom w:val="single" w:sz="4" w:space="0" w:color="auto"/>
                    <w:right w:val="single" w:sz="4" w:space="0" w:color="auto"/>
                  </w:tcBorders>
                  <w:shd w:val="clear" w:color="auto" w:fill="auto"/>
                </w:tcPr>
                <w:p w:rsidR="00FC79EF" w:rsidRPr="0048728C" w:rsidRDefault="00FC79EF" w:rsidP="00B3287C">
                  <w:pPr>
                    <w:jc w:val="center"/>
                    <w:rPr>
                      <w:sz w:val="24"/>
                      <w:szCs w:val="24"/>
                      <w:u w:val="single"/>
                    </w:rPr>
                  </w:pPr>
                </w:p>
              </w:tc>
              <w:tc>
                <w:tcPr>
                  <w:tcW w:w="518" w:type="pct"/>
                  <w:tcBorders>
                    <w:top w:val="nil"/>
                    <w:left w:val="single" w:sz="4" w:space="0" w:color="auto"/>
                    <w:bottom w:val="nil"/>
                    <w:right w:val="nil"/>
                  </w:tcBorders>
                  <w:shd w:val="clear" w:color="auto" w:fill="auto"/>
                </w:tcPr>
                <w:p w:rsidR="00FC79EF" w:rsidRPr="0048728C" w:rsidRDefault="00FC79EF" w:rsidP="00B3287C">
                  <w:pPr>
                    <w:jc w:val="center"/>
                    <w:rPr>
                      <w:sz w:val="24"/>
                      <w:szCs w:val="24"/>
                      <w:u w:val="single"/>
                    </w:rPr>
                  </w:pPr>
                </w:p>
              </w:tc>
              <w:tc>
                <w:tcPr>
                  <w:tcW w:w="2500" w:type="pct"/>
                  <w:tcBorders>
                    <w:top w:val="nil"/>
                    <w:left w:val="nil"/>
                    <w:bottom w:val="single" w:sz="4" w:space="0" w:color="auto"/>
                    <w:right w:val="nil"/>
                  </w:tcBorders>
                  <w:shd w:val="clear" w:color="auto" w:fill="auto"/>
                </w:tcPr>
                <w:p w:rsidR="00FC79EF" w:rsidRPr="0048728C" w:rsidRDefault="00FC79EF" w:rsidP="00B3287C">
                  <w:pPr>
                    <w:jc w:val="center"/>
                    <w:rPr>
                      <w:sz w:val="24"/>
                      <w:szCs w:val="24"/>
                      <w:u w:val="single"/>
                    </w:rPr>
                  </w:pPr>
                </w:p>
              </w:tc>
            </w:tr>
            <w:tr w:rsidR="00FC79EF" w:rsidRPr="0048728C" w:rsidTr="00B3287C">
              <w:tc>
                <w:tcPr>
                  <w:tcW w:w="1019" w:type="pct"/>
                  <w:tcBorders>
                    <w:top w:val="single" w:sz="4" w:space="0" w:color="auto"/>
                    <w:left w:val="nil"/>
                    <w:bottom w:val="nil"/>
                    <w:right w:val="nil"/>
                  </w:tcBorders>
                  <w:shd w:val="clear" w:color="auto" w:fill="auto"/>
                </w:tcPr>
                <w:p w:rsidR="00FC79EF" w:rsidRPr="0048728C" w:rsidRDefault="00FC79EF" w:rsidP="00B3287C">
                  <w:pPr>
                    <w:jc w:val="center"/>
                    <w:rPr>
                      <w:sz w:val="24"/>
                      <w:szCs w:val="24"/>
                    </w:rPr>
                  </w:pPr>
                </w:p>
              </w:tc>
              <w:tc>
                <w:tcPr>
                  <w:tcW w:w="963" w:type="pct"/>
                  <w:tcBorders>
                    <w:top w:val="single" w:sz="4" w:space="0" w:color="auto"/>
                    <w:left w:val="nil"/>
                    <w:bottom w:val="nil"/>
                    <w:right w:val="nil"/>
                  </w:tcBorders>
                  <w:shd w:val="clear" w:color="auto" w:fill="auto"/>
                </w:tcPr>
                <w:p w:rsidR="00FC79EF" w:rsidRPr="0048728C" w:rsidRDefault="00FC79EF" w:rsidP="00B3287C">
                  <w:pPr>
                    <w:jc w:val="center"/>
                    <w:rPr>
                      <w:sz w:val="24"/>
                      <w:szCs w:val="24"/>
                    </w:rPr>
                  </w:pPr>
                </w:p>
              </w:tc>
              <w:tc>
                <w:tcPr>
                  <w:tcW w:w="518" w:type="pct"/>
                  <w:shd w:val="clear" w:color="auto" w:fill="auto"/>
                </w:tcPr>
                <w:p w:rsidR="00FC79EF" w:rsidRPr="0048728C" w:rsidRDefault="00FC79EF" w:rsidP="00B3287C">
                  <w:pPr>
                    <w:jc w:val="center"/>
                    <w:rPr>
                      <w:sz w:val="24"/>
                      <w:szCs w:val="24"/>
                    </w:rPr>
                  </w:pPr>
                </w:p>
              </w:tc>
              <w:tc>
                <w:tcPr>
                  <w:tcW w:w="2500" w:type="pct"/>
                  <w:tcBorders>
                    <w:top w:val="single" w:sz="4" w:space="0" w:color="auto"/>
                    <w:left w:val="nil"/>
                    <w:bottom w:val="nil"/>
                    <w:right w:val="nil"/>
                  </w:tcBorders>
                  <w:shd w:val="clear" w:color="auto" w:fill="auto"/>
                </w:tcPr>
                <w:p w:rsidR="00FC79EF" w:rsidRPr="0048728C" w:rsidRDefault="00FC79EF" w:rsidP="00B3287C">
                  <w:pPr>
                    <w:jc w:val="center"/>
                    <w:rPr>
                      <w:sz w:val="24"/>
                      <w:szCs w:val="24"/>
                    </w:rPr>
                  </w:pPr>
                  <w:r w:rsidRPr="0048728C">
                    <w:rPr>
                      <w:sz w:val="24"/>
                      <w:szCs w:val="24"/>
                    </w:rPr>
                    <w:t>Орган, обрабатывающий запрос на предоставление услуги</w:t>
                  </w:r>
                </w:p>
                <w:p w:rsidR="00FC79EF" w:rsidRPr="0048728C" w:rsidRDefault="00FC79EF" w:rsidP="00B3287C">
                  <w:pPr>
                    <w:jc w:val="center"/>
                    <w:rPr>
                      <w:sz w:val="24"/>
                      <w:szCs w:val="24"/>
                    </w:rPr>
                  </w:pPr>
                </w:p>
              </w:tc>
            </w:tr>
          </w:tbl>
          <w:p w:rsidR="00FC79EF" w:rsidRPr="0048728C" w:rsidRDefault="00FC79EF" w:rsidP="00B3287C">
            <w:pPr>
              <w:widowControl w:val="0"/>
              <w:autoSpaceDE w:val="0"/>
              <w:autoSpaceDN w:val="0"/>
              <w:adjustRightInd w:val="0"/>
              <w:jc w:val="center"/>
              <w:rPr>
                <w:b/>
                <w:bCs/>
                <w:sz w:val="24"/>
                <w:szCs w:val="24"/>
              </w:rPr>
            </w:pPr>
            <w:r w:rsidRPr="0048728C">
              <w:rPr>
                <w:b/>
                <w:bCs/>
                <w:sz w:val="24"/>
                <w:szCs w:val="24"/>
              </w:rPr>
              <w:t>Данные заявителя (физического лица, индивидуального предпринимателя)</w:t>
            </w:r>
          </w:p>
        </w:tc>
      </w:tr>
      <w:tr w:rsidR="00FC79EF" w:rsidRPr="0048728C" w:rsidTr="00B3287C">
        <w:trPr>
          <w:trHeight w:val="20"/>
          <w:jc w:val="center"/>
        </w:trPr>
        <w:tc>
          <w:tcPr>
            <w:tcW w:w="1020"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Фамилия</w:t>
            </w:r>
          </w:p>
        </w:tc>
        <w:tc>
          <w:tcPr>
            <w:tcW w:w="3980"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rPr>
                <w:sz w:val="24"/>
                <w:szCs w:val="24"/>
                <w:u w:val="single"/>
              </w:rPr>
            </w:pPr>
          </w:p>
        </w:tc>
      </w:tr>
      <w:tr w:rsidR="00FC79EF" w:rsidRPr="0048728C" w:rsidTr="00B3287C">
        <w:trPr>
          <w:trHeight w:val="20"/>
          <w:jc w:val="center"/>
        </w:trPr>
        <w:tc>
          <w:tcPr>
            <w:tcW w:w="1020"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Имя</w:t>
            </w:r>
          </w:p>
        </w:tc>
        <w:tc>
          <w:tcPr>
            <w:tcW w:w="3980"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rPr>
                <w:sz w:val="24"/>
                <w:szCs w:val="24"/>
                <w:u w:val="single"/>
              </w:rPr>
            </w:pPr>
          </w:p>
        </w:tc>
      </w:tr>
      <w:tr w:rsidR="00FC79EF" w:rsidRPr="0048728C" w:rsidTr="00B3287C">
        <w:trPr>
          <w:trHeight w:val="20"/>
          <w:jc w:val="center"/>
        </w:trPr>
        <w:tc>
          <w:tcPr>
            <w:tcW w:w="1020"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Отчество</w:t>
            </w:r>
          </w:p>
        </w:tc>
        <w:tc>
          <w:tcPr>
            <w:tcW w:w="3980"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rPr>
                <w:sz w:val="24"/>
                <w:szCs w:val="24"/>
              </w:rPr>
            </w:pPr>
          </w:p>
        </w:tc>
      </w:tr>
      <w:tr w:rsidR="00FC79EF" w:rsidRPr="0048728C" w:rsidTr="00B3287C">
        <w:trPr>
          <w:trHeight w:val="20"/>
          <w:jc w:val="center"/>
        </w:trPr>
        <w:tc>
          <w:tcPr>
            <w:tcW w:w="1020"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Дата рождения</w:t>
            </w:r>
          </w:p>
        </w:tc>
        <w:tc>
          <w:tcPr>
            <w:tcW w:w="3980"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rPr>
                <w:sz w:val="24"/>
                <w:szCs w:val="24"/>
              </w:rPr>
            </w:pPr>
          </w:p>
        </w:tc>
      </w:tr>
    </w:tbl>
    <w:p w:rsidR="00FC79EF" w:rsidRPr="0048728C" w:rsidRDefault="00FC79EF" w:rsidP="00FC79EF">
      <w:pPr>
        <w:widowControl w:val="0"/>
        <w:autoSpaceDE w:val="0"/>
        <w:autoSpaceDN w:val="0"/>
        <w:adjustRightInd w:val="0"/>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078"/>
        <w:gridCol w:w="1160"/>
        <w:gridCol w:w="224"/>
        <w:gridCol w:w="1289"/>
        <w:gridCol w:w="1032"/>
        <w:gridCol w:w="1177"/>
        <w:gridCol w:w="1496"/>
        <w:gridCol w:w="2049"/>
      </w:tblGrid>
      <w:tr w:rsidR="00FC79EF" w:rsidRPr="0048728C" w:rsidTr="00B3287C">
        <w:trPr>
          <w:trHeight w:val="20"/>
          <w:jc w:val="center"/>
        </w:trPr>
        <w:tc>
          <w:tcPr>
            <w:tcW w:w="1295"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Полное наименование индивидуального предпринимателя</w:t>
            </w:r>
            <w:r w:rsidRPr="0048728C">
              <w:rPr>
                <w:b/>
                <w:bCs/>
                <w:sz w:val="24"/>
                <w:szCs w:val="24"/>
                <w:vertAlign w:val="superscript"/>
              </w:rPr>
              <w:footnoteReference w:id="5"/>
            </w:r>
          </w:p>
        </w:tc>
        <w:tc>
          <w:tcPr>
            <w:tcW w:w="3705"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rPr>
                <w:sz w:val="24"/>
                <w:szCs w:val="24"/>
              </w:rPr>
            </w:pPr>
          </w:p>
        </w:tc>
      </w:tr>
      <w:tr w:rsidR="00FC79EF" w:rsidRPr="0048728C" w:rsidTr="00B3287C">
        <w:trPr>
          <w:trHeight w:val="20"/>
          <w:jc w:val="center"/>
        </w:trPr>
        <w:tc>
          <w:tcPr>
            <w:tcW w:w="1295"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ОГРНИП</w:t>
            </w:r>
            <w:r w:rsidRPr="0048728C">
              <w:rPr>
                <w:b/>
                <w:bCs/>
                <w:sz w:val="24"/>
                <w:szCs w:val="24"/>
                <w:vertAlign w:val="superscript"/>
              </w:rPr>
              <w:footnoteReference w:id="6"/>
            </w:r>
          </w:p>
        </w:tc>
        <w:tc>
          <w:tcPr>
            <w:tcW w:w="3705"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rPr>
                <w:sz w:val="24"/>
                <w:szCs w:val="24"/>
              </w:rPr>
            </w:pPr>
          </w:p>
        </w:tc>
      </w:tr>
      <w:tr w:rsidR="00FC79EF" w:rsidRPr="0048728C" w:rsidTr="00B3287C">
        <w:trPr>
          <w:trHeight w:val="20"/>
          <w:jc w:val="center"/>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48728C" w:rsidRDefault="00FC79EF" w:rsidP="00B3287C">
            <w:pPr>
              <w:jc w:val="center"/>
              <w:rPr>
                <w:b/>
                <w:bCs/>
                <w:sz w:val="24"/>
                <w:szCs w:val="24"/>
              </w:rPr>
            </w:pPr>
          </w:p>
          <w:p w:rsidR="00FC79EF" w:rsidRPr="0048728C" w:rsidRDefault="00FC79EF" w:rsidP="00B3287C">
            <w:pPr>
              <w:jc w:val="center"/>
              <w:rPr>
                <w:b/>
                <w:bCs/>
                <w:sz w:val="24"/>
                <w:szCs w:val="24"/>
              </w:rPr>
            </w:pPr>
            <w:r w:rsidRPr="0048728C">
              <w:rPr>
                <w:b/>
                <w:bCs/>
                <w:sz w:val="24"/>
                <w:szCs w:val="24"/>
              </w:rPr>
              <w:t>Документ, удостоверяющий личность заявителя</w:t>
            </w:r>
          </w:p>
        </w:tc>
      </w:tr>
      <w:tr w:rsidR="00FC79EF" w:rsidRPr="0048728C" w:rsidTr="00B3287C">
        <w:trPr>
          <w:trHeight w:val="20"/>
          <w:jc w:val="center"/>
        </w:trPr>
        <w:tc>
          <w:tcPr>
            <w:tcW w:w="56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rPr>
                <w:sz w:val="24"/>
                <w:szCs w:val="24"/>
              </w:rPr>
            </w:pPr>
            <w:r w:rsidRPr="0048728C">
              <w:rPr>
                <w:sz w:val="24"/>
                <w:szCs w:val="24"/>
              </w:rPr>
              <w:t>Вид</w:t>
            </w:r>
          </w:p>
        </w:tc>
        <w:tc>
          <w:tcPr>
            <w:tcW w:w="4433"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rPr>
                <w:sz w:val="24"/>
                <w:szCs w:val="24"/>
              </w:rPr>
            </w:pPr>
          </w:p>
        </w:tc>
      </w:tr>
      <w:tr w:rsidR="00FC79EF" w:rsidRPr="0048728C" w:rsidTr="00B3287C">
        <w:trPr>
          <w:trHeight w:val="20"/>
          <w:jc w:val="center"/>
        </w:trPr>
        <w:tc>
          <w:tcPr>
            <w:tcW w:w="56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Серия</w:t>
            </w:r>
          </w:p>
        </w:tc>
        <w:tc>
          <w:tcPr>
            <w:tcW w:w="1406"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rPr>
            </w:pPr>
          </w:p>
        </w:tc>
        <w:tc>
          <w:tcPr>
            <w:tcW w:w="54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Номер</w:t>
            </w:r>
          </w:p>
        </w:tc>
        <w:tc>
          <w:tcPr>
            <w:tcW w:w="2484"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rPr>
            </w:pPr>
          </w:p>
        </w:tc>
      </w:tr>
      <w:tr w:rsidR="00FC79EF" w:rsidRPr="0048728C" w:rsidTr="00B3287C">
        <w:trPr>
          <w:trHeight w:val="20"/>
          <w:jc w:val="center"/>
        </w:trPr>
        <w:tc>
          <w:tcPr>
            <w:tcW w:w="56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Выдан</w:t>
            </w:r>
          </w:p>
        </w:tc>
        <w:tc>
          <w:tcPr>
            <w:tcW w:w="2568"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rPr>
            </w:pPr>
          </w:p>
        </w:tc>
        <w:tc>
          <w:tcPr>
            <w:tcW w:w="78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Дата выдачи</w:t>
            </w:r>
          </w:p>
        </w:tc>
        <w:tc>
          <w:tcPr>
            <w:tcW w:w="107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rPr>
            </w:pPr>
          </w:p>
        </w:tc>
      </w:tr>
      <w:tr w:rsidR="00FC79EF" w:rsidRPr="0048728C" w:rsidTr="00B3287C">
        <w:trPr>
          <w:trHeight w:val="20"/>
          <w:jc w:val="center"/>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jc w:val="center"/>
              <w:rPr>
                <w:b/>
                <w:bCs/>
                <w:sz w:val="24"/>
                <w:szCs w:val="24"/>
              </w:rPr>
            </w:pPr>
          </w:p>
          <w:p w:rsidR="00FC79EF" w:rsidRPr="0048728C" w:rsidRDefault="00FC79EF" w:rsidP="00B3287C">
            <w:pPr>
              <w:widowControl w:val="0"/>
              <w:autoSpaceDE w:val="0"/>
              <w:autoSpaceDN w:val="0"/>
              <w:adjustRightInd w:val="0"/>
              <w:jc w:val="center"/>
              <w:rPr>
                <w:b/>
                <w:bCs/>
                <w:sz w:val="24"/>
                <w:szCs w:val="24"/>
              </w:rPr>
            </w:pPr>
            <w:r w:rsidRPr="0048728C">
              <w:rPr>
                <w:b/>
                <w:bCs/>
                <w:sz w:val="24"/>
                <w:szCs w:val="24"/>
              </w:rPr>
              <w:t>Адрес регистрации заявителя /</w:t>
            </w:r>
          </w:p>
          <w:p w:rsidR="00FC79EF" w:rsidRPr="0048728C" w:rsidRDefault="00FC79EF" w:rsidP="00B3287C">
            <w:pPr>
              <w:widowControl w:val="0"/>
              <w:autoSpaceDE w:val="0"/>
              <w:autoSpaceDN w:val="0"/>
              <w:adjustRightInd w:val="0"/>
              <w:jc w:val="center"/>
              <w:rPr>
                <w:b/>
                <w:bCs/>
                <w:sz w:val="24"/>
                <w:szCs w:val="24"/>
              </w:rPr>
            </w:pPr>
            <w:r w:rsidRPr="0048728C">
              <w:rPr>
                <w:b/>
                <w:bCs/>
                <w:sz w:val="24"/>
                <w:szCs w:val="24"/>
              </w:rPr>
              <w:t>Юридический адрес (адрес регистрации) индивидуального предпринимателя</w:t>
            </w:r>
            <w:r w:rsidRPr="0048728C">
              <w:rPr>
                <w:b/>
                <w:bCs/>
                <w:sz w:val="24"/>
                <w:szCs w:val="24"/>
                <w:vertAlign w:val="superscript"/>
              </w:rPr>
              <w:footnoteReference w:id="7"/>
            </w:r>
          </w:p>
        </w:tc>
      </w:tr>
      <w:tr w:rsidR="00FC79EF" w:rsidRPr="0048728C" w:rsidTr="00B3287C">
        <w:trPr>
          <w:trHeight w:val="20"/>
          <w:jc w:val="center"/>
        </w:trPr>
        <w:tc>
          <w:tcPr>
            <w:tcW w:w="56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 xml:space="preserve">Индекс </w:t>
            </w:r>
          </w:p>
        </w:tc>
        <w:tc>
          <w:tcPr>
            <w:tcW w:w="1406"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u w:val="single"/>
              </w:rPr>
            </w:pPr>
          </w:p>
        </w:tc>
        <w:tc>
          <w:tcPr>
            <w:tcW w:w="1162"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 xml:space="preserve">Регион </w:t>
            </w:r>
          </w:p>
        </w:tc>
        <w:tc>
          <w:tcPr>
            <w:tcW w:w="186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u w:val="single"/>
              </w:rPr>
            </w:pPr>
          </w:p>
        </w:tc>
      </w:tr>
      <w:tr w:rsidR="00FC79EF" w:rsidRPr="0048728C" w:rsidTr="00B3287C">
        <w:trPr>
          <w:trHeight w:val="20"/>
          <w:jc w:val="center"/>
        </w:trPr>
        <w:tc>
          <w:tcPr>
            <w:tcW w:w="56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Район</w:t>
            </w:r>
          </w:p>
        </w:tc>
        <w:tc>
          <w:tcPr>
            <w:tcW w:w="1406"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u w:val="single"/>
              </w:rPr>
            </w:pPr>
          </w:p>
        </w:tc>
        <w:tc>
          <w:tcPr>
            <w:tcW w:w="1162"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Населенный пункт</w:t>
            </w:r>
          </w:p>
        </w:tc>
        <w:tc>
          <w:tcPr>
            <w:tcW w:w="186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u w:val="single"/>
              </w:rPr>
            </w:pPr>
          </w:p>
        </w:tc>
      </w:tr>
      <w:tr w:rsidR="00FC79EF" w:rsidRPr="0048728C" w:rsidTr="00B3287C">
        <w:trPr>
          <w:trHeight w:val="20"/>
          <w:jc w:val="center"/>
        </w:trPr>
        <w:tc>
          <w:tcPr>
            <w:tcW w:w="56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Улица</w:t>
            </w:r>
          </w:p>
        </w:tc>
        <w:tc>
          <w:tcPr>
            <w:tcW w:w="4433"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u w:val="single"/>
              </w:rPr>
            </w:pPr>
          </w:p>
        </w:tc>
      </w:tr>
      <w:tr w:rsidR="00FC79EF" w:rsidRPr="0048728C" w:rsidTr="00B3287C">
        <w:trPr>
          <w:trHeight w:val="20"/>
          <w:jc w:val="center"/>
        </w:trPr>
        <w:tc>
          <w:tcPr>
            <w:tcW w:w="56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Дом</w:t>
            </w:r>
          </w:p>
        </w:tc>
        <w:tc>
          <w:tcPr>
            <w:tcW w:w="1406"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u w:val="single"/>
              </w:rPr>
            </w:pPr>
          </w:p>
        </w:tc>
        <w:tc>
          <w:tcPr>
            <w:tcW w:w="54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Корпус</w:t>
            </w:r>
          </w:p>
        </w:tc>
        <w:tc>
          <w:tcPr>
            <w:tcW w:w="619"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u w:val="single"/>
              </w:rPr>
            </w:pPr>
          </w:p>
        </w:tc>
        <w:tc>
          <w:tcPr>
            <w:tcW w:w="78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Квартира</w:t>
            </w:r>
          </w:p>
        </w:tc>
        <w:tc>
          <w:tcPr>
            <w:tcW w:w="107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u w:val="single"/>
              </w:rPr>
            </w:pPr>
          </w:p>
        </w:tc>
      </w:tr>
      <w:tr w:rsidR="00FC79EF" w:rsidRPr="0048728C" w:rsidTr="00B3287C">
        <w:trPr>
          <w:trHeight w:val="20"/>
          <w:jc w:val="center"/>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jc w:val="center"/>
              <w:rPr>
                <w:b/>
                <w:bCs/>
                <w:sz w:val="24"/>
                <w:szCs w:val="24"/>
              </w:rPr>
            </w:pPr>
          </w:p>
          <w:p w:rsidR="00FC79EF" w:rsidRPr="0048728C" w:rsidRDefault="00FC79EF" w:rsidP="00B3287C">
            <w:pPr>
              <w:widowControl w:val="0"/>
              <w:autoSpaceDE w:val="0"/>
              <w:autoSpaceDN w:val="0"/>
              <w:adjustRightInd w:val="0"/>
              <w:jc w:val="center"/>
              <w:rPr>
                <w:b/>
                <w:bCs/>
                <w:sz w:val="24"/>
                <w:szCs w:val="24"/>
              </w:rPr>
            </w:pPr>
            <w:r w:rsidRPr="0048728C">
              <w:rPr>
                <w:b/>
                <w:bCs/>
                <w:sz w:val="24"/>
                <w:szCs w:val="24"/>
              </w:rPr>
              <w:t>Адрес места жительства заявителя /</w:t>
            </w:r>
          </w:p>
          <w:p w:rsidR="00FC79EF" w:rsidRPr="0048728C" w:rsidRDefault="00FC79EF" w:rsidP="00B3287C">
            <w:pPr>
              <w:widowControl w:val="0"/>
              <w:autoSpaceDE w:val="0"/>
              <w:autoSpaceDN w:val="0"/>
              <w:adjustRightInd w:val="0"/>
              <w:jc w:val="center"/>
              <w:rPr>
                <w:b/>
                <w:bCs/>
                <w:sz w:val="24"/>
                <w:szCs w:val="24"/>
                <w:vertAlign w:val="superscript"/>
              </w:rPr>
            </w:pPr>
            <w:r w:rsidRPr="0048728C">
              <w:rPr>
                <w:b/>
                <w:bCs/>
                <w:sz w:val="24"/>
                <w:szCs w:val="24"/>
              </w:rPr>
              <w:t>Почтовый адрес индивидуального предпринимателя</w:t>
            </w:r>
            <w:r w:rsidRPr="0048728C">
              <w:rPr>
                <w:b/>
                <w:bCs/>
                <w:sz w:val="24"/>
                <w:szCs w:val="24"/>
                <w:vertAlign w:val="superscript"/>
              </w:rPr>
              <w:footnoteReference w:id="8"/>
            </w:r>
          </w:p>
        </w:tc>
      </w:tr>
      <w:tr w:rsidR="00FC79EF" w:rsidRPr="0048728C" w:rsidTr="00B3287C">
        <w:trPr>
          <w:trHeight w:val="20"/>
          <w:jc w:val="center"/>
        </w:trPr>
        <w:tc>
          <w:tcPr>
            <w:tcW w:w="56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 xml:space="preserve">Индекс </w:t>
            </w:r>
          </w:p>
        </w:tc>
        <w:tc>
          <w:tcPr>
            <w:tcW w:w="1406"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u w:val="single"/>
              </w:rPr>
            </w:pPr>
          </w:p>
        </w:tc>
        <w:tc>
          <w:tcPr>
            <w:tcW w:w="1162"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Регион</w:t>
            </w:r>
          </w:p>
        </w:tc>
        <w:tc>
          <w:tcPr>
            <w:tcW w:w="186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u w:val="single"/>
              </w:rPr>
            </w:pPr>
          </w:p>
        </w:tc>
      </w:tr>
      <w:tr w:rsidR="00FC79EF" w:rsidRPr="0048728C" w:rsidTr="00B3287C">
        <w:trPr>
          <w:trHeight w:val="20"/>
          <w:jc w:val="center"/>
        </w:trPr>
        <w:tc>
          <w:tcPr>
            <w:tcW w:w="56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Район</w:t>
            </w:r>
          </w:p>
        </w:tc>
        <w:tc>
          <w:tcPr>
            <w:tcW w:w="1406"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u w:val="single"/>
              </w:rPr>
            </w:pPr>
          </w:p>
        </w:tc>
        <w:tc>
          <w:tcPr>
            <w:tcW w:w="1162"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Населенный пункт</w:t>
            </w:r>
          </w:p>
        </w:tc>
        <w:tc>
          <w:tcPr>
            <w:tcW w:w="186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u w:val="single"/>
              </w:rPr>
            </w:pPr>
          </w:p>
        </w:tc>
      </w:tr>
      <w:tr w:rsidR="00FC79EF" w:rsidRPr="0048728C" w:rsidTr="00B3287C">
        <w:trPr>
          <w:trHeight w:val="20"/>
          <w:jc w:val="center"/>
        </w:trPr>
        <w:tc>
          <w:tcPr>
            <w:tcW w:w="56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Улица</w:t>
            </w:r>
          </w:p>
        </w:tc>
        <w:tc>
          <w:tcPr>
            <w:tcW w:w="4433"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u w:val="single"/>
              </w:rPr>
            </w:pPr>
          </w:p>
        </w:tc>
      </w:tr>
      <w:tr w:rsidR="00FC79EF" w:rsidRPr="0048728C" w:rsidTr="00B3287C">
        <w:trPr>
          <w:trHeight w:val="20"/>
          <w:jc w:val="center"/>
        </w:trPr>
        <w:tc>
          <w:tcPr>
            <w:tcW w:w="56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Дом</w:t>
            </w:r>
          </w:p>
        </w:tc>
        <w:tc>
          <w:tcPr>
            <w:tcW w:w="1406"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u w:val="single"/>
              </w:rPr>
            </w:pPr>
          </w:p>
        </w:tc>
        <w:tc>
          <w:tcPr>
            <w:tcW w:w="54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Корпус</w:t>
            </w:r>
          </w:p>
        </w:tc>
        <w:tc>
          <w:tcPr>
            <w:tcW w:w="619"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u w:val="single"/>
              </w:rPr>
            </w:pPr>
          </w:p>
        </w:tc>
        <w:tc>
          <w:tcPr>
            <w:tcW w:w="78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Квартира</w:t>
            </w:r>
          </w:p>
        </w:tc>
        <w:tc>
          <w:tcPr>
            <w:tcW w:w="107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u w:val="single"/>
              </w:rPr>
            </w:pPr>
          </w:p>
        </w:tc>
      </w:tr>
      <w:tr w:rsidR="00FC79EF" w:rsidRPr="0048728C" w:rsidTr="00B3287C">
        <w:trPr>
          <w:trHeight w:val="20"/>
          <w:jc w:val="center"/>
        </w:trPr>
        <w:tc>
          <w:tcPr>
            <w:tcW w:w="567" w:type="pct"/>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rPr>
            </w:pPr>
          </w:p>
        </w:tc>
        <w:tc>
          <w:tcPr>
            <w:tcW w:w="1406" w:type="pct"/>
            <w:gridSpan w:val="3"/>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rPr>
            </w:pPr>
          </w:p>
        </w:tc>
        <w:tc>
          <w:tcPr>
            <w:tcW w:w="619" w:type="pct"/>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u w:val="single"/>
              </w:rPr>
            </w:pPr>
          </w:p>
        </w:tc>
        <w:tc>
          <w:tcPr>
            <w:tcW w:w="787" w:type="pct"/>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u w:val="single"/>
              </w:rPr>
            </w:pPr>
          </w:p>
        </w:tc>
      </w:tr>
      <w:tr w:rsidR="00FC79EF" w:rsidRPr="0048728C" w:rsidTr="00B3287C">
        <w:trPr>
          <w:trHeight w:val="20"/>
          <w:jc w:val="center"/>
        </w:trPr>
        <w:tc>
          <w:tcPr>
            <w:tcW w:w="1177" w:type="pct"/>
            <w:gridSpan w:val="2"/>
            <w:vMerge w:val="restar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b/>
                <w:bCs/>
                <w:sz w:val="24"/>
                <w:szCs w:val="24"/>
              </w:rPr>
            </w:pPr>
            <w:r w:rsidRPr="0048728C">
              <w:rPr>
                <w:b/>
                <w:bCs/>
                <w:sz w:val="24"/>
                <w:szCs w:val="24"/>
              </w:rPr>
              <w:t>Контактные данные</w:t>
            </w:r>
          </w:p>
        </w:tc>
        <w:tc>
          <w:tcPr>
            <w:tcW w:w="3823"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rPr>
            </w:pPr>
          </w:p>
        </w:tc>
      </w:tr>
      <w:tr w:rsidR="00FC79EF" w:rsidRPr="0048728C" w:rsidTr="00B3287C">
        <w:trPr>
          <w:trHeight w:val="20"/>
          <w:jc w:val="center"/>
        </w:trPr>
        <w:tc>
          <w:tcPr>
            <w:tcW w:w="0" w:type="auto"/>
            <w:gridSpan w:val="2"/>
            <w:vMerge/>
            <w:tcBorders>
              <w:top w:val="dotted" w:sz="4" w:space="0" w:color="auto"/>
              <w:left w:val="dotted" w:sz="4" w:space="0" w:color="auto"/>
              <w:bottom w:val="dotted" w:sz="4" w:space="0" w:color="auto"/>
              <w:right w:val="dotted" w:sz="4" w:space="0" w:color="auto"/>
            </w:tcBorders>
            <w:vAlign w:val="center"/>
            <w:hideMark/>
          </w:tcPr>
          <w:p w:rsidR="00FC79EF" w:rsidRPr="0048728C" w:rsidRDefault="00FC79EF" w:rsidP="00B3287C">
            <w:pPr>
              <w:rPr>
                <w:b/>
                <w:bCs/>
                <w:sz w:val="24"/>
                <w:szCs w:val="24"/>
              </w:rPr>
            </w:pPr>
          </w:p>
        </w:tc>
        <w:tc>
          <w:tcPr>
            <w:tcW w:w="3823"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rPr>
            </w:pPr>
          </w:p>
        </w:tc>
      </w:tr>
    </w:tbl>
    <w:p w:rsidR="00FC79EF" w:rsidRPr="0048728C" w:rsidRDefault="00FC79EF" w:rsidP="00FC79EF">
      <w:pPr>
        <w:jc w:val="center"/>
        <w:rPr>
          <w:sz w:val="24"/>
          <w:szCs w:val="24"/>
        </w:rPr>
      </w:pPr>
    </w:p>
    <w:p w:rsidR="00FC79EF" w:rsidRPr="0048728C" w:rsidRDefault="00FC79EF" w:rsidP="00FC79EF">
      <w:pPr>
        <w:jc w:val="center"/>
        <w:rPr>
          <w:sz w:val="24"/>
          <w:szCs w:val="24"/>
        </w:rPr>
      </w:pPr>
      <w:r w:rsidRPr="0048728C">
        <w:rPr>
          <w:sz w:val="24"/>
          <w:szCs w:val="24"/>
        </w:rPr>
        <w:t>ЗАЯВЛЕНИЕ</w:t>
      </w:r>
    </w:p>
    <w:p w:rsidR="00FC79EF" w:rsidRPr="0048728C" w:rsidRDefault="00FC79EF" w:rsidP="00FC79EF">
      <w:pPr>
        <w:ind w:left="-142" w:firstLine="709"/>
        <w:jc w:val="both"/>
        <w:rPr>
          <w:sz w:val="24"/>
          <w:szCs w:val="24"/>
        </w:rPr>
      </w:pPr>
      <w:r w:rsidRPr="0048728C">
        <w:rPr>
          <w:sz w:val="24"/>
          <w:szCs w:val="24"/>
        </w:rPr>
        <w:t>Прошу выдать копии архивных документов, подтверждающих право на владение земельным участком____________________________________________________________</w:t>
      </w:r>
    </w:p>
    <w:p w:rsidR="00FC79EF" w:rsidRPr="0048728C" w:rsidRDefault="00FC79EF" w:rsidP="00FC79EF">
      <w:pPr>
        <w:ind w:left="-142"/>
        <w:jc w:val="both"/>
        <w:rPr>
          <w:sz w:val="24"/>
          <w:szCs w:val="24"/>
        </w:rPr>
      </w:pPr>
      <w:r w:rsidRPr="0048728C">
        <w:rPr>
          <w:sz w:val="24"/>
          <w:szCs w:val="24"/>
        </w:rPr>
        <w:t>_____________________________________________________________________________,</w:t>
      </w:r>
    </w:p>
    <w:p w:rsidR="00FC79EF" w:rsidRPr="0048728C" w:rsidRDefault="00FC79EF" w:rsidP="00FC79EF">
      <w:pPr>
        <w:ind w:left="-142" w:firstLine="709"/>
        <w:jc w:val="both"/>
      </w:pPr>
      <w:r w:rsidRPr="0048728C">
        <w:t xml:space="preserve">                                              (наименование юридического лица)</w:t>
      </w:r>
    </w:p>
    <w:p w:rsidR="00FC79EF" w:rsidRPr="0048728C" w:rsidRDefault="00FC79EF" w:rsidP="00FC79EF">
      <w:pPr>
        <w:ind w:left="-142"/>
        <w:jc w:val="both"/>
        <w:rPr>
          <w:sz w:val="24"/>
          <w:szCs w:val="24"/>
        </w:rPr>
      </w:pPr>
      <w:proofErr w:type="gramStart"/>
      <w:r w:rsidRPr="0048728C">
        <w:rPr>
          <w:sz w:val="24"/>
          <w:szCs w:val="24"/>
        </w:rPr>
        <w:t>находящимся</w:t>
      </w:r>
      <w:proofErr w:type="gramEnd"/>
      <w:r w:rsidRPr="0048728C">
        <w:rPr>
          <w:sz w:val="24"/>
          <w:szCs w:val="24"/>
        </w:rPr>
        <w:t xml:space="preserve">  по адресу ________________________________________________________</w:t>
      </w:r>
    </w:p>
    <w:p w:rsidR="00FC79EF" w:rsidRPr="0048728C" w:rsidRDefault="00FC79EF" w:rsidP="00FC79EF">
      <w:pPr>
        <w:jc w:val="both"/>
        <w:rPr>
          <w:sz w:val="24"/>
          <w:szCs w:val="24"/>
        </w:rPr>
      </w:pPr>
      <w:r w:rsidRPr="0048728C">
        <w:rPr>
          <w:sz w:val="24"/>
          <w:szCs w:val="24"/>
        </w:rPr>
        <w:t>_____________________________________________________________________________</w:t>
      </w:r>
    </w:p>
    <w:p w:rsidR="00FC79EF" w:rsidRPr="005C4BE5" w:rsidRDefault="00FC79EF" w:rsidP="005C4BE5">
      <w:pPr>
        <w:ind w:left="-142" w:firstLine="709"/>
        <w:jc w:val="both"/>
      </w:pPr>
      <w:r w:rsidRPr="0048728C">
        <w:t xml:space="preserve">                                              (указать местонахождение земельного участка)</w:t>
      </w:r>
    </w:p>
    <w:p w:rsidR="00FC79EF" w:rsidRPr="0048728C" w:rsidRDefault="00FC79EF" w:rsidP="00FC79EF">
      <w:pPr>
        <w:ind w:left="-142" w:firstLine="709"/>
        <w:jc w:val="both"/>
        <w:rPr>
          <w:sz w:val="24"/>
          <w:szCs w:val="24"/>
        </w:rPr>
      </w:pPr>
      <w:r w:rsidRPr="0048728C">
        <w:rPr>
          <w:sz w:val="24"/>
          <w:szCs w:val="24"/>
        </w:rPr>
        <w:t>Сведения о земельном участке (при наличии):</w:t>
      </w:r>
    </w:p>
    <w:p w:rsidR="00FC79EF" w:rsidRPr="0048728C" w:rsidRDefault="00FC79EF" w:rsidP="009C55A8">
      <w:pPr>
        <w:numPr>
          <w:ilvl w:val="0"/>
          <w:numId w:val="10"/>
        </w:numPr>
        <w:autoSpaceDE w:val="0"/>
        <w:autoSpaceDN w:val="0"/>
        <w:adjustRightInd w:val="0"/>
        <w:contextualSpacing/>
        <w:jc w:val="both"/>
        <w:rPr>
          <w:sz w:val="24"/>
          <w:szCs w:val="24"/>
        </w:rPr>
      </w:pPr>
      <w:r w:rsidRPr="0048728C">
        <w:rPr>
          <w:sz w:val="24"/>
          <w:szCs w:val="24"/>
        </w:rPr>
        <w:t>Кадастровый номер земельного участка _____________________________________</w:t>
      </w:r>
    </w:p>
    <w:p w:rsidR="00FC79EF" w:rsidRPr="0048728C" w:rsidRDefault="00FC79EF" w:rsidP="00FC79EF">
      <w:pPr>
        <w:autoSpaceDE w:val="0"/>
        <w:autoSpaceDN w:val="0"/>
        <w:adjustRightInd w:val="0"/>
        <w:ind w:left="360"/>
        <w:jc w:val="both"/>
        <w:rPr>
          <w:sz w:val="24"/>
          <w:szCs w:val="24"/>
        </w:rPr>
      </w:pPr>
      <w:r w:rsidRPr="0048728C">
        <w:rPr>
          <w:sz w:val="24"/>
          <w:szCs w:val="24"/>
        </w:rPr>
        <w:t>__________________________________________________________________________</w:t>
      </w:r>
    </w:p>
    <w:p w:rsidR="00FC79EF" w:rsidRPr="0048728C" w:rsidRDefault="00FC79EF" w:rsidP="009C55A8">
      <w:pPr>
        <w:numPr>
          <w:ilvl w:val="0"/>
          <w:numId w:val="10"/>
        </w:numPr>
        <w:autoSpaceDE w:val="0"/>
        <w:autoSpaceDN w:val="0"/>
        <w:adjustRightInd w:val="0"/>
        <w:contextualSpacing/>
        <w:jc w:val="both"/>
        <w:rPr>
          <w:sz w:val="24"/>
          <w:szCs w:val="24"/>
        </w:rPr>
      </w:pPr>
      <w:r w:rsidRPr="0048728C">
        <w:rPr>
          <w:sz w:val="24"/>
          <w:szCs w:val="24"/>
        </w:rPr>
        <w:t>Площадь земельного участка ______________________________________________</w:t>
      </w:r>
    </w:p>
    <w:p w:rsidR="00FC79EF" w:rsidRPr="0048728C" w:rsidRDefault="00FC79EF" w:rsidP="00FC79EF">
      <w:pPr>
        <w:autoSpaceDE w:val="0"/>
        <w:autoSpaceDN w:val="0"/>
        <w:adjustRightInd w:val="0"/>
        <w:ind w:left="360"/>
        <w:jc w:val="both"/>
        <w:rPr>
          <w:sz w:val="24"/>
          <w:szCs w:val="24"/>
        </w:rPr>
      </w:pPr>
      <w:r w:rsidRPr="0048728C">
        <w:rPr>
          <w:sz w:val="24"/>
          <w:szCs w:val="24"/>
        </w:rPr>
        <w:t>__________________________________________________________________________</w:t>
      </w:r>
    </w:p>
    <w:p w:rsidR="00FC79EF" w:rsidRPr="0048728C" w:rsidRDefault="00FC79EF" w:rsidP="009C55A8">
      <w:pPr>
        <w:numPr>
          <w:ilvl w:val="0"/>
          <w:numId w:val="10"/>
        </w:numPr>
        <w:autoSpaceDE w:val="0"/>
        <w:autoSpaceDN w:val="0"/>
        <w:adjustRightInd w:val="0"/>
        <w:contextualSpacing/>
        <w:jc w:val="both"/>
        <w:rPr>
          <w:sz w:val="24"/>
          <w:szCs w:val="24"/>
        </w:rPr>
      </w:pPr>
      <w:r w:rsidRPr="0048728C">
        <w:rPr>
          <w:sz w:val="24"/>
          <w:szCs w:val="24"/>
        </w:rPr>
        <w:t>Документ о выдаче земельного участка (номер, дата)__________________________</w:t>
      </w:r>
    </w:p>
    <w:p w:rsidR="00FC79EF" w:rsidRPr="0048728C" w:rsidRDefault="00FC79EF" w:rsidP="00FC79EF">
      <w:pPr>
        <w:autoSpaceDE w:val="0"/>
        <w:autoSpaceDN w:val="0"/>
        <w:adjustRightInd w:val="0"/>
        <w:ind w:left="360"/>
        <w:jc w:val="both"/>
        <w:rPr>
          <w:sz w:val="24"/>
          <w:szCs w:val="24"/>
        </w:rPr>
      </w:pPr>
      <w:r w:rsidRPr="0048728C">
        <w:rPr>
          <w:sz w:val="24"/>
          <w:szCs w:val="24"/>
        </w:rPr>
        <w:t xml:space="preserve">__________________________________________________________________________ </w:t>
      </w:r>
    </w:p>
    <w:tbl>
      <w:tblPr>
        <w:tblW w:w="5017" w:type="pct"/>
        <w:jc w:val="center"/>
        <w:tblInd w:w="-3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32"/>
        <w:gridCol w:w="444"/>
        <w:gridCol w:w="608"/>
        <w:gridCol w:w="853"/>
        <w:gridCol w:w="315"/>
        <w:gridCol w:w="937"/>
        <w:gridCol w:w="402"/>
        <w:gridCol w:w="175"/>
        <w:gridCol w:w="309"/>
        <w:gridCol w:w="729"/>
        <w:gridCol w:w="1183"/>
        <w:gridCol w:w="1503"/>
        <w:gridCol w:w="1688"/>
        <w:gridCol w:w="359"/>
      </w:tblGrid>
      <w:tr w:rsidR="00FC79EF" w:rsidRPr="0048728C" w:rsidTr="00B3287C">
        <w:trPr>
          <w:gridBefore w:val="1"/>
          <w:wBefore w:w="17" w:type="pct"/>
          <w:trHeight w:val="20"/>
          <w:jc w:val="center"/>
        </w:trPr>
        <w:tc>
          <w:tcPr>
            <w:tcW w:w="4983" w:type="pct"/>
            <w:gridSpan w:val="13"/>
            <w:tcBorders>
              <w:top w:val="nil"/>
              <w:left w:val="nil"/>
              <w:bottom w:val="dotted" w:sz="4" w:space="0" w:color="auto"/>
              <w:right w:val="nil"/>
            </w:tcBorders>
            <w:tcMar>
              <w:top w:w="0" w:type="dxa"/>
              <w:left w:w="75" w:type="dxa"/>
              <w:bottom w:w="0" w:type="dxa"/>
              <w:right w:w="75" w:type="dxa"/>
            </w:tcMar>
            <w:vAlign w:val="center"/>
          </w:tcPr>
          <w:p w:rsidR="00FC79EF" w:rsidRPr="0048728C" w:rsidRDefault="00FC79EF" w:rsidP="005C4BE5">
            <w:pPr>
              <w:autoSpaceDE w:val="0"/>
              <w:autoSpaceDN w:val="0"/>
              <w:adjustRightInd w:val="0"/>
              <w:jc w:val="both"/>
              <w:rPr>
                <w:sz w:val="24"/>
                <w:szCs w:val="24"/>
              </w:rPr>
            </w:pPr>
          </w:p>
          <w:p w:rsidR="00FC79EF" w:rsidRPr="0048728C" w:rsidRDefault="00FC79EF" w:rsidP="00B3287C">
            <w:pPr>
              <w:widowControl w:val="0"/>
              <w:autoSpaceDE w:val="0"/>
              <w:autoSpaceDN w:val="0"/>
              <w:adjustRightInd w:val="0"/>
              <w:jc w:val="center"/>
              <w:rPr>
                <w:b/>
                <w:bCs/>
                <w:sz w:val="24"/>
                <w:szCs w:val="24"/>
              </w:rPr>
            </w:pPr>
            <w:r w:rsidRPr="0048728C">
              <w:rPr>
                <w:b/>
                <w:bCs/>
                <w:sz w:val="24"/>
                <w:szCs w:val="24"/>
              </w:rPr>
              <w:t>Представлены следующие документы</w:t>
            </w:r>
          </w:p>
        </w:tc>
      </w:tr>
      <w:tr w:rsidR="00FC79EF" w:rsidRPr="0048728C" w:rsidTr="00B3287C">
        <w:trPr>
          <w:gridBefore w:val="1"/>
          <w:wBefore w:w="17" w:type="pct"/>
          <w:trHeight w:val="20"/>
          <w:jc w:val="center"/>
        </w:trPr>
        <w:tc>
          <w:tcPr>
            <w:tcW w:w="23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1</w:t>
            </w:r>
          </w:p>
        </w:tc>
        <w:tc>
          <w:tcPr>
            <w:tcW w:w="4749" w:type="pct"/>
            <w:gridSpan w:val="1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rPr>
                <w:sz w:val="24"/>
                <w:szCs w:val="24"/>
                <w:u w:val="single"/>
              </w:rPr>
            </w:pPr>
          </w:p>
        </w:tc>
      </w:tr>
      <w:tr w:rsidR="00FC79EF" w:rsidRPr="0048728C" w:rsidTr="00B3287C">
        <w:trPr>
          <w:gridBefore w:val="1"/>
          <w:wBefore w:w="17" w:type="pct"/>
          <w:trHeight w:val="20"/>
          <w:jc w:val="center"/>
        </w:trPr>
        <w:tc>
          <w:tcPr>
            <w:tcW w:w="23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2</w:t>
            </w:r>
          </w:p>
        </w:tc>
        <w:tc>
          <w:tcPr>
            <w:tcW w:w="4749" w:type="pct"/>
            <w:gridSpan w:val="1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rPr>
                <w:sz w:val="24"/>
                <w:szCs w:val="24"/>
                <w:u w:val="single"/>
              </w:rPr>
            </w:pPr>
          </w:p>
        </w:tc>
      </w:tr>
      <w:tr w:rsidR="00FC79EF" w:rsidRPr="0048728C" w:rsidTr="00B3287C">
        <w:trPr>
          <w:gridBefore w:val="1"/>
          <w:wBefore w:w="17" w:type="pct"/>
          <w:trHeight w:val="20"/>
          <w:jc w:val="center"/>
        </w:trPr>
        <w:tc>
          <w:tcPr>
            <w:tcW w:w="23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3</w:t>
            </w:r>
          </w:p>
        </w:tc>
        <w:tc>
          <w:tcPr>
            <w:tcW w:w="4749" w:type="pct"/>
            <w:gridSpan w:val="1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rPr>
                <w:sz w:val="24"/>
                <w:szCs w:val="24"/>
              </w:rPr>
            </w:pPr>
          </w:p>
        </w:tc>
      </w:tr>
      <w:tr w:rsidR="00FC79EF" w:rsidRPr="0048728C" w:rsidTr="00B3287C">
        <w:trPr>
          <w:gridBefore w:val="1"/>
          <w:wBefore w:w="17" w:type="pct"/>
          <w:trHeight w:val="20"/>
          <w:jc w:val="center"/>
        </w:trPr>
        <w:tc>
          <w:tcPr>
            <w:tcW w:w="233" w:type="pct"/>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rPr>
            </w:pPr>
          </w:p>
        </w:tc>
        <w:tc>
          <w:tcPr>
            <w:tcW w:w="4749" w:type="pct"/>
            <w:gridSpan w:val="12"/>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48728C" w:rsidRDefault="00FC79EF" w:rsidP="00B3287C">
            <w:pPr>
              <w:rPr>
                <w:sz w:val="24"/>
                <w:szCs w:val="24"/>
              </w:rPr>
            </w:pPr>
          </w:p>
        </w:tc>
      </w:tr>
      <w:tr w:rsidR="00FC79EF" w:rsidRPr="0048728C" w:rsidTr="00B3287C">
        <w:trPr>
          <w:gridBefore w:val="1"/>
          <w:wBefore w:w="17" w:type="pct"/>
          <w:trHeight w:val="20"/>
          <w:jc w:val="center"/>
        </w:trPr>
        <w:tc>
          <w:tcPr>
            <w:tcW w:w="1866"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bCs/>
                <w:sz w:val="24"/>
                <w:szCs w:val="24"/>
              </w:rPr>
            </w:pPr>
            <w:r w:rsidRPr="0048728C">
              <w:rPr>
                <w:bCs/>
                <w:sz w:val="24"/>
                <w:szCs w:val="24"/>
              </w:rPr>
              <w:t>Место получения результата предоставления услуги</w:t>
            </w:r>
          </w:p>
        </w:tc>
        <w:tc>
          <w:tcPr>
            <w:tcW w:w="3117"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rPr>
                <w:sz w:val="24"/>
                <w:szCs w:val="24"/>
                <w:u w:val="single"/>
              </w:rPr>
            </w:pPr>
          </w:p>
        </w:tc>
      </w:tr>
      <w:tr w:rsidR="00FC79EF" w:rsidRPr="0048728C" w:rsidTr="00B3287C">
        <w:trPr>
          <w:gridBefore w:val="1"/>
          <w:wBefore w:w="17" w:type="pct"/>
          <w:trHeight w:val="20"/>
          <w:jc w:val="center"/>
        </w:trPr>
        <w:tc>
          <w:tcPr>
            <w:tcW w:w="1866" w:type="pct"/>
            <w:gridSpan w:val="6"/>
            <w:vMerge w:val="restar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bCs/>
                <w:sz w:val="24"/>
                <w:szCs w:val="24"/>
              </w:rPr>
            </w:pPr>
            <w:r w:rsidRPr="0048728C">
              <w:rPr>
                <w:bCs/>
                <w:sz w:val="24"/>
                <w:szCs w:val="24"/>
              </w:rPr>
              <w:t xml:space="preserve">Способ получения результата </w:t>
            </w:r>
          </w:p>
        </w:tc>
        <w:tc>
          <w:tcPr>
            <w:tcW w:w="3117"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rPr>
                <w:sz w:val="24"/>
                <w:szCs w:val="24"/>
                <w:u w:val="single"/>
              </w:rPr>
            </w:pPr>
          </w:p>
        </w:tc>
      </w:tr>
      <w:tr w:rsidR="00FC79EF" w:rsidRPr="0048728C" w:rsidTr="00B3287C">
        <w:trPr>
          <w:gridBefore w:val="1"/>
          <w:wBefore w:w="17" w:type="pct"/>
          <w:trHeight w:val="20"/>
          <w:jc w:val="center"/>
        </w:trPr>
        <w:tc>
          <w:tcPr>
            <w:tcW w:w="1866" w:type="pct"/>
            <w:gridSpan w:val="6"/>
            <w:vMerge/>
            <w:tcBorders>
              <w:top w:val="dotted" w:sz="4" w:space="0" w:color="auto"/>
              <w:left w:val="dotted" w:sz="4" w:space="0" w:color="auto"/>
              <w:bottom w:val="dotted" w:sz="4" w:space="0" w:color="auto"/>
              <w:right w:val="dotted" w:sz="4" w:space="0" w:color="auto"/>
            </w:tcBorders>
            <w:vAlign w:val="center"/>
            <w:hideMark/>
          </w:tcPr>
          <w:p w:rsidR="00FC79EF" w:rsidRPr="0048728C" w:rsidRDefault="00FC79EF" w:rsidP="00B3287C">
            <w:pPr>
              <w:rPr>
                <w:bCs/>
                <w:sz w:val="24"/>
                <w:szCs w:val="24"/>
              </w:rPr>
            </w:pPr>
          </w:p>
        </w:tc>
        <w:tc>
          <w:tcPr>
            <w:tcW w:w="3117"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rPr>
                <w:sz w:val="24"/>
                <w:szCs w:val="24"/>
                <w:u w:val="single"/>
              </w:rPr>
            </w:pPr>
          </w:p>
        </w:tc>
      </w:tr>
      <w:tr w:rsidR="00FC79EF" w:rsidRPr="0048728C" w:rsidTr="00B3287C">
        <w:trPr>
          <w:gridBefore w:val="1"/>
          <w:wBefore w:w="17" w:type="pct"/>
          <w:trHeight w:val="20"/>
          <w:jc w:val="center"/>
        </w:trPr>
        <w:tc>
          <w:tcPr>
            <w:tcW w:w="4983" w:type="pct"/>
            <w:gridSpan w:val="13"/>
            <w:tcBorders>
              <w:top w:val="nil"/>
              <w:left w:val="nil"/>
              <w:bottom w:val="dotted" w:sz="4" w:space="0" w:color="auto"/>
              <w:right w:val="nil"/>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jc w:val="center"/>
              <w:rPr>
                <w:b/>
                <w:bCs/>
                <w:sz w:val="24"/>
                <w:szCs w:val="24"/>
              </w:rPr>
            </w:pPr>
            <w:r w:rsidRPr="0048728C">
              <w:rPr>
                <w:b/>
                <w:bCs/>
                <w:sz w:val="24"/>
                <w:szCs w:val="24"/>
              </w:rPr>
              <w:t>Данные представителя (уполномоченного лица)</w:t>
            </w:r>
          </w:p>
        </w:tc>
      </w:tr>
      <w:tr w:rsidR="00FC79EF" w:rsidRPr="0048728C" w:rsidTr="00B3287C">
        <w:trPr>
          <w:gridBefore w:val="1"/>
          <w:wBefore w:w="17" w:type="pct"/>
          <w:trHeight w:val="20"/>
          <w:jc w:val="center"/>
        </w:trPr>
        <w:tc>
          <w:tcPr>
            <w:tcW w:w="999"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Фамилия</w:t>
            </w:r>
          </w:p>
        </w:tc>
        <w:tc>
          <w:tcPr>
            <w:tcW w:w="3984" w:type="pct"/>
            <w:gridSpan w:val="10"/>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rPr>
                <w:sz w:val="24"/>
                <w:szCs w:val="24"/>
                <w:u w:val="single"/>
              </w:rPr>
            </w:pPr>
          </w:p>
        </w:tc>
      </w:tr>
      <w:tr w:rsidR="00FC79EF" w:rsidRPr="0048728C" w:rsidTr="00B3287C">
        <w:trPr>
          <w:gridBefore w:val="1"/>
          <w:wBefore w:w="17" w:type="pct"/>
          <w:trHeight w:val="20"/>
          <w:jc w:val="center"/>
        </w:trPr>
        <w:tc>
          <w:tcPr>
            <w:tcW w:w="999"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Имя</w:t>
            </w:r>
          </w:p>
        </w:tc>
        <w:tc>
          <w:tcPr>
            <w:tcW w:w="3984" w:type="pct"/>
            <w:gridSpan w:val="10"/>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rPr>
                <w:sz w:val="24"/>
                <w:szCs w:val="24"/>
                <w:u w:val="single"/>
              </w:rPr>
            </w:pPr>
          </w:p>
        </w:tc>
      </w:tr>
      <w:tr w:rsidR="00FC79EF" w:rsidRPr="0048728C" w:rsidTr="00B3287C">
        <w:trPr>
          <w:gridBefore w:val="1"/>
          <w:wBefore w:w="17" w:type="pct"/>
          <w:trHeight w:val="20"/>
          <w:jc w:val="center"/>
        </w:trPr>
        <w:tc>
          <w:tcPr>
            <w:tcW w:w="999"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Отчество</w:t>
            </w:r>
          </w:p>
        </w:tc>
        <w:tc>
          <w:tcPr>
            <w:tcW w:w="3984" w:type="pct"/>
            <w:gridSpan w:val="10"/>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rPr>
                <w:sz w:val="24"/>
                <w:szCs w:val="24"/>
              </w:rPr>
            </w:pPr>
          </w:p>
        </w:tc>
      </w:tr>
      <w:tr w:rsidR="00FC79EF" w:rsidRPr="0048728C" w:rsidTr="00B3287C">
        <w:trPr>
          <w:gridBefore w:val="1"/>
          <w:wBefore w:w="17" w:type="pct"/>
          <w:trHeight w:val="20"/>
          <w:jc w:val="center"/>
        </w:trPr>
        <w:tc>
          <w:tcPr>
            <w:tcW w:w="999"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Дата рождения</w:t>
            </w:r>
          </w:p>
        </w:tc>
        <w:tc>
          <w:tcPr>
            <w:tcW w:w="3984" w:type="pct"/>
            <w:gridSpan w:val="10"/>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rPr>
                <w:sz w:val="24"/>
                <w:szCs w:val="24"/>
              </w:rPr>
            </w:pPr>
          </w:p>
        </w:tc>
      </w:tr>
      <w:tr w:rsidR="00FC79EF" w:rsidRPr="0048728C" w:rsidTr="00B3287C">
        <w:trPr>
          <w:gridBefore w:val="1"/>
          <w:wBefore w:w="17" w:type="pct"/>
          <w:trHeight w:val="20"/>
          <w:jc w:val="center"/>
        </w:trPr>
        <w:tc>
          <w:tcPr>
            <w:tcW w:w="4983" w:type="pct"/>
            <w:gridSpan w:val="13"/>
            <w:tcBorders>
              <w:top w:val="nil"/>
              <w:left w:val="nil"/>
              <w:bottom w:val="dotted" w:sz="4" w:space="0" w:color="auto"/>
              <w:right w:val="nil"/>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jc w:val="center"/>
              <w:rPr>
                <w:b/>
                <w:bCs/>
                <w:sz w:val="24"/>
                <w:szCs w:val="24"/>
              </w:rPr>
            </w:pPr>
            <w:r w:rsidRPr="0048728C">
              <w:rPr>
                <w:sz w:val="24"/>
                <w:szCs w:val="24"/>
              </w:rPr>
              <w:br w:type="page"/>
            </w:r>
            <w:r w:rsidRPr="0048728C">
              <w:rPr>
                <w:b/>
                <w:bCs/>
                <w:sz w:val="24"/>
                <w:szCs w:val="24"/>
              </w:rPr>
              <w:t>Документ, удостоверяющий личность представителя (уполномоченного лица)</w:t>
            </w:r>
          </w:p>
        </w:tc>
      </w:tr>
      <w:tr w:rsidR="00FC79EF" w:rsidRPr="0048728C" w:rsidTr="00B3287C">
        <w:trPr>
          <w:gridBefore w:val="1"/>
          <w:wBefore w:w="17" w:type="pct"/>
          <w:trHeight w:val="20"/>
          <w:jc w:val="center"/>
        </w:trPr>
        <w:tc>
          <w:tcPr>
            <w:tcW w:w="552"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rPr>
                <w:sz w:val="24"/>
                <w:szCs w:val="24"/>
              </w:rPr>
            </w:pPr>
            <w:r w:rsidRPr="0048728C">
              <w:rPr>
                <w:sz w:val="24"/>
                <w:szCs w:val="24"/>
              </w:rPr>
              <w:t>Вид</w:t>
            </w:r>
          </w:p>
        </w:tc>
        <w:tc>
          <w:tcPr>
            <w:tcW w:w="4431" w:type="pct"/>
            <w:gridSpan w:val="11"/>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rPr>
                <w:sz w:val="24"/>
                <w:szCs w:val="24"/>
              </w:rPr>
            </w:pPr>
          </w:p>
        </w:tc>
      </w:tr>
      <w:tr w:rsidR="00FC79EF" w:rsidRPr="0048728C" w:rsidTr="00B3287C">
        <w:trPr>
          <w:gridBefore w:val="1"/>
          <w:wBefore w:w="17" w:type="pct"/>
          <w:trHeight w:val="20"/>
          <w:jc w:val="center"/>
        </w:trPr>
        <w:tc>
          <w:tcPr>
            <w:tcW w:w="552"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Серия</w:t>
            </w:r>
          </w:p>
        </w:tc>
        <w:tc>
          <w:tcPr>
            <w:tcW w:w="1406"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rPr>
            </w:pPr>
          </w:p>
        </w:tc>
        <w:tc>
          <w:tcPr>
            <w:tcW w:w="544"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Номер</w:t>
            </w:r>
          </w:p>
        </w:tc>
        <w:tc>
          <w:tcPr>
            <w:tcW w:w="2480"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rPr>
            </w:pPr>
          </w:p>
        </w:tc>
      </w:tr>
      <w:tr w:rsidR="00FC79EF" w:rsidRPr="0048728C" w:rsidTr="00B3287C">
        <w:trPr>
          <w:gridBefore w:val="1"/>
          <w:wBefore w:w="17" w:type="pct"/>
          <w:trHeight w:val="20"/>
          <w:jc w:val="center"/>
        </w:trPr>
        <w:tc>
          <w:tcPr>
            <w:tcW w:w="552"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Выдан</w:t>
            </w:r>
          </w:p>
        </w:tc>
        <w:tc>
          <w:tcPr>
            <w:tcW w:w="2570" w:type="pct"/>
            <w:gridSpan w:val="8"/>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rPr>
            </w:pPr>
          </w:p>
        </w:tc>
        <w:tc>
          <w:tcPr>
            <w:tcW w:w="78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Дата выдачи</w:t>
            </w:r>
          </w:p>
        </w:tc>
        <w:tc>
          <w:tcPr>
            <w:tcW w:w="1072"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rPr>
            </w:pPr>
          </w:p>
        </w:tc>
      </w:tr>
      <w:tr w:rsidR="00FC79EF" w:rsidRPr="0048728C" w:rsidTr="00B3287C">
        <w:trPr>
          <w:gridBefore w:val="1"/>
          <w:wBefore w:w="17" w:type="pct"/>
          <w:trHeight w:val="20"/>
          <w:jc w:val="center"/>
        </w:trPr>
        <w:tc>
          <w:tcPr>
            <w:tcW w:w="4983" w:type="pct"/>
            <w:gridSpan w:val="13"/>
            <w:tcBorders>
              <w:top w:val="nil"/>
              <w:left w:val="nil"/>
              <w:bottom w:val="dotted" w:sz="4" w:space="0" w:color="auto"/>
              <w:right w:val="nil"/>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jc w:val="center"/>
              <w:rPr>
                <w:b/>
                <w:bCs/>
                <w:sz w:val="24"/>
                <w:szCs w:val="24"/>
              </w:rPr>
            </w:pPr>
            <w:r w:rsidRPr="0048728C">
              <w:rPr>
                <w:b/>
                <w:bCs/>
                <w:sz w:val="24"/>
                <w:szCs w:val="24"/>
              </w:rPr>
              <w:br w:type="page"/>
            </w:r>
          </w:p>
          <w:p w:rsidR="00FC79EF" w:rsidRPr="0048728C" w:rsidRDefault="00FC79EF" w:rsidP="00B3287C">
            <w:pPr>
              <w:widowControl w:val="0"/>
              <w:autoSpaceDE w:val="0"/>
              <w:autoSpaceDN w:val="0"/>
              <w:adjustRightInd w:val="0"/>
              <w:jc w:val="center"/>
              <w:rPr>
                <w:b/>
                <w:bCs/>
                <w:sz w:val="24"/>
                <w:szCs w:val="24"/>
              </w:rPr>
            </w:pPr>
            <w:r w:rsidRPr="0048728C">
              <w:rPr>
                <w:b/>
                <w:bCs/>
                <w:sz w:val="24"/>
                <w:szCs w:val="24"/>
              </w:rPr>
              <w:t>Адрес регистрации представителя (уполномоченного лица)</w:t>
            </w:r>
          </w:p>
        </w:tc>
      </w:tr>
      <w:tr w:rsidR="00FC79EF" w:rsidRPr="0048728C" w:rsidTr="00B3287C">
        <w:trPr>
          <w:gridBefore w:val="1"/>
          <w:wBefore w:w="17" w:type="pct"/>
          <w:trHeight w:val="20"/>
          <w:jc w:val="center"/>
        </w:trPr>
        <w:tc>
          <w:tcPr>
            <w:tcW w:w="552"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 xml:space="preserve">Индекс </w:t>
            </w:r>
          </w:p>
        </w:tc>
        <w:tc>
          <w:tcPr>
            <w:tcW w:w="1406"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u w:val="single"/>
              </w:rPr>
            </w:pPr>
          </w:p>
        </w:tc>
        <w:tc>
          <w:tcPr>
            <w:tcW w:w="1164"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 xml:space="preserve">Регион </w:t>
            </w:r>
          </w:p>
        </w:tc>
        <w:tc>
          <w:tcPr>
            <w:tcW w:w="1860"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u w:val="single"/>
              </w:rPr>
            </w:pPr>
          </w:p>
        </w:tc>
      </w:tr>
      <w:tr w:rsidR="00FC79EF" w:rsidRPr="0048728C" w:rsidTr="00B3287C">
        <w:trPr>
          <w:gridBefore w:val="1"/>
          <w:wBefore w:w="17" w:type="pct"/>
          <w:trHeight w:val="20"/>
          <w:jc w:val="center"/>
        </w:trPr>
        <w:tc>
          <w:tcPr>
            <w:tcW w:w="552"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Район</w:t>
            </w:r>
          </w:p>
        </w:tc>
        <w:tc>
          <w:tcPr>
            <w:tcW w:w="1406"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u w:val="single"/>
              </w:rPr>
            </w:pPr>
          </w:p>
        </w:tc>
        <w:tc>
          <w:tcPr>
            <w:tcW w:w="1164"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Населенный пункт</w:t>
            </w:r>
          </w:p>
        </w:tc>
        <w:tc>
          <w:tcPr>
            <w:tcW w:w="1860"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u w:val="single"/>
              </w:rPr>
            </w:pPr>
          </w:p>
        </w:tc>
      </w:tr>
      <w:tr w:rsidR="00FC79EF" w:rsidRPr="0048728C" w:rsidTr="00B3287C">
        <w:trPr>
          <w:gridBefore w:val="1"/>
          <w:wBefore w:w="17" w:type="pct"/>
          <w:trHeight w:val="20"/>
          <w:jc w:val="center"/>
        </w:trPr>
        <w:tc>
          <w:tcPr>
            <w:tcW w:w="552"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Улица</w:t>
            </w:r>
          </w:p>
        </w:tc>
        <w:tc>
          <w:tcPr>
            <w:tcW w:w="4431" w:type="pct"/>
            <w:gridSpan w:val="11"/>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u w:val="single"/>
              </w:rPr>
            </w:pPr>
          </w:p>
        </w:tc>
      </w:tr>
      <w:tr w:rsidR="00FC79EF" w:rsidRPr="0048728C" w:rsidTr="00B3287C">
        <w:trPr>
          <w:gridBefore w:val="1"/>
          <w:wBefore w:w="17" w:type="pct"/>
          <w:trHeight w:val="20"/>
          <w:jc w:val="center"/>
        </w:trPr>
        <w:tc>
          <w:tcPr>
            <w:tcW w:w="552"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Дом</w:t>
            </w:r>
          </w:p>
        </w:tc>
        <w:tc>
          <w:tcPr>
            <w:tcW w:w="1406"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u w:val="single"/>
              </w:rPr>
            </w:pPr>
          </w:p>
        </w:tc>
        <w:tc>
          <w:tcPr>
            <w:tcW w:w="544"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Корпус</w:t>
            </w:r>
          </w:p>
        </w:tc>
        <w:tc>
          <w:tcPr>
            <w:tcW w:w="620"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u w:val="single"/>
              </w:rPr>
            </w:pPr>
          </w:p>
        </w:tc>
        <w:tc>
          <w:tcPr>
            <w:tcW w:w="78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Квартира</w:t>
            </w:r>
          </w:p>
        </w:tc>
        <w:tc>
          <w:tcPr>
            <w:tcW w:w="1072"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u w:val="single"/>
              </w:rPr>
            </w:pPr>
          </w:p>
        </w:tc>
      </w:tr>
      <w:tr w:rsidR="00FC79EF" w:rsidRPr="0048728C" w:rsidTr="00B3287C">
        <w:trPr>
          <w:gridBefore w:val="1"/>
          <w:wBefore w:w="17" w:type="pct"/>
          <w:trHeight w:val="20"/>
          <w:jc w:val="center"/>
        </w:trPr>
        <w:tc>
          <w:tcPr>
            <w:tcW w:w="4983" w:type="pct"/>
            <w:gridSpan w:val="13"/>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jc w:val="center"/>
              <w:rPr>
                <w:b/>
                <w:bCs/>
                <w:sz w:val="24"/>
                <w:szCs w:val="24"/>
              </w:rPr>
            </w:pPr>
          </w:p>
          <w:p w:rsidR="00FC79EF" w:rsidRPr="0048728C" w:rsidRDefault="00FC79EF" w:rsidP="00B3287C">
            <w:pPr>
              <w:widowControl w:val="0"/>
              <w:autoSpaceDE w:val="0"/>
              <w:autoSpaceDN w:val="0"/>
              <w:adjustRightInd w:val="0"/>
              <w:jc w:val="center"/>
              <w:rPr>
                <w:b/>
                <w:bCs/>
                <w:sz w:val="24"/>
                <w:szCs w:val="24"/>
              </w:rPr>
            </w:pPr>
            <w:r w:rsidRPr="0048728C">
              <w:rPr>
                <w:b/>
                <w:bCs/>
                <w:sz w:val="24"/>
                <w:szCs w:val="24"/>
              </w:rPr>
              <w:t>Адрес места жительства представителя (уполномоченного лица)</w:t>
            </w:r>
          </w:p>
        </w:tc>
      </w:tr>
      <w:tr w:rsidR="00FC79EF" w:rsidRPr="0048728C" w:rsidTr="00B3287C">
        <w:trPr>
          <w:gridBefore w:val="1"/>
          <w:wBefore w:w="17" w:type="pct"/>
          <w:trHeight w:val="20"/>
          <w:jc w:val="center"/>
        </w:trPr>
        <w:tc>
          <w:tcPr>
            <w:tcW w:w="552"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 xml:space="preserve">Индекс </w:t>
            </w:r>
          </w:p>
        </w:tc>
        <w:tc>
          <w:tcPr>
            <w:tcW w:w="1406"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u w:val="single"/>
              </w:rPr>
            </w:pPr>
          </w:p>
        </w:tc>
        <w:tc>
          <w:tcPr>
            <w:tcW w:w="1164"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Регион</w:t>
            </w:r>
          </w:p>
        </w:tc>
        <w:tc>
          <w:tcPr>
            <w:tcW w:w="1860"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u w:val="single"/>
              </w:rPr>
            </w:pPr>
          </w:p>
        </w:tc>
      </w:tr>
      <w:tr w:rsidR="00FC79EF" w:rsidRPr="0048728C" w:rsidTr="00B3287C">
        <w:trPr>
          <w:gridBefore w:val="1"/>
          <w:wBefore w:w="17" w:type="pct"/>
          <w:trHeight w:val="20"/>
          <w:jc w:val="center"/>
        </w:trPr>
        <w:tc>
          <w:tcPr>
            <w:tcW w:w="552"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Район</w:t>
            </w:r>
          </w:p>
        </w:tc>
        <w:tc>
          <w:tcPr>
            <w:tcW w:w="1406"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u w:val="single"/>
              </w:rPr>
            </w:pPr>
          </w:p>
        </w:tc>
        <w:tc>
          <w:tcPr>
            <w:tcW w:w="1164"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Населенный пункт</w:t>
            </w:r>
          </w:p>
        </w:tc>
        <w:tc>
          <w:tcPr>
            <w:tcW w:w="1860"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u w:val="single"/>
              </w:rPr>
            </w:pPr>
          </w:p>
        </w:tc>
      </w:tr>
      <w:tr w:rsidR="00FC79EF" w:rsidRPr="0048728C" w:rsidTr="00B3287C">
        <w:trPr>
          <w:gridBefore w:val="1"/>
          <w:wBefore w:w="17" w:type="pct"/>
          <w:trHeight w:val="20"/>
          <w:jc w:val="center"/>
        </w:trPr>
        <w:tc>
          <w:tcPr>
            <w:tcW w:w="552"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Улица</w:t>
            </w:r>
          </w:p>
        </w:tc>
        <w:tc>
          <w:tcPr>
            <w:tcW w:w="4431" w:type="pct"/>
            <w:gridSpan w:val="11"/>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u w:val="single"/>
              </w:rPr>
            </w:pPr>
          </w:p>
        </w:tc>
      </w:tr>
      <w:tr w:rsidR="00FC79EF" w:rsidRPr="0048728C" w:rsidTr="00B3287C">
        <w:trPr>
          <w:gridBefore w:val="1"/>
          <w:wBefore w:w="17" w:type="pct"/>
          <w:trHeight w:val="20"/>
          <w:jc w:val="center"/>
        </w:trPr>
        <w:tc>
          <w:tcPr>
            <w:tcW w:w="552"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Дом</w:t>
            </w:r>
          </w:p>
        </w:tc>
        <w:tc>
          <w:tcPr>
            <w:tcW w:w="1406"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u w:val="single"/>
              </w:rPr>
            </w:pPr>
          </w:p>
        </w:tc>
        <w:tc>
          <w:tcPr>
            <w:tcW w:w="544"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Корпус</w:t>
            </w:r>
          </w:p>
        </w:tc>
        <w:tc>
          <w:tcPr>
            <w:tcW w:w="620"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u w:val="single"/>
              </w:rPr>
            </w:pPr>
          </w:p>
        </w:tc>
        <w:tc>
          <w:tcPr>
            <w:tcW w:w="78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sz w:val="24"/>
                <w:szCs w:val="24"/>
              </w:rPr>
            </w:pPr>
            <w:r w:rsidRPr="0048728C">
              <w:rPr>
                <w:sz w:val="24"/>
                <w:szCs w:val="24"/>
              </w:rPr>
              <w:t>Квартира</w:t>
            </w:r>
          </w:p>
        </w:tc>
        <w:tc>
          <w:tcPr>
            <w:tcW w:w="1072"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u w:val="single"/>
              </w:rPr>
            </w:pPr>
          </w:p>
        </w:tc>
      </w:tr>
      <w:tr w:rsidR="00FC79EF" w:rsidRPr="0048728C" w:rsidTr="00B3287C">
        <w:trPr>
          <w:gridBefore w:val="1"/>
          <w:wBefore w:w="17" w:type="pct"/>
          <w:trHeight w:val="20"/>
          <w:jc w:val="center"/>
        </w:trPr>
        <w:tc>
          <w:tcPr>
            <w:tcW w:w="552"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rPr>
            </w:pPr>
          </w:p>
        </w:tc>
        <w:tc>
          <w:tcPr>
            <w:tcW w:w="1406"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u w:val="single"/>
              </w:rPr>
            </w:pPr>
          </w:p>
        </w:tc>
        <w:tc>
          <w:tcPr>
            <w:tcW w:w="544"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rPr>
            </w:pPr>
          </w:p>
        </w:tc>
        <w:tc>
          <w:tcPr>
            <w:tcW w:w="620" w:type="pct"/>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u w:val="single"/>
              </w:rPr>
            </w:pPr>
          </w:p>
        </w:tc>
        <w:tc>
          <w:tcPr>
            <w:tcW w:w="788" w:type="pct"/>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rPr>
            </w:pPr>
          </w:p>
        </w:tc>
        <w:tc>
          <w:tcPr>
            <w:tcW w:w="1072"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u w:val="single"/>
              </w:rPr>
            </w:pPr>
          </w:p>
        </w:tc>
      </w:tr>
      <w:tr w:rsidR="00FC79EF" w:rsidRPr="0048728C" w:rsidTr="00B3287C">
        <w:trPr>
          <w:gridBefore w:val="1"/>
          <w:wBefore w:w="17" w:type="pct"/>
          <w:trHeight w:val="20"/>
          <w:jc w:val="center"/>
        </w:trPr>
        <w:tc>
          <w:tcPr>
            <w:tcW w:w="1164" w:type="pct"/>
            <w:gridSpan w:val="4"/>
            <w:vMerge w:val="restar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FC79EF" w:rsidRPr="0048728C" w:rsidRDefault="00FC79EF" w:rsidP="00B3287C">
            <w:pPr>
              <w:widowControl w:val="0"/>
              <w:autoSpaceDE w:val="0"/>
              <w:autoSpaceDN w:val="0"/>
              <w:adjustRightInd w:val="0"/>
              <w:rPr>
                <w:b/>
                <w:bCs/>
                <w:sz w:val="24"/>
                <w:szCs w:val="24"/>
              </w:rPr>
            </w:pPr>
            <w:r w:rsidRPr="0048728C">
              <w:rPr>
                <w:b/>
                <w:bCs/>
                <w:sz w:val="24"/>
                <w:szCs w:val="24"/>
              </w:rPr>
              <w:lastRenderedPageBreak/>
              <w:t>Контактные данные</w:t>
            </w:r>
          </w:p>
        </w:tc>
        <w:tc>
          <w:tcPr>
            <w:tcW w:w="3818" w:type="pct"/>
            <w:gridSpan w:val="9"/>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rPr>
            </w:pPr>
          </w:p>
        </w:tc>
      </w:tr>
      <w:tr w:rsidR="00FC79EF" w:rsidRPr="0048728C" w:rsidTr="00B3287C">
        <w:trPr>
          <w:gridBefore w:val="1"/>
          <w:wBefore w:w="17" w:type="pct"/>
          <w:trHeight w:val="20"/>
          <w:jc w:val="center"/>
        </w:trPr>
        <w:tc>
          <w:tcPr>
            <w:tcW w:w="1164" w:type="pct"/>
            <w:gridSpan w:val="4"/>
            <w:vMerge/>
            <w:tcBorders>
              <w:top w:val="dotted" w:sz="4" w:space="0" w:color="auto"/>
              <w:left w:val="dotted" w:sz="4" w:space="0" w:color="auto"/>
              <w:bottom w:val="dotted" w:sz="4" w:space="0" w:color="auto"/>
              <w:right w:val="dotted" w:sz="4" w:space="0" w:color="auto"/>
            </w:tcBorders>
            <w:vAlign w:val="center"/>
            <w:hideMark/>
          </w:tcPr>
          <w:p w:rsidR="00FC79EF" w:rsidRPr="0048728C" w:rsidRDefault="00FC79EF" w:rsidP="00B3287C">
            <w:pPr>
              <w:rPr>
                <w:b/>
                <w:bCs/>
                <w:sz w:val="24"/>
                <w:szCs w:val="24"/>
              </w:rPr>
            </w:pPr>
          </w:p>
        </w:tc>
        <w:tc>
          <w:tcPr>
            <w:tcW w:w="3818" w:type="pct"/>
            <w:gridSpan w:val="9"/>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FC79EF" w:rsidRPr="0048728C" w:rsidRDefault="00FC79EF" w:rsidP="00B3287C">
            <w:pPr>
              <w:widowControl w:val="0"/>
              <w:autoSpaceDE w:val="0"/>
              <w:autoSpaceDN w:val="0"/>
              <w:adjustRightInd w:val="0"/>
              <w:rPr>
                <w:sz w:val="24"/>
                <w:szCs w:val="24"/>
              </w:rPr>
            </w:pPr>
          </w:p>
        </w:tc>
      </w:tr>
      <w:tr w:rsidR="00FC79EF" w:rsidRPr="0048728C" w:rsidTr="00B3287C">
        <w:tblPrEx>
          <w:jc w:val="left"/>
          <w:tblBorders>
            <w:top w:val="none" w:sz="0" w:space="0" w:color="auto"/>
            <w:left w:val="none" w:sz="0" w:space="0" w:color="auto"/>
            <w:bottom w:val="none" w:sz="0" w:space="0" w:color="auto"/>
            <w:right w:val="none" w:sz="0" w:space="0" w:color="auto"/>
            <w:insideH w:val="single" w:sz="4" w:space="0" w:color="auto"/>
            <w:insideV w:val="none" w:sz="0" w:space="0" w:color="auto"/>
          </w:tblBorders>
          <w:tblCellMar>
            <w:left w:w="108" w:type="dxa"/>
            <w:right w:w="108" w:type="dxa"/>
          </w:tblCellMar>
        </w:tblPrEx>
        <w:trPr>
          <w:gridAfter w:val="1"/>
          <w:wAfter w:w="188" w:type="pct"/>
        </w:trPr>
        <w:tc>
          <w:tcPr>
            <w:tcW w:w="1672" w:type="pct"/>
            <w:gridSpan w:val="6"/>
            <w:tcBorders>
              <w:top w:val="nil"/>
              <w:left w:val="nil"/>
              <w:bottom w:val="single" w:sz="4" w:space="0" w:color="auto"/>
              <w:right w:val="nil"/>
            </w:tcBorders>
          </w:tcPr>
          <w:p w:rsidR="00FC79EF" w:rsidRPr="0048728C" w:rsidRDefault="00FC79EF" w:rsidP="00B3287C">
            <w:pPr>
              <w:rPr>
                <w:sz w:val="24"/>
                <w:szCs w:val="24"/>
              </w:rPr>
            </w:pPr>
          </w:p>
        </w:tc>
        <w:tc>
          <w:tcPr>
            <w:tcW w:w="465" w:type="pct"/>
            <w:gridSpan w:val="3"/>
          </w:tcPr>
          <w:p w:rsidR="00FC79EF" w:rsidRPr="0048728C" w:rsidRDefault="00FC79EF" w:rsidP="00B3287C">
            <w:pPr>
              <w:rPr>
                <w:sz w:val="24"/>
                <w:szCs w:val="24"/>
              </w:rPr>
            </w:pPr>
          </w:p>
        </w:tc>
        <w:tc>
          <w:tcPr>
            <w:tcW w:w="2675" w:type="pct"/>
            <w:gridSpan w:val="4"/>
            <w:tcBorders>
              <w:top w:val="nil"/>
              <w:left w:val="nil"/>
              <w:bottom w:val="single" w:sz="4" w:space="0" w:color="auto"/>
              <w:right w:val="nil"/>
            </w:tcBorders>
          </w:tcPr>
          <w:p w:rsidR="00FC79EF" w:rsidRPr="0048728C" w:rsidRDefault="00FC79EF" w:rsidP="00B3287C">
            <w:pPr>
              <w:rPr>
                <w:sz w:val="24"/>
                <w:szCs w:val="24"/>
              </w:rPr>
            </w:pPr>
          </w:p>
        </w:tc>
      </w:tr>
      <w:tr w:rsidR="00FC79EF" w:rsidRPr="0048728C" w:rsidTr="00B3287C">
        <w:tblPrEx>
          <w:jc w:val="left"/>
          <w:tblBorders>
            <w:top w:val="none" w:sz="0" w:space="0" w:color="auto"/>
            <w:left w:val="none" w:sz="0" w:space="0" w:color="auto"/>
            <w:bottom w:val="none" w:sz="0" w:space="0" w:color="auto"/>
            <w:right w:val="none" w:sz="0" w:space="0" w:color="auto"/>
            <w:insideH w:val="single" w:sz="4" w:space="0" w:color="auto"/>
            <w:insideV w:val="none" w:sz="0" w:space="0" w:color="auto"/>
          </w:tblBorders>
          <w:tblCellMar>
            <w:left w:w="108" w:type="dxa"/>
            <w:right w:w="108" w:type="dxa"/>
          </w:tblCellMar>
        </w:tblPrEx>
        <w:trPr>
          <w:gridAfter w:val="1"/>
          <w:wAfter w:w="188" w:type="pct"/>
        </w:trPr>
        <w:tc>
          <w:tcPr>
            <w:tcW w:w="1672" w:type="pct"/>
            <w:gridSpan w:val="6"/>
            <w:tcBorders>
              <w:top w:val="single" w:sz="4" w:space="0" w:color="auto"/>
              <w:left w:val="nil"/>
              <w:bottom w:val="nil"/>
              <w:right w:val="nil"/>
            </w:tcBorders>
            <w:hideMark/>
          </w:tcPr>
          <w:p w:rsidR="00FC79EF" w:rsidRPr="0048728C" w:rsidRDefault="00FC79EF" w:rsidP="00B3287C">
            <w:pPr>
              <w:jc w:val="center"/>
              <w:rPr>
                <w:sz w:val="24"/>
                <w:szCs w:val="24"/>
              </w:rPr>
            </w:pPr>
            <w:r w:rsidRPr="0048728C">
              <w:rPr>
                <w:sz w:val="24"/>
                <w:szCs w:val="24"/>
              </w:rPr>
              <w:t>Дата</w:t>
            </w:r>
          </w:p>
        </w:tc>
        <w:tc>
          <w:tcPr>
            <w:tcW w:w="465" w:type="pct"/>
            <w:gridSpan w:val="3"/>
          </w:tcPr>
          <w:p w:rsidR="00FC79EF" w:rsidRPr="0048728C" w:rsidRDefault="00FC79EF" w:rsidP="00B3287C">
            <w:pPr>
              <w:jc w:val="center"/>
              <w:rPr>
                <w:sz w:val="24"/>
                <w:szCs w:val="24"/>
              </w:rPr>
            </w:pPr>
          </w:p>
        </w:tc>
        <w:tc>
          <w:tcPr>
            <w:tcW w:w="2675" w:type="pct"/>
            <w:gridSpan w:val="4"/>
            <w:tcBorders>
              <w:top w:val="single" w:sz="4" w:space="0" w:color="auto"/>
              <w:left w:val="nil"/>
              <w:bottom w:val="nil"/>
              <w:right w:val="nil"/>
            </w:tcBorders>
            <w:hideMark/>
          </w:tcPr>
          <w:p w:rsidR="00FC79EF" w:rsidRPr="0048728C" w:rsidRDefault="00FC79EF" w:rsidP="00B3287C">
            <w:pPr>
              <w:jc w:val="center"/>
              <w:rPr>
                <w:sz w:val="24"/>
                <w:szCs w:val="24"/>
              </w:rPr>
            </w:pPr>
            <w:r w:rsidRPr="0048728C">
              <w:rPr>
                <w:sz w:val="24"/>
                <w:szCs w:val="24"/>
              </w:rPr>
              <w:t>Подпись/ФИО</w:t>
            </w:r>
          </w:p>
        </w:tc>
      </w:tr>
    </w:tbl>
    <w:p w:rsidR="00B3287C" w:rsidRDefault="00B3287C" w:rsidP="00FC79EF">
      <w:pPr>
        <w:jc w:val="right"/>
        <w:rPr>
          <w:sz w:val="24"/>
          <w:szCs w:val="24"/>
        </w:rPr>
      </w:pPr>
    </w:p>
    <w:p w:rsidR="00B3287C" w:rsidRDefault="00B3287C" w:rsidP="00FC79EF">
      <w:pPr>
        <w:jc w:val="right"/>
        <w:rPr>
          <w:sz w:val="24"/>
          <w:szCs w:val="24"/>
        </w:rPr>
      </w:pPr>
    </w:p>
    <w:p w:rsidR="00FC79EF" w:rsidRPr="00617E1F" w:rsidRDefault="00FC79EF" w:rsidP="00FC79EF">
      <w:pPr>
        <w:jc w:val="right"/>
        <w:rPr>
          <w:sz w:val="24"/>
          <w:szCs w:val="24"/>
        </w:rPr>
      </w:pPr>
      <w:r w:rsidRPr="00617E1F">
        <w:rPr>
          <w:sz w:val="24"/>
          <w:szCs w:val="24"/>
        </w:rPr>
        <w:t>Приложение № 4</w:t>
      </w:r>
    </w:p>
    <w:p w:rsidR="00FC79EF" w:rsidRDefault="00FC79EF" w:rsidP="00FC79EF">
      <w:pPr>
        <w:autoSpaceDE w:val="0"/>
        <w:autoSpaceDN w:val="0"/>
        <w:adjustRightInd w:val="0"/>
        <w:ind w:firstLine="709"/>
        <w:jc w:val="right"/>
        <w:rPr>
          <w:sz w:val="24"/>
          <w:szCs w:val="24"/>
        </w:rPr>
      </w:pPr>
      <w:r>
        <w:rPr>
          <w:sz w:val="24"/>
          <w:szCs w:val="24"/>
        </w:rPr>
        <w:t>к административному регламенту</w:t>
      </w:r>
    </w:p>
    <w:p w:rsidR="00FC79EF" w:rsidRDefault="00FC79EF" w:rsidP="00FC79EF">
      <w:pPr>
        <w:autoSpaceDE w:val="0"/>
        <w:autoSpaceDN w:val="0"/>
        <w:adjustRightInd w:val="0"/>
        <w:ind w:firstLine="709"/>
        <w:jc w:val="right"/>
        <w:rPr>
          <w:sz w:val="24"/>
          <w:szCs w:val="24"/>
        </w:rPr>
      </w:pPr>
      <w:r>
        <w:rPr>
          <w:sz w:val="24"/>
          <w:szCs w:val="24"/>
        </w:rPr>
        <w:t>предоставления муниципальной услуги</w:t>
      </w:r>
    </w:p>
    <w:p w:rsidR="00FC79EF" w:rsidRDefault="00FC79EF" w:rsidP="00FC79EF">
      <w:pPr>
        <w:autoSpaceDE w:val="0"/>
        <w:autoSpaceDN w:val="0"/>
        <w:adjustRightInd w:val="0"/>
        <w:ind w:firstLine="709"/>
        <w:jc w:val="right"/>
        <w:rPr>
          <w:bCs/>
          <w:sz w:val="24"/>
          <w:szCs w:val="24"/>
        </w:rPr>
      </w:pPr>
      <w:r>
        <w:rPr>
          <w:bCs/>
          <w:sz w:val="24"/>
          <w:szCs w:val="24"/>
        </w:rPr>
        <w:t xml:space="preserve">«Выдача копий архивных документов, </w:t>
      </w:r>
    </w:p>
    <w:p w:rsidR="00FC79EF" w:rsidRDefault="00FC79EF" w:rsidP="00FC79EF">
      <w:pPr>
        <w:autoSpaceDE w:val="0"/>
        <w:autoSpaceDN w:val="0"/>
        <w:adjustRightInd w:val="0"/>
        <w:ind w:firstLine="709"/>
        <w:jc w:val="right"/>
        <w:rPr>
          <w:bCs/>
          <w:sz w:val="24"/>
          <w:szCs w:val="24"/>
        </w:rPr>
      </w:pPr>
      <w:proofErr w:type="gramStart"/>
      <w:r>
        <w:rPr>
          <w:bCs/>
          <w:sz w:val="24"/>
          <w:szCs w:val="24"/>
        </w:rPr>
        <w:t>подтверждающих</w:t>
      </w:r>
      <w:proofErr w:type="gramEnd"/>
      <w:r>
        <w:rPr>
          <w:bCs/>
          <w:sz w:val="24"/>
          <w:szCs w:val="24"/>
        </w:rPr>
        <w:t xml:space="preserve"> право на владение земельными</w:t>
      </w:r>
    </w:p>
    <w:p w:rsidR="00FC79EF" w:rsidRDefault="00FC79EF" w:rsidP="00FC79EF">
      <w:pPr>
        <w:autoSpaceDE w:val="0"/>
        <w:autoSpaceDN w:val="0"/>
        <w:adjustRightInd w:val="0"/>
        <w:ind w:firstLine="709"/>
        <w:jc w:val="right"/>
        <w:rPr>
          <w:bCs/>
          <w:sz w:val="24"/>
          <w:szCs w:val="24"/>
        </w:rPr>
      </w:pPr>
      <w:r>
        <w:rPr>
          <w:bCs/>
          <w:sz w:val="24"/>
          <w:szCs w:val="24"/>
        </w:rPr>
        <w:t xml:space="preserve"> участками, находящимися в </w:t>
      </w:r>
      <w:proofErr w:type="gramStart"/>
      <w:r>
        <w:rPr>
          <w:bCs/>
          <w:sz w:val="24"/>
          <w:szCs w:val="24"/>
        </w:rPr>
        <w:t>муниципальной</w:t>
      </w:r>
      <w:proofErr w:type="gramEnd"/>
    </w:p>
    <w:p w:rsidR="00FC79EF" w:rsidRDefault="00FC79EF" w:rsidP="00FC79EF">
      <w:pPr>
        <w:autoSpaceDE w:val="0"/>
        <w:autoSpaceDN w:val="0"/>
        <w:adjustRightInd w:val="0"/>
        <w:ind w:firstLine="709"/>
        <w:jc w:val="right"/>
        <w:rPr>
          <w:bCs/>
          <w:sz w:val="24"/>
          <w:szCs w:val="24"/>
        </w:rPr>
      </w:pPr>
      <w:r>
        <w:rPr>
          <w:bCs/>
          <w:sz w:val="24"/>
          <w:szCs w:val="24"/>
        </w:rPr>
        <w:t xml:space="preserve"> собственности и государственная собственность</w:t>
      </w:r>
    </w:p>
    <w:p w:rsidR="00FC79EF" w:rsidRDefault="00FC79EF" w:rsidP="00FC79EF">
      <w:pPr>
        <w:autoSpaceDE w:val="0"/>
        <w:autoSpaceDN w:val="0"/>
        <w:adjustRightInd w:val="0"/>
        <w:ind w:firstLine="709"/>
        <w:jc w:val="right"/>
        <w:rPr>
          <w:bCs/>
          <w:sz w:val="24"/>
          <w:szCs w:val="24"/>
        </w:rPr>
      </w:pPr>
      <w:r>
        <w:rPr>
          <w:bCs/>
          <w:sz w:val="24"/>
          <w:szCs w:val="24"/>
        </w:rPr>
        <w:t xml:space="preserve"> на которые не разграничена»</w:t>
      </w:r>
    </w:p>
    <w:p w:rsidR="00FC79EF" w:rsidRPr="00506B62" w:rsidRDefault="00FC79EF" w:rsidP="00FC79EF">
      <w:pPr>
        <w:autoSpaceDE w:val="0"/>
        <w:autoSpaceDN w:val="0"/>
        <w:adjustRightInd w:val="0"/>
        <w:ind w:firstLine="709"/>
        <w:jc w:val="right"/>
        <w:outlineLvl w:val="0"/>
        <w:rPr>
          <w:sz w:val="28"/>
          <w:szCs w:val="28"/>
        </w:rPr>
      </w:pPr>
    </w:p>
    <w:p w:rsidR="00FC79EF" w:rsidRPr="00506B62" w:rsidRDefault="00FC79EF" w:rsidP="00FC79EF">
      <w:pPr>
        <w:autoSpaceDE w:val="0"/>
        <w:autoSpaceDN w:val="0"/>
        <w:adjustRightInd w:val="0"/>
        <w:ind w:firstLine="709"/>
        <w:jc w:val="right"/>
        <w:outlineLvl w:val="0"/>
        <w:rPr>
          <w:sz w:val="28"/>
          <w:szCs w:val="28"/>
        </w:rPr>
      </w:pPr>
    </w:p>
    <w:p w:rsidR="00FC79EF" w:rsidRPr="00506B62" w:rsidRDefault="00FC79EF" w:rsidP="00FC79EF">
      <w:pPr>
        <w:autoSpaceDE w:val="0"/>
        <w:autoSpaceDN w:val="0"/>
        <w:adjustRightInd w:val="0"/>
        <w:ind w:firstLine="709"/>
        <w:jc w:val="right"/>
        <w:outlineLvl w:val="0"/>
        <w:rPr>
          <w:sz w:val="28"/>
          <w:szCs w:val="28"/>
        </w:rPr>
      </w:pPr>
    </w:p>
    <w:p w:rsidR="00FC79EF" w:rsidRPr="00B3287C" w:rsidRDefault="00FC79EF" w:rsidP="00FC79EF">
      <w:pPr>
        <w:widowControl w:val="0"/>
        <w:autoSpaceDE w:val="0"/>
        <w:autoSpaceDN w:val="0"/>
        <w:adjustRightInd w:val="0"/>
        <w:ind w:firstLine="709"/>
        <w:jc w:val="center"/>
        <w:rPr>
          <w:b/>
          <w:bCs/>
          <w:sz w:val="24"/>
          <w:szCs w:val="24"/>
        </w:rPr>
      </w:pPr>
      <w:r w:rsidRPr="00B3287C">
        <w:rPr>
          <w:b/>
          <w:bCs/>
          <w:sz w:val="24"/>
          <w:szCs w:val="24"/>
        </w:rPr>
        <w:t>БЛОК-СХЕМА</w:t>
      </w:r>
    </w:p>
    <w:p w:rsidR="00FC79EF" w:rsidRPr="00B3287C" w:rsidRDefault="00FC79EF" w:rsidP="00FC79EF">
      <w:pPr>
        <w:widowControl w:val="0"/>
        <w:autoSpaceDE w:val="0"/>
        <w:autoSpaceDN w:val="0"/>
        <w:adjustRightInd w:val="0"/>
        <w:ind w:firstLine="709"/>
        <w:jc w:val="center"/>
        <w:rPr>
          <w:b/>
          <w:bCs/>
          <w:sz w:val="24"/>
          <w:szCs w:val="24"/>
        </w:rPr>
      </w:pPr>
      <w:r w:rsidRPr="00B3287C">
        <w:rPr>
          <w:b/>
          <w:bCs/>
          <w:sz w:val="24"/>
          <w:szCs w:val="24"/>
        </w:rPr>
        <w:t>ПРЕДОСТАВЛЕНИЯ МУНИЦИПАЛЬНОЙ УСЛУГИ</w:t>
      </w:r>
    </w:p>
    <w:p w:rsidR="00FC79EF" w:rsidRDefault="00FC79EF" w:rsidP="00FC79EF">
      <w:pPr>
        <w:widowControl w:val="0"/>
        <w:autoSpaceDE w:val="0"/>
        <w:autoSpaceDN w:val="0"/>
        <w:adjustRightInd w:val="0"/>
        <w:ind w:firstLine="709"/>
        <w:jc w:val="center"/>
        <w:rPr>
          <w:b/>
          <w:bCs/>
          <w:sz w:val="28"/>
          <w:szCs w:val="28"/>
        </w:rPr>
      </w:pPr>
    </w:p>
    <w:p w:rsidR="00FC79EF" w:rsidRPr="00506B62" w:rsidRDefault="00FC79EF" w:rsidP="00FC79EF">
      <w:pPr>
        <w:widowControl w:val="0"/>
        <w:autoSpaceDE w:val="0"/>
        <w:autoSpaceDN w:val="0"/>
        <w:adjustRightInd w:val="0"/>
        <w:ind w:firstLine="709"/>
        <w:jc w:val="center"/>
        <w:rPr>
          <w:b/>
          <w:bCs/>
          <w:sz w:val="28"/>
          <w:szCs w:val="28"/>
        </w:rPr>
      </w:pPr>
    </w:p>
    <w:p w:rsidR="00FC79EF" w:rsidRPr="00506B62" w:rsidRDefault="00FC79EF" w:rsidP="00FC79EF">
      <w:pPr>
        <w:tabs>
          <w:tab w:val="left" w:pos="1500"/>
        </w:tabs>
        <w:jc w:val="right"/>
        <w:rPr>
          <w:sz w:val="28"/>
          <w:szCs w:val="28"/>
        </w:rPr>
      </w:pPr>
      <w:r>
        <w:rPr>
          <w:noProof/>
          <w:sz w:val="28"/>
          <w:szCs w:val="28"/>
        </w:rPr>
        <w:drawing>
          <wp:inline distT="0" distB="0" distL="0" distR="0">
            <wp:extent cx="5939790" cy="4961890"/>
            <wp:effectExtent l="19050" t="0" r="3810" b="0"/>
            <wp:docPr id="9" name="Рисунок 1" descr="Описание: U:\Центр_информационных_технологий\Отдел регламентации\ТИПОВЫЕ АР ОТ ОЛИ\типовые переработанные 15 год\к ВКС\блок-схемы с МВ и без\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U:\Центр_информационных_технологий\Отдел регламентации\ТИПОВЫЕ АР ОТ ОЛИ\типовые переработанные 15 год\к ВКС\блок-схемы с МВ и без\Снимок.PNG"/>
                    <pic:cNvPicPr>
                      <a:picLocks noChangeAspect="1" noChangeArrowheads="1"/>
                    </pic:cNvPicPr>
                  </pic:nvPicPr>
                  <pic:blipFill>
                    <a:blip r:embed="rId30" cstate="print"/>
                    <a:srcRect/>
                    <a:stretch>
                      <a:fillRect/>
                    </a:stretch>
                  </pic:blipFill>
                  <pic:spPr bwMode="auto">
                    <a:xfrm>
                      <a:off x="0" y="0"/>
                      <a:ext cx="5939790" cy="4961890"/>
                    </a:xfrm>
                    <a:prstGeom prst="rect">
                      <a:avLst/>
                    </a:prstGeom>
                    <a:noFill/>
                    <a:ln w="9525">
                      <a:noFill/>
                      <a:miter lim="800000"/>
                      <a:headEnd/>
                      <a:tailEnd/>
                    </a:ln>
                  </pic:spPr>
                </pic:pic>
              </a:graphicData>
            </a:graphic>
          </wp:inline>
        </w:drawing>
      </w:r>
    </w:p>
    <w:p w:rsidR="00076389" w:rsidRDefault="00076389" w:rsidP="00E25CC0">
      <w:pPr>
        <w:rPr>
          <w:sz w:val="24"/>
          <w:szCs w:val="24"/>
        </w:rPr>
      </w:pPr>
    </w:p>
    <w:p w:rsidR="00804350" w:rsidRDefault="00804350" w:rsidP="00804350">
      <w:pPr>
        <w:jc w:val="center"/>
        <w:rPr>
          <w:b/>
          <w:sz w:val="28"/>
          <w:szCs w:val="28"/>
        </w:rPr>
      </w:pPr>
    </w:p>
    <w:p w:rsidR="009C55A8" w:rsidRPr="007B5D0B" w:rsidRDefault="009C55A8" w:rsidP="009C55A8">
      <w:pPr>
        <w:tabs>
          <w:tab w:val="left" w:pos="720"/>
        </w:tabs>
        <w:jc w:val="center"/>
        <w:rPr>
          <w:sz w:val="28"/>
          <w:szCs w:val="28"/>
        </w:rPr>
      </w:pPr>
      <w:r w:rsidRPr="007B5D0B">
        <w:rPr>
          <w:sz w:val="28"/>
          <w:szCs w:val="28"/>
        </w:rPr>
        <w:object w:dxaOrig="1087" w:dyaOrig="1366">
          <v:shape id="_x0000_i1027" type="#_x0000_t75" style="width:53.85pt;height:52.6pt" o:ole="" fillcolor="window">
            <v:imagedata r:id="rId31" o:title=""/>
          </v:shape>
          <o:OLEObject Type="Embed" ProgID="Word.Picture.8" ShapeID="_x0000_i1027" DrawAspect="Content" ObjectID="_1516794056" r:id="rId32"/>
        </w:object>
      </w:r>
    </w:p>
    <w:p w:rsidR="009C55A8" w:rsidRPr="00B3287C" w:rsidRDefault="009C55A8" w:rsidP="009C55A8">
      <w:pPr>
        <w:jc w:val="center"/>
        <w:rPr>
          <w:sz w:val="24"/>
          <w:szCs w:val="24"/>
        </w:rPr>
      </w:pPr>
      <w:r w:rsidRPr="00B3287C">
        <w:rPr>
          <w:sz w:val="24"/>
          <w:szCs w:val="24"/>
        </w:rPr>
        <w:t>Администрация сельского поселения «Пожег»</w:t>
      </w:r>
    </w:p>
    <w:p w:rsidR="009C55A8" w:rsidRPr="00B3287C" w:rsidRDefault="009C55A8" w:rsidP="009C55A8">
      <w:pPr>
        <w:jc w:val="center"/>
        <w:rPr>
          <w:sz w:val="24"/>
          <w:szCs w:val="24"/>
        </w:rPr>
      </w:pPr>
      <w:r w:rsidRPr="00B3287C">
        <w:rPr>
          <w:sz w:val="24"/>
          <w:szCs w:val="24"/>
        </w:rPr>
        <w:t>_____________________________________</w:t>
      </w:r>
      <w:r w:rsidR="00B3287C">
        <w:rPr>
          <w:sz w:val="24"/>
          <w:szCs w:val="24"/>
        </w:rPr>
        <w:t>_____________</w:t>
      </w:r>
    </w:p>
    <w:p w:rsidR="009C55A8" w:rsidRPr="00B3287C" w:rsidRDefault="009C55A8" w:rsidP="009C55A8">
      <w:pPr>
        <w:jc w:val="center"/>
        <w:rPr>
          <w:sz w:val="24"/>
          <w:szCs w:val="24"/>
        </w:rPr>
      </w:pPr>
      <w:r w:rsidRPr="00B3287C">
        <w:rPr>
          <w:sz w:val="24"/>
          <w:szCs w:val="24"/>
        </w:rPr>
        <w:t>«</w:t>
      </w:r>
      <w:proofErr w:type="spellStart"/>
      <w:r w:rsidRPr="00B3287C">
        <w:rPr>
          <w:sz w:val="24"/>
          <w:szCs w:val="24"/>
        </w:rPr>
        <w:t>Пожöг</w:t>
      </w:r>
      <w:proofErr w:type="spellEnd"/>
      <w:r w:rsidRPr="00B3287C">
        <w:rPr>
          <w:sz w:val="24"/>
          <w:szCs w:val="24"/>
        </w:rPr>
        <w:t xml:space="preserve">» </w:t>
      </w:r>
      <w:proofErr w:type="spellStart"/>
      <w:r w:rsidRPr="00B3287C">
        <w:rPr>
          <w:sz w:val="24"/>
          <w:szCs w:val="24"/>
        </w:rPr>
        <w:t>сиктовмöдчöминса</w:t>
      </w:r>
      <w:proofErr w:type="spellEnd"/>
      <w:r w:rsidRPr="00B3287C">
        <w:rPr>
          <w:sz w:val="24"/>
          <w:szCs w:val="24"/>
        </w:rPr>
        <w:t xml:space="preserve"> администрация</w:t>
      </w:r>
    </w:p>
    <w:p w:rsidR="009C55A8" w:rsidRPr="00B3287C" w:rsidRDefault="009C55A8" w:rsidP="009C55A8">
      <w:pPr>
        <w:jc w:val="center"/>
        <w:rPr>
          <w:sz w:val="24"/>
          <w:szCs w:val="24"/>
        </w:rPr>
      </w:pPr>
    </w:p>
    <w:p w:rsidR="009C55A8" w:rsidRPr="00B3287C" w:rsidRDefault="009C55A8" w:rsidP="009C55A8">
      <w:pPr>
        <w:jc w:val="center"/>
        <w:rPr>
          <w:sz w:val="24"/>
          <w:szCs w:val="24"/>
        </w:rPr>
      </w:pPr>
    </w:p>
    <w:p w:rsidR="009C55A8" w:rsidRPr="00B3287C" w:rsidRDefault="009C55A8" w:rsidP="009C55A8">
      <w:pPr>
        <w:jc w:val="center"/>
        <w:rPr>
          <w:b/>
          <w:sz w:val="24"/>
          <w:szCs w:val="24"/>
        </w:rPr>
      </w:pPr>
      <w:r w:rsidRPr="00B3287C">
        <w:rPr>
          <w:b/>
          <w:sz w:val="24"/>
          <w:szCs w:val="24"/>
        </w:rPr>
        <w:t>ПОСТАНОВЛЕНИЕ</w:t>
      </w:r>
    </w:p>
    <w:p w:rsidR="009C55A8" w:rsidRPr="00B3287C" w:rsidRDefault="009C55A8" w:rsidP="009C55A8">
      <w:pPr>
        <w:jc w:val="center"/>
        <w:rPr>
          <w:sz w:val="24"/>
          <w:szCs w:val="24"/>
        </w:rPr>
      </w:pPr>
      <w:proofErr w:type="gramStart"/>
      <w:r w:rsidRPr="00B3287C">
        <w:rPr>
          <w:b/>
          <w:sz w:val="24"/>
          <w:szCs w:val="24"/>
        </w:rPr>
        <w:t>ШУÖМ</w:t>
      </w:r>
      <w:proofErr w:type="gramEnd"/>
    </w:p>
    <w:p w:rsidR="009C55A8" w:rsidRPr="00B3287C" w:rsidRDefault="009C55A8" w:rsidP="009C55A8">
      <w:pPr>
        <w:jc w:val="center"/>
        <w:rPr>
          <w:b/>
          <w:sz w:val="24"/>
          <w:szCs w:val="24"/>
        </w:rPr>
      </w:pPr>
    </w:p>
    <w:p w:rsidR="009C55A8" w:rsidRPr="00B3287C" w:rsidRDefault="009C55A8" w:rsidP="009C55A8">
      <w:pPr>
        <w:jc w:val="both"/>
        <w:rPr>
          <w:sz w:val="24"/>
          <w:szCs w:val="24"/>
        </w:rPr>
      </w:pPr>
      <w:r w:rsidRPr="00B3287C">
        <w:rPr>
          <w:sz w:val="24"/>
          <w:szCs w:val="24"/>
        </w:rPr>
        <w:t xml:space="preserve">16 октября 2015 года                                                                </w:t>
      </w:r>
      <w:r w:rsidR="005C4BE5">
        <w:rPr>
          <w:sz w:val="24"/>
          <w:szCs w:val="24"/>
        </w:rPr>
        <w:t xml:space="preserve"> </w:t>
      </w:r>
      <w:r w:rsidRPr="00B3287C">
        <w:rPr>
          <w:sz w:val="24"/>
          <w:szCs w:val="24"/>
        </w:rPr>
        <w:t xml:space="preserve">    </w:t>
      </w:r>
      <w:r w:rsidR="00B3287C">
        <w:rPr>
          <w:sz w:val="24"/>
          <w:szCs w:val="24"/>
        </w:rPr>
        <w:t xml:space="preserve">          </w:t>
      </w:r>
      <w:r w:rsidRPr="00B3287C">
        <w:rPr>
          <w:sz w:val="24"/>
          <w:szCs w:val="24"/>
        </w:rPr>
        <w:t xml:space="preserve">                   № 92</w:t>
      </w:r>
    </w:p>
    <w:p w:rsidR="009C55A8" w:rsidRPr="007B1175" w:rsidRDefault="009C55A8" w:rsidP="009C55A8">
      <w:pPr>
        <w:jc w:val="center"/>
      </w:pPr>
      <w:r w:rsidRPr="007B1175">
        <w:t>Республика Коми</w:t>
      </w:r>
    </w:p>
    <w:p w:rsidR="009C55A8" w:rsidRPr="007B1175" w:rsidRDefault="009C55A8" w:rsidP="009C55A8">
      <w:pPr>
        <w:jc w:val="center"/>
      </w:pPr>
      <w:r w:rsidRPr="007B1175">
        <w:t>Усть-Куломский район</w:t>
      </w:r>
    </w:p>
    <w:p w:rsidR="009C55A8" w:rsidRPr="007B1175" w:rsidRDefault="009C55A8" w:rsidP="009C55A8">
      <w:pPr>
        <w:jc w:val="center"/>
      </w:pPr>
      <w:r w:rsidRPr="007B1175">
        <w:t>с. Пожег</w:t>
      </w:r>
    </w:p>
    <w:p w:rsidR="009C55A8" w:rsidRPr="007B1175" w:rsidRDefault="009C55A8" w:rsidP="009C55A8">
      <w:pPr>
        <w:widowControl w:val="0"/>
        <w:autoSpaceDE w:val="0"/>
        <w:autoSpaceDN w:val="0"/>
        <w:adjustRightInd w:val="0"/>
        <w:ind w:firstLine="709"/>
        <w:jc w:val="center"/>
        <w:rPr>
          <w:b/>
          <w:bCs/>
          <w:sz w:val="32"/>
          <w:szCs w:val="32"/>
        </w:rPr>
      </w:pPr>
    </w:p>
    <w:p w:rsidR="009C55A8" w:rsidRPr="00B3287C" w:rsidRDefault="009C55A8" w:rsidP="009C55A8">
      <w:pPr>
        <w:widowControl w:val="0"/>
        <w:autoSpaceDE w:val="0"/>
        <w:autoSpaceDN w:val="0"/>
        <w:adjustRightInd w:val="0"/>
        <w:ind w:firstLine="709"/>
        <w:jc w:val="center"/>
        <w:rPr>
          <w:bCs/>
          <w:sz w:val="24"/>
          <w:szCs w:val="24"/>
        </w:rPr>
      </w:pPr>
      <w:r w:rsidRPr="00B3287C">
        <w:rPr>
          <w:sz w:val="24"/>
          <w:szCs w:val="24"/>
        </w:rPr>
        <w:t>Об утверждении административного регламента предоставления муниципальной услуги по п</w:t>
      </w:r>
      <w:r w:rsidRPr="00B3287C">
        <w:rPr>
          <w:bCs/>
          <w:sz w:val="24"/>
          <w:szCs w:val="24"/>
        </w:rPr>
        <w:t>редоставлению разрешения на условно разрешенный вид использования земельного участка или объекта капитального строительства</w:t>
      </w:r>
    </w:p>
    <w:p w:rsidR="009C55A8" w:rsidRPr="00B3287C" w:rsidRDefault="009C55A8" w:rsidP="009C55A8">
      <w:pPr>
        <w:widowControl w:val="0"/>
        <w:autoSpaceDE w:val="0"/>
        <w:autoSpaceDN w:val="0"/>
        <w:adjustRightInd w:val="0"/>
        <w:ind w:firstLine="709"/>
        <w:jc w:val="center"/>
        <w:rPr>
          <w:bCs/>
          <w:sz w:val="24"/>
          <w:szCs w:val="24"/>
        </w:rPr>
      </w:pPr>
    </w:p>
    <w:p w:rsidR="009C55A8" w:rsidRPr="00B3287C" w:rsidRDefault="009C55A8" w:rsidP="009C55A8">
      <w:pPr>
        <w:widowControl w:val="0"/>
        <w:autoSpaceDE w:val="0"/>
        <w:autoSpaceDN w:val="0"/>
        <w:adjustRightInd w:val="0"/>
        <w:ind w:firstLine="709"/>
        <w:jc w:val="both"/>
        <w:rPr>
          <w:sz w:val="24"/>
          <w:szCs w:val="24"/>
        </w:rPr>
      </w:pPr>
      <w:r w:rsidRPr="00B3287C">
        <w:rPr>
          <w:sz w:val="24"/>
          <w:szCs w:val="24"/>
        </w:rPr>
        <w:t>В соответствие с Федеральными законами от 06.10.2003 № 131-ФЗ «Об общих принципах организации местного самоуправления в Российской Федерации» и от 27 июля 2010 г. N 210-ФЗ "Об организации предоставления государственных и муниципальных услуг", администрация сельского поселения «Пожег» постановляет:</w:t>
      </w:r>
    </w:p>
    <w:p w:rsidR="009C55A8" w:rsidRPr="00B3287C" w:rsidRDefault="009C55A8" w:rsidP="009C55A8">
      <w:pPr>
        <w:widowControl w:val="0"/>
        <w:autoSpaceDE w:val="0"/>
        <w:autoSpaceDN w:val="0"/>
        <w:adjustRightInd w:val="0"/>
        <w:ind w:firstLine="709"/>
        <w:jc w:val="both"/>
        <w:rPr>
          <w:bCs/>
          <w:sz w:val="24"/>
          <w:szCs w:val="24"/>
        </w:rPr>
      </w:pPr>
      <w:r w:rsidRPr="00B3287C">
        <w:rPr>
          <w:sz w:val="24"/>
          <w:szCs w:val="24"/>
        </w:rPr>
        <w:t>1.Утвердить административный регламент предоставления муниципальной услуги по п</w:t>
      </w:r>
      <w:r w:rsidRPr="00B3287C">
        <w:rPr>
          <w:bCs/>
          <w:sz w:val="24"/>
          <w:szCs w:val="24"/>
        </w:rPr>
        <w:t>редоставлению разрешения на условно разрешенный вид использования земельного участка или объекта капитального строительства,</w:t>
      </w:r>
      <w:r w:rsidRPr="00B3287C">
        <w:rPr>
          <w:sz w:val="24"/>
          <w:szCs w:val="24"/>
        </w:rPr>
        <w:t xml:space="preserve"> согласно приложению.</w:t>
      </w:r>
    </w:p>
    <w:p w:rsidR="009C55A8" w:rsidRPr="00B3287C" w:rsidRDefault="009C55A8" w:rsidP="009C55A8">
      <w:pPr>
        <w:widowControl w:val="0"/>
        <w:autoSpaceDE w:val="0"/>
        <w:autoSpaceDN w:val="0"/>
        <w:adjustRightInd w:val="0"/>
        <w:ind w:firstLine="709"/>
        <w:jc w:val="both"/>
        <w:rPr>
          <w:sz w:val="24"/>
          <w:szCs w:val="24"/>
        </w:rPr>
      </w:pPr>
      <w:r w:rsidRPr="00B3287C">
        <w:rPr>
          <w:sz w:val="24"/>
          <w:szCs w:val="24"/>
        </w:rPr>
        <w:t>2. Настоящее постановление вступает в силу со дня обнародования на информационном стенде администрации сельского поселения «Пожег».</w:t>
      </w:r>
    </w:p>
    <w:p w:rsidR="009C55A8" w:rsidRPr="00B3287C" w:rsidRDefault="009C55A8" w:rsidP="009C55A8">
      <w:pPr>
        <w:widowControl w:val="0"/>
        <w:autoSpaceDE w:val="0"/>
        <w:autoSpaceDN w:val="0"/>
        <w:adjustRightInd w:val="0"/>
        <w:ind w:firstLine="709"/>
        <w:jc w:val="both"/>
        <w:rPr>
          <w:sz w:val="24"/>
          <w:szCs w:val="24"/>
        </w:rPr>
      </w:pPr>
    </w:p>
    <w:p w:rsidR="009C55A8" w:rsidRPr="00B3287C" w:rsidRDefault="009C55A8" w:rsidP="009C55A8">
      <w:pPr>
        <w:widowControl w:val="0"/>
        <w:autoSpaceDE w:val="0"/>
        <w:autoSpaceDN w:val="0"/>
        <w:adjustRightInd w:val="0"/>
        <w:jc w:val="both"/>
        <w:rPr>
          <w:sz w:val="24"/>
          <w:szCs w:val="24"/>
        </w:rPr>
      </w:pPr>
      <w:r w:rsidRPr="00B3287C">
        <w:rPr>
          <w:sz w:val="24"/>
          <w:szCs w:val="24"/>
        </w:rPr>
        <w:t>Глава сельского поселения «Пожег»                                           Н.А.Шахова</w:t>
      </w:r>
    </w:p>
    <w:p w:rsidR="00B3287C" w:rsidRDefault="00B3287C" w:rsidP="009C55A8">
      <w:pPr>
        <w:widowControl w:val="0"/>
        <w:autoSpaceDE w:val="0"/>
        <w:autoSpaceDN w:val="0"/>
        <w:adjustRightInd w:val="0"/>
        <w:rPr>
          <w:sz w:val="28"/>
          <w:szCs w:val="28"/>
        </w:rPr>
      </w:pPr>
    </w:p>
    <w:p w:rsidR="00B3287C" w:rsidRPr="00B3287C" w:rsidRDefault="00B3287C" w:rsidP="00B3287C">
      <w:pPr>
        <w:rPr>
          <w:sz w:val="28"/>
          <w:szCs w:val="28"/>
        </w:rPr>
      </w:pPr>
    </w:p>
    <w:p w:rsidR="009C55A8" w:rsidRDefault="00B3287C" w:rsidP="00B3287C">
      <w:pPr>
        <w:tabs>
          <w:tab w:val="left" w:pos="751"/>
        </w:tabs>
        <w:jc w:val="right"/>
        <w:rPr>
          <w:b/>
          <w:sz w:val="24"/>
          <w:szCs w:val="24"/>
        </w:rPr>
      </w:pPr>
      <w:r>
        <w:rPr>
          <w:sz w:val="28"/>
          <w:szCs w:val="28"/>
        </w:rPr>
        <w:tab/>
      </w:r>
      <w:r w:rsidR="009C55A8" w:rsidRPr="0042165B">
        <w:rPr>
          <w:sz w:val="24"/>
          <w:szCs w:val="24"/>
        </w:rPr>
        <w:t>УТВЕРЖДЕН</w:t>
      </w:r>
    </w:p>
    <w:p w:rsidR="009C55A8" w:rsidRDefault="009C55A8" w:rsidP="009C55A8">
      <w:pPr>
        <w:pStyle w:val="ConsPlusTitle"/>
        <w:ind w:firstLine="709"/>
        <w:jc w:val="right"/>
        <w:rPr>
          <w:rFonts w:ascii="Times New Roman" w:hAnsi="Times New Roman" w:cs="Times New Roman"/>
          <w:b w:val="0"/>
          <w:sz w:val="24"/>
          <w:szCs w:val="24"/>
        </w:rPr>
      </w:pPr>
      <w:r>
        <w:rPr>
          <w:rFonts w:ascii="Times New Roman" w:hAnsi="Times New Roman" w:cs="Times New Roman"/>
          <w:b w:val="0"/>
          <w:sz w:val="24"/>
          <w:szCs w:val="24"/>
        </w:rPr>
        <w:t xml:space="preserve"> постановлением администрации</w:t>
      </w:r>
    </w:p>
    <w:p w:rsidR="009C55A8" w:rsidRDefault="009C55A8" w:rsidP="009C55A8">
      <w:pPr>
        <w:pStyle w:val="ConsPlusTitle"/>
        <w:ind w:firstLine="709"/>
        <w:jc w:val="right"/>
        <w:rPr>
          <w:rFonts w:ascii="Times New Roman" w:hAnsi="Times New Roman" w:cs="Times New Roman"/>
          <w:b w:val="0"/>
          <w:sz w:val="24"/>
          <w:szCs w:val="24"/>
        </w:rPr>
      </w:pPr>
      <w:r>
        <w:rPr>
          <w:rFonts w:ascii="Times New Roman" w:hAnsi="Times New Roman" w:cs="Times New Roman"/>
          <w:b w:val="0"/>
          <w:sz w:val="24"/>
          <w:szCs w:val="24"/>
        </w:rPr>
        <w:t>сельского поселения «Пожег»</w:t>
      </w:r>
    </w:p>
    <w:p w:rsidR="009C55A8" w:rsidRDefault="009C55A8" w:rsidP="009C55A8">
      <w:pPr>
        <w:pStyle w:val="ConsPlusTitle"/>
        <w:ind w:firstLine="709"/>
        <w:jc w:val="right"/>
        <w:rPr>
          <w:rFonts w:ascii="Times New Roman" w:hAnsi="Times New Roman" w:cs="Times New Roman"/>
          <w:b w:val="0"/>
          <w:sz w:val="24"/>
          <w:szCs w:val="24"/>
        </w:rPr>
      </w:pPr>
      <w:r>
        <w:rPr>
          <w:rFonts w:ascii="Times New Roman" w:hAnsi="Times New Roman" w:cs="Times New Roman"/>
          <w:b w:val="0"/>
          <w:sz w:val="24"/>
          <w:szCs w:val="24"/>
        </w:rPr>
        <w:t xml:space="preserve"> от 16 октября 2015 г. № 92</w:t>
      </w:r>
    </w:p>
    <w:p w:rsidR="009C55A8" w:rsidRDefault="009C55A8" w:rsidP="009C55A8">
      <w:pPr>
        <w:pStyle w:val="ConsPlusTitle"/>
        <w:ind w:firstLine="709"/>
        <w:jc w:val="right"/>
        <w:rPr>
          <w:rFonts w:ascii="Times New Roman" w:hAnsi="Times New Roman" w:cs="Times New Roman"/>
          <w:b w:val="0"/>
          <w:sz w:val="24"/>
          <w:szCs w:val="24"/>
        </w:rPr>
      </w:pPr>
      <w:r>
        <w:rPr>
          <w:rFonts w:ascii="Times New Roman" w:hAnsi="Times New Roman" w:cs="Times New Roman"/>
          <w:b w:val="0"/>
          <w:sz w:val="24"/>
          <w:szCs w:val="24"/>
        </w:rPr>
        <w:t xml:space="preserve"> (приложение)</w:t>
      </w:r>
    </w:p>
    <w:p w:rsidR="009C55A8" w:rsidRDefault="009C55A8" w:rsidP="009C55A8">
      <w:pPr>
        <w:pStyle w:val="ConsPlusTitle"/>
        <w:ind w:firstLine="709"/>
        <w:jc w:val="right"/>
        <w:rPr>
          <w:rFonts w:ascii="Times New Roman" w:hAnsi="Times New Roman" w:cs="Times New Roman"/>
          <w:b w:val="0"/>
          <w:sz w:val="24"/>
          <w:szCs w:val="24"/>
        </w:rPr>
      </w:pPr>
    </w:p>
    <w:p w:rsidR="009C55A8" w:rsidRPr="00B3287C" w:rsidRDefault="009C55A8" w:rsidP="009C55A8">
      <w:pPr>
        <w:pStyle w:val="2"/>
        <w:jc w:val="center"/>
        <w:rPr>
          <w:rFonts w:ascii="Times New Roman" w:hAnsi="Times New Roman"/>
          <w:i w:val="0"/>
          <w:sz w:val="24"/>
          <w:szCs w:val="24"/>
        </w:rPr>
      </w:pPr>
      <w:r w:rsidRPr="00B3287C">
        <w:rPr>
          <w:rFonts w:ascii="Times New Roman" w:hAnsi="Times New Roman"/>
          <w:i w:val="0"/>
          <w:sz w:val="24"/>
          <w:szCs w:val="24"/>
        </w:rPr>
        <w:t>АДМИНИСТРАТИВНЫЙ РЕГЛАМЕНТ</w:t>
      </w:r>
    </w:p>
    <w:p w:rsidR="009C55A8" w:rsidRPr="00B3287C" w:rsidRDefault="009C55A8" w:rsidP="009C55A8">
      <w:pPr>
        <w:widowControl w:val="0"/>
        <w:autoSpaceDE w:val="0"/>
        <w:autoSpaceDN w:val="0"/>
        <w:adjustRightInd w:val="0"/>
        <w:ind w:firstLine="709"/>
        <w:jc w:val="center"/>
        <w:rPr>
          <w:b/>
          <w:bCs/>
          <w:sz w:val="24"/>
          <w:szCs w:val="24"/>
        </w:rPr>
      </w:pPr>
      <w:r w:rsidRPr="00B3287C">
        <w:rPr>
          <w:b/>
          <w:bCs/>
          <w:sz w:val="24"/>
          <w:szCs w:val="24"/>
        </w:rPr>
        <w:t xml:space="preserve">предоставления муниципальной услуги </w:t>
      </w:r>
    </w:p>
    <w:p w:rsidR="009C55A8" w:rsidRPr="00B3287C" w:rsidRDefault="009C55A8" w:rsidP="009C55A8">
      <w:pPr>
        <w:widowControl w:val="0"/>
        <w:autoSpaceDE w:val="0"/>
        <w:autoSpaceDN w:val="0"/>
        <w:adjustRightInd w:val="0"/>
        <w:ind w:firstLine="709"/>
        <w:jc w:val="center"/>
        <w:rPr>
          <w:b/>
          <w:bCs/>
          <w:sz w:val="24"/>
          <w:szCs w:val="24"/>
        </w:rPr>
      </w:pPr>
      <w:r w:rsidRPr="00B3287C">
        <w:rPr>
          <w:b/>
          <w:bCs/>
          <w:sz w:val="24"/>
          <w:szCs w:val="24"/>
        </w:rPr>
        <w:t>«Предоставление разрешения на условно разрешенный вид использования земельного участка или объекта капитального строительства»</w:t>
      </w:r>
    </w:p>
    <w:p w:rsidR="009C55A8" w:rsidRPr="00B3287C" w:rsidRDefault="009C55A8" w:rsidP="009C55A8">
      <w:pPr>
        <w:widowControl w:val="0"/>
        <w:autoSpaceDE w:val="0"/>
        <w:autoSpaceDN w:val="0"/>
        <w:adjustRightInd w:val="0"/>
        <w:ind w:firstLine="709"/>
        <w:jc w:val="center"/>
        <w:rPr>
          <w:b/>
          <w:bCs/>
          <w:sz w:val="24"/>
          <w:szCs w:val="24"/>
        </w:rPr>
      </w:pPr>
    </w:p>
    <w:p w:rsidR="009C55A8" w:rsidRPr="00B3287C" w:rsidRDefault="009C55A8" w:rsidP="009C55A8">
      <w:pPr>
        <w:widowControl w:val="0"/>
        <w:autoSpaceDE w:val="0"/>
        <w:autoSpaceDN w:val="0"/>
        <w:adjustRightInd w:val="0"/>
        <w:spacing w:after="240"/>
        <w:jc w:val="center"/>
        <w:outlineLvl w:val="1"/>
        <w:rPr>
          <w:rFonts w:eastAsia="Calibri"/>
          <w:b/>
          <w:sz w:val="24"/>
          <w:szCs w:val="24"/>
        </w:rPr>
      </w:pPr>
      <w:r w:rsidRPr="00B3287C">
        <w:rPr>
          <w:rFonts w:eastAsia="Calibri"/>
          <w:b/>
          <w:sz w:val="24"/>
          <w:szCs w:val="24"/>
          <w:lang w:val="en-US"/>
        </w:rPr>
        <w:t>I</w:t>
      </w:r>
      <w:r w:rsidRPr="00B3287C">
        <w:rPr>
          <w:rFonts w:eastAsia="Calibri"/>
          <w:b/>
          <w:sz w:val="24"/>
          <w:szCs w:val="24"/>
        </w:rPr>
        <w:t>. Общие положения</w:t>
      </w:r>
    </w:p>
    <w:p w:rsidR="009C55A8" w:rsidRPr="00B3287C" w:rsidRDefault="009C55A8" w:rsidP="009C55A8">
      <w:pPr>
        <w:widowControl w:val="0"/>
        <w:autoSpaceDE w:val="0"/>
        <w:autoSpaceDN w:val="0"/>
        <w:adjustRightInd w:val="0"/>
        <w:spacing w:after="240"/>
        <w:jc w:val="center"/>
        <w:outlineLvl w:val="2"/>
        <w:rPr>
          <w:rFonts w:eastAsia="Calibri"/>
          <w:b/>
          <w:sz w:val="24"/>
          <w:szCs w:val="24"/>
        </w:rPr>
      </w:pPr>
      <w:r w:rsidRPr="00B3287C">
        <w:rPr>
          <w:rFonts w:eastAsia="Calibri"/>
          <w:b/>
          <w:sz w:val="24"/>
          <w:szCs w:val="24"/>
        </w:rPr>
        <w:t>Предмет регулирования административного регламента</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xml:space="preserve">1.1. </w:t>
      </w:r>
      <w:proofErr w:type="gramStart"/>
      <w:r w:rsidRPr="00B3287C">
        <w:rPr>
          <w:rFonts w:eastAsia="Calibri"/>
          <w:sz w:val="24"/>
          <w:szCs w:val="24"/>
        </w:rPr>
        <w:t xml:space="preserve">Административный регламент предоставления муниципальной услуги «Предоставление разрешения на условно разрешенный вид использования земельного </w:t>
      </w:r>
      <w:r w:rsidRPr="00B3287C">
        <w:rPr>
          <w:rFonts w:eastAsia="Calibri"/>
          <w:sz w:val="24"/>
          <w:szCs w:val="24"/>
        </w:rPr>
        <w:lastRenderedPageBreak/>
        <w:t>участка или объекта капитального строительства» (далее - административный регламент), определяет порядок, сроки и последовательность действий (административных процедур) администрации сельского поселения «Пожег» (далее – Орган), многофункциональных центров предоставления государственных и муниципальных услуг (далее – МФЦ),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w:t>
      </w:r>
      <w:proofErr w:type="gramEnd"/>
      <w:r w:rsidRPr="00B3287C">
        <w:rPr>
          <w:rFonts w:eastAsia="Calibri"/>
          <w:sz w:val="24"/>
          <w:szCs w:val="24"/>
        </w:rPr>
        <w:t xml:space="preserve">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предоставлении разрешения на условно разрешенный вид использования земельного участка или объекта капитального строительства (далее – муниципальная услуга).</w:t>
      </w:r>
    </w:p>
    <w:p w:rsidR="009C55A8" w:rsidRPr="00B3287C" w:rsidRDefault="009C55A8" w:rsidP="005C4BE5">
      <w:pPr>
        <w:widowControl w:val="0"/>
        <w:autoSpaceDE w:val="0"/>
        <w:autoSpaceDN w:val="0"/>
        <w:adjustRightInd w:val="0"/>
        <w:ind w:firstLine="709"/>
        <w:jc w:val="both"/>
        <w:rPr>
          <w:rFonts w:eastAsia="Calibri"/>
          <w:sz w:val="24"/>
          <w:szCs w:val="24"/>
        </w:rPr>
      </w:pPr>
      <w:proofErr w:type="gramStart"/>
      <w:r w:rsidRPr="00B3287C">
        <w:rPr>
          <w:rFonts w:eastAsia="Calibri"/>
          <w:sz w:val="24"/>
          <w:szCs w:val="24"/>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w:t>
      </w:r>
      <w:proofErr w:type="gramEnd"/>
      <w:r w:rsidRPr="00B3287C">
        <w:rPr>
          <w:rFonts w:eastAsia="Calibri"/>
          <w:sz w:val="24"/>
          <w:szCs w:val="24"/>
        </w:rPr>
        <w:t xml:space="preserve">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9C55A8" w:rsidRPr="00B3287C" w:rsidRDefault="009C55A8" w:rsidP="009C55A8">
      <w:pPr>
        <w:widowControl w:val="0"/>
        <w:autoSpaceDE w:val="0"/>
        <w:autoSpaceDN w:val="0"/>
        <w:adjustRightInd w:val="0"/>
        <w:jc w:val="center"/>
        <w:rPr>
          <w:rFonts w:eastAsia="Calibri"/>
          <w:b/>
          <w:sz w:val="24"/>
          <w:szCs w:val="24"/>
        </w:rPr>
      </w:pPr>
      <w:r w:rsidRPr="00B3287C">
        <w:rPr>
          <w:rFonts w:eastAsia="Calibri"/>
          <w:b/>
          <w:sz w:val="24"/>
          <w:szCs w:val="24"/>
        </w:rPr>
        <w:t>Круг заявителей</w:t>
      </w:r>
    </w:p>
    <w:p w:rsidR="009C55A8" w:rsidRPr="00B3287C" w:rsidRDefault="009C55A8" w:rsidP="009C55A8">
      <w:pPr>
        <w:widowControl w:val="0"/>
        <w:autoSpaceDE w:val="0"/>
        <w:autoSpaceDN w:val="0"/>
        <w:adjustRightInd w:val="0"/>
        <w:ind w:firstLine="709"/>
        <w:jc w:val="both"/>
        <w:rPr>
          <w:rFonts w:eastAsia="Calibri"/>
          <w:sz w:val="24"/>
          <w:szCs w:val="24"/>
        </w:rPr>
      </w:pPr>
    </w:p>
    <w:p w:rsidR="009C55A8" w:rsidRPr="00B3287C" w:rsidRDefault="009C55A8" w:rsidP="009C55A8">
      <w:pPr>
        <w:autoSpaceDE w:val="0"/>
        <w:autoSpaceDN w:val="0"/>
        <w:adjustRightInd w:val="0"/>
        <w:ind w:firstLine="709"/>
        <w:jc w:val="both"/>
        <w:rPr>
          <w:sz w:val="24"/>
          <w:szCs w:val="24"/>
        </w:rPr>
      </w:pPr>
      <w:r w:rsidRPr="00B3287C">
        <w:rPr>
          <w:rFonts w:eastAsia="Calibri"/>
          <w:sz w:val="24"/>
          <w:szCs w:val="24"/>
        </w:rPr>
        <w:t xml:space="preserve">1.2. Заявителями </w:t>
      </w:r>
      <w:proofErr w:type="spellStart"/>
      <w:r w:rsidRPr="00B3287C">
        <w:rPr>
          <w:rFonts w:eastAsia="Calibri"/>
          <w:sz w:val="24"/>
          <w:szCs w:val="24"/>
        </w:rPr>
        <w:t>являютсяфизически</w:t>
      </w:r>
      <w:proofErr w:type="gramStart"/>
      <w:r w:rsidRPr="00B3287C">
        <w:rPr>
          <w:rFonts w:eastAsia="Calibri"/>
          <w:sz w:val="24"/>
          <w:szCs w:val="24"/>
        </w:rPr>
        <w:t>е</w:t>
      </w:r>
      <w:proofErr w:type="spellEnd"/>
      <w:r w:rsidRPr="00B3287C">
        <w:rPr>
          <w:rFonts w:eastAsia="Calibri"/>
          <w:sz w:val="24"/>
          <w:szCs w:val="24"/>
        </w:rPr>
        <w:t>(</w:t>
      </w:r>
      <w:proofErr w:type="gramEnd"/>
      <w:r w:rsidRPr="00B3287C">
        <w:rPr>
          <w:rFonts w:eastAsia="Calibri"/>
          <w:sz w:val="24"/>
          <w:szCs w:val="24"/>
        </w:rPr>
        <w:t>в том числе индивидуальные предприниматели) или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xml:space="preserve"> 1.3.</w:t>
      </w:r>
      <w:r w:rsidRPr="00B3287C">
        <w:rPr>
          <w:rFonts w:eastAsia="Calibri"/>
          <w:sz w:val="24"/>
          <w:szCs w:val="24"/>
        </w:rPr>
        <w:tab/>
        <w:t>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9C55A8" w:rsidRPr="00B3287C" w:rsidRDefault="009C55A8" w:rsidP="009C55A8">
      <w:pPr>
        <w:widowControl w:val="0"/>
        <w:autoSpaceDE w:val="0"/>
        <w:autoSpaceDN w:val="0"/>
        <w:adjustRightInd w:val="0"/>
        <w:ind w:firstLine="709"/>
        <w:jc w:val="both"/>
        <w:rPr>
          <w:rFonts w:eastAsia="Calibri"/>
          <w:sz w:val="24"/>
          <w:szCs w:val="24"/>
        </w:rPr>
      </w:pPr>
    </w:p>
    <w:p w:rsidR="009C55A8" w:rsidRPr="00B3287C" w:rsidRDefault="009C55A8" w:rsidP="009C55A8">
      <w:pPr>
        <w:widowControl w:val="0"/>
        <w:autoSpaceDE w:val="0"/>
        <w:autoSpaceDN w:val="0"/>
        <w:adjustRightInd w:val="0"/>
        <w:jc w:val="center"/>
        <w:outlineLvl w:val="2"/>
        <w:rPr>
          <w:rFonts w:eastAsia="Calibri"/>
          <w:b/>
          <w:sz w:val="24"/>
          <w:szCs w:val="24"/>
        </w:rPr>
      </w:pPr>
      <w:r w:rsidRPr="00B3287C">
        <w:rPr>
          <w:rFonts w:eastAsia="Calibri"/>
          <w:b/>
          <w:sz w:val="24"/>
          <w:szCs w:val="24"/>
        </w:rPr>
        <w:t>Требования к порядку информирования</w:t>
      </w:r>
    </w:p>
    <w:p w:rsidR="009C55A8" w:rsidRPr="00B3287C" w:rsidRDefault="009C55A8" w:rsidP="009C55A8">
      <w:pPr>
        <w:widowControl w:val="0"/>
        <w:autoSpaceDE w:val="0"/>
        <w:autoSpaceDN w:val="0"/>
        <w:adjustRightInd w:val="0"/>
        <w:jc w:val="center"/>
        <w:rPr>
          <w:rFonts w:eastAsia="Calibri"/>
          <w:b/>
          <w:sz w:val="24"/>
          <w:szCs w:val="24"/>
        </w:rPr>
      </w:pPr>
      <w:r w:rsidRPr="00B3287C">
        <w:rPr>
          <w:rFonts w:eastAsia="Calibri"/>
          <w:b/>
          <w:sz w:val="24"/>
          <w:szCs w:val="24"/>
        </w:rPr>
        <w:t>о предоставлении муниципальной услуги</w:t>
      </w:r>
    </w:p>
    <w:p w:rsidR="009C55A8" w:rsidRPr="00B3287C" w:rsidRDefault="009C55A8" w:rsidP="009C55A8">
      <w:pPr>
        <w:widowControl w:val="0"/>
        <w:autoSpaceDE w:val="0"/>
        <w:autoSpaceDN w:val="0"/>
        <w:adjustRightInd w:val="0"/>
        <w:ind w:firstLine="709"/>
        <w:jc w:val="both"/>
        <w:rPr>
          <w:rFonts w:eastAsia="Calibri"/>
          <w:sz w:val="24"/>
          <w:szCs w:val="24"/>
        </w:rPr>
      </w:pP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xml:space="preserve">1.4 Информация о порядке предоставления </w:t>
      </w:r>
      <w:proofErr w:type="gramStart"/>
      <w:r w:rsidRPr="00B3287C">
        <w:rPr>
          <w:rFonts w:eastAsia="Calibri"/>
          <w:sz w:val="24"/>
          <w:szCs w:val="24"/>
        </w:rPr>
        <w:t>муниципальной</w:t>
      </w:r>
      <w:proofErr w:type="gramEnd"/>
      <w:r w:rsidRPr="00B3287C">
        <w:rPr>
          <w:rFonts w:eastAsia="Calibri"/>
          <w:sz w:val="24"/>
          <w:szCs w:val="24"/>
        </w:rPr>
        <w:t xml:space="preserve"> </w:t>
      </w:r>
      <w:proofErr w:type="spellStart"/>
      <w:r w:rsidRPr="00B3287C">
        <w:rPr>
          <w:rFonts w:eastAsia="Calibri"/>
          <w:sz w:val="24"/>
          <w:szCs w:val="24"/>
        </w:rPr>
        <w:t>услугиразмещается</w:t>
      </w:r>
      <w:proofErr w:type="spellEnd"/>
      <w:r w:rsidRPr="00B3287C">
        <w:rPr>
          <w:rFonts w:eastAsia="Calibri"/>
          <w:sz w:val="24"/>
          <w:szCs w:val="24"/>
        </w:rPr>
        <w:t>:</w:t>
      </w:r>
    </w:p>
    <w:p w:rsidR="009C55A8" w:rsidRPr="00B3287C" w:rsidRDefault="009C55A8" w:rsidP="009C55A8">
      <w:pPr>
        <w:widowControl w:val="0"/>
        <w:numPr>
          <w:ilvl w:val="0"/>
          <w:numId w:val="2"/>
        </w:numPr>
        <w:tabs>
          <w:tab w:val="left" w:pos="993"/>
          <w:tab w:val="left" w:pos="1134"/>
        </w:tabs>
        <w:autoSpaceDE w:val="0"/>
        <w:autoSpaceDN w:val="0"/>
        <w:adjustRightInd w:val="0"/>
        <w:ind w:left="0" w:firstLine="709"/>
        <w:jc w:val="both"/>
        <w:rPr>
          <w:rFonts w:eastAsia="Calibri"/>
          <w:i/>
          <w:sz w:val="24"/>
          <w:szCs w:val="24"/>
        </w:rPr>
      </w:pPr>
      <w:r w:rsidRPr="00B3287C">
        <w:rPr>
          <w:rFonts w:eastAsia="Calibri"/>
          <w:sz w:val="24"/>
          <w:szCs w:val="24"/>
        </w:rPr>
        <w:t xml:space="preserve"> на информационных стендах, расположенных в Органе, в МФЦ;</w:t>
      </w:r>
    </w:p>
    <w:p w:rsidR="009C55A8" w:rsidRPr="00B3287C" w:rsidRDefault="009C55A8" w:rsidP="009C55A8">
      <w:pPr>
        <w:widowControl w:val="0"/>
        <w:numPr>
          <w:ilvl w:val="0"/>
          <w:numId w:val="2"/>
        </w:numPr>
        <w:tabs>
          <w:tab w:val="left" w:pos="993"/>
        </w:tabs>
        <w:autoSpaceDE w:val="0"/>
        <w:autoSpaceDN w:val="0"/>
        <w:adjustRightInd w:val="0"/>
        <w:ind w:left="0" w:firstLine="709"/>
        <w:jc w:val="both"/>
        <w:rPr>
          <w:rFonts w:eastAsia="Calibri"/>
          <w:sz w:val="24"/>
          <w:szCs w:val="24"/>
        </w:rPr>
      </w:pPr>
      <w:r w:rsidRPr="00B3287C">
        <w:rPr>
          <w:rFonts w:eastAsia="Calibri"/>
          <w:sz w:val="24"/>
          <w:szCs w:val="24"/>
        </w:rPr>
        <w:t xml:space="preserve"> в электронном виде в информационно-телекоммуникационной сети Интернет (далее – сеть Интернет): </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на официальном сайте Органа, МФЦ</w:t>
      </w:r>
      <w:r w:rsidRPr="00B3287C">
        <w:rPr>
          <w:rFonts w:eastAsia="Calibri"/>
          <w:i/>
          <w:sz w:val="24"/>
          <w:szCs w:val="24"/>
        </w:rPr>
        <w:t>;</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услуг (функций) Республики Коми» (</w:t>
      </w:r>
      <w:hyperlink r:id="rId33" w:history="1">
        <w:r w:rsidRPr="00B3287C">
          <w:rPr>
            <w:rFonts w:eastAsia="Calibri"/>
            <w:sz w:val="24"/>
            <w:szCs w:val="24"/>
          </w:rPr>
          <w:t>http://pgu.rkomi.ru/</w:t>
        </w:r>
      </w:hyperlink>
      <w:r w:rsidRPr="00B3287C">
        <w:rPr>
          <w:rFonts w:eastAsia="Calibri"/>
          <w:sz w:val="24"/>
          <w:szCs w:val="24"/>
        </w:rPr>
        <w:t>) (далее – порталы государственных и муниципальных услуг (функций));</w:t>
      </w:r>
    </w:p>
    <w:p w:rsidR="009C55A8" w:rsidRPr="00B3287C" w:rsidRDefault="009C55A8" w:rsidP="009C55A8">
      <w:pPr>
        <w:widowControl w:val="0"/>
        <w:autoSpaceDE w:val="0"/>
        <w:autoSpaceDN w:val="0"/>
        <w:adjustRightInd w:val="0"/>
        <w:ind w:left="851"/>
        <w:jc w:val="both"/>
        <w:rPr>
          <w:rFonts w:eastAsia="Calibri"/>
          <w:sz w:val="24"/>
          <w:szCs w:val="24"/>
        </w:rPr>
      </w:pPr>
      <w:r w:rsidRPr="00B3287C">
        <w:rPr>
          <w:rFonts w:eastAsia="Calibri"/>
          <w:sz w:val="24"/>
          <w:szCs w:val="24"/>
        </w:rPr>
        <w:t>- на аппаратно-программных комплексах – Интернет-киоск.</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Информацию о порядке предоставления муниципальной услуги  можно получить:</w:t>
      </w:r>
    </w:p>
    <w:p w:rsidR="009C55A8" w:rsidRPr="00B3287C" w:rsidRDefault="009C55A8" w:rsidP="009C55A8">
      <w:pPr>
        <w:widowControl w:val="0"/>
        <w:autoSpaceDE w:val="0"/>
        <w:autoSpaceDN w:val="0"/>
        <w:adjustRightInd w:val="0"/>
        <w:ind w:firstLine="709"/>
        <w:jc w:val="both"/>
        <w:rPr>
          <w:rFonts w:eastAsia="Calibri"/>
          <w:i/>
          <w:sz w:val="24"/>
          <w:szCs w:val="24"/>
        </w:rPr>
      </w:pPr>
      <w:r w:rsidRPr="00B3287C">
        <w:rPr>
          <w:rFonts w:eastAsia="Calibri"/>
          <w:sz w:val="24"/>
          <w:szCs w:val="24"/>
        </w:rPr>
        <w:t>посредством телефонной связи по номеру Органа, МФЦ, в том числе центра телефонного обслуживания (далее – ЦТО) (телефон: 8-800-200-8212)</w:t>
      </w:r>
      <w:r w:rsidRPr="00B3287C">
        <w:rPr>
          <w:rFonts w:eastAsia="Calibri"/>
          <w:i/>
          <w:sz w:val="24"/>
          <w:szCs w:val="24"/>
        </w:rPr>
        <w:t>;</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посредством факсимильного сообщения;</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при личном обращении в Орган, МФЦ;</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lastRenderedPageBreak/>
        <w:t xml:space="preserve">при письменном обращении в Орган, </w:t>
      </w:r>
      <w:proofErr w:type="spellStart"/>
      <w:r w:rsidRPr="00B3287C">
        <w:rPr>
          <w:rFonts w:eastAsia="Calibri"/>
          <w:sz w:val="24"/>
          <w:szCs w:val="24"/>
        </w:rPr>
        <w:t>МФЦ</w:t>
      </w:r>
      <w:proofErr w:type="gramStart"/>
      <w:r w:rsidRPr="00B3287C">
        <w:rPr>
          <w:rFonts w:eastAsia="Calibri"/>
          <w:sz w:val="24"/>
          <w:szCs w:val="24"/>
        </w:rPr>
        <w:t>,в</w:t>
      </w:r>
      <w:proofErr w:type="spellEnd"/>
      <w:proofErr w:type="gramEnd"/>
      <w:r w:rsidRPr="00B3287C">
        <w:rPr>
          <w:rFonts w:eastAsia="Calibri"/>
          <w:sz w:val="24"/>
          <w:szCs w:val="24"/>
        </w:rPr>
        <w:t xml:space="preserve"> том числе по электронной почте;</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путем публичного информирования.</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Информация о порядке предоставления муниципальной услуги должна содержать:</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сведения о порядке предоставления муниципальной услуги;</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категории заявителей;</w:t>
      </w:r>
    </w:p>
    <w:p w:rsidR="009C55A8" w:rsidRPr="00B3287C" w:rsidRDefault="009C55A8" w:rsidP="009C55A8">
      <w:pPr>
        <w:widowControl w:val="0"/>
        <w:autoSpaceDE w:val="0"/>
        <w:autoSpaceDN w:val="0"/>
        <w:adjustRightInd w:val="0"/>
        <w:ind w:firstLine="709"/>
        <w:jc w:val="both"/>
        <w:rPr>
          <w:rFonts w:eastAsia="Calibri"/>
          <w:i/>
          <w:sz w:val="24"/>
          <w:szCs w:val="24"/>
        </w:rPr>
      </w:pPr>
      <w:r w:rsidRPr="00B3287C">
        <w:rPr>
          <w:rFonts w:eastAsia="Calibri"/>
          <w:sz w:val="24"/>
          <w:szCs w:val="24"/>
        </w:rPr>
        <w:t>адрес Органа, МФЦ для приема документов, необходимых для предоставления муниципальной услуги, режим работы Органа, МФЦ;</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порядок передачи результата заявителю;</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сведения, которые необходимо указать в заявлении о предоставлении муниципальной услуги;</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срок предоставления муниципальной услуги;</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сведения о порядке обжалования действий (бездействия) и решений должностных лиц.</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источник получения документов, необходимых для предоставления муниципальной услуги;</w:t>
      </w:r>
    </w:p>
    <w:p w:rsidR="009C55A8" w:rsidRPr="00B3287C" w:rsidRDefault="009C55A8" w:rsidP="009C55A8">
      <w:pPr>
        <w:ind w:firstLine="709"/>
        <w:contextualSpacing/>
        <w:jc w:val="both"/>
        <w:rPr>
          <w:rFonts w:eastAsia="Calibri"/>
          <w:sz w:val="24"/>
          <w:szCs w:val="24"/>
        </w:rPr>
      </w:pPr>
      <w:r w:rsidRPr="00B3287C">
        <w:rPr>
          <w:rFonts w:eastAsia="Calibri"/>
          <w:sz w:val="24"/>
          <w:szCs w:val="24"/>
        </w:rPr>
        <w:t xml:space="preserve"> время приема и выдачи документов.</w:t>
      </w:r>
    </w:p>
    <w:p w:rsidR="009C55A8" w:rsidRPr="00B3287C" w:rsidRDefault="009C55A8" w:rsidP="009C55A8">
      <w:pPr>
        <w:ind w:firstLine="851"/>
        <w:jc w:val="both"/>
        <w:rPr>
          <w:rFonts w:eastAsia="Calibri"/>
          <w:sz w:val="24"/>
          <w:szCs w:val="24"/>
        </w:rPr>
      </w:pPr>
      <w:r w:rsidRPr="00B3287C">
        <w:rPr>
          <w:rFonts w:eastAsia="Calibri"/>
          <w:sz w:val="24"/>
          <w:szCs w:val="24"/>
        </w:rPr>
        <w:t>В любое время с момента приёма документов до получения результатов услуги заявитель имеет право на получение сведений о ходе предоставления  услуги по письменному обращению, телефону, электронной почте, лично, а также через личный кабинет  порталов государственных и муниципальных услуг (функций). </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Консультации по процедуре предоставления муниципальной услуги осуществляются сотрудниками Органа, МФЦ, в том числе ЦТО в соответствии с должностными инструкциями.</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При ответах на телефонные звонки и личные обращения сотрудники Органа,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Устное информирование каждого обратившегося за информацией заявителя осуществляется не более 15 минут.</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В случае если для подготовки ответа на устное обращение требуется более продолжительное время, сотрудник Органа,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необходимости ответ готовится при взаимодействии Органа и МФЦ.</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В случае если предоставление информации, необходимой заявителю, не представляется возможным посредством телефона, сотрудник Органа, МФЦ, принявший телефонный звонок, разъясняет заявителю право обратиться с письменным обращением в Орган, МФЦ и требования к оформлению обращения.</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Ответ на письменное обращение, поступившее в Орган, МФЦ направляется заявителю в срок, не превышающий 30 календарных дней со дня регистрации обращения.</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В случае</w:t>
      </w:r>
      <w:proofErr w:type="gramStart"/>
      <w:r w:rsidRPr="00B3287C">
        <w:rPr>
          <w:rFonts w:eastAsia="Calibri"/>
          <w:sz w:val="24"/>
          <w:szCs w:val="24"/>
        </w:rPr>
        <w:t>,</w:t>
      </w:r>
      <w:proofErr w:type="gramEnd"/>
      <w:r w:rsidRPr="00B3287C">
        <w:rPr>
          <w:rFonts w:eastAsia="Calibri"/>
          <w:sz w:val="24"/>
          <w:szCs w:val="24"/>
        </w:rPr>
        <w:t xml:space="preserve">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xml:space="preserve">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w:t>
      </w:r>
      <w:r w:rsidRPr="00B3287C">
        <w:rPr>
          <w:sz w:val="24"/>
          <w:szCs w:val="24"/>
        </w:rPr>
        <w:t xml:space="preserve">Информационном вестнике Совета и администрации </w:t>
      </w:r>
      <w:r w:rsidRPr="00B3287C">
        <w:rPr>
          <w:sz w:val="24"/>
          <w:szCs w:val="24"/>
        </w:rPr>
        <w:lastRenderedPageBreak/>
        <w:t>сельского поселения «Пожег»</w:t>
      </w:r>
      <w:r w:rsidRPr="00B3287C">
        <w:rPr>
          <w:rFonts w:eastAsia="Calibri"/>
          <w:sz w:val="24"/>
          <w:szCs w:val="24"/>
        </w:rPr>
        <w:t>, на официальных сайтах МФЦ, Органа.</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Прием документов, необходимых для предоставления муниципальной услуги, осуществляется в Органе, МФЦ</w:t>
      </w:r>
      <w:r w:rsidRPr="00B3287C">
        <w:rPr>
          <w:rFonts w:eastAsia="Calibri"/>
          <w:i/>
          <w:sz w:val="24"/>
          <w:szCs w:val="24"/>
        </w:rPr>
        <w:t>.</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Информация о справочных телефонах, адресах электронной почты, адресах местонахождения, режиме работы и приеме заявителей в Органе, МФЦ содержится в Приложении № 1 к настоящему административному регламенту.</w:t>
      </w:r>
    </w:p>
    <w:p w:rsidR="009C55A8" w:rsidRPr="00B3287C" w:rsidRDefault="009C55A8" w:rsidP="009C55A8">
      <w:pPr>
        <w:widowControl w:val="0"/>
        <w:autoSpaceDE w:val="0"/>
        <w:autoSpaceDN w:val="0"/>
        <w:adjustRightInd w:val="0"/>
        <w:ind w:firstLine="709"/>
        <w:jc w:val="both"/>
        <w:rPr>
          <w:rFonts w:eastAsia="Calibri"/>
          <w:sz w:val="24"/>
          <w:szCs w:val="24"/>
        </w:rPr>
      </w:pPr>
    </w:p>
    <w:p w:rsidR="009C55A8" w:rsidRPr="00B3287C" w:rsidRDefault="009C55A8" w:rsidP="009C55A8">
      <w:pPr>
        <w:widowControl w:val="0"/>
        <w:autoSpaceDE w:val="0"/>
        <w:autoSpaceDN w:val="0"/>
        <w:adjustRightInd w:val="0"/>
        <w:ind w:firstLine="709"/>
        <w:jc w:val="center"/>
        <w:outlineLvl w:val="1"/>
        <w:rPr>
          <w:rFonts w:eastAsia="Calibri"/>
          <w:b/>
          <w:sz w:val="24"/>
          <w:szCs w:val="24"/>
        </w:rPr>
      </w:pPr>
      <w:r w:rsidRPr="00B3287C">
        <w:rPr>
          <w:rFonts w:eastAsia="Calibri"/>
          <w:b/>
          <w:sz w:val="24"/>
          <w:szCs w:val="24"/>
          <w:lang w:val="en-US"/>
        </w:rPr>
        <w:t>II</w:t>
      </w:r>
      <w:r w:rsidRPr="00B3287C">
        <w:rPr>
          <w:rFonts w:eastAsia="Calibri"/>
          <w:b/>
          <w:sz w:val="24"/>
          <w:szCs w:val="24"/>
        </w:rPr>
        <w:t>. Стандарт предоставления муниципальной услуги</w:t>
      </w:r>
    </w:p>
    <w:p w:rsidR="009C55A8" w:rsidRPr="00B3287C" w:rsidRDefault="009C55A8" w:rsidP="009C55A8">
      <w:pPr>
        <w:widowControl w:val="0"/>
        <w:autoSpaceDE w:val="0"/>
        <w:autoSpaceDN w:val="0"/>
        <w:adjustRightInd w:val="0"/>
        <w:ind w:firstLine="709"/>
        <w:jc w:val="center"/>
        <w:outlineLvl w:val="1"/>
        <w:rPr>
          <w:rFonts w:eastAsia="Calibri"/>
          <w:b/>
          <w:sz w:val="24"/>
          <w:szCs w:val="24"/>
        </w:rPr>
      </w:pPr>
    </w:p>
    <w:p w:rsidR="009C55A8" w:rsidRPr="00B3287C" w:rsidRDefault="009C55A8" w:rsidP="009C55A8">
      <w:pPr>
        <w:widowControl w:val="0"/>
        <w:autoSpaceDE w:val="0"/>
        <w:autoSpaceDN w:val="0"/>
        <w:adjustRightInd w:val="0"/>
        <w:ind w:firstLine="709"/>
        <w:jc w:val="center"/>
        <w:outlineLvl w:val="2"/>
        <w:rPr>
          <w:rFonts w:eastAsia="Calibri"/>
          <w:b/>
          <w:sz w:val="24"/>
          <w:szCs w:val="24"/>
        </w:rPr>
      </w:pPr>
      <w:r w:rsidRPr="00B3287C">
        <w:rPr>
          <w:rFonts w:eastAsia="Calibri"/>
          <w:b/>
          <w:sz w:val="24"/>
          <w:szCs w:val="24"/>
        </w:rPr>
        <w:t>Наименование муниципальной услуги</w:t>
      </w:r>
    </w:p>
    <w:p w:rsidR="009C55A8" w:rsidRPr="00B3287C" w:rsidRDefault="009C55A8" w:rsidP="009C55A8">
      <w:pPr>
        <w:widowControl w:val="0"/>
        <w:autoSpaceDE w:val="0"/>
        <w:autoSpaceDN w:val="0"/>
        <w:adjustRightInd w:val="0"/>
        <w:ind w:firstLine="709"/>
        <w:jc w:val="center"/>
        <w:outlineLvl w:val="2"/>
        <w:rPr>
          <w:rFonts w:eastAsia="Calibri"/>
          <w:b/>
          <w:sz w:val="24"/>
          <w:szCs w:val="24"/>
        </w:rPr>
      </w:pP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2.1. Наименование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rsidR="009C55A8" w:rsidRPr="00B3287C" w:rsidRDefault="009C55A8" w:rsidP="009C55A8">
      <w:pPr>
        <w:widowControl w:val="0"/>
        <w:autoSpaceDE w:val="0"/>
        <w:autoSpaceDN w:val="0"/>
        <w:adjustRightInd w:val="0"/>
        <w:ind w:firstLine="709"/>
        <w:jc w:val="both"/>
        <w:rPr>
          <w:rFonts w:eastAsia="Calibri"/>
          <w:sz w:val="24"/>
          <w:szCs w:val="24"/>
        </w:rPr>
      </w:pPr>
    </w:p>
    <w:p w:rsidR="009C55A8" w:rsidRPr="00B3287C" w:rsidRDefault="009C55A8" w:rsidP="009C55A8">
      <w:pPr>
        <w:widowControl w:val="0"/>
        <w:autoSpaceDE w:val="0"/>
        <w:autoSpaceDN w:val="0"/>
        <w:adjustRightInd w:val="0"/>
        <w:ind w:firstLine="709"/>
        <w:jc w:val="center"/>
        <w:outlineLvl w:val="2"/>
        <w:rPr>
          <w:rFonts w:eastAsia="Calibri"/>
          <w:b/>
          <w:sz w:val="24"/>
          <w:szCs w:val="24"/>
        </w:rPr>
      </w:pPr>
      <w:r w:rsidRPr="00B3287C">
        <w:rPr>
          <w:rFonts w:eastAsia="Calibri"/>
          <w:b/>
          <w:sz w:val="24"/>
          <w:szCs w:val="24"/>
        </w:rPr>
        <w:t>Наименование органа, предоставляющего муниципальную услугу</w:t>
      </w:r>
    </w:p>
    <w:p w:rsidR="009C55A8" w:rsidRPr="00B3287C" w:rsidRDefault="009C55A8" w:rsidP="009C55A8">
      <w:pPr>
        <w:widowControl w:val="0"/>
        <w:autoSpaceDE w:val="0"/>
        <w:autoSpaceDN w:val="0"/>
        <w:adjustRightInd w:val="0"/>
        <w:ind w:firstLine="709"/>
        <w:jc w:val="both"/>
        <w:rPr>
          <w:rFonts w:eastAsia="Calibri"/>
          <w:sz w:val="24"/>
          <w:szCs w:val="24"/>
        </w:rPr>
      </w:pP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2.2. Предоставление муниципальной услуги осуществляется администрацией сельского поселения «Пожег».</w:t>
      </w:r>
    </w:p>
    <w:p w:rsidR="009C55A8" w:rsidRPr="00B3287C" w:rsidRDefault="009C55A8" w:rsidP="009C55A8">
      <w:pPr>
        <w:widowControl w:val="0"/>
        <w:autoSpaceDE w:val="0"/>
        <w:autoSpaceDN w:val="0"/>
        <w:adjustRightInd w:val="0"/>
        <w:ind w:firstLine="709"/>
        <w:jc w:val="both"/>
        <w:rPr>
          <w:rFonts w:eastAsia="Calibri"/>
          <w:sz w:val="24"/>
          <w:szCs w:val="24"/>
        </w:rPr>
      </w:pPr>
    </w:p>
    <w:p w:rsidR="009C55A8" w:rsidRPr="00B3287C" w:rsidRDefault="009C55A8" w:rsidP="009C55A8">
      <w:pPr>
        <w:widowControl w:val="0"/>
        <w:autoSpaceDE w:val="0"/>
        <w:autoSpaceDN w:val="0"/>
        <w:adjustRightInd w:val="0"/>
        <w:ind w:firstLine="709"/>
        <w:jc w:val="center"/>
        <w:outlineLvl w:val="2"/>
        <w:rPr>
          <w:rFonts w:eastAsia="Calibri"/>
          <w:b/>
          <w:sz w:val="24"/>
          <w:szCs w:val="24"/>
        </w:rPr>
      </w:pPr>
      <w:r w:rsidRPr="00B3287C">
        <w:rPr>
          <w:rFonts w:eastAsia="Calibri"/>
          <w:b/>
          <w:sz w:val="24"/>
          <w:szCs w:val="24"/>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9C55A8" w:rsidRPr="00B3287C" w:rsidRDefault="009C55A8" w:rsidP="009C55A8">
      <w:pPr>
        <w:widowControl w:val="0"/>
        <w:autoSpaceDE w:val="0"/>
        <w:autoSpaceDN w:val="0"/>
        <w:adjustRightInd w:val="0"/>
        <w:ind w:firstLine="709"/>
        <w:jc w:val="center"/>
        <w:outlineLvl w:val="2"/>
        <w:rPr>
          <w:rFonts w:eastAsia="Calibri"/>
          <w:sz w:val="24"/>
          <w:szCs w:val="24"/>
        </w:rPr>
      </w:pPr>
    </w:p>
    <w:p w:rsidR="009C55A8" w:rsidRPr="00B3287C" w:rsidRDefault="009C55A8" w:rsidP="009C55A8">
      <w:pPr>
        <w:widowControl w:val="0"/>
        <w:autoSpaceDE w:val="0"/>
        <w:autoSpaceDN w:val="0"/>
        <w:adjustRightInd w:val="0"/>
        <w:ind w:firstLine="709"/>
        <w:jc w:val="both"/>
        <w:rPr>
          <w:sz w:val="24"/>
          <w:szCs w:val="24"/>
        </w:rPr>
      </w:pPr>
      <w:r w:rsidRPr="00B3287C">
        <w:rPr>
          <w:sz w:val="24"/>
          <w:szCs w:val="24"/>
        </w:rPr>
        <w:t>2.3. Для получения муниципальной услуги заявитель обращается в одну из следующих организаций, участвующих в предоставлении муниципальной услуги:</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xml:space="preserve">2.3.1. МФЦ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B3287C">
        <w:rPr>
          <w:rFonts w:eastAsia="Calibri"/>
          <w:i/>
          <w:sz w:val="24"/>
          <w:szCs w:val="24"/>
        </w:rPr>
        <w:t>(в случае, если это предусмотрено  соглашением о взаимодействии</w:t>
      </w:r>
      <w:r w:rsidRPr="00B3287C">
        <w:rPr>
          <w:rFonts w:eastAsia="Calibri"/>
          <w:sz w:val="24"/>
          <w:szCs w:val="24"/>
        </w:rPr>
        <w:t>), уведомления и выдачи результата предоставления муниципальной услуги заявителю (</w:t>
      </w:r>
      <w:r w:rsidRPr="00B3287C">
        <w:rPr>
          <w:rFonts w:eastAsia="Calibri"/>
          <w:i/>
          <w:sz w:val="24"/>
          <w:szCs w:val="24"/>
        </w:rPr>
        <w:t>в случае, если предусмотрено соглашением о взаимодействии</w:t>
      </w:r>
      <w:r w:rsidRPr="00B3287C">
        <w:rPr>
          <w:rFonts w:eastAsia="Calibri"/>
          <w:sz w:val="24"/>
          <w:szCs w:val="24"/>
        </w:rPr>
        <w:t xml:space="preserve">). </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xml:space="preserve">2.3.2. Орган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B3287C">
        <w:rPr>
          <w:rFonts w:eastAsia="Calibri"/>
          <w:i/>
          <w:sz w:val="24"/>
          <w:szCs w:val="24"/>
        </w:rPr>
        <w:t>(в случае, если это предусмотрено  соглашением о взаимодействии</w:t>
      </w:r>
      <w:r w:rsidRPr="00B3287C">
        <w:rPr>
          <w:rFonts w:eastAsia="Calibri"/>
          <w:sz w:val="24"/>
          <w:szCs w:val="24"/>
        </w:rPr>
        <w:t>), принятия решения, уведомления и выдачи результата предоставления муниципальной услуги заявителю.</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2.3.3. Органы и организации, участвующие в предоставлении муниципальной услуги:</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2.3.3.1. Федеральная служба государственной регистрации, кадастра и картографии – в части предоставления в рамках межведомственного информационного взаимодействия кадастрового паспорта земельного участка; выписки из Единого государственного реестра прав на недвижимое имущество и сделок с ним (далее - ЕГРП) о правах на земельный участок; выписки из ЕГРП о правах на объект недвижимости;</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2.3.3.2. Проектные организации – в части подготовки и выдачи схемы планируемой застройки земельного участка, эскизного проекта строительства, реконструкции объекта капитального строительства, который предлагается реализовать в случае представления разрешения на условно разрешенный вид использования; обосновывающих материалов.</w:t>
      </w:r>
    </w:p>
    <w:p w:rsidR="009C55A8" w:rsidRPr="00B3287C" w:rsidRDefault="009C55A8" w:rsidP="009C55A8">
      <w:pPr>
        <w:autoSpaceDE w:val="0"/>
        <w:autoSpaceDN w:val="0"/>
        <w:adjustRightInd w:val="0"/>
        <w:ind w:firstLine="709"/>
        <w:jc w:val="both"/>
        <w:rPr>
          <w:sz w:val="24"/>
          <w:szCs w:val="24"/>
        </w:rPr>
      </w:pPr>
      <w:r w:rsidRPr="00B3287C">
        <w:rPr>
          <w:sz w:val="24"/>
          <w:szCs w:val="24"/>
        </w:rPr>
        <w:t>Запрещается требовать от заявителя:</w:t>
      </w:r>
    </w:p>
    <w:p w:rsidR="009C55A8" w:rsidRPr="00B3287C" w:rsidRDefault="009C55A8" w:rsidP="009C55A8">
      <w:pPr>
        <w:autoSpaceDE w:val="0"/>
        <w:autoSpaceDN w:val="0"/>
        <w:adjustRightInd w:val="0"/>
        <w:ind w:firstLine="709"/>
        <w:jc w:val="both"/>
        <w:rPr>
          <w:rFonts w:eastAsia="Calibri"/>
          <w:sz w:val="24"/>
          <w:szCs w:val="24"/>
        </w:rPr>
      </w:pPr>
      <w:r w:rsidRPr="00B3287C">
        <w:rPr>
          <w:rFonts w:eastAsia="Calibri"/>
          <w:sz w:val="24"/>
          <w:szCs w:val="24"/>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w:t>
      </w:r>
      <w:r w:rsidRPr="00B3287C">
        <w:rPr>
          <w:rFonts w:eastAsia="Calibri"/>
          <w:sz w:val="24"/>
          <w:szCs w:val="24"/>
        </w:rPr>
        <w:lastRenderedPageBreak/>
        <w:t>актами, регулирующими отношения, возникающие в связи с предоставлением муниципальной услуги.</w:t>
      </w:r>
    </w:p>
    <w:p w:rsidR="009C55A8" w:rsidRPr="00B3287C" w:rsidRDefault="009C55A8" w:rsidP="009C55A8">
      <w:pPr>
        <w:autoSpaceDE w:val="0"/>
        <w:autoSpaceDN w:val="0"/>
        <w:adjustRightInd w:val="0"/>
        <w:ind w:firstLine="709"/>
        <w:jc w:val="both"/>
        <w:rPr>
          <w:rFonts w:eastAsia="Calibri"/>
          <w:sz w:val="24"/>
          <w:szCs w:val="24"/>
        </w:rPr>
      </w:pPr>
    </w:p>
    <w:p w:rsidR="009C55A8" w:rsidRPr="00B3287C" w:rsidRDefault="009C55A8" w:rsidP="009C55A8">
      <w:pPr>
        <w:widowControl w:val="0"/>
        <w:autoSpaceDE w:val="0"/>
        <w:autoSpaceDN w:val="0"/>
        <w:adjustRightInd w:val="0"/>
        <w:ind w:firstLine="709"/>
        <w:jc w:val="center"/>
        <w:outlineLvl w:val="2"/>
        <w:rPr>
          <w:rFonts w:eastAsia="Calibri"/>
          <w:b/>
          <w:sz w:val="24"/>
          <w:szCs w:val="24"/>
        </w:rPr>
      </w:pPr>
      <w:r w:rsidRPr="00B3287C">
        <w:rPr>
          <w:rFonts w:eastAsia="Calibri"/>
          <w:b/>
          <w:sz w:val="24"/>
          <w:szCs w:val="24"/>
        </w:rPr>
        <w:t>Описание результата предоставления муниципальной услуги</w:t>
      </w:r>
    </w:p>
    <w:p w:rsidR="009C55A8" w:rsidRPr="00B3287C" w:rsidRDefault="009C55A8" w:rsidP="009C55A8">
      <w:pPr>
        <w:widowControl w:val="0"/>
        <w:autoSpaceDE w:val="0"/>
        <w:autoSpaceDN w:val="0"/>
        <w:adjustRightInd w:val="0"/>
        <w:ind w:firstLine="709"/>
        <w:jc w:val="both"/>
        <w:rPr>
          <w:rFonts w:eastAsia="Calibri"/>
          <w:sz w:val="24"/>
          <w:szCs w:val="24"/>
        </w:rPr>
      </w:pP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2.4. Результатом предоставления муниципальной услуги является:</w:t>
      </w:r>
    </w:p>
    <w:p w:rsidR="009C55A8" w:rsidRPr="00B3287C" w:rsidRDefault="009C55A8" w:rsidP="009C55A8">
      <w:pPr>
        <w:widowControl w:val="0"/>
        <w:autoSpaceDE w:val="0"/>
        <w:autoSpaceDN w:val="0"/>
        <w:adjustRightInd w:val="0"/>
        <w:ind w:firstLine="709"/>
        <w:jc w:val="both"/>
        <w:rPr>
          <w:sz w:val="24"/>
          <w:szCs w:val="24"/>
        </w:rPr>
      </w:pPr>
      <w:r w:rsidRPr="00B3287C">
        <w:rPr>
          <w:sz w:val="24"/>
          <w:szCs w:val="24"/>
        </w:rPr>
        <w:t xml:space="preserve">1) выдача разрешения </w:t>
      </w:r>
      <w:proofErr w:type="spellStart"/>
      <w:r w:rsidRPr="00B3287C">
        <w:rPr>
          <w:sz w:val="24"/>
          <w:szCs w:val="24"/>
        </w:rPr>
        <w:t>на</w:t>
      </w:r>
      <w:r w:rsidRPr="00B3287C">
        <w:rPr>
          <w:bCs/>
          <w:sz w:val="24"/>
          <w:szCs w:val="24"/>
        </w:rPr>
        <w:t>условно</w:t>
      </w:r>
      <w:proofErr w:type="spellEnd"/>
      <w:r w:rsidRPr="00B3287C">
        <w:rPr>
          <w:bCs/>
          <w:sz w:val="24"/>
          <w:szCs w:val="24"/>
        </w:rPr>
        <w:t xml:space="preserve"> разрешенный вид использования земельного участка или объекта капитального строительств</w:t>
      </w:r>
      <w:proofErr w:type="gramStart"/>
      <w:r w:rsidRPr="00B3287C">
        <w:rPr>
          <w:bCs/>
          <w:sz w:val="24"/>
          <w:szCs w:val="24"/>
        </w:rPr>
        <w:t>а</w:t>
      </w:r>
      <w:r w:rsidRPr="00B3287C">
        <w:rPr>
          <w:sz w:val="24"/>
          <w:szCs w:val="24"/>
        </w:rPr>
        <w:t>(</w:t>
      </w:r>
      <w:proofErr w:type="gramEnd"/>
      <w:r w:rsidRPr="00B3287C">
        <w:rPr>
          <w:sz w:val="24"/>
          <w:szCs w:val="24"/>
        </w:rPr>
        <w:t>далее – решение о предоставлении разрешения), уведомление о предоставлении муниципальной услуги;</w:t>
      </w:r>
    </w:p>
    <w:p w:rsidR="009C55A8" w:rsidRPr="00B3287C" w:rsidRDefault="009C55A8" w:rsidP="009C55A8">
      <w:pPr>
        <w:widowControl w:val="0"/>
        <w:autoSpaceDE w:val="0"/>
        <w:autoSpaceDN w:val="0"/>
        <w:adjustRightInd w:val="0"/>
        <w:ind w:firstLine="709"/>
        <w:jc w:val="both"/>
        <w:rPr>
          <w:sz w:val="24"/>
          <w:szCs w:val="24"/>
        </w:rPr>
      </w:pPr>
      <w:r w:rsidRPr="00B3287C">
        <w:rPr>
          <w:sz w:val="24"/>
          <w:szCs w:val="24"/>
        </w:rPr>
        <w:t xml:space="preserve">2) решение об отказе в выдаче разрешения </w:t>
      </w:r>
      <w:proofErr w:type="spellStart"/>
      <w:r w:rsidRPr="00B3287C">
        <w:rPr>
          <w:sz w:val="24"/>
          <w:szCs w:val="24"/>
        </w:rPr>
        <w:t>на</w:t>
      </w:r>
      <w:r w:rsidRPr="00B3287C">
        <w:rPr>
          <w:bCs/>
          <w:sz w:val="24"/>
          <w:szCs w:val="24"/>
        </w:rPr>
        <w:t>условно</w:t>
      </w:r>
      <w:proofErr w:type="spellEnd"/>
      <w:r w:rsidRPr="00B3287C">
        <w:rPr>
          <w:bCs/>
          <w:sz w:val="24"/>
          <w:szCs w:val="24"/>
        </w:rPr>
        <w:t xml:space="preserve"> разрешенный вид использования земельного участка или объекта капитального строительств</w:t>
      </w:r>
      <w:proofErr w:type="gramStart"/>
      <w:r w:rsidRPr="00B3287C">
        <w:rPr>
          <w:bCs/>
          <w:sz w:val="24"/>
          <w:szCs w:val="24"/>
        </w:rPr>
        <w:t>а</w:t>
      </w:r>
      <w:r w:rsidRPr="00B3287C">
        <w:rPr>
          <w:sz w:val="24"/>
          <w:szCs w:val="24"/>
        </w:rPr>
        <w:t>(</w:t>
      </w:r>
      <w:proofErr w:type="gramEnd"/>
      <w:r w:rsidRPr="00B3287C">
        <w:rPr>
          <w:sz w:val="24"/>
          <w:szCs w:val="24"/>
        </w:rPr>
        <w:t>далее  – решение об отказе в предоставлении разрешения), уведомление об отказе в предоставлении муниципальной услуги.</w:t>
      </w:r>
    </w:p>
    <w:p w:rsidR="009C55A8" w:rsidRPr="00B3287C" w:rsidRDefault="009C55A8" w:rsidP="009C55A8">
      <w:pPr>
        <w:widowControl w:val="0"/>
        <w:autoSpaceDE w:val="0"/>
        <w:autoSpaceDN w:val="0"/>
        <w:adjustRightInd w:val="0"/>
        <w:ind w:firstLine="709"/>
        <w:jc w:val="both"/>
        <w:rPr>
          <w:rFonts w:eastAsia="Calibri"/>
          <w:sz w:val="24"/>
          <w:szCs w:val="24"/>
        </w:rPr>
      </w:pPr>
    </w:p>
    <w:p w:rsidR="009C55A8" w:rsidRPr="00B3287C" w:rsidRDefault="009C55A8" w:rsidP="009C55A8">
      <w:pPr>
        <w:widowControl w:val="0"/>
        <w:autoSpaceDE w:val="0"/>
        <w:autoSpaceDN w:val="0"/>
        <w:adjustRightInd w:val="0"/>
        <w:ind w:firstLine="709"/>
        <w:jc w:val="center"/>
        <w:outlineLvl w:val="2"/>
        <w:rPr>
          <w:rFonts w:eastAsia="Calibri"/>
          <w:b/>
          <w:sz w:val="24"/>
          <w:szCs w:val="24"/>
        </w:rPr>
      </w:pPr>
      <w:r w:rsidRPr="00B3287C">
        <w:rPr>
          <w:rFonts w:eastAsia="Calibri"/>
          <w:b/>
          <w:sz w:val="24"/>
          <w:szCs w:val="24"/>
        </w:rPr>
        <w:t>Срок предоставления муниципальной услуги</w:t>
      </w:r>
    </w:p>
    <w:p w:rsidR="009C55A8" w:rsidRPr="00B3287C" w:rsidRDefault="009C55A8" w:rsidP="009C55A8">
      <w:pPr>
        <w:widowControl w:val="0"/>
        <w:autoSpaceDE w:val="0"/>
        <w:autoSpaceDN w:val="0"/>
        <w:adjustRightInd w:val="0"/>
        <w:ind w:firstLine="709"/>
        <w:jc w:val="both"/>
        <w:rPr>
          <w:rFonts w:eastAsia="Calibri"/>
          <w:sz w:val="24"/>
          <w:szCs w:val="24"/>
        </w:rPr>
      </w:pPr>
    </w:p>
    <w:p w:rsidR="009C55A8" w:rsidRPr="00B3287C" w:rsidRDefault="009C55A8" w:rsidP="009C55A8">
      <w:pPr>
        <w:widowControl w:val="0"/>
        <w:autoSpaceDE w:val="0"/>
        <w:autoSpaceDN w:val="0"/>
        <w:adjustRightInd w:val="0"/>
        <w:ind w:firstLine="709"/>
        <w:jc w:val="both"/>
        <w:rPr>
          <w:sz w:val="24"/>
          <w:szCs w:val="24"/>
        </w:rPr>
      </w:pPr>
      <w:r w:rsidRPr="00B3287C">
        <w:rPr>
          <w:rFonts w:eastAsia="Calibri"/>
          <w:sz w:val="24"/>
          <w:szCs w:val="24"/>
        </w:rPr>
        <w:t xml:space="preserve">2.5. Максимальный срок предоставления муниципальной услуги составляет </w:t>
      </w:r>
      <w:r w:rsidRPr="00B3287C">
        <w:rPr>
          <w:sz w:val="24"/>
          <w:szCs w:val="24"/>
        </w:rPr>
        <w:t>не более 60 календарных дней, исчисляемых с момента обращения заявителя с документами, необходимыми для предоставления муниципальной услуги.</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Заявитель направляет заявление о предоставлении разрешения на условно разрешенный вид использования в Орган в Комиссию, состав которой утвержден постановлением администрации сельского поселения «Пожег» от  06.08.2015г. № 54</w:t>
      </w:r>
      <w:r w:rsidRPr="00B3287C">
        <w:rPr>
          <w:rFonts w:eastAsia="Calibri"/>
          <w:i/>
          <w:sz w:val="24"/>
          <w:szCs w:val="24"/>
        </w:rPr>
        <w:t xml:space="preserve">. </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Сообщения о проведении публичных слушаний не позднее чем через десять календарных дней со дня поступления заявления заинтересованного лица о предоставлении разрешения на условно разрешенный вид использования направляются:</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правообладателям земельных участков, имеющих общие границы с земельным участком, применительно к которому запрашивается разрешение;</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правообладателям помещений, являющихся частью объекта капитального строительства, применительно к которому запрашивается разрешение.</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не более 30 календарных дней.</w:t>
      </w:r>
    </w:p>
    <w:p w:rsidR="009C55A8" w:rsidRPr="00B3287C" w:rsidRDefault="009C55A8" w:rsidP="009C55A8">
      <w:pPr>
        <w:widowControl w:val="0"/>
        <w:autoSpaceDE w:val="0"/>
        <w:autoSpaceDN w:val="0"/>
        <w:adjustRightInd w:val="0"/>
        <w:ind w:firstLine="709"/>
        <w:jc w:val="both"/>
        <w:rPr>
          <w:rFonts w:eastAsia="Calibri"/>
          <w:sz w:val="24"/>
          <w:szCs w:val="24"/>
        </w:rPr>
      </w:pPr>
      <w:bookmarkStart w:id="1" w:name="Par0"/>
      <w:bookmarkEnd w:id="1"/>
      <w:proofErr w:type="gramStart"/>
      <w:r w:rsidRPr="00B3287C">
        <w:rPr>
          <w:rFonts w:eastAsia="Calibri"/>
          <w:sz w:val="24"/>
          <w:szCs w:val="24"/>
        </w:rPr>
        <w:t>На основании заключения о результатах публичных слушаний по вопросу о предоставлении разрешения на условно разрешенный вид</w:t>
      </w:r>
      <w:proofErr w:type="gramEnd"/>
      <w:r w:rsidRPr="00B3287C">
        <w:rPr>
          <w:rFonts w:eastAsia="Calibri"/>
          <w:sz w:val="24"/>
          <w:szCs w:val="24"/>
        </w:rPr>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xml:space="preserve"> На основании указанных рекомендаций глава местной администрации в течение трех календарных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В случае</w:t>
      </w:r>
      <w:proofErr w:type="gramStart"/>
      <w:r w:rsidRPr="00B3287C">
        <w:rPr>
          <w:rFonts w:eastAsia="Calibri"/>
          <w:sz w:val="24"/>
          <w:szCs w:val="24"/>
        </w:rPr>
        <w:t>,</w:t>
      </w:r>
      <w:proofErr w:type="gramEnd"/>
      <w:r w:rsidRPr="00B3287C">
        <w:rPr>
          <w:rFonts w:eastAsia="Calibri"/>
          <w:sz w:val="24"/>
          <w:szCs w:val="24"/>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 В данном </w:t>
      </w:r>
      <w:r w:rsidRPr="00B3287C">
        <w:rPr>
          <w:rFonts w:eastAsia="Calibri"/>
          <w:sz w:val="24"/>
          <w:szCs w:val="24"/>
        </w:rPr>
        <w:lastRenderedPageBreak/>
        <w:t>случае срок предоставления муниципальной услуги составляет 20 календарных дней с момента поступления заявления.</w:t>
      </w:r>
    </w:p>
    <w:p w:rsidR="009C55A8" w:rsidRPr="00B3287C" w:rsidRDefault="009C55A8" w:rsidP="009C55A8">
      <w:pPr>
        <w:widowControl w:val="0"/>
        <w:autoSpaceDE w:val="0"/>
        <w:autoSpaceDN w:val="0"/>
        <w:adjustRightInd w:val="0"/>
        <w:ind w:firstLine="709"/>
        <w:jc w:val="both"/>
        <w:rPr>
          <w:rFonts w:eastAsia="Calibri"/>
          <w:sz w:val="24"/>
          <w:szCs w:val="24"/>
        </w:rPr>
      </w:pPr>
    </w:p>
    <w:p w:rsidR="009C55A8" w:rsidRPr="00B3287C" w:rsidRDefault="009C55A8" w:rsidP="009C55A8">
      <w:pPr>
        <w:widowControl w:val="0"/>
        <w:autoSpaceDE w:val="0"/>
        <w:autoSpaceDN w:val="0"/>
        <w:adjustRightInd w:val="0"/>
        <w:ind w:firstLine="709"/>
        <w:jc w:val="center"/>
        <w:rPr>
          <w:rFonts w:eastAsia="Calibri"/>
          <w:b/>
          <w:sz w:val="24"/>
          <w:szCs w:val="24"/>
        </w:rPr>
      </w:pPr>
      <w:r w:rsidRPr="00B3287C">
        <w:rPr>
          <w:rFonts w:eastAsia="Calibri"/>
          <w:b/>
          <w:sz w:val="24"/>
          <w:szCs w:val="24"/>
        </w:rPr>
        <w:t>Перечень нормативных правовых актов, регулирующих отношения, возникающие в связи с предоставлением муниципальной услуги</w:t>
      </w:r>
    </w:p>
    <w:p w:rsidR="009C55A8" w:rsidRPr="00B3287C" w:rsidRDefault="009C55A8" w:rsidP="009C55A8">
      <w:pPr>
        <w:widowControl w:val="0"/>
        <w:autoSpaceDE w:val="0"/>
        <w:autoSpaceDN w:val="0"/>
        <w:adjustRightInd w:val="0"/>
        <w:ind w:firstLine="709"/>
        <w:jc w:val="both"/>
        <w:rPr>
          <w:rFonts w:eastAsia="Calibri"/>
          <w:sz w:val="24"/>
          <w:szCs w:val="24"/>
        </w:rPr>
      </w:pP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2.6. Предоставление муниципальной услуги осуществляется в соответствии со следующими нормативными правовыми актами:</w:t>
      </w:r>
    </w:p>
    <w:p w:rsidR="009C55A8" w:rsidRPr="00B3287C" w:rsidRDefault="009C55A8" w:rsidP="009C55A8">
      <w:pPr>
        <w:widowControl w:val="0"/>
        <w:numPr>
          <w:ilvl w:val="0"/>
          <w:numId w:val="6"/>
        </w:numPr>
        <w:autoSpaceDE w:val="0"/>
        <w:autoSpaceDN w:val="0"/>
        <w:adjustRightInd w:val="0"/>
        <w:ind w:left="0" w:firstLine="709"/>
        <w:jc w:val="both"/>
        <w:rPr>
          <w:rFonts w:eastAsia="Calibri"/>
          <w:sz w:val="24"/>
          <w:szCs w:val="24"/>
        </w:rPr>
      </w:pPr>
      <w:r w:rsidRPr="00B3287C">
        <w:rPr>
          <w:rFonts w:eastAsia="Calibri"/>
          <w:sz w:val="24"/>
          <w:szCs w:val="24"/>
        </w:rPr>
        <w:t>Конституцией Российской Федерации (</w:t>
      </w:r>
      <w:proofErr w:type="gramStart"/>
      <w:r w:rsidRPr="00B3287C">
        <w:rPr>
          <w:rFonts w:eastAsia="Calibri"/>
          <w:sz w:val="24"/>
          <w:szCs w:val="24"/>
        </w:rPr>
        <w:t>принята</w:t>
      </w:r>
      <w:proofErr w:type="gramEnd"/>
      <w:r w:rsidRPr="00B3287C">
        <w:rPr>
          <w:rFonts w:eastAsia="Calibri"/>
          <w:sz w:val="24"/>
          <w:szCs w:val="24"/>
        </w:rPr>
        <w:t xml:space="preserve"> всенародным голосованием 12.12.1993) («Собрание законодательства Российской Федерации», 04.08.2014, № 31, ст. 4398.);</w:t>
      </w:r>
    </w:p>
    <w:p w:rsidR="009C55A8" w:rsidRPr="00B3287C" w:rsidRDefault="009C55A8" w:rsidP="009C55A8">
      <w:pPr>
        <w:widowControl w:val="0"/>
        <w:numPr>
          <w:ilvl w:val="0"/>
          <w:numId w:val="6"/>
        </w:numPr>
        <w:autoSpaceDE w:val="0"/>
        <w:autoSpaceDN w:val="0"/>
        <w:adjustRightInd w:val="0"/>
        <w:ind w:left="0" w:firstLine="709"/>
        <w:jc w:val="both"/>
        <w:rPr>
          <w:rFonts w:eastAsia="Calibri"/>
          <w:sz w:val="24"/>
          <w:szCs w:val="24"/>
        </w:rPr>
      </w:pPr>
      <w:r w:rsidRPr="00B3287C">
        <w:rPr>
          <w:rFonts w:eastAsia="Calibri"/>
          <w:sz w:val="24"/>
          <w:szCs w:val="24"/>
        </w:rPr>
        <w:t>Градостроительным кодексом Российской Федерации от 29.12.2004 № 190-ФЗ («Российская газета», № 290, 30.12.2004);</w:t>
      </w:r>
    </w:p>
    <w:p w:rsidR="009C55A8" w:rsidRPr="00B3287C" w:rsidRDefault="009C55A8" w:rsidP="009C55A8">
      <w:pPr>
        <w:widowControl w:val="0"/>
        <w:numPr>
          <w:ilvl w:val="0"/>
          <w:numId w:val="6"/>
        </w:numPr>
        <w:autoSpaceDE w:val="0"/>
        <w:autoSpaceDN w:val="0"/>
        <w:adjustRightInd w:val="0"/>
        <w:ind w:left="0" w:firstLine="709"/>
        <w:jc w:val="both"/>
        <w:rPr>
          <w:rFonts w:eastAsia="Calibri"/>
          <w:sz w:val="24"/>
          <w:szCs w:val="24"/>
        </w:rPr>
      </w:pPr>
      <w:r w:rsidRPr="00B3287C">
        <w:rPr>
          <w:rFonts w:eastAsia="Calibri"/>
          <w:sz w:val="24"/>
          <w:szCs w:val="24"/>
        </w:rPr>
        <w:t xml:space="preserve"> Земельным кодексом Российской Федерации от 25.10.2001 №136-ФЗ («Собрание законодательства Российской Федерации», 29.10.2001, N 44, ст. 4147);</w:t>
      </w:r>
    </w:p>
    <w:p w:rsidR="009C55A8" w:rsidRPr="00B3287C" w:rsidRDefault="009C55A8" w:rsidP="009C55A8">
      <w:pPr>
        <w:numPr>
          <w:ilvl w:val="0"/>
          <w:numId w:val="6"/>
        </w:numPr>
        <w:autoSpaceDE w:val="0"/>
        <w:autoSpaceDN w:val="0"/>
        <w:adjustRightInd w:val="0"/>
        <w:ind w:left="0" w:firstLine="709"/>
        <w:jc w:val="both"/>
        <w:rPr>
          <w:rFonts w:eastAsia="Calibri"/>
          <w:sz w:val="24"/>
          <w:szCs w:val="24"/>
        </w:rPr>
      </w:pPr>
      <w:r w:rsidRPr="00B3287C">
        <w:rPr>
          <w:rFonts w:eastAsia="Calibri"/>
          <w:sz w:val="24"/>
          <w:szCs w:val="24"/>
        </w:rPr>
        <w:t>Федеральным законом от 27.07.2010 № 210-ФЗ «Об организации предоставления государственных и муниципальных услуг» («Российская газета», № 168, 30.07.2010);</w:t>
      </w:r>
    </w:p>
    <w:p w:rsidR="009C55A8" w:rsidRPr="00B3287C" w:rsidRDefault="009C55A8" w:rsidP="009C55A8">
      <w:pPr>
        <w:numPr>
          <w:ilvl w:val="0"/>
          <w:numId w:val="6"/>
        </w:numPr>
        <w:autoSpaceDE w:val="0"/>
        <w:autoSpaceDN w:val="0"/>
        <w:adjustRightInd w:val="0"/>
        <w:ind w:left="0" w:firstLine="709"/>
        <w:jc w:val="both"/>
        <w:rPr>
          <w:rFonts w:eastAsia="Calibri"/>
          <w:sz w:val="24"/>
          <w:szCs w:val="24"/>
        </w:rPr>
      </w:pPr>
      <w:proofErr w:type="spellStart"/>
      <w:proofErr w:type="gramStart"/>
      <w:r w:rsidRPr="00B3287C">
        <w:rPr>
          <w:rFonts w:eastAsia="Calibri"/>
          <w:sz w:val="24"/>
          <w:szCs w:val="24"/>
        </w:rPr>
        <w:t>Федеральным</w:t>
      </w:r>
      <w:proofErr w:type="gramEnd"/>
      <w:r w:rsidR="00481970">
        <w:fldChar w:fldCharType="begin"/>
      </w:r>
      <w:r w:rsidR="00302B55">
        <w:instrText>HYPERLINK "consultantplus://offline/ref=19422E7F1E8995B729FF9417BFAF01E44CCB1F5D73CCDF4801428F669D6Cy1I"</w:instrText>
      </w:r>
      <w:r w:rsidR="00481970">
        <w:fldChar w:fldCharType="separate"/>
      </w:r>
      <w:r w:rsidRPr="00B3287C">
        <w:rPr>
          <w:rFonts w:eastAsia="Calibri"/>
          <w:sz w:val="24"/>
          <w:szCs w:val="24"/>
        </w:rPr>
        <w:t>закон</w:t>
      </w:r>
      <w:r w:rsidR="00481970">
        <w:fldChar w:fldCharType="end"/>
      </w:r>
      <w:r w:rsidRPr="00B3287C">
        <w:rPr>
          <w:rFonts w:eastAsia="Calibri"/>
          <w:sz w:val="24"/>
          <w:szCs w:val="24"/>
        </w:rPr>
        <w:t>ом</w:t>
      </w:r>
      <w:proofErr w:type="spellEnd"/>
      <w:r w:rsidRPr="00B3287C">
        <w:rPr>
          <w:rFonts w:eastAsia="Calibri"/>
          <w:sz w:val="24"/>
          <w:szCs w:val="24"/>
        </w:rPr>
        <w:t xml:space="preserve"> от 06.10.2003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9C55A8" w:rsidRPr="00B3287C" w:rsidRDefault="009C55A8" w:rsidP="009C55A8">
      <w:pPr>
        <w:numPr>
          <w:ilvl w:val="0"/>
          <w:numId w:val="6"/>
        </w:numPr>
        <w:autoSpaceDE w:val="0"/>
        <w:autoSpaceDN w:val="0"/>
        <w:adjustRightInd w:val="0"/>
        <w:ind w:left="0" w:firstLine="709"/>
        <w:jc w:val="both"/>
        <w:rPr>
          <w:rFonts w:eastAsia="Calibri"/>
          <w:sz w:val="24"/>
          <w:szCs w:val="24"/>
        </w:rPr>
      </w:pPr>
      <w:r w:rsidRPr="00B3287C">
        <w:rPr>
          <w:rFonts w:eastAsia="Calibri"/>
          <w:sz w:val="24"/>
          <w:szCs w:val="24"/>
        </w:rPr>
        <w:t>Федеральным законом от 06.04.2011 № 63-ФЗ «Об электронной подписи» («Российская газета», № 75, 08.04.2011);</w:t>
      </w:r>
    </w:p>
    <w:p w:rsidR="009C55A8" w:rsidRPr="00B3287C" w:rsidRDefault="009C55A8" w:rsidP="009C55A8">
      <w:pPr>
        <w:numPr>
          <w:ilvl w:val="0"/>
          <w:numId w:val="6"/>
        </w:numPr>
        <w:autoSpaceDE w:val="0"/>
        <w:autoSpaceDN w:val="0"/>
        <w:adjustRightInd w:val="0"/>
        <w:ind w:left="0" w:firstLine="709"/>
        <w:jc w:val="both"/>
        <w:rPr>
          <w:rFonts w:eastAsia="Calibri"/>
          <w:sz w:val="24"/>
          <w:szCs w:val="24"/>
        </w:rPr>
      </w:pPr>
      <w:r w:rsidRPr="00B3287C">
        <w:rPr>
          <w:rFonts w:eastAsia="Calibri"/>
          <w:sz w:val="24"/>
          <w:szCs w:val="24"/>
        </w:rPr>
        <w:t>Федеральным законом от 27.07.2006 № 152-ФЗ «О персональных данных» («Российская газета», № 165, 29.07.2006);</w:t>
      </w:r>
    </w:p>
    <w:p w:rsidR="009C55A8" w:rsidRPr="00B3287C" w:rsidRDefault="009C55A8" w:rsidP="009C55A8">
      <w:pPr>
        <w:numPr>
          <w:ilvl w:val="0"/>
          <w:numId w:val="6"/>
        </w:numPr>
        <w:autoSpaceDE w:val="0"/>
        <w:autoSpaceDN w:val="0"/>
        <w:adjustRightInd w:val="0"/>
        <w:ind w:left="0" w:firstLine="709"/>
        <w:jc w:val="both"/>
        <w:rPr>
          <w:rFonts w:eastAsia="Calibri"/>
          <w:sz w:val="24"/>
          <w:szCs w:val="24"/>
        </w:rPr>
      </w:pPr>
      <w:r w:rsidRPr="00B3287C">
        <w:rPr>
          <w:rFonts w:eastAsia="Calibri"/>
          <w:sz w:val="24"/>
          <w:szCs w:val="24"/>
        </w:rPr>
        <w:t xml:space="preserve">Постановлением Правительства Российской Федерации от 22.12.2012 № 1376 «Об утверждении </w:t>
      </w:r>
      <w:proofErr w:type="gramStart"/>
      <w:r w:rsidRPr="00B3287C">
        <w:rPr>
          <w:rFonts w:eastAsia="Calibri"/>
          <w:sz w:val="24"/>
          <w:szCs w:val="24"/>
        </w:rPr>
        <w:t>Правил организации деятельности многофункциональных центров предоставления государственных</w:t>
      </w:r>
      <w:proofErr w:type="gramEnd"/>
      <w:r w:rsidRPr="00B3287C">
        <w:rPr>
          <w:rFonts w:eastAsia="Calibri"/>
          <w:sz w:val="24"/>
          <w:szCs w:val="24"/>
        </w:rPr>
        <w:t xml:space="preserve"> и муниципальных услуг» («Российская газета», № 303, 31.12.2012);</w:t>
      </w:r>
    </w:p>
    <w:p w:rsidR="009C55A8" w:rsidRPr="00B3287C" w:rsidRDefault="009C55A8" w:rsidP="009C55A8">
      <w:pPr>
        <w:numPr>
          <w:ilvl w:val="0"/>
          <w:numId w:val="6"/>
        </w:numPr>
        <w:autoSpaceDE w:val="0"/>
        <w:autoSpaceDN w:val="0"/>
        <w:adjustRightInd w:val="0"/>
        <w:ind w:left="0" w:firstLine="709"/>
        <w:jc w:val="both"/>
        <w:rPr>
          <w:rFonts w:eastAsia="Calibri"/>
          <w:sz w:val="24"/>
          <w:szCs w:val="24"/>
        </w:rPr>
      </w:pPr>
      <w:r w:rsidRPr="00B3287C">
        <w:rPr>
          <w:rFonts w:eastAsia="Calibri"/>
          <w:sz w:val="24"/>
          <w:szCs w:val="24"/>
        </w:rPr>
        <w:t>Конституцией Республики Коми (принята Верховным Советом Республики Коми 17.02.1994)  («Ведомости Верховного совета Республики Коми», 1994, №2, ст. 21);</w:t>
      </w:r>
    </w:p>
    <w:p w:rsidR="009C55A8" w:rsidRPr="00B3287C" w:rsidRDefault="009C55A8" w:rsidP="009C55A8">
      <w:pPr>
        <w:numPr>
          <w:ilvl w:val="0"/>
          <w:numId w:val="6"/>
        </w:numPr>
        <w:autoSpaceDE w:val="0"/>
        <w:autoSpaceDN w:val="0"/>
        <w:adjustRightInd w:val="0"/>
        <w:ind w:left="0" w:firstLine="709"/>
        <w:jc w:val="both"/>
        <w:rPr>
          <w:rFonts w:eastAsia="Calibri"/>
          <w:sz w:val="24"/>
          <w:szCs w:val="24"/>
        </w:rPr>
      </w:pPr>
      <w:r w:rsidRPr="00B3287C">
        <w:rPr>
          <w:color w:val="000000"/>
          <w:sz w:val="24"/>
          <w:szCs w:val="24"/>
          <w:shd w:val="clear" w:color="auto" w:fill="FFFFFF"/>
        </w:rPr>
        <w:t>Постановлением  администрации сельского поселения «Пожег» от 25 мая 2012 года № 60 «Об утверждении реестра муниципальных услуг сельского поселения «Пожег» и перечня муниципальных услуг, предоставляемых администрацией сельского поселения «Пожег», по которым требуется организация межведомственного информационного взаимодействия по вопросам обмена документами и информацией»;</w:t>
      </w:r>
    </w:p>
    <w:p w:rsidR="009C55A8" w:rsidRPr="00B3287C" w:rsidRDefault="009C55A8" w:rsidP="009C55A8">
      <w:pPr>
        <w:numPr>
          <w:ilvl w:val="0"/>
          <w:numId w:val="6"/>
        </w:numPr>
        <w:autoSpaceDE w:val="0"/>
        <w:autoSpaceDN w:val="0"/>
        <w:adjustRightInd w:val="0"/>
        <w:ind w:left="0" w:firstLine="709"/>
        <w:jc w:val="both"/>
        <w:rPr>
          <w:rFonts w:eastAsia="Calibri"/>
          <w:sz w:val="24"/>
          <w:szCs w:val="24"/>
        </w:rPr>
      </w:pPr>
      <w:r w:rsidRPr="00B3287C">
        <w:rPr>
          <w:color w:val="000000"/>
          <w:sz w:val="24"/>
          <w:szCs w:val="24"/>
          <w:shd w:val="clear" w:color="auto" w:fill="FFFFFF"/>
        </w:rPr>
        <w:t>Постановлением администрации сельского поселения «Пожег» от 24 августа 2011 года № 88 «О порядке разработки и утверждения административных регламентов предоставления муниципальных услуг».</w:t>
      </w:r>
    </w:p>
    <w:p w:rsidR="009C55A8" w:rsidRPr="00B3287C" w:rsidRDefault="009C55A8" w:rsidP="009C55A8">
      <w:pPr>
        <w:widowControl w:val="0"/>
        <w:autoSpaceDE w:val="0"/>
        <w:autoSpaceDN w:val="0"/>
        <w:adjustRightInd w:val="0"/>
        <w:ind w:firstLine="709"/>
        <w:jc w:val="both"/>
        <w:rPr>
          <w:rFonts w:eastAsia="Calibri"/>
          <w:sz w:val="24"/>
          <w:szCs w:val="24"/>
        </w:rPr>
      </w:pPr>
    </w:p>
    <w:p w:rsidR="009C55A8" w:rsidRPr="00B3287C" w:rsidRDefault="009C55A8" w:rsidP="009C55A8">
      <w:pPr>
        <w:widowControl w:val="0"/>
        <w:autoSpaceDE w:val="0"/>
        <w:autoSpaceDN w:val="0"/>
        <w:adjustRightInd w:val="0"/>
        <w:ind w:firstLine="709"/>
        <w:jc w:val="center"/>
        <w:rPr>
          <w:rFonts w:eastAsia="Calibri"/>
          <w:b/>
          <w:bCs/>
          <w:sz w:val="24"/>
          <w:szCs w:val="24"/>
        </w:rPr>
      </w:pPr>
      <w:r w:rsidRPr="00B3287C">
        <w:rPr>
          <w:rFonts w:eastAsia="Calibri"/>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9C55A8" w:rsidRPr="00B3287C" w:rsidRDefault="009C55A8" w:rsidP="009C55A8">
      <w:pPr>
        <w:widowControl w:val="0"/>
        <w:autoSpaceDE w:val="0"/>
        <w:autoSpaceDN w:val="0"/>
        <w:adjustRightInd w:val="0"/>
        <w:ind w:firstLine="709"/>
        <w:jc w:val="both"/>
        <w:rPr>
          <w:rFonts w:eastAsia="Calibri"/>
          <w:sz w:val="24"/>
          <w:szCs w:val="24"/>
        </w:rPr>
      </w:pP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xml:space="preserve">2.7. Для получения муниципальной услуги заявители подают в Орган, МФЦ заявление о предоставлении муниципальной услуги (по формам согласно Приложению № 2 (для юридических лиц), Приложению № 3 (для физических лиц, индивидуальных предпринимателей) к настоящему административному регламенту). </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В целях установления личности заявителя, при обращении за получением муниципальной услуги заявителю для ознакомления необходимо представить документ, удостоверяющий личность.</w:t>
      </w:r>
    </w:p>
    <w:p w:rsidR="009C55A8" w:rsidRPr="00B3287C" w:rsidRDefault="009C55A8" w:rsidP="009C55A8">
      <w:pPr>
        <w:autoSpaceDE w:val="0"/>
        <w:autoSpaceDN w:val="0"/>
        <w:adjustRightInd w:val="0"/>
        <w:ind w:firstLine="709"/>
        <w:jc w:val="both"/>
        <w:rPr>
          <w:rFonts w:eastAsia="Calibri"/>
          <w:sz w:val="24"/>
          <w:szCs w:val="24"/>
        </w:rPr>
      </w:pPr>
      <w:r w:rsidRPr="00B3287C">
        <w:rPr>
          <w:rFonts w:eastAsia="Calibri"/>
          <w:sz w:val="24"/>
          <w:szCs w:val="24"/>
        </w:rPr>
        <w:lastRenderedPageBreak/>
        <w:t>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9C55A8" w:rsidRPr="00B3287C" w:rsidRDefault="009C55A8" w:rsidP="009C55A8">
      <w:pPr>
        <w:autoSpaceDE w:val="0"/>
        <w:autoSpaceDN w:val="0"/>
        <w:adjustRightInd w:val="0"/>
        <w:ind w:firstLine="709"/>
        <w:jc w:val="both"/>
        <w:rPr>
          <w:rFonts w:eastAsia="Calibri"/>
          <w:sz w:val="24"/>
          <w:szCs w:val="24"/>
        </w:rPr>
      </w:pPr>
      <w:r w:rsidRPr="00B3287C">
        <w:rPr>
          <w:rFonts w:eastAsia="Calibri"/>
          <w:sz w:val="24"/>
          <w:szCs w:val="24"/>
        </w:rPr>
        <w:t>Перечень документов, необходимых для получения муниципальной услуги:</w:t>
      </w:r>
    </w:p>
    <w:p w:rsidR="009C55A8" w:rsidRPr="00B3287C" w:rsidRDefault="009C55A8" w:rsidP="009C55A8">
      <w:pPr>
        <w:autoSpaceDE w:val="0"/>
        <w:autoSpaceDN w:val="0"/>
        <w:adjustRightInd w:val="0"/>
        <w:ind w:firstLine="709"/>
        <w:jc w:val="both"/>
        <w:rPr>
          <w:rFonts w:eastAsia="Calibri"/>
          <w:sz w:val="24"/>
          <w:szCs w:val="24"/>
        </w:rPr>
      </w:pPr>
      <w:r w:rsidRPr="00B3287C">
        <w:rPr>
          <w:rFonts w:eastAsia="Calibri"/>
          <w:sz w:val="24"/>
          <w:szCs w:val="24"/>
        </w:rPr>
        <w:t>В случае</w:t>
      </w:r>
      <w:proofErr w:type="gramStart"/>
      <w:r w:rsidRPr="00B3287C">
        <w:rPr>
          <w:rFonts w:eastAsia="Calibri"/>
          <w:sz w:val="24"/>
          <w:szCs w:val="24"/>
        </w:rPr>
        <w:t>,</w:t>
      </w:r>
      <w:proofErr w:type="gramEnd"/>
      <w:r w:rsidRPr="00B3287C">
        <w:rPr>
          <w:rFonts w:eastAsia="Calibri"/>
          <w:sz w:val="24"/>
          <w:szCs w:val="24"/>
        </w:rPr>
        <w:t xml:space="preserve"> если разрешение на условно разрешенный вид использования предоставляется на стадии градостроительной подготовки земельного участка из состава государственных, муниципальных земель для предоставления физическим, юридическим лицам, в период рассмотрения представленного в Орган согласованного в соответствующих службах города акта о выборе земельного участка:</w:t>
      </w:r>
    </w:p>
    <w:p w:rsidR="009C55A8" w:rsidRPr="00B3287C" w:rsidRDefault="009C55A8" w:rsidP="009C55A8">
      <w:pPr>
        <w:autoSpaceDE w:val="0"/>
        <w:autoSpaceDN w:val="0"/>
        <w:adjustRightInd w:val="0"/>
        <w:ind w:firstLine="709"/>
        <w:jc w:val="both"/>
        <w:rPr>
          <w:rFonts w:eastAsia="Calibri"/>
          <w:sz w:val="24"/>
          <w:szCs w:val="24"/>
        </w:rPr>
      </w:pPr>
      <w:r w:rsidRPr="00B3287C">
        <w:rPr>
          <w:rFonts w:eastAsia="Calibri"/>
          <w:sz w:val="24"/>
          <w:szCs w:val="24"/>
        </w:rPr>
        <w:t>1) Схема планируемой застройки земельного участка с указанием мест расположения существующих и намечаемых построек и описанием их характеристик (общая площадь, этажность, места парковки автомобилей и т.д.);</w:t>
      </w:r>
    </w:p>
    <w:p w:rsidR="009C55A8" w:rsidRPr="00B3287C" w:rsidRDefault="009C55A8" w:rsidP="009C55A8">
      <w:pPr>
        <w:autoSpaceDE w:val="0"/>
        <w:autoSpaceDN w:val="0"/>
        <w:adjustRightInd w:val="0"/>
        <w:ind w:firstLine="709"/>
        <w:jc w:val="both"/>
        <w:rPr>
          <w:rFonts w:eastAsia="Calibri"/>
          <w:sz w:val="24"/>
          <w:szCs w:val="24"/>
        </w:rPr>
      </w:pPr>
      <w:r w:rsidRPr="00B3287C">
        <w:rPr>
          <w:rFonts w:eastAsia="Calibri"/>
          <w:sz w:val="24"/>
          <w:szCs w:val="24"/>
        </w:rPr>
        <w:t>2) Эскизный прое</w:t>
      </w:r>
      <w:proofErr w:type="gramStart"/>
      <w:r w:rsidRPr="00B3287C">
        <w:rPr>
          <w:rFonts w:eastAsia="Calibri"/>
          <w:sz w:val="24"/>
          <w:szCs w:val="24"/>
        </w:rPr>
        <w:t>кт стр</w:t>
      </w:r>
      <w:proofErr w:type="gramEnd"/>
      <w:r w:rsidRPr="00B3287C">
        <w:rPr>
          <w:rFonts w:eastAsia="Calibri"/>
          <w:sz w:val="24"/>
          <w:szCs w:val="24"/>
        </w:rPr>
        <w:t>оительства, реконструкции объекта капитального строительства, который предлагается реализовать в случае представления разрешения на условно разрешенный вид использования;</w:t>
      </w:r>
    </w:p>
    <w:p w:rsidR="009C55A8" w:rsidRPr="00B3287C" w:rsidRDefault="009C55A8" w:rsidP="009C55A8">
      <w:pPr>
        <w:autoSpaceDE w:val="0"/>
        <w:autoSpaceDN w:val="0"/>
        <w:adjustRightInd w:val="0"/>
        <w:ind w:firstLine="709"/>
        <w:jc w:val="both"/>
        <w:rPr>
          <w:rFonts w:eastAsia="Calibri"/>
          <w:sz w:val="24"/>
          <w:szCs w:val="24"/>
        </w:rPr>
      </w:pPr>
      <w:proofErr w:type="gramStart"/>
      <w:r w:rsidRPr="00B3287C">
        <w:rPr>
          <w:rFonts w:eastAsia="Calibri"/>
          <w:sz w:val="24"/>
          <w:szCs w:val="24"/>
        </w:rPr>
        <w:t>3) Обосновывающие материалы - информация о планируемых объемах ресурсов, необходимых для функционирования объекта (численность работающих, грузооборот, потребность в подъездных железнодорожных путях, энергообеспечение, водоснабжение и т.д.; справки или технические условия, предоставленные уполномоченными организациями, подтверждающие возможность получения инженерных ресурсов в полном объеме), о предполагаемом уровне воздействия на окружающую среду (объем и характер выбросов в атмосферу, количество отходов производства и степень их вредности</w:t>
      </w:r>
      <w:proofErr w:type="gramEnd"/>
      <w:r w:rsidRPr="00B3287C">
        <w:rPr>
          <w:rFonts w:eastAsia="Calibri"/>
          <w:sz w:val="24"/>
          <w:szCs w:val="24"/>
        </w:rPr>
        <w:t>), о планируемом количестве посетителей и о потребности в местах парковки автомобилей.</w:t>
      </w:r>
    </w:p>
    <w:p w:rsidR="009C55A8" w:rsidRPr="00B3287C" w:rsidRDefault="009C55A8" w:rsidP="009C55A8">
      <w:pPr>
        <w:autoSpaceDE w:val="0"/>
        <w:autoSpaceDN w:val="0"/>
        <w:adjustRightInd w:val="0"/>
        <w:ind w:firstLine="709"/>
        <w:jc w:val="both"/>
        <w:rPr>
          <w:rFonts w:eastAsia="Calibri"/>
          <w:sz w:val="24"/>
          <w:szCs w:val="24"/>
        </w:rPr>
      </w:pPr>
      <w:r w:rsidRPr="00B3287C">
        <w:rPr>
          <w:rFonts w:eastAsia="Calibri"/>
          <w:sz w:val="24"/>
          <w:szCs w:val="24"/>
        </w:rPr>
        <w:t>В случаях, если разрешение на условно разрешенный вид использования предоставляется на стадии подготовки проектной документации, до получения разрешения на строительство;</w:t>
      </w:r>
      <w:bookmarkStart w:id="2" w:name="Par3"/>
      <w:bookmarkEnd w:id="2"/>
      <w:r w:rsidRPr="00B3287C">
        <w:rPr>
          <w:rFonts w:eastAsia="Calibri"/>
          <w:sz w:val="24"/>
          <w:szCs w:val="24"/>
        </w:rPr>
        <w:t xml:space="preserve"> в процессе использования земельных участков, иных объектов недвижимости, когда правообладатели планируют изменить их назначение, к заявлению прилагаются:</w:t>
      </w:r>
    </w:p>
    <w:p w:rsidR="009C55A8" w:rsidRPr="00B3287C" w:rsidRDefault="009C55A8" w:rsidP="009C55A8">
      <w:pPr>
        <w:autoSpaceDE w:val="0"/>
        <w:autoSpaceDN w:val="0"/>
        <w:adjustRightInd w:val="0"/>
        <w:ind w:firstLine="709"/>
        <w:jc w:val="both"/>
        <w:rPr>
          <w:rFonts w:eastAsia="Calibri"/>
          <w:sz w:val="24"/>
          <w:szCs w:val="24"/>
        </w:rPr>
      </w:pPr>
      <w:r w:rsidRPr="00B3287C">
        <w:rPr>
          <w:rFonts w:eastAsia="Calibri"/>
          <w:sz w:val="24"/>
          <w:szCs w:val="24"/>
        </w:rPr>
        <w:t>- правоустанавливающие документы на земельный участок, в случае если права на земельный участок не зарегистрированы в ЕГРП;</w:t>
      </w:r>
    </w:p>
    <w:p w:rsidR="009C55A8" w:rsidRPr="00B3287C" w:rsidRDefault="009C55A8" w:rsidP="009C55A8">
      <w:pPr>
        <w:autoSpaceDE w:val="0"/>
        <w:autoSpaceDN w:val="0"/>
        <w:adjustRightInd w:val="0"/>
        <w:ind w:firstLine="709"/>
        <w:jc w:val="both"/>
        <w:rPr>
          <w:rFonts w:eastAsia="Calibri"/>
          <w:sz w:val="24"/>
          <w:szCs w:val="24"/>
        </w:rPr>
      </w:pPr>
      <w:r w:rsidRPr="00B3287C">
        <w:rPr>
          <w:rFonts w:eastAsia="Calibri"/>
          <w:sz w:val="24"/>
          <w:szCs w:val="24"/>
        </w:rPr>
        <w:t>- правоустанавливающие документы на объект недвижимости, в случае если права на объект недвижимости не зарегистрированы в ЕГРП.</w:t>
      </w:r>
    </w:p>
    <w:p w:rsidR="009C55A8" w:rsidRPr="00B3287C" w:rsidRDefault="009C55A8" w:rsidP="009C55A8">
      <w:pPr>
        <w:autoSpaceDE w:val="0"/>
        <w:autoSpaceDN w:val="0"/>
        <w:adjustRightInd w:val="0"/>
        <w:ind w:firstLine="709"/>
        <w:jc w:val="both"/>
        <w:rPr>
          <w:rFonts w:eastAsia="Calibri"/>
          <w:sz w:val="24"/>
          <w:szCs w:val="24"/>
        </w:rPr>
      </w:pPr>
      <w:r w:rsidRPr="00B3287C">
        <w:rPr>
          <w:rFonts w:eastAsia="Calibri"/>
          <w:sz w:val="24"/>
          <w:szCs w:val="24"/>
        </w:rPr>
        <w:t>2.7.1. Документы, необходимые для предоставления муниципальной услуги, предоставляются заявителем следующими способами:</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лично (в Орган, МФЦ);</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посредством  почтового  отправления (в Орган);</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через порталы государственных и муниципальных услуг (функций);</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xml:space="preserve">(в том числе посредством аппаратно-программных комплексов – </w:t>
      </w:r>
      <w:proofErr w:type="spellStart"/>
      <w:proofErr w:type="gramStart"/>
      <w:r w:rsidRPr="00B3287C">
        <w:rPr>
          <w:rFonts w:eastAsia="Calibri"/>
          <w:sz w:val="24"/>
          <w:szCs w:val="24"/>
        </w:rPr>
        <w:t>Интернет-киосков</w:t>
      </w:r>
      <w:proofErr w:type="spellEnd"/>
      <w:proofErr w:type="gramEnd"/>
      <w:r w:rsidRPr="00B3287C">
        <w:rPr>
          <w:rFonts w:eastAsia="Calibri"/>
          <w:sz w:val="24"/>
          <w:szCs w:val="24"/>
        </w:rPr>
        <w:t xml:space="preserve"> с использованием универсальной электронной карты).</w:t>
      </w:r>
    </w:p>
    <w:p w:rsidR="009C55A8" w:rsidRPr="00B3287C" w:rsidRDefault="009C55A8" w:rsidP="009C55A8">
      <w:pPr>
        <w:widowControl w:val="0"/>
        <w:autoSpaceDE w:val="0"/>
        <w:autoSpaceDN w:val="0"/>
        <w:adjustRightInd w:val="0"/>
        <w:ind w:firstLine="709"/>
        <w:jc w:val="center"/>
        <w:rPr>
          <w:rFonts w:eastAsia="Calibri"/>
          <w:b/>
          <w:sz w:val="24"/>
          <w:szCs w:val="24"/>
        </w:rPr>
      </w:pPr>
    </w:p>
    <w:p w:rsidR="009C55A8" w:rsidRPr="00B3287C" w:rsidRDefault="009C55A8" w:rsidP="009C55A8">
      <w:pPr>
        <w:widowControl w:val="0"/>
        <w:autoSpaceDE w:val="0"/>
        <w:autoSpaceDN w:val="0"/>
        <w:adjustRightInd w:val="0"/>
        <w:ind w:firstLine="709"/>
        <w:jc w:val="center"/>
        <w:rPr>
          <w:rFonts w:eastAsia="Calibri"/>
          <w:b/>
          <w:bCs/>
          <w:sz w:val="24"/>
          <w:szCs w:val="24"/>
        </w:rPr>
      </w:pPr>
      <w:proofErr w:type="gramStart"/>
      <w:r w:rsidRPr="00B3287C">
        <w:rPr>
          <w:rFonts w:eastAsia="Calibri"/>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9C55A8" w:rsidRPr="00B3287C" w:rsidRDefault="009C55A8" w:rsidP="009C55A8">
      <w:pPr>
        <w:widowControl w:val="0"/>
        <w:autoSpaceDE w:val="0"/>
        <w:autoSpaceDN w:val="0"/>
        <w:adjustRightInd w:val="0"/>
        <w:ind w:firstLine="709"/>
        <w:jc w:val="both"/>
        <w:rPr>
          <w:rFonts w:eastAsia="Calibri"/>
          <w:sz w:val="24"/>
          <w:szCs w:val="24"/>
        </w:rPr>
      </w:pP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xml:space="preserve">2.8. Документами, необходимыми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от Федеральной службы </w:t>
      </w:r>
      <w:r w:rsidRPr="00B3287C">
        <w:rPr>
          <w:rFonts w:eastAsia="Calibri"/>
          <w:sz w:val="24"/>
          <w:szCs w:val="24"/>
        </w:rPr>
        <w:lastRenderedPageBreak/>
        <w:t xml:space="preserve">государственной регистрации, кадастра и картографии  (в случаях, если разрешение на условно разрешенный вид использования предоставляется на стадии подготовки проектной документации, до получения разрешения на строительство; в процессе использования земельных участков, иных объектов недвижимости, когда правообладатели планируют изменить их назначение) являются: </w:t>
      </w:r>
    </w:p>
    <w:p w:rsidR="009C55A8" w:rsidRPr="00B3287C" w:rsidRDefault="009C55A8" w:rsidP="009C55A8">
      <w:pPr>
        <w:widowControl w:val="0"/>
        <w:numPr>
          <w:ilvl w:val="0"/>
          <w:numId w:val="12"/>
        </w:numPr>
        <w:autoSpaceDE w:val="0"/>
        <w:autoSpaceDN w:val="0"/>
        <w:adjustRightInd w:val="0"/>
        <w:jc w:val="both"/>
        <w:rPr>
          <w:rFonts w:eastAsia="Calibri"/>
          <w:sz w:val="24"/>
          <w:szCs w:val="24"/>
        </w:rPr>
      </w:pPr>
      <w:r w:rsidRPr="00B3287C">
        <w:rPr>
          <w:rFonts w:eastAsia="Calibri"/>
          <w:sz w:val="24"/>
          <w:szCs w:val="24"/>
        </w:rPr>
        <w:t>кадастровый паспорт земельного участка;</w:t>
      </w:r>
    </w:p>
    <w:p w:rsidR="009C55A8" w:rsidRPr="00B3287C" w:rsidRDefault="009C55A8" w:rsidP="009C55A8">
      <w:pPr>
        <w:widowControl w:val="0"/>
        <w:numPr>
          <w:ilvl w:val="0"/>
          <w:numId w:val="12"/>
        </w:numPr>
        <w:autoSpaceDE w:val="0"/>
        <w:autoSpaceDN w:val="0"/>
        <w:adjustRightInd w:val="0"/>
        <w:jc w:val="both"/>
        <w:rPr>
          <w:rFonts w:eastAsia="Calibri"/>
          <w:sz w:val="24"/>
          <w:szCs w:val="24"/>
        </w:rPr>
      </w:pPr>
      <w:r w:rsidRPr="00B3287C">
        <w:rPr>
          <w:rFonts w:eastAsia="Calibri"/>
          <w:sz w:val="24"/>
          <w:szCs w:val="24"/>
        </w:rPr>
        <w:t>выписка из ЕГРП о правах на земельный участок;</w:t>
      </w:r>
    </w:p>
    <w:p w:rsidR="009C55A8" w:rsidRPr="00B3287C" w:rsidRDefault="009C55A8" w:rsidP="009C55A8">
      <w:pPr>
        <w:widowControl w:val="0"/>
        <w:numPr>
          <w:ilvl w:val="0"/>
          <w:numId w:val="12"/>
        </w:numPr>
        <w:autoSpaceDE w:val="0"/>
        <w:autoSpaceDN w:val="0"/>
        <w:adjustRightInd w:val="0"/>
        <w:jc w:val="both"/>
        <w:rPr>
          <w:rFonts w:eastAsia="Calibri"/>
          <w:sz w:val="24"/>
          <w:szCs w:val="24"/>
        </w:rPr>
      </w:pPr>
      <w:r w:rsidRPr="00B3287C">
        <w:rPr>
          <w:rFonts w:eastAsia="Calibri"/>
          <w:sz w:val="24"/>
          <w:szCs w:val="24"/>
        </w:rPr>
        <w:t>выписка из ЕГРП о правах на объект недвижимости.</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2.8.1.Документы, указанные в пункте 2.8 настоящего административного регламента, заявитель вправе представить по собственной инициативе.</w:t>
      </w:r>
    </w:p>
    <w:p w:rsidR="009C55A8" w:rsidRPr="00B3287C" w:rsidRDefault="009C55A8" w:rsidP="009C55A8">
      <w:pPr>
        <w:widowControl w:val="0"/>
        <w:autoSpaceDE w:val="0"/>
        <w:autoSpaceDN w:val="0"/>
        <w:adjustRightInd w:val="0"/>
        <w:ind w:firstLine="709"/>
        <w:jc w:val="both"/>
        <w:rPr>
          <w:rFonts w:eastAsia="Calibri"/>
          <w:sz w:val="24"/>
          <w:szCs w:val="24"/>
        </w:rPr>
      </w:pPr>
    </w:p>
    <w:p w:rsidR="009C55A8" w:rsidRPr="00B3287C" w:rsidRDefault="009C55A8" w:rsidP="009C55A8">
      <w:pPr>
        <w:widowControl w:val="0"/>
        <w:autoSpaceDE w:val="0"/>
        <w:autoSpaceDN w:val="0"/>
        <w:adjustRightInd w:val="0"/>
        <w:ind w:firstLine="709"/>
        <w:jc w:val="center"/>
        <w:rPr>
          <w:rFonts w:eastAsia="Calibri"/>
          <w:b/>
          <w:sz w:val="24"/>
          <w:szCs w:val="24"/>
        </w:rPr>
      </w:pPr>
      <w:r w:rsidRPr="00B3287C">
        <w:rPr>
          <w:rFonts w:eastAsia="Calibri"/>
          <w:b/>
          <w:sz w:val="24"/>
          <w:szCs w:val="24"/>
        </w:rPr>
        <w:t>Указание на запрет требовать от заявителя</w:t>
      </w:r>
    </w:p>
    <w:p w:rsidR="009C55A8" w:rsidRPr="00B3287C" w:rsidRDefault="009C55A8" w:rsidP="009C55A8">
      <w:pPr>
        <w:widowControl w:val="0"/>
        <w:autoSpaceDE w:val="0"/>
        <w:autoSpaceDN w:val="0"/>
        <w:adjustRightInd w:val="0"/>
        <w:ind w:firstLine="709"/>
        <w:jc w:val="center"/>
        <w:rPr>
          <w:rFonts w:eastAsia="Calibri"/>
          <w:b/>
          <w:sz w:val="24"/>
          <w:szCs w:val="24"/>
        </w:rPr>
      </w:pP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2.9. Запрещается требовать от заявителя:</w:t>
      </w:r>
    </w:p>
    <w:p w:rsidR="009C55A8" w:rsidRPr="00B3287C" w:rsidRDefault="009C55A8" w:rsidP="009C55A8">
      <w:pPr>
        <w:widowControl w:val="0"/>
        <w:autoSpaceDE w:val="0"/>
        <w:autoSpaceDN w:val="0"/>
        <w:adjustRightInd w:val="0"/>
        <w:ind w:firstLine="709"/>
        <w:jc w:val="both"/>
        <w:rPr>
          <w:rFonts w:eastAsia="Calibri"/>
          <w:sz w:val="24"/>
          <w:szCs w:val="24"/>
        </w:rPr>
      </w:pPr>
      <w:proofErr w:type="gramStart"/>
      <w:r w:rsidRPr="00B3287C">
        <w:rPr>
          <w:rFonts w:eastAsia="Calibri"/>
          <w:sz w:val="24"/>
          <w:szCs w:val="24"/>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w:t>
      </w:r>
      <w:proofErr w:type="gramEnd"/>
      <w:r w:rsidRPr="00B3287C">
        <w:rPr>
          <w:rFonts w:eastAsia="Calibri"/>
          <w:sz w:val="24"/>
          <w:szCs w:val="24"/>
        </w:rPr>
        <w:t xml:space="preserve"> частью 6 статьи 7 Федерального закона от 27 июля 2010 г.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9C55A8" w:rsidRPr="00B3287C" w:rsidRDefault="009C55A8" w:rsidP="009C55A8">
      <w:pPr>
        <w:widowControl w:val="0"/>
        <w:autoSpaceDE w:val="0"/>
        <w:autoSpaceDN w:val="0"/>
        <w:adjustRightInd w:val="0"/>
        <w:ind w:firstLine="709"/>
        <w:jc w:val="both"/>
        <w:rPr>
          <w:rFonts w:eastAsia="Calibri"/>
          <w:sz w:val="24"/>
          <w:szCs w:val="24"/>
        </w:rPr>
      </w:pPr>
      <w:proofErr w:type="gramStart"/>
      <w:r w:rsidRPr="00B3287C">
        <w:rPr>
          <w:rFonts w:eastAsia="Calibri"/>
          <w:sz w:val="24"/>
          <w:szCs w:val="24"/>
        </w:rPr>
        <w:t>-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 № 210-ФЗ «Об организации предоставления государственных и</w:t>
      </w:r>
      <w:proofErr w:type="gramEnd"/>
      <w:r w:rsidRPr="00B3287C">
        <w:rPr>
          <w:rFonts w:eastAsia="Calibri"/>
          <w:sz w:val="24"/>
          <w:szCs w:val="24"/>
        </w:rPr>
        <w:t xml:space="preserve"> муниципальных услуг».</w:t>
      </w:r>
    </w:p>
    <w:p w:rsidR="009C55A8" w:rsidRPr="00B3287C" w:rsidRDefault="009C55A8" w:rsidP="009C55A8">
      <w:pPr>
        <w:widowControl w:val="0"/>
        <w:autoSpaceDE w:val="0"/>
        <w:autoSpaceDN w:val="0"/>
        <w:adjustRightInd w:val="0"/>
        <w:ind w:firstLine="709"/>
        <w:jc w:val="both"/>
        <w:rPr>
          <w:rFonts w:eastAsia="Calibri"/>
          <w:sz w:val="24"/>
          <w:szCs w:val="24"/>
        </w:rPr>
      </w:pPr>
    </w:p>
    <w:p w:rsidR="009C55A8" w:rsidRPr="00B3287C" w:rsidRDefault="009C55A8" w:rsidP="009C55A8">
      <w:pPr>
        <w:widowControl w:val="0"/>
        <w:autoSpaceDE w:val="0"/>
        <w:autoSpaceDN w:val="0"/>
        <w:adjustRightInd w:val="0"/>
        <w:ind w:firstLine="709"/>
        <w:jc w:val="center"/>
        <w:outlineLvl w:val="2"/>
        <w:rPr>
          <w:rFonts w:eastAsia="Calibri"/>
          <w:b/>
          <w:sz w:val="24"/>
          <w:szCs w:val="24"/>
        </w:rPr>
      </w:pPr>
      <w:r w:rsidRPr="00B3287C">
        <w:rPr>
          <w:rFonts w:eastAsia="Calibri"/>
          <w:b/>
          <w:sz w:val="24"/>
          <w:szCs w:val="24"/>
        </w:rPr>
        <w:t>Исчерпывающий перечень оснований для отказа в приеме документов, необходимых для предоставления муниципальной услуги</w:t>
      </w:r>
    </w:p>
    <w:p w:rsidR="009C55A8" w:rsidRPr="00B3287C" w:rsidRDefault="009C55A8" w:rsidP="009C55A8">
      <w:pPr>
        <w:widowControl w:val="0"/>
        <w:autoSpaceDE w:val="0"/>
        <w:autoSpaceDN w:val="0"/>
        <w:adjustRightInd w:val="0"/>
        <w:ind w:firstLine="709"/>
        <w:jc w:val="both"/>
        <w:rPr>
          <w:rFonts w:eastAsia="Calibri"/>
          <w:sz w:val="24"/>
          <w:szCs w:val="24"/>
        </w:rPr>
      </w:pP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2.10.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9C55A8" w:rsidRPr="00B3287C" w:rsidRDefault="009C55A8" w:rsidP="009C55A8">
      <w:pPr>
        <w:widowControl w:val="0"/>
        <w:autoSpaceDE w:val="0"/>
        <w:autoSpaceDN w:val="0"/>
        <w:adjustRightInd w:val="0"/>
        <w:ind w:firstLine="709"/>
        <w:jc w:val="both"/>
        <w:rPr>
          <w:rFonts w:eastAsia="Calibri"/>
          <w:sz w:val="24"/>
          <w:szCs w:val="24"/>
        </w:rPr>
      </w:pPr>
    </w:p>
    <w:p w:rsidR="009C55A8" w:rsidRPr="00B3287C" w:rsidRDefault="009C55A8" w:rsidP="009C55A8">
      <w:pPr>
        <w:widowControl w:val="0"/>
        <w:autoSpaceDE w:val="0"/>
        <w:autoSpaceDN w:val="0"/>
        <w:adjustRightInd w:val="0"/>
        <w:ind w:firstLine="709"/>
        <w:jc w:val="center"/>
        <w:rPr>
          <w:rFonts w:eastAsia="Calibri"/>
          <w:b/>
          <w:sz w:val="24"/>
          <w:szCs w:val="24"/>
        </w:rPr>
      </w:pPr>
      <w:r w:rsidRPr="00B3287C">
        <w:rPr>
          <w:rFonts w:eastAsia="Calibri"/>
          <w:b/>
          <w:sz w:val="24"/>
          <w:szCs w:val="24"/>
        </w:rPr>
        <w:t>Исчерпывающий перечень оснований для приостановления</w:t>
      </w:r>
    </w:p>
    <w:p w:rsidR="009C55A8" w:rsidRPr="00B3287C" w:rsidRDefault="009C55A8" w:rsidP="009C55A8">
      <w:pPr>
        <w:widowControl w:val="0"/>
        <w:autoSpaceDE w:val="0"/>
        <w:autoSpaceDN w:val="0"/>
        <w:adjustRightInd w:val="0"/>
        <w:ind w:firstLine="709"/>
        <w:jc w:val="center"/>
        <w:rPr>
          <w:rFonts w:eastAsia="Calibri"/>
          <w:b/>
          <w:sz w:val="24"/>
          <w:szCs w:val="24"/>
        </w:rPr>
      </w:pPr>
      <w:r w:rsidRPr="00B3287C">
        <w:rPr>
          <w:rFonts w:eastAsia="Calibri"/>
          <w:b/>
          <w:sz w:val="24"/>
          <w:szCs w:val="24"/>
        </w:rPr>
        <w:t>или отказа в предоставлении муниципальной услуги</w:t>
      </w:r>
    </w:p>
    <w:p w:rsidR="009C55A8" w:rsidRPr="00B3287C" w:rsidRDefault="009C55A8" w:rsidP="009C55A8">
      <w:pPr>
        <w:widowControl w:val="0"/>
        <w:autoSpaceDE w:val="0"/>
        <w:autoSpaceDN w:val="0"/>
        <w:adjustRightInd w:val="0"/>
        <w:ind w:firstLine="709"/>
        <w:jc w:val="both"/>
        <w:rPr>
          <w:rFonts w:eastAsia="Calibri"/>
          <w:sz w:val="24"/>
          <w:szCs w:val="24"/>
        </w:rPr>
      </w:pP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2.11. Приостановление предоставления муниципальной услуги не предусмотрено.</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xml:space="preserve">2.12.Основаниями для отказа в предоставлении муниципальной услуги являются: </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sz w:val="24"/>
          <w:szCs w:val="24"/>
        </w:rPr>
        <w:t>- наличие рекомендаций комиссии об отказе в предоставлении разрешения.</w:t>
      </w:r>
    </w:p>
    <w:p w:rsidR="009C55A8" w:rsidRPr="00B3287C" w:rsidRDefault="009C55A8" w:rsidP="009C55A8">
      <w:pPr>
        <w:widowControl w:val="0"/>
        <w:tabs>
          <w:tab w:val="left" w:pos="4962"/>
        </w:tabs>
        <w:autoSpaceDE w:val="0"/>
        <w:autoSpaceDN w:val="0"/>
        <w:adjustRightInd w:val="0"/>
        <w:ind w:firstLine="709"/>
        <w:jc w:val="both"/>
        <w:rPr>
          <w:rFonts w:eastAsia="Calibri"/>
          <w:sz w:val="24"/>
          <w:szCs w:val="24"/>
        </w:rPr>
      </w:pPr>
      <w:r w:rsidRPr="00B3287C">
        <w:rPr>
          <w:rFonts w:eastAsia="Calibri"/>
          <w:sz w:val="24"/>
          <w:szCs w:val="24"/>
        </w:rPr>
        <w:t>2.12.1. После устранения оснований для отказа в предоставлении муниципальной услуги в случаях, предусмотренных пунктом 2.12 настоящего административного регламента, заявитель вправе обратиться повторно за получением муниципальной услуги.</w:t>
      </w:r>
    </w:p>
    <w:p w:rsidR="009C55A8" w:rsidRPr="00B3287C" w:rsidRDefault="009C55A8" w:rsidP="009C55A8">
      <w:pPr>
        <w:widowControl w:val="0"/>
        <w:autoSpaceDE w:val="0"/>
        <w:autoSpaceDN w:val="0"/>
        <w:adjustRightInd w:val="0"/>
        <w:ind w:firstLine="709"/>
        <w:jc w:val="both"/>
        <w:rPr>
          <w:rFonts w:eastAsia="Calibri"/>
          <w:sz w:val="24"/>
          <w:szCs w:val="24"/>
        </w:rPr>
      </w:pPr>
    </w:p>
    <w:p w:rsidR="009C55A8" w:rsidRPr="00B3287C" w:rsidRDefault="009C55A8" w:rsidP="009C55A8">
      <w:pPr>
        <w:widowControl w:val="0"/>
        <w:autoSpaceDE w:val="0"/>
        <w:autoSpaceDN w:val="0"/>
        <w:adjustRightInd w:val="0"/>
        <w:ind w:firstLine="709"/>
        <w:jc w:val="center"/>
        <w:rPr>
          <w:rFonts w:eastAsia="Calibri"/>
          <w:b/>
          <w:sz w:val="24"/>
          <w:szCs w:val="24"/>
        </w:rPr>
      </w:pPr>
      <w:r w:rsidRPr="00B3287C">
        <w:rPr>
          <w:rFonts w:eastAsia="Calibri"/>
          <w:b/>
          <w:sz w:val="24"/>
          <w:szCs w:val="24"/>
        </w:rPr>
        <w:t xml:space="preserve">Перечень услуг, которые являются необходимыми и обязательными для предоставления муниципальной услуги, в том числе сведения о документе </w:t>
      </w:r>
      <w:r w:rsidRPr="00B3287C">
        <w:rPr>
          <w:rFonts w:eastAsia="Calibri"/>
          <w:b/>
          <w:sz w:val="24"/>
          <w:szCs w:val="24"/>
        </w:rPr>
        <w:lastRenderedPageBreak/>
        <w:t>(документах), выдаваемом (выдаваемых) организациями, участвующими в предоставлении муниципальной услуги</w:t>
      </w:r>
    </w:p>
    <w:p w:rsidR="009C55A8" w:rsidRPr="00B3287C" w:rsidRDefault="009C55A8" w:rsidP="009C55A8">
      <w:pPr>
        <w:widowControl w:val="0"/>
        <w:autoSpaceDE w:val="0"/>
        <w:autoSpaceDN w:val="0"/>
        <w:adjustRightInd w:val="0"/>
        <w:ind w:firstLine="709"/>
        <w:jc w:val="center"/>
        <w:rPr>
          <w:rFonts w:eastAsia="Calibri"/>
          <w:b/>
          <w:sz w:val="24"/>
          <w:szCs w:val="24"/>
        </w:rPr>
      </w:pP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2.13. При предоставлении разрешения на осуществление условно разрешенного вида использования земельного участка или объекта капитального строительства услугами, необходимыми и обязательными для предоставления муниципальной услуги являются:</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1) Подготовка и выдача схемы планируемой застройки земельного участка с указанием мест расположения существующих и намечаемых построек и описанием их характеристик. В результате предоставления данной услуги заявителю выдается схема планируемой застройки земельного участка;</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2) Подготовка и выдача эскизного проекта строительства, реконструкции объекта капитального строительства, который предлагается реализовать в случае представления разрешения на условно разрешенный вид использования. В результате предоставления данной услуги заявителю выдается эскизный прое</w:t>
      </w:r>
      <w:proofErr w:type="gramStart"/>
      <w:r w:rsidRPr="00B3287C">
        <w:rPr>
          <w:rFonts w:eastAsia="Calibri"/>
          <w:sz w:val="24"/>
          <w:szCs w:val="24"/>
        </w:rPr>
        <w:t>кт стр</w:t>
      </w:r>
      <w:proofErr w:type="gramEnd"/>
      <w:r w:rsidRPr="00B3287C">
        <w:rPr>
          <w:rFonts w:eastAsia="Calibri"/>
          <w:sz w:val="24"/>
          <w:szCs w:val="24"/>
        </w:rPr>
        <w:t>оительства, реконструкции объекта капитального строительства, который предлагается реализовать в случае представления разрешения на условно разрешенный вид использования;</w:t>
      </w:r>
    </w:p>
    <w:p w:rsidR="009C55A8" w:rsidRPr="00B3287C" w:rsidRDefault="009C55A8" w:rsidP="009C55A8">
      <w:pPr>
        <w:widowControl w:val="0"/>
        <w:autoSpaceDE w:val="0"/>
        <w:autoSpaceDN w:val="0"/>
        <w:adjustRightInd w:val="0"/>
        <w:ind w:firstLine="709"/>
        <w:jc w:val="both"/>
        <w:rPr>
          <w:rFonts w:eastAsia="Calibri"/>
          <w:bCs/>
          <w:sz w:val="24"/>
          <w:szCs w:val="24"/>
        </w:rPr>
      </w:pPr>
      <w:r w:rsidRPr="00B3287C">
        <w:rPr>
          <w:rFonts w:eastAsia="Calibri"/>
          <w:sz w:val="24"/>
          <w:szCs w:val="24"/>
        </w:rPr>
        <w:t xml:space="preserve">3) Подготовка обосновывающих материалов </w:t>
      </w:r>
      <w:proofErr w:type="spellStart"/>
      <w:r w:rsidRPr="00B3287C">
        <w:rPr>
          <w:rFonts w:eastAsia="Calibri"/>
          <w:sz w:val="24"/>
          <w:szCs w:val="24"/>
        </w:rPr>
        <w:t>для</w:t>
      </w:r>
      <w:r w:rsidRPr="00B3287C">
        <w:rPr>
          <w:rFonts w:eastAsia="Calibri"/>
          <w:bCs/>
          <w:sz w:val="24"/>
          <w:szCs w:val="24"/>
        </w:rPr>
        <w:t>предоставления</w:t>
      </w:r>
      <w:proofErr w:type="spellEnd"/>
      <w:r w:rsidRPr="00B3287C">
        <w:rPr>
          <w:rFonts w:eastAsia="Calibri"/>
          <w:bCs/>
          <w:sz w:val="24"/>
          <w:szCs w:val="24"/>
        </w:rPr>
        <w:t xml:space="preserve"> разрешения на осуществление условно разрешенного вида использования земельного участка или объекта капитального строительства. </w:t>
      </w:r>
      <w:proofErr w:type="gramStart"/>
      <w:r w:rsidRPr="00B3287C">
        <w:rPr>
          <w:rFonts w:eastAsia="Calibri"/>
          <w:bCs/>
          <w:sz w:val="24"/>
          <w:szCs w:val="24"/>
        </w:rPr>
        <w:t>В результате предоставления данной услуги заявителю выдаются обосновывающие материалы в виде информации о планируемых объемах ресурсов, необходимых для функционирования объекта (численность работающих, грузооборот, потребность в подъездных железнодорожных путях, энергообеспечение, водоснабжение и т.д.; справки или технические условия, предоставленные уполномоченными организациями, подтверждающие возможность получения инженерных ресурсов в полном объеме), о предполагаемом уровне воздействия на окружающую среду (объем и характер выбросов в</w:t>
      </w:r>
      <w:proofErr w:type="gramEnd"/>
      <w:r w:rsidRPr="00B3287C">
        <w:rPr>
          <w:rFonts w:eastAsia="Calibri"/>
          <w:bCs/>
          <w:sz w:val="24"/>
          <w:szCs w:val="24"/>
        </w:rPr>
        <w:t xml:space="preserve"> атмосферу, количество отходов производства и степень их вредности), о планируемом количестве посетителей и о потребности в местах парковки автомобилей.</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Услуги, которые являются необходимыми и обязательными для предоставления муниципальной услуги, предоставляются проектными организациями по самостоятельным обращениям заявителей.</w:t>
      </w:r>
    </w:p>
    <w:p w:rsidR="009C55A8" w:rsidRPr="00B3287C" w:rsidRDefault="009C55A8" w:rsidP="009C55A8">
      <w:pPr>
        <w:widowControl w:val="0"/>
        <w:autoSpaceDE w:val="0"/>
        <w:autoSpaceDN w:val="0"/>
        <w:adjustRightInd w:val="0"/>
        <w:ind w:firstLine="709"/>
        <w:jc w:val="both"/>
        <w:rPr>
          <w:rFonts w:eastAsia="Calibri"/>
          <w:sz w:val="24"/>
          <w:szCs w:val="24"/>
        </w:rPr>
      </w:pPr>
    </w:p>
    <w:p w:rsidR="009C55A8" w:rsidRPr="00B3287C" w:rsidRDefault="009C55A8" w:rsidP="009C55A8">
      <w:pPr>
        <w:widowControl w:val="0"/>
        <w:autoSpaceDE w:val="0"/>
        <w:autoSpaceDN w:val="0"/>
        <w:adjustRightInd w:val="0"/>
        <w:jc w:val="center"/>
        <w:rPr>
          <w:rFonts w:eastAsia="Calibri"/>
          <w:b/>
          <w:sz w:val="24"/>
          <w:szCs w:val="24"/>
        </w:rPr>
      </w:pPr>
      <w:r w:rsidRPr="00B3287C">
        <w:rPr>
          <w:rFonts w:eastAsia="Calibri"/>
          <w:b/>
          <w:sz w:val="24"/>
          <w:szCs w:val="24"/>
        </w:rPr>
        <w:t>Исчерпывающий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w:t>
      </w:r>
    </w:p>
    <w:p w:rsidR="009C55A8" w:rsidRPr="00B3287C" w:rsidRDefault="009C55A8" w:rsidP="009C55A8">
      <w:pPr>
        <w:widowControl w:val="0"/>
        <w:autoSpaceDE w:val="0"/>
        <w:autoSpaceDN w:val="0"/>
        <w:adjustRightInd w:val="0"/>
        <w:ind w:firstLine="709"/>
        <w:jc w:val="both"/>
        <w:rPr>
          <w:rFonts w:eastAsia="Calibri"/>
          <w:sz w:val="24"/>
          <w:szCs w:val="24"/>
        </w:rPr>
      </w:pP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2.14. Документов, необходимых для предоставления услуг,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предусмотрено.</w:t>
      </w:r>
    </w:p>
    <w:p w:rsidR="009C55A8" w:rsidRPr="00B3287C" w:rsidRDefault="009C55A8" w:rsidP="009C55A8">
      <w:pPr>
        <w:widowControl w:val="0"/>
        <w:autoSpaceDE w:val="0"/>
        <w:autoSpaceDN w:val="0"/>
        <w:adjustRightInd w:val="0"/>
        <w:ind w:firstLine="709"/>
        <w:jc w:val="both"/>
        <w:rPr>
          <w:rFonts w:eastAsia="Calibri"/>
          <w:b/>
          <w:sz w:val="24"/>
          <w:szCs w:val="24"/>
        </w:rPr>
      </w:pPr>
    </w:p>
    <w:p w:rsidR="009C55A8" w:rsidRPr="00B3287C" w:rsidRDefault="009C55A8" w:rsidP="009C55A8">
      <w:pPr>
        <w:widowControl w:val="0"/>
        <w:autoSpaceDE w:val="0"/>
        <w:autoSpaceDN w:val="0"/>
        <w:adjustRightInd w:val="0"/>
        <w:ind w:firstLine="709"/>
        <w:jc w:val="center"/>
        <w:outlineLvl w:val="2"/>
        <w:rPr>
          <w:rFonts w:eastAsia="Calibri"/>
          <w:b/>
          <w:sz w:val="24"/>
          <w:szCs w:val="24"/>
        </w:rPr>
      </w:pPr>
      <w:r w:rsidRPr="00B3287C">
        <w:rPr>
          <w:rFonts w:eastAsia="Calibri"/>
          <w:b/>
          <w:sz w:val="24"/>
          <w:szCs w:val="24"/>
        </w:rPr>
        <w:t>Порядок, размер и основания взимания</w:t>
      </w:r>
    </w:p>
    <w:p w:rsidR="009C55A8" w:rsidRPr="00B3287C" w:rsidRDefault="009C55A8" w:rsidP="009C55A8">
      <w:pPr>
        <w:widowControl w:val="0"/>
        <w:autoSpaceDE w:val="0"/>
        <w:autoSpaceDN w:val="0"/>
        <w:adjustRightInd w:val="0"/>
        <w:ind w:firstLine="709"/>
        <w:jc w:val="center"/>
        <w:rPr>
          <w:rFonts w:eastAsia="Calibri"/>
          <w:b/>
          <w:sz w:val="24"/>
          <w:szCs w:val="24"/>
        </w:rPr>
      </w:pPr>
      <w:r w:rsidRPr="00B3287C">
        <w:rPr>
          <w:rFonts w:eastAsia="Calibri"/>
          <w:b/>
          <w:sz w:val="24"/>
          <w:szCs w:val="24"/>
        </w:rPr>
        <w:t>государственной пошлины или иной платы,</w:t>
      </w:r>
    </w:p>
    <w:p w:rsidR="009C55A8" w:rsidRPr="00B3287C" w:rsidRDefault="009C55A8" w:rsidP="009C55A8">
      <w:pPr>
        <w:widowControl w:val="0"/>
        <w:autoSpaceDE w:val="0"/>
        <w:autoSpaceDN w:val="0"/>
        <w:adjustRightInd w:val="0"/>
        <w:ind w:firstLine="709"/>
        <w:jc w:val="center"/>
        <w:rPr>
          <w:rFonts w:eastAsia="Calibri"/>
          <w:b/>
          <w:sz w:val="24"/>
          <w:szCs w:val="24"/>
        </w:rPr>
      </w:pPr>
      <w:r w:rsidRPr="00B3287C">
        <w:rPr>
          <w:rFonts w:eastAsia="Calibri"/>
          <w:b/>
          <w:sz w:val="24"/>
          <w:szCs w:val="24"/>
        </w:rPr>
        <w:t>взимаемой за предоставление муниципальной услуги</w:t>
      </w:r>
    </w:p>
    <w:p w:rsidR="009C55A8" w:rsidRPr="00B3287C" w:rsidRDefault="009C55A8" w:rsidP="009C55A8">
      <w:pPr>
        <w:widowControl w:val="0"/>
        <w:autoSpaceDE w:val="0"/>
        <w:autoSpaceDN w:val="0"/>
        <w:adjustRightInd w:val="0"/>
        <w:ind w:firstLine="709"/>
        <w:jc w:val="both"/>
        <w:rPr>
          <w:rFonts w:eastAsia="Calibri"/>
          <w:sz w:val="24"/>
          <w:szCs w:val="24"/>
        </w:rPr>
      </w:pP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2.15. Муниципальная услуга предоставляется бесплатн</w:t>
      </w:r>
      <w:proofErr w:type="gramStart"/>
      <w:r w:rsidRPr="00B3287C">
        <w:rPr>
          <w:rFonts w:eastAsia="Calibri"/>
          <w:sz w:val="24"/>
          <w:szCs w:val="24"/>
        </w:rPr>
        <w:t>о(</w:t>
      </w:r>
      <w:proofErr w:type="gramEnd"/>
      <w:r w:rsidRPr="00B3287C">
        <w:rPr>
          <w:rFonts w:eastAsia="Calibri"/>
          <w:sz w:val="24"/>
          <w:szCs w:val="24"/>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Заявитель).</w:t>
      </w:r>
    </w:p>
    <w:p w:rsidR="009C55A8" w:rsidRPr="00B3287C" w:rsidRDefault="009C55A8" w:rsidP="009C55A8">
      <w:pPr>
        <w:widowControl w:val="0"/>
        <w:autoSpaceDE w:val="0"/>
        <w:autoSpaceDN w:val="0"/>
        <w:adjustRightInd w:val="0"/>
        <w:jc w:val="both"/>
        <w:rPr>
          <w:rFonts w:eastAsia="Calibri"/>
          <w:sz w:val="24"/>
          <w:szCs w:val="24"/>
        </w:rPr>
      </w:pPr>
    </w:p>
    <w:p w:rsidR="009C55A8" w:rsidRPr="008C572A" w:rsidRDefault="009C55A8" w:rsidP="008C572A">
      <w:pPr>
        <w:widowControl w:val="0"/>
        <w:autoSpaceDE w:val="0"/>
        <w:autoSpaceDN w:val="0"/>
        <w:adjustRightInd w:val="0"/>
        <w:jc w:val="center"/>
        <w:outlineLvl w:val="2"/>
        <w:rPr>
          <w:rFonts w:eastAsia="Calibri"/>
          <w:b/>
          <w:sz w:val="24"/>
          <w:szCs w:val="24"/>
        </w:rPr>
      </w:pPr>
      <w:r w:rsidRPr="00B3287C">
        <w:rPr>
          <w:rFonts w:eastAsia="Calibri"/>
          <w:b/>
          <w:sz w:val="24"/>
          <w:szCs w:val="24"/>
        </w:rPr>
        <w:lastRenderedPageBreak/>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методике расчета такой платы</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2.16. В связи с отсутствием необходимых и обязательных услуг для предоставления муниципальной услуги, плата не взимается.</w:t>
      </w:r>
    </w:p>
    <w:p w:rsidR="009C55A8" w:rsidRPr="00B3287C" w:rsidRDefault="009C55A8" w:rsidP="009C55A8">
      <w:pPr>
        <w:widowControl w:val="0"/>
        <w:autoSpaceDE w:val="0"/>
        <w:autoSpaceDN w:val="0"/>
        <w:adjustRightInd w:val="0"/>
        <w:ind w:firstLine="709"/>
        <w:jc w:val="both"/>
        <w:rPr>
          <w:rFonts w:eastAsia="Calibri"/>
          <w:sz w:val="24"/>
          <w:szCs w:val="24"/>
        </w:rPr>
      </w:pPr>
    </w:p>
    <w:p w:rsidR="009C55A8" w:rsidRPr="00B3287C" w:rsidRDefault="009C55A8" w:rsidP="009C55A8">
      <w:pPr>
        <w:widowControl w:val="0"/>
        <w:autoSpaceDE w:val="0"/>
        <w:autoSpaceDN w:val="0"/>
        <w:adjustRightInd w:val="0"/>
        <w:ind w:firstLine="709"/>
        <w:jc w:val="center"/>
        <w:outlineLvl w:val="2"/>
        <w:rPr>
          <w:rFonts w:eastAsia="Calibri"/>
          <w:b/>
          <w:sz w:val="24"/>
          <w:szCs w:val="24"/>
        </w:rPr>
      </w:pPr>
      <w:r w:rsidRPr="00B3287C">
        <w:rPr>
          <w:rFonts w:eastAsia="Calibri"/>
          <w:b/>
          <w:sz w:val="24"/>
          <w:szCs w:val="24"/>
        </w:rPr>
        <w:t>Максимальный срок ожидания в очереди при подаче запроса</w:t>
      </w:r>
    </w:p>
    <w:p w:rsidR="009C55A8" w:rsidRPr="00B3287C" w:rsidRDefault="009C55A8" w:rsidP="009C55A8">
      <w:pPr>
        <w:widowControl w:val="0"/>
        <w:autoSpaceDE w:val="0"/>
        <w:autoSpaceDN w:val="0"/>
        <w:adjustRightInd w:val="0"/>
        <w:ind w:firstLine="709"/>
        <w:jc w:val="center"/>
        <w:rPr>
          <w:rFonts w:eastAsia="Calibri"/>
          <w:b/>
          <w:sz w:val="24"/>
          <w:szCs w:val="24"/>
        </w:rPr>
      </w:pPr>
      <w:r w:rsidRPr="00B3287C">
        <w:rPr>
          <w:rFonts w:eastAsia="Calibri"/>
          <w:b/>
          <w:sz w:val="24"/>
          <w:szCs w:val="24"/>
        </w:rPr>
        <w:t>о предоставлении муниципальной услуги и при получении</w:t>
      </w:r>
    </w:p>
    <w:p w:rsidR="009C55A8" w:rsidRPr="00B3287C" w:rsidRDefault="009C55A8" w:rsidP="009C55A8">
      <w:pPr>
        <w:widowControl w:val="0"/>
        <w:autoSpaceDE w:val="0"/>
        <w:autoSpaceDN w:val="0"/>
        <w:adjustRightInd w:val="0"/>
        <w:ind w:firstLine="709"/>
        <w:jc w:val="center"/>
        <w:rPr>
          <w:rFonts w:eastAsia="Calibri"/>
          <w:b/>
          <w:sz w:val="24"/>
          <w:szCs w:val="24"/>
        </w:rPr>
      </w:pPr>
      <w:r w:rsidRPr="00B3287C">
        <w:rPr>
          <w:rFonts w:eastAsia="Calibri"/>
          <w:b/>
          <w:sz w:val="24"/>
          <w:szCs w:val="24"/>
        </w:rPr>
        <w:t>результата предоставления муниципальной услуги</w:t>
      </w:r>
    </w:p>
    <w:p w:rsidR="009C55A8" w:rsidRPr="00B3287C" w:rsidRDefault="009C55A8" w:rsidP="009C55A8">
      <w:pPr>
        <w:widowControl w:val="0"/>
        <w:autoSpaceDE w:val="0"/>
        <w:autoSpaceDN w:val="0"/>
        <w:adjustRightInd w:val="0"/>
        <w:ind w:firstLine="709"/>
        <w:jc w:val="both"/>
        <w:rPr>
          <w:rFonts w:eastAsia="Calibri"/>
          <w:b/>
          <w:sz w:val="24"/>
          <w:szCs w:val="24"/>
        </w:rPr>
      </w:pP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2.17. Максимальный срок ожидания в очереди при подаче запроса о предоставлении муниципальной услуги и при получении результата, в том числе через МФЦ, составляет не более 15 минут.</w:t>
      </w:r>
    </w:p>
    <w:p w:rsidR="009C55A8" w:rsidRPr="00B3287C" w:rsidRDefault="009C55A8" w:rsidP="009C55A8">
      <w:pPr>
        <w:widowControl w:val="0"/>
        <w:autoSpaceDE w:val="0"/>
        <w:autoSpaceDN w:val="0"/>
        <w:adjustRightInd w:val="0"/>
        <w:ind w:firstLine="709"/>
        <w:jc w:val="both"/>
        <w:rPr>
          <w:rFonts w:eastAsia="Calibri"/>
          <w:sz w:val="24"/>
          <w:szCs w:val="24"/>
        </w:rPr>
      </w:pPr>
    </w:p>
    <w:p w:rsidR="009C55A8" w:rsidRPr="00B3287C" w:rsidRDefault="009C55A8" w:rsidP="009C55A8">
      <w:pPr>
        <w:widowControl w:val="0"/>
        <w:autoSpaceDE w:val="0"/>
        <w:autoSpaceDN w:val="0"/>
        <w:adjustRightInd w:val="0"/>
        <w:ind w:firstLine="709"/>
        <w:jc w:val="center"/>
        <w:rPr>
          <w:rFonts w:eastAsia="Calibri"/>
          <w:b/>
          <w:sz w:val="24"/>
          <w:szCs w:val="24"/>
        </w:rPr>
      </w:pPr>
      <w:r w:rsidRPr="00B3287C">
        <w:rPr>
          <w:rFonts w:eastAsia="Calibri"/>
          <w:sz w:val="24"/>
          <w:szCs w:val="24"/>
        </w:rPr>
        <w:tab/>
      </w:r>
      <w:r w:rsidRPr="00B3287C">
        <w:rPr>
          <w:rFonts w:eastAsia="Calibri"/>
          <w:b/>
          <w:sz w:val="24"/>
          <w:szCs w:val="24"/>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9C55A8" w:rsidRPr="00B3287C" w:rsidRDefault="009C55A8" w:rsidP="009C55A8">
      <w:pPr>
        <w:widowControl w:val="0"/>
        <w:tabs>
          <w:tab w:val="left" w:pos="2997"/>
        </w:tabs>
        <w:autoSpaceDE w:val="0"/>
        <w:autoSpaceDN w:val="0"/>
        <w:adjustRightInd w:val="0"/>
        <w:ind w:firstLine="709"/>
        <w:jc w:val="both"/>
        <w:rPr>
          <w:rFonts w:eastAsia="Calibri"/>
          <w:sz w:val="24"/>
          <w:szCs w:val="24"/>
        </w:rPr>
      </w:pPr>
    </w:p>
    <w:p w:rsidR="009C55A8" w:rsidRPr="00B3287C" w:rsidRDefault="009C55A8" w:rsidP="009C55A8">
      <w:pPr>
        <w:ind w:firstLine="567"/>
        <w:jc w:val="both"/>
        <w:rPr>
          <w:sz w:val="24"/>
          <w:szCs w:val="24"/>
        </w:rPr>
      </w:pPr>
      <w:r w:rsidRPr="00B3287C">
        <w:rPr>
          <w:rFonts w:eastAsia="Calibri"/>
          <w:sz w:val="24"/>
          <w:szCs w:val="24"/>
        </w:rPr>
        <w:t xml:space="preserve">2.18. </w:t>
      </w:r>
      <w:r w:rsidRPr="00B3287C">
        <w:rPr>
          <w:sz w:val="24"/>
          <w:szCs w:val="24"/>
        </w:rPr>
        <w:t>Порядок регистрации заявления и прилагаемых к нему документов предусмотрен настоящим административным регламентом применительно к конкретной административной процедуре.</w:t>
      </w:r>
    </w:p>
    <w:p w:rsidR="009C55A8" w:rsidRPr="00B3287C" w:rsidRDefault="009C55A8" w:rsidP="009C55A8">
      <w:pPr>
        <w:ind w:firstLine="567"/>
        <w:jc w:val="both"/>
        <w:rPr>
          <w:sz w:val="24"/>
          <w:szCs w:val="24"/>
        </w:rPr>
      </w:pPr>
      <w:r w:rsidRPr="00B3287C">
        <w:rPr>
          <w:sz w:val="24"/>
          <w:szCs w:val="24"/>
        </w:rPr>
        <w:t>Заявление и прилагаемые к нему документы регистрируются в администрации сельского поселения «Пожег» в день их поступления.</w:t>
      </w:r>
    </w:p>
    <w:p w:rsidR="009C55A8" w:rsidRPr="00B3287C" w:rsidRDefault="009C55A8" w:rsidP="009C55A8">
      <w:pPr>
        <w:ind w:firstLine="567"/>
        <w:jc w:val="both"/>
        <w:rPr>
          <w:sz w:val="24"/>
          <w:szCs w:val="24"/>
        </w:rPr>
      </w:pPr>
      <w:r w:rsidRPr="00B3287C">
        <w:rPr>
          <w:sz w:val="24"/>
          <w:szCs w:val="24"/>
        </w:rPr>
        <w:t>Срок регистрации запроса заявителя о предоставлении муниципальной услуги в ОМС не должен превышать 10 минут.</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sz w:val="24"/>
          <w:szCs w:val="24"/>
        </w:rPr>
        <w:t>При направлении заявления через Портал регистрация электронного заявления осуществляется в автоматическом режиме.</w:t>
      </w:r>
    </w:p>
    <w:p w:rsidR="009C55A8" w:rsidRPr="00B3287C" w:rsidRDefault="009C55A8" w:rsidP="009C55A8">
      <w:pPr>
        <w:widowControl w:val="0"/>
        <w:autoSpaceDE w:val="0"/>
        <w:autoSpaceDN w:val="0"/>
        <w:adjustRightInd w:val="0"/>
        <w:ind w:firstLine="709"/>
        <w:jc w:val="both"/>
        <w:rPr>
          <w:rFonts w:eastAsia="Calibri"/>
          <w:b/>
          <w:sz w:val="24"/>
          <w:szCs w:val="24"/>
        </w:rPr>
      </w:pPr>
    </w:p>
    <w:p w:rsidR="009C55A8" w:rsidRPr="00B3287C" w:rsidRDefault="009C55A8" w:rsidP="009C55A8">
      <w:pPr>
        <w:widowControl w:val="0"/>
        <w:autoSpaceDE w:val="0"/>
        <w:autoSpaceDN w:val="0"/>
        <w:adjustRightInd w:val="0"/>
        <w:ind w:firstLine="709"/>
        <w:jc w:val="center"/>
        <w:rPr>
          <w:rFonts w:eastAsia="Calibri"/>
          <w:b/>
          <w:bCs/>
          <w:sz w:val="24"/>
          <w:szCs w:val="24"/>
        </w:rPr>
      </w:pPr>
      <w:proofErr w:type="gramStart"/>
      <w:r w:rsidRPr="00B3287C">
        <w:rPr>
          <w:rFonts w:eastAsia="Calibri"/>
          <w:b/>
          <w:sz w:val="24"/>
          <w:szCs w:val="24"/>
        </w:rPr>
        <w:t xml:space="preserve">Требования к помещениям, в которых предоставляется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w:t>
      </w:r>
      <w:proofErr w:type="spellStart"/>
      <w:r w:rsidRPr="00B3287C">
        <w:rPr>
          <w:rFonts w:eastAsia="Calibri"/>
          <w:b/>
          <w:sz w:val="24"/>
          <w:szCs w:val="24"/>
        </w:rPr>
        <w:t>мультимедийной</w:t>
      </w:r>
      <w:proofErr w:type="spellEnd"/>
      <w:r w:rsidRPr="00B3287C">
        <w:rPr>
          <w:rFonts w:eastAsia="Calibri"/>
          <w:b/>
          <w:sz w:val="24"/>
          <w:szCs w:val="24"/>
        </w:rPr>
        <w:t xml:space="preserve"> информации о порядке предоставления таких услуг, </w:t>
      </w:r>
      <w:r w:rsidRPr="00B3287C">
        <w:rPr>
          <w:rFonts w:eastAsia="Calibri"/>
          <w:b/>
          <w:bCs/>
          <w:sz w:val="24"/>
          <w:szCs w:val="24"/>
        </w:rPr>
        <w:t>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rsidR="009C55A8" w:rsidRPr="00B3287C" w:rsidRDefault="009C55A8" w:rsidP="009C55A8">
      <w:pPr>
        <w:widowControl w:val="0"/>
        <w:autoSpaceDE w:val="0"/>
        <w:autoSpaceDN w:val="0"/>
        <w:adjustRightInd w:val="0"/>
        <w:ind w:firstLine="709"/>
        <w:jc w:val="center"/>
        <w:rPr>
          <w:rFonts w:eastAsia="Calibri"/>
          <w:b/>
          <w:sz w:val="24"/>
          <w:szCs w:val="24"/>
        </w:rPr>
      </w:pPr>
    </w:p>
    <w:p w:rsidR="009C55A8" w:rsidRPr="00B3287C" w:rsidRDefault="009C55A8" w:rsidP="009C55A8">
      <w:pPr>
        <w:tabs>
          <w:tab w:val="left" w:pos="709"/>
        </w:tabs>
        <w:ind w:firstLine="709"/>
        <w:jc w:val="both"/>
        <w:rPr>
          <w:rFonts w:eastAsia="Calibri"/>
          <w:sz w:val="24"/>
          <w:szCs w:val="24"/>
        </w:rPr>
      </w:pPr>
      <w:r w:rsidRPr="00B3287C">
        <w:rPr>
          <w:rFonts w:eastAsia="Calibri"/>
          <w:sz w:val="24"/>
          <w:szCs w:val="24"/>
        </w:rPr>
        <w:t>2.19. Здание (помещение) Органа оборудуется информационной табличкой (вывеской) с указанием полного наименования.</w:t>
      </w:r>
    </w:p>
    <w:p w:rsidR="009C55A8" w:rsidRPr="00B3287C" w:rsidRDefault="009C55A8" w:rsidP="009C55A8">
      <w:pPr>
        <w:ind w:firstLine="709"/>
        <w:jc w:val="both"/>
        <w:rPr>
          <w:rFonts w:eastAsia="Calibri"/>
          <w:sz w:val="24"/>
          <w:szCs w:val="24"/>
        </w:rPr>
      </w:pPr>
      <w:proofErr w:type="gramStart"/>
      <w:r w:rsidRPr="00B3287C">
        <w:rPr>
          <w:rFonts w:eastAsia="Calibri"/>
          <w:sz w:val="24"/>
          <w:szCs w:val="24"/>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roofErr w:type="gramEnd"/>
    </w:p>
    <w:p w:rsidR="009C55A8" w:rsidRPr="00B3287C" w:rsidRDefault="009C55A8" w:rsidP="009C55A8">
      <w:pPr>
        <w:ind w:firstLine="709"/>
        <w:jc w:val="both"/>
        <w:rPr>
          <w:rFonts w:eastAsia="Calibri"/>
          <w:sz w:val="24"/>
          <w:szCs w:val="24"/>
        </w:rPr>
      </w:pPr>
      <w:r w:rsidRPr="00B3287C">
        <w:rPr>
          <w:rFonts w:eastAsia="Calibri"/>
          <w:sz w:val="24"/>
          <w:szCs w:val="24"/>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9C55A8" w:rsidRPr="00B3287C" w:rsidRDefault="009C55A8" w:rsidP="009C55A8">
      <w:pPr>
        <w:tabs>
          <w:tab w:val="left" w:pos="709"/>
        </w:tabs>
        <w:ind w:firstLine="709"/>
        <w:jc w:val="both"/>
        <w:rPr>
          <w:rFonts w:eastAsia="Calibri"/>
          <w:sz w:val="24"/>
          <w:szCs w:val="24"/>
        </w:rPr>
      </w:pPr>
      <w:r w:rsidRPr="00B3287C">
        <w:rPr>
          <w:rFonts w:eastAsia="Calibri"/>
          <w:sz w:val="24"/>
          <w:szCs w:val="24"/>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обеспечены канцелярскими принадлежностями.</w:t>
      </w:r>
    </w:p>
    <w:p w:rsidR="009C55A8" w:rsidRPr="00B3287C" w:rsidRDefault="009C55A8" w:rsidP="009C55A8">
      <w:pPr>
        <w:tabs>
          <w:tab w:val="left" w:pos="709"/>
        </w:tabs>
        <w:ind w:firstLine="709"/>
        <w:jc w:val="both"/>
        <w:rPr>
          <w:rFonts w:eastAsia="Calibri"/>
          <w:sz w:val="24"/>
          <w:szCs w:val="24"/>
        </w:rPr>
      </w:pPr>
      <w:r w:rsidRPr="00B3287C">
        <w:rPr>
          <w:rFonts w:eastAsia="Calibri"/>
          <w:sz w:val="24"/>
          <w:szCs w:val="24"/>
        </w:rPr>
        <w:t xml:space="preserve">Места ожидания должны быть оборудованы сидячими местами для посетителей. Количество  мест  ожидания определяется исходя из фактической нагрузки и </w:t>
      </w:r>
      <w:r w:rsidRPr="00B3287C">
        <w:rPr>
          <w:rFonts w:eastAsia="Calibri"/>
          <w:sz w:val="24"/>
          <w:szCs w:val="24"/>
        </w:rPr>
        <w:lastRenderedPageBreak/>
        <w:t>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9C55A8" w:rsidRPr="00B3287C" w:rsidRDefault="009C55A8" w:rsidP="009C55A8">
      <w:pPr>
        <w:tabs>
          <w:tab w:val="left" w:pos="709"/>
        </w:tabs>
        <w:ind w:firstLine="709"/>
        <w:jc w:val="both"/>
        <w:rPr>
          <w:rFonts w:eastAsia="Calibri"/>
          <w:sz w:val="24"/>
          <w:szCs w:val="24"/>
        </w:rPr>
      </w:pPr>
      <w:r w:rsidRPr="00B3287C">
        <w:rPr>
          <w:rFonts w:eastAsia="Calibri"/>
          <w:sz w:val="24"/>
          <w:szCs w:val="24"/>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9C55A8" w:rsidRPr="00B3287C" w:rsidRDefault="009C55A8" w:rsidP="009C55A8">
      <w:pPr>
        <w:shd w:val="clear" w:color="auto" w:fill="FFFFFF"/>
        <w:tabs>
          <w:tab w:val="left" w:pos="709"/>
        </w:tabs>
        <w:ind w:firstLine="709"/>
        <w:jc w:val="both"/>
        <w:rPr>
          <w:rFonts w:eastAsia="Calibri"/>
          <w:sz w:val="24"/>
          <w:szCs w:val="24"/>
        </w:rPr>
      </w:pPr>
      <w:r w:rsidRPr="00B3287C">
        <w:rPr>
          <w:rFonts w:eastAsia="Calibri"/>
          <w:sz w:val="24"/>
          <w:szCs w:val="24"/>
        </w:rPr>
        <w:t>Информационные стенды должны содержать:</w:t>
      </w:r>
    </w:p>
    <w:p w:rsidR="009C55A8" w:rsidRPr="00B3287C" w:rsidRDefault="009C55A8" w:rsidP="009C55A8">
      <w:pPr>
        <w:numPr>
          <w:ilvl w:val="0"/>
          <w:numId w:val="3"/>
        </w:numPr>
        <w:shd w:val="clear" w:color="auto" w:fill="FFFFFF"/>
        <w:tabs>
          <w:tab w:val="left" w:pos="709"/>
          <w:tab w:val="left" w:pos="993"/>
        </w:tabs>
        <w:ind w:left="0" w:firstLine="709"/>
        <w:jc w:val="both"/>
        <w:rPr>
          <w:rFonts w:eastAsia="Calibri"/>
          <w:sz w:val="24"/>
          <w:szCs w:val="24"/>
        </w:rPr>
      </w:pPr>
      <w:r w:rsidRPr="00B3287C">
        <w:rPr>
          <w:rFonts w:eastAsia="Calibri"/>
          <w:sz w:val="24"/>
          <w:szCs w:val="24"/>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9C55A8" w:rsidRPr="00B3287C" w:rsidRDefault="009C55A8" w:rsidP="009C55A8">
      <w:pPr>
        <w:numPr>
          <w:ilvl w:val="0"/>
          <w:numId w:val="3"/>
        </w:numPr>
        <w:shd w:val="clear" w:color="auto" w:fill="FFFFFF"/>
        <w:tabs>
          <w:tab w:val="left" w:pos="709"/>
          <w:tab w:val="left" w:pos="993"/>
        </w:tabs>
        <w:ind w:left="0" w:firstLine="709"/>
        <w:jc w:val="both"/>
        <w:rPr>
          <w:rFonts w:eastAsia="Calibri"/>
          <w:sz w:val="24"/>
          <w:szCs w:val="24"/>
        </w:rPr>
      </w:pPr>
      <w:r w:rsidRPr="00B3287C">
        <w:rPr>
          <w:rFonts w:eastAsia="Calibri"/>
          <w:sz w:val="24"/>
          <w:szCs w:val="24"/>
        </w:rPr>
        <w:t>контактную информацию (телефон, адрес электронной почты, номер кабинета) специалистов, ответственных за прием документов;</w:t>
      </w:r>
    </w:p>
    <w:p w:rsidR="009C55A8" w:rsidRPr="00B3287C" w:rsidRDefault="009C55A8" w:rsidP="009C55A8">
      <w:pPr>
        <w:numPr>
          <w:ilvl w:val="0"/>
          <w:numId w:val="3"/>
        </w:numPr>
        <w:shd w:val="clear" w:color="auto" w:fill="FFFFFF"/>
        <w:tabs>
          <w:tab w:val="left" w:pos="709"/>
          <w:tab w:val="left" w:pos="993"/>
        </w:tabs>
        <w:ind w:left="0" w:firstLine="709"/>
        <w:jc w:val="both"/>
        <w:rPr>
          <w:rFonts w:eastAsia="Calibri"/>
          <w:sz w:val="24"/>
          <w:szCs w:val="24"/>
        </w:rPr>
      </w:pPr>
      <w:r w:rsidRPr="00B3287C">
        <w:rPr>
          <w:rFonts w:eastAsia="Calibri"/>
          <w:sz w:val="24"/>
          <w:szCs w:val="24"/>
        </w:rPr>
        <w:t>контактную информацию (телефон, адрес электронной почты) специалистов, ответственных за информирование;</w:t>
      </w:r>
    </w:p>
    <w:p w:rsidR="009C55A8" w:rsidRPr="00B3287C" w:rsidRDefault="009C55A8" w:rsidP="009C55A8">
      <w:pPr>
        <w:shd w:val="clear" w:color="auto" w:fill="FFFFFF"/>
        <w:tabs>
          <w:tab w:val="left" w:pos="709"/>
          <w:tab w:val="left" w:pos="993"/>
        </w:tabs>
        <w:ind w:firstLine="709"/>
        <w:jc w:val="both"/>
        <w:rPr>
          <w:rFonts w:eastAsia="Calibri"/>
          <w:sz w:val="24"/>
          <w:szCs w:val="24"/>
        </w:rPr>
      </w:pPr>
      <w:r w:rsidRPr="00B3287C">
        <w:rPr>
          <w:rFonts w:eastAsia="Calibri"/>
          <w:sz w:val="24"/>
          <w:szCs w:val="24"/>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9C55A8" w:rsidRPr="00B3287C" w:rsidRDefault="009C55A8" w:rsidP="009C55A8">
      <w:pPr>
        <w:tabs>
          <w:tab w:val="left" w:pos="709"/>
        </w:tabs>
        <w:ind w:firstLine="709"/>
        <w:jc w:val="both"/>
        <w:rPr>
          <w:rFonts w:eastAsia="Calibri"/>
          <w:sz w:val="24"/>
          <w:szCs w:val="24"/>
        </w:rPr>
      </w:pPr>
      <w:r w:rsidRPr="00B3287C">
        <w:rPr>
          <w:rFonts w:eastAsia="Calibri"/>
          <w:sz w:val="24"/>
          <w:szCs w:val="24"/>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9C55A8" w:rsidRPr="00B3287C" w:rsidRDefault="009C55A8" w:rsidP="009C55A8">
      <w:pPr>
        <w:tabs>
          <w:tab w:val="left" w:pos="993"/>
        </w:tabs>
        <w:ind w:firstLine="709"/>
        <w:jc w:val="both"/>
        <w:rPr>
          <w:rFonts w:eastAsia="Calibri"/>
          <w:bCs/>
          <w:sz w:val="24"/>
          <w:szCs w:val="24"/>
        </w:rPr>
      </w:pPr>
      <w:r w:rsidRPr="00B3287C">
        <w:rPr>
          <w:rFonts w:eastAsia="Calibri"/>
          <w:bCs/>
          <w:sz w:val="24"/>
          <w:szCs w:val="24"/>
        </w:rPr>
        <w:t>2.20. 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 декабря 2012 г. № 1376. </w:t>
      </w:r>
    </w:p>
    <w:p w:rsidR="009C55A8" w:rsidRPr="00B3287C" w:rsidRDefault="009C55A8" w:rsidP="009C55A8">
      <w:pPr>
        <w:widowControl w:val="0"/>
        <w:autoSpaceDE w:val="0"/>
        <w:autoSpaceDN w:val="0"/>
        <w:adjustRightInd w:val="0"/>
        <w:jc w:val="both"/>
        <w:rPr>
          <w:rFonts w:eastAsia="Calibri"/>
          <w:sz w:val="24"/>
          <w:szCs w:val="24"/>
        </w:rPr>
      </w:pPr>
    </w:p>
    <w:p w:rsidR="009C55A8" w:rsidRPr="00B3287C" w:rsidRDefault="009C55A8" w:rsidP="009C55A8">
      <w:pPr>
        <w:widowControl w:val="0"/>
        <w:autoSpaceDE w:val="0"/>
        <w:autoSpaceDN w:val="0"/>
        <w:adjustRightInd w:val="0"/>
        <w:ind w:firstLine="709"/>
        <w:jc w:val="center"/>
        <w:outlineLvl w:val="2"/>
        <w:rPr>
          <w:rFonts w:eastAsia="Calibri"/>
          <w:b/>
          <w:sz w:val="24"/>
          <w:szCs w:val="24"/>
        </w:rPr>
      </w:pPr>
      <w:r w:rsidRPr="00B3287C">
        <w:rPr>
          <w:rFonts w:eastAsia="Calibri"/>
          <w:b/>
          <w:sz w:val="24"/>
          <w:szCs w:val="24"/>
        </w:rPr>
        <w:t>Показатели доступности и качества муниципальных услуг</w:t>
      </w:r>
    </w:p>
    <w:p w:rsidR="009C55A8" w:rsidRPr="00B3287C" w:rsidRDefault="009C55A8" w:rsidP="009C55A8">
      <w:pPr>
        <w:widowControl w:val="0"/>
        <w:autoSpaceDE w:val="0"/>
        <w:autoSpaceDN w:val="0"/>
        <w:adjustRightInd w:val="0"/>
        <w:ind w:firstLine="709"/>
        <w:jc w:val="both"/>
        <w:rPr>
          <w:rFonts w:eastAsia="Calibri"/>
          <w:sz w:val="24"/>
          <w:szCs w:val="24"/>
        </w:rPr>
      </w:pP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2.21. Показатели доступности и качества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3"/>
        <w:gridCol w:w="1471"/>
        <w:gridCol w:w="2757"/>
      </w:tblGrid>
      <w:tr w:rsidR="009C55A8" w:rsidRPr="00B3287C" w:rsidTr="00B3287C">
        <w:tc>
          <w:tcPr>
            <w:tcW w:w="5343" w:type="dxa"/>
            <w:tcBorders>
              <w:top w:val="single" w:sz="4" w:space="0" w:color="000000"/>
              <w:left w:val="single" w:sz="4" w:space="0" w:color="000000"/>
              <w:bottom w:val="single" w:sz="4" w:space="0" w:color="000000"/>
              <w:right w:val="single" w:sz="4" w:space="0" w:color="000000"/>
            </w:tcBorders>
            <w:hideMark/>
          </w:tcPr>
          <w:p w:rsidR="009C55A8" w:rsidRPr="00B3287C" w:rsidRDefault="009C55A8" w:rsidP="00B3287C">
            <w:pPr>
              <w:autoSpaceDE w:val="0"/>
              <w:autoSpaceDN w:val="0"/>
              <w:adjustRightInd w:val="0"/>
              <w:jc w:val="both"/>
              <w:rPr>
                <w:sz w:val="24"/>
                <w:szCs w:val="24"/>
              </w:rPr>
            </w:pPr>
            <w:r w:rsidRPr="00B3287C">
              <w:rPr>
                <w:sz w:val="24"/>
                <w:szCs w:val="24"/>
              </w:rPr>
              <w:t>Показатели</w:t>
            </w:r>
          </w:p>
        </w:tc>
        <w:tc>
          <w:tcPr>
            <w:tcW w:w="1471" w:type="dxa"/>
            <w:tcBorders>
              <w:top w:val="single" w:sz="4" w:space="0" w:color="000000"/>
              <w:left w:val="single" w:sz="4" w:space="0" w:color="000000"/>
              <w:bottom w:val="single" w:sz="4" w:space="0" w:color="000000"/>
              <w:right w:val="single" w:sz="4" w:space="0" w:color="000000"/>
            </w:tcBorders>
            <w:hideMark/>
          </w:tcPr>
          <w:p w:rsidR="009C55A8" w:rsidRPr="00B3287C" w:rsidRDefault="009C55A8" w:rsidP="00B3287C">
            <w:pPr>
              <w:autoSpaceDE w:val="0"/>
              <w:autoSpaceDN w:val="0"/>
              <w:adjustRightInd w:val="0"/>
              <w:jc w:val="both"/>
              <w:rPr>
                <w:sz w:val="24"/>
                <w:szCs w:val="24"/>
              </w:rPr>
            </w:pPr>
            <w:r w:rsidRPr="00B3287C">
              <w:rPr>
                <w:sz w:val="24"/>
                <w:szCs w:val="24"/>
              </w:rPr>
              <w:t>Единица</w:t>
            </w:r>
          </w:p>
          <w:p w:rsidR="009C55A8" w:rsidRPr="00B3287C" w:rsidRDefault="009C55A8" w:rsidP="00B3287C">
            <w:pPr>
              <w:autoSpaceDE w:val="0"/>
              <w:autoSpaceDN w:val="0"/>
              <w:adjustRightInd w:val="0"/>
              <w:jc w:val="both"/>
              <w:rPr>
                <w:sz w:val="24"/>
                <w:szCs w:val="24"/>
              </w:rPr>
            </w:pPr>
            <w:r w:rsidRPr="00B3287C">
              <w:rPr>
                <w:sz w:val="24"/>
                <w:szCs w:val="24"/>
              </w:rPr>
              <w:t>измерения</w:t>
            </w:r>
          </w:p>
        </w:tc>
        <w:tc>
          <w:tcPr>
            <w:tcW w:w="2757" w:type="dxa"/>
            <w:tcBorders>
              <w:top w:val="single" w:sz="4" w:space="0" w:color="000000"/>
              <w:left w:val="single" w:sz="4" w:space="0" w:color="000000"/>
              <w:bottom w:val="single" w:sz="4" w:space="0" w:color="000000"/>
              <w:right w:val="single" w:sz="4" w:space="0" w:color="000000"/>
            </w:tcBorders>
            <w:hideMark/>
          </w:tcPr>
          <w:p w:rsidR="009C55A8" w:rsidRPr="00B3287C" w:rsidRDefault="009C55A8" w:rsidP="00B3287C">
            <w:pPr>
              <w:autoSpaceDE w:val="0"/>
              <w:autoSpaceDN w:val="0"/>
              <w:adjustRightInd w:val="0"/>
              <w:jc w:val="both"/>
              <w:rPr>
                <w:sz w:val="24"/>
                <w:szCs w:val="24"/>
              </w:rPr>
            </w:pPr>
            <w:r w:rsidRPr="00B3287C">
              <w:rPr>
                <w:sz w:val="24"/>
                <w:szCs w:val="24"/>
              </w:rPr>
              <w:t>Нормативное значение показателя</w:t>
            </w:r>
          </w:p>
        </w:tc>
      </w:tr>
      <w:tr w:rsidR="009C55A8" w:rsidRPr="00B3287C" w:rsidTr="00B3287C">
        <w:tc>
          <w:tcPr>
            <w:tcW w:w="9571" w:type="dxa"/>
            <w:gridSpan w:val="3"/>
            <w:tcBorders>
              <w:top w:val="single" w:sz="4" w:space="0" w:color="000000"/>
              <w:left w:val="single" w:sz="4" w:space="0" w:color="000000"/>
              <w:bottom w:val="single" w:sz="4" w:space="0" w:color="000000"/>
              <w:right w:val="single" w:sz="4" w:space="0" w:color="000000"/>
            </w:tcBorders>
            <w:hideMark/>
          </w:tcPr>
          <w:p w:rsidR="009C55A8" w:rsidRPr="00B3287C" w:rsidRDefault="009C55A8" w:rsidP="00B3287C">
            <w:pPr>
              <w:autoSpaceDE w:val="0"/>
              <w:autoSpaceDN w:val="0"/>
              <w:adjustRightInd w:val="0"/>
              <w:jc w:val="both"/>
              <w:rPr>
                <w:sz w:val="24"/>
                <w:szCs w:val="24"/>
              </w:rPr>
            </w:pPr>
            <w:r w:rsidRPr="00B3287C">
              <w:rPr>
                <w:sz w:val="24"/>
                <w:szCs w:val="24"/>
              </w:rPr>
              <w:t>Показатели доступности</w:t>
            </w:r>
          </w:p>
        </w:tc>
      </w:tr>
      <w:tr w:rsidR="009C55A8" w:rsidRPr="00B3287C" w:rsidTr="00B3287C">
        <w:tc>
          <w:tcPr>
            <w:tcW w:w="5343" w:type="dxa"/>
            <w:tcBorders>
              <w:top w:val="single" w:sz="4" w:space="0" w:color="000000"/>
              <w:left w:val="single" w:sz="4" w:space="0" w:color="000000"/>
              <w:bottom w:val="single" w:sz="4" w:space="0" w:color="000000"/>
              <w:right w:val="single" w:sz="4" w:space="0" w:color="000000"/>
            </w:tcBorders>
            <w:hideMark/>
          </w:tcPr>
          <w:p w:rsidR="009C55A8" w:rsidRPr="00B3287C" w:rsidRDefault="009C55A8" w:rsidP="00B3287C">
            <w:pPr>
              <w:autoSpaceDE w:val="0"/>
              <w:autoSpaceDN w:val="0"/>
              <w:adjustRightInd w:val="0"/>
              <w:jc w:val="both"/>
              <w:rPr>
                <w:sz w:val="24"/>
                <w:szCs w:val="24"/>
              </w:rPr>
            </w:pPr>
            <w:r w:rsidRPr="00B3287C">
              <w:rPr>
                <w:sz w:val="24"/>
                <w:szCs w:val="24"/>
              </w:rPr>
              <w:t>Наличие возможности получения в электронном виде (в соответствии с этапами перевода муниципальной услуги на предоставление в электронном виде)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9C55A8" w:rsidRPr="00B3287C" w:rsidRDefault="009C55A8" w:rsidP="00B3287C">
            <w:pPr>
              <w:autoSpaceDE w:val="0"/>
              <w:autoSpaceDN w:val="0"/>
              <w:adjustRightInd w:val="0"/>
              <w:jc w:val="center"/>
              <w:rPr>
                <w:sz w:val="24"/>
                <w:szCs w:val="24"/>
              </w:rPr>
            </w:pPr>
            <w:r w:rsidRPr="00B3287C">
              <w:rPr>
                <w:sz w:val="24"/>
                <w:szCs w:val="24"/>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9C55A8" w:rsidRPr="00B3287C" w:rsidRDefault="009C55A8" w:rsidP="00B3287C">
            <w:pPr>
              <w:autoSpaceDE w:val="0"/>
              <w:autoSpaceDN w:val="0"/>
              <w:adjustRightInd w:val="0"/>
              <w:ind w:firstLine="709"/>
              <w:jc w:val="center"/>
              <w:rPr>
                <w:sz w:val="24"/>
                <w:szCs w:val="24"/>
              </w:rPr>
            </w:pPr>
            <w:r w:rsidRPr="00B3287C">
              <w:rPr>
                <w:sz w:val="24"/>
                <w:szCs w:val="24"/>
              </w:rPr>
              <w:t>да</w:t>
            </w:r>
          </w:p>
        </w:tc>
      </w:tr>
      <w:tr w:rsidR="009C55A8" w:rsidRPr="00B3287C" w:rsidTr="00B3287C">
        <w:tc>
          <w:tcPr>
            <w:tcW w:w="5343" w:type="dxa"/>
            <w:tcBorders>
              <w:top w:val="single" w:sz="4" w:space="0" w:color="000000"/>
              <w:left w:val="single" w:sz="4" w:space="0" w:color="000000"/>
              <w:bottom w:val="single" w:sz="4" w:space="0" w:color="000000"/>
              <w:right w:val="single" w:sz="4" w:space="0" w:color="000000"/>
            </w:tcBorders>
            <w:hideMark/>
          </w:tcPr>
          <w:p w:rsidR="009C55A8" w:rsidRPr="00B3287C" w:rsidRDefault="009C55A8" w:rsidP="00B3287C">
            <w:pPr>
              <w:autoSpaceDE w:val="0"/>
              <w:autoSpaceDN w:val="0"/>
              <w:adjustRightInd w:val="0"/>
              <w:jc w:val="both"/>
              <w:rPr>
                <w:sz w:val="24"/>
                <w:szCs w:val="24"/>
              </w:rPr>
            </w:pPr>
            <w:r w:rsidRPr="00B3287C">
              <w:rPr>
                <w:sz w:val="24"/>
                <w:szCs w:val="24"/>
              </w:rPr>
              <w:t xml:space="preserve">Наличие возможности получения муниципальной </w:t>
            </w:r>
            <w:proofErr w:type="spellStart"/>
            <w:r w:rsidRPr="00B3287C">
              <w:rPr>
                <w:sz w:val="24"/>
                <w:szCs w:val="24"/>
              </w:rPr>
              <w:t>услугичерез</w:t>
            </w:r>
            <w:proofErr w:type="spellEnd"/>
            <w:r w:rsidRPr="00B3287C">
              <w:rPr>
                <w:sz w:val="24"/>
                <w:szCs w:val="24"/>
              </w:rPr>
              <w:t xml:space="preserve">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9C55A8" w:rsidRPr="00B3287C" w:rsidRDefault="009C55A8" w:rsidP="00B3287C">
            <w:pPr>
              <w:autoSpaceDE w:val="0"/>
              <w:autoSpaceDN w:val="0"/>
              <w:adjustRightInd w:val="0"/>
              <w:jc w:val="center"/>
              <w:rPr>
                <w:sz w:val="24"/>
                <w:szCs w:val="24"/>
              </w:rPr>
            </w:pPr>
            <w:r w:rsidRPr="00B3287C">
              <w:rPr>
                <w:sz w:val="24"/>
                <w:szCs w:val="24"/>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9C55A8" w:rsidRPr="00B3287C" w:rsidRDefault="009C55A8" w:rsidP="00B3287C">
            <w:pPr>
              <w:autoSpaceDE w:val="0"/>
              <w:autoSpaceDN w:val="0"/>
              <w:adjustRightInd w:val="0"/>
              <w:ind w:firstLine="709"/>
              <w:jc w:val="center"/>
              <w:rPr>
                <w:sz w:val="24"/>
                <w:szCs w:val="24"/>
              </w:rPr>
            </w:pPr>
            <w:r w:rsidRPr="00B3287C">
              <w:rPr>
                <w:sz w:val="24"/>
                <w:szCs w:val="24"/>
              </w:rPr>
              <w:t>да</w:t>
            </w:r>
          </w:p>
        </w:tc>
      </w:tr>
      <w:tr w:rsidR="009C55A8" w:rsidRPr="00B3287C" w:rsidTr="00B3287C">
        <w:tc>
          <w:tcPr>
            <w:tcW w:w="9571" w:type="dxa"/>
            <w:gridSpan w:val="3"/>
            <w:tcBorders>
              <w:top w:val="single" w:sz="4" w:space="0" w:color="000000"/>
              <w:left w:val="single" w:sz="4" w:space="0" w:color="000000"/>
              <w:bottom w:val="single" w:sz="4" w:space="0" w:color="000000"/>
              <w:right w:val="single" w:sz="4" w:space="0" w:color="000000"/>
            </w:tcBorders>
            <w:hideMark/>
          </w:tcPr>
          <w:p w:rsidR="009C55A8" w:rsidRPr="00B3287C" w:rsidRDefault="009C55A8" w:rsidP="00B3287C">
            <w:pPr>
              <w:autoSpaceDE w:val="0"/>
              <w:autoSpaceDN w:val="0"/>
              <w:adjustRightInd w:val="0"/>
              <w:jc w:val="both"/>
              <w:rPr>
                <w:sz w:val="24"/>
                <w:szCs w:val="24"/>
              </w:rPr>
            </w:pPr>
            <w:r w:rsidRPr="00B3287C">
              <w:rPr>
                <w:sz w:val="24"/>
                <w:szCs w:val="24"/>
              </w:rPr>
              <w:t>Показатели качества</w:t>
            </w:r>
          </w:p>
        </w:tc>
      </w:tr>
      <w:tr w:rsidR="009C55A8" w:rsidRPr="00B3287C" w:rsidTr="00B3287C">
        <w:tc>
          <w:tcPr>
            <w:tcW w:w="5343" w:type="dxa"/>
            <w:tcBorders>
              <w:top w:val="single" w:sz="4" w:space="0" w:color="000000"/>
              <w:left w:val="single" w:sz="4" w:space="0" w:color="000000"/>
              <w:bottom w:val="single" w:sz="4" w:space="0" w:color="000000"/>
              <w:right w:val="single" w:sz="4" w:space="0" w:color="000000"/>
            </w:tcBorders>
            <w:hideMark/>
          </w:tcPr>
          <w:p w:rsidR="009C55A8" w:rsidRPr="00B3287C" w:rsidRDefault="009C55A8" w:rsidP="00B3287C">
            <w:pPr>
              <w:autoSpaceDE w:val="0"/>
              <w:autoSpaceDN w:val="0"/>
              <w:adjustRightInd w:val="0"/>
              <w:jc w:val="both"/>
              <w:rPr>
                <w:sz w:val="24"/>
                <w:szCs w:val="24"/>
              </w:rPr>
            </w:pPr>
            <w:r w:rsidRPr="00B3287C">
              <w:rPr>
                <w:sz w:val="24"/>
                <w:szCs w:val="24"/>
              </w:rPr>
              <w:t>Удельный вес заявлений</w:t>
            </w:r>
            <w:r w:rsidRPr="00B3287C">
              <w:rPr>
                <w:bCs/>
                <w:sz w:val="24"/>
                <w:szCs w:val="24"/>
              </w:rPr>
              <w:t xml:space="preserve"> граждан, рассмотренных в установленный срок</w:t>
            </w:r>
            <w:r w:rsidRPr="00B3287C">
              <w:rPr>
                <w:sz w:val="24"/>
                <w:szCs w:val="24"/>
              </w:rPr>
              <w:t>, в общем количестве обращений граждан в Органе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9C55A8" w:rsidRPr="00B3287C" w:rsidRDefault="009C55A8" w:rsidP="00B3287C">
            <w:pPr>
              <w:autoSpaceDE w:val="0"/>
              <w:autoSpaceDN w:val="0"/>
              <w:adjustRightInd w:val="0"/>
              <w:ind w:firstLine="709"/>
              <w:jc w:val="both"/>
              <w:rPr>
                <w:sz w:val="24"/>
                <w:szCs w:val="24"/>
              </w:rPr>
            </w:pPr>
            <w:r w:rsidRPr="00B3287C">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9C55A8" w:rsidRPr="00B3287C" w:rsidRDefault="009C55A8" w:rsidP="00B3287C">
            <w:pPr>
              <w:autoSpaceDE w:val="0"/>
              <w:autoSpaceDN w:val="0"/>
              <w:adjustRightInd w:val="0"/>
              <w:ind w:firstLine="709"/>
              <w:jc w:val="center"/>
              <w:rPr>
                <w:sz w:val="24"/>
                <w:szCs w:val="24"/>
              </w:rPr>
            </w:pPr>
            <w:r w:rsidRPr="00B3287C">
              <w:rPr>
                <w:sz w:val="24"/>
                <w:szCs w:val="24"/>
              </w:rPr>
              <w:t>100</w:t>
            </w:r>
          </w:p>
        </w:tc>
      </w:tr>
      <w:tr w:rsidR="009C55A8" w:rsidRPr="00B3287C" w:rsidTr="00B3287C">
        <w:tc>
          <w:tcPr>
            <w:tcW w:w="5343" w:type="dxa"/>
            <w:tcBorders>
              <w:top w:val="single" w:sz="4" w:space="0" w:color="000000"/>
              <w:left w:val="single" w:sz="4" w:space="0" w:color="000000"/>
              <w:bottom w:val="single" w:sz="4" w:space="0" w:color="000000"/>
              <w:right w:val="single" w:sz="4" w:space="0" w:color="000000"/>
            </w:tcBorders>
            <w:hideMark/>
          </w:tcPr>
          <w:p w:rsidR="009C55A8" w:rsidRPr="00B3287C" w:rsidRDefault="009C55A8" w:rsidP="00B3287C">
            <w:pPr>
              <w:autoSpaceDE w:val="0"/>
              <w:autoSpaceDN w:val="0"/>
              <w:adjustRightInd w:val="0"/>
              <w:jc w:val="both"/>
              <w:rPr>
                <w:sz w:val="24"/>
                <w:szCs w:val="24"/>
              </w:rPr>
            </w:pPr>
            <w:r w:rsidRPr="00B3287C">
              <w:rPr>
                <w:sz w:val="24"/>
                <w:szCs w:val="24"/>
              </w:rPr>
              <w:t>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9C55A8" w:rsidRPr="00B3287C" w:rsidRDefault="009C55A8" w:rsidP="00B3287C">
            <w:pPr>
              <w:autoSpaceDE w:val="0"/>
              <w:autoSpaceDN w:val="0"/>
              <w:adjustRightInd w:val="0"/>
              <w:ind w:firstLine="709"/>
              <w:jc w:val="both"/>
              <w:rPr>
                <w:sz w:val="24"/>
                <w:szCs w:val="24"/>
              </w:rPr>
            </w:pPr>
            <w:r w:rsidRPr="00B3287C">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tcPr>
          <w:p w:rsidR="009C55A8" w:rsidRPr="00B3287C" w:rsidRDefault="009C55A8" w:rsidP="00B3287C">
            <w:pPr>
              <w:autoSpaceDE w:val="0"/>
              <w:autoSpaceDN w:val="0"/>
              <w:adjustRightInd w:val="0"/>
              <w:ind w:firstLine="709"/>
              <w:jc w:val="center"/>
              <w:rPr>
                <w:sz w:val="24"/>
                <w:szCs w:val="24"/>
              </w:rPr>
            </w:pPr>
          </w:p>
          <w:p w:rsidR="009C55A8" w:rsidRPr="00B3287C" w:rsidRDefault="009C55A8" w:rsidP="00B3287C">
            <w:pPr>
              <w:autoSpaceDE w:val="0"/>
              <w:autoSpaceDN w:val="0"/>
              <w:adjustRightInd w:val="0"/>
              <w:ind w:firstLine="709"/>
              <w:jc w:val="center"/>
              <w:rPr>
                <w:sz w:val="24"/>
                <w:szCs w:val="24"/>
              </w:rPr>
            </w:pPr>
            <w:r w:rsidRPr="00B3287C">
              <w:rPr>
                <w:sz w:val="24"/>
                <w:szCs w:val="24"/>
              </w:rPr>
              <w:t>100</w:t>
            </w:r>
          </w:p>
        </w:tc>
      </w:tr>
      <w:tr w:rsidR="009C55A8" w:rsidRPr="00B3287C" w:rsidTr="00B3287C">
        <w:tc>
          <w:tcPr>
            <w:tcW w:w="5343" w:type="dxa"/>
            <w:tcBorders>
              <w:top w:val="single" w:sz="4" w:space="0" w:color="000000"/>
              <w:left w:val="single" w:sz="4" w:space="0" w:color="000000"/>
              <w:bottom w:val="single" w:sz="4" w:space="0" w:color="000000"/>
              <w:right w:val="single" w:sz="4" w:space="0" w:color="000000"/>
            </w:tcBorders>
            <w:hideMark/>
          </w:tcPr>
          <w:p w:rsidR="009C55A8" w:rsidRPr="00B3287C" w:rsidRDefault="009C55A8" w:rsidP="00B3287C">
            <w:pPr>
              <w:autoSpaceDE w:val="0"/>
              <w:autoSpaceDN w:val="0"/>
              <w:adjustRightInd w:val="0"/>
              <w:jc w:val="both"/>
              <w:rPr>
                <w:sz w:val="24"/>
                <w:szCs w:val="24"/>
              </w:rPr>
            </w:pPr>
            <w:r w:rsidRPr="00B3287C">
              <w:rPr>
                <w:sz w:val="24"/>
                <w:szCs w:val="24"/>
              </w:rPr>
              <w:t>Удельный вес обоснованных жалоб в общем количестве заявлений на предоставление  муниципальной услуги в Органе</w:t>
            </w:r>
            <w:r w:rsidRPr="00B3287C">
              <w:rPr>
                <w:sz w:val="24"/>
                <w:szCs w:val="24"/>
              </w:rPr>
              <w:tab/>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9C55A8" w:rsidRPr="00B3287C" w:rsidRDefault="009C55A8" w:rsidP="00B3287C">
            <w:pPr>
              <w:autoSpaceDE w:val="0"/>
              <w:autoSpaceDN w:val="0"/>
              <w:adjustRightInd w:val="0"/>
              <w:ind w:firstLine="709"/>
              <w:jc w:val="both"/>
              <w:rPr>
                <w:sz w:val="24"/>
                <w:szCs w:val="24"/>
              </w:rPr>
            </w:pPr>
            <w:r w:rsidRPr="00B3287C">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9C55A8" w:rsidRPr="00B3287C" w:rsidRDefault="009C55A8" w:rsidP="00B3287C">
            <w:pPr>
              <w:autoSpaceDE w:val="0"/>
              <w:autoSpaceDN w:val="0"/>
              <w:adjustRightInd w:val="0"/>
              <w:ind w:firstLine="709"/>
              <w:jc w:val="center"/>
              <w:rPr>
                <w:sz w:val="24"/>
                <w:szCs w:val="24"/>
              </w:rPr>
            </w:pPr>
            <w:r w:rsidRPr="00B3287C">
              <w:rPr>
                <w:sz w:val="24"/>
                <w:szCs w:val="24"/>
              </w:rPr>
              <w:t>0</w:t>
            </w:r>
          </w:p>
        </w:tc>
      </w:tr>
      <w:tr w:rsidR="009C55A8" w:rsidRPr="00B3287C" w:rsidTr="00B3287C">
        <w:tc>
          <w:tcPr>
            <w:tcW w:w="5343" w:type="dxa"/>
            <w:tcBorders>
              <w:top w:val="single" w:sz="4" w:space="0" w:color="000000"/>
              <w:left w:val="single" w:sz="4" w:space="0" w:color="000000"/>
              <w:bottom w:val="single" w:sz="4" w:space="0" w:color="000000"/>
              <w:right w:val="single" w:sz="4" w:space="0" w:color="000000"/>
            </w:tcBorders>
            <w:hideMark/>
          </w:tcPr>
          <w:p w:rsidR="009C55A8" w:rsidRPr="00B3287C" w:rsidRDefault="009C55A8" w:rsidP="00B3287C">
            <w:pPr>
              <w:autoSpaceDE w:val="0"/>
              <w:autoSpaceDN w:val="0"/>
              <w:adjustRightInd w:val="0"/>
              <w:jc w:val="both"/>
              <w:rPr>
                <w:sz w:val="24"/>
                <w:szCs w:val="24"/>
              </w:rPr>
            </w:pPr>
            <w:r w:rsidRPr="00B3287C">
              <w:rPr>
                <w:sz w:val="24"/>
                <w:szCs w:val="24"/>
              </w:rPr>
              <w:t>Удельный вес количества обоснованных жалоб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9C55A8" w:rsidRPr="00B3287C" w:rsidRDefault="009C55A8" w:rsidP="00B3287C">
            <w:pPr>
              <w:autoSpaceDE w:val="0"/>
              <w:autoSpaceDN w:val="0"/>
              <w:adjustRightInd w:val="0"/>
              <w:ind w:firstLine="709"/>
              <w:jc w:val="both"/>
              <w:rPr>
                <w:sz w:val="24"/>
                <w:szCs w:val="24"/>
              </w:rPr>
            </w:pPr>
            <w:r w:rsidRPr="00B3287C">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9C55A8" w:rsidRPr="00B3287C" w:rsidRDefault="009C55A8" w:rsidP="00B3287C">
            <w:pPr>
              <w:autoSpaceDE w:val="0"/>
              <w:autoSpaceDN w:val="0"/>
              <w:adjustRightInd w:val="0"/>
              <w:ind w:firstLine="709"/>
              <w:jc w:val="center"/>
              <w:rPr>
                <w:sz w:val="24"/>
                <w:szCs w:val="24"/>
              </w:rPr>
            </w:pPr>
            <w:r w:rsidRPr="00B3287C">
              <w:rPr>
                <w:sz w:val="24"/>
                <w:szCs w:val="24"/>
              </w:rPr>
              <w:t>0</w:t>
            </w:r>
          </w:p>
        </w:tc>
      </w:tr>
    </w:tbl>
    <w:p w:rsidR="009C55A8" w:rsidRPr="00B3287C" w:rsidRDefault="009C55A8" w:rsidP="009C55A8">
      <w:pPr>
        <w:widowControl w:val="0"/>
        <w:autoSpaceDE w:val="0"/>
        <w:autoSpaceDN w:val="0"/>
        <w:adjustRightInd w:val="0"/>
        <w:ind w:firstLine="709"/>
        <w:jc w:val="both"/>
        <w:rPr>
          <w:rFonts w:eastAsia="Calibri"/>
          <w:sz w:val="24"/>
          <w:szCs w:val="24"/>
        </w:rPr>
      </w:pPr>
    </w:p>
    <w:p w:rsidR="009C55A8" w:rsidRPr="00B3287C" w:rsidRDefault="009C55A8" w:rsidP="009C55A8">
      <w:pPr>
        <w:widowControl w:val="0"/>
        <w:autoSpaceDE w:val="0"/>
        <w:autoSpaceDN w:val="0"/>
        <w:adjustRightInd w:val="0"/>
        <w:ind w:firstLine="709"/>
        <w:jc w:val="center"/>
        <w:outlineLvl w:val="2"/>
        <w:rPr>
          <w:rFonts w:eastAsia="Calibri"/>
          <w:b/>
          <w:sz w:val="24"/>
          <w:szCs w:val="24"/>
        </w:rPr>
      </w:pPr>
      <w:r w:rsidRPr="00B3287C">
        <w:rPr>
          <w:rFonts w:eastAsia="Calibri"/>
          <w:b/>
          <w:sz w:val="24"/>
          <w:szCs w:val="24"/>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9C55A8" w:rsidRPr="00B3287C" w:rsidRDefault="009C55A8" w:rsidP="009C55A8">
      <w:pPr>
        <w:widowControl w:val="0"/>
        <w:autoSpaceDE w:val="0"/>
        <w:autoSpaceDN w:val="0"/>
        <w:adjustRightInd w:val="0"/>
        <w:ind w:firstLine="709"/>
        <w:jc w:val="both"/>
        <w:rPr>
          <w:rFonts w:eastAsia="Calibri"/>
          <w:sz w:val="24"/>
          <w:szCs w:val="24"/>
        </w:rPr>
      </w:pPr>
    </w:p>
    <w:p w:rsidR="009C55A8" w:rsidRPr="00B3287C" w:rsidRDefault="009C55A8" w:rsidP="009C55A8">
      <w:pPr>
        <w:shd w:val="clear" w:color="auto" w:fill="FFFFFF"/>
        <w:tabs>
          <w:tab w:val="left" w:pos="1134"/>
        </w:tabs>
        <w:suppressAutoHyphens/>
        <w:ind w:firstLine="709"/>
        <w:jc w:val="both"/>
        <w:rPr>
          <w:rFonts w:eastAsia="Calibri"/>
          <w:sz w:val="24"/>
          <w:szCs w:val="24"/>
        </w:rPr>
      </w:pPr>
      <w:r w:rsidRPr="00B3287C">
        <w:rPr>
          <w:rFonts w:eastAsia="Calibri"/>
          <w:sz w:val="24"/>
          <w:szCs w:val="24"/>
        </w:rPr>
        <w:t xml:space="preserve">2.22. Сведения о предоставлении муниципальной услуги и форма заявления для предоставления муниципальной  услуги находятся на Интернет-сайте Органа </w:t>
      </w:r>
      <w:r w:rsidRPr="00B3287C">
        <w:rPr>
          <w:sz w:val="24"/>
          <w:szCs w:val="24"/>
          <w:lang w:val="en-US"/>
        </w:rPr>
        <w:t>www</w:t>
      </w:r>
      <w:r w:rsidRPr="00B3287C">
        <w:rPr>
          <w:sz w:val="24"/>
          <w:szCs w:val="24"/>
        </w:rPr>
        <w:t>.</w:t>
      </w:r>
      <w:r w:rsidRPr="00B3287C">
        <w:rPr>
          <w:sz w:val="24"/>
          <w:szCs w:val="24"/>
          <w:lang w:val="en-US"/>
        </w:rPr>
        <w:t>pozheg</w:t>
      </w:r>
      <w:r w:rsidRPr="00B3287C">
        <w:rPr>
          <w:sz w:val="24"/>
          <w:szCs w:val="24"/>
        </w:rPr>
        <w:t>.</w:t>
      </w:r>
      <w:r w:rsidRPr="00B3287C">
        <w:rPr>
          <w:sz w:val="24"/>
          <w:szCs w:val="24"/>
          <w:lang w:val="en-US"/>
        </w:rPr>
        <w:t>ru</w:t>
      </w:r>
      <w:r w:rsidRPr="00B3287C">
        <w:rPr>
          <w:rFonts w:eastAsia="Calibri"/>
          <w:sz w:val="24"/>
          <w:szCs w:val="24"/>
        </w:rPr>
        <w:t>, порталах государственных и муниципальных услуг (функций).</w:t>
      </w:r>
    </w:p>
    <w:p w:rsidR="009C55A8" w:rsidRPr="00B3287C" w:rsidRDefault="009C55A8" w:rsidP="009C55A8">
      <w:pPr>
        <w:ind w:firstLine="709"/>
        <w:jc w:val="both"/>
        <w:rPr>
          <w:sz w:val="24"/>
          <w:szCs w:val="24"/>
        </w:rPr>
      </w:pPr>
      <w:r w:rsidRPr="00B3287C">
        <w:rPr>
          <w:rFonts w:eastAsia="Calibri"/>
          <w:sz w:val="24"/>
          <w:szCs w:val="24"/>
        </w:rPr>
        <w:t>2</w:t>
      </w:r>
      <w:r w:rsidRPr="00B3287C">
        <w:rPr>
          <w:sz w:val="24"/>
          <w:szCs w:val="24"/>
        </w:rPr>
        <w:t>.23. Предоставление муниципальной услуги посредством порталов государственных и муниципальных услуг (функций) осуществляется путем заполнения и отправки интерактивной формы заявления на предоставление муниципальной услуги и прикрепления электронных образов документов, необходимых для получения муниципальной услуги.</w:t>
      </w:r>
    </w:p>
    <w:p w:rsidR="009C55A8" w:rsidRPr="00B3287C" w:rsidRDefault="009C55A8" w:rsidP="009C55A8">
      <w:pPr>
        <w:ind w:firstLine="709"/>
        <w:jc w:val="both"/>
        <w:rPr>
          <w:rFonts w:eastAsia="Calibri"/>
          <w:sz w:val="24"/>
          <w:szCs w:val="24"/>
        </w:rPr>
      </w:pPr>
      <w:r w:rsidRPr="00B3287C">
        <w:rPr>
          <w:rFonts w:eastAsia="Calibri"/>
          <w:sz w:val="24"/>
          <w:szCs w:val="24"/>
        </w:rPr>
        <w:t xml:space="preserve">       Требования к электронным образам документов, предоставляемым через порталы государственных и муниципальных услуг (функций): </w:t>
      </w:r>
    </w:p>
    <w:p w:rsidR="009C55A8" w:rsidRPr="00B3287C" w:rsidRDefault="009C55A8" w:rsidP="009C55A8">
      <w:pPr>
        <w:autoSpaceDE w:val="0"/>
        <w:autoSpaceDN w:val="0"/>
        <w:ind w:firstLine="709"/>
        <w:jc w:val="both"/>
        <w:rPr>
          <w:rFonts w:eastAsia="Calibri"/>
          <w:sz w:val="24"/>
          <w:szCs w:val="24"/>
        </w:rPr>
      </w:pPr>
      <w:r w:rsidRPr="00B3287C">
        <w:rPr>
          <w:rFonts w:eastAsia="Calibri"/>
          <w:sz w:val="24"/>
          <w:szCs w:val="24"/>
        </w:rPr>
        <w:t>1) Допустимыми расширениями прикрепляемых электронных образов являются: файлы архивов (*.</w:t>
      </w:r>
      <w:proofErr w:type="spellStart"/>
      <w:r w:rsidRPr="00B3287C">
        <w:rPr>
          <w:rFonts w:eastAsia="Calibri"/>
          <w:sz w:val="24"/>
          <w:szCs w:val="24"/>
        </w:rPr>
        <w:t>zip</w:t>
      </w:r>
      <w:proofErr w:type="spellEnd"/>
      <w:r w:rsidRPr="00B3287C">
        <w:rPr>
          <w:rFonts w:eastAsia="Calibri"/>
          <w:sz w:val="24"/>
          <w:szCs w:val="24"/>
        </w:rPr>
        <w:t>); файлы текстовых документов (*.</w:t>
      </w:r>
      <w:proofErr w:type="spellStart"/>
      <w:r w:rsidRPr="00B3287C">
        <w:rPr>
          <w:rFonts w:eastAsia="Calibri"/>
          <w:sz w:val="24"/>
          <w:szCs w:val="24"/>
        </w:rPr>
        <w:t>doc</w:t>
      </w:r>
      <w:proofErr w:type="spellEnd"/>
      <w:r w:rsidRPr="00B3287C">
        <w:rPr>
          <w:rFonts w:eastAsia="Calibri"/>
          <w:sz w:val="24"/>
          <w:szCs w:val="24"/>
        </w:rPr>
        <w:t>, *</w:t>
      </w:r>
      <w:proofErr w:type="spellStart"/>
      <w:r w:rsidRPr="00B3287C">
        <w:rPr>
          <w:rFonts w:eastAsia="Calibri"/>
          <w:sz w:val="24"/>
          <w:szCs w:val="24"/>
        </w:rPr>
        <w:t>docx</w:t>
      </w:r>
      <w:proofErr w:type="spellEnd"/>
      <w:r w:rsidRPr="00B3287C">
        <w:rPr>
          <w:rFonts w:eastAsia="Calibri"/>
          <w:sz w:val="24"/>
          <w:szCs w:val="24"/>
        </w:rPr>
        <w:t>, *.</w:t>
      </w:r>
      <w:proofErr w:type="spellStart"/>
      <w:r w:rsidRPr="00B3287C">
        <w:rPr>
          <w:rFonts w:eastAsia="Calibri"/>
          <w:sz w:val="24"/>
          <w:szCs w:val="24"/>
        </w:rPr>
        <w:t>txt</w:t>
      </w:r>
      <w:proofErr w:type="spellEnd"/>
      <w:r w:rsidRPr="00B3287C">
        <w:rPr>
          <w:rFonts w:eastAsia="Calibri"/>
          <w:sz w:val="24"/>
          <w:szCs w:val="24"/>
        </w:rPr>
        <w:t>, *.</w:t>
      </w:r>
      <w:proofErr w:type="spellStart"/>
      <w:r w:rsidRPr="00B3287C">
        <w:rPr>
          <w:rFonts w:eastAsia="Calibri"/>
          <w:sz w:val="24"/>
          <w:szCs w:val="24"/>
        </w:rPr>
        <w:t>rtf</w:t>
      </w:r>
      <w:proofErr w:type="spellEnd"/>
      <w:r w:rsidRPr="00B3287C">
        <w:rPr>
          <w:rFonts w:eastAsia="Calibri"/>
          <w:sz w:val="24"/>
          <w:szCs w:val="24"/>
        </w:rPr>
        <w:t>); файлы электронных таблиц (*.</w:t>
      </w:r>
      <w:proofErr w:type="spellStart"/>
      <w:r w:rsidRPr="00B3287C">
        <w:rPr>
          <w:rFonts w:eastAsia="Calibri"/>
          <w:sz w:val="24"/>
          <w:szCs w:val="24"/>
        </w:rPr>
        <w:t>xls</w:t>
      </w:r>
      <w:proofErr w:type="spellEnd"/>
      <w:r w:rsidRPr="00B3287C">
        <w:rPr>
          <w:rFonts w:eastAsia="Calibri"/>
          <w:sz w:val="24"/>
          <w:szCs w:val="24"/>
        </w:rPr>
        <w:t>, *.</w:t>
      </w:r>
      <w:proofErr w:type="spellStart"/>
      <w:r w:rsidRPr="00B3287C">
        <w:rPr>
          <w:rFonts w:eastAsia="Calibri"/>
          <w:sz w:val="24"/>
          <w:szCs w:val="24"/>
        </w:rPr>
        <w:t>xlsx</w:t>
      </w:r>
      <w:proofErr w:type="spellEnd"/>
      <w:r w:rsidRPr="00B3287C">
        <w:rPr>
          <w:rFonts w:eastAsia="Calibri"/>
          <w:sz w:val="24"/>
          <w:szCs w:val="24"/>
        </w:rPr>
        <w:t>); файлы графических изображений (*.</w:t>
      </w:r>
      <w:proofErr w:type="spellStart"/>
      <w:r w:rsidRPr="00B3287C">
        <w:rPr>
          <w:rFonts w:eastAsia="Calibri"/>
          <w:sz w:val="24"/>
          <w:szCs w:val="24"/>
        </w:rPr>
        <w:t>jpg</w:t>
      </w:r>
      <w:proofErr w:type="spellEnd"/>
      <w:r w:rsidRPr="00B3287C">
        <w:rPr>
          <w:rFonts w:eastAsia="Calibri"/>
          <w:sz w:val="24"/>
          <w:szCs w:val="24"/>
        </w:rPr>
        <w:t>, *.</w:t>
      </w:r>
      <w:proofErr w:type="spellStart"/>
      <w:r w:rsidRPr="00B3287C">
        <w:rPr>
          <w:rFonts w:eastAsia="Calibri"/>
          <w:sz w:val="24"/>
          <w:szCs w:val="24"/>
        </w:rPr>
        <w:t>pdf</w:t>
      </w:r>
      <w:proofErr w:type="spellEnd"/>
      <w:r w:rsidRPr="00B3287C">
        <w:rPr>
          <w:rFonts w:eastAsia="Calibri"/>
          <w:sz w:val="24"/>
          <w:szCs w:val="24"/>
        </w:rPr>
        <w:t>, *.</w:t>
      </w:r>
      <w:proofErr w:type="spellStart"/>
      <w:r w:rsidRPr="00B3287C">
        <w:rPr>
          <w:rFonts w:eastAsia="Calibri"/>
          <w:sz w:val="24"/>
          <w:szCs w:val="24"/>
        </w:rPr>
        <w:t>tiff</w:t>
      </w:r>
      <w:proofErr w:type="spellEnd"/>
      <w:r w:rsidRPr="00B3287C">
        <w:rPr>
          <w:rFonts w:eastAsia="Calibri"/>
          <w:sz w:val="24"/>
          <w:szCs w:val="24"/>
        </w:rPr>
        <w:t>);</w:t>
      </w:r>
    </w:p>
    <w:p w:rsidR="009C55A8" w:rsidRPr="00B3287C" w:rsidRDefault="009C55A8" w:rsidP="009C55A8">
      <w:pPr>
        <w:autoSpaceDE w:val="0"/>
        <w:autoSpaceDN w:val="0"/>
        <w:ind w:firstLine="709"/>
        <w:jc w:val="both"/>
        <w:rPr>
          <w:rFonts w:eastAsia="Calibri"/>
          <w:sz w:val="24"/>
          <w:szCs w:val="24"/>
        </w:rPr>
      </w:pPr>
      <w:r w:rsidRPr="00B3287C">
        <w:rPr>
          <w:rFonts w:eastAsia="Calibri"/>
          <w:sz w:val="24"/>
          <w:szCs w:val="24"/>
        </w:rPr>
        <w:t xml:space="preserve">2) электронные образы должны быть доступны (понятны) для прочтения. Для документов, оригиналы которых изготовлены на бумажных носителях, разрешение изображения должно быть не ниже 150 </w:t>
      </w:r>
      <w:proofErr w:type="spellStart"/>
      <w:r w:rsidRPr="00B3287C">
        <w:rPr>
          <w:rFonts w:eastAsia="Calibri"/>
          <w:sz w:val="24"/>
          <w:szCs w:val="24"/>
        </w:rPr>
        <w:t>dpi</w:t>
      </w:r>
      <w:proofErr w:type="spellEnd"/>
      <w:r w:rsidRPr="00B3287C">
        <w:rPr>
          <w:rFonts w:eastAsia="Calibri"/>
          <w:sz w:val="24"/>
          <w:szCs w:val="24"/>
        </w:rPr>
        <w:t xml:space="preserve"> (точек на дюйм) в масштабе 1:1;</w:t>
      </w:r>
    </w:p>
    <w:p w:rsidR="009C55A8" w:rsidRPr="00B3287C" w:rsidRDefault="009C55A8" w:rsidP="009C55A8">
      <w:pPr>
        <w:autoSpaceDE w:val="0"/>
        <w:autoSpaceDN w:val="0"/>
        <w:ind w:firstLine="709"/>
        <w:jc w:val="both"/>
        <w:rPr>
          <w:rFonts w:eastAsia="Calibri"/>
          <w:sz w:val="24"/>
          <w:szCs w:val="24"/>
        </w:rPr>
      </w:pPr>
      <w:r w:rsidRPr="00B3287C">
        <w:rPr>
          <w:rFonts w:eastAsia="Calibri"/>
          <w:sz w:val="24"/>
          <w:szCs w:val="24"/>
        </w:rPr>
        <w:t>3) в качестве прикрепляемого электронного образа допускается только один файл. В случае необходимости передачи нескольких файлов одного документа, они должны быть сгруппированы в один архив, который прикрепляется в качестве электронного образа. Наименование электронного образа должно позволять идентифицировать документ;</w:t>
      </w:r>
    </w:p>
    <w:p w:rsidR="009C55A8" w:rsidRPr="00B3287C" w:rsidRDefault="009C55A8" w:rsidP="009C55A8">
      <w:pPr>
        <w:autoSpaceDE w:val="0"/>
        <w:autoSpaceDN w:val="0"/>
        <w:ind w:firstLine="709"/>
        <w:jc w:val="both"/>
        <w:rPr>
          <w:rFonts w:eastAsia="Calibri"/>
          <w:sz w:val="24"/>
          <w:szCs w:val="24"/>
        </w:rPr>
      </w:pPr>
      <w:r w:rsidRPr="00B3287C">
        <w:rPr>
          <w:rFonts w:eastAsia="Calibri"/>
          <w:sz w:val="24"/>
          <w:szCs w:val="24"/>
        </w:rPr>
        <w:t>4) электронные образы не должны содержать вирусов и вредоносных программ.</w:t>
      </w:r>
    </w:p>
    <w:p w:rsidR="009C55A8" w:rsidRPr="00B3287C" w:rsidRDefault="009C55A8" w:rsidP="009C55A8">
      <w:pPr>
        <w:ind w:firstLine="709"/>
        <w:jc w:val="both"/>
        <w:rPr>
          <w:sz w:val="24"/>
          <w:szCs w:val="24"/>
        </w:rPr>
      </w:pPr>
      <w:r w:rsidRPr="00B3287C">
        <w:rPr>
          <w:sz w:val="24"/>
          <w:szCs w:val="24"/>
        </w:rPr>
        <w:t xml:space="preserve">2.24. </w:t>
      </w:r>
      <w:proofErr w:type="gramStart"/>
      <w:r w:rsidRPr="00B3287C">
        <w:rPr>
          <w:sz w:val="24"/>
          <w:szCs w:val="24"/>
        </w:rPr>
        <w:t>Предоставление муниципальной у</w:t>
      </w:r>
      <w:r w:rsidRPr="00B3287C">
        <w:rPr>
          <w:rFonts w:eastAsia="Calibri"/>
          <w:sz w:val="24"/>
          <w:szCs w:val="24"/>
        </w:rPr>
        <w:t>слуги</w:t>
      </w:r>
      <w:r w:rsidRPr="00B3287C">
        <w:rPr>
          <w:sz w:val="24"/>
          <w:szCs w:val="24"/>
        </w:rPr>
        <w:t xml:space="preserve"> через МФЦ осуществляется по принципу «одного окна», в соответствии с которым предоставление муниципальной у</w:t>
      </w:r>
      <w:r w:rsidRPr="00B3287C">
        <w:rPr>
          <w:rFonts w:eastAsia="Calibri"/>
          <w:sz w:val="24"/>
          <w:szCs w:val="24"/>
        </w:rPr>
        <w:t>слуги</w:t>
      </w:r>
      <w:r w:rsidRPr="00B3287C">
        <w:rPr>
          <w:sz w:val="24"/>
          <w:szCs w:val="24"/>
        </w:rPr>
        <w:t xml:space="preserve"> осуществляется после однократного обращения заявителя с соответствующим заявлением, а взаимодействие МФЦ с Органом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Органом.</w:t>
      </w:r>
      <w:proofErr w:type="gramEnd"/>
    </w:p>
    <w:p w:rsidR="009C55A8" w:rsidRPr="00B3287C" w:rsidRDefault="009C55A8" w:rsidP="009C55A8">
      <w:pPr>
        <w:ind w:firstLine="709"/>
        <w:jc w:val="both"/>
        <w:rPr>
          <w:sz w:val="24"/>
          <w:szCs w:val="24"/>
        </w:rPr>
      </w:pPr>
      <w:r w:rsidRPr="00B3287C">
        <w:rPr>
          <w:sz w:val="24"/>
          <w:szCs w:val="24"/>
        </w:rPr>
        <w:t>Заявление о предоставлении муниципальной услуги подается заявителем через МФЦ лично.</w:t>
      </w:r>
    </w:p>
    <w:p w:rsidR="009C55A8" w:rsidRPr="00B3287C" w:rsidRDefault="009C55A8" w:rsidP="009C55A8">
      <w:pPr>
        <w:ind w:firstLine="709"/>
        <w:jc w:val="both"/>
        <w:rPr>
          <w:sz w:val="24"/>
          <w:szCs w:val="24"/>
        </w:rPr>
      </w:pPr>
      <w:r w:rsidRPr="00B3287C">
        <w:rPr>
          <w:sz w:val="24"/>
          <w:szCs w:val="24"/>
        </w:rPr>
        <w:t>В МФЦ обеспечиваются:</w:t>
      </w:r>
    </w:p>
    <w:p w:rsidR="009C55A8" w:rsidRPr="00B3287C" w:rsidRDefault="009C55A8" w:rsidP="009C55A8">
      <w:pPr>
        <w:ind w:firstLine="709"/>
        <w:jc w:val="both"/>
        <w:rPr>
          <w:sz w:val="24"/>
          <w:szCs w:val="24"/>
        </w:rPr>
      </w:pPr>
      <w:r w:rsidRPr="00B3287C">
        <w:rPr>
          <w:sz w:val="24"/>
          <w:szCs w:val="24"/>
        </w:rPr>
        <w:t>а) функционирование автоматизированной информационной системы МФЦ;</w:t>
      </w:r>
    </w:p>
    <w:p w:rsidR="009C55A8" w:rsidRPr="00B3287C" w:rsidRDefault="009C55A8" w:rsidP="009C55A8">
      <w:pPr>
        <w:ind w:firstLine="709"/>
        <w:jc w:val="both"/>
        <w:rPr>
          <w:sz w:val="24"/>
          <w:szCs w:val="24"/>
        </w:rPr>
      </w:pPr>
      <w:r w:rsidRPr="00B3287C">
        <w:rPr>
          <w:sz w:val="24"/>
          <w:szCs w:val="24"/>
        </w:rPr>
        <w:t>б) бесплатный доступ заявителей к порталам государственных и муниципальных услуг (функций).</w:t>
      </w:r>
    </w:p>
    <w:p w:rsidR="009C55A8" w:rsidRPr="00B3287C" w:rsidRDefault="009C55A8" w:rsidP="009C55A8">
      <w:pPr>
        <w:ind w:firstLine="709"/>
        <w:jc w:val="both"/>
        <w:rPr>
          <w:sz w:val="24"/>
          <w:szCs w:val="24"/>
        </w:rPr>
      </w:pPr>
      <w:r w:rsidRPr="00B3287C">
        <w:rPr>
          <w:sz w:val="24"/>
          <w:szCs w:val="24"/>
        </w:rPr>
        <w:t>в) возможность приема от заявителей денежных сре</w:t>
      </w:r>
      <w:proofErr w:type="gramStart"/>
      <w:r w:rsidRPr="00B3287C">
        <w:rPr>
          <w:sz w:val="24"/>
          <w:szCs w:val="24"/>
        </w:rPr>
        <w:t>дств в сч</w:t>
      </w:r>
      <w:proofErr w:type="gramEnd"/>
      <w:r w:rsidRPr="00B3287C">
        <w:rPr>
          <w:sz w:val="24"/>
          <w:szCs w:val="24"/>
        </w:rPr>
        <w:t>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9C55A8" w:rsidRPr="005C4BE5" w:rsidRDefault="009C55A8" w:rsidP="005C4BE5">
      <w:pPr>
        <w:ind w:firstLine="709"/>
        <w:jc w:val="both"/>
        <w:rPr>
          <w:sz w:val="24"/>
          <w:szCs w:val="24"/>
        </w:rPr>
      </w:pPr>
      <w:r w:rsidRPr="00B3287C">
        <w:rPr>
          <w:sz w:val="24"/>
          <w:szCs w:val="24"/>
        </w:rPr>
        <w:t>г) по заявлению заявителя регистрация в федеральной государственной информационной системе «Единая система идентификац</w:t>
      </w:r>
      <w:proofErr w:type="gramStart"/>
      <w:r w:rsidRPr="00B3287C">
        <w:rPr>
          <w:sz w:val="24"/>
          <w:szCs w:val="24"/>
        </w:rPr>
        <w:t>ии и ау</w:t>
      </w:r>
      <w:proofErr w:type="gramEnd"/>
      <w:r w:rsidRPr="00B3287C">
        <w:rPr>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9C55A8" w:rsidRPr="00B3287C" w:rsidRDefault="009C55A8" w:rsidP="009C55A8">
      <w:pPr>
        <w:widowControl w:val="0"/>
        <w:autoSpaceDE w:val="0"/>
        <w:autoSpaceDN w:val="0"/>
        <w:adjustRightInd w:val="0"/>
        <w:spacing w:before="240"/>
        <w:ind w:firstLine="709"/>
        <w:jc w:val="center"/>
        <w:outlineLvl w:val="1"/>
        <w:rPr>
          <w:rFonts w:eastAsia="Calibri"/>
          <w:b/>
          <w:sz w:val="24"/>
          <w:szCs w:val="24"/>
        </w:rPr>
      </w:pPr>
      <w:r w:rsidRPr="00B3287C">
        <w:rPr>
          <w:rFonts w:eastAsia="Calibri"/>
          <w:b/>
          <w:sz w:val="24"/>
          <w:szCs w:val="24"/>
          <w:lang w:val="en-US"/>
        </w:rPr>
        <w:t>III</w:t>
      </w:r>
      <w:r w:rsidRPr="00B3287C">
        <w:rPr>
          <w:rFonts w:eastAsia="Calibri"/>
          <w:b/>
          <w:sz w:val="24"/>
          <w:szCs w:val="24"/>
        </w:rPr>
        <w:t xml:space="preserve">. Состав, последовательность и сроки выполнения административных процедур, требования к порядку их выполнения, в том числе особенности </w:t>
      </w:r>
      <w:r w:rsidRPr="00B3287C">
        <w:rPr>
          <w:rFonts w:eastAsia="Calibri"/>
          <w:b/>
          <w:sz w:val="24"/>
          <w:szCs w:val="24"/>
        </w:rPr>
        <w:lastRenderedPageBreak/>
        <w:t>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9C55A8" w:rsidRPr="00B3287C" w:rsidRDefault="009C55A8" w:rsidP="009C55A8">
      <w:pPr>
        <w:widowControl w:val="0"/>
        <w:autoSpaceDE w:val="0"/>
        <w:autoSpaceDN w:val="0"/>
        <w:adjustRightInd w:val="0"/>
        <w:jc w:val="both"/>
        <w:rPr>
          <w:rFonts w:eastAsia="Calibri"/>
          <w:sz w:val="24"/>
          <w:szCs w:val="24"/>
        </w:rPr>
      </w:pP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3.1. Предоставление муниципальной услуги включает в себя следующие административные процедуры:</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xml:space="preserve">1) прием и регистрация заявлений о предоставлении муниципальной услуги; </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2) осуществление межведомственного информационного взаимодействия в рамках предоставления муниципальной услуги;</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4) принятие решения о предоставлении муниципальной услуги или решения об отказе в предоставлении муниципальной услуги;</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4) выдача заявителю результата предоставления муниципальной услуги.</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Основанием для начала предоставления муниципальной услуги служит поступившее заявление о предоставлении муниципальной услуги.</w:t>
      </w:r>
    </w:p>
    <w:p w:rsidR="009C55A8" w:rsidRDefault="009C55A8" w:rsidP="005C4BE5">
      <w:pPr>
        <w:widowControl w:val="0"/>
        <w:autoSpaceDE w:val="0"/>
        <w:autoSpaceDN w:val="0"/>
        <w:adjustRightInd w:val="0"/>
        <w:ind w:firstLine="709"/>
        <w:jc w:val="both"/>
        <w:rPr>
          <w:rFonts w:eastAsia="Calibri"/>
          <w:sz w:val="24"/>
          <w:szCs w:val="24"/>
        </w:rPr>
      </w:pPr>
      <w:r w:rsidRPr="00B3287C">
        <w:rPr>
          <w:rFonts w:eastAsia="Calibri"/>
          <w:sz w:val="24"/>
          <w:szCs w:val="24"/>
        </w:rPr>
        <w:t>Блок-схема предоставления муниципальной услуги приведена в Приложении № 4 к настоящему административному регламенту.</w:t>
      </w:r>
    </w:p>
    <w:p w:rsidR="008C572A" w:rsidRPr="00B3287C" w:rsidRDefault="008C572A" w:rsidP="005C4BE5">
      <w:pPr>
        <w:widowControl w:val="0"/>
        <w:autoSpaceDE w:val="0"/>
        <w:autoSpaceDN w:val="0"/>
        <w:adjustRightInd w:val="0"/>
        <w:ind w:firstLine="709"/>
        <w:jc w:val="both"/>
        <w:rPr>
          <w:rFonts w:eastAsia="Calibri"/>
          <w:sz w:val="24"/>
          <w:szCs w:val="24"/>
        </w:rPr>
      </w:pPr>
    </w:p>
    <w:p w:rsidR="009C55A8" w:rsidRPr="00B3287C" w:rsidRDefault="009C55A8" w:rsidP="009C55A8">
      <w:pPr>
        <w:widowControl w:val="0"/>
        <w:autoSpaceDE w:val="0"/>
        <w:autoSpaceDN w:val="0"/>
        <w:adjustRightInd w:val="0"/>
        <w:ind w:firstLine="709"/>
        <w:jc w:val="center"/>
        <w:rPr>
          <w:rFonts w:eastAsia="Calibri"/>
          <w:b/>
          <w:sz w:val="24"/>
          <w:szCs w:val="24"/>
        </w:rPr>
      </w:pPr>
      <w:r w:rsidRPr="00B3287C">
        <w:rPr>
          <w:rFonts w:eastAsia="Calibri"/>
          <w:b/>
          <w:sz w:val="24"/>
          <w:szCs w:val="24"/>
        </w:rPr>
        <w:t>Прием и регистрация заявления о предоставлении муниципальной услуги</w:t>
      </w:r>
    </w:p>
    <w:p w:rsidR="009C55A8" w:rsidRPr="00B3287C" w:rsidRDefault="009C55A8" w:rsidP="009C55A8">
      <w:pPr>
        <w:widowControl w:val="0"/>
        <w:autoSpaceDE w:val="0"/>
        <w:autoSpaceDN w:val="0"/>
        <w:adjustRightInd w:val="0"/>
        <w:ind w:firstLine="709"/>
        <w:jc w:val="center"/>
        <w:rPr>
          <w:rFonts w:eastAsia="Calibri"/>
          <w:sz w:val="24"/>
          <w:szCs w:val="24"/>
        </w:rPr>
      </w:pP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3.2. Основанием для начала исполнения административной процедуры является обращение заявителя в Орган, МФЦ о предоставлении муниципальной услуги.</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Обращение заявителя в Орган может осуществляться в очной и заочной форме путем подачи заявления и иных документов.</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xml:space="preserve">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2.7 настоящего административного </w:t>
      </w:r>
      <w:proofErr w:type="spellStart"/>
      <w:r w:rsidRPr="00B3287C">
        <w:rPr>
          <w:rFonts w:eastAsia="Calibri"/>
          <w:sz w:val="24"/>
          <w:szCs w:val="24"/>
        </w:rPr>
        <w:t>регламента</w:t>
      </w:r>
      <w:proofErr w:type="gramStart"/>
      <w:r w:rsidRPr="00B3287C">
        <w:rPr>
          <w:rFonts w:eastAsia="Calibri"/>
          <w:sz w:val="24"/>
          <w:szCs w:val="24"/>
        </w:rPr>
        <w:t>,в</w:t>
      </w:r>
      <w:proofErr w:type="spellEnd"/>
      <w:proofErr w:type="gramEnd"/>
      <w:r w:rsidRPr="00B3287C">
        <w:rPr>
          <w:rFonts w:eastAsia="Calibri"/>
          <w:sz w:val="24"/>
          <w:szCs w:val="24"/>
        </w:rPr>
        <w:t xml:space="preserve"> пункте 2.8 административного регламента (в случае, если заявитель предоставляет их самостоятельно), в бумажном виде, то есть документы установленной формы, сформированные на бумажном носителе.</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xml:space="preserve">В МФЦ предусмотрена только очная форма подачи документов. </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Заочная форма подачи документов – направление заявления о предоставлении муниципальной услуги и иных документов через организацию почтовой связи, иную организацию, осуществляющую доставку корреспонденции, через  порталы государственных и муниципальных услуг (функций).</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xml:space="preserve">При заочной форме подачи документов заявитель может направить заявление (документы), указанные в пункте 2.7 настоящего административного </w:t>
      </w:r>
      <w:proofErr w:type="spellStart"/>
      <w:r w:rsidRPr="00B3287C">
        <w:rPr>
          <w:rFonts w:eastAsia="Calibri"/>
          <w:sz w:val="24"/>
          <w:szCs w:val="24"/>
        </w:rPr>
        <w:t>регламента</w:t>
      </w:r>
      <w:proofErr w:type="gramStart"/>
      <w:r w:rsidRPr="00B3287C">
        <w:rPr>
          <w:rFonts w:eastAsia="Calibri"/>
          <w:sz w:val="24"/>
          <w:szCs w:val="24"/>
        </w:rPr>
        <w:t>,в</w:t>
      </w:r>
      <w:proofErr w:type="spellEnd"/>
      <w:proofErr w:type="gramEnd"/>
      <w:r w:rsidRPr="00B3287C">
        <w:rPr>
          <w:rFonts w:eastAsia="Calibri"/>
          <w:sz w:val="24"/>
          <w:szCs w:val="24"/>
        </w:rPr>
        <w:t xml:space="preserve"> пункте 2.8 административного регламента (в случае, если заявитель предоставляет их самостоятельно) в бумажном виде, в виде копий документов на бумажном носителе, электронном виде (то есть посредством отправки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 документов).</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Направление заявления (документов) в бумажном виде осуществляется через организацию почтовой связи, иную организацию, осуществляющую доставку корреспонденции (могут быть направлены заказным письмом с уведомлением о вручении).</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При направлении документов через организацию почтовой связи, иную организацию, осуществляющую доставку корреспонденции днем регистрации заявления является день получения письма Органом.</w:t>
      </w:r>
    </w:p>
    <w:p w:rsidR="009C55A8" w:rsidRPr="00B3287C" w:rsidRDefault="009C55A8" w:rsidP="009C55A8">
      <w:pPr>
        <w:widowControl w:val="0"/>
        <w:autoSpaceDE w:val="0"/>
        <w:autoSpaceDN w:val="0"/>
        <w:adjustRightInd w:val="0"/>
        <w:ind w:firstLine="851"/>
        <w:jc w:val="both"/>
        <w:rPr>
          <w:rFonts w:eastAsia="Calibri"/>
          <w:sz w:val="24"/>
          <w:szCs w:val="24"/>
        </w:rPr>
      </w:pPr>
      <w:r w:rsidRPr="00B3287C">
        <w:rPr>
          <w:rFonts w:eastAsia="Calibri"/>
          <w:sz w:val="24"/>
          <w:szCs w:val="24"/>
        </w:rPr>
        <w:t xml:space="preserve">При направлении заявления и документов, указанных в пунктах 2.7. настоящего административного регламента, в пункте 2.8 административного регламента (в случае, если заявитель предоставляет их самостоятельно) через организацию почтовой связи,  </w:t>
      </w:r>
      <w:r w:rsidRPr="00B3287C">
        <w:rPr>
          <w:rFonts w:eastAsia="Calibri"/>
          <w:sz w:val="24"/>
          <w:szCs w:val="24"/>
        </w:rPr>
        <w:lastRenderedPageBreak/>
        <w:t>иную организацию, осуществляющую доставку корреспонденции, удостоверение верности копий документов осуществляется в порядке, установленном федеральным законодательством.</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xml:space="preserve">Направление заявления (документов), указанного в пункте 2.7 настоящего административного </w:t>
      </w:r>
      <w:proofErr w:type="spellStart"/>
      <w:r w:rsidRPr="00B3287C">
        <w:rPr>
          <w:rFonts w:eastAsia="Calibri"/>
          <w:sz w:val="24"/>
          <w:szCs w:val="24"/>
        </w:rPr>
        <w:t>регламента</w:t>
      </w:r>
      <w:proofErr w:type="gramStart"/>
      <w:r w:rsidRPr="00B3287C">
        <w:rPr>
          <w:rFonts w:eastAsia="Calibri"/>
          <w:sz w:val="24"/>
          <w:szCs w:val="24"/>
        </w:rPr>
        <w:t>,в</w:t>
      </w:r>
      <w:proofErr w:type="spellEnd"/>
      <w:proofErr w:type="gramEnd"/>
      <w:r w:rsidRPr="00B3287C">
        <w:rPr>
          <w:rFonts w:eastAsia="Calibri"/>
          <w:sz w:val="24"/>
          <w:szCs w:val="24"/>
        </w:rPr>
        <w:t xml:space="preserve"> пункте 2.8 административного регламента (в случае, если заявитель предоставляет их самостоятельно) в электронном виде  и (или) копий этих документов осуществляется посредством отправления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 документов через личный кабинет порталов государственных и муниципальных услуг (функций).</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xml:space="preserve">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w:t>
      </w:r>
      <w:proofErr w:type="spellStart"/>
      <w:proofErr w:type="gramStart"/>
      <w:r w:rsidRPr="00B3287C">
        <w:rPr>
          <w:rFonts w:eastAsia="Calibri"/>
          <w:sz w:val="24"/>
          <w:szCs w:val="24"/>
        </w:rPr>
        <w:t>Интернет-киосков</w:t>
      </w:r>
      <w:proofErr w:type="spellEnd"/>
      <w:proofErr w:type="gramEnd"/>
      <w:r w:rsidRPr="00B3287C">
        <w:rPr>
          <w:rFonts w:eastAsia="Calibri"/>
          <w:sz w:val="24"/>
          <w:szCs w:val="24"/>
        </w:rPr>
        <w:t>. 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w:t>
      </w:r>
      <w:proofErr w:type="gramStart"/>
      <w:r w:rsidRPr="00B3287C">
        <w:rPr>
          <w:rFonts w:eastAsia="Calibri"/>
          <w:sz w:val="24"/>
          <w:szCs w:val="24"/>
        </w:rPr>
        <w:t>ии и ау</w:t>
      </w:r>
      <w:proofErr w:type="gramEnd"/>
      <w:r w:rsidRPr="00B3287C">
        <w:rPr>
          <w:rFonts w:eastAsia="Calibri"/>
          <w:sz w:val="24"/>
          <w:szCs w:val="24"/>
        </w:rPr>
        <w:t>тентификации.</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При направлении документов через порталы государственных и муниципальных услуг (функций) днем получения заявления является день регистрации заявления на порталах государственных и муниципальных услуг (функций).</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xml:space="preserve">При очной форме подачи документов, заявление о предоставлении муниципальной услуги может быть оформлено заявителем в ходе приема в Органе, МФЦ, либо оформлено заранее. </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По просьбе обратившегося лица, заявление может быть оформлено специалистом Органа,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9C55A8" w:rsidRPr="00B3287C" w:rsidRDefault="009C55A8" w:rsidP="009C55A8">
      <w:pPr>
        <w:ind w:firstLine="567"/>
        <w:jc w:val="both"/>
        <w:rPr>
          <w:rFonts w:eastAsia="Calibri"/>
          <w:sz w:val="24"/>
          <w:szCs w:val="24"/>
        </w:rPr>
      </w:pPr>
      <w:r w:rsidRPr="00B3287C">
        <w:rPr>
          <w:rFonts w:eastAsia="Calibri"/>
          <w:sz w:val="24"/>
          <w:szCs w:val="24"/>
        </w:rPr>
        <w:t>При обращении заявителя в МФЦ может осуществляться предварительное заполнение персональных данных заявителя в заявлении путем считывания информации с универсальной электронной карты.</w:t>
      </w:r>
    </w:p>
    <w:p w:rsidR="009C55A8" w:rsidRPr="00B3287C" w:rsidRDefault="009C55A8" w:rsidP="009C55A8">
      <w:pPr>
        <w:ind w:firstLine="567"/>
        <w:jc w:val="both"/>
        <w:rPr>
          <w:rFonts w:eastAsia="Calibri"/>
          <w:sz w:val="24"/>
          <w:szCs w:val="24"/>
        </w:rPr>
      </w:pPr>
      <w:r w:rsidRPr="00B3287C">
        <w:rPr>
          <w:rFonts w:eastAsia="Calibri"/>
          <w:sz w:val="24"/>
          <w:szCs w:val="24"/>
        </w:rPr>
        <w:t>В случае заполнения заявления специалистом МФЦ в электронном виде заявитель может заверить его электронной подписью с использованием универсальной электронной карты. </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Специалист Органа, МФЦ, ответственный за прием документов, осуществляет следующие действия в ходе приема заявителя:</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устанавливает предмет обращения, проверяет документ, удостоверяющий личность;</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проверяет полномочия заявителя;</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xml:space="preserve">- проверяет наличие всех документов, необходимых для предоставления муниципальной услуги, которые заявитель обязан представить самостоятельно в соответствии с пунктом 2.7 настоящего административного </w:t>
      </w:r>
      <w:proofErr w:type="spellStart"/>
      <w:r w:rsidRPr="00B3287C">
        <w:rPr>
          <w:rFonts w:eastAsia="Calibri"/>
          <w:sz w:val="24"/>
          <w:szCs w:val="24"/>
        </w:rPr>
        <w:t>регламента</w:t>
      </w:r>
      <w:proofErr w:type="gramStart"/>
      <w:r w:rsidRPr="00B3287C">
        <w:rPr>
          <w:rFonts w:eastAsia="Calibri"/>
          <w:sz w:val="24"/>
          <w:szCs w:val="24"/>
        </w:rPr>
        <w:t>,а</w:t>
      </w:r>
      <w:proofErr w:type="spellEnd"/>
      <w:proofErr w:type="gramEnd"/>
      <w:r w:rsidRPr="00B3287C">
        <w:rPr>
          <w:rFonts w:eastAsia="Calibri"/>
          <w:sz w:val="24"/>
          <w:szCs w:val="24"/>
        </w:rPr>
        <w:t xml:space="preserve"> также документов, указанных в пункте 2.8 административного регламента (в случае, если заявитель представил данные документы самостоятельно);</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проверяет соответствие представленных документов требованиям, удостоверяясь, что:</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тексты документов написаны разборчиво, наименования юридических лиц - без сокращения, с указанием их мест нахождения;</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фамилии, имена и отчества физических лиц, контактные телефоны, адреса их мест жительства написаны полностью;</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xml:space="preserve">- в документах нет подчисток, приписок, зачеркнутых слов и иных неоговоренных </w:t>
      </w:r>
      <w:r w:rsidRPr="00B3287C">
        <w:rPr>
          <w:rFonts w:eastAsia="Calibri"/>
          <w:sz w:val="24"/>
          <w:szCs w:val="24"/>
        </w:rPr>
        <w:lastRenderedPageBreak/>
        <w:t>исправлений;</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документы не исполнены карандашом;</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документы не имеют серьезных повреждений, наличие которых не позволяет однозначно истолковать их содержание;</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принимает решение о приеме у заявителя представленных документов;</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При отсутствии у заявителя заполненного заявления или неправильном его заполнении специалист Органа, МФЦ, ответственный за прием документов, помогает заявителю заполнить заявление.</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xml:space="preserve">Длительность осуществления всех необходимых действий не может превышать 15 минут. </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Если заявитель обратился заочно, специалист Органа, ответственный за прием документов:</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регистрирует его под индивидуальным порядковым номером в день поступления документов в информационную систему;</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проверяет правильность оформления заявления и правильность оформления иных документов, поступивших от заявителя;</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проверяет представленные документы на предмет комплектности;</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отправляет заявителю уведомление с описью принятых документов и указанием даты их принятия, подтверждающее принятие документов (отказ в принятии документов).</w:t>
      </w:r>
    </w:p>
    <w:p w:rsidR="009C55A8" w:rsidRPr="00B3287C" w:rsidRDefault="009C55A8" w:rsidP="009C55A8">
      <w:pPr>
        <w:widowControl w:val="0"/>
        <w:autoSpaceDE w:val="0"/>
        <w:autoSpaceDN w:val="0"/>
        <w:adjustRightInd w:val="0"/>
        <w:ind w:firstLine="709"/>
        <w:jc w:val="both"/>
        <w:rPr>
          <w:rFonts w:eastAsia="Calibri"/>
          <w:sz w:val="24"/>
          <w:szCs w:val="24"/>
        </w:rPr>
      </w:pPr>
      <w:proofErr w:type="gramStart"/>
      <w:r w:rsidRPr="00B3287C">
        <w:rPr>
          <w:rFonts w:eastAsia="Calibri"/>
          <w:sz w:val="24"/>
          <w:szCs w:val="24"/>
        </w:rPr>
        <w:t xml:space="preserve">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способом, который заявитель указал при направлении заявления и документов, необходимых для предоставления услуги через порталы государственных и муниципальных услуг (функций): личный кабинет портала, электронная почта, контактный телефон). </w:t>
      </w:r>
      <w:proofErr w:type="gramEnd"/>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При поступлении заявления и документов, необходимых для предоставления муниципальной услуги в МФЦ специалист МФЦ регистрирует запрос в информационной системе МФЦ с присвоением запросу регистрационного номера не позднее рабочего дня МФЦ,  следующего за днем  получения запроса от заявителя. Специалист МФЦ проверяет полноту комплекта документов и достоверность содержащихся в представленных в заявлении и прилагаемых к нему документах сведений, выдает заявителю расписку в получении документов, в которой указывается:</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место, дата и время приема запроса заявителя;</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фамилия, имя, отчество заявителя;</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перечень принятых документов от заявителя;</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фамилия, имя, отчество специалиста, принявшего запрос;</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срок предоставления муниципальной услуги в соответствии с настоящим Регламентом.</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МФЦ, ответственный за прием документов, устно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xml:space="preserve">По итогам исполнения административной процедуры по приему документов в Органе, специалист Органа, ответственный за прием документов, формирует документы </w:t>
      </w:r>
      <w:r w:rsidRPr="00B3287C">
        <w:rPr>
          <w:rFonts w:eastAsia="Calibri"/>
          <w:sz w:val="24"/>
          <w:szCs w:val="24"/>
        </w:rPr>
        <w:lastRenderedPageBreak/>
        <w:t>(дело) и передает его специалисту Органа, ответственному за принятие решения.</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В случае</w:t>
      </w:r>
      <w:proofErr w:type="gramStart"/>
      <w:r w:rsidRPr="00B3287C">
        <w:rPr>
          <w:rFonts w:eastAsia="Calibri"/>
          <w:sz w:val="24"/>
          <w:szCs w:val="24"/>
        </w:rPr>
        <w:t>,</w:t>
      </w:r>
      <w:proofErr w:type="gramEnd"/>
      <w:r w:rsidRPr="00B3287C">
        <w:rPr>
          <w:rFonts w:eastAsia="Calibri"/>
          <w:sz w:val="24"/>
          <w:szCs w:val="24"/>
        </w:rPr>
        <w:t xml:space="preserve"> если заявитель не представил самостоятельно документы, указанные в пункте 2.8 административного регламента, специалист Органа, ответственный за прием документов, передает документы (дело) специалисту Органа, ответственному за межведомственное взаимодействие.</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этот же день передает документы в Орган. </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В случае</w:t>
      </w:r>
      <w:proofErr w:type="gramStart"/>
      <w:r w:rsidRPr="00B3287C">
        <w:rPr>
          <w:rFonts w:eastAsia="Calibri"/>
          <w:sz w:val="24"/>
          <w:szCs w:val="24"/>
        </w:rPr>
        <w:t>,</w:t>
      </w:r>
      <w:proofErr w:type="gramEnd"/>
      <w:r w:rsidRPr="00B3287C">
        <w:rPr>
          <w:rFonts w:eastAsia="Calibri"/>
          <w:sz w:val="24"/>
          <w:szCs w:val="24"/>
        </w:rPr>
        <w:t xml:space="preserve"> если заявитель не представил самостоятельно документы, указанные в пункте 2.8 административного регламента  специалист МФЦ, ответственный за межведомственное взаимодействие направляет межведомственные запросы в соответствии с пунктом 3.3. административного регламента. </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3.2.1. Критерием принятия решения является наличие заявления и прилагаемых к нему документов.</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xml:space="preserve">3.2.2.Максимальный срок исполнения административной процедуры составляет 3 </w:t>
      </w:r>
      <w:proofErr w:type="gramStart"/>
      <w:r w:rsidRPr="00B3287C">
        <w:rPr>
          <w:rFonts w:eastAsia="Calibri"/>
          <w:sz w:val="24"/>
          <w:szCs w:val="24"/>
        </w:rPr>
        <w:t>календарных</w:t>
      </w:r>
      <w:proofErr w:type="gramEnd"/>
      <w:r w:rsidRPr="00B3287C">
        <w:rPr>
          <w:rFonts w:eastAsia="Calibri"/>
          <w:sz w:val="24"/>
          <w:szCs w:val="24"/>
        </w:rPr>
        <w:t xml:space="preserve"> дня с момента обращения заявителя о предоставлении муниципальной услуги.  </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3.2.3.Результатом административной процедуры является:</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прием и регистрация заявления (документов) и передача заявления (документов) специалисту Органа,  ответственному за принятие решений.</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xml:space="preserve">- прием и регистрация документов, представленных заявителем в Органе, МФЦ и передача зарегистрированных документов специалисту Органа, МФЦ, ответственному за межведомственное взаимодействие (в случае, если заявитель самостоятельно не представил документы, указанные в пункте 2.8 административного регламента). </w:t>
      </w:r>
    </w:p>
    <w:p w:rsidR="009C55A8" w:rsidRPr="00B3287C" w:rsidRDefault="009C55A8" w:rsidP="009C55A8">
      <w:pPr>
        <w:jc w:val="center"/>
        <w:rPr>
          <w:sz w:val="24"/>
          <w:szCs w:val="24"/>
        </w:rPr>
      </w:pPr>
    </w:p>
    <w:p w:rsidR="009C55A8" w:rsidRPr="00B3287C" w:rsidRDefault="009C55A8" w:rsidP="009C55A8">
      <w:pPr>
        <w:jc w:val="center"/>
        <w:rPr>
          <w:b/>
          <w:sz w:val="24"/>
          <w:szCs w:val="24"/>
        </w:rPr>
      </w:pPr>
      <w:r w:rsidRPr="00B3287C">
        <w:rPr>
          <w:b/>
          <w:sz w:val="24"/>
          <w:szCs w:val="24"/>
        </w:rPr>
        <w:t>Осуществление межведомственного информационного взаимодействия в рамках предоставления муниципальной услуги</w:t>
      </w:r>
    </w:p>
    <w:p w:rsidR="009C55A8" w:rsidRPr="00B3287C" w:rsidRDefault="009C55A8" w:rsidP="009C55A8">
      <w:pPr>
        <w:jc w:val="center"/>
        <w:rPr>
          <w:sz w:val="24"/>
          <w:szCs w:val="24"/>
        </w:rPr>
      </w:pP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sz w:val="24"/>
          <w:szCs w:val="24"/>
        </w:rPr>
        <w:t xml:space="preserve">3.3. </w:t>
      </w:r>
      <w:r w:rsidRPr="00B3287C">
        <w:rPr>
          <w:rFonts w:eastAsia="Calibri"/>
          <w:sz w:val="24"/>
          <w:szCs w:val="24"/>
        </w:rPr>
        <w:t xml:space="preserve">Основанием для начала осуществления административной процедуры является получение специалистом Органа, МФЦ,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пункте 2.8 настоящего административного регламента. </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Специалист Органа, МФЦ, ответственный за межведомственное взаимодействие, не позднее дня, следующего за днем поступления ему заявления:</w:t>
      </w:r>
    </w:p>
    <w:p w:rsidR="009C55A8" w:rsidRPr="00B3287C" w:rsidRDefault="009C55A8" w:rsidP="009C55A8">
      <w:pPr>
        <w:widowControl w:val="0"/>
        <w:tabs>
          <w:tab w:val="left" w:pos="993"/>
        </w:tabs>
        <w:autoSpaceDE w:val="0"/>
        <w:autoSpaceDN w:val="0"/>
        <w:adjustRightInd w:val="0"/>
        <w:ind w:firstLine="709"/>
        <w:jc w:val="both"/>
        <w:rPr>
          <w:rFonts w:eastAsia="Calibri"/>
          <w:sz w:val="24"/>
          <w:szCs w:val="24"/>
        </w:rPr>
      </w:pPr>
      <w:r w:rsidRPr="00B3287C">
        <w:rPr>
          <w:rFonts w:eastAsia="Calibri"/>
          <w:sz w:val="24"/>
          <w:szCs w:val="24"/>
        </w:rPr>
        <w:t xml:space="preserve">- оформляет межведомственные запросы; </w:t>
      </w:r>
    </w:p>
    <w:p w:rsidR="009C55A8" w:rsidRPr="00B3287C" w:rsidRDefault="009C55A8" w:rsidP="009C55A8">
      <w:pPr>
        <w:widowControl w:val="0"/>
        <w:tabs>
          <w:tab w:val="left" w:pos="993"/>
        </w:tabs>
        <w:autoSpaceDE w:val="0"/>
        <w:autoSpaceDN w:val="0"/>
        <w:adjustRightInd w:val="0"/>
        <w:ind w:firstLine="709"/>
        <w:jc w:val="both"/>
        <w:rPr>
          <w:rFonts w:eastAsia="Calibri"/>
          <w:sz w:val="24"/>
          <w:szCs w:val="24"/>
        </w:rPr>
      </w:pPr>
      <w:r w:rsidRPr="00B3287C">
        <w:rPr>
          <w:rFonts w:eastAsia="Calibri"/>
          <w:sz w:val="24"/>
          <w:szCs w:val="24"/>
        </w:rPr>
        <w:t>- подписывает оформленный межведомственный запрос у руководителя Органа, МФЦ;</w:t>
      </w:r>
    </w:p>
    <w:p w:rsidR="009C55A8" w:rsidRPr="00B3287C" w:rsidRDefault="009C55A8" w:rsidP="009C55A8">
      <w:pPr>
        <w:widowControl w:val="0"/>
        <w:tabs>
          <w:tab w:val="left" w:pos="993"/>
        </w:tabs>
        <w:autoSpaceDE w:val="0"/>
        <w:autoSpaceDN w:val="0"/>
        <w:adjustRightInd w:val="0"/>
        <w:ind w:firstLine="709"/>
        <w:jc w:val="both"/>
        <w:rPr>
          <w:rFonts w:eastAsia="Calibri"/>
          <w:sz w:val="24"/>
          <w:szCs w:val="24"/>
        </w:rPr>
      </w:pPr>
      <w:r w:rsidRPr="00B3287C">
        <w:rPr>
          <w:rFonts w:eastAsia="Calibri"/>
          <w:sz w:val="24"/>
          <w:szCs w:val="24"/>
        </w:rPr>
        <w:t>- регистрирует межведомственный запрос в соответствующем реестре;</w:t>
      </w:r>
    </w:p>
    <w:p w:rsidR="009C55A8" w:rsidRPr="00B3287C" w:rsidRDefault="009C55A8" w:rsidP="009C55A8">
      <w:pPr>
        <w:widowControl w:val="0"/>
        <w:tabs>
          <w:tab w:val="left" w:pos="993"/>
        </w:tabs>
        <w:autoSpaceDE w:val="0"/>
        <w:autoSpaceDN w:val="0"/>
        <w:adjustRightInd w:val="0"/>
        <w:ind w:firstLine="709"/>
        <w:jc w:val="both"/>
        <w:rPr>
          <w:rFonts w:eastAsia="Calibri"/>
          <w:sz w:val="24"/>
          <w:szCs w:val="24"/>
        </w:rPr>
      </w:pPr>
      <w:r w:rsidRPr="00B3287C">
        <w:rPr>
          <w:rFonts w:eastAsia="Calibri"/>
          <w:sz w:val="24"/>
          <w:szCs w:val="24"/>
        </w:rPr>
        <w:t>- направляет межведомственный запрос в соответствующий орган или организацию.</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законодательством.</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Межведомственный запрос содержит:</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1) наименование Органа, МФЦ, направляющего межведомственный запрос;</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2) наименование органа или организации, в адрес которых направляется межведомственный запрос;</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xml:space="preserve">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услуг. </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lastRenderedPageBreak/>
        <w:t xml:space="preserve">4) указание на положения нормативного правового акта, которыми установлено представление документа и (или) информации, </w:t>
      </w:r>
      <w:proofErr w:type="gramStart"/>
      <w:r w:rsidRPr="00B3287C">
        <w:rPr>
          <w:rFonts w:eastAsia="Calibri"/>
          <w:sz w:val="24"/>
          <w:szCs w:val="24"/>
        </w:rPr>
        <w:t>необходимых</w:t>
      </w:r>
      <w:proofErr w:type="gramEnd"/>
      <w:r w:rsidRPr="00B3287C">
        <w:rPr>
          <w:rFonts w:eastAsia="Calibri"/>
          <w:sz w:val="24"/>
          <w:szCs w:val="24"/>
        </w:rPr>
        <w:t xml:space="preserve"> для предоставления муниципальной услуги, и указание на реквизиты данного нормативного правового акта;</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xml:space="preserve">5) сведения, необходимые для представления документа и (или) информации, изложенные заявителем в поданном заявлении; </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6) контактная информация для направления ответа на межведомственный запрос;</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7) дата направления межведомственного запроса и срок ожидаемого ответа на межведомственный запрос;</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xml:space="preserve">9) информация о факте получения согласия, предусмотренного частью 5 статьи 7 Федерального </w:t>
      </w:r>
      <w:proofErr w:type="spellStart"/>
      <w:r w:rsidRPr="00B3287C">
        <w:rPr>
          <w:rFonts w:eastAsia="Calibri"/>
          <w:sz w:val="24"/>
          <w:szCs w:val="24"/>
        </w:rPr>
        <w:t>законаот</w:t>
      </w:r>
      <w:proofErr w:type="spellEnd"/>
      <w:r w:rsidRPr="00B3287C">
        <w:rPr>
          <w:rFonts w:eastAsia="Calibri"/>
          <w:sz w:val="24"/>
          <w:szCs w:val="24"/>
        </w:rPr>
        <w:t xml:space="preserve"> 27.07.2010 № 210-ФЗ «Об организации предоставления государственных и муниципальных услуг» (при направлении межведомственного запроса в случае, предусмотренном частью 5 статьи 7 вышеуказанного Федерального закона).</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Направление межведомственного запроса осуществляется одним из следующих способов:</w:t>
      </w:r>
    </w:p>
    <w:p w:rsidR="009C55A8" w:rsidRPr="00B3287C" w:rsidRDefault="009C55A8" w:rsidP="009C55A8">
      <w:pPr>
        <w:widowControl w:val="0"/>
        <w:tabs>
          <w:tab w:val="left" w:pos="993"/>
        </w:tabs>
        <w:autoSpaceDE w:val="0"/>
        <w:autoSpaceDN w:val="0"/>
        <w:adjustRightInd w:val="0"/>
        <w:ind w:firstLine="709"/>
        <w:jc w:val="both"/>
        <w:rPr>
          <w:rFonts w:eastAsia="Calibri"/>
          <w:sz w:val="24"/>
          <w:szCs w:val="24"/>
        </w:rPr>
      </w:pPr>
      <w:r w:rsidRPr="00B3287C">
        <w:rPr>
          <w:rFonts w:eastAsia="Calibri"/>
          <w:sz w:val="24"/>
          <w:szCs w:val="24"/>
        </w:rPr>
        <w:t>- почтовым отправлением;</w:t>
      </w:r>
    </w:p>
    <w:p w:rsidR="009C55A8" w:rsidRPr="00B3287C" w:rsidRDefault="009C55A8" w:rsidP="009C55A8">
      <w:pPr>
        <w:widowControl w:val="0"/>
        <w:tabs>
          <w:tab w:val="left" w:pos="993"/>
        </w:tabs>
        <w:autoSpaceDE w:val="0"/>
        <w:autoSpaceDN w:val="0"/>
        <w:adjustRightInd w:val="0"/>
        <w:ind w:firstLine="709"/>
        <w:jc w:val="both"/>
        <w:rPr>
          <w:rFonts w:eastAsia="Calibri"/>
          <w:sz w:val="24"/>
          <w:szCs w:val="24"/>
        </w:rPr>
      </w:pPr>
      <w:r w:rsidRPr="00B3287C">
        <w:rPr>
          <w:rFonts w:eastAsia="Calibri"/>
          <w:sz w:val="24"/>
          <w:szCs w:val="24"/>
        </w:rPr>
        <w:t>-</w:t>
      </w:r>
      <w:r w:rsidRPr="00B3287C">
        <w:rPr>
          <w:rFonts w:eastAsia="Calibri"/>
          <w:sz w:val="24"/>
          <w:szCs w:val="24"/>
        </w:rPr>
        <w:tab/>
        <w:t>курьером, под расписку;</w:t>
      </w:r>
    </w:p>
    <w:p w:rsidR="009C55A8" w:rsidRPr="00B3287C" w:rsidRDefault="009C55A8" w:rsidP="009C55A8">
      <w:pPr>
        <w:widowControl w:val="0"/>
        <w:tabs>
          <w:tab w:val="left" w:pos="993"/>
        </w:tabs>
        <w:autoSpaceDE w:val="0"/>
        <w:autoSpaceDN w:val="0"/>
        <w:adjustRightInd w:val="0"/>
        <w:ind w:firstLine="709"/>
        <w:jc w:val="both"/>
        <w:rPr>
          <w:rFonts w:eastAsia="Calibri"/>
          <w:sz w:val="24"/>
          <w:szCs w:val="24"/>
        </w:rPr>
      </w:pPr>
      <w:r w:rsidRPr="00B3287C">
        <w:rPr>
          <w:rFonts w:eastAsia="Calibri"/>
          <w:sz w:val="24"/>
          <w:szCs w:val="24"/>
        </w:rPr>
        <w:t>-</w:t>
      </w:r>
      <w:r w:rsidRPr="00B3287C">
        <w:rPr>
          <w:rFonts w:eastAsia="Calibri"/>
          <w:sz w:val="24"/>
          <w:szCs w:val="24"/>
        </w:rPr>
        <w:tab/>
        <w:t>через СМЭВ (систему межведомственного электронного взаимодействия).</w:t>
      </w:r>
    </w:p>
    <w:p w:rsidR="009C55A8" w:rsidRPr="00B3287C" w:rsidRDefault="009C55A8" w:rsidP="009C55A8">
      <w:pPr>
        <w:widowControl w:val="0"/>
        <w:autoSpaceDE w:val="0"/>
        <w:autoSpaceDN w:val="0"/>
        <w:adjustRightInd w:val="0"/>
        <w:ind w:firstLine="709"/>
        <w:jc w:val="both"/>
        <w:rPr>
          <w:rFonts w:eastAsia="Calibri"/>
          <w:sz w:val="24"/>
          <w:szCs w:val="24"/>
        </w:rPr>
      </w:pPr>
      <w:proofErr w:type="gramStart"/>
      <w:r w:rsidRPr="00B3287C">
        <w:rPr>
          <w:rFonts w:eastAsia="Calibri"/>
          <w:sz w:val="24"/>
          <w:szCs w:val="24"/>
        </w:rPr>
        <w:t>Использование СМЭВ для подготовки и направления межведомственного запроса, а также получения запрашиваемого документа (информации)  осуществляется в установленном нормативными правовыми актами Российской Федерации и Республики Коми порядке.</w:t>
      </w:r>
      <w:proofErr w:type="gramEnd"/>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Межведомственный запрос, направляемый с использованием СМЭВ, подписывается электронной подписью специалиста Органа, МФЦ, ответственного за межведомственное взаимодействие.</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xml:space="preserve">Направление запросов, </w:t>
      </w:r>
      <w:proofErr w:type="gramStart"/>
      <w:r w:rsidRPr="00B3287C">
        <w:rPr>
          <w:rFonts w:eastAsia="Calibri"/>
          <w:sz w:val="24"/>
          <w:szCs w:val="24"/>
        </w:rPr>
        <w:t>контроль за</w:t>
      </w:r>
      <w:proofErr w:type="gramEnd"/>
      <w:r w:rsidRPr="00B3287C">
        <w:rPr>
          <w:rFonts w:eastAsia="Calibri"/>
          <w:sz w:val="24"/>
          <w:szCs w:val="24"/>
        </w:rPr>
        <w:t xml:space="preserve"> получением ответов на запросы и своевременной передачей указанных ответов в Орган, осуществляет специалист Органа, МФЦ, ответственный за межведомственное взаимодействие.</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В день получения всех требуемых ответов на межведомственные запросы специалист Органа, МФЦ, ответственный за межведомственное взаимодействие, передает зарегистрированные ответы и заявление вместе с представленными заявителем документами специалисту Органа, ответственному за принятие решения о предоставлении услуги.</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3.3.1. Критерием принятия решения является отсутствие документов, необходимых для предоставления муниципальной услуги, указанных в пункте 2.8 настоящего Административного регламента.</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xml:space="preserve">3.3.2. Максимальный срок исполнения административной процедуры составляет 8 календарных дней с момента получения специалистом Органа,  МФЦ, ответственным за межведомственное взаимодействие, документов и информации для направления межведомственных запросов. </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3.3.3. Результатом исполнения административной процедуры является получение документов, и их направление в Орган в Комиссию, ответственную за проведение публичных слушаний.</w:t>
      </w:r>
    </w:p>
    <w:p w:rsidR="009C55A8" w:rsidRPr="005C4BE5" w:rsidRDefault="009C55A8" w:rsidP="005C4BE5">
      <w:pPr>
        <w:widowControl w:val="0"/>
        <w:autoSpaceDE w:val="0"/>
        <w:autoSpaceDN w:val="0"/>
        <w:adjustRightInd w:val="0"/>
        <w:jc w:val="both"/>
        <w:rPr>
          <w:rFonts w:eastAsia="Calibri"/>
          <w:b/>
          <w:sz w:val="24"/>
          <w:szCs w:val="24"/>
        </w:rPr>
      </w:pPr>
    </w:p>
    <w:p w:rsidR="009C55A8" w:rsidRPr="00B3287C" w:rsidRDefault="009C55A8" w:rsidP="009C55A8">
      <w:pPr>
        <w:widowControl w:val="0"/>
        <w:autoSpaceDE w:val="0"/>
        <w:autoSpaceDN w:val="0"/>
        <w:adjustRightInd w:val="0"/>
        <w:ind w:firstLine="709"/>
        <w:jc w:val="center"/>
        <w:rPr>
          <w:b/>
          <w:sz w:val="24"/>
          <w:szCs w:val="24"/>
        </w:rPr>
      </w:pPr>
      <w:r w:rsidRPr="00B3287C">
        <w:rPr>
          <w:b/>
          <w:sz w:val="24"/>
          <w:szCs w:val="24"/>
        </w:rPr>
        <w:t>Принятие решения о предоставлении муниципальной услуги или решения об отказе в предоставлении муниципальной услуги</w:t>
      </w:r>
    </w:p>
    <w:p w:rsidR="009C55A8" w:rsidRPr="00B3287C" w:rsidRDefault="009C55A8" w:rsidP="009C55A8">
      <w:pPr>
        <w:widowControl w:val="0"/>
        <w:autoSpaceDE w:val="0"/>
        <w:autoSpaceDN w:val="0"/>
        <w:adjustRightInd w:val="0"/>
        <w:ind w:firstLine="709"/>
        <w:jc w:val="center"/>
        <w:rPr>
          <w:b/>
          <w:sz w:val="24"/>
          <w:szCs w:val="24"/>
        </w:rPr>
      </w:pPr>
    </w:p>
    <w:p w:rsidR="009C55A8" w:rsidRPr="00B3287C" w:rsidRDefault="009C55A8" w:rsidP="009C55A8">
      <w:pPr>
        <w:widowControl w:val="0"/>
        <w:autoSpaceDE w:val="0"/>
        <w:autoSpaceDN w:val="0"/>
        <w:adjustRightInd w:val="0"/>
        <w:ind w:firstLine="709"/>
        <w:jc w:val="both"/>
        <w:rPr>
          <w:sz w:val="24"/>
          <w:szCs w:val="24"/>
        </w:rPr>
      </w:pPr>
      <w:r w:rsidRPr="00B3287C">
        <w:rPr>
          <w:sz w:val="24"/>
          <w:szCs w:val="24"/>
        </w:rPr>
        <w:t xml:space="preserve">3.4. Основанием для начала исполнения административной процедуры является передача в </w:t>
      </w:r>
      <w:proofErr w:type="spellStart"/>
      <w:r w:rsidRPr="00B3287C">
        <w:rPr>
          <w:sz w:val="24"/>
          <w:szCs w:val="24"/>
        </w:rPr>
        <w:t>Комиссиюпредставленных</w:t>
      </w:r>
      <w:proofErr w:type="spellEnd"/>
      <w:r w:rsidRPr="00B3287C">
        <w:rPr>
          <w:sz w:val="24"/>
          <w:szCs w:val="24"/>
        </w:rPr>
        <w:t xml:space="preserve"> заявителем документов.</w:t>
      </w:r>
    </w:p>
    <w:p w:rsidR="009C55A8" w:rsidRPr="00B3287C" w:rsidRDefault="009C55A8" w:rsidP="009C55A8">
      <w:pPr>
        <w:autoSpaceDE w:val="0"/>
        <w:autoSpaceDN w:val="0"/>
        <w:adjustRightInd w:val="0"/>
        <w:ind w:firstLine="540"/>
        <w:jc w:val="both"/>
        <w:rPr>
          <w:sz w:val="24"/>
          <w:szCs w:val="24"/>
        </w:rPr>
      </w:pPr>
      <w:proofErr w:type="gramStart"/>
      <w:r w:rsidRPr="00B3287C">
        <w:rPr>
          <w:sz w:val="24"/>
          <w:szCs w:val="24"/>
        </w:rPr>
        <w:lastRenderedPageBreak/>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roofErr w:type="gramEnd"/>
      <w:r w:rsidRPr="00B3287C">
        <w:rPr>
          <w:sz w:val="24"/>
          <w:szCs w:val="24"/>
        </w:rPr>
        <w:t xml:space="preserve"> В случае</w:t>
      </w:r>
      <w:proofErr w:type="gramStart"/>
      <w:r w:rsidRPr="00B3287C">
        <w:rPr>
          <w:sz w:val="24"/>
          <w:szCs w:val="24"/>
        </w:rPr>
        <w:t>,</w:t>
      </w:r>
      <w:proofErr w:type="gramEnd"/>
      <w:r w:rsidRPr="00B3287C">
        <w:rPr>
          <w:sz w:val="24"/>
          <w:szCs w:val="24"/>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9C55A8" w:rsidRPr="00B3287C" w:rsidRDefault="009C55A8" w:rsidP="009C55A8">
      <w:pPr>
        <w:autoSpaceDE w:val="0"/>
        <w:autoSpaceDN w:val="0"/>
        <w:adjustRightInd w:val="0"/>
        <w:ind w:firstLine="540"/>
        <w:jc w:val="both"/>
        <w:rPr>
          <w:sz w:val="24"/>
          <w:szCs w:val="24"/>
        </w:rPr>
      </w:pPr>
      <w:proofErr w:type="gramStart"/>
      <w:r w:rsidRPr="00B3287C">
        <w:rPr>
          <w:sz w:val="24"/>
          <w:szCs w:val="24"/>
        </w:rPr>
        <w:t>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w:t>
      </w:r>
      <w:proofErr w:type="gramEnd"/>
      <w:r w:rsidRPr="00B3287C">
        <w:rPr>
          <w:sz w:val="24"/>
          <w:szCs w:val="24"/>
        </w:rPr>
        <w:t xml:space="preserve"> к </w:t>
      </w:r>
      <w:proofErr w:type="gramStart"/>
      <w:r w:rsidRPr="00B3287C">
        <w:rPr>
          <w:sz w:val="24"/>
          <w:szCs w:val="24"/>
        </w:rPr>
        <w:t>которому</w:t>
      </w:r>
      <w:proofErr w:type="gramEnd"/>
      <w:r w:rsidRPr="00B3287C">
        <w:rPr>
          <w:sz w:val="24"/>
          <w:szCs w:val="24"/>
        </w:rPr>
        <w:t xml:space="preserve"> запрашивается данное разрешение. Указанные сообщения направляются не позднее чем через десять календарных дней со дня поступления заявления заинтересованного лица о предоставлении разрешения на условно разрешенный вид использования.</w:t>
      </w:r>
    </w:p>
    <w:p w:rsidR="009C55A8" w:rsidRPr="00B3287C" w:rsidRDefault="009C55A8" w:rsidP="009C55A8">
      <w:pPr>
        <w:autoSpaceDE w:val="0"/>
        <w:autoSpaceDN w:val="0"/>
        <w:adjustRightInd w:val="0"/>
        <w:ind w:firstLine="540"/>
        <w:jc w:val="both"/>
        <w:rPr>
          <w:sz w:val="24"/>
          <w:szCs w:val="24"/>
        </w:rPr>
      </w:pPr>
      <w:r w:rsidRPr="00B3287C">
        <w:rPr>
          <w:sz w:val="24"/>
          <w:szCs w:val="24"/>
        </w:rPr>
        <w:t>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9C55A8" w:rsidRPr="00B3287C" w:rsidRDefault="009C55A8" w:rsidP="009C55A8">
      <w:pPr>
        <w:autoSpaceDE w:val="0"/>
        <w:autoSpaceDN w:val="0"/>
        <w:adjustRightInd w:val="0"/>
        <w:ind w:firstLine="540"/>
        <w:jc w:val="both"/>
        <w:rPr>
          <w:sz w:val="24"/>
          <w:szCs w:val="24"/>
        </w:rPr>
      </w:pPr>
      <w:r w:rsidRPr="00B3287C">
        <w:rPr>
          <w:sz w:val="24"/>
          <w:szCs w:val="24"/>
        </w:rPr>
        <w:t>Порядок организации и проведения публичных слушаний определяется постановлением администрации сельского поселения «Пожег» от 06.08.2015г. № 54.</w:t>
      </w:r>
    </w:p>
    <w:p w:rsidR="009C55A8" w:rsidRPr="00B3287C" w:rsidRDefault="009C55A8" w:rsidP="009C55A8">
      <w:pPr>
        <w:widowControl w:val="0"/>
        <w:autoSpaceDE w:val="0"/>
        <w:autoSpaceDN w:val="0"/>
        <w:adjustRightInd w:val="0"/>
        <w:ind w:firstLine="540"/>
        <w:jc w:val="both"/>
        <w:rPr>
          <w:sz w:val="24"/>
          <w:szCs w:val="24"/>
        </w:rPr>
      </w:pPr>
      <w:r w:rsidRPr="00B3287C">
        <w:rPr>
          <w:sz w:val="24"/>
          <w:szCs w:val="24"/>
        </w:rPr>
        <w:t xml:space="preserve"> В целях организации и проведения публичных слушаний Комиссия:</w:t>
      </w:r>
    </w:p>
    <w:p w:rsidR="009C55A8" w:rsidRPr="00B3287C" w:rsidRDefault="009C55A8" w:rsidP="009C55A8">
      <w:pPr>
        <w:widowControl w:val="0"/>
        <w:autoSpaceDE w:val="0"/>
        <w:autoSpaceDN w:val="0"/>
        <w:adjustRightInd w:val="0"/>
        <w:ind w:firstLine="540"/>
        <w:jc w:val="both"/>
        <w:rPr>
          <w:sz w:val="24"/>
          <w:szCs w:val="24"/>
        </w:rPr>
      </w:pPr>
      <w:r w:rsidRPr="00B3287C">
        <w:rPr>
          <w:sz w:val="24"/>
          <w:szCs w:val="24"/>
        </w:rPr>
        <w:t>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направляет им официальные обращения о даче рекомендаций и предложений по вопросам, выносимым на обсуждение;</w:t>
      </w:r>
    </w:p>
    <w:p w:rsidR="009C55A8" w:rsidRPr="00B3287C" w:rsidRDefault="009C55A8" w:rsidP="009C55A8">
      <w:pPr>
        <w:widowControl w:val="0"/>
        <w:autoSpaceDE w:val="0"/>
        <w:autoSpaceDN w:val="0"/>
        <w:adjustRightInd w:val="0"/>
        <w:ind w:firstLine="540"/>
        <w:jc w:val="both"/>
        <w:rPr>
          <w:sz w:val="24"/>
          <w:szCs w:val="24"/>
        </w:rPr>
      </w:pPr>
      <w:r w:rsidRPr="00B3287C">
        <w:rPr>
          <w:sz w:val="24"/>
          <w:szCs w:val="24"/>
        </w:rPr>
        <w:t>проводит анализ материалов, представленных инициаторами и экспертами публичных слушаний;</w:t>
      </w:r>
    </w:p>
    <w:p w:rsidR="009C55A8" w:rsidRPr="00B3287C" w:rsidRDefault="009C55A8" w:rsidP="009C55A8">
      <w:pPr>
        <w:widowControl w:val="0"/>
        <w:autoSpaceDE w:val="0"/>
        <w:autoSpaceDN w:val="0"/>
        <w:adjustRightInd w:val="0"/>
        <w:ind w:firstLine="540"/>
        <w:jc w:val="both"/>
        <w:rPr>
          <w:sz w:val="24"/>
          <w:szCs w:val="24"/>
        </w:rPr>
      </w:pPr>
      <w:r w:rsidRPr="00B3287C">
        <w:rPr>
          <w:sz w:val="24"/>
          <w:szCs w:val="24"/>
        </w:rPr>
        <w:t>составляет план работ в отношении каждого градостроительного решения, подлежащего обсуждению на публичных слушаниях;</w:t>
      </w:r>
    </w:p>
    <w:p w:rsidR="009C55A8" w:rsidRPr="00B3287C" w:rsidRDefault="009C55A8" w:rsidP="009C55A8">
      <w:pPr>
        <w:widowControl w:val="0"/>
        <w:autoSpaceDE w:val="0"/>
        <w:autoSpaceDN w:val="0"/>
        <w:adjustRightInd w:val="0"/>
        <w:ind w:firstLine="540"/>
        <w:jc w:val="both"/>
        <w:rPr>
          <w:sz w:val="24"/>
          <w:szCs w:val="24"/>
        </w:rPr>
      </w:pPr>
      <w:r w:rsidRPr="00B3287C">
        <w:rPr>
          <w:sz w:val="24"/>
          <w:szCs w:val="24"/>
        </w:rPr>
        <w:t>перед началом проведения публичных слушаний организует регистрацию его участников;</w:t>
      </w:r>
    </w:p>
    <w:p w:rsidR="009C55A8" w:rsidRPr="00B3287C" w:rsidRDefault="009C55A8" w:rsidP="009C55A8">
      <w:pPr>
        <w:widowControl w:val="0"/>
        <w:autoSpaceDE w:val="0"/>
        <w:autoSpaceDN w:val="0"/>
        <w:adjustRightInd w:val="0"/>
        <w:ind w:firstLine="540"/>
        <w:jc w:val="both"/>
        <w:rPr>
          <w:sz w:val="24"/>
          <w:szCs w:val="24"/>
        </w:rPr>
      </w:pPr>
      <w:r w:rsidRPr="00B3287C">
        <w:rPr>
          <w:sz w:val="24"/>
          <w:szCs w:val="24"/>
        </w:rPr>
        <w:t>утверждает повестку дня публичных слушаний;</w:t>
      </w:r>
    </w:p>
    <w:p w:rsidR="009C55A8" w:rsidRPr="00B3287C" w:rsidRDefault="009C55A8" w:rsidP="009C55A8">
      <w:pPr>
        <w:widowControl w:val="0"/>
        <w:autoSpaceDE w:val="0"/>
        <w:autoSpaceDN w:val="0"/>
        <w:adjustRightInd w:val="0"/>
        <w:ind w:firstLine="540"/>
        <w:jc w:val="both"/>
        <w:rPr>
          <w:sz w:val="24"/>
          <w:szCs w:val="24"/>
        </w:rPr>
      </w:pPr>
      <w:r w:rsidRPr="00B3287C">
        <w:rPr>
          <w:sz w:val="24"/>
          <w:szCs w:val="24"/>
        </w:rPr>
        <w:t>назначает председательствующего и секретаря публичных слушаний для ведения публичных слушаний и составления протокола;</w:t>
      </w:r>
    </w:p>
    <w:p w:rsidR="009C55A8" w:rsidRPr="00B3287C" w:rsidRDefault="009C55A8" w:rsidP="009C55A8">
      <w:pPr>
        <w:widowControl w:val="0"/>
        <w:autoSpaceDE w:val="0"/>
        <w:autoSpaceDN w:val="0"/>
        <w:adjustRightInd w:val="0"/>
        <w:ind w:firstLine="540"/>
        <w:jc w:val="both"/>
        <w:rPr>
          <w:sz w:val="24"/>
          <w:szCs w:val="24"/>
        </w:rPr>
      </w:pPr>
      <w:r w:rsidRPr="00B3287C">
        <w:rPr>
          <w:sz w:val="24"/>
          <w:szCs w:val="24"/>
        </w:rPr>
        <w:t>определяет докладчиков (содокладчиков);</w:t>
      </w:r>
    </w:p>
    <w:p w:rsidR="009C55A8" w:rsidRPr="00B3287C" w:rsidRDefault="009C55A8" w:rsidP="009C55A8">
      <w:pPr>
        <w:widowControl w:val="0"/>
        <w:autoSpaceDE w:val="0"/>
        <w:autoSpaceDN w:val="0"/>
        <w:adjustRightInd w:val="0"/>
        <w:ind w:firstLine="540"/>
        <w:jc w:val="both"/>
        <w:rPr>
          <w:sz w:val="24"/>
          <w:szCs w:val="24"/>
        </w:rPr>
      </w:pPr>
      <w:r w:rsidRPr="00B3287C">
        <w:rPr>
          <w:sz w:val="24"/>
          <w:szCs w:val="24"/>
        </w:rPr>
        <w:t>обеспечивает ведение и оформление протокола публичных слушаний, который подписывается председателем и секретарем Комиссии;</w:t>
      </w:r>
    </w:p>
    <w:p w:rsidR="009C55A8" w:rsidRPr="00B3287C" w:rsidRDefault="009C55A8" w:rsidP="009C55A8">
      <w:pPr>
        <w:widowControl w:val="0"/>
        <w:autoSpaceDE w:val="0"/>
        <w:autoSpaceDN w:val="0"/>
        <w:adjustRightInd w:val="0"/>
        <w:ind w:firstLine="540"/>
        <w:jc w:val="both"/>
        <w:rPr>
          <w:sz w:val="24"/>
          <w:szCs w:val="24"/>
        </w:rPr>
      </w:pPr>
      <w:r w:rsidRPr="00B3287C">
        <w:rPr>
          <w:sz w:val="24"/>
          <w:szCs w:val="24"/>
        </w:rPr>
        <w:t>готовит итоговый документ - заключение о результатах публичных слушаний, который совместно с протоколом передает Главе поселения для принятия решения.</w:t>
      </w:r>
    </w:p>
    <w:p w:rsidR="009C55A8" w:rsidRPr="00B3287C" w:rsidRDefault="009C55A8" w:rsidP="009C55A8">
      <w:pPr>
        <w:widowControl w:val="0"/>
        <w:tabs>
          <w:tab w:val="left" w:pos="6120"/>
        </w:tabs>
        <w:autoSpaceDE w:val="0"/>
        <w:autoSpaceDN w:val="0"/>
        <w:adjustRightInd w:val="0"/>
        <w:ind w:firstLine="540"/>
        <w:jc w:val="both"/>
        <w:rPr>
          <w:sz w:val="24"/>
          <w:szCs w:val="24"/>
        </w:rPr>
      </w:pPr>
      <w:r w:rsidRPr="00B3287C">
        <w:rPr>
          <w:sz w:val="24"/>
          <w:szCs w:val="24"/>
        </w:rPr>
        <w:t>обеспечивает публикацию итогового документа - заключения о результатах публичных слушаний в бюллетене "Информационный вестник Совета сельского поселения «Пожег" и его размещение в информационно-телекоммуникационной сети "Интернет" на официальном сайте администрации  сельского поселения «Пожег»;</w:t>
      </w:r>
    </w:p>
    <w:p w:rsidR="009C55A8" w:rsidRPr="00B3287C" w:rsidRDefault="009C55A8" w:rsidP="009C55A8">
      <w:pPr>
        <w:autoSpaceDE w:val="0"/>
        <w:autoSpaceDN w:val="0"/>
        <w:adjustRightInd w:val="0"/>
        <w:ind w:firstLine="540"/>
        <w:jc w:val="both"/>
        <w:rPr>
          <w:sz w:val="24"/>
          <w:szCs w:val="24"/>
        </w:rPr>
      </w:pPr>
      <w:r w:rsidRPr="00B3287C">
        <w:rPr>
          <w:sz w:val="24"/>
          <w:szCs w:val="24"/>
        </w:rPr>
        <w:lastRenderedPageBreak/>
        <w:t xml:space="preserve">Заключение о результатах публичных слушаний по вопросу предоставления разрешения на условно разрешенный вид использования подлежит опубликованию </w:t>
      </w:r>
      <w:proofErr w:type="spellStart"/>
      <w:r w:rsidRPr="00B3287C">
        <w:rPr>
          <w:sz w:val="24"/>
          <w:szCs w:val="24"/>
        </w:rPr>
        <w:t>вбюллетене</w:t>
      </w:r>
      <w:proofErr w:type="spellEnd"/>
      <w:r w:rsidRPr="00B3287C">
        <w:rPr>
          <w:sz w:val="24"/>
          <w:szCs w:val="24"/>
        </w:rPr>
        <w:t xml:space="preserve"> "Информационный вестник Совета сельского поселения «Пожег</w:t>
      </w:r>
      <w:proofErr w:type="gramStart"/>
      <w:r w:rsidRPr="00B3287C">
        <w:rPr>
          <w:sz w:val="24"/>
          <w:szCs w:val="24"/>
        </w:rPr>
        <w:t>"и</w:t>
      </w:r>
      <w:proofErr w:type="gramEnd"/>
      <w:r w:rsidRPr="00B3287C">
        <w:rPr>
          <w:sz w:val="24"/>
          <w:szCs w:val="24"/>
        </w:rPr>
        <w:t xml:space="preserve"> размещается на официальном сайте муниципального образования администрации  сельского поселения «Пожег»  в сети "Интернет".</w:t>
      </w:r>
    </w:p>
    <w:p w:rsidR="009C55A8" w:rsidRPr="00B3287C" w:rsidRDefault="009C55A8" w:rsidP="009C55A8">
      <w:pPr>
        <w:autoSpaceDE w:val="0"/>
        <w:autoSpaceDN w:val="0"/>
        <w:adjustRightInd w:val="0"/>
        <w:ind w:firstLine="540"/>
        <w:jc w:val="both"/>
        <w:rPr>
          <w:sz w:val="24"/>
          <w:szCs w:val="24"/>
        </w:rPr>
      </w:pPr>
      <w:r w:rsidRPr="00B3287C">
        <w:rPr>
          <w:sz w:val="24"/>
          <w:szCs w:val="24"/>
        </w:rPr>
        <w:t>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не более 30 календарных дней.</w:t>
      </w:r>
    </w:p>
    <w:p w:rsidR="009C55A8" w:rsidRPr="00B3287C" w:rsidRDefault="009C55A8" w:rsidP="009C55A8">
      <w:pPr>
        <w:widowControl w:val="0"/>
        <w:autoSpaceDE w:val="0"/>
        <w:autoSpaceDN w:val="0"/>
        <w:adjustRightInd w:val="0"/>
        <w:ind w:firstLine="709"/>
        <w:jc w:val="both"/>
        <w:rPr>
          <w:bCs/>
          <w:sz w:val="24"/>
          <w:szCs w:val="24"/>
        </w:rPr>
      </w:pPr>
      <w:proofErr w:type="gramStart"/>
      <w:r w:rsidRPr="00B3287C">
        <w:rPr>
          <w:bCs/>
          <w:sz w:val="24"/>
          <w:szCs w:val="24"/>
        </w:rPr>
        <w:t>На основании заключения о результатах публичных слушаний по вопросу о предоставлении разрешения на условно разрешенный вид</w:t>
      </w:r>
      <w:proofErr w:type="gramEnd"/>
      <w:r w:rsidRPr="00B3287C">
        <w:rPr>
          <w:bCs/>
          <w:sz w:val="24"/>
          <w:szCs w:val="24"/>
        </w:rPr>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 (руководителю Органа).</w:t>
      </w:r>
    </w:p>
    <w:p w:rsidR="009C55A8" w:rsidRPr="00B3287C" w:rsidRDefault="009C55A8" w:rsidP="009C55A8">
      <w:pPr>
        <w:widowControl w:val="0"/>
        <w:autoSpaceDE w:val="0"/>
        <w:autoSpaceDN w:val="0"/>
        <w:adjustRightInd w:val="0"/>
        <w:ind w:firstLine="709"/>
        <w:jc w:val="both"/>
        <w:rPr>
          <w:bCs/>
          <w:sz w:val="24"/>
          <w:szCs w:val="24"/>
        </w:rPr>
      </w:pPr>
      <w:r w:rsidRPr="00B3287C">
        <w:rPr>
          <w:bCs/>
          <w:sz w:val="24"/>
          <w:szCs w:val="24"/>
        </w:rPr>
        <w:t>На основании рекомендаций глава местной администрации (руководитель Органа) в течение трех календарных дней со дня поступления таких рекомендаций принимает решение:</w:t>
      </w:r>
    </w:p>
    <w:p w:rsidR="009C55A8" w:rsidRPr="00B3287C" w:rsidRDefault="009C55A8" w:rsidP="009C55A8">
      <w:pPr>
        <w:widowControl w:val="0"/>
        <w:autoSpaceDE w:val="0"/>
        <w:autoSpaceDN w:val="0"/>
        <w:adjustRightInd w:val="0"/>
        <w:ind w:firstLine="709"/>
        <w:jc w:val="both"/>
        <w:rPr>
          <w:bCs/>
          <w:sz w:val="24"/>
          <w:szCs w:val="24"/>
        </w:rPr>
      </w:pPr>
      <w:r w:rsidRPr="00B3287C">
        <w:rPr>
          <w:bCs/>
          <w:sz w:val="24"/>
          <w:szCs w:val="24"/>
        </w:rPr>
        <w:t>- о предоставлении разрешения на условно разрешенный вид использования;</w:t>
      </w:r>
    </w:p>
    <w:p w:rsidR="009C55A8" w:rsidRPr="00B3287C" w:rsidRDefault="009C55A8" w:rsidP="009C55A8">
      <w:pPr>
        <w:widowControl w:val="0"/>
        <w:autoSpaceDE w:val="0"/>
        <w:autoSpaceDN w:val="0"/>
        <w:adjustRightInd w:val="0"/>
        <w:ind w:firstLine="709"/>
        <w:jc w:val="both"/>
        <w:rPr>
          <w:bCs/>
          <w:sz w:val="24"/>
          <w:szCs w:val="24"/>
        </w:rPr>
      </w:pPr>
      <w:r w:rsidRPr="00B3287C">
        <w:rPr>
          <w:bCs/>
          <w:sz w:val="24"/>
          <w:szCs w:val="24"/>
        </w:rPr>
        <w:t>- об отказе в предоставлении такого разрешения (в случае наличия оснований, предусмотренных пунктом 2.12 административного регламента).</w:t>
      </w:r>
    </w:p>
    <w:p w:rsidR="009C55A8" w:rsidRPr="00B3287C" w:rsidRDefault="009C55A8" w:rsidP="009C55A8">
      <w:pPr>
        <w:widowControl w:val="0"/>
        <w:autoSpaceDE w:val="0"/>
        <w:autoSpaceDN w:val="0"/>
        <w:adjustRightInd w:val="0"/>
        <w:ind w:firstLine="709"/>
        <w:jc w:val="both"/>
        <w:rPr>
          <w:bCs/>
          <w:sz w:val="24"/>
          <w:szCs w:val="24"/>
        </w:rPr>
      </w:pPr>
      <w:r w:rsidRPr="00B3287C">
        <w:rPr>
          <w:bCs/>
          <w:sz w:val="24"/>
          <w:szCs w:val="24"/>
        </w:rPr>
        <w:t xml:space="preserve">Указанное решение подлежит опубликованию в </w:t>
      </w:r>
      <w:proofErr w:type="spellStart"/>
      <w:r w:rsidRPr="00B3287C">
        <w:rPr>
          <w:sz w:val="24"/>
          <w:szCs w:val="24"/>
        </w:rPr>
        <w:t>вбюллетене</w:t>
      </w:r>
      <w:proofErr w:type="spellEnd"/>
      <w:r w:rsidRPr="00B3287C">
        <w:rPr>
          <w:sz w:val="24"/>
          <w:szCs w:val="24"/>
        </w:rPr>
        <w:t xml:space="preserve"> "Информационный вестник Совета сельского поселения «Пожег</w:t>
      </w:r>
      <w:proofErr w:type="gramStart"/>
      <w:r w:rsidRPr="00B3287C">
        <w:rPr>
          <w:sz w:val="24"/>
          <w:szCs w:val="24"/>
        </w:rPr>
        <w:t>"</w:t>
      </w:r>
      <w:r w:rsidRPr="00B3287C">
        <w:rPr>
          <w:bCs/>
          <w:sz w:val="24"/>
          <w:szCs w:val="24"/>
        </w:rPr>
        <w:t>и</w:t>
      </w:r>
      <w:proofErr w:type="gramEnd"/>
      <w:r w:rsidRPr="00B3287C">
        <w:rPr>
          <w:bCs/>
          <w:sz w:val="24"/>
          <w:szCs w:val="24"/>
        </w:rPr>
        <w:t xml:space="preserve"> размещается на официальном сайте муниципального образования </w:t>
      </w:r>
      <w:r w:rsidRPr="00B3287C">
        <w:rPr>
          <w:sz w:val="24"/>
          <w:szCs w:val="24"/>
        </w:rPr>
        <w:t>администрации  сельского поселения «Пожег»</w:t>
      </w:r>
      <w:r w:rsidRPr="00B3287C">
        <w:rPr>
          <w:bCs/>
          <w:sz w:val="24"/>
          <w:szCs w:val="24"/>
        </w:rPr>
        <w:t xml:space="preserve">  в сети "Интернет".</w:t>
      </w:r>
    </w:p>
    <w:p w:rsidR="009C55A8" w:rsidRPr="00B3287C" w:rsidRDefault="009C55A8" w:rsidP="009C55A8">
      <w:pPr>
        <w:widowControl w:val="0"/>
        <w:autoSpaceDE w:val="0"/>
        <w:autoSpaceDN w:val="0"/>
        <w:adjustRightInd w:val="0"/>
        <w:ind w:firstLine="709"/>
        <w:jc w:val="both"/>
        <w:rPr>
          <w:sz w:val="24"/>
          <w:szCs w:val="24"/>
        </w:rPr>
      </w:pPr>
      <w:r w:rsidRPr="00B3287C">
        <w:rPr>
          <w:rFonts w:eastAsia="Calibri"/>
          <w:sz w:val="24"/>
          <w:szCs w:val="24"/>
        </w:rPr>
        <w:t xml:space="preserve">Специалист Органа, ответственный за принятие решения о предоставлении услуги, осуществляет оформление </w:t>
      </w:r>
      <w:r w:rsidRPr="00B3287C">
        <w:rPr>
          <w:sz w:val="24"/>
          <w:szCs w:val="24"/>
        </w:rPr>
        <w:t>разрешения либо решения об отказе в предоставлении разрешения в двух экземплярах и передает их на подпись Руководителю.</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Руководитель Органа в течение трех рабочих дней подписывает документы.</w:t>
      </w:r>
    </w:p>
    <w:p w:rsidR="009C55A8" w:rsidRPr="00B3287C" w:rsidRDefault="009C55A8" w:rsidP="009C55A8">
      <w:pPr>
        <w:autoSpaceDE w:val="0"/>
        <w:autoSpaceDN w:val="0"/>
        <w:ind w:firstLine="709"/>
        <w:jc w:val="both"/>
        <w:rPr>
          <w:rFonts w:eastAsia="Calibri"/>
          <w:sz w:val="24"/>
          <w:szCs w:val="24"/>
        </w:rPr>
      </w:pPr>
      <w:r w:rsidRPr="00B3287C">
        <w:rPr>
          <w:rFonts w:eastAsia="Calibri"/>
          <w:sz w:val="24"/>
          <w:szCs w:val="24"/>
        </w:rPr>
        <w:t>В случае если заявитель изъявил желание получить результат услуги в Органе,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Органа, ответственному за выдачу результата предоставления муниципальной услуги, для выдачи его заявителю.</w:t>
      </w:r>
    </w:p>
    <w:p w:rsidR="009C55A8" w:rsidRPr="00B3287C" w:rsidRDefault="009C55A8" w:rsidP="009C55A8">
      <w:pPr>
        <w:autoSpaceDE w:val="0"/>
        <w:autoSpaceDN w:val="0"/>
        <w:ind w:firstLine="709"/>
        <w:jc w:val="both"/>
        <w:rPr>
          <w:rFonts w:eastAsia="Calibri"/>
          <w:sz w:val="24"/>
          <w:szCs w:val="24"/>
        </w:rPr>
      </w:pPr>
      <w:r w:rsidRPr="00B3287C">
        <w:rPr>
          <w:rFonts w:eastAsia="Calibri"/>
          <w:sz w:val="24"/>
          <w:szCs w:val="24"/>
        </w:rPr>
        <w:t>В случае если заявитель изъявил желание получить результат услуги в МФЦ,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МФЦ, ответственному за межведомственное взаимодействие.</w:t>
      </w:r>
    </w:p>
    <w:p w:rsidR="009C55A8" w:rsidRPr="00B3287C" w:rsidRDefault="009C55A8" w:rsidP="009C55A8">
      <w:pPr>
        <w:autoSpaceDE w:val="0"/>
        <w:autoSpaceDN w:val="0"/>
        <w:ind w:firstLine="709"/>
        <w:jc w:val="both"/>
        <w:rPr>
          <w:rFonts w:eastAsia="Calibri"/>
          <w:sz w:val="24"/>
          <w:szCs w:val="24"/>
        </w:rPr>
      </w:pPr>
      <w:r w:rsidRPr="00B3287C">
        <w:rPr>
          <w:rFonts w:eastAsia="Calibri"/>
          <w:sz w:val="24"/>
          <w:szCs w:val="24"/>
        </w:rPr>
        <w:t>Второй экземпляр документа, являющегося результатом предоставления муниципальной услуги, передается специалистом, ответственным за принятие решения, в архив Органа.</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3.4.1. Критерием принятия решения является наличие рекомендаций Комиссии.</w:t>
      </w:r>
    </w:p>
    <w:p w:rsidR="009C55A8" w:rsidRPr="00B3287C" w:rsidRDefault="009C55A8" w:rsidP="009C55A8">
      <w:pPr>
        <w:widowControl w:val="0"/>
        <w:autoSpaceDE w:val="0"/>
        <w:autoSpaceDN w:val="0"/>
        <w:adjustRightInd w:val="0"/>
        <w:ind w:firstLine="709"/>
        <w:jc w:val="both"/>
        <w:rPr>
          <w:bCs/>
          <w:sz w:val="24"/>
          <w:szCs w:val="24"/>
        </w:rPr>
      </w:pPr>
      <w:r w:rsidRPr="00B3287C">
        <w:rPr>
          <w:bCs/>
          <w:sz w:val="24"/>
          <w:szCs w:val="24"/>
        </w:rPr>
        <w:t xml:space="preserve">3.4.2. Максимальный срок выполнения административной процедуры 46 календарных </w:t>
      </w:r>
      <w:proofErr w:type="spellStart"/>
      <w:r w:rsidRPr="00B3287C">
        <w:rPr>
          <w:bCs/>
          <w:sz w:val="24"/>
          <w:szCs w:val="24"/>
        </w:rPr>
        <w:t>днейсо</w:t>
      </w:r>
      <w:proofErr w:type="spellEnd"/>
      <w:r w:rsidRPr="00B3287C">
        <w:rPr>
          <w:bCs/>
          <w:sz w:val="24"/>
          <w:szCs w:val="24"/>
        </w:rPr>
        <w:t xml:space="preserve"> дня получения из Органа, МФЦ полного комплекта документов, необходимых для принятия решения.</w:t>
      </w:r>
    </w:p>
    <w:p w:rsidR="009C55A8" w:rsidRPr="00B3287C" w:rsidRDefault="009C55A8" w:rsidP="009C55A8">
      <w:pPr>
        <w:widowControl w:val="0"/>
        <w:autoSpaceDE w:val="0"/>
        <w:autoSpaceDN w:val="0"/>
        <w:adjustRightInd w:val="0"/>
        <w:ind w:firstLine="709"/>
        <w:jc w:val="both"/>
        <w:rPr>
          <w:bCs/>
          <w:sz w:val="24"/>
          <w:szCs w:val="24"/>
        </w:rPr>
      </w:pPr>
      <w:r w:rsidRPr="00B3287C">
        <w:rPr>
          <w:bCs/>
          <w:sz w:val="24"/>
          <w:szCs w:val="24"/>
        </w:rPr>
        <w:t>В случае</w:t>
      </w:r>
      <w:proofErr w:type="gramStart"/>
      <w:r w:rsidRPr="00B3287C">
        <w:rPr>
          <w:bCs/>
          <w:sz w:val="24"/>
          <w:szCs w:val="24"/>
        </w:rPr>
        <w:t>,</w:t>
      </w:r>
      <w:proofErr w:type="gramEnd"/>
      <w:r w:rsidRPr="00B3287C">
        <w:rPr>
          <w:bCs/>
          <w:sz w:val="24"/>
          <w:szCs w:val="24"/>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 В данном </w:t>
      </w:r>
      <w:r w:rsidRPr="00B3287C">
        <w:rPr>
          <w:bCs/>
          <w:sz w:val="24"/>
          <w:szCs w:val="24"/>
        </w:rPr>
        <w:lastRenderedPageBreak/>
        <w:t xml:space="preserve">случае максимальный срок административной процедуры  составляет 6 календарных </w:t>
      </w:r>
      <w:proofErr w:type="spellStart"/>
      <w:r w:rsidRPr="00B3287C">
        <w:rPr>
          <w:bCs/>
          <w:sz w:val="24"/>
          <w:szCs w:val="24"/>
        </w:rPr>
        <w:t>днейсо</w:t>
      </w:r>
      <w:proofErr w:type="spellEnd"/>
      <w:r w:rsidRPr="00B3287C">
        <w:rPr>
          <w:bCs/>
          <w:sz w:val="24"/>
          <w:szCs w:val="24"/>
        </w:rPr>
        <w:t xml:space="preserve"> дня получения из Органа, МФЦ полного комплекта документов, необходимых для принятия решения.</w:t>
      </w:r>
    </w:p>
    <w:p w:rsidR="009C55A8" w:rsidRPr="00B3287C" w:rsidRDefault="009C55A8" w:rsidP="009C55A8">
      <w:pPr>
        <w:widowControl w:val="0"/>
        <w:autoSpaceDE w:val="0"/>
        <w:autoSpaceDN w:val="0"/>
        <w:adjustRightInd w:val="0"/>
        <w:ind w:firstLine="709"/>
        <w:jc w:val="both"/>
        <w:rPr>
          <w:sz w:val="24"/>
          <w:szCs w:val="24"/>
        </w:rPr>
      </w:pPr>
      <w:r w:rsidRPr="00B3287C">
        <w:rPr>
          <w:bCs/>
          <w:sz w:val="24"/>
          <w:szCs w:val="24"/>
        </w:rPr>
        <w:t xml:space="preserve">3.4.3. Результатом административной процедуры является направление </w:t>
      </w:r>
      <w:r w:rsidRPr="00B3287C">
        <w:rPr>
          <w:sz w:val="24"/>
          <w:szCs w:val="24"/>
        </w:rPr>
        <w:t xml:space="preserve">специалисту </w:t>
      </w:r>
      <w:r w:rsidRPr="00B3287C">
        <w:rPr>
          <w:rFonts w:eastAsia="Calibri"/>
          <w:sz w:val="24"/>
          <w:szCs w:val="24"/>
        </w:rPr>
        <w:t xml:space="preserve">Органа, ответственному за выдачу результата предоставления услуги, или специалисту </w:t>
      </w:r>
      <w:proofErr w:type="spellStart"/>
      <w:r w:rsidRPr="00B3287C">
        <w:rPr>
          <w:rFonts w:eastAsia="Calibri"/>
          <w:sz w:val="24"/>
          <w:szCs w:val="24"/>
        </w:rPr>
        <w:t>МФЦ</w:t>
      </w:r>
      <w:proofErr w:type="gramStart"/>
      <w:r w:rsidRPr="00B3287C">
        <w:rPr>
          <w:rFonts w:eastAsia="Calibri"/>
          <w:sz w:val="24"/>
          <w:szCs w:val="24"/>
        </w:rPr>
        <w:t>,о</w:t>
      </w:r>
      <w:proofErr w:type="gramEnd"/>
      <w:r w:rsidRPr="00B3287C">
        <w:rPr>
          <w:rFonts w:eastAsia="Calibri"/>
          <w:sz w:val="24"/>
          <w:szCs w:val="24"/>
        </w:rPr>
        <w:t>тветственному</w:t>
      </w:r>
      <w:proofErr w:type="spellEnd"/>
      <w:r w:rsidRPr="00B3287C">
        <w:rPr>
          <w:rFonts w:eastAsia="Calibri"/>
          <w:sz w:val="24"/>
          <w:szCs w:val="24"/>
        </w:rPr>
        <w:t xml:space="preserve"> за межведомственное взаимодействие, </w:t>
      </w:r>
      <w:r w:rsidRPr="00B3287C">
        <w:rPr>
          <w:bCs/>
          <w:sz w:val="24"/>
          <w:szCs w:val="24"/>
        </w:rPr>
        <w:t>принятого главой местной администрации решения о  предоставлении разрешения или решения об отказе в предоставлении разрешения</w:t>
      </w:r>
    </w:p>
    <w:p w:rsidR="009C55A8" w:rsidRPr="00B3287C" w:rsidRDefault="009C55A8" w:rsidP="009C55A8">
      <w:pPr>
        <w:widowControl w:val="0"/>
        <w:autoSpaceDE w:val="0"/>
        <w:autoSpaceDN w:val="0"/>
        <w:adjustRightInd w:val="0"/>
        <w:jc w:val="both"/>
        <w:rPr>
          <w:rFonts w:eastAsia="Calibri"/>
          <w:sz w:val="24"/>
          <w:szCs w:val="24"/>
        </w:rPr>
      </w:pPr>
    </w:p>
    <w:p w:rsidR="009C55A8" w:rsidRPr="00B3287C" w:rsidRDefault="009C55A8" w:rsidP="009C55A8">
      <w:pPr>
        <w:widowControl w:val="0"/>
        <w:autoSpaceDE w:val="0"/>
        <w:autoSpaceDN w:val="0"/>
        <w:adjustRightInd w:val="0"/>
        <w:ind w:firstLine="709"/>
        <w:jc w:val="center"/>
        <w:rPr>
          <w:rFonts w:eastAsia="Calibri"/>
          <w:b/>
          <w:sz w:val="24"/>
          <w:szCs w:val="24"/>
        </w:rPr>
      </w:pPr>
      <w:r w:rsidRPr="00B3287C">
        <w:rPr>
          <w:rFonts w:eastAsia="Calibri"/>
          <w:b/>
          <w:sz w:val="24"/>
          <w:szCs w:val="24"/>
        </w:rPr>
        <w:t>Выдача заявителю результата предоставления муниципальной услуги</w:t>
      </w:r>
    </w:p>
    <w:p w:rsidR="009C55A8" w:rsidRPr="00B3287C" w:rsidRDefault="009C55A8" w:rsidP="009C55A8">
      <w:pPr>
        <w:widowControl w:val="0"/>
        <w:autoSpaceDE w:val="0"/>
        <w:autoSpaceDN w:val="0"/>
        <w:adjustRightInd w:val="0"/>
        <w:ind w:firstLine="709"/>
        <w:jc w:val="center"/>
        <w:rPr>
          <w:rFonts w:eastAsia="Calibri"/>
          <w:b/>
          <w:sz w:val="24"/>
          <w:szCs w:val="24"/>
        </w:rPr>
      </w:pP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xml:space="preserve">3.5. </w:t>
      </w:r>
      <w:r w:rsidRPr="00B3287C">
        <w:rPr>
          <w:sz w:val="24"/>
          <w:szCs w:val="24"/>
        </w:rPr>
        <w:t xml:space="preserve">Основанием начала исполнения административной процедуры является поступление специалисту Органа, ответственному за выдачу результата предоставления услуги, или специалисту </w:t>
      </w:r>
      <w:proofErr w:type="spellStart"/>
      <w:r w:rsidRPr="00B3287C">
        <w:rPr>
          <w:sz w:val="24"/>
          <w:szCs w:val="24"/>
        </w:rPr>
        <w:t>МФЦ</w:t>
      </w:r>
      <w:proofErr w:type="gramStart"/>
      <w:r w:rsidRPr="00B3287C">
        <w:rPr>
          <w:sz w:val="24"/>
          <w:szCs w:val="24"/>
        </w:rPr>
        <w:t>,о</w:t>
      </w:r>
      <w:proofErr w:type="gramEnd"/>
      <w:r w:rsidRPr="00B3287C">
        <w:rPr>
          <w:sz w:val="24"/>
          <w:szCs w:val="24"/>
        </w:rPr>
        <w:t>тветственному</w:t>
      </w:r>
      <w:proofErr w:type="spellEnd"/>
      <w:r w:rsidRPr="00B3287C">
        <w:rPr>
          <w:sz w:val="24"/>
          <w:szCs w:val="24"/>
        </w:rPr>
        <w:t xml:space="preserve"> за межведомственное взаимодействие, </w:t>
      </w:r>
      <w:r w:rsidRPr="00B3287C">
        <w:rPr>
          <w:bCs/>
          <w:sz w:val="24"/>
          <w:szCs w:val="24"/>
        </w:rPr>
        <w:t>разрешения или решения об отказе в предоставлении разрешения</w:t>
      </w:r>
      <w:r w:rsidRPr="00B3287C">
        <w:rPr>
          <w:sz w:val="24"/>
          <w:szCs w:val="24"/>
        </w:rPr>
        <w:t>.</w:t>
      </w:r>
    </w:p>
    <w:p w:rsidR="009C55A8" w:rsidRPr="00B3287C" w:rsidRDefault="009C55A8" w:rsidP="009C55A8">
      <w:pPr>
        <w:widowControl w:val="0"/>
        <w:autoSpaceDE w:val="0"/>
        <w:autoSpaceDN w:val="0"/>
        <w:adjustRightInd w:val="0"/>
        <w:ind w:firstLine="709"/>
        <w:jc w:val="both"/>
        <w:rPr>
          <w:sz w:val="24"/>
          <w:szCs w:val="24"/>
        </w:rPr>
      </w:pPr>
      <w:r w:rsidRPr="00B3287C">
        <w:rPr>
          <w:sz w:val="24"/>
          <w:szCs w:val="24"/>
        </w:rPr>
        <w:t>В случае если заявитель изъявил желание получить результат услуги в Органе, при поступлении документа, являющегося результатом предоставления услуги сотрудник Органа,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9C55A8" w:rsidRPr="00B3287C" w:rsidRDefault="009C55A8" w:rsidP="009C55A8">
      <w:pPr>
        <w:widowControl w:val="0"/>
        <w:autoSpaceDE w:val="0"/>
        <w:autoSpaceDN w:val="0"/>
        <w:adjustRightInd w:val="0"/>
        <w:ind w:firstLine="709"/>
        <w:jc w:val="both"/>
        <w:rPr>
          <w:sz w:val="24"/>
          <w:szCs w:val="24"/>
        </w:rPr>
      </w:pPr>
      <w:r w:rsidRPr="00B3287C">
        <w:rPr>
          <w:sz w:val="24"/>
          <w:szCs w:val="24"/>
        </w:rPr>
        <w:t xml:space="preserve">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 </w:t>
      </w:r>
    </w:p>
    <w:p w:rsidR="009C55A8" w:rsidRPr="00B3287C" w:rsidRDefault="009C55A8" w:rsidP="009C55A8">
      <w:pPr>
        <w:widowControl w:val="0"/>
        <w:autoSpaceDE w:val="0"/>
        <w:autoSpaceDN w:val="0"/>
        <w:adjustRightInd w:val="0"/>
        <w:ind w:firstLine="709"/>
        <w:jc w:val="both"/>
        <w:rPr>
          <w:sz w:val="24"/>
          <w:szCs w:val="24"/>
        </w:rPr>
      </w:pPr>
      <w:r w:rsidRPr="00B3287C">
        <w:rPr>
          <w:sz w:val="24"/>
          <w:szCs w:val="24"/>
        </w:rPr>
        <w:t>Выдачу документа, являющегося результатом предоставления услуги, осуществляет сотрудник Органа, ответственный за выдачу результата предоставления услуги:</w:t>
      </w:r>
    </w:p>
    <w:p w:rsidR="009C55A8" w:rsidRPr="00B3287C" w:rsidRDefault="009C55A8" w:rsidP="009C55A8">
      <w:pPr>
        <w:widowControl w:val="0"/>
        <w:autoSpaceDE w:val="0"/>
        <w:autoSpaceDN w:val="0"/>
        <w:adjustRightInd w:val="0"/>
        <w:ind w:firstLine="709"/>
        <w:jc w:val="both"/>
        <w:rPr>
          <w:sz w:val="24"/>
          <w:szCs w:val="24"/>
        </w:rPr>
      </w:pPr>
      <w:r w:rsidRPr="00B3287C">
        <w:rPr>
          <w:sz w:val="24"/>
          <w:szCs w:val="24"/>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9C55A8" w:rsidRPr="00B3287C" w:rsidRDefault="009C55A8" w:rsidP="009C55A8">
      <w:pPr>
        <w:widowControl w:val="0"/>
        <w:autoSpaceDE w:val="0"/>
        <w:autoSpaceDN w:val="0"/>
        <w:adjustRightInd w:val="0"/>
        <w:ind w:firstLine="709"/>
        <w:jc w:val="both"/>
        <w:rPr>
          <w:sz w:val="24"/>
          <w:szCs w:val="24"/>
        </w:rPr>
      </w:pPr>
      <w:r w:rsidRPr="00B3287C">
        <w:rPr>
          <w:sz w:val="24"/>
          <w:szCs w:val="24"/>
        </w:rPr>
        <w:t>- документ, являющийся результатом предоставления услуги, направляется по почте заказным письмом с уведомлением.</w:t>
      </w:r>
    </w:p>
    <w:p w:rsidR="009C55A8" w:rsidRPr="00B3287C" w:rsidRDefault="009C55A8" w:rsidP="009C55A8">
      <w:pPr>
        <w:widowControl w:val="0"/>
        <w:autoSpaceDE w:val="0"/>
        <w:autoSpaceDN w:val="0"/>
        <w:adjustRightInd w:val="0"/>
        <w:ind w:firstLine="709"/>
        <w:jc w:val="both"/>
        <w:rPr>
          <w:sz w:val="24"/>
          <w:szCs w:val="24"/>
        </w:rPr>
      </w:pPr>
      <w:r w:rsidRPr="00B3287C">
        <w:rPr>
          <w:sz w:val="24"/>
          <w:szCs w:val="24"/>
        </w:rPr>
        <w:t>В случае</w:t>
      </w:r>
      <w:proofErr w:type="gramStart"/>
      <w:r w:rsidRPr="00B3287C">
        <w:rPr>
          <w:sz w:val="24"/>
          <w:szCs w:val="24"/>
        </w:rPr>
        <w:t>,</w:t>
      </w:r>
      <w:proofErr w:type="gramEnd"/>
      <w:r w:rsidRPr="00B3287C">
        <w:rPr>
          <w:sz w:val="24"/>
          <w:szCs w:val="24"/>
        </w:rPr>
        <w:t xml:space="preserve"> если заявитель обратился за предоставлением муниципальной услуги  посредством порталов государственных и муниципальных услуг (функций), то уведомление о предоставлении (отказе в предоставлении) муниципальной услуги направляется в личный кабинет заявителя через порталы государственных и муниципальных услуг (функций).</w:t>
      </w:r>
    </w:p>
    <w:p w:rsidR="009C55A8" w:rsidRPr="00B3287C" w:rsidRDefault="009C55A8" w:rsidP="009C55A8">
      <w:pPr>
        <w:autoSpaceDE w:val="0"/>
        <w:autoSpaceDN w:val="0"/>
        <w:ind w:firstLine="709"/>
        <w:jc w:val="both"/>
        <w:rPr>
          <w:rFonts w:eastAsia="Calibri"/>
          <w:sz w:val="24"/>
          <w:szCs w:val="24"/>
        </w:rPr>
      </w:pPr>
      <w:r w:rsidRPr="00B3287C">
        <w:rPr>
          <w:rFonts w:eastAsia="Calibri"/>
          <w:sz w:val="24"/>
          <w:szCs w:val="24"/>
        </w:rPr>
        <w:t>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Органа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Выдачу документа, являющегося результатом предоставления услуги, осуществляет работник МФЦ</w:t>
      </w:r>
      <w:r w:rsidRPr="00B3287C">
        <w:rPr>
          <w:rFonts w:eastAsia="Calibri"/>
          <w:i/>
          <w:sz w:val="24"/>
          <w:szCs w:val="24"/>
        </w:rPr>
        <w:t>,</w:t>
      </w:r>
      <w:r w:rsidRPr="00B3287C">
        <w:rPr>
          <w:rFonts w:eastAsia="Calibri"/>
          <w:sz w:val="24"/>
          <w:szCs w:val="24"/>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9C55A8" w:rsidRPr="00B3287C" w:rsidRDefault="009C55A8" w:rsidP="009C55A8">
      <w:pPr>
        <w:autoSpaceDE w:val="0"/>
        <w:autoSpaceDN w:val="0"/>
        <w:ind w:firstLine="709"/>
        <w:jc w:val="both"/>
        <w:rPr>
          <w:sz w:val="24"/>
          <w:szCs w:val="24"/>
        </w:rPr>
      </w:pPr>
      <w:r w:rsidRPr="00B3287C">
        <w:rPr>
          <w:sz w:val="24"/>
          <w:szCs w:val="24"/>
        </w:rPr>
        <w:t xml:space="preserve">3.5.1. Критерием принятия решения является выбор заявителем способа его уведомления о принятом решении, выдачи результата предоставления государственной услуги. </w:t>
      </w:r>
    </w:p>
    <w:p w:rsidR="009C55A8" w:rsidRPr="00B3287C" w:rsidRDefault="009C55A8" w:rsidP="009C55A8">
      <w:pPr>
        <w:autoSpaceDE w:val="0"/>
        <w:autoSpaceDN w:val="0"/>
        <w:ind w:firstLine="709"/>
        <w:jc w:val="both"/>
        <w:rPr>
          <w:rFonts w:eastAsia="Calibri"/>
          <w:sz w:val="24"/>
          <w:szCs w:val="24"/>
        </w:rPr>
      </w:pPr>
      <w:r w:rsidRPr="00B3287C">
        <w:rPr>
          <w:sz w:val="24"/>
          <w:szCs w:val="24"/>
        </w:rPr>
        <w:lastRenderedPageBreak/>
        <w:t xml:space="preserve">3.5.2. Максимальный срок исполнения административной процедуры составляет 3календарных дня </w:t>
      </w:r>
      <w:r w:rsidRPr="00B3287C">
        <w:rPr>
          <w:rFonts w:eastAsia="Calibri"/>
          <w:sz w:val="24"/>
          <w:szCs w:val="24"/>
        </w:rPr>
        <w:t xml:space="preserve">с момента поступления сотруднику Органа, ответственному за выдачу результата предоставления услуги, сотруднику </w:t>
      </w:r>
      <w:proofErr w:type="spellStart"/>
      <w:r w:rsidRPr="00B3287C">
        <w:rPr>
          <w:rFonts w:eastAsia="Calibri"/>
          <w:sz w:val="24"/>
          <w:szCs w:val="24"/>
        </w:rPr>
        <w:t>МФЦ</w:t>
      </w:r>
      <w:proofErr w:type="gramStart"/>
      <w:r w:rsidRPr="00B3287C">
        <w:rPr>
          <w:rFonts w:eastAsia="Calibri"/>
          <w:sz w:val="24"/>
          <w:szCs w:val="24"/>
        </w:rPr>
        <w:t>,о</w:t>
      </w:r>
      <w:proofErr w:type="gramEnd"/>
      <w:r w:rsidRPr="00B3287C">
        <w:rPr>
          <w:rFonts w:eastAsia="Calibri"/>
          <w:sz w:val="24"/>
          <w:szCs w:val="24"/>
        </w:rPr>
        <w:t>тветственному</w:t>
      </w:r>
      <w:proofErr w:type="spellEnd"/>
      <w:r w:rsidRPr="00B3287C">
        <w:rPr>
          <w:rFonts w:eastAsia="Calibri"/>
          <w:sz w:val="24"/>
          <w:szCs w:val="24"/>
        </w:rPr>
        <w:t xml:space="preserve"> за межведомственное взаимодействие, документа, являющегося результатом предоставления муниципальной услуги.</w:t>
      </w:r>
    </w:p>
    <w:p w:rsidR="009C55A8" w:rsidRPr="00B3287C" w:rsidRDefault="009C55A8" w:rsidP="009C55A8">
      <w:pPr>
        <w:widowControl w:val="0"/>
        <w:autoSpaceDE w:val="0"/>
        <w:autoSpaceDN w:val="0"/>
        <w:adjustRightInd w:val="0"/>
        <w:ind w:firstLine="709"/>
        <w:jc w:val="both"/>
        <w:rPr>
          <w:sz w:val="24"/>
          <w:szCs w:val="24"/>
        </w:rPr>
      </w:pPr>
      <w:r w:rsidRPr="00B3287C">
        <w:rPr>
          <w:rFonts w:eastAsia="Calibri"/>
          <w:sz w:val="24"/>
          <w:szCs w:val="24"/>
        </w:rPr>
        <w:t xml:space="preserve">3.5.3. Результатом исполнения административной процедуры является уведомление заявителя о предоставлении муниципальной услуги (об отказе в предоставлении муниципальной услуги), </w:t>
      </w:r>
      <w:r w:rsidRPr="00B3287C">
        <w:rPr>
          <w:sz w:val="24"/>
          <w:szCs w:val="24"/>
        </w:rPr>
        <w:t>выдача заявителю разрешения, или решения об отказе в предоставлении разрешения.</w:t>
      </w:r>
    </w:p>
    <w:p w:rsidR="009C55A8" w:rsidRPr="00B3287C" w:rsidRDefault="009C55A8" w:rsidP="009C55A8">
      <w:pPr>
        <w:widowControl w:val="0"/>
        <w:autoSpaceDE w:val="0"/>
        <w:autoSpaceDN w:val="0"/>
        <w:adjustRightInd w:val="0"/>
        <w:jc w:val="both"/>
        <w:rPr>
          <w:sz w:val="24"/>
          <w:szCs w:val="24"/>
        </w:rPr>
      </w:pPr>
    </w:p>
    <w:p w:rsidR="009C55A8" w:rsidRPr="00B3287C" w:rsidRDefault="009C55A8" w:rsidP="009C55A8">
      <w:pPr>
        <w:widowControl w:val="0"/>
        <w:autoSpaceDE w:val="0"/>
        <w:autoSpaceDN w:val="0"/>
        <w:adjustRightInd w:val="0"/>
        <w:ind w:firstLine="709"/>
        <w:jc w:val="center"/>
        <w:outlineLvl w:val="1"/>
        <w:rPr>
          <w:b/>
          <w:sz w:val="24"/>
          <w:szCs w:val="24"/>
        </w:rPr>
      </w:pPr>
      <w:r w:rsidRPr="00B3287C">
        <w:rPr>
          <w:b/>
          <w:sz w:val="24"/>
          <w:szCs w:val="24"/>
          <w:lang w:val="en-US"/>
        </w:rPr>
        <w:t>IV</w:t>
      </w:r>
      <w:r w:rsidRPr="00B3287C">
        <w:rPr>
          <w:b/>
          <w:sz w:val="24"/>
          <w:szCs w:val="24"/>
        </w:rPr>
        <w:t>. Формы контроля за исполнением административного регламента</w:t>
      </w:r>
    </w:p>
    <w:p w:rsidR="009C55A8" w:rsidRPr="00B3287C" w:rsidRDefault="009C55A8" w:rsidP="009C55A8">
      <w:pPr>
        <w:widowControl w:val="0"/>
        <w:autoSpaceDE w:val="0"/>
        <w:autoSpaceDN w:val="0"/>
        <w:adjustRightInd w:val="0"/>
        <w:ind w:firstLine="709"/>
        <w:jc w:val="center"/>
        <w:outlineLvl w:val="1"/>
        <w:rPr>
          <w:b/>
          <w:sz w:val="24"/>
          <w:szCs w:val="24"/>
        </w:rPr>
      </w:pPr>
    </w:p>
    <w:p w:rsidR="009C55A8" w:rsidRPr="00B3287C" w:rsidRDefault="009C55A8" w:rsidP="009C55A8">
      <w:pPr>
        <w:jc w:val="center"/>
        <w:rPr>
          <w:sz w:val="24"/>
          <w:szCs w:val="24"/>
        </w:rPr>
      </w:pPr>
      <w:r w:rsidRPr="00B3287C">
        <w:rPr>
          <w:b/>
          <w:bCs/>
          <w:sz w:val="24"/>
          <w:szCs w:val="24"/>
        </w:rPr>
        <w:t xml:space="preserve">Порядок осуществления текущего </w:t>
      </w:r>
      <w:proofErr w:type="gramStart"/>
      <w:r w:rsidRPr="00B3287C">
        <w:rPr>
          <w:b/>
          <w:bCs/>
          <w:sz w:val="24"/>
          <w:szCs w:val="24"/>
        </w:rPr>
        <w:t>контроля за</w:t>
      </w:r>
      <w:proofErr w:type="gramEnd"/>
      <w:r w:rsidRPr="00B3287C">
        <w:rPr>
          <w:b/>
          <w:bCs/>
          <w:sz w:val="24"/>
          <w:szCs w:val="24"/>
        </w:rPr>
        <w:t xml:space="preserve">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B3287C">
        <w:rPr>
          <w:sz w:val="24"/>
          <w:szCs w:val="24"/>
        </w:rPr>
        <w:t>, </w:t>
      </w:r>
      <w:r w:rsidRPr="00B3287C">
        <w:rPr>
          <w:b/>
          <w:bCs/>
          <w:sz w:val="24"/>
          <w:szCs w:val="24"/>
        </w:rPr>
        <w:t>устанавливающих требования к предоставлению муниципальной услуги, а также принятием ими решений</w:t>
      </w:r>
    </w:p>
    <w:p w:rsidR="009C55A8" w:rsidRPr="00B3287C" w:rsidRDefault="009C55A8" w:rsidP="009C55A8">
      <w:pPr>
        <w:widowControl w:val="0"/>
        <w:autoSpaceDE w:val="0"/>
        <w:autoSpaceDN w:val="0"/>
        <w:adjustRightInd w:val="0"/>
        <w:ind w:firstLine="709"/>
        <w:jc w:val="center"/>
        <w:outlineLvl w:val="1"/>
        <w:rPr>
          <w:sz w:val="24"/>
          <w:szCs w:val="24"/>
        </w:rPr>
      </w:pPr>
    </w:p>
    <w:p w:rsidR="009C55A8" w:rsidRPr="00B3287C" w:rsidRDefault="009C55A8" w:rsidP="009C55A8">
      <w:pPr>
        <w:widowControl w:val="0"/>
        <w:autoSpaceDE w:val="0"/>
        <w:autoSpaceDN w:val="0"/>
        <w:adjustRightInd w:val="0"/>
        <w:ind w:firstLine="709"/>
        <w:jc w:val="both"/>
        <w:rPr>
          <w:sz w:val="24"/>
          <w:szCs w:val="24"/>
        </w:rPr>
      </w:pPr>
      <w:r w:rsidRPr="00B3287C">
        <w:rPr>
          <w:sz w:val="24"/>
          <w:szCs w:val="24"/>
        </w:rPr>
        <w:t xml:space="preserve">4.1. Текущий </w:t>
      </w:r>
      <w:proofErr w:type="gramStart"/>
      <w:r w:rsidRPr="00B3287C">
        <w:rPr>
          <w:sz w:val="24"/>
          <w:szCs w:val="24"/>
        </w:rPr>
        <w:t>контроль за</w:t>
      </w:r>
      <w:proofErr w:type="gramEnd"/>
      <w:r w:rsidRPr="00B3287C">
        <w:rPr>
          <w:sz w:val="24"/>
          <w:szCs w:val="24"/>
        </w:rPr>
        <w:t xml:space="preserve">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Органа.</w:t>
      </w:r>
    </w:p>
    <w:p w:rsidR="009C55A8" w:rsidRPr="00B3287C" w:rsidRDefault="009C55A8" w:rsidP="009C55A8">
      <w:pPr>
        <w:widowControl w:val="0"/>
        <w:autoSpaceDE w:val="0"/>
        <w:autoSpaceDN w:val="0"/>
        <w:adjustRightInd w:val="0"/>
        <w:ind w:firstLine="709"/>
        <w:jc w:val="both"/>
        <w:rPr>
          <w:sz w:val="24"/>
          <w:szCs w:val="24"/>
        </w:rPr>
      </w:pPr>
      <w:proofErr w:type="gramStart"/>
      <w:r w:rsidRPr="00B3287C">
        <w:rPr>
          <w:sz w:val="24"/>
          <w:szCs w:val="24"/>
        </w:rPr>
        <w:t>Контроль за</w:t>
      </w:r>
      <w:proofErr w:type="gramEnd"/>
      <w:r w:rsidRPr="00B3287C">
        <w:rPr>
          <w:sz w:val="24"/>
          <w:szCs w:val="24"/>
        </w:rPr>
        <w:t xml:space="preserve"> исполнением настоящего административного регламента сотрудниками МФЦ осуществляется руководителем МФЦ.</w:t>
      </w:r>
    </w:p>
    <w:p w:rsidR="009C55A8" w:rsidRPr="00B3287C" w:rsidRDefault="009C55A8" w:rsidP="005C4BE5">
      <w:pPr>
        <w:widowControl w:val="0"/>
        <w:autoSpaceDE w:val="0"/>
        <w:autoSpaceDN w:val="0"/>
        <w:adjustRightInd w:val="0"/>
        <w:jc w:val="both"/>
        <w:rPr>
          <w:b/>
          <w:sz w:val="24"/>
          <w:szCs w:val="24"/>
        </w:rPr>
      </w:pPr>
    </w:p>
    <w:p w:rsidR="009C55A8" w:rsidRPr="00B3287C" w:rsidRDefault="009C55A8" w:rsidP="009C55A8">
      <w:pPr>
        <w:widowControl w:val="0"/>
        <w:autoSpaceDE w:val="0"/>
        <w:autoSpaceDN w:val="0"/>
        <w:adjustRightInd w:val="0"/>
        <w:jc w:val="center"/>
        <w:rPr>
          <w:b/>
          <w:sz w:val="24"/>
          <w:szCs w:val="24"/>
        </w:rPr>
      </w:pPr>
      <w:r w:rsidRPr="00B3287C">
        <w:rPr>
          <w:b/>
          <w:sz w:val="24"/>
          <w:szCs w:val="24"/>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B3287C">
        <w:rPr>
          <w:b/>
          <w:sz w:val="24"/>
          <w:szCs w:val="24"/>
        </w:rPr>
        <w:t>контроля за</w:t>
      </w:r>
      <w:proofErr w:type="gramEnd"/>
      <w:r w:rsidRPr="00B3287C">
        <w:rPr>
          <w:b/>
          <w:sz w:val="24"/>
          <w:szCs w:val="24"/>
        </w:rPr>
        <w:t xml:space="preserve"> полнотой и качеством предоставления муниципальной услуги</w:t>
      </w:r>
    </w:p>
    <w:p w:rsidR="009C55A8" w:rsidRPr="00B3287C" w:rsidRDefault="009C55A8" w:rsidP="009C55A8">
      <w:pPr>
        <w:widowControl w:val="0"/>
        <w:autoSpaceDE w:val="0"/>
        <w:autoSpaceDN w:val="0"/>
        <w:adjustRightInd w:val="0"/>
        <w:ind w:firstLine="709"/>
        <w:jc w:val="both"/>
        <w:rPr>
          <w:b/>
          <w:sz w:val="24"/>
          <w:szCs w:val="24"/>
        </w:rPr>
      </w:pPr>
    </w:p>
    <w:p w:rsidR="009C55A8" w:rsidRPr="00B3287C" w:rsidRDefault="009C55A8" w:rsidP="009C55A8">
      <w:pPr>
        <w:widowControl w:val="0"/>
        <w:autoSpaceDE w:val="0"/>
        <w:autoSpaceDN w:val="0"/>
        <w:adjustRightInd w:val="0"/>
        <w:ind w:firstLine="709"/>
        <w:jc w:val="both"/>
        <w:rPr>
          <w:sz w:val="24"/>
          <w:szCs w:val="24"/>
        </w:rPr>
      </w:pPr>
      <w:r w:rsidRPr="00B3287C">
        <w:rPr>
          <w:sz w:val="24"/>
          <w:szCs w:val="24"/>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9C55A8" w:rsidRPr="00B3287C" w:rsidRDefault="009C55A8" w:rsidP="009C55A8">
      <w:pPr>
        <w:widowControl w:val="0"/>
        <w:autoSpaceDE w:val="0"/>
        <w:autoSpaceDN w:val="0"/>
        <w:adjustRightInd w:val="0"/>
        <w:ind w:firstLine="709"/>
        <w:jc w:val="both"/>
        <w:rPr>
          <w:sz w:val="24"/>
          <w:szCs w:val="24"/>
        </w:rPr>
      </w:pPr>
      <w:r w:rsidRPr="00B3287C">
        <w:rPr>
          <w:sz w:val="24"/>
          <w:szCs w:val="24"/>
        </w:rPr>
        <w:t>Плановые проверки проводятся в соответствии с планом работы Органа, но не реже 1 раза в 3 года.</w:t>
      </w:r>
    </w:p>
    <w:p w:rsidR="009C55A8" w:rsidRPr="00B3287C" w:rsidRDefault="009C55A8" w:rsidP="009C55A8">
      <w:pPr>
        <w:widowControl w:val="0"/>
        <w:autoSpaceDE w:val="0"/>
        <w:autoSpaceDN w:val="0"/>
        <w:adjustRightInd w:val="0"/>
        <w:ind w:firstLine="709"/>
        <w:jc w:val="both"/>
        <w:rPr>
          <w:sz w:val="24"/>
          <w:szCs w:val="24"/>
        </w:rPr>
      </w:pPr>
      <w:r w:rsidRPr="00B3287C">
        <w:rPr>
          <w:sz w:val="24"/>
          <w:szCs w:val="24"/>
        </w:rPr>
        <w:t xml:space="preserve">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9C55A8" w:rsidRPr="00B3287C" w:rsidRDefault="009C55A8" w:rsidP="009C55A8">
      <w:pPr>
        <w:widowControl w:val="0"/>
        <w:autoSpaceDE w:val="0"/>
        <w:autoSpaceDN w:val="0"/>
        <w:adjustRightInd w:val="0"/>
        <w:ind w:firstLine="709"/>
        <w:jc w:val="both"/>
        <w:rPr>
          <w:sz w:val="24"/>
          <w:szCs w:val="24"/>
        </w:rPr>
      </w:pPr>
      <w:r w:rsidRPr="00B3287C">
        <w:rPr>
          <w:sz w:val="24"/>
          <w:szCs w:val="24"/>
        </w:rPr>
        <w:t>Внеплановые проверки проводятся в форме документарной проверки и (или) выездной проверки в порядке, установленном законодательством.</w:t>
      </w:r>
    </w:p>
    <w:p w:rsidR="009C55A8" w:rsidRPr="00B3287C" w:rsidRDefault="009C55A8" w:rsidP="009C55A8">
      <w:pPr>
        <w:widowControl w:val="0"/>
        <w:autoSpaceDE w:val="0"/>
        <w:autoSpaceDN w:val="0"/>
        <w:adjustRightInd w:val="0"/>
        <w:ind w:firstLine="709"/>
        <w:jc w:val="both"/>
        <w:rPr>
          <w:sz w:val="24"/>
          <w:szCs w:val="24"/>
        </w:rPr>
      </w:pPr>
      <w:r w:rsidRPr="00B3287C">
        <w:rPr>
          <w:sz w:val="24"/>
          <w:szCs w:val="24"/>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9C55A8" w:rsidRPr="00B3287C" w:rsidRDefault="009C55A8" w:rsidP="009C55A8">
      <w:pPr>
        <w:widowControl w:val="0"/>
        <w:autoSpaceDE w:val="0"/>
        <w:autoSpaceDN w:val="0"/>
        <w:adjustRightInd w:val="0"/>
        <w:ind w:firstLine="709"/>
        <w:jc w:val="both"/>
        <w:rPr>
          <w:sz w:val="24"/>
          <w:szCs w:val="24"/>
        </w:rPr>
      </w:pPr>
      <w:r w:rsidRPr="00B3287C">
        <w:rPr>
          <w:sz w:val="24"/>
          <w:szCs w:val="24"/>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9C55A8" w:rsidRPr="00B3287C" w:rsidRDefault="009C55A8" w:rsidP="009C55A8">
      <w:pPr>
        <w:widowControl w:val="0"/>
        <w:autoSpaceDE w:val="0"/>
        <w:autoSpaceDN w:val="0"/>
        <w:adjustRightInd w:val="0"/>
        <w:ind w:firstLine="709"/>
        <w:jc w:val="both"/>
        <w:rPr>
          <w:sz w:val="24"/>
          <w:szCs w:val="24"/>
        </w:rPr>
      </w:pPr>
    </w:p>
    <w:p w:rsidR="009C55A8" w:rsidRPr="00B3287C" w:rsidRDefault="009C55A8" w:rsidP="009C55A8">
      <w:pPr>
        <w:widowControl w:val="0"/>
        <w:autoSpaceDE w:val="0"/>
        <w:autoSpaceDN w:val="0"/>
        <w:adjustRightInd w:val="0"/>
        <w:ind w:firstLine="709"/>
        <w:jc w:val="center"/>
        <w:outlineLvl w:val="2"/>
        <w:rPr>
          <w:b/>
          <w:sz w:val="24"/>
          <w:szCs w:val="24"/>
        </w:rPr>
      </w:pPr>
      <w:r w:rsidRPr="00B3287C">
        <w:rPr>
          <w:b/>
          <w:sz w:val="24"/>
          <w:szCs w:val="24"/>
        </w:rPr>
        <w:t>Ответственность должностных лиц за решения и действия (бездействия), принимаемые (осуществляемые) ими в ходе предоставления муниципальной услуги</w:t>
      </w:r>
    </w:p>
    <w:p w:rsidR="009C55A8" w:rsidRPr="00B3287C" w:rsidRDefault="009C55A8" w:rsidP="009C55A8">
      <w:pPr>
        <w:widowControl w:val="0"/>
        <w:autoSpaceDE w:val="0"/>
        <w:autoSpaceDN w:val="0"/>
        <w:adjustRightInd w:val="0"/>
        <w:ind w:firstLine="709"/>
        <w:jc w:val="both"/>
        <w:rPr>
          <w:sz w:val="24"/>
          <w:szCs w:val="24"/>
        </w:rPr>
      </w:pPr>
    </w:p>
    <w:p w:rsidR="009C55A8" w:rsidRPr="00B3287C" w:rsidRDefault="009C55A8" w:rsidP="009C55A8">
      <w:pPr>
        <w:widowControl w:val="0"/>
        <w:autoSpaceDE w:val="0"/>
        <w:autoSpaceDN w:val="0"/>
        <w:adjustRightInd w:val="0"/>
        <w:ind w:firstLine="709"/>
        <w:jc w:val="both"/>
        <w:rPr>
          <w:sz w:val="24"/>
          <w:szCs w:val="24"/>
        </w:rPr>
      </w:pPr>
      <w:r w:rsidRPr="00B3287C">
        <w:rPr>
          <w:sz w:val="24"/>
          <w:szCs w:val="24"/>
        </w:rPr>
        <w:t xml:space="preserve">4.3. Должностные лица Органа несут персональную </w:t>
      </w:r>
      <w:proofErr w:type="spellStart"/>
      <w:r w:rsidRPr="00B3287C">
        <w:rPr>
          <w:sz w:val="24"/>
          <w:szCs w:val="24"/>
        </w:rPr>
        <w:lastRenderedPageBreak/>
        <w:t>ответственность</w:t>
      </w:r>
      <w:proofErr w:type="gramStart"/>
      <w:r w:rsidRPr="00B3287C">
        <w:rPr>
          <w:sz w:val="24"/>
          <w:szCs w:val="24"/>
        </w:rPr>
        <w:t>,п</w:t>
      </w:r>
      <w:proofErr w:type="gramEnd"/>
      <w:r w:rsidRPr="00B3287C">
        <w:rPr>
          <w:sz w:val="24"/>
          <w:szCs w:val="24"/>
        </w:rPr>
        <w:t>редусмотренную</w:t>
      </w:r>
      <w:proofErr w:type="spellEnd"/>
      <w:r w:rsidRPr="00B3287C">
        <w:rPr>
          <w:sz w:val="24"/>
          <w:szCs w:val="24"/>
        </w:rPr>
        <w:t xml:space="preserve"> законодательством, за соблюдение сроков и последовательности действий (административных процедур) при предоставлении услуги.</w:t>
      </w:r>
    </w:p>
    <w:p w:rsidR="009C55A8" w:rsidRPr="00B3287C" w:rsidRDefault="009C55A8" w:rsidP="009C55A8">
      <w:pPr>
        <w:widowControl w:val="0"/>
        <w:autoSpaceDE w:val="0"/>
        <w:autoSpaceDN w:val="0"/>
        <w:adjustRightInd w:val="0"/>
        <w:ind w:firstLine="567"/>
        <w:jc w:val="both"/>
        <w:rPr>
          <w:rFonts w:eastAsia="Calibri"/>
          <w:sz w:val="24"/>
          <w:szCs w:val="24"/>
        </w:rPr>
      </w:pPr>
      <w:r w:rsidRPr="00B3287C">
        <w:rPr>
          <w:rFonts w:eastAsia="Calibri"/>
          <w:sz w:val="24"/>
          <w:szCs w:val="24"/>
        </w:rPr>
        <w:t>МФЦ и его работники, несут ответственность, установленную законодательством Российской Федерации:</w:t>
      </w:r>
    </w:p>
    <w:p w:rsidR="009C55A8" w:rsidRPr="00B3287C" w:rsidRDefault="009C55A8" w:rsidP="009C55A8">
      <w:pPr>
        <w:widowControl w:val="0"/>
        <w:autoSpaceDE w:val="0"/>
        <w:autoSpaceDN w:val="0"/>
        <w:adjustRightInd w:val="0"/>
        <w:ind w:firstLine="567"/>
        <w:jc w:val="both"/>
        <w:rPr>
          <w:rFonts w:eastAsia="Calibri"/>
          <w:sz w:val="24"/>
          <w:szCs w:val="24"/>
        </w:rPr>
      </w:pPr>
      <w:r w:rsidRPr="00B3287C">
        <w:rPr>
          <w:rFonts w:eastAsia="Calibri"/>
          <w:sz w:val="24"/>
          <w:szCs w:val="24"/>
        </w:rPr>
        <w:t>1) за полноту передаваемых Органу запросов, иных документов, принятых от заявителя в МФЦ;</w:t>
      </w:r>
    </w:p>
    <w:p w:rsidR="009C55A8" w:rsidRPr="00B3287C" w:rsidRDefault="009C55A8" w:rsidP="009C55A8">
      <w:pPr>
        <w:widowControl w:val="0"/>
        <w:autoSpaceDE w:val="0"/>
        <w:autoSpaceDN w:val="0"/>
        <w:adjustRightInd w:val="0"/>
        <w:ind w:firstLine="567"/>
        <w:jc w:val="both"/>
        <w:rPr>
          <w:rFonts w:eastAsia="Calibri"/>
          <w:sz w:val="24"/>
          <w:szCs w:val="24"/>
        </w:rPr>
      </w:pPr>
      <w:r w:rsidRPr="00B3287C">
        <w:rPr>
          <w:rFonts w:eastAsia="Calibri"/>
          <w:sz w:val="24"/>
          <w:szCs w:val="24"/>
        </w:rPr>
        <w:t>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МФЦ Органом;</w:t>
      </w:r>
    </w:p>
    <w:p w:rsidR="009C55A8" w:rsidRPr="00B3287C" w:rsidRDefault="009C55A8" w:rsidP="009C55A8">
      <w:pPr>
        <w:widowControl w:val="0"/>
        <w:autoSpaceDE w:val="0"/>
        <w:autoSpaceDN w:val="0"/>
        <w:adjustRightInd w:val="0"/>
        <w:ind w:firstLine="567"/>
        <w:jc w:val="both"/>
        <w:rPr>
          <w:rFonts w:eastAsia="Calibri"/>
          <w:sz w:val="24"/>
          <w:szCs w:val="24"/>
        </w:rPr>
      </w:pPr>
      <w:r w:rsidRPr="00B3287C">
        <w:rPr>
          <w:rFonts w:eastAsia="Calibri"/>
          <w:sz w:val="24"/>
          <w:szCs w:val="24"/>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9C55A8" w:rsidRPr="00B3287C" w:rsidRDefault="009C55A8" w:rsidP="009C55A8">
      <w:pPr>
        <w:widowControl w:val="0"/>
        <w:autoSpaceDE w:val="0"/>
        <w:autoSpaceDN w:val="0"/>
        <w:adjustRightInd w:val="0"/>
        <w:ind w:firstLine="709"/>
        <w:jc w:val="both"/>
        <w:rPr>
          <w:sz w:val="24"/>
          <w:szCs w:val="24"/>
        </w:rPr>
      </w:pPr>
      <w:r w:rsidRPr="00B3287C">
        <w:rPr>
          <w:sz w:val="24"/>
          <w:szCs w:val="24"/>
        </w:rPr>
        <w:t>Жалоба на нарушение порядка предоставления муниципальной услуги МФЦ рассматривается Органом. При этом срок рассмотрения жалобы исчисляется со дня регистрации жалобы в Органе.</w:t>
      </w:r>
    </w:p>
    <w:p w:rsidR="009C55A8" w:rsidRPr="00B3287C" w:rsidRDefault="009C55A8" w:rsidP="009C55A8">
      <w:pPr>
        <w:widowControl w:val="0"/>
        <w:autoSpaceDE w:val="0"/>
        <w:autoSpaceDN w:val="0"/>
        <w:adjustRightInd w:val="0"/>
        <w:ind w:firstLine="709"/>
        <w:jc w:val="both"/>
        <w:rPr>
          <w:sz w:val="24"/>
          <w:szCs w:val="24"/>
        </w:rPr>
      </w:pPr>
    </w:p>
    <w:p w:rsidR="009C55A8" w:rsidRPr="00B3287C" w:rsidRDefault="009C55A8" w:rsidP="005C4BE5">
      <w:pPr>
        <w:widowControl w:val="0"/>
        <w:autoSpaceDE w:val="0"/>
        <w:autoSpaceDN w:val="0"/>
        <w:adjustRightInd w:val="0"/>
        <w:jc w:val="center"/>
        <w:outlineLvl w:val="2"/>
        <w:rPr>
          <w:b/>
          <w:sz w:val="24"/>
          <w:szCs w:val="24"/>
        </w:rPr>
      </w:pPr>
      <w:r w:rsidRPr="00B3287C">
        <w:rPr>
          <w:b/>
          <w:sz w:val="24"/>
          <w:szCs w:val="24"/>
        </w:rPr>
        <w:t xml:space="preserve">Положения, характеризующие требования к порядку и формам </w:t>
      </w:r>
      <w:proofErr w:type="gramStart"/>
      <w:r w:rsidRPr="00B3287C">
        <w:rPr>
          <w:b/>
          <w:sz w:val="24"/>
          <w:szCs w:val="24"/>
        </w:rPr>
        <w:t>контроля за</w:t>
      </w:r>
      <w:proofErr w:type="gramEnd"/>
      <w:r w:rsidRPr="00B3287C">
        <w:rPr>
          <w:b/>
          <w:sz w:val="24"/>
          <w:szCs w:val="24"/>
        </w:rPr>
        <w:t xml:space="preserve"> предоставлением</w:t>
      </w:r>
      <w:r w:rsidR="005C4BE5">
        <w:rPr>
          <w:b/>
          <w:sz w:val="24"/>
          <w:szCs w:val="24"/>
        </w:rPr>
        <w:t xml:space="preserve"> </w:t>
      </w:r>
      <w:r w:rsidRPr="00B3287C">
        <w:rPr>
          <w:b/>
          <w:sz w:val="24"/>
          <w:szCs w:val="24"/>
        </w:rPr>
        <w:t>муниципальной услуги, в том числе со стороны граждан,</w:t>
      </w:r>
    </w:p>
    <w:p w:rsidR="009C55A8" w:rsidRPr="00B3287C" w:rsidRDefault="009C55A8" w:rsidP="009C55A8">
      <w:pPr>
        <w:widowControl w:val="0"/>
        <w:autoSpaceDE w:val="0"/>
        <w:autoSpaceDN w:val="0"/>
        <w:adjustRightInd w:val="0"/>
        <w:jc w:val="center"/>
        <w:outlineLvl w:val="2"/>
        <w:rPr>
          <w:b/>
          <w:sz w:val="24"/>
          <w:szCs w:val="24"/>
        </w:rPr>
      </w:pPr>
      <w:r w:rsidRPr="00B3287C">
        <w:rPr>
          <w:b/>
          <w:sz w:val="24"/>
          <w:szCs w:val="24"/>
        </w:rPr>
        <w:t>их объединений и организаций</w:t>
      </w:r>
    </w:p>
    <w:p w:rsidR="009C55A8" w:rsidRPr="00B3287C" w:rsidRDefault="009C55A8" w:rsidP="009C55A8">
      <w:pPr>
        <w:widowControl w:val="0"/>
        <w:autoSpaceDE w:val="0"/>
        <w:autoSpaceDN w:val="0"/>
        <w:adjustRightInd w:val="0"/>
        <w:ind w:firstLine="540"/>
        <w:jc w:val="both"/>
        <w:rPr>
          <w:sz w:val="24"/>
          <w:szCs w:val="24"/>
        </w:rPr>
      </w:pPr>
    </w:p>
    <w:p w:rsidR="009C55A8" w:rsidRPr="00B3287C" w:rsidRDefault="009C55A8" w:rsidP="009C55A8">
      <w:pPr>
        <w:widowControl w:val="0"/>
        <w:autoSpaceDE w:val="0"/>
        <w:autoSpaceDN w:val="0"/>
        <w:adjustRightInd w:val="0"/>
        <w:ind w:firstLine="709"/>
        <w:jc w:val="both"/>
        <w:rPr>
          <w:sz w:val="24"/>
          <w:szCs w:val="24"/>
        </w:rPr>
      </w:pPr>
      <w:r w:rsidRPr="00B3287C">
        <w:rPr>
          <w:sz w:val="24"/>
          <w:szCs w:val="24"/>
        </w:rPr>
        <w:t xml:space="preserve">4.4. Граждане, юридические лица, их объединения и организации в случае </w:t>
      </w:r>
      <w:proofErr w:type="gramStart"/>
      <w:r w:rsidRPr="00B3287C">
        <w:rPr>
          <w:sz w:val="24"/>
          <w:szCs w:val="24"/>
        </w:rPr>
        <w:t>выявления фактов нарушения порядка предоставления муниципальной услуги</w:t>
      </w:r>
      <w:proofErr w:type="gramEnd"/>
      <w:r w:rsidRPr="00B3287C">
        <w:rPr>
          <w:sz w:val="24"/>
          <w:szCs w:val="24"/>
        </w:rPr>
        <w:t xml:space="preserve"> или ненадлежащего исполнения настоящего административного регламента вправе обратиться с жалобой в Орган, правоохранительные органы и органы государственной власти.</w:t>
      </w:r>
    </w:p>
    <w:p w:rsidR="009C55A8" w:rsidRPr="00B3287C" w:rsidRDefault="009C55A8" w:rsidP="009C55A8">
      <w:pPr>
        <w:widowControl w:val="0"/>
        <w:autoSpaceDE w:val="0"/>
        <w:autoSpaceDN w:val="0"/>
        <w:adjustRightInd w:val="0"/>
        <w:ind w:firstLine="709"/>
        <w:jc w:val="both"/>
        <w:rPr>
          <w:sz w:val="24"/>
          <w:szCs w:val="24"/>
        </w:rPr>
      </w:pPr>
      <w:r w:rsidRPr="00B3287C">
        <w:rPr>
          <w:sz w:val="24"/>
          <w:szCs w:val="24"/>
        </w:rPr>
        <w:t xml:space="preserve">Общественный </w:t>
      </w:r>
      <w:proofErr w:type="gramStart"/>
      <w:r w:rsidRPr="00B3287C">
        <w:rPr>
          <w:sz w:val="24"/>
          <w:szCs w:val="24"/>
        </w:rPr>
        <w:t>контроль за</w:t>
      </w:r>
      <w:proofErr w:type="gramEnd"/>
      <w:r w:rsidRPr="00B3287C">
        <w:rPr>
          <w:sz w:val="24"/>
          <w:szCs w:val="24"/>
        </w:rPr>
        <w:t xml:space="preserve">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Органом,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9C55A8" w:rsidRPr="00B3287C" w:rsidRDefault="009C55A8" w:rsidP="009C55A8">
      <w:pPr>
        <w:widowControl w:val="0"/>
        <w:autoSpaceDE w:val="0"/>
        <w:autoSpaceDN w:val="0"/>
        <w:adjustRightInd w:val="0"/>
        <w:ind w:firstLine="709"/>
        <w:jc w:val="both"/>
        <w:rPr>
          <w:sz w:val="24"/>
          <w:szCs w:val="24"/>
        </w:rPr>
      </w:pPr>
    </w:p>
    <w:p w:rsidR="009C55A8" w:rsidRPr="00B3287C" w:rsidRDefault="009C55A8" w:rsidP="009C55A8">
      <w:pPr>
        <w:widowControl w:val="0"/>
        <w:autoSpaceDE w:val="0"/>
        <w:autoSpaceDN w:val="0"/>
        <w:adjustRightInd w:val="0"/>
        <w:ind w:firstLine="709"/>
        <w:jc w:val="center"/>
        <w:outlineLvl w:val="1"/>
        <w:rPr>
          <w:b/>
          <w:bCs/>
          <w:sz w:val="24"/>
          <w:szCs w:val="24"/>
        </w:rPr>
      </w:pPr>
      <w:r w:rsidRPr="00B3287C">
        <w:rPr>
          <w:b/>
          <w:sz w:val="24"/>
          <w:szCs w:val="24"/>
          <w:lang w:val="en-US"/>
        </w:rPr>
        <w:t>V</w:t>
      </w:r>
      <w:r w:rsidRPr="00B3287C">
        <w:rPr>
          <w:b/>
          <w:sz w:val="24"/>
          <w:szCs w:val="24"/>
        </w:rPr>
        <w:t xml:space="preserve">. </w:t>
      </w:r>
      <w:r w:rsidRPr="00B3287C">
        <w:rPr>
          <w:b/>
          <w:bCs/>
          <w:sz w:val="24"/>
          <w:szCs w:val="24"/>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9C55A8" w:rsidRPr="00B3287C" w:rsidRDefault="009C55A8" w:rsidP="009C55A8">
      <w:pPr>
        <w:widowControl w:val="0"/>
        <w:autoSpaceDE w:val="0"/>
        <w:autoSpaceDN w:val="0"/>
        <w:adjustRightInd w:val="0"/>
        <w:jc w:val="center"/>
        <w:rPr>
          <w:b/>
          <w:sz w:val="24"/>
          <w:szCs w:val="24"/>
        </w:rPr>
      </w:pPr>
    </w:p>
    <w:p w:rsidR="009C55A8" w:rsidRPr="00B3287C" w:rsidRDefault="009C55A8" w:rsidP="009C55A8">
      <w:pPr>
        <w:widowControl w:val="0"/>
        <w:autoSpaceDE w:val="0"/>
        <w:autoSpaceDN w:val="0"/>
        <w:adjustRightInd w:val="0"/>
        <w:jc w:val="center"/>
        <w:rPr>
          <w:b/>
          <w:sz w:val="24"/>
          <w:szCs w:val="24"/>
        </w:rPr>
      </w:pPr>
      <w:r w:rsidRPr="00B3287C">
        <w:rPr>
          <w:b/>
          <w:sz w:val="24"/>
          <w:szCs w:val="24"/>
        </w:rPr>
        <w:t>Информация для заявителя о его праве подать жалобу на решение и (или) действие (бездействие) органа местного самоуправления Республики Коми и (или) его должностных лиц, муниципальных служащих Республики Коми при предоставлении муниципальной услуги</w:t>
      </w:r>
    </w:p>
    <w:p w:rsidR="009C55A8" w:rsidRPr="00B3287C" w:rsidRDefault="009C55A8" w:rsidP="009C55A8">
      <w:pPr>
        <w:widowControl w:val="0"/>
        <w:autoSpaceDE w:val="0"/>
        <w:autoSpaceDN w:val="0"/>
        <w:adjustRightInd w:val="0"/>
        <w:jc w:val="both"/>
        <w:rPr>
          <w:sz w:val="24"/>
          <w:szCs w:val="24"/>
        </w:rPr>
      </w:pP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5.1. Заявители имеют право на обжалование решений, принятых в ходе предоставления муниципальной услуги, действий или бездействия должностных лиц Органа в досудебном порядке.</w:t>
      </w:r>
    </w:p>
    <w:p w:rsidR="009C55A8" w:rsidRPr="00B3287C" w:rsidRDefault="009C55A8" w:rsidP="005C4BE5">
      <w:pPr>
        <w:widowControl w:val="0"/>
        <w:autoSpaceDE w:val="0"/>
        <w:autoSpaceDN w:val="0"/>
        <w:adjustRightInd w:val="0"/>
        <w:jc w:val="both"/>
        <w:rPr>
          <w:rFonts w:eastAsia="Calibri"/>
          <w:sz w:val="24"/>
          <w:szCs w:val="24"/>
        </w:rPr>
      </w:pPr>
    </w:p>
    <w:p w:rsidR="009C55A8" w:rsidRPr="00B3287C" w:rsidRDefault="009C55A8" w:rsidP="009C55A8">
      <w:pPr>
        <w:widowControl w:val="0"/>
        <w:autoSpaceDE w:val="0"/>
        <w:autoSpaceDN w:val="0"/>
        <w:adjustRightInd w:val="0"/>
        <w:ind w:firstLine="709"/>
        <w:jc w:val="center"/>
        <w:rPr>
          <w:rFonts w:eastAsia="Calibri"/>
          <w:b/>
          <w:sz w:val="24"/>
          <w:szCs w:val="24"/>
        </w:rPr>
      </w:pPr>
      <w:r w:rsidRPr="00B3287C">
        <w:rPr>
          <w:rFonts w:eastAsia="Calibri"/>
          <w:b/>
          <w:sz w:val="24"/>
          <w:szCs w:val="24"/>
        </w:rPr>
        <w:t>Предмет жалобы</w:t>
      </w:r>
    </w:p>
    <w:p w:rsidR="009C55A8" w:rsidRPr="00B3287C" w:rsidRDefault="009C55A8" w:rsidP="009C55A8">
      <w:pPr>
        <w:widowControl w:val="0"/>
        <w:autoSpaceDE w:val="0"/>
        <w:autoSpaceDN w:val="0"/>
        <w:adjustRightInd w:val="0"/>
        <w:ind w:firstLine="709"/>
        <w:jc w:val="center"/>
        <w:rPr>
          <w:rFonts w:eastAsia="Calibri"/>
          <w:b/>
          <w:sz w:val="24"/>
          <w:szCs w:val="24"/>
        </w:rPr>
      </w:pP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5.2. Заявитель может обратиться с жалобой, в том числе в следующих случаях:</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1) нарушение срока регистрации запроса заявителя о предоставлении муниципальной услуги;</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2) нарушение срока предоставления муниципальной услуги;</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lastRenderedPageBreak/>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9C55A8" w:rsidRPr="00B3287C" w:rsidRDefault="009C55A8" w:rsidP="009C55A8">
      <w:pPr>
        <w:widowControl w:val="0"/>
        <w:autoSpaceDE w:val="0"/>
        <w:autoSpaceDN w:val="0"/>
        <w:adjustRightInd w:val="0"/>
        <w:ind w:firstLine="709"/>
        <w:jc w:val="both"/>
        <w:rPr>
          <w:rFonts w:eastAsia="Calibri"/>
          <w:sz w:val="24"/>
          <w:szCs w:val="24"/>
        </w:rPr>
      </w:pPr>
      <w:proofErr w:type="gramStart"/>
      <w:r w:rsidRPr="00B3287C">
        <w:rPr>
          <w:rFonts w:eastAsia="Calibri"/>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roofErr w:type="gramEnd"/>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9C55A8" w:rsidRPr="00B3287C" w:rsidRDefault="009C55A8" w:rsidP="009C55A8">
      <w:pPr>
        <w:widowControl w:val="0"/>
        <w:autoSpaceDE w:val="0"/>
        <w:autoSpaceDN w:val="0"/>
        <w:adjustRightInd w:val="0"/>
        <w:ind w:firstLine="709"/>
        <w:jc w:val="both"/>
        <w:rPr>
          <w:rFonts w:eastAsia="Calibri"/>
          <w:sz w:val="24"/>
          <w:szCs w:val="24"/>
        </w:rPr>
      </w:pPr>
      <w:proofErr w:type="gramStart"/>
      <w:r w:rsidRPr="00B3287C">
        <w:rPr>
          <w:rFonts w:eastAsia="Calibri"/>
          <w:sz w:val="24"/>
          <w:szCs w:val="24"/>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9C55A8" w:rsidRPr="00B3287C" w:rsidRDefault="009C55A8" w:rsidP="009C55A8">
      <w:pPr>
        <w:widowControl w:val="0"/>
        <w:autoSpaceDE w:val="0"/>
        <w:autoSpaceDN w:val="0"/>
        <w:adjustRightInd w:val="0"/>
        <w:ind w:firstLine="709"/>
        <w:jc w:val="both"/>
        <w:rPr>
          <w:rFonts w:eastAsia="Calibri"/>
          <w:sz w:val="24"/>
          <w:szCs w:val="24"/>
        </w:rPr>
      </w:pPr>
    </w:p>
    <w:p w:rsidR="009C55A8" w:rsidRPr="00B3287C" w:rsidRDefault="009C55A8" w:rsidP="009C55A8">
      <w:pPr>
        <w:widowControl w:val="0"/>
        <w:autoSpaceDE w:val="0"/>
        <w:autoSpaceDN w:val="0"/>
        <w:adjustRightInd w:val="0"/>
        <w:ind w:firstLine="709"/>
        <w:jc w:val="center"/>
        <w:rPr>
          <w:rFonts w:eastAsia="Calibri"/>
          <w:b/>
          <w:sz w:val="24"/>
          <w:szCs w:val="24"/>
        </w:rPr>
      </w:pPr>
      <w:r w:rsidRPr="00B3287C">
        <w:rPr>
          <w:rFonts w:eastAsia="Calibri"/>
          <w:b/>
          <w:sz w:val="24"/>
          <w:szCs w:val="24"/>
        </w:rPr>
        <w:t>Органы местного самоуправления и уполномоченные на рассмотрение жалобы должностные лица, которым может быть направлена жалоба</w:t>
      </w:r>
    </w:p>
    <w:p w:rsidR="009C55A8" w:rsidRPr="00B3287C" w:rsidRDefault="009C55A8" w:rsidP="009C55A8">
      <w:pPr>
        <w:widowControl w:val="0"/>
        <w:autoSpaceDE w:val="0"/>
        <w:autoSpaceDN w:val="0"/>
        <w:adjustRightInd w:val="0"/>
        <w:ind w:firstLine="709"/>
        <w:jc w:val="center"/>
        <w:rPr>
          <w:rFonts w:eastAsia="Calibri"/>
          <w:b/>
          <w:sz w:val="24"/>
          <w:szCs w:val="24"/>
        </w:rPr>
      </w:pPr>
    </w:p>
    <w:p w:rsidR="009C55A8" w:rsidRPr="00B3287C" w:rsidRDefault="009C55A8" w:rsidP="009C55A8">
      <w:pPr>
        <w:widowControl w:val="0"/>
        <w:autoSpaceDE w:val="0"/>
        <w:autoSpaceDN w:val="0"/>
        <w:adjustRightInd w:val="0"/>
        <w:ind w:firstLine="709"/>
        <w:jc w:val="both"/>
        <w:rPr>
          <w:i/>
          <w:sz w:val="24"/>
          <w:szCs w:val="24"/>
        </w:rPr>
      </w:pPr>
      <w:r w:rsidRPr="00B3287C">
        <w:rPr>
          <w:rFonts w:eastAsia="Calibri"/>
          <w:sz w:val="24"/>
          <w:szCs w:val="24"/>
        </w:rPr>
        <w:t xml:space="preserve">5.3. </w:t>
      </w:r>
      <w:r w:rsidRPr="00B3287C">
        <w:rPr>
          <w:sz w:val="24"/>
          <w:szCs w:val="24"/>
        </w:rPr>
        <w:t>Жалоба подается в письменной форме на бумажном носителе, в электронной форме в администрацию сельского поселению «Пожег». Жалоба рассматривается непосредственно руководителем сельского поселения «Пожег»</w:t>
      </w:r>
      <w:r w:rsidRPr="00B3287C">
        <w:rPr>
          <w:i/>
          <w:sz w:val="24"/>
          <w:szCs w:val="24"/>
        </w:rPr>
        <w:t>.</w:t>
      </w:r>
    </w:p>
    <w:p w:rsidR="009C55A8" w:rsidRPr="00B3287C" w:rsidRDefault="009C55A8" w:rsidP="009C55A8">
      <w:pPr>
        <w:widowControl w:val="0"/>
        <w:autoSpaceDE w:val="0"/>
        <w:autoSpaceDN w:val="0"/>
        <w:adjustRightInd w:val="0"/>
        <w:ind w:firstLine="709"/>
        <w:jc w:val="both"/>
        <w:rPr>
          <w:rFonts w:eastAsia="Calibri"/>
          <w:i/>
          <w:sz w:val="24"/>
          <w:szCs w:val="24"/>
        </w:rPr>
      </w:pPr>
    </w:p>
    <w:p w:rsidR="009C55A8" w:rsidRPr="00B3287C" w:rsidRDefault="009C55A8" w:rsidP="009C55A8">
      <w:pPr>
        <w:widowControl w:val="0"/>
        <w:autoSpaceDE w:val="0"/>
        <w:autoSpaceDN w:val="0"/>
        <w:adjustRightInd w:val="0"/>
        <w:ind w:firstLine="709"/>
        <w:jc w:val="center"/>
        <w:rPr>
          <w:rFonts w:eastAsia="Calibri"/>
          <w:b/>
          <w:sz w:val="24"/>
          <w:szCs w:val="24"/>
        </w:rPr>
      </w:pPr>
      <w:r w:rsidRPr="00B3287C">
        <w:rPr>
          <w:rFonts w:eastAsia="Calibri"/>
          <w:b/>
          <w:sz w:val="24"/>
          <w:szCs w:val="24"/>
        </w:rPr>
        <w:t>Порядок подачи и рассмотрения жалобы</w:t>
      </w:r>
    </w:p>
    <w:p w:rsidR="009C55A8" w:rsidRPr="00B3287C" w:rsidRDefault="009C55A8" w:rsidP="009C55A8">
      <w:pPr>
        <w:widowControl w:val="0"/>
        <w:autoSpaceDE w:val="0"/>
        <w:autoSpaceDN w:val="0"/>
        <w:adjustRightInd w:val="0"/>
        <w:ind w:firstLine="709"/>
        <w:jc w:val="both"/>
        <w:rPr>
          <w:rFonts w:eastAsia="Calibri"/>
          <w:sz w:val="24"/>
          <w:szCs w:val="24"/>
        </w:rPr>
      </w:pP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5.4. Жалоба может быть направлена по почте,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5.5. Жалоба должна содержать:</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9C55A8" w:rsidRPr="00B3287C" w:rsidRDefault="009C55A8" w:rsidP="009C55A8">
      <w:pPr>
        <w:widowControl w:val="0"/>
        <w:autoSpaceDE w:val="0"/>
        <w:autoSpaceDN w:val="0"/>
        <w:adjustRightInd w:val="0"/>
        <w:ind w:firstLine="709"/>
        <w:jc w:val="both"/>
        <w:rPr>
          <w:rFonts w:eastAsia="Calibri"/>
          <w:sz w:val="24"/>
          <w:szCs w:val="24"/>
        </w:rPr>
      </w:pPr>
      <w:proofErr w:type="gramStart"/>
      <w:r w:rsidRPr="00B3287C">
        <w:rPr>
          <w:rFonts w:eastAsia="Calibri"/>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xml:space="preserve">4) доводы, на основании которых заявитель не согласен с решением и действием </w:t>
      </w:r>
      <w:r w:rsidRPr="00B3287C">
        <w:rPr>
          <w:rFonts w:eastAsia="Calibri"/>
          <w:sz w:val="24"/>
          <w:szCs w:val="24"/>
        </w:rPr>
        <w:lastRenderedPageBreak/>
        <w:t>(бездействием)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xml:space="preserve">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w:t>
      </w:r>
      <w:proofErr w:type="gramStart"/>
      <w:r w:rsidRPr="00B3287C">
        <w:rPr>
          <w:rFonts w:eastAsia="Calibri"/>
          <w:sz w:val="24"/>
          <w:szCs w:val="24"/>
        </w:rPr>
        <w:t>представлена</w:t>
      </w:r>
      <w:proofErr w:type="gramEnd"/>
      <w:r w:rsidRPr="00B3287C">
        <w:rPr>
          <w:rFonts w:eastAsia="Calibri"/>
          <w:sz w:val="24"/>
          <w:szCs w:val="24"/>
        </w:rPr>
        <w:t>:</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а) оформленная в соответствии с законодательством Российской Федерации доверенность (для физических лиц);</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5.7. Регистрация жалобы осуществляется органом, предоставляющим муниципальную услугу, в журнале учета жалоб на решения и действия (бездействие) органа, предоставляющего муниципальную услугу, его должностных лиц и муниципальных служащих (далее - Журнал) в течение одного рабочего дня со дня ее поступления с присвоением ей регистрационного номера.</w:t>
      </w:r>
    </w:p>
    <w:p w:rsidR="009C55A8" w:rsidRPr="00B3287C" w:rsidRDefault="009C55A8" w:rsidP="009C55A8">
      <w:pPr>
        <w:widowControl w:val="0"/>
        <w:autoSpaceDE w:val="0"/>
        <w:autoSpaceDN w:val="0"/>
        <w:adjustRightInd w:val="0"/>
        <w:ind w:firstLine="709"/>
        <w:jc w:val="both"/>
        <w:rPr>
          <w:rFonts w:eastAsia="Calibri"/>
          <w:sz w:val="24"/>
          <w:szCs w:val="24"/>
        </w:rPr>
      </w:pPr>
      <w:proofErr w:type="gramStart"/>
      <w:r w:rsidRPr="00B3287C">
        <w:rPr>
          <w:rFonts w:eastAsia="Calibri"/>
          <w:sz w:val="24"/>
          <w:szCs w:val="24"/>
        </w:rPr>
        <w:t>Ведение Журнала осуществляется по форме и в порядке, установленными правовым актом Органа.</w:t>
      </w:r>
      <w:proofErr w:type="gramEnd"/>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Органом выдается расписка заявителю в получении от него жалобы и иных представленных документов в письменной форме на бумажном носителе с указанием регистрационного номера жалобы, даты и времени ее приема, перечня представленных документов непосредственно при личном приеме заявителя.</w:t>
      </w:r>
    </w:p>
    <w:p w:rsidR="009C55A8" w:rsidRPr="00B3287C" w:rsidRDefault="009C55A8" w:rsidP="009C55A8">
      <w:pPr>
        <w:widowControl w:val="0"/>
        <w:autoSpaceDE w:val="0"/>
        <w:autoSpaceDN w:val="0"/>
        <w:adjustRightInd w:val="0"/>
        <w:ind w:firstLine="709"/>
        <w:jc w:val="both"/>
        <w:rPr>
          <w:rFonts w:eastAsia="Calibri"/>
          <w:sz w:val="24"/>
          <w:szCs w:val="24"/>
        </w:rPr>
      </w:pPr>
      <w:proofErr w:type="gramStart"/>
      <w:r w:rsidRPr="00B3287C">
        <w:rPr>
          <w:rFonts w:eastAsia="Calibri"/>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roofErr w:type="gramEnd"/>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организацию почтовой связи, иную организацию, осуществляющую доставку корреспонденции,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5.8. При поступлении жалобы через МФЦ, обеспечивается ее передача по защищенной информационной системе или курьерской доставкой в уполномоченный на ее рассмотрение орган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место, дата и время приема жалобы заявителя;</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фамилия, имя, отчество заявителя;</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перечень принятых документов от заявителя;</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lastRenderedPageBreak/>
        <w:t>- фамилия, имя, отчество специалиста, принявшего жалобу;</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срок рассмотрения жалобы в соответствии с настоящим административным регламентом.</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5.9.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При этом срок рассмотрения жалобы исчисляется со дня регистрации жалобы в уполномоченном на ее рассмотрение органе.</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xml:space="preserve">5.10. В случае установления в ходе или по результатам </w:t>
      </w:r>
      <w:proofErr w:type="gramStart"/>
      <w:r w:rsidRPr="00B3287C">
        <w:rPr>
          <w:rFonts w:eastAsia="Calibri"/>
          <w:sz w:val="24"/>
          <w:szCs w:val="24"/>
        </w:rPr>
        <w:t>рассмотрения жалобы признаков состава административного правонарушения</w:t>
      </w:r>
      <w:proofErr w:type="gramEnd"/>
      <w:r w:rsidRPr="00B3287C">
        <w:rPr>
          <w:rFonts w:eastAsia="Calibri"/>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9C55A8" w:rsidRPr="00B3287C" w:rsidRDefault="009C55A8" w:rsidP="009C55A8">
      <w:pPr>
        <w:widowControl w:val="0"/>
        <w:autoSpaceDE w:val="0"/>
        <w:autoSpaceDN w:val="0"/>
        <w:adjustRightInd w:val="0"/>
        <w:ind w:firstLine="709"/>
        <w:jc w:val="both"/>
        <w:rPr>
          <w:rFonts w:eastAsia="Calibri"/>
          <w:sz w:val="24"/>
          <w:szCs w:val="24"/>
        </w:rPr>
      </w:pPr>
    </w:p>
    <w:p w:rsidR="009C55A8" w:rsidRPr="00B3287C" w:rsidRDefault="009C55A8" w:rsidP="009C55A8">
      <w:pPr>
        <w:widowControl w:val="0"/>
        <w:autoSpaceDE w:val="0"/>
        <w:autoSpaceDN w:val="0"/>
        <w:adjustRightInd w:val="0"/>
        <w:ind w:firstLine="709"/>
        <w:jc w:val="center"/>
        <w:rPr>
          <w:rFonts w:eastAsia="Calibri"/>
          <w:b/>
          <w:sz w:val="24"/>
          <w:szCs w:val="24"/>
        </w:rPr>
      </w:pPr>
      <w:r w:rsidRPr="00B3287C">
        <w:rPr>
          <w:rFonts w:eastAsia="Calibri"/>
          <w:b/>
          <w:sz w:val="24"/>
          <w:szCs w:val="24"/>
        </w:rPr>
        <w:t>Сроки рассмотрения жалоб</w:t>
      </w:r>
    </w:p>
    <w:p w:rsidR="009C55A8" w:rsidRPr="00B3287C" w:rsidRDefault="009C55A8" w:rsidP="009C55A8">
      <w:pPr>
        <w:widowControl w:val="0"/>
        <w:autoSpaceDE w:val="0"/>
        <w:autoSpaceDN w:val="0"/>
        <w:adjustRightInd w:val="0"/>
        <w:ind w:firstLine="709"/>
        <w:jc w:val="center"/>
        <w:rPr>
          <w:rFonts w:eastAsia="Calibri"/>
          <w:b/>
          <w:sz w:val="24"/>
          <w:szCs w:val="24"/>
        </w:rPr>
      </w:pP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xml:space="preserve">5.11. </w:t>
      </w:r>
      <w:proofErr w:type="gramStart"/>
      <w:r w:rsidRPr="00B3287C">
        <w:rPr>
          <w:rFonts w:eastAsia="Calibri"/>
          <w:sz w:val="24"/>
          <w:szCs w:val="24"/>
        </w:rPr>
        <w:t>Жалоба, поступившая в Орган,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должностного лица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w:t>
      </w:r>
      <w:proofErr w:type="gramEnd"/>
      <w:r w:rsidRPr="00B3287C">
        <w:rPr>
          <w:rFonts w:eastAsia="Calibri"/>
          <w:sz w:val="24"/>
          <w:szCs w:val="24"/>
        </w:rPr>
        <w:t xml:space="preserve"> регистрации.</w:t>
      </w:r>
    </w:p>
    <w:p w:rsidR="009C55A8" w:rsidRPr="00B3287C" w:rsidRDefault="009C55A8" w:rsidP="009C55A8">
      <w:pPr>
        <w:widowControl w:val="0"/>
        <w:autoSpaceDE w:val="0"/>
        <w:autoSpaceDN w:val="0"/>
        <w:adjustRightInd w:val="0"/>
        <w:ind w:firstLine="709"/>
        <w:jc w:val="both"/>
        <w:rPr>
          <w:rFonts w:eastAsia="Calibri"/>
          <w:sz w:val="24"/>
          <w:szCs w:val="24"/>
        </w:rPr>
      </w:pPr>
    </w:p>
    <w:p w:rsidR="009C55A8" w:rsidRPr="00B3287C" w:rsidRDefault="009C55A8" w:rsidP="008C572A">
      <w:pPr>
        <w:widowControl w:val="0"/>
        <w:autoSpaceDE w:val="0"/>
        <w:autoSpaceDN w:val="0"/>
        <w:adjustRightInd w:val="0"/>
        <w:ind w:firstLine="709"/>
        <w:jc w:val="center"/>
        <w:rPr>
          <w:rFonts w:eastAsia="Calibri"/>
          <w:b/>
          <w:sz w:val="24"/>
          <w:szCs w:val="24"/>
        </w:rPr>
      </w:pPr>
      <w:r w:rsidRPr="00B3287C">
        <w:rPr>
          <w:rFonts w:eastAsia="Calibri"/>
          <w:b/>
          <w:sz w:val="24"/>
          <w:szCs w:val="24"/>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5.12. Основания для приостановления рассмотрения жалобы не предусмотрены.</w:t>
      </w:r>
    </w:p>
    <w:p w:rsidR="009C55A8" w:rsidRPr="00B3287C" w:rsidRDefault="009C55A8" w:rsidP="009C55A8">
      <w:pPr>
        <w:widowControl w:val="0"/>
        <w:autoSpaceDE w:val="0"/>
        <w:autoSpaceDN w:val="0"/>
        <w:adjustRightInd w:val="0"/>
        <w:ind w:firstLine="709"/>
        <w:jc w:val="both"/>
        <w:rPr>
          <w:rFonts w:eastAsia="Calibri"/>
          <w:sz w:val="24"/>
          <w:szCs w:val="24"/>
        </w:rPr>
      </w:pPr>
    </w:p>
    <w:p w:rsidR="009C55A8" w:rsidRPr="00B3287C" w:rsidRDefault="009C55A8" w:rsidP="009C55A8">
      <w:pPr>
        <w:widowControl w:val="0"/>
        <w:autoSpaceDE w:val="0"/>
        <w:autoSpaceDN w:val="0"/>
        <w:adjustRightInd w:val="0"/>
        <w:ind w:firstLine="709"/>
        <w:jc w:val="center"/>
        <w:rPr>
          <w:rFonts w:eastAsia="Calibri"/>
          <w:b/>
          <w:sz w:val="24"/>
          <w:szCs w:val="24"/>
        </w:rPr>
      </w:pPr>
      <w:r w:rsidRPr="00B3287C">
        <w:rPr>
          <w:rFonts w:eastAsia="Calibri"/>
          <w:b/>
          <w:sz w:val="24"/>
          <w:szCs w:val="24"/>
        </w:rPr>
        <w:t>Результат рассмотрения жалобы</w:t>
      </w:r>
    </w:p>
    <w:p w:rsidR="009C55A8" w:rsidRPr="00B3287C" w:rsidRDefault="009C55A8" w:rsidP="009C55A8">
      <w:pPr>
        <w:widowControl w:val="0"/>
        <w:autoSpaceDE w:val="0"/>
        <w:autoSpaceDN w:val="0"/>
        <w:adjustRightInd w:val="0"/>
        <w:ind w:firstLine="709"/>
        <w:jc w:val="center"/>
        <w:rPr>
          <w:rFonts w:eastAsia="Calibri"/>
          <w:b/>
          <w:sz w:val="24"/>
          <w:szCs w:val="24"/>
        </w:rPr>
      </w:pP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5.13. По результатам рассмотрения жалобы Органом принимается одно из следующих решений:</w:t>
      </w:r>
    </w:p>
    <w:p w:rsidR="009C55A8" w:rsidRPr="00B3287C" w:rsidRDefault="009C55A8" w:rsidP="009C55A8">
      <w:pPr>
        <w:widowControl w:val="0"/>
        <w:autoSpaceDE w:val="0"/>
        <w:autoSpaceDN w:val="0"/>
        <w:adjustRightInd w:val="0"/>
        <w:ind w:firstLine="709"/>
        <w:jc w:val="both"/>
        <w:rPr>
          <w:rFonts w:eastAsia="Calibri"/>
          <w:sz w:val="24"/>
          <w:szCs w:val="24"/>
        </w:rPr>
      </w:pPr>
      <w:proofErr w:type="gramStart"/>
      <w:r w:rsidRPr="00B3287C">
        <w:rPr>
          <w:rFonts w:eastAsia="Calibri"/>
          <w:sz w:val="24"/>
          <w:szCs w:val="24"/>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roofErr w:type="gramEnd"/>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2) отказать в удовлетворении жалобы.</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5.14. Уполномоченный на рассмотрение жалобы орган отказывает в удовлетворении жалобы в следующих случаях:</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а) наличие вступившего в законную силу решения суда, арбитражного суда по жалобе о том же предмете и по тем же основаниям;</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б) подача жалобы лицом, полномочия которого не подтверждены в порядке, установленном законодательством Российской Федерации;</w:t>
      </w:r>
    </w:p>
    <w:p w:rsidR="009C55A8" w:rsidRPr="00B3287C" w:rsidRDefault="009C55A8" w:rsidP="005C4BE5">
      <w:pPr>
        <w:widowControl w:val="0"/>
        <w:autoSpaceDE w:val="0"/>
        <w:autoSpaceDN w:val="0"/>
        <w:adjustRightInd w:val="0"/>
        <w:ind w:firstLine="709"/>
        <w:jc w:val="both"/>
        <w:rPr>
          <w:rFonts w:eastAsia="Calibri"/>
          <w:sz w:val="24"/>
          <w:szCs w:val="24"/>
        </w:rPr>
      </w:pPr>
      <w:r w:rsidRPr="00B3287C">
        <w:rPr>
          <w:rFonts w:eastAsia="Calibri"/>
          <w:sz w:val="24"/>
          <w:szCs w:val="24"/>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9C55A8" w:rsidRPr="00B3287C" w:rsidRDefault="009C55A8" w:rsidP="009C55A8">
      <w:pPr>
        <w:widowControl w:val="0"/>
        <w:autoSpaceDE w:val="0"/>
        <w:autoSpaceDN w:val="0"/>
        <w:adjustRightInd w:val="0"/>
        <w:ind w:firstLine="709"/>
        <w:jc w:val="both"/>
        <w:rPr>
          <w:rFonts w:eastAsia="Calibri"/>
          <w:sz w:val="24"/>
          <w:szCs w:val="24"/>
        </w:rPr>
      </w:pPr>
    </w:p>
    <w:p w:rsidR="009C55A8" w:rsidRPr="00B3287C" w:rsidRDefault="009C55A8" w:rsidP="009C55A8">
      <w:pPr>
        <w:widowControl w:val="0"/>
        <w:autoSpaceDE w:val="0"/>
        <w:autoSpaceDN w:val="0"/>
        <w:adjustRightInd w:val="0"/>
        <w:ind w:firstLine="709"/>
        <w:jc w:val="center"/>
        <w:rPr>
          <w:rFonts w:eastAsia="Calibri"/>
          <w:b/>
          <w:sz w:val="24"/>
          <w:szCs w:val="24"/>
        </w:rPr>
      </w:pPr>
      <w:r w:rsidRPr="00B3287C">
        <w:rPr>
          <w:rFonts w:eastAsia="Calibri"/>
          <w:b/>
          <w:sz w:val="24"/>
          <w:szCs w:val="24"/>
        </w:rPr>
        <w:t>Порядок информирования заявителя о результатах рассмотрения жалобы</w:t>
      </w:r>
    </w:p>
    <w:p w:rsidR="009C55A8" w:rsidRPr="00B3287C" w:rsidRDefault="009C55A8" w:rsidP="009C55A8">
      <w:pPr>
        <w:widowControl w:val="0"/>
        <w:autoSpaceDE w:val="0"/>
        <w:autoSpaceDN w:val="0"/>
        <w:adjustRightInd w:val="0"/>
        <w:ind w:firstLine="709"/>
        <w:jc w:val="both"/>
        <w:rPr>
          <w:rFonts w:eastAsia="Calibri"/>
          <w:sz w:val="24"/>
          <w:szCs w:val="24"/>
        </w:rPr>
      </w:pP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 xml:space="preserve">5.15. Не позднее дня, следующего за днем принятия указанного в пункте 5.13 </w:t>
      </w:r>
      <w:r w:rsidRPr="00B3287C">
        <w:rPr>
          <w:rFonts w:eastAsia="Calibri"/>
          <w:sz w:val="24"/>
          <w:szCs w:val="24"/>
        </w:rPr>
        <w:lastRenderedPageBreak/>
        <w:t>настоящего Административного регламента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C55A8" w:rsidRPr="00B3287C" w:rsidRDefault="009C55A8" w:rsidP="009C55A8">
      <w:pPr>
        <w:widowControl w:val="0"/>
        <w:autoSpaceDE w:val="0"/>
        <w:autoSpaceDN w:val="0"/>
        <w:adjustRightInd w:val="0"/>
        <w:ind w:firstLine="709"/>
        <w:jc w:val="both"/>
        <w:rPr>
          <w:rFonts w:eastAsia="Calibri"/>
          <w:sz w:val="24"/>
          <w:szCs w:val="24"/>
        </w:rPr>
      </w:pPr>
    </w:p>
    <w:p w:rsidR="009C55A8" w:rsidRPr="00B3287C" w:rsidRDefault="009C55A8" w:rsidP="009C55A8">
      <w:pPr>
        <w:widowControl w:val="0"/>
        <w:autoSpaceDE w:val="0"/>
        <w:autoSpaceDN w:val="0"/>
        <w:adjustRightInd w:val="0"/>
        <w:ind w:firstLine="709"/>
        <w:jc w:val="center"/>
        <w:rPr>
          <w:rFonts w:eastAsia="Calibri"/>
          <w:b/>
          <w:sz w:val="24"/>
          <w:szCs w:val="24"/>
        </w:rPr>
      </w:pPr>
      <w:r w:rsidRPr="00B3287C">
        <w:rPr>
          <w:rFonts w:eastAsia="Calibri"/>
          <w:b/>
          <w:sz w:val="24"/>
          <w:szCs w:val="24"/>
        </w:rPr>
        <w:t>Порядок обжалования решения по жалобе</w:t>
      </w:r>
    </w:p>
    <w:p w:rsidR="009C55A8" w:rsidRPr="00B3287C" w:rsidRDefault="009C55A8" w:rsidP="009C55A8">
      <w:pPr>
        <w:widowControl w:val="0"/>
        <w:autoSpaceDE w:val="0"/>
        <w:autoSpaceDN w:val="0"/>
        <w:adjustRightInd w:val="0"/>
        <w:ind w:firstLine="709"/>
        <w:jc w:val="center"/>
        <w:rPr>
          <w:rFonts w:eastAsia="Calibri"/>
          <w:b/>
          <w:sz w:val="24"/>
          <w:szCs w:val="24"/>
        </w:rPr>
      </w:pP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5.16.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9C55A8" w:rsidRPr="00B3287C" w:rsidRDefault="009C55A8" w:rsidP="009C55A8">
      <w:pPr>
        <w:widowControl w:val="0"/>
        <w:autoSpaceDE w:val="0"/>
        <w:autoSpaceDN w:val="0"/>
        <w:adjustRightInd w:val="0"/>
        <w:ind w:firstLine="709"/>
        <w:jc w:val="both"/>
        <w:rPr>
          <w:rFonts w:eastAsia="Calibri"/>
          <w:sz w:val="24"/>
          <w:szCs w:val="24"/>
        </w:rPr>
      </w:pPr>
    </w:p>
    <w:p w:rsidR="009C55A8" w:rsidRPr="00B3287C" w:rsidRDefault="009C55A8" w:rsidP="009C55A8">
      <w:pPr>
        <w:widowControl w:val="0"/>
        <w:autoSpaceDE w:val="0"/>
        <w:autoSpaceDN w:val="0"/>
        <w:adjustRightInd w:val="0"/>
        <w:ind w:firstLine="709"/>
        <w:jc w:val="center"/>
        <w:rPr>
          <w:rFonts w:eastAsia="Calibri"/>
          <w:b/>
          <w:sz w:val="24"/>
          <w:szCs w:val="24"/>
        </w:rPr>
      </w:pPr>
      <w:r w:rsidRPr="00B3287C">
        <w:rPr>
          <w:rFonts w:eastAsia="Calibri"/>
          <w:b/>
          <w:sz w:val="24"/>
          <w:szCs w:val="24"/>
        </w:rPr>
        <w:t>Право заявителя на получение информации и документов, необходимых для обоснования и рассмотрения жалобы</w:t>
      </w:r>
    </w:p>
    <w:p w:rsidR="009C55A8" w:rsidRPr="00B3287C" w:rsidRDefault="009C55A8" w:rsidP="009C55A8">
      <w:pPr>
        <w:widowControl w:val="0"/>
        <w:autoSpaceDE w:val="0"/>
        <w:autoSpaceDN w:val="0"/>
        <w:adjustRightInd w:val="0"/>
        <w:ind w:firstLine="709"/>
        <w:jc w:val="both"/>
        <w:rPr>
          <w:rFonts w:eastAsia="Calibri"/>
          <w:sz w:val="24"/>
          <w:szCs w:val="24"/>
        </w:rPr>
      </w:pP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5.17. Заявитель вправе запрашивать и получать информацию и документы, необходимые для обоснования и рассмотрения жалобы.</w:t>
      </w:r>
    </w:p>
    <w:p w:rsidR="009C55A8" w:rsidRPr="00B3287C" w:rsidRDefault="009C55A8" w:rsidP="009C55A8">
      <w:pPr>
        <w:widowControl w:val="0"/>
        <w:autoSpaceDE w:val="0"/>
        <w:autoSpaceDN w:val="0"/>
        <w:adjustRightInd w:val="0"/>
        <w:ind w:firstLine="709"/>
        <w:jc w:val="both"/>
        <w:rPr>
          <w:rFonts w:eastAsia="Calibri"/>
          <w:sz w:val="24"/>
          <w:szCs w:val="24"/>
        </w:rPr>
      </w:pPr>
    </w:p>
    <w:p w:rsidR="009C55A8" w:rsidRPr="00B3287C" w:rsidRDefault="009C55A8" w:rsidP="009C55A8">
      <w:pPr>
        <w:widowControl w:val="0"/>
        <w:autoSpaceDE w:val="0"/>
        <w:autoSpaceDN w:val="0"/>
        <w:adjustRightInd w:val="0"/>
        <w:ind w:firstLine="709"/>
        <w:jc w:val="center"/>
        <w:rPr>
          <w:rFonts w:eastAsia="Calibri"/>
          <w:b/>
          <w:sz w:val="24"/>
          <w:szCs w:val="24"/>
        </w:rPr>
      </w:pPr>
      <w:r w:rsidRPr="00B3287C">
        <w:rPr>
          <w:rFonts w:eastAsia="Calibri"/>
          <w:b/>
          <w:sz w:val="24"/>
          <w:szCs w:val="24"/>
        </w:rPr>
        <w:t>Способы информирования заявителя о порядке подачи и рассмотрения жалобы</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5.18. Информация о порядке подачи и рассмотрения жалобы размещается:</w:t>
      </w:r>
    </w:p>
    <w:p w:rsidR="009C55A8" w:rsidRPr="00B3287C" w:rsidRDefault="009C55A8" w:rsidP="009C55A8">
      <w:pPr>
        <w:widowControl w:val="0"/>
        <w:numPr>
          <w:ilvl w:val="0"/>
          <w:numId w:val="4"/>
        </w:numPr>
        <w:autoSpaceDE w:val="0"/>
        <w:autoSpaceDN w:val="0"/>
        <w:adjustRightInd w:val="0"/>
        <w:ind w:left="0" w:firstLine="709"/>
        <w:jc w:val="both"/>
        <w:rPr>
          <w:rFonts w:eastAsia="Calibri"/>
          <w:sz w:val="24"/>
          <w:szCs w:val="24"/>
        </w:rPr>
      </w:pPr>
      <w:r w:rsidRPr="00B3287C">
        <w:rPr>
          <w:rFonts w:eastAsia="Calibri"/>
          <w:sz w:val="24"/>
          <w:szCs w:val="24"/>
        </w:rPr>
        <w:t>на информационных стендах, расположенных в Органе, в МФЦ;</w:t>
      </w:r>
    </w:p>
    <w:p w:rsidR="009C55A8" w:rsidRPr="00B3287C" w:rsidRDefault="009C55A8" w:rsidP="009C55A8">
      <w:pPr>
        <w:widowControl w:val="0"/>
        <w:numPr>
          <w:ilvl w:val="0"/>
          <w:numId w:val="4"/>
        </w:numPr>
        <w:autoSpaceDE w:val="0"/>
        <w:autoSpaceDN w:val="0"/>
        <w:adjustRightInd w:val="0"/>
        <w:ind w:left="0" w:firstLine="709"/>
        <w:jc w:val="both"/>
        <w:rPr>
          <w:rFonts w:eastAsia="Calibri"/>
          <w:sz w:val="24"/>
          <w:szCs w:val="24"/>
        </w:rPr>
      </w:pPr>
      <w:r w:rsidRPr="00B3287C">
        <w:rPr>
          <w:rFonts w:eastAsia="Calibri"/>
          <w:sz w:val="24"/>
          <w:szCs w:val="24"/>
        </w:rPr>
        <w:t>на официальных сайтах Органа, МФЦ;</w:t>
      </w:r>
    </w:p>
    <w:p w:rsidR="009C55A8" w:rsidRPr="00B3287C" w:rsidRDefault="009C55A8" w:rsidP="009C55A8">
      <w:pPr>
        <w:widowControl w:val="0"/>
        <w:numPr>
          <w:ilvl w:val="0"/>
          <w:numId w:val="4"/>
        </w:numPr>
        <w:autoSpaceDE w:val="0"/>
        <w:autoSpaceDN w:val="0"/>
        <w:adjustRightInd w:val="0"/>
        <w:ind w:left="0" w:firstLine="709"/>
        <w:jc w:val="both"/>
        <w:rPr>
          <w:rFonts w:eastAsia="Calibri"/>
          <w:sz w:val="24"/>
          <w:szCs w:val="24"/>
        </w:rPr>
      </w:pPr>
      <w:r w:rsidRPr="00B3287C">
        <w:rPr>
          <w:rFonts w:eastAsia="Calibri"/>
          <w:sz w:val="24"/>
          <w:szCs w:val="24"/>
        </w:rPr>
        <w:t>на порталах государственных и муниципальных услуг (функций);</w:t>
      </w:r>
    </w:p>
    <w:p w:rsidR="009C55A8" w:rsidRPr="00B3287C" w:rsidRDefault="009C55A8" w:rsidP="009C55A8">
      <w:pPr>
        <w:widowControl w:val="0"/>
        <w:numPr>
          <w:ilvl w:val="0"/>
          <w:numId w:val="4"/>
        </w:numPr>
        <w:autoSpaceDE w:val="0"/>
        <w:autoSpaceDN w:val="0"/>
        <w:adjustRightInd w:val="0"/>
        <w:ind w:left="0" w:firstLine="709"/>
        <w:jc w:val="both"/>
        <w:rPr>
          <w:rFonts w:eastAsia="Calibri"/>
          <w:sz w:val="24"/>
          <w:szCs w:val="24"/>
        </w:rPr>
      </w:pPr>
      <w:r w:rsidRPr="00B3287C">
        <w:rPr>
          <w:rFonts w:eastAsia="Calibri"/>
          <w:sz w:val="24"/>
          <w:szCs w:val="24"/>
        </w:rPr>
        <w:t>на аппаратно-программных комплексах – Интернет-киоск.</w:t>
      </w:r>
    </w:p>
    <w:p w:rsidR="009C55A8" w:rsidRPr="00B3287C" w:rsidRDefault="009C55A8" w:rsidP="009C55A8">
      <w:pPr>
        <w:widowControl w:val="0"/>
        <w:autoSpaceDE w:val="0"/>
        <w:autoSpaceDN w:val="0"/>
        <w:adjustRightInd w:val="0"/>
        <w:ind w:firstLine="709"/>
        <w:jc w:val="both"/>
        <w:rPr>
          <w:rFonts w:eastAsia="Calibri"/>
          <w:sz w:val="24"/>
          <w:szCs w:val="24"/>
        </w:rPr>
      </w:pPr>
      <w:r w:rsidRPr="00B3287C">
        <w:rPr>
          <w:rFonts w:eastAsia="Calibri"/>
          <w:sz w:val="24"/>
          <w:szCs w:val="24"/>
        </w:rPr>
        <w:t>5.19. Информацию о порядке подачи и рассмотрения жалобы можно получить:</w:t>
      </w:r>
    </w:p>
    <w:p w:rsidR="009C55A8" w:rsidRPr="00B3287C" w:rsidRDefault="009C55A8" w:rsidP="009C55A8">
      <w:pPr>
        <w:widowControl w:val="0"/>
        <w:numPr>
          <w:ilvl w:val="0"/>
          <w:numId w:val="5"/>
        </w:numPr>
        <w:autoSpaceDE w:val="0"/>
        <w:autoSpaceDN w:val="0"/>
        <w:adjustRightInd w:val="0"/>
        <w:ind w:left="0" w:firstLine="709"/>
        <w:jc w:val="both"/>
        <w:rPr>
          <w:rFonts w:eastAsia="Calibri"/>
          <w:sz w:val="24"/>
          <w:szCs w:val="24"/>
        </w:rPr>
      </w:pPr>
      <w:r w:rsidRPr="00B3287C">
        <w:rPr>
          <w:rFonts w:eastAsia="Calibri"/>
          <w:sz w:val="24"/>
          <w:szCs w:val="24"/>
        </w:rPr>
        <w:t>посредством телефонной связи по номеру Органа, МФЦ;</w:t>
      </w:r>
    </w:p>
    <w:p w:rsidR="009C55A8" w:rsidRPr="00B3287C" w:rsidRDefault="009C55A8" w:rsidP="009C55A8">
      <w:pPr>
        <w:widowControl w:val="0"/>
        <w:numPr>
          <w:ilvl w:val="0"/>
          <w:numId w:val="5"/>
        </w:numPr>
        <w:autoSpaceDE w:val="0"/>
        <w:autoSpaceDN w:val="0"/>
        <w:adjustRightInd w:val="0"/>
        <w:ind w:left="0" w:firstLine="709"/>
        <w:jc w:val="both"/>
        <w:rPr>
          <w:rFonts w:eastAsia="Calibri"/>
          <w:sz w:val="24"/>
          <w:szCs w:val="24"/>
        </w:rPr>
      </w:pPr>
      <w:r w:rsidRPr="00B3287C">
        <w:rPr>
          <w:rFonts w:eastAsia="Calibri"/>
          <w:sz w:val="24"/>
          <w:szCs w:val="24"/>
        </w:rPr>
        <w:t>посредством факсимильного сообщения;</w:t>
      </w:r>
    </w:p>
    <w:p w:rsidR="009C55A8" w:rsidRPr="00B3287C" w:rsidRDefault="009C55A8" w:rsidP="009C55A8">
      <w:pPr>
        <w:widowControl w:val="0"/>
        <w:numPr>
          <w:ilvl w:val="0"/>
          <w:numId w:val="5"/>
        </w:numPr>
        <w:autoSpaceDE w:val="0"/>
        <w:autoSpaceDN w:val="0"/>
        <w:adjustRightInd w:val="0"/>
        <w:ind w:left="0" w:firstLine="709"/>
        <w:jc w:val="both"/>
        <w:rPr>
          <w:rFonts w:eastAsia="Calibri"/>
          <w:sz w:val="24"/>
          <w:szCs w:val="24"/>
        </w:rPr>
      </w:pPr>
      <w:r w:rsidRPr="00B3287C">
        <w:rPr>
          <w:rFonts w:eastAsia="Calibri"/>
          <w:sz w:val="24"/>
          <w:szCs w:val="24"/>
        </w:rPr>
        <w:t>при личном обращении в Орган, МФЦ, в том числе по электронной почте;</w:t>
      </w:r>
    </w:p>
    <w:p w:rsidR="009C55A8" w:rsidRPr="00B3287C" w:rsidRDefault="009C55A8" w:rsidP="009C55A8">
      <w:pPr>
        <w:widowControl w:val="0"/>
        <w:numPr>
          <w:ilvl w:val="0"/>
          <w:numId w:val="5"/>
        </w:numPr>
        <w:autoSpaceDE w:val="0"/>
        <w:autoSpaceDN w:val="0"/>
        <w:adjustRightInd w:val="0"/>
        <w:ind w:left="0" w:firstLine="709"/>
        <w:jc w:val="both"/>
        <w:rPr>
          <w:rFonts w:eastAsia="Calibri"/>
          <w:sz w:val="24"/>
          <w:szCs w:val="24"/>
        </w:rPr>
      </w:pPr>
      <w:r w:rsidRPr="00B3287C">
        <w:rPr>
          <w:rFonts w:eastAsia="Calibri"/>
          <w:sz w:val="24"/>
          <w:szCs w:val="24"/>
        </w:rPr>
        <w:t>при письменном обращении в Орган, МФЦ;</w:t>
      </w:r>
    </w:p>
    <w:p w:rsidR="009C55A8" w:rsidRPr="00D67C04" w:rsidRDefault="009C55A8" w:rsidP="009C55A8">
      <w:pPr>
        <w:widowControl w:val="0"/>
        <w:numPr>
          <w:ilvl w:val="0"/>
          <w:numId w:val="5"/>
        </w:numPr>
        <w:autoSpaceDE w:val="0"/>
        <w:autoSpaceDN w:val="0"/>
        <w:adjustRightInd w:val="0"/>
        <w:ind w:left="0" w:firstLine="709"/>
        <w:jc w:val="both"/>
        <w:rPr>
          <w:rFonts w:eastAsia="Calibri"/>
          <w:sz w:val="28"/>
          <w:szCs w:val="28"/>
        </w:rPr>
      </w:pPr>
      <w:r w:rsidRPr="00B3287C">
        <w:rPr>
          <w:rFonts w:eastAsia="Calibri"/>
          <w:sz w:val="24"/>
          <w:szCs w:val="24"/>
        </w:rPr>
        <w:t>путем публичного информирования</w:t>
      </w:r>
      <w:r w:rsidRPr="00D67C04">
        <w:rPr>
          <w:rFonts w:eastAsia="Calibri"/>
          <w:sz w:val="28"/>
          <w:szCs w:val="28"/>
        </w:rPr>
        <w:t>.</w:t>
      </w:r>
    </w:p>
    <w:p w:rsidR="00B3287C" w:rsidRDefault="00B3287C" w:rsidP="009C55A8">
      <w:pPr>
        <w:autoSpaceDE w:val="0"/>
        <w:autoSpaceDN w:val="0"/>
        <w:adjustRightInd w:val="0"/>
        <w:ind w:firstLine="709"/>
        <w:jc w:val="right"/>
        <w:outlineLvl w:val="0"/>
        <w:rPr>
          <w:rFonts w:eastAsia="Calibri"/>
          <w:sz w:val="24"/>
          <w:szCs w:val="24"/>
        </w:rPr>
      </w:pPr>
    </w:p>
    <w:p w:rsidR="00B3287C" w:rsidRDefault="00B3287C" w:rsidP="009C55A8">
      <w:pPr>
        <w:autoSpaceDE w:val="0"/>
        <w:autoSpaceDN w:val="0"/>
        <w:adjustRightInd w:val="0"/>
        <w:ind w:firstLine="709"/>
        <w:jc w:val="right"/>
        <w:outlineLvl w:val="0"/>
        <w:rPr>
          <w:rFonts w:eastAsia="Calibri"/>
          <w:sz w:val="24"/>
          <w:szCs w:val="24"/>
        </w:rPr>
      </w:pPr>
    </w:p>
    <w:p w:rsidR="009C55A8" w:rsidRPr="000A20C6" w:rsidRDefault="009C55A8" w:rsidP="009C55A8">
      <w:pPr>
        <w:autoSpaceDE w:val="0"/>
        <w:autoSpaceDN w:val="0"/>
        <w:adjustRightInd w:val="0"/>
        <w:ind w:firstLine="709"/>
        <w:jc w:val="right"/>
        <w:outlineLvl w:val="0"/>
        <w:rPr>
          <w:rFonts w:eastAsia="Calibri"/>
          <w:sz w:val="24"/>
          <w:szCs w:val="24"/>
        </w:rPr>
      </w:pPr>
      <w:r w:rsidRPr="000A20C6">
        <w:rPr>
          <w:rFonts w:eastAsia="Calibri"/>
          <w:sz w:val="24"/>
          <w:szCs w:val="24"/>
        </w:rPr>
        <w:t>Приложение № 1</w:t>
      </w:r>
    </w:p>
    <w:p w:rsidR="009C55A8" w:rsidRPr="000A20C6" w:rsidRDefault="009C55A8" w:rsidP="009C55A8">
      <w:pPr>
        <w:autoSpaceDE w:val="0"/>
        <w:autoSpaceDN w:val="0"/>
        <w:adjustRightInd w:val="0"/>
        <w:ind w:firstLine="709"/>
        <w:jc w:val="right"/>
        <w:rPr>
          <w:rFonts w:eastAsia="Calibri"/>
          <w:sz w:val="24"/>
          <w:szCs w:val="24"/>
        </w:rPr>
      </w:pPr>
      <w:r w:rsidRPr="000A20C6">
        <w:rPr>
          <w:rFonts w:eastAsia="Calibri"/>
          <w:sz w:val="24"/>
          <w:szCs w:val="24"/>
        </w:rPr>
        <w:t>к административному регламенту</w:t>
      </w:r>
    </w:p>
    <w:p w:rsidR="009C55A8" w:rsidRPr="000A20C6" w:rsidRDefault="009C55A8" w:rsidP="009C55A8">
      <w:pPr>
        <w:autoSpaceDE w:val="0"/>
        <w:autoSpaceDN w:val="0"/>
        <w:adjustRightInd w:val="0"/>
        <w:ind w:firstLine="709"/>
        <w:jc w:val="right"/>
        <w:rPr>
          <w:rFonts w:eastAsia="Calibri"/>
          <w:sz w:val="24"/>
          <w:szCs w:val="24"/>
        </w:rPr>
      </w:pPr>
      <w:r w:rsidRPr="000A20C6">
        <w:rPr>
          <w:rFonts w:eastAsia="Calibri"/>
          <w:sz w:val="24"/>
          <w:szCs w:val="24"/>
        </w:rPr>
        <w:t>предоставления муниципальной услуги</w:t>
      </w:r>
    </w:p>
    <w:p w:rsidR="009C55A8" w:rsidRDefault="009C55A8" w:rsidP="009C55A8">
      <w:pPr>
        <w:autoSpaceDE w:val="0"/>
        <w:autoSpaceDN w:val="0"/>
        <w:adjustRightInd w:val="0"/>
        <w:ind w:firstLine="709"/>
        <w:jc w:val="right"/>
        <w:rPr>
          <w:rFonts w:eastAsia="Calibri"/>
          <w:bCs/>
          <w:sz w:val="24"/>
          <w:szCs w:val="24"/>
        </w:rPr>
      </w:pPr>
      <w:r w:rsidRPr="000A20C6">
        <w:rPr>
          <w:rFonts w:eastAsia="Calibri"/>
          <w:bCs/>
          <w:sz w:val="24"/>
          <w:szCs w:val="24"/>
        </w:rPr>
        <w:t xml:space="preserve">«Предоставление разрешения </w:t>
      </w:r>
      <w:proofErr w:type="gramStart"/>
      <w:r w:rsidRPr="000A20C6">
        <w:rPr>
          <w:rFonts w:eastAsia="Calibri"/>
          <w:bCs/>
          <w:sz w:val="24"/>
          <w:szCs w:val="24"/>
        </w:rPr>
        <w:t>на</w:t>
      </w:r>
      <w:proofErr w:type="gramEnd"/>
      <w:r w:rsidRPr="000A20C6">
        <w:rPr>
          <w:rFonts w:eastAsia="Calibri"/>
          <w:bCs/>
          <w:sz w:val="24"/>
          <w:szCs w:val="24"/>
        </w:rPr>
        <w:t xml:space="preserve"> условно</w:t>
      </w:r>
    </w:p>
    <w:p w:rsidR="009C55A8" w:rsidRDefault="009C55A8" w:rsidP="009C55A8">
      <w:pPr>
        <w:autoSpaceDE w:val="0"/>
        <w:autoSpaceDN w:val="0"/>
        <w:adjustRightInd w:val="0"/>
        <w:ind w:firstLine="709"/>
        <w:jc w:val="right"/>
        <w:rPr>
          <w:rFonts w:eastAsia="Calibri"/>
          <w:bCs/>
          <w:sz w:val="24"/>
          <w:szCs w:val="24"/>
        </w:rPr>
      </w:pPr>
      <w:r w:rsidRPr="000A20C6">
        <w:rPr>
          <w:rFonts w:eastAsia="Calibri"/>
          <w:bCs/>
          <w:sz w:val="24"/>
          <w:szCs w:val="24"/>
        </w:rPr>
        <w:t xml:space="preserve"> разрешенный вид использования земельного</w:t>
      </w:r>
    </w:p>
    <w:p w:rsidR="009C55A8" w:rsidRPr="000A20C6" w:rsidRDefault="009C55A8" w:rsidP="009C55A8">
      <w:pPr>
        <w:autoSpaceDE w:val="0"/>
        <w:autoSpaceDN w:val="0"/>
        <w:adjustRightInd w:val="0"/>
        <w:ind w:firstLine="709"/>
        <w:jc w:val="right"/>
        <w:rPr>
          <w:rFonts w:eastAsia="Calibri"/>
          <w:bCs/>
          <w:sz w:val="24"/>
          <w:szCs w:val="24"/>
        </w:rPr>
      </w:pPr>
      <w:r w:rsidRPr="000A20C6">
        <w:rPr>
          <w:rFonts w:eastAsia="Calibri"/>
          <w:bCs/>
          <w:sz w:val="24"/>
          <w:szCs w:val="24"/>
        </w:rPr>
        <w:t xml:space="preserve"> участка или объекта капитального строительства»</w:t>
      </w:r>
    </w:p>
    <w:p w:rsidR="009C55A8" w:rsidRPr="00D67C04" w:rsidRDefault="009C55A8" w:rsidP="009C55A8">
      <w:pPr>
        <w:autoSpaceDE w:val="0"/>
        <w:autoSpaceDN w:val="0"/>
        <w:adjustRightInd w:val="0"/>
        <w:ind w:firstLine="709"/>
        <w:jc w:val="right"/>
        <w:rPr>
          <w:rFonts w:eastAsia="Calibri"/>
          <w:sz w:val="28"/>
          <w:szCs w:val="28"/>
        </w:rPr>
      </w:pPr>
    </w:p>
    <w:p w:rsidR="009C55A8" w:rsidRPr="00003AF9" w:rsidRDefault="009C55A8" w:rsidP="009C55A8">
      <w:pPr>
        <w:widowControl w:val="0"/>
        <w:jc w:val="center"/>
        <w:rPr>
          <w:rFonts w:eastAsia="SimSun"/>
          <w:b/>
          <w:sz w:val="24"/>
          <w:szCs w:val="24"/>
        </w:rPr>
      </w:pPr>
      <w:r w:rsidRPr="00003AF9">
        <w:rPr>
          <w:rFonts w:eastAsia="SimSun"/>
          <w:b/>
          <w:sz w:val="24"/>
          <w:szCs w:val="24"/>
        </w:rPr>
        <w:t>Общая информация о муниципальном автономном учреждении «Многофункциональный центр предоставления государственных и муниципальных услуг» муниципального образования</w:t>
      </w:r>
    </w:p>
    <w:p w:rsidR="009C55A8" w:rsidRPr="00003AF9" w:rsidRDefault="009C55A8" w:rsidP="009C55A8">
      <w:pPr>
        <w:widowControl w:val="0"/>
        <w:jc w:val="center"/>
        <w:rPr>
          <w:rFonts w:eastAsia="SimSun"/>
          <w:b/>
          <w:i/>
          <w:sz w:val="24"/>
          <w:szCs w:val="24"/>
        </w:rPr>
      </w:pPr>
      <w:r w:rsidRPr="00003AF9">
        <w:rPr>
          <w:rFonts w:eastAsia="SimSun"/>
          <w:b/>
          <w:sz w:val="24"/>
          <w:szCs w:val="24"/>
        </w:rPr>
        <w:t xml:space="preserve"> муниципального района «Усть-Куломский»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9C55A8" w:rsidRPr="00003AF9" w:rsidTr="00B3287C">
        <w:tc>
          <w:tcPr>
            <w:tcW w:w="2608" w:type="pct"/>
          </w:tcPr>
          <w:p w:rsidR="009C55A8" w:rsidRPr="00003AF9" w:rsidRDefault="009C55A8" w:rsidP="00B3287C">
            <w:pPr>
              <w:widowControl w:val="0"/>
              <w:rPr>
                <w:rFonts w:eastAsia="SimSun"/>
                <w:sz w:val="24"/>
                <w:szCs w:val="24"/>
              </w:rPr>
            </w:pPr>
            <w:r w:rsidRPr="00003AF9">
              <w:rPr>
                <w:rFonts w:eastAsia="SimSun"/>
                <w:sz w:val="24"/>
                <w:szCs w:val="24"/>
              </w:rPr>
              <w:t>Почтовый адрес для направления корреспонденции</w:t>
            </w:r>
          </w:p>
        </w:tc>
        <w:tc>
          <w:tcPr>
            <w:tcW w:w="2392" w:type="pct"/>
          </w:tcPr>
          <w:p w:rsidR="009C55A8" w:rsidRPr="00003AF9" w:rsidRDefault="009C55A8" w:rsidP="00B3287C">
            <w:pPr>
              <w:widowControl w:val="0"/>
              <w:rPr>
                <w:rFonts w:eastAsia="SimSun"/>
                <w:sz w:val="24"/>
                <w:szCs w:val="24"/>
              </w:rPr>
            </w:pPr>
            <w:proofErr w:type="gramStart"/>
            <w:r w:rsidRPr="00003AF9">
              <w:rPr>
                <w:rFonts w:eastAsia="SimSun"/>
                <w:sz w:val="24"/>
                <w:szCs w:val="24"/>
              </w:rPr>
              <w:t>168060, Российская Федерация, Республика Коми, Усть-Куломский район, с. Усть-Кулом, ул. Советская, д. 37</w:t>
            </w:r>
            <w:proofErr w:type="gramEnd"/>
          </w:p>
        </w:tc>
      </w:tr>
      <w:tr w:rsidR="009C55A8" w:rsidRPr="00003AF9" w:rsidTr="00B3287C">
        <w:tc>
          <w:tcPr>
            <w:tcW w:w="2608" w:type="pct"/>
          </w:tcPr>
          <w:p w:rsidR="009C55A8" w:rsidRPr="00003AF9" w:rsidRDefault="009C55A8" w:rsidP="00B3287C">
            <w:pPr>
              <w:widowControl w:val="0"/>
              <w:rPr>
                <w:rFonts w:eastAsia="SimSun"/>
                <w:sz w:val="24"/>
                <w:szCs w:val="24"/>
              </w:rPr>
            </w:pPr>
            <w:r w:rsidRPr="00003AF9">
              <w:rPr>
                <w:rFonts w:eastAsia="SimSun"/>
                <w:sz w:val="24"/>
                <w:szCs w:val="24"/>
              </w:rPr>
              <w:t>Фактический адрес месторасположения</w:t>
            </w:r>
          </w:p>
        </w:tc>
        <w:tc>
          <w:tcPr>
            <w:tcW w:w="2392" w:type="pct"/>
          </w:tcPr>
          <w:p w:rsidR="009C55A8" w:rsidRPr="00003AF9" w:rsidRDefault="009C55A8" w:rsidP="00B3287C">
            <w:pPr>
              <w:widowControl w:val="0"/>
              <w:rPr>
                <w:rFonts w:eastAsia="SimSun"/>
                <w:sz w:val="24"/>
                <w:szCs w:val="24"/>
              </w:rPr>
            </w:pPr>
            <w:proofErr w:type="gramStart"/>
            <w:r w:rsidRPr="00003AF9">
              <w:rPr>
                <w:rFonts w:eastAsia="SimSun"/>
                <w:sz w:val="24"/>
                <w:szCs w:val="24"/>
              </w:rPr>
              <w:t>168060, Российская Федерация, Республика Коми, Усть-Куломский район, с. Усть-Кулом, ул. Советская, д. 37</w:t>
            </w:r>
            <w:proofErr w:type="gramEnd"/>
          </w:p>
        </w:tc>
      </w:tr>
      <w:tr w:rsidR="009C55A8" w:rsidRPr="00003AF9" w:rsidTr="00B3287C">
        <w:tc>
          <w:tcPr>
            <w:tcW w:w="2608" w:type="pct"/>
          </w:tcPr>
          <w:p w:rsidR="009C55A8" w:rsidRPr="00003AF9" w:rsidRDefault="009C55A8" w:rsidP="00B3287C">
            <w:pPr>
              <w:widowControl w:val="0"/>
              <w:rPr>
                <w:rFonts w:eastAsia="SimSun"/>
                <w:sz w:val="24"/>
                <w:szCs w:val="24"/>
              </w:rPr>
            </w:pPr>
            <w:r w:rsidRPr="00003AF9">
              <w:rPr>
                <w:rFonts w:eastAsia="SimSun"/>
                <w:sz w:val="24"/>
                <w:szCs w:val="24"/>
              </w:rPr>
              <w:t>Адрес электронной почты для направления корреспонденции</w:t>
            </w:r>
          </w:p>
        </w:tc>
        <w:tc>
          <w:tcPr>
            <w:tcW w:w="2392" w:type="pct"/>
            <w:vAlign w:val="center"/>
          </w:tcPr>
          <w:p w:rsidR="009C55A8" w:rsidRPr="00003AF9" w:rsidRDefault="009C55A8" w:rsidP="00B3287C">
            <w:pPr>
              <w:widowControl w:val="0"/>
              <w:shd w:val="clear" w:color="auto" w:fill="FFFFFF"/>
              <w:rPr>
                <w:sz w:val="24"/>
                <w:szCs w:val="24"/>
                <w:lang w:val="en-US"/>
              </w:rPr>
            </w:pPr>
            <w:r w:rsidRPr="00003AF9">
              <w:rPr>
                <w:sz w:val="24"/>
                <w:szCs w:val="24"/>
                <w:lang w:val="en-US"/>
              </w:rPr>
              <w:t>mfc.ustkulom@mail.ru</w:t>
            </w:r>
          </w:p>
        </w:tc>
      </w:tr>
      <w:tr w:rsidR="009C55A8" w:rsidRPr="00003AF9" w:rsidTr="00B3287C">
        <w:tc>
          <w:tcPr>
            <w:tcW w:w="2608" w:type="pct"/>
          </w:tcPr>
          <w:p w:rsidR="009C55A8" w:rsidRPr="00003AF9" w:rsidRDefault="009C55A8" w:rsidP="00B3287C">
            <w:pPr>
              <w:widowControl w:val="0"/>
              <w:rPr>
                <w:rFonts w:eastAsia="SimSun"/>
                <w:sz w:val="24"/>
                <w:szCs w:val="24"/>
              </w:rPr>
            </w:pPr>
            <w:r w:rsidRPr="00003AF9">
              <w:rPr>
                <w:rFonts w:eastAsia="SimSun"/>
                <w:sz w:val="24"/>
                <w:szCs w:val="24"/>
              </w:rPr>
              <w:t>Телефон для справок</w:t>
            </w:r>
          </w:p>
        </w:tc>
        <w:tc>
          <w:tcPr>
            <w:tcW w:w="2392" w:type="pct"/>
          </w:tcPr>
          <w:p w:rsidR="009C55A8" w:rsidRPr="00003AF9" w:rsidRDefault="009C55A8" w:rsidP="00B3287C">
            <w:pPr>
              <w:widowControl w:val="0"/>
              <w:rPr>
                <w:rFonts w:eastAsia="SimSun"/>
                <w:sz w:val="24"/>
                <w:szCs w:val="24"/>
              </w:rPr>
            </w:pPr>
            <w:r w:rsidRPr="00003AF9">
              <w:rPr>
                <w:rFonts w:eastAsia="SimSun"/>
                <w:sz w:val="24"/>
                <w:szCs w:val="24"/>
              </w:rPr>
              <w:t>8(82137) 94-797</w:t>
            </w:r>
          </w:p>
        </w:tc>
      </w:tr>
      <w:tr w:rsidR="009C55A8" w:rsidRPr="00003AF9" w:rsidTr="00B3287C">
        <w:tc>
          <w:tcPr>
            <w:tcW w:w="2608" w:type="pct"/>
          </w:tcPr>
          <w:p w:rsidR="009C55A8" w:rsidRPr="00003AF9" w:rsidRDefault="009C55A8" w:rsidP="00B3287C">
            <w:pPr>
              <w:widowControl w:val="0"/>
              <w:rPr>
                <w:rFonts w:eastAsia="SimSun"/>
                <w:sz w:val="24"/>
                <w:szCs w:val="24"/>
              </w:rPr>
            </w:pPr>
            <w:proofErr w:type="spellStart"/>
            <w:r w:rsidRPr="00003AF9">
              <w:rPr>
                <w:rFonts w:eastAsia="SimSun"/>
                <w:sz w:val="24"/>
                <w:szCs w:val="24"/>
              </w:rPr>
              <w:lastRenderedPageBreak/>
              <w:t>Телефон-автоинформатор</w:t>
            </w:r>
            <w:proofErr w:type="spellEnd"/>
          </w:p>
        </w:tc>
        <w:tc>
          <w:tcPr>
            <w:tcW w:w="2392" w:type="pct"/>
          </w:tcPr>
          <w:p w:rsidR="009C55A8" w:rsidRPr="00003AF9" w:rsidRDefault="009C55A8" w:rsidP="00B3287C">
            <w:pPr>
              <w:widowControl w:val="0"/>
              <w:rPr>
                <w:rFonts w:eastAsia="SimSun"/>
                <w:sz w:val="24"/>
                <w:szCs w:val="24"/>
              </w:rPr>
            </w:pPr>
          </w:p>
        </w:tc>
      </w:tr>
      <w:tr w:rsidR="009C55A8" w:rsidRPr="00003AF9" w:rsidTr="00B3287C">
        <w:tc>
          <w:tcPr>
            <w:tcW w:w="2608" w:type="pct"/>
          </w:tcPr>
          <w:p w:rsidR="009C55A8" w:rsidRPr="00003AF9" w:rsidRDefault="009C55A8" w:rsidP="00B3287C">
            <w:pPr>
              <w:widowControl w:val="0"/>
              <w:rPr>
                <w:rFonts w:eastAsia="SimSun"/>
                <w:sz w:val="24"/>
                <w:szCs w:val="24"/>
              </w:rPr>
            </w:pPr>
            <w:r w:rsidRPr="00003AF9">
              <w:rPr>
                <w:rFonts w:eastAsia="SimSun"/>
                <w:sz w:val="24"/>
                <w:szCs w:val="24"/>
              </w:rPr>
              <w:t xml:space="preserve">Официальный сайт в сети Интернет </w:t>
            </w:r>
          </w:p>
        </w:tc>
        <w:tc>
          <w:tcPr>
            <w:tcW w:w="2392" w:type="pct"/>
          </w:tcPr>
          <w:p w:rsidR="009C55A8" w:rsidRPr="00003AF9" w:rsidRDefault="009C55A8" w:rsidP="00B3287C">
            <w:pPr>
              <w:widowControl w:val="0"/>
              <w:shd w:val="clear" w:color="auto" w:fill="FFFFFF"/>
              <w:rPr>
                <w:sz w:val="24"/>
                <w:szCs w:val="24"/>
              </w:rPr>
            </w:pPr>
          </w:p>
        </w:tc>
      </w:tr>
      <w:tr w:rsidR="009C55A8" w:rsidRPr="00003AF9" w:rsidTr="00B3287C">
        <w:tc>
          <w:tcPr>
            <w:tcW w:w="2608" w:type="pct"/>
          </w:tcPr>
          <w:p w:rsidR="009C55A8" w:rsidRPr="00003AF9" w:rsidRDefault="009C55A8" w:rsidP="00B3287C">
            <w:pPr>
              <w:widowControl w:val="0"/>
              <w:rPr>
                <w:rFonts w:eastAsia="SimSun"/>
                <w:sz w:val="24"/>
                <w:szCs w:val="24"/>
              </w:rPr>
            </w:pPr>
            <w:r w:rsidRPr="00003AF9">
              <w:rPr>
                <w:rFonts w:eastAsia="SimSun"/>
                <w:sz w:val="24"/>
                <w:szCs w:val="24"/>
              </w:rPr>
              <w:t>ФИО руководителя</w:t>
            </w:r>
          </w:p>
        </w:tc>
        <w:tc>
          <w:tcPr>
            <w:tcW w:w="2392" w:type="pct"/>
          </w:tcPr>
          <w:p w:rsidR="009C55A8" w:rsidRPr="00003AF9" w:rsidRDefault="009C55A8" w:rsidP="00B3287C">
            <w:pPr>
              <w:widowControl w:val="0"/>
              <w:shd w:val="clear" w:color="auto" w:fill="FFFFFF"/>
              <w:rPr>
                <w:sz w:val="24"/>
                <w:szCs w:val="24"/>
              </w:rPr>
            </w:pPr>
            <w:proofErr w:type="spellStart"/>
            <w:r w:rsidRPr="00003AF9">
              <w:rPr>
                <w:sz w:val="24"/>
                <w:szCs w:val="24"/>
              </w:rPr>
              <w:t>Кулясова</w:t>
            </w:r>
            <w:proofErr w:type="spellEnd"/>
            <w:r w:rsidRPr="00003AF9">
              <w:rPr>
                <w:sz w:val="24"/>
                <w:szCs w:val="24"/>
              </w:rPr>
              <w:t xml:space="preserve"> Ольга Александровна</w:t>
            </w:r>
          </w:p>
        </w:tc>
      </w:tr>
    </w:tbl>
    <w:p w:rsidR="009C55A8" w:rsidRPr="00003AF9" w:rsidRDefault="009C55A8" w:rsidP="009C55A8">
      <w:pPr>
        <w:widowControl w:val="0"/>
        <w:shd w:val="clear" w:color="auto" w:fill="FFFFFF"/>
        <w:jc w:val="center"/>
        <w:rPr>
          <w:b/>
          <w:bCs/>
          <w:sz w:val="24"/>
          <w:szCs w:val="24"/>
        </w:rPr>
      </w:pPr>
    </w:p>
    <w:p w:rsidR="009C55A8" w:rsidRPr="00003AF9" w:rsidRDefault="009C55A8" w:rsidP="009C55A8">
      <w:pPr>
        <w:widowControl w:val="0"/>
        <w:autoSpaceDE w:val="0"/>
        <w:autoSpaceDN w:val="0"/>
        <w:adjustRightInd w:val="0"/>
        <w:jc w:val="center"/>
        <w:rPr>
          <w:b/>
          <w:sz w:val="24"/>
          <w:szCs w:val="24"/>
        </w:rPr>
      </w:pPr>
      <w:r w:rsidRPr="00003AF9">
        <w:rPr>
          <w:b/>
          <w:sz w:val="24"/>
          <w:szCs w:val="24"/>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9C55A8" w:rsidRPr="00003AF9" w:rsidTr="00B3287C">
        <w:tc>
          <w:tcPr>
            <w:tcW w:w="4785" w:type="dxa"/>
            <w:vAlign w:val="center"/>
          </w:tcPr>
          <w:p w:rsidR="009C55A8" w:rsidRPr="00003AF9" w:rsidRDefault="009C55A8" w:rsidP="00B3287C">
            <w:pPr>
              <w:widowControl w:val="0"/>
              <w:autoSpaceDE w:val="0"/>
              <w:autoSpaceDN w:val="0"/>
              <w:adjustRightInd w:val="0"/>
              <w:jc w:val="center"/>
              <w:rPr>
                <w:sz w:val="24"/>
                <w:szCs w:val="24"/>
              </w:rPr>
            </w:pPr>
            <w:r w:rsidRPr="00003AF9">
              <w:rPr>
                <w:sz w:val="24"/>
                <w:szCs w:val="24"/>
              </w:rPr>
              <w:t>Дни недели</w:t>
            </w:r>
          </w:p>
        </w:tc>
        <w:tc>
          <w:tcPr>
            <w:tcW w:w="4786" w:type="dxa"/>
            <w:vAlign w:val="center"/>
          </w:tcPr>
          <w:p w:rsidR="009C55A8" w:rsidRPr="00003AF9" w:rsidRDefault="009C55A8" w:rsidP="00B3287C">
            <w:pPr>
              <w:widowControl w:val="0"/>
              <w:autoSpaceDE w:val="0"/>
              <w:autoSpaceDN w:val="0"/>
              <w:adjustRightInd w:val="0"/>
              <w:jc w:val="center"/>
              <w:rPr>
                <w:sz w:val="24"/>
                <w:szCs w:val="24"/>
              </w:rPr>
            </w:pPr>
            <w:r w:rsidRPr="00003AF9">
              <w:rPr>
                <w:sz w:val="24"/>
                <w:szCs w:val="24"/>
              </w:rPr>
              <w:t>Часы работы</w:t>
            </w:r>
          </w:p>
        </w:tc>
      </w:tr>
      <w:tr w:rsidR="009C55A8" w:rsidRPr="00003AF9" w:rsidTr="00B3287C">
        <w:tc>
          <w:tcPr>
            <w:tcW w:w="4785" w:type="dxa"/>
            <w:vAlign w:val="center"/>
          </w:tcPr>
          <w:p w:rsidR="009C55A8" w:rsidRPr="00003AF9" w:rsidRDefault="009C55A8" w:rsidP="00B3287C">
            <w:pPr>
              <w:widowControl w:val="0"/>
              <w:autoSpaceDE w:val="0"/>
              <w:autoSpaceDN w:val="0"/>
              <w:adjustRightInd w:val="0"/>
              <w:jc w:val="center"/>
              <w:rPr>
                <w:sz w:val="24"/>
                <w:szCs w:val="24"/>
              </w:rPr>
            </w:pPr>
            <w:r w:rsidRPr="00003AF9">
              <w:rPr>
                <w:sz w:val="24"/>
                <w:szCs w:val="24"/>
              </w:rPr>
              <w:t>Понедельник</w:t>
            </w:r>
          </w:p>
        </w:tc>
        <w:tc>
          <w:tcPr>
            <w:tcW w:w="4786" w:type="dxa"/>
            <w:vAlign w:val="center"/>
          </w:tcPr>
          <w:p w:rsidR="009C55A8" w:rsidRPr="00003AF9" w:rsidRDefault="009C55A8" w:rsidP="00B3287C">
            <w:pPr>
              <w:widowControl w:val="0"/>
              <w:autoSpaceDE w:val="0"/>
              <w:autoSpaceDN w:val="0"/>
              <w:adjustRightInd w:val="0"/>
              <w:jc w:val="center"/>
              <w:rPr>
                <w:sz w:val="24"/>
                <w:szCs w:val="24"/>
              </w:rPr>
            </w:pPr>
            <w:r w:rsidRPr="00003AF9">
              <w:rPr>
                <w:sz w:val="24"/>
                <w:szCs w:val="24"/>
              </w:rPr>
              <w:t>с 9-00 до 17-00</w:t>
            </w:r>
          </w:p>
        </w:tc>
      </w:tr>
      <w:tr w:rsidR="009C55A8" w:rsidRPr="00003AF9" w:rsidTr="00B3287C">
        <w:tc>
          <w:tcPr>
            <w:tcW w:w="4785" w:type="dxa"/>
            <w:vAlign w:val="center"/>
          </w:tcPr>
          <w:p w:rsidR="009C55A8" w:rsidRPr="00003AF9" w:rsidRDefault="009C55A8" w:rsidP="00B3287C">
            <w:pPr>
              <w:widowControl w:val="0"/>
              <w:autoSpaceDE w:val="0"/>
              <w:autoSpaceDN w:val="0"/>
              <w:adjustRightInd w:val="0"/>
              <w:jc w:val="center"/>
              <w:rPr>
                <w:sz w:val="24"/>
                <w:szCs w:val="24"/>
              </w:rPr>
            </w:pPr>
            <w:r w:rsidRPr="00003AF9">
              <w:rPr>
                <w:sz w:val="24"/>
                <w:szCs w:val="24"/>
              </w:rPr>
              <w:t>Вторник</w:t>
            </w:r>
          </w:p>
        </w:tc>
        <w:tc>
          <w:tcPr>
            <w:tcW w:w="4786" w:type="dxa"/>
            <w:vAlign w:val="center"/>
          </w:tcPr>
          <w:p w:rsidR="009C55A8" w:rsidRPr="00003AF9" w:rsidRDefault="009C55A8" w:rsidP="00B3287C">
            <w:pPr>
              <w:widowControl w:val="0"/>
              <w:autoSpaceDE w:val="0"/>
              <w:autoSpaceDN w:val="0"/>
              <w:adjustRightInd w:val="0"/>
              <w:jc w:val="center"/>
              <w:rPr>
                <w:sz w:val="24"/>
                <w:szCs w:val="24"/>
              </w:rPr>
            </w:pPr>
            <w:r w:rsidRPr="00003AF9">
              <w:rPr>
                <w:sz w:val="24"/>
                <w:szCs w:val="24"/>
              </w:rPr>
              <w:t>с 9-00 до 17-00</w:t>
            </w:r>
          </w:p>
        </w:tc>
      </w:tr>
      <w:tr w:rsidR="009C55A8" w:rsidRPr="00003AF9" w:rsidTr="00B3287C">
        <w:tc>
          <w:tcPr>
            <w:tcW w:w="4785" w:type="dxa"/>
            <w:vAlign w:val="center"/>
          </w:tcPr>
          <w:p w:rsidR="009C55A8" w:rsidRPr="00003AF9" w:rsidRDefault="009C55A8" w:rsidP="00B3287C">
            <w:pPr>
              <w:widowControl w:val="0"/>
              <w:autoSpaceDE w:val="0"/>
              <w:autoSpaceDN w:val="0"/>
              <w:adjustRightInd w:val="0"/>
              <w:jc w:val="center"/>
              <w:rPr>
                <w:sz w:val="24"/>
                <w:szCs w:val="24"/>
              </w:rPr>
            </w:pPr>
            <w:r w:rsidRPr="00003AF9">
              <w:rPr>
                <w:sz w:val="24"/>
                <w:szCs w:val="24"/>
              </w:rPr>
              <w:t>Среда</w:t>
            </w:r>
          </w:p>
        </w:tc>
        <w:tc>
          <w:tcPr>
            <w:tcW w:w="4786" w:type="dxa"/>
            <w:vAlign w:val="center"/>
          </w:tcPr>
          <w:p w:rsidR="009C55A8" w:rsidRPr="00003AF9" w:rsidRDefault="009C55A8" w:rsidP="00B3287C">
            <w:pPr>
              <w:widowControl w:val="0"/>
              <w:autoSpaceDE w:val="0"/>
              <w:autoSpaceDN w:val="0"/>
              <w:adjustRightInd w:val="0"/>
              <w:jc w:val="center"/>
              <w:rPr>
                <w:sz w:val="24"/>
                <w:szCs w:val="24"/>
              </w:rPr>
            </w:pPr>
            <w:r w:rsidRPr="00003AF9">
              <w:rPr>
                <w:sz w:val="24"/>
                <w:szCs w:val="24"/>
              </w:rPr>
              <w:t>с 9-00 до 17-00</w:t>
            </w:r>
          </w:p>
        </w:tc>
      </w:tr>
      <w:tr w:rsidR="009C55A8" w:rsidRPr="00003AF9" w:rsidTr="00B3287C">
        <w:tc>
          <w:tcPr>
            <w:tcW w:w="4785" w:type="dxa"/>
            <w:vAlign w:val="center"/>
          </w:tcPr>
          <w:p w:rsidR="009C55A8" w:rsidRPr="00003AF9" w:rsidRDefault="009C55A8" w:rsidP="00B3287C">
            <w:pPr>
              <w:widowControl w:val="0"/>
              <w:autoSpaceDE w:val="0"/>
              <w:autoSpaceDN w:val="0"/>
              <w:adjustRightInd w:val="0"/>
              <w:jc w:val="center"/>
              <w:rPr>
                <w:sz w:val="24"/>
                <w:szCs w:val="24"/>
              </w:rPr>
            </w:pPr>
            <w:r w:rsidRPr="00003AF9">
              <w:rPr>
                <w:sz w:val="24"/>
                <w:szCs w:val="24"/>
              </w:rPr>
              <w:t>Четверг</w:t>
            </w:r>
          </w:p>
        </w:tc>
        <w:tc>
          <w:tcPr>
            <w:tcW w:w="4786" w:type="dxa"/>
            <w:vAlign w:val="center"/>
          </w:tcPr>
          <w:p w:rsidR="009C55A8" w:rsidRPr="00003AF9" w:rsidRDefault="009C55A8" w:rsidP="00B3287C">
            <w:pPr>
              <w:widowControl w:val="0"/>
              <w:autoSpaceDE w:val="0"/>
              <w:autoSpaceDN w:val="0"/>
              <w:adjustRightInd w:val="0"/>
              <w:jc w:val="center"/>
              <w:rPr>
                <w:sz w:val="24"/>
                <w:szCs w:val="24"/>
              </w:rPr>
            </w:pPr>
            <w:r w:rsidRPr="00003AF9">
              <w:rPr>
                <w:sz w:val="24"/>
                <w:szCs w:val="24"/>
              </w:rPr>
              <w:t>с 9-00 до 17-00</w:t>
            </w:r>
          </w:p>
        </w:tc>
      </w:tr>
      <w:tr w:rsidR="009C55A8" w:rsidRPr="00003AF9" w:rsidTr="00B3287C">
        <w:tc>
          <w:tcPr>
            <w:tcW w:w="4785" w:type="dxa"/>
            <w:vAlign w:val="center"/>
          </w:tcPr>
          <w:p w:rsidR="009C55A8" w:rsidRPr="00003AF9" w:rsidRDefault="009C55A8" w:rsidP="00B3287C">
            <w:pPr>
              <w:widowControl w:val="0"/>
              <w:autoSpaceDE w:val="0"/>
              <w:autoSpaceDN w:val="0"/>
              <w:adjustRightInd w:val="0"/>
              <w:jc w:val="center"/>
              <w:rPr>
                <w:sz w:val="24"/>
                <w:szCs w:val="24"/>
              </w:rPr>
            </w:pPr>
            <w:r w:rsidRPr="00003AF9">
              <w:rPr>
                <w:sz w:val="24"/>
                <w:szCs w:val="24"/>
              </w:rPr>
              <w:t>Пятница</w:t>
            </w:r>
          </w:p>
        </w:tc>
        <w:tc>
          <w:tcPr>
            <w:tcW w:w="4786" w:type="dxa"/>
            <w:vAlign w:val="center"/>
          </w:tcPr>
          <w:p w:rsidR="009C55A8" w:rsidRPr="00003AF9" w:rsidRDefault="009C55A8" w:rsidP="00B3287C">
            <w:pPr>
              <w:widowControl w:val="0"/>
              <w:autoSpaceDE w:val="0"/>
              <w:autoSpaceDN w:val="0"/>
              <w:adjustRightInd w:val="0"/>
              <w:jc w:val="center"/>
              <w:rPr>
                <w:sz w:val="24"/>
                <w:szCs w:val="24"/>
              </w:rPr>
            </w:pPr>
            <w:r w:rsidRPr="00003AF9">
              <w:rPr>
                <w:sz w:val="24"/>
                <w:szCs w:val="24"/>
              </w:rPr>
              <w:t>с 9-00 до 17-00</w:t>
            </w:r>
          </w:p>
        </w:tc>
      </w:tr>
      <w:tr w:rsidR="009C55A8" w:rsidRPr="00003AF9" w:rsidTr="00B3287C">
        <w:tc>
          <w:tcPr>
            <w:tcW w:w="4785" w:type="dxa"/>
            <w:vAlign w:val="center"/>
          </w:tcPr>
          <w:p w:rsidR="009C55A8" w:rsidRPr="00003AF9" w:rsidRDefault="009C55A8" w:rsidP="00B3287C">
            <w:pPr>
              <w:widowControl w:val="0"/>
              <w:autoSpaceDE w:val="0"/>
              <w:autoSpaceDN w:val="0"/>
              <w:adjustRightInd w:val="0"/>
              <w:jc w:val="center"/>
              <w:rPr>
                <w:sz w:val="24"/>
                <w:szCs w:val="24"/>
              </w:rPr>
            </w:pPr>
            <w:r w:rsidRPr="00003AF9">
              <w:rPr>
                <w:sz w:val="24"/>
                <w:szCs w:val="24"/>
              </w:rPr>
              <w:t>Суббота</w:t>
            </w:r>
          </w:p>
        </w:tc>
        <w:tc>
          <w:tcPr>
            <w:tcW w:w="4786" w:type="dxa"/>
            <w:vAlign w:val="center"/>
          </w:tcPr>
          <w:p w:rsidR="009C55A8" w:rsidRPr="00003AF9" w:rsidRDefault="009C55A8" w:rsidP="00B3287C">
            <w:pPr>
              <w:widowControl w:val="0"/>
              <w:autoSpaceDE w:val="0"/>
              <w:autoSpaceDN w:val="0"/>
              <w:adjustRightInd w:val="0"/>
              <w:jc w:val="center"/>
              <w:rPr>
                <w:sz w:val="24"/>
                <w:szCs w:val="24"/>
              </w:rPr>
            </w:pPr>
            <w:r w:rsidRPr="00003AF9">
              <w:rPr>
                <w:sz w:val="24"/>
                <w:szCs w:val="24"/>
              </w:rPr>
              <w:t>выходной</w:t>
            </w:r>
          </w:p>
        </w:tc>
      </w:tr>
      <w:tr w:rsidR="009C55A8" w:rsidRPr="00003AF9" w:rsidTr="00B3287C">
        <w:tc>
          <w:tcPr>
            <w:tcW w:w="4785" w:type="dxa"/>
            <w:vAlign w:val="center"/>
          </w:tcPr>
          <w:p w:rsidR="009C55A8" w:rsidRPr="00003AF9" w:rsidRDefault="009C55A8" w:rsidP="00B3287C">
            <w:pPr>
              <w:widowControl w:val="0"/>
              <w:autoSpaceDE w:val="0"/>
              <w:autoSpaceDN w:val="0"/>
              <w:adjustRightInd w:val="0"/>
              <w:jc w:val="center"/>
              <w:rPr>
                <w:b/>
                <w:bCs/>
                <w:sz w:val="24"/>
                <w:szCs w:val="24"/>
              </w:rPr>
            </w:pPr>
            <w:r w:rsidRPr="00003AF9">
              <w:rPr>
                <w:sz w:val="24"/>
                <w:szCs w:val="24"/>
              </w:rPr>
              <w:t>Воскресенье</w:t>
            </w:r>
          </w:p>
        </w:tc>
        <w:tc>
          <w:tcPr>
            <w:tcW w:w="4786" w:type="dxa"/>
            <w:vAlign w:val="center"/>
          </w:tcPr>
          <w:p w:rsidR="009C55A8" w:rsidRPr="00003AF9" w:rsidRDefault="009C55A8" w:rsidP="00B3287C">
            <w:pPr>
              <w:widowControl w:val="0"/>
              <w:autoSpaceDE w:val="0"/>
              <w:autoSpaceDN w:val="0"/>
              <w:adjustRightInd w:val="0"/>
              <w:jc w:val="center"/>
              <w:rPr>
                <w:sz w:val="24"/>
                <w:szCs w:val="24"/>
              </w:rPr>
            </w:pPr>
            <w:r w:rsidRPr="00003AF9">
              <w:rPr>
                <w:sz w:val="24"/>
                <w:szCs w:val="24"/>
              </w:rPr>
              <w:t>выходной</w:t>
            </w:r>
          </w:p>
        </w:tc>
      </w:tr>
    </w:tbl>
    <w:p w:rsidR="009C55A8" w:rsidRPr="00003AF9" w:rsidRDefault="009C55A8" w:rsidP="009C55A8">
      <w:pPr>
        <w:widowControl w:val="0"/>
        <w:ind w:firstLine="284"/>
        <w:jc w:val="center"/>
        <w:rPr>
          <w:rFonts w:eastAsia="SimSun"/>
          <w:b/>
          <w:sz w:val="24"/>
          <w:szCs w:val="24"/>
        </w:rPr>
      </w:pPr>
    </w:p>
    <w:p w:rsidR="009C55A8" w:rsidRPr="00003AF9" w:rsidRDefault="009C55A8" w:rsidP="009C55A8">
      <w:pPr>
        <w:widowControl w:val="0"/>
        <w:ind w:firstLine="284"/>
        <w:jc w:val="center"/>
        <w:rPr>
          <w:rFonts w:eastAsia="SimSun"/>
          <w:b/>
          <w:i/>
          <w:sz w:val="24"/>
          <w:szCs w:val="24"/>
        </w:rPr>
      </w:pPr>
      <w:r w:rsidRPr="00003AF9">
        <w:rPr>
          <w:rFonts w:eastAsia="SimSun"/>
          <w:b/>
          <w:sz w:val="24"/>
          <w:szCs w:val="24"/>
        </w:rPr>
        <w:t>Общая информация об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9C55A8" w:rsidRPr="00003AF9" w:rsidTr="00B3287C">
        <w:tc>
          <w:tcPr>
            <w:tcW w:w="2608" w:type="pct"/>
          </w:tcPr>
          <w:p w:rsidR="009C55A8" w:rsidRPr="00003AF9" w:rsidRDefault="009C55A8" w:rsidP="00B3287C">
            <w:pPr>
              <w:widowControl w:val="0"/>
              <w:rPr>
                <w:rFonts w:eastAsia="SimSun"/>
                <w:sz w:val="24"/>
                <w:szCs w:val="24"/>
              </w:rPr>
            </w:pPr>
            <w:r w:rsidRPr="00003AF9">
              <w:rPr>
                <w:rFonts w:eastAsia="SimSun"/>
                <w:sz w:val="24"/>
                <w:szCs w:val="24"/>
              </w:rPr>
              <w:t>Почтовый адрес для направления корреспонденции</w:t>
            </w:r>
          </w:p>
        </w:tc>
        <w:tc>
          <w:tcPr>
            <w:tcW w:w="2392" w:type="pct"/>
          </w:tcPr>
          <w:p w:rsidR="009C55A8" w:rsidRPr="00003AF9" w:rsidRDefault="009C55A8" w:rsidP="00B3287C">
            <w:pPr>
              <w:widowControl w:val="0"/>
              <w:ind w:firstLine="253"/>
              <w:rPr>
                <w:rFonts w:eastAsia="SimSun"/>
                <w:sz w:val="24"/>
                <w:szCs w:val="24"/>
              </w:rPr>
            </w:pPr>
            <w:proofErr w:type="gramStart"/>
            <w:r w:rsidRPr="00003AF9">
              <w:rPr>
                <w:rFonts w:eastAsia="SimSun"/>
                <w:sz w:val="24"/>
                <w:szCs w:val="24"/>
              </w:rPr>
              <w:t>168097, Российская Федерация, Республика Коми, Усть-Куломский район, с. Пожег, ул. Центральная,  д. 9</w:t>
            </w:r>
            <w:proofErr w:type="gramEnd"/>
          </w:p>
        </w:tc>
      </w:tr>
      <w:tr w:rsidR="009C55A8" w:rsidRPr="00003AF9" w:rsidTr="00B3287C">
        <w:tc>
          <w:tcPr>
            <w:tcW w:w="2608" w:type="pct"/>
          </w:tcPr>
          <w:p w:rsidR="009C55A8" w:rsidRPr="00003AF9" w:rsidRDefault="009C55A8" w:rsidP="00B3287C">
            <w:pPr>
              <w:widowControl w:val="0"/>
              <w:rPr>
                <w:rFonts w:eastAsia="SimSun"/>
                <w:sz w:val="24"/>
                <w:szCs w:val="24"/>
              </w:rPr>
            </w:pPr>
            <w:r w:rsidRPr="00003AF9">
              <w:rPr>
                <w:rFonts w:eastAsia="SimSun"/>
                <w:sz w:val="24"/>
                <w:szCs w:val="24"/>
              </w:rPr>
              <w:t>Фактический адрес месторасположения</w:t>
            </w:r>
          </w:p>
        </w:tc>
        <w:tc>
          <w:tcPr>
            <w:tcW w:w="2392" w:type="pct"/>
          </w:tcPr>
          <w:p w:rsidR="009C55A8" w:rsidRPr="00003AF9" w:rsidRDefault="009C55A8" w:rsidP="00B3287C">
            <w:pPr>
              <w:widowControl w:val="0"/>
              <w:ind w:firstLine="284"/>
              <w:rPr>
                <w:rFonts w:eastAsia="SimSun"/>
                <w:sz w:val="24"/>
                <w:szCs w:val="24"/>
              </w:rPr>
            </w:pPr>
            <w:proofErr w:type="gramStart"/>
            <w:r w:rsidRPr="00003AF9">
              <w:rPr>
                <w:rFonts w:eastAsia="SimSun"/>
                <w:sz w:val="24"/>
                <w:szCs w:val="24"/>
              </w:rPr>
              <w:t>168097, Российская Федерация, Республика Коми, Усть-Куломский район, с. Пожег, ул. Центральная,  д. 9</w:t>
            </w:r>
            <w:proofErr w:type="gramEnd"/>
          </w:p>
        </w:tc>
      </w:tr>
      <w:tr w:rsidR="009C55A8" w:rsidRPr="00003AF9" w:rsidTr="00B3287C">
        <w:tc>
          <w:tcPr>
            <w:tcW w:w="2608" w:type="pct"/>
          </w:tcPr>
          <w:p w:rsidR="009C55A8" w:rsidRPr="00003AF9" w:rsidRDefault="009C55A8" w:rsidP="00B3287C">
            <w:pPr>
              <w:widowControl w:val="0"/>
              <w:rPr>
                <w:rFonts w:eastAsia="SimSun"/>
                <w:sz w:val="24"/>
                <w:szCs w:val="24"/>
              </w:rPr>
            </w:pPr>
            <w:r w:rsidRPr="00003AF9">
              <w:rPr>
                <w:rFonts w:eastAsia="SimSun"/>
                <w:sz w:val="24"/>
                <w:szCs w:val="24"/>
              </w:rPr>
              <w:t>Адрес электронной почты для направления корреспонденции</w:t>
            </w:r>
          </w:p>
        </w:tc>
        <w:tc>
          <w:tcPr>
            <w:tcW w:w="2392" w:type="pct"/>
            <w:vAlign w:val="center"/>
          </w:tcPr>
          <w:p w:rsidR="009C55A8" w:rsidRPr="00003AF9" w:rsidRDefault="009C55A8" w:rsidP="00B3287C">
            <w:pPr>
              <w:widowControl w:val="0"/>
              <w:shd w:val="clear" w:color="auto" w:fill="FFFFFF"/>
              <w:ind w:firstLine="284"/>
              <w:rPr>
                <w:sz w:val="24"/>
                <w:szCs w:val="24"/>
                <w:lang w:val="en-US"/>
              </w:rPr>
            </w:pPr>
            <w:r w:rsidRPr="00003AF9">
              <w:rPr>
                <w:sz w:val="24"/>
                <w:szCs w:val="24"/>
                <w:lang w:val="en-US"/>
              </w:rPr>
              <w:t>pozhegspec@yandex.ru</w:t>
            </w:r>
          </w:p>
        </w:tc>
      </w:tr>
      <w:tr w:rsidR="009C55A8" w:rsidRPr="00003AF9" w:rsidTr="00B3287C">
        <w:tc>
          <w:tcPr>
            <w:tcW w:w="2608" w:type="pct"/>
          </w:tcPr>
          <w:p w:rsidR="009C55A8" w:rsidRPr="00003AF9" w:rsidRDefault="009C55A8" w:rsidP="00B3287C">
            <w:pPr>
              <w:widowControl w:val="0"/>
              <w:rPr>
                <w:rFonts w:eastAsia="SimSun"/>
                <w:sz w:val="24"/>
                <w:szCs w:val="24"/>
              </w:rPr>
            </w:pPr>
            <w:r w:rsidRPr="00003AF9">
              <w:rPr>
                <w:rFonts w:eastAsia="SimSun"/>
                <w:sz w:val="24"/>
                <w:szCs w:val="24"/>
              </w:rPr>
              <w:t>Телефон для справок</w:t>
            </w:r>
          </w:p>
        </w:tc>
        <w:tc>
          <w:tcPr>
            <w:tcW w:w="2392" w:type="pct"/>
          </w:tcPr>
          <w:p w:rsidR="009C55A8" w:rsidRPr="00003AF9" w:rsidRDefault="009C55A8" w:rsidP="00B3287C">
            <w:pPr>
              <w:widowControl w:val="0"/>
              <w:ind w:firstLine="284"/>
              <w:rPr>
                <w:rFonts w:eastAsia="SimSun"/>
                <w:sz w:val="24"/>
                <w:szCs w:val="24"/>
              </w:rPr>
            </w:pPr>
            <w:r w:rsidRPr="00003AF9">
              <w:rPr>
                <w:rFonts w:eastAsia="SimSun"/>
                <w:sz w:val="24"/>
                <w:szCs w:val="24"/>
              </w:rPr>
              <w:t>8 (82137) 98-838</w:t>
            </w:r>
          </w:p>
        </w:tc>
      </w:tr>
      <w:tr w:rsidR="009C55A8" w:rsidRPr="00003AF9" w:rsidTr="00B3287C">
        <w:tc>
          <w:tcPr>
            <w:tcW w:w="2608" w:type="pct"/>
          </w:tcPr>
          <w:p w:rsidR="009C55A8" w:rsidRPr="00003AF9" w:rsidRDefault="009C55A8" w:rsidP="00B3287C">
            <w:pPr>
              <w:widowControl w:val="0"/>
              <w:rPr>
                <w:rFonts w:eastAsia="SimSun"/>
                <w:sz w:val="24"/>
                <w:szCs w:val="24"/>
              </w:rPr>
            </w:pPr>
            <w:r w:rsidRPr="00003AF9">
              <w:rPr>
                <w:rFonts w:eastAsia="SimSun"/>
                <w:sz w:val="24"/>
                <w:szCs w:val="24"/>
              </w:rPr>
              <w:t>Телефоны отделов или иных структурных подразделений</w:t>
            </w:r>
          </w:p>
        </w:tc>
        <w:tc>
          <w:tcPr>
            <w:tcW w:w="2392" w:type="pct"/>
          </w:tcPr>
          <w:p w:rsidR="009C55A8" w:rsidRPr="00003AF9" w:rsidRDefault="009C55A8" w:rsidP="00B3287C">
            <w:pPr>
              <w:widowControl w:val="0"/>
              <w:ind w:firstLine="284"/>
              <w:rPr>
                <w:rFonts w:eastAsia="SimSun"/>
                <w:sz w:val="24"/>
                <w:szCs w:val="24"/>
              </w:rPr>
            </w:pPr>
            <w:r w:rsidRPr="00003AF9">
              <w:rPr>
                <w:rFonts w:eastAsia="SimSun"/>
                <w:sz w:val="24"/>
                <w:szCs w:val="24"/>
              </w:rPr>
              <w:t>8 (82137) 98-667,</w:t>
            </w:r>
          </w:p>
          <w:p w:rsidR="009C55A8" w:rsidRPr="00003AF9" w:rsidRDefault="009C55A8" w:rsidP="00B3287C">
            <w:pPr>
              <w:widowControl w:val="0"/>
              <w:ind w:firstLine="284"/>
              <w:rPr>
                <w:rFonts w:eastAsia="SimSun"/>
                <w:sz w:val="24"/>
                <w:szCs w:val="24"/>
              </w:rPr>
            </w:pPr>
            <w:r w:rsidRPr="00003AF9">
              <w:rPr>
                <w:rFonts w:eastAsia="SimSun"/>
                <w:sz w:val="24"/>
                <w:szCs w:val="24"/>
              </w:rPr>
              <w:t>8 (82137) 98-710</w:t>
            </w:r>
          </w:p>
        </w:tc>
      </w:tr>
      <w:tr w:rsidR="009C55A8" w:rsidRPr="00003AF9" w:rsidTr="00B3287C">
        <w:tc>
          <w:tcPr>
            <w:tcW w:w="2608" w:type="pct"/>
          </w:tcPr>
          <w:p w:rsidR="009C55A8" w:rsidRPr="00003AF9" w:rsidRDefault="009C55A8" w:rsidP="00B3287C">
            <w:pPr>
              <w:widowControl w:val="0"/>
              <w:rPr>
                <w:rFonts w:eastAsia="SimSun"/>
                <w:sz w:val="24"/>
                <w:szCs w:val="24"/>
              </w:rPr>
            </w:pPr>
            <w:r w:rsidRPr="00003AF9">
              <w:rPr>
                <w:rFonts w:eastAsia="SimSun"/>
                <w:sz w:val="24"/>
                <w:szCs w:val="24"/>
              </w:rPr>
              <w:t>Официальный сайт в сети Интернет</w:t>
            </w:r>
          </w:p>
        </w:tc>
        <w:tc>
          <w:tcPr>
            <w:tcW w:w="2392" w:type="pct"/>
          </w:tcPr>
          <w:p w:rsidR="009C55A8" w:rsidRPr="00003AF9" w:rsidRDefault="009C55A8" w:rsidP="00B3287C">
            <w:pPr>
              <w:widowControl w:val="0"/>
              <w:shd w:val="clear" w:color="auto" w:fill="FFFFFF"/>
              <w:ind w:firstLine="284"/>
              <w:rPr>
                <w:sz w:val="24"/>
                <w:szCs w:val="24"/>
                <w:lang w:val="en-US"/>
              </w:rPr>
            </w:pPr>
            <w:r w:rsidRPr="00003AF9">
              <w:rPr>
                <w:sz w:val="24"/>
                <w:szCs w:val="24"/>
                <w:lang w:val="en-US"/>
              </w:rPr>
              <w:t>www.pozheg.ru</w:t>
            </w:r>
          </w:p>
        </w:tc>
      </w:tr>
      <w:tr w:rsidR="009C55A8" w:rsidRPr="00003AF9" w:rsidTr="00B3287C">
        <w:tc>
          <w:tcPr>
            <w:tcW w:w="2608" w:type="pct"/>
          </w:tcPr>
          <w:p w:rsidR="009C55A8" w:rsidRPr="00003AF9" w:rsidRDefault="009C55A8" w:rsidP="00B3287C">
            <w:pPr>
              <w:widowControl w:val="0"/>
              <w:rPr>
                <w:rFonts w:eastAsia="SimSun"/>
                <w:sz w:val="24"/>
                <w:szCs w:val="24"/>
              </w:rPr>
            </w:pPr>
            <w:r w:rsidRPr="00003AF9">
              <w:rPr>
                <w:rFonts w:eastAsia="SimSun"/>
                <w:sz w:val="24"/>
                <w:szCs w:val="24"/>
              </w:rPr>
              <w:t>ФИО и должность руководителя органа</w:t>
            </w:r>
          </w:p>
        </w:tc>
        <w:tc>
          <w:tcPr>
            <w:tcW w:w="2392" w:type="pct"/>
          </w:tcPr>
          <w:p w:rsidR="009C55A8" w:rsidRPr="00003AF9" w:rsidRDefault="009C55A8" w:rsidP="00B3287C">
            <w:pPr>
              <w:widowControl w:val="0"/>
              <w:shd w:val="clear" w:color="auto" w:fill="FFFFFF"/>
              <w:ind w:firstLine="284"/>
              <w:rPr>
                <w:sz w:val="24"/>
                <w:szCs w:val="24"/>
              </w:rPr>
            </w:pPr>
            <w:r w:rsidRPr="00003AF9">
              <w:rPr>
                <w:sz w:val="24"/>
                <w:szCs w:val="24"/>
              </w:rPr>
              <w:t xml:space="preserve">Шахова Нина </w:t>
            </w:r>
            <w:proofErr w:type="spellStart"/>
            <w:r w:rsidRPr="00003AF9">
              <w:rPr>
                <w:sz w:val="24"/>
                <w:szCs w:val="24"/>
              </w:rPr>
              <w:t>Африкановна</w:t>
            </w:r>
            <w:proofErr w:type="spellEnd"/>
            <w:r w:rsidRPr="00003AF9">
              <w:rPr>
                <w:sz w:val="24"/>
                <w:szCs w:val="24"/>
              </w:rPr>
              <w:t>, глава сельского поселения «Пожег»</w:t>
            </w:r>
          </w:p>
        </w:tc>
      </w:tr>
    </w:tbl>
    <w:p w:rsidR="009C55A8" w:rsidRPr="00003AF9" w:rsidRDefault="009C55A8" w:rsidP="009C55A8">
      <w:pPr>
        <w:widowControl w:val="0"/>
        <w:ind w:firstLine="284"/>
        <w:jc w:val="both"/>
        <w:rPr>
          <w:rFonts w:eastAsia="SimSun"/>
          <w:sz w:val="24"/>
          <w:szCs w:val="24"/>
        </w:rPr>
      </w:pPr>
    </w:p>
    <w:p w:rsidR="009C55A8" w:rsidRPr="00003AF9" w:rsidRDefault="009C55A8" w:rsidP="009C55A8">
      <w:pPr>
        <w:widowControl w:val="0"/>
        <w:ind w:firstLine="284"/>
        <w:jc w:val="center"/>
        <w:rPr>
          <w:rFonts w:eastAsia="SimSun"/>
          <w:b/>
          <w:i/>
          <w:sz w:val="24"/>
          <w:szCs w:val="24"/>
        </w:rPr>
      </w:pPr>
      <w:r w:rsidRPr="00003AF9">
        <w:rPr>
          <w:rFonts w:eastAsia="SimSun"/>
          <w:b/>
          <w:sz w:val="24"/>
          <w:szCs w:val="24"/>
        </w:rPr>
        <w:t>График работы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4"/>
        <w:gridCol w:w="3204"/>
        <w:gridCol w:w="3143"/>
      </w:tblGrid>
      <w:tr w:rsidR="009C55A8" w:rsidRPr="00003AF9" w:rsidTr="00B3287C">
        <w:tc>
          <w:tcPr>
            <w:tcW w:w="1684" w:type="pct"/>
          </w:tcPr>
          <w:p w:rsidR="009C55A8" w:rsidRPr="00003AF9" w:rsidRDefault="009C55A8" w:rsidP="00B3287C">
            <w:pPr>
              <w:widowControl w:val="0"/>
              <w:jc w:val="center"/>
              <w:rPr>
                <w:rFonts w:eastAsia="SimSun"/>
                <w:sz w:val="24"/>
                <w:szCs w:val="24"/>
              </w:rPr>
            </w:pPr>
            <w:r w:rsidRPr="00003AF9">
              <w:rPr>
                <w:rFonts w:eastAsia="SimSun"/>
                <w:sz w:val="24"/>
                <w:szCs w:val="24"/>
              </w:rPr>
              <w:t>День недели</w:t>
            </w:r>
          </w:p>
        </w:tc>
        <w:tc>
          <w:tcPr>
            <w:tcW w:w="1674" w:type="pct"/>
          </w:tcPr>
          <w:p w:rsidR="009C55A8" w:rsidRPr="00003AF9" w:rsidRDefault="009C55A8" w:rsidP="00B3287C">
            <w:pPr>
              <w:widowControl w:val="0"/>
              <w:jc w:val="center"/>
              <w:rPr>
                <w:rFonts w:eastAsia="SimSun"/>
                <w:sz w:val="24"/>
                <w:szCs w:val="24"/>
              </w:rPr>
            </w:pPr>
            <w:r w:rsidRPr="00003AF9">
              <w:rPr>
                <w:rFonts w:eastAsia="SimSun"/>
                <w:sz w:val="24"/>
                <w:szCs w:val="24"/>
              </w:rPr>
              <w:t>Часы работы (обеденный перерыв)</w:t>
            </w:r>
          </w:p>
        </w:tc>
        <w:tc>
          <w:tcPr>
            <w:tcW w:w="1642" w:type="pct"/>
          </w:tcPr>
          <w:p w:rsidR="009C55A8" w:rsidRPr="00003AF9" w:rsidRDefault="009C55A8" w:rsidP="00B3287C">
            <w:pPr>
              <w:widowControl w:val="0"/>
              <w:jc w:val="center"/>
              <w:rPr>
                <w:rFonts w:eastAsia="SimSun"/>
                <w:sz w:val="24"/>
                <w:szCs w:val="24"/>
              </w:rPr>
            </w:pPr>
            <w:r w:rsidRPr="00003AF9">
              <w:rPr>
                <w:rFonts w:eastAsia="SimSun"/>
                <w:sz w:val="24"/>
                <w:szCs w:val="24"/>
              </w:rPr>
              <w:t>Часы приема граждан</w:t>
            </w:r>
          </w:p>
        </w:tc>
      </w:tr>
      <w:tr w:rsidR="009C55A8" w:rsidRPr="00003AF9" w:rsidTr="00B3287C">
        <w:tc>
          <w:tcPr>
            <w:tcW w:w="1684" w:type="pct"/>
          </w:tcPr>
          <w:p w:rsidR="009C55A8" w:rsidRPr="00003AF9" w:rsidRDefault="009C55A8" w:rsidP="00B3287C">
            <w:pPr>
              <w:widowControl w:val="0"/>
              <w:rPr>
                <w:rFonts w:eastAsia="SimSun"/>
                <w:sz w:val="24"/>
                <w:szCs w:val="24"/>
              </w:rPr>
            </w:pPr>
            <w:r w:rsidRPr="00003AF9">
              <w:rPr>
                <w:rFonts w:eastAsia="SimSun"/>
                <w:sz w:val="24"/>
                <w:szCs w:val="24"/>
              </w:rPr>
              <w:t>Понедельник</w:t>
            </w:r>
          </w:p>
        </w:tc>
        <w:tc>
          <w:tcPr>
            <w:tcW w:w="1674" w:type="pct"/>
          </w:tcPr>
          <w:p w:rsidR="008C572A" w:rsidRDefault="009C55A8" w:rsidP="00B3287C">
            <w:pPr>
              <w:widowControl w:val="0"/>
              <w:ind w:firstLine="284"/>
              <w:jc w:val="center"/>
              <w:rPr>
                <w:rFonts w:eastAsia="SimSun"/>
                <w:sz w:val="24"/>
                <w:szCs w:val="24"/>
              </w:rPr>
            </w:pPr>
            <w:r w:rsidRPr="00003AF9">
              <w:rPr>
                <w:rFonts w:eastAsia="SimSun"/>
                <w:sz w:val="24"/>
                <w:szCs w:val="24"/>
              </w:rPr>
              <w:t xml:space="preserve">с 8-45 до 17-00, обеденный перерыв     </w:t>
            </w:r>
          </w:p>
          <w:p w:rsidR="009C55A8" w:rsidRPr="00003AF9" w:rsidRDefault="009C55A8" w:rsidP="00B3287C">
            <w:pPr>
              <w:widowControl w:val="0"/>
              <w:ind w:firstLine="284"/>
              <w:jc w:val="center"/>
              <w:rPr>
                <w:rFonts w:eastAsia="SimSun"/>
                <w:sz w:val="24"/>
                <w:szCs w:val="24"/>
              </w:rPr>
            </w:pPr>
            <w:r w:rsidRPr="00003AF9">
              <w:rPr>
                <w:rFonts w:eastAsia="SimSun"/>
                <w:sz w:val="24"/>
                <w:szCs w:val="24"/>
              </w:rPr>
              <w:t xml:space="preserve">  с 13-00 до 14-00</w:t>
            </w:r>
          </w:p>
        </w:tc>
        <w:tc>
          <w:tcPr>
            <w:tcW w:w="1642" w:type="pct"/>
          </w:tcPr>
          <w:p w:rsidR="009C55A8" w:rsidRPr="00003AF9" w:rsidRDefault="009C55A8" w:rsidP="00B3287C">
            <w:pPr>
              <w:widowControl w:val="0"/>
              <w:ind w:firstLine="284"/>
              <w:jc w:val="center"/>
              <w:rPr>
                <w:rFonts w:eastAsia="SimSun"/>
                <w:sz w:val="24"/>
                <w:szCs w:val="24"/>
              </w:rPr>
            </w:pPr>
            <w:r w:rsidRPr="00003AF9">
              <w:rPr>
                <w:rFonts w:eastAsia="SimSun"/>
                <w:sz w:val="24"/>
                <w:szCs w:val="24"/>
              </w:rPr>
              <w:t>с 8-45 до 13-00</w:t>
            </w:r>
          </w:p>
        </w:tc>
      </w:tr>
      <w:tr w:rsidR="009C55A8" w:rsidRPr="00003AF9" w:rsidTr="00B3287C">
        <w:tc>
          <w:tcPr>
            <w:tcW w:w="1684" w:type="pct"/>
          </w:tcPr>
          <w:p w:rsidR="009C55A8" w:rsidRPr="00003AF9" w:rsidRDefault="009C55A8" w:rsidP="00B3287C">
            <w:pPr>
              <w:widowControl w:val="0"/>
              <w:rPr>
                <w:rFonts w:eastAsia="SimSun"/>
                <w:sz w:val="24"/>
                <w:szCs w:val="24"/>
              </w:rPr>
            </w:pPr>
            <w:r w:rsidRPr="00003AF9">
              <w:rPr>
                <w:rFonts w:eastAsia="SimSun"/>
                <w:sz w:val="24"/>
                <w:szCs w:val="24"/>
              </w:rPr>
              <w:t>Вторник</w:t>
            </w:r>
          </w:p>
        </w:tc>
        <w:tc>
          <w:tcPr>
            <w:tcW w:w="1674" w:type="pct"/>
          </w:tcPr>
          <w:p w:rsidR="008C572A" w:rsidRDefault="009C55A8" w:rsidP="00B3287C">
            <w:pPr>
              <w:widowControl w:val="0"/>
              <w:ind w:firstLine="284"/>
              <w:jc w:val="center"/>
              <w:rPr>
                <w:rFonts w:eastAsia="SimSun"/>
                <w:sz w:val="24"/>
                <w:szCs w:val="24"/>
              </w:rPr>
            </w:pPr>
            <w:r w:rsidRPr="00003AF9">
              <w:rPr>
                <w:rFonts w:eastAsia="SimSun"/>
                <w:sz w:val="24"/>
                <w:szCs w:val="24"/>
              </w:rPr>
              <w:t xml:space="preserve">с 8-45 до 17-00, обеденный перерыв     </w:t>
            </w:r>
          </w:p>
          <w:p w:rsidR="009C55A8" w:rsidRPr="00003AF9" w:rsidRDefault="009C55A8" w:rsidP="00B3287C">
            <w:pPr>
              <w:widowControl w:val="0"/>
              <w:ind w:firstLine="284"/>
              <w:jc w:val="center"/>
              <w:rPr>
                <w:rFonts w:eastAsia="SimSun"/>
                <w:sz w:val="24"/>
                <w:szCs w:val="24"/>
              </w:rPr>
            </w:pPr>
            <w:r w:rsidRPr="00003AF9">
              <w:rPr>
                <w:rFonts w:eastAsia="SimSun"/>
                <w:sz w:val="24"/>
                <w:szCs w:val="24"/>
              </w:rPr>
              <w:t xml:space="preserve">  с 13-00 до 14-00</w:t>
            </w:r>
          </w:p>
        </w:tc>
        <w:tc>
          <w:tcPr>
            <w:tcW w:w="1642" w:type="pct"/>
          </w:tcPr>
          <w:p w:rsidR="009C55A8" w:rsidRPr="00003AF9" w:rsidRDefault="009C55A8" w:rsidP="00B3287C">
            <w:pPr>
              <w:widowControl w:val="0"/>
              <w:ind w:firstLine="284"/>
              <w:jc w:val="center"/>
              <w:rPr>
                <w:rFonts w:eastAsia="SimSun"/>
                <w:sz w:val="24"/>
                <w:szCs w:val="24"/>
              </w:rPr>
            </w:pPr>
            <w:r w:rsidRPr="00003AF9">
              <w:rPr>
                <w:rFonts w:eastAsia="SimSun"/>
                <w:sz w:val="24"/>
                <w:szCs w:val="24"/>
              </w:rPr>
              <w:t>с 8-45 до 13-00</w:t>
            </w:r>
          </w:p>
        </w:tc>
      </w:tr>
      <w:tr w:rsidR="009C55A8" w:rsidRPr="00003AF9" w:rsidTr="00B3287C">
        <w:tc>
          <w:tcPr>
            <w:tcW w:w="1684" w:type="pct"/>
          </w:tcPr>
          <w:p w:rsidR="009C55A8" w:rsidRPr="00003AF9" w:rsidRDefault="009C55A8" w:rsidP="00B3287C">
            <w:pPr>
              <w:widowControl w:val="0"/>
              <w:rPr>
                <w:rFonts w:eastAsia="SimSun"/>
                <w:sz w:val="24"/>
                <w:szCs w:val="24"/>
              </w:rPr>
            </w:pPr>
            <w:r w:rsidRPr="00003AF9">
              <w:rPr>
                <w:rFonts w:eastAsia="SimSun"/>
                <w:sz w:val="24"/>
                <w:szCs w:val="24"/>
              </w:rPr>
              <w:t>Среда</w:t>
            </w:r>
          </w:p>
        </w:tc>
        <w:tc>
          <w:tcPr>
            <w:tcW w:w="1674" w:type="pct"/>
          </w:tcPr>
          <w:p w:rsidR="008C572A" w:rsidRDefault="009C55A8" w:rsidP="00B3287C">
            <w:pPr>
              <w:widowControl w:val="0"/>
              <w:ind w:firstLine="284"/>
              <w:jc w:val="center"/>
              <w:rPr>
                <w:rFonts w:eastAsia="SimSun"/>
                <w:sz w:val="24"/>
                <w:szCs w:val="24"/>
              </w:rPr>
            </w:pPr>
            <w:r w:rsidRPr="00003AF9">
              <w:rPr>
                <w:rFonts w:eastAsia="SimSun"/>
                <w:sz w:val="24"/>
                <w:szCs w:val="24"/>
              </w:rPr>
              <w:t xml:space="preserve">с 8-45 до 17-00, обеденный перерыв    </w:t>
            </w:r>
          </w:p>
          <w:p w:rsidR="009C55A8" w:rsidRPr="00003AF9" w:rsidRDefault="009C55A8" w:rsidP="00B3287C">
            <w:pPr>
              <w:widowControl w:val="0"/>
              <w:ind w:firstLine="284"/>
              <w:jc w:val="center"/>
              <w:rPr>
                <w:rFonts w:eastAsia="SimSun"/>
                <w:sz w:val="24"/>
                <w:szCs w:val="24"/>
              </w:rPr>
            </w:pPr>
            <w:r w:rsidRPr="00003AF9">
              <w:rPr>
                <w:rFonts w:eastAsia="SimSun"/>
                <w:sz w:val="24"/>
                <w:szCs w:val="24"/>
              </w:rPr>
              <w:t xml:space="preserve">   с 13-00 до 14-00</w:t>
            </w:r>
          </w:p>
        </w:tc>
        <w:tc>
          <w:tcPr>
            <w:tcW w:w="1642" w:type="pct"/>
          </w:tcPr>
          <w:p w:rsidR="009C55A8" w:rsidRPr="00003AF9" w:rsidRDefault="009C55A8" w:rsidP="00B3287C">
            <w:pPr>
              <w:widowControl w:val="0"/>
              <w:ind w:firstLine="284"/>
              <w:jc w:val="center"/>
              <w:rPr>
                <w:rFonts w:eastAsia="SimSun"/>
                <w:sz w:val="24"/>
                <w:szCs w:val="24"/>
              </w:rPr>
            </w:pPr>
            <w:r w:rsidRPr="00003AF9">
              <w:rPr>
                <w:rFonts w:eastAsia="SimSun"/>
                <w:sz w:val="24"/>
                <w:szCs w:val="24"/>
              </w:rPr>
              <w:t>с 8-45 до 13-00</w:t>
            </w:r>
          </w:p>
        </w:tc>
      </w:tr>
      <w:tr w:rsidR="009C55A8" w:rsidRPr="00003AF9" w:rsidTr="00B3287C">
        <w:tc>
          <w:tcPr>
            <w:tcW w:w="1684" w:type="pct"/>
          </w:tcPr>
          <w:p w:rsidR="009C55A8" w:rsidRPr="00003AF9" w:rsidRDefault="009C55A8" w:rsidP="00B3287C">
            <w:pPr>
              <w:widowControl w:val="0"/>
              <w:rPr>
                <w:rFonts w:eastAsia="SimSun"/>
                <w:sz w:val="24"/>
                <w:szCs w:val="24"/>
              </w:rPr>
            </w:pPr>
            <w:r w:rsidRPr="00003AF9">
              <w:rPr>
                <w:rFonts w:eastAsia="SimSun"/>
                <w:sz w:val="24"/>
                <w:szCs w:val="24"/>
              </w:rPr>
              <w:t>Четверг</w:t>
            </w:r>
          </w:p>
        </w:tc>
        <w:tc>
          <w:tcPr>
            <w:tcW w:w="1674" w:type="pct"/>
          </w:tcPr>
          <w:p w:rsidR="008C572A" w:rsidRDefault="009C55A8" w:rsidP="00B3287C">
            <w:pPr>
              <w:widowControl w:val="0"/>
              <w:ind w:firstLine="284"/>
              <w:jc w:val="center"/>
              <w:rPr>
                <w:rFonts w:eastAsia="SimSun"/>
                <w:sz w:val="24"/>
                <w:szCs w:val="24"/>
              </w:rPr>
            </w:pPr>
            <w:r w:rsidRPr="00003AF9">
              <w:rPr>
                <w:rFonts w:eastAsia="SimSun"/>
                <w:sz w:val="24"/>
                <w:szCs w:val="24"/>
              </w:rPr>
              <w:t xml:space="preserve">с 8-45 до 17-00, обеденный перерыв     </w:t>
            </w:r>
          </w:p>
          <w:p w:rsidR="009C55A8" w:rsidRPr="00003AF9" w:rsidRDefault="009C55A8" w:rsidP="00B3287C">
            <w:pPr>
              <w:widowControl w:val="0"/>
              <w:ind w:firstLine="284"/>
              <w:jc w:val="center"/>
              <w:rPr>
                <w:rFonts w:eastAsia="SimSun"/>
                <w:sz w:val="24"/>
                <w:szCs w:val="24"/>
              </w:rPr>
            </w:pPr>
            <w:r w:rsidRPr="00003AF9">
              <w:rPr>
                <w:rFonts w:eastAsia="SimSun"/>
                <w:sz w:val="24"/>
                <w:szCs w:val="24"/>
              </w:rPr>
              <w:t xml:space="preserve">  с 13-00 до 14-00</w:t>
            </w:r>
          </w:p>
        </w:tc>
        <w:tc>
          <w:tcPr>
            <w:tcW w:w="1642" w:type="pct"/>
          </w:tcPr>
          <w:p w:rsidR="009C55A8" w:rsidRPr="00003AF9" w:rsidRDefault="009C55A8" w:rsidP="00B3287C">
            <w:pPr>
              <w:widowControl w:val="0"/>
              <w:ind w:firstLine="284"/>
              <w:jc w:val="center"/>
              <w:rPr>
                <w:rFonts w:eastAsia="SimSun"/>
                <w:sz w:val="24"/>
                <w:szCs w:val="24"/>
              </w:rPr>
            </w:pPr>
            <w:r w:rsidRPr="00003AF9">
              <w:rPr>
                <w:rFonts w:eastAsia="SimSun"/>
                <w:sz w:val="24"/>
                <w:szCs w:val="24"/>
              </w:rPr>
              <w:t>с 8-45 до 13-00</w:t>
            </w:r>
          </w:p>
        </w:tc>
      </w:tr>
      <w:tr w:rsidR="009C55A8" w:rsidRPr="00003AF9" w:rsidTr="00B3287C">
        <w:tc>
          <w:tcPr>
            <w:tcW w:w="1684" w:type="pct"/>
          </w:tcPr>
          <w:p w:rsidR="009C55A8" w:rsidRPr="00003AF9" w:rsidRDefault="009C55A8" w:rsidP="00B3287C">
            <w:pPr>
              <w:widowControl w:val="0"/>
              <w:rPr>
                <w:rFonts w:eastAsia="SimSun"/>
                <w:sz w:val="24"/>
                <w:szCs w:val="24"/>
              </w:rPr>
            </w:pPr>
            <w:r w:rsidRPr="00003AF9">
              <w:rPr>
                <w:rFonts w:eastAsia="SimSun"/>
                <w:sz w:val="24"/>
                <w:szCs w:val="24"/>
              </w:rPr>
              <w:t>Пятница</w:t>
            </w:r>
          </w:p>
        </w:tc>
        <w:tc>
          <w:tcPr>
            <w:tcW w:w="1674" w:type="pct"/>
          </w:tcPr>
          <w:p w:rsidR="008C572A" w:rsidRDefault="009C55A8" w:rsidP="00B3287C">
            <w:pPr>
              <w:widowControl w:val="0"/>
              <w:ind w:firstLine="284"/>
              <w:jc w:val="center"/>
              <w:rPr>
                <w:rFonts w:eastAsia="SimSun"/>
                <w:sz w:val="24"/>
                <w:szCs w:val="24"/>
              </w:rPr>
            </w:pPr>
            <w:r w:rsidRPr="00003AF9">
              <w:rPr>
                <w:rFonts w:eastAsia="SimSun"/>
                <w:sz w:val="24"/>
                <w:szCs w:val="24"/>
              </w:rPr>
              <w:t xml:space="preserve">с 8-45 до 16-45, обеденный перерыв     </w:t>
            </w:r>
          </w:p>
          <w:p w:rsidR="009C55A8" w:rsidRPr="00003AF9" w:rsidRDefault="009C55A8" w:rsidP="00B3287C">
            <w:pPr>
              <w:widowControl w:val="0"/>
              <w:ind w:firstLine="284"/>
              <w:jc w:val="center"/>
              <w:rPr>
                <w:rFonts w:eastAsia="SimSun"/>
                <w:sz w:val="24"/>
                <w:szCs w:val="24"/>
              </w:rPr>
            </w:pPr>
            <w:r w:rsidRPr="00003AF9">
              <w:rPr>
                <w:rFonts w:eastAsia="SimSun"/>
                <w:sz w:val="24"/>
                <w:szCs w:val="24"/>
              </w:rPr>
              <w:t xml:space="preserve">  с 13-00 до 14-00</w:t>
            </w:r>
          </w:p>
        </w:tc>
        <w:tc>
          <w:tcPr>
            <w:tcW w:w="1642" w:type="pct"/>
          </w:tcPr>
          <w:p w:rsidR="009C55A8" w:rsidRPr="00003AF9" w:rsidRDefault="009C55A8" w:rsidP="00B3287C">
            <w:pPr>
              <w:widowControl w:val="0"/>
              <w:ind w:firstLine="284"/>
              <w:jc w:val="center"/>
              <w:rPr>
                <w:rFonts w:eastAsia="SimSun"/>
                <w:sz w:val="24"/>
                <w:szCs w:val="24"/>
              </w:rPr>
            </w:pPr>
            <w:r w:rsidRPr="00003AF9">
              <w:rPr>
                <w:rFonts w:eastAsia="SimSun"/>
                <w:sz w:val="24"/>
                <w:szCs w:val="24"/>
              </w:rPr>
              <w:t>неприемный день</w:t>
            </w:r>
          </w:p>
        </w:tc>
      </w:tr>
      <w:tr w:rsidR="009C55A8" w:rsidRPr="00003AF9" w:rsidTr="00B3287C">
        <w:tc>
          <w:tcPr>
            <w:tcW w:w="1684" w:type="pct"/>
          </w:tcPr>
          <w:p w:rsidR="009C55A8" w:rsidRPr="00003AF9" w:rsidRDefault="009C55A8" w:rsidP="00B3287C">
            <w:pPr>
              <w:widowControl w:val="0"/>
              <w:rPr>
                <w:rFonts w:eastAsia="SimSun"/>
                <w:sz w:val="24"/>
                <w:szCs w:val="24"/>
              </w:rPr>
            </w:pPr>
            <w:r w:rsidRPr="00003AF9">
              <w:rPr>
                <w:rFonts w:eastAsia="SimSun"/>
                <w:sz w:val="24"/>
                <w:szCs w:val="24"/>
              </w:rPr>
              <w:t>Суббота</w:t>
            </w:r>
          </w:p>
        </w:tc>
        <w:tc>
          <w:tcPr>
            <w:tcW w:w="1674" w:type="pct"/>
          </w:tcPr>
          <w:p w:rsidR="009C55A8" w:rsidRPr="00003AF9" w:rsidRDefault="009C55A8" w:rsidP="00B3287C">
            <w:pPr>
              <w:widowControl w:val="0"/>
              <w:ind w:firstLine="284"/>
              <w:jc w:val="center"/>
              <w:rPr>
                <w:rFonts w:eastAsia="SimSun"/>
                <w:sz w:val="24"/>
                <w:szCs w:val="24"/>
              </w:rPr>
            </w:pPr>
            <w:r w:rsidRPr="00003AF9">
              <w:rPr>
                <w:rFonts w:eastAsia="SimSun"/>
                <w:sz w:val="24"/>
                <w:szCs w:val="24"/>
              </w:rPr>
              <w:t>выходной</w:t>
            </w:r>
          </w:p>
        </w:tc>
        <w:tc>
          <w:tcPr>
            <w:tcW w:w="1642" w:type="pct"/>
          </w:tcPr>
          <w:p w:rsidR="009C55A8" w:rsidRPr="00003AF9" w:rsidRDefault="009C55A8" w:rsidP="00B3287C">
            <w:pPr>
              <w:widowControl w:val="0"/>
              <w:ind w:firstLine="284"/>
              <w:jc w:val="center"/>
              <w:rPr>
                <w:rFonts w:eastAsia="SimSun"/>
                <w:sz w:val="24"/>
                <w:szCs w:val="24"/>
              </w:rPr>
            </w:pPr>
            <w:r w:rsidRPr="00003AF9">
              <w:rPr>
                <w:rFonts w:eastAsia="SimSun"/>
                <w:sz w:val="24"/>
                <w:szCs w:val="24"/>
              </w:rPr>
              <w:t>выходной</w:t>
            </w:r>
          </w:p>
        </w:tc>
      </w:tr>
      <w:tr w:rsidR="009C55A8" w:rsidRPr="00003AF9" w:rsidTr="00B3287C">
        <w:tc>
          <w:tcPr>
            <w:tcW w:w="1684" w:type="pct"/>
          </w:tcPr>
          <w:p w:rsidR="009C55A8" w:rsidRPr="00003AF9" w:rsidRDefault="009C55A8" w:rsidP="00B3287C">
            <w:pPr>
              <w:widowControl w:val="0"/>
              <w:rPr>
                <w:rFonts w:eastAsia="SimSun"/>
                <w:sz w:val="24"/>
                <w:szCs w:val="24"/>
              </w:rPr>
            </w:pPr>
            <w:r w:rsidRPr="00003AF9">
              <w:rPr>
                <w:rFonts w:eastAsia="SimSun"/>
                <w:sz w:val="24"/>
                <w:szCs w:val="24"/>
              </w:rPr>
              <w:lastRenderedPageBreak/>
              <w:t>Воскресенье</w:t>
            </w:r>
          </w:p>
        </w:tc>
        <w:tc>
          <w:tcPr>
            <w:tcW w:w="1674" w:type="pct"/>
          </w:tcPr>
          <w:p w:rsidR="009C55A8" w:rsidRPr="00003AF9" w:rsidRDefault="009C55A8" w:rsidP="00B3287C">
            <w:pPr>
              <w:widowControl w:val="0"/>
              <w:ind w:firstLine="284"/>
              <w:jc w:val="center"/>
              <w:rPr>
                <w:rFonts w:eastAsia="SimSun"/>
                <w:sz w:val="24"/>
                <w:szCs w:val="24"/>
              </w:rPr>
            </w:pPr>
            <w:r w:rsidRPr="00003AF9">
              <w:rPr>
                <w:rFonts w:eastAsia="SimSun"/>
                <w:sz w:val="24"/>
                <w:szCs w:val="24"/>
              </w:rPr>
              <w:t>выходной</w:t>
            </w:r>
          </w:p>
        </w:tc>
        <w:tc>
          <w:tcPr>
            <w:tcW w:w="1642" w:type="pct"/>
          </w:tcPr>
          <w:p w:rsidR="009C55A8" w:rsidRPr="00003AF9" w:rsidRDefault="009C55A8" w:rsidP="00B3287C">
            <w:pPr>
              <w:widowControl w:val="0"/>
              <w:ind w:firstLine="284"/>
              <w:jc w:val="center"/>
              <w:rPr>
                <w:rFonts w:eastAsia="SimSun"/>
                <w:sz w:val="24"/>
                <w:szCs w:val="24"/>
              </w:rPr>
            </w:pPr>
            <w:r w:rsidRPr="00003AF9">
              <w:rPr>
                <w:rFonts w:eastAsia="SimSun"/>
                <w:sz w:val="24"/>
                <w:szCs w:val="24"/>
              </w:rPr>
              <w:t>выходной</w:t>
            </w:r>
          </w:p>
        </w:tc>
      </w:tr>
    </w:tbl>
    <w:p w:rsidR="009C55A8" w:rsidRDefault="009C55A8" w:rsidP="009C55A8">
      <w:pPr>
        <w:widowControl w:val="0"/>
        <w:autoSpaceDE w:val="0"/>
        <w:autoSpaceDN w:val="0"/>
        <w:adjustRightInd w:val="0"/>
        <w:outlineLvl w:val="0"/>
        <w:rPr>
          <w:rFonts w:eastAsia="Calibri"/>
          <w:sz w:val="28"/>
          <w:szCs w:val="28"/>
        </w:rPr>
      </w:pPr>
    </w:p>
    <w:p w:rsidR="00003AF9" w:rsidRPr="003E7CBF" w:rsidRDefault="00003AF9" w:rsidP="009C55A8">
      <w:pPr>
        <w:widowControl w:val="0"/>
        <w:autoSpaceDE w:val="0"/>
        <w:autoSpaceDN w:val="0"/>
        <w:adjustRightInd w:val="0"/>
        <w:outlineLvl w:val="0"/>
        <w:rPr>
          <w:rFonts w:eastAsia="Calibri"/>
          <w:sz w:val="28"/>
          <w:szCs w:val="28"/>
        </w:rPr>
      </w:pPr>
    </w:p>
    <w:p w:rsidR="009C55A8" w:rsidRPr="00B27A7B" w:rsidRDefault="009C55A8" w:rsidP="009C55A8">
      <w:pPr>
        <w:autoSpaceDE w:val="0"/>
        <w:autoSpaceDN w:val="0"/>
        <w:adjustRightInd w:val="0"/>
        <w:ind w:firstLine="709"/>
        <w:jc w:val="right"/>
        <w:outlineLvl w:val="0"/>
        <w:rPr>
          <w:rFonts w:eastAsia="Calibri"/>
          <w:sz w:val="24"/>
          <w:szCs w:val="24"/>
        </w:rPr>
      </w:pPr>
      <w:r w:rsidRPr="00B27A7B">
        <w:rPr>
          <w:rFonts w:eastAsia="Calibri"/>
          <w:sz w:val="24"/>
          <w:szCs w:val="24"/>
        </w:rPr>
        <w:t>Приложение № 2</w:t>
      </w:r>
    </w:p>
    <w:p w:rsidR="009C55A8" w:rsidRDefault="009C55A8" w:rsidP="009C55A8">
      <w:pPr>
        <w:autoSpaceDE w:val="0"/>
        <w:autoSpaceDN w:val="0"/>
        <w:adjustRightInd w:val="0"/>
        <w:ind w:firstLine="709"/>
        <w:jc w:val="right"/>
        <w:rPr>
          <w:rFonts w:eastAsia="Calibri"/>
          <w:sz w:val="24"/>
          <w:szCs w:val="24"/>
        </w:rPr>
      </w:pPr>
      <w:r>
        <w:rPr>
          <w:rFonts w:eastAsia="Calibri"/>
          <w:sz w:val="24"/>
          <w:szCs w:val="24"/>
        </w:rPr>
        <w:t>к административному регламенту</w:t>
      </w:r>
    </w:p>
    <w:p w:rsidR="009C55A8" w:rsidRDefault="009C55A8" w:rsidP="009C55A8">
      <w:pPr>
        <w:autoSpaceDE w:val="0"/>
        <w:autoSpaceDN w:val="0"/>
        <w:adjustRightInd w:val="0"/>
        <w:ind w:firstLine="709"/>
        <w:jc w:val="right"/>
        <w:rPr>
          <w:rFonts w:eastAsia="Calibri"/>
          <w:sz w:val="24"/>
          <w:szCs w:val="24"/>
        </w:rPr>
      </w:pPr>
      <w:r>
        <w:rPr>
          <w:rFonts w:eastAsia="Calibri"/>
          <w:sz w:val="24"/>
          <w:szCs w:val="24"/>
        </w:rPr>
        <w:t>предоставления муниципальной услуги</w:t>
      </w:r>
    </w:p>
    <w:p w:rsidR="009C55A8" w:rsidRDefault="009C55A8" w:rsidP="009C55A8">
      <w:pPr>
        <w:autoSpaceDE w:val="0"/>
        <w:autoSpaceDN w:val="0"/>
        <w:adjustRightInd w:val="0"/>
        <w:ind w:firstLine="709"/>
        <w:jc w:val="right"/>
        <w:rPr>
          <w:rFonts w:eastAsia="Calibri"/>
          <w:bCs/>
          <w:sz w:val="24"/>
          <w:szCs w:val="24"/>
        </w:rPr>
      </w:pPr>
      <w:r>
        <w:rPr>
          <w:rFonts w:eastAsia="Calibri"/>
          <w:bCs/>
          <w:sz w:val="24"/>
          <w:szCs w:val="24"/>
        </w:rPr>
        <w:t xml:space="preserve">«Предоставление разрешения </w:t>
      </w:r>
      <w:proofErr w:type="gramStart"/>
      <w:r>
        <w:rPr>
          <w:rFonts w:eastAsia="Calibri"/>
          <w:bCs/>
          <w:sz w:val="24"/>
          <w:szCs w:val="24"/>
        </w:rPr>
        <w:t>на</w:t>
      </w:r>
      <w:proofErr w:type="gramEnd"/>
      <w:r>
        <w:rPr>
          <w:rFonts w:eastAsia="Calibri"/>
          <w:bCs/>
          <w:sz w:val="24"/>
          <w:szCs w:val="24"/>
        </w:rPr>
        <w:t xml:space="preserve"> условно</w:t>
      </w:r>
    </w:p>
    <w:p w:rsidR="009C55A8" w:rsidRDefault="009C55A8" w:rsidP="009C55A8">
      <w:pPr>
        <w:autoSpaceDE w:val="0"/>
        <w:autoSpaceDN w:val="0"/>
        <w:adjustRightInd w:val="0"/>
        <w:ind w:firstLine="709"/>
        <w:jc w:val="right"/>
        <w:rPr>
          <w:rFonts w:eastAsia="Calibri"/>
          <w:bCs/>
          <w:sz w:val="24"/>
          <w:szCs w:val="24"/>
        </w:rPr>
      </w:pPr>
      <w:r>
        <w:rPr>
          <w:rFonts w:eastAsia="Calibri"/>
          <w:bCs/>
          <w:sz w:val="24"/>
          <w:szCs w:val="24"/>
        </w:rPr>
        <w:t xml:space="preserve"> разрешенный вид использования земельного</w:t>
      </w:r>
    </w:p>
    <w:p w:rsidR="009C55A8" w:rsidRDefault="009C55A8" w:rsidP="009C55A8">
      <w:pPr>
        <w:autoSpaceDE w:val="0"/>
        <w:autoSpaceDN w:val="0"/>
        <w:adjustRightInd w:val="0"/>
        <w:ind w:firstLine="709"/>
        <w:jc w:val="right"/>
        <w:rPr>
          <w:rFonts w:eastAsia="Calibri"/>
          <w:bCs/>
          <w:sz w:val="24"/>
          <w:szCs w:val="24"/>
        </w:rPr>
      </w:pPr>
      <w:r>
        <w:rPr>
          <w:rFonts w:eastAsia="Calibri"/>
          <w:bCs/>
          <w:sz w:val="24"/>
          <w:szCs w:val="24"/>
        </w:rPr>
        <w:t xml:space="preserve"> участка или объекта капитального строительства»</w:t>
      </w:r>
    </w:p>
    <w:p w:rsidR="009C55A8" w:rsidRDefault="009C55A8" w:rsidP="009C55A8">
      <w:pPr>
        <w:autoSpaceDE w:val="0"/>
        <w:autoSpaceDN w:val="0"/>
        <w:adjustRightInd w:val="0"/>
        <w:ind w:firstLine="709"/>
        <w:jc w:val="right"/>
        <w:rPr>
          <w:rFonts w:eastAsia="Calibri"/>
          <w:sz w:val="28"/>
          <w:szCs w:val="28"/>
        </w:rPr>
      </w:pPr>
    </w:p>
    <w:tbl>
      <w:tblPr>
        <w:tblW w:w="9611" w:type="dxa"/>
        <w:jc w:val="center"/>
        <w:tblInd w:w="-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566"/>
        <w:gridCol w:w="851"/>
        <w:gridCol w:w="1105"/>
        <w:gridCol w:w="1495"/>
        <w:gridCol w:w="967"/>
        <w:gridCol w:w="2003"/>
        <w:gridCol w:w="1624"/>
      </w:tblGrid>
      <w:tr w:rsidR="009C55A8" w:rsidRPr="003E7CBF" w:rsidTr="00B3287C">
        <w:trPr>
          <w:trHeight w:val="20"/>
          <w:jc w:val="center"/>
        </w:trPr>
        <w:tc>
          <w:tcPr>
            <w:tcW w:w="9611" w:type="dxa"/>
            <w:gridSpan w:val="7"/>
            <w:tcBorders>
              <w:top w:val="nil"/>
              <w:left w:val="nil"/>
              <w:bottom w:val="dotted" w:sz="4" w:space="0" w:color="auto"/>
              <w:right w:val="nil"/>
            </w:tcBorders>
            <w:tcMar>
              <w:top w:w="0" w:type="dxa"/>
              <w:left w:w="75" w:type="dxa"/>
              <w:bottom w:w="0" w:type="dxa"/>
              <w:right w:w="75" w:type="dxa"/>
            </w:tcMar>
            <w:vAlign w:val="center"/>
            <w:hideMark/>
          </w:tcPr>
          <w:p w:rsidR="009C55A8" w:rsidRPr="003E7CBF" w:rsidRDefault="009C55A8" w:rsidP="00B3287C">
            <w:pPr>
              <w:autoSpaceDE w:val="0"/>
              <w:autoSpaceDN w:val="0"/>
              <w:jc w:val="center"/>
              <w:rPr>
                <w:rFonts w:eastAsia="Calibri"/>
                <w:b/>
                <w:bCs/>
                <w:sz w:val="24"/>
                <w:szCs w:val="24"/>
              </w:rPr>
            </w:pPr>
            <w:r w:rsidRPr="003E7CBF">
              <w:rPr>
                <w:rFonts w:eastAsia="Calibri"/>
                <w:b/>
                <w:bCs/>
                <w:sz w:val="24"/>
                <w:szCs w:val="24"/>
              </w:rPr>
              <w:t>Данные заявителя (юридического лица)</w:t>
            </w:r>
          </w:p>
          <w:p w:rsidR="009C55A8" w:rsidRPr="003E7CBF" w:rsidRDefault="009C55A8" w:rsidP="00B3287C">
            <w:pPr>
              <w:autoSpaceDE w:val="0"/>
              <w:autoSpaceDN w:val="0"/>
              <w:jc w:val="center"/>
              <w:rPr>
                <w:rFonts w:eastAsia="Calibri"/>
                <w:b/>
                <w:bCs/>
                <w:sz w:val="24"/>
                <w:szCs w:val="24"/>
              </w:rPr>
            </w:pPr>
          </w:p>
        </w:tc>
      </w:tr>
      <w:tr w:rsidR="009C55A8" w:rsidRPr="003E7CBF" w:rsidTr="00B3287C">
        <w:trPr>
          <w:trHeight w:val="20"/>
          <w:jc w:val="center"/>
        </w:trPr>
        <w:tc>
          <w:tcPr>
            <w:tcW w:w="3522" w:type="dxa"/>
            <w:gridSpan w:val="3"/>
            <w:tcBorders>
              <w:top w:val="dotted" w:sz="4" w:space="0" w:color="auto"/>
            </w:tcBorders>
            <w:tcMar>
              <w:top w:w="0" w:type="dxa"/>
              <w:left w:w="75" w:type="dxa"/>
              <w:bottom w:w="0" w:type="dxa"/>
              <w:right w:w="75" w:type="dxa"/>
            </w:tcMar>
            <w:vAlign w:val="center"/>
            <w:hideMark/>
          </w:tcPr>
          <w:p w:rsidR="009C55A8" w:rsidRPr="003E7CBF" w:rsidRDefault="009C55A8" w:rsidP="00B3287C">
            <w:pPr>
              <w:autoSpaceDE w:val="0"/>
              <w:autoSpaceDN w:val="0"/>
              <w:rPr>
                <w:rFonts w:eastAsia="Calibri"/>
                <w:sz w:val="24"/>
                <w:szCs w:val="24"/>
              </w:rPr>
            </w:pPr>
            <w:r w:rsidRPr="003E7CBF">
              <w:rPr>
                <w:rFonts w:eastAsia="Calibri"/>
                <w:sz w:val="24"/>
                <w:szCs w:val="24"/>
              </w:rPr>
              <w:t>Полное наименование юридического лица (в соответствии с учредительными документами)</w:t>
            </w:r>
          </w:p>
        </w:tc>
        <w:tc>
          <w:tcPr>
            <w:tcW w:w="6089" w:type="dxa"/>
            <w:gridSpan w:val="4"/>
            <w:tcBorders>
              <w:top w:val="dotted" w:sz="4" w:space="0" w:color="auto"/>
            </w:tcBorders>
            <w:tcMar>
              <w:top w:w="0" w:type="dxa"/>
              <w:left w:w="75" w:type="dxa"/>
              <w:bottom w:w="0" w:type="dxa"/>
              <w:right w:w="75" w:type="dxa"/>
            </w:tcMar>
            <w:vAlign w:val="center"/>
          </w:tcPr>
          <w:p w:rsidR="009C55A8" w:rsidRPr="003E7CBF" w:rsidRDefault="009C55A8" w:rsidP="00B3287C">
            <w:pPr>
              <w:rPr>
                <w:rFonts w:eastAsia="Calibri"/>
                <w:sz w:val="24"/>
                <w:szCs w:val="24"/>
                <w:u w:val="single"/>
              </w:rPr>
            </w:pPr>
          </w:p>
        </w:tc>
      </w:tr>
      <w:tr w:rsidR="009C55A8" w:rsidRPr="003E7CBF" w:rsidTr="00B3287C">
        <w:trPr>
          <w:trHeight w:val="20"/>
          <w:jc w:val="center"/>
        </w:trPr>
        <w:tc>
          <w:tcPr>
            <w:tcW w:w="3522" w:type="dxa"/>
            <w:gridSpan w:val="3"/>
            <w:tcMar>
              <w:top w:w="0" w:type="dxa"/>
              <w:left w:w="75" w:type="dxa"/>
              <w:bottom w:w="0" w:type="dxa"/>
              <w:right w:w="75" w:type="dxa"/>
            </w:tcMar>
            <w:vAlign w:val="center"/>
            <w:hideMark/>
          </w:tcPr>
          <w:p w:rsidR="009C55A8" w:rsidRPr="003E7CBF" w:rsidRDefault="009C55A8" w:rsidP="00B3287C">
            <w:pPr>
              <w:autoSpaceDE w:val="0"/>
              <w:autoSpaceDN w:val="0"/>
              <w:rPr>
                <w:rFonts w:eastAsia="Calibri"/>
                <w:sz w:val="24"/>
                <w:szCs w:val="24"/>
              </w:rPr>
            </w:pPr>
            <w:r w:rsidRPr="003E7CBF">
              <w:rPr>
                <w:rFonts w:eastAsia="Calibri"/>
                <w:sz w:val="24"/>
                <w:szCs w:val="24"/>
              </w:rPr>
              <w:t>Организационно-правовая форма юридического лица</w:t>
            </w:r>
          </w:p>
        </w:tc>
        <w:tc>
          <w:tcPr>
            <w:tcW w:w="6089" w:type="dxa"/>
            <w:gridSpan w:val="4"/>
            <w:tcMar>
              <w:top w:w="0" w:type="dxa"/>
              <w:left w:w="75" w:type="dxa"/>
              <w:bottom w:w="0" w:type="dxa"/>
              <w:right w:w="75" w:type="dxa"/>
            </w:tcMar>
            <w:vAlign w:val="center"/>
          </w:tcPr>
          <w:p w:rsidR="009C55A8" w:rsidRPr="003E7CBF" w:rsidRDefault="009C55A8" w:rsidP="00B3287C">
            <w:pPr>
              <w:rPr>
                <w:rFonts w:eastAsia="Calibri"/>
                <w:sz w:val="24"/>
                <w:szCs w:val="24"/>
                <w:u w:val="single"/>
              </w:rPr>
            </w:pPr>
          </w:p>
        </w:tc>
      </w:tr>
      <w:tr w:rsidR="009C55A8" w:rsidRPr="003E7CBF" w:rsidTr="00B3287C">
        <w:trPr>
          <w:trHeight w:val="20"/>
          <w:jc w:val="center"/>
        </w:trPr>
        <w:tc>
          <w:tcPr>
            <w:tcW w:w="3522" w:type="dxa"/>
            <w:gridSpan w:val="3"/>
            <w:tcMar>
              <w:top w:w="0" w:type="dxa"/>
              <w:left w:w="75" w:type="dxa"/>
              <w:bottom w:w="0" w:type="dxa"/>
              <w:right w:w="75" w:type="dxa"/>
            </w:tcMar>
            <w:vAlign w:val="center"/>
            <w:hideMark/>
          </w:tcPr>
          <w:p w:rsidR="009C55A8" w:rsidRPr="003E7CBF" w:rsidRDefault="009C55A8" w:rsidP="00B3287C">
            <w:pPr>
              <w:autoSpaceDE w:val="0"/>
              <w:autoSpaceDN w:val="0"/>
              <w:rPr>
                <w:rFonts w:eastAsia="Calibri"/>
                <w:sz w:val="24"/>
                <w:szCs w:val="24"/>
              </w:rPr>
            </w:pPr>
            <w:r w:rsidRPr="003E7CBF">
              <w:rPr>
                <w:rFonts w:eastAsia="Calibri"/>
                <w:sz w:val="24"/>
                <w:szCs w:val="24"/>
              </w:rPr>
              <w:t>Фамилия, имя, отчество руководителя юридического лица</w:t>
            </w:r>
          </w:p>
        </w:tc>
        <w:tc>
          <w:tcPr>
            <w:tcW w:w="6089" w:type="dxa"/>
            <w:gridSpan w:val="4"/>
            <w:tcMar>
              <w:top w:w="0" w:type="dxa"/>
              <w:left w:w="75" w:type="dxa"/>
              <w:bottom w:w="0" w:type="dxa"/>
              <w:right w:w="75" w:type="dxa"/>
            </w:tcMar>
            <w:vAlign w:val="center"/>
          </w:tcPr>
          <w:p w:rsidR="009C55A8" w:rsidRPr="003E7CBF" w:rsidRDefault="009C55A8" w:rsidP="00B3287C">
            <w:pPr>
              <w:rPr>
                <w:rFonts w:eastAsia="Calibri"/>
                <w:sz w:val="24"/>
                <w:szCs w:val="24"/>
              </w:rPr>
            </w:pPr>
          </w:p>
        </w:tc>
      </w:tr>
      <w:tr w:rsidR="009C55A8" w:rsidRPr="003E7CBF" w:rsidTr="00B3287C">
        <w:trPr>
          <w:trHeight w:val="20"/>
          <w:jc w:val="center"/>
        </w:trPr>
        <w:tc>
          <w:tcPr>
            <w:tcW w:w="1566" w:type="dxa"/>
            <w:tcBorders>
              <w:bottom w:val="dotted" w:sz="4" w:space="0" w:color="auto"/>
            </w:tcBorders>
            <w:tcMar>
              <w:top w:w="0" w:type="dxa"/>
              <w:left w:w="75" w:type="dxa"/>
              <w:bottom w:w="0" w:type="dxa"/>
              <w:right w:w="75" w:type="dxa"/>
            </w:tcMar>
            <w:vAlign w:val="center"/>
            <w:hideMark/>
          </w:tcPr>
          <w:p w:rsidR="009C55A8" w:rsidRPr="003E7CBF" w:rsidRDefault="009C55A8" w:rsidP="00B3287C">
            <w:pPr>
              <w:autoSpaceDE w:val="0"/>
              <w:autoSpaceDN w:val="0"/>
              <w:rPr>
                <w:rFonts w:eastAsia="Calibri"/>
                <w:sz w:val="24"/>
                <w:szCs w:val="24"/>
              </w:rPr>
            </w:pPr>
            <w:r w:rsidRPr="003E7CBF">
              <w:rPr>
                <w:rFonts w:eastAsia="Calibri"/>
                <w:sz w:val="24"/>
                <w:szCs w:val="24"/>
              </w:rPr>
              <w:t>ОГРН</w:t>
            </w:r>
          </w:p>
        </w:tc>
        <w:tc>
          <w:tcPr>
            <w:tcW w:w="8045" w:type="dxa"/>
            <w:gridSpan w:val="6"/>
            <w:tcBorders>
              <w:bottom w:val="dotted" w:sz="4" w:space="0" w:color="auto"/>
            </w:tcBorders>
            <w:tcMar>
              <w:top w:w="0" w:type="dxa"/>
              <w:left w:w="75" w:type="dxa"/>
              <w:bottom w:w="0" w:type="dxa"/>
              <w:right w:w="75" w:type="dxa"/>
            </w:tcMar>
            <w:vAlign w:val="center"/>
          </w:tcPr>
          <w:p w:rsidR="009C55A8" w:rsidRPr="003E7CBF" w:rsidRDefault="009C55A8" w:rsidP="00B3287C">
            <w:pPr>
              <w:rPr>
                <w:rFonts w:eastAsia="Calibri"/>
                <w:sz w:val="24"/>
                <w:szCs w:val="24"/>
              </w:rPr>
            </w:pPr>
          </w:p>
        </w:tc>
      </w:tr>
      <w:tr w:rsidR="009C55A8" w:rsidRPr="003E7CBF" w:rsidTr="00B3287C">
        <w:trPr>
          <w:trHeight w:val="20"/>
          <w:jc w:val="center"/>
        </w:trPr>
        <w:tc>
          <w:tcPr>
            <w:tcW w:w="9611" w:type="dxa"/>
            <w:gridSpan w:val="7"/>
            <w:tcBorders>
              <w:top w:val="dotted" w:sz="4" w:space="0" w:color="auto"/>
              <w:left w:val="nil"/>
              <w:bottom w:val="dotted" w:sz="4" w:space="0" w:color="auto"/>
              <w:right w:val="nil"/>
            </w:tcBorders>
            <w:tcMar>
              <w:top w:w="0" w:type="dxa"/>
              <w:left w:w="75" w:type="dxa"/>
              <w:bottom w:w="0" w:type="dxa"/>
              <w:right w:w="75" w:type="dxa"/>
            </w:tcMar>
            <w:vAlign w:val="center"/>
            <w:hideMark/>
          </w:tcPr>
          <w:p w:rsidR="009C55A8" w:rsidRPr="003E7CBF" w:rsidRDefault="009C55A8" w:rsidP="00B3287C">
            <w:pPr>
              <w:autoSpaceDE w:val="0"/>
              <w:autoSpaceDN w:val="0"/>
              <w:jc w:val="center"/>
              <w:rPr>
                <w:rFonts w:eastAsia="Calibri"/>
                <w:b/>
                <w:bCs/>
                <w:sz w:val="24"/>
                <w:szCs w:val="24"/>
              </w:rPr>
            </w:pPr>
          </w:p>
          <w:p w:rsidR="009C55A8" w:rsidRPr="003E7CBF" w:rsidRDefault="009C55A8" w:rsidP="00B3287C">
            <w:pPr>
              <w:autoSpaceDE w:val="0"/>
              <w:autoSpaceDN w:val="0"/>
              <w:jc w:val="center"/>
              <w:rPr>
                <w:rFonts w:eastAsia="Calibri"/>
                <w:b/>
                <w:bCs/>
                <w:sz w:val="24"/>
                <w:szCs w:val="24"/>
              </w:rPr>
            </w:pPr>
            <w:r w:rsidRPr="003E7CBF">
              <w:rPr>
                <w:rFonts w:eastAsia="Calibri"/>
                <w:b/>
                <w:bCs/>
                <w:sz w:val="24"/>
                <w:szCs w:val="24"/>
              </w:rPr>
              <w:t>Юридический адрес</w:t>
            </w:r>
          </w:p>
        </w:tc>
      </w:tr>
      <w:tr w:rsidR="009C55A8" w:rsidRPr="003E7CBF" w:rsidTr="00B3287C">
        <w:trPr>
          <w:trHeight w:val="20"/>
          <w:jc w:val="center"/>
        </w:trPr>
        <w:tc>
          <w:tcPr>
            <w:tcW w:w="1566" w:type="dxa"/>
            <w:tcBorders>
              <w:top w:val="dotted" w:sz="4" w:space="0" w:color="auto"/>
            </w:tcBorders>
            <w:tcMar>
              <w:top w:w="0" w:type="dxa"/>
              <w:left w:w="75" w:type="dxa"/>
              <w:bottom w:w="0" w:type="dxa"/>
              <w:right w:w="75" w:type="dxa"/>
            </w:tcMar>
            <w:vAlign w:val="center"/>
            <w:hideMark/>
          </w:tcPr>
          <w:p w:rsidR="009C55A8" w:rsidRPr="003E7CBF" w:rsidRDefault="009C55A8" w:rsidP="00B3287C">
            <w:pPr>
              <w:autoSpaceDE w:val="0"/>
              <w:autoSpaceDN w:val="0"/>
              <w:rPr>
                <w:rFonts w:eastAsia="Calibri"/>
                <w:sz w:val="24"/>
                <w:szCs w:val="24"/>
              </w:rPr>
            </w:pPr>
            <w:r w:rsidRPr="003E7CBF">
              <w:rPr>
                <w:rFonts w:eastAsia="Calibri"/>
                <w:sz w:val="24"/>
                <w:szCs w:val="24"/>
              </w:rPr>
              <w:t xml:space="preserve">Индекс </w:t>
            </w:r>
          </w:p>
        </w:tc>
        <w:tc>
          <w:tcPr>
            <w:tcW w:w="1956" w:type="dxa"/>
            <w:gridSpan w:val="2"/>
            <w:tcBorders>
              <w:top w:val="dotted" w:sz="4" w:space="0" w:color="auto"/>
            </w:tcBorders>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u w:val="single"/>
              </w:rPr>
            </w:pPr>
          </w:p>
        </w:tc>
        <w:tc>
          <w:tcPr>
            <w:tcW w:w="2462" w:type="dxa"/>
            <w:gridSpan w:val="2"/>
            <w:tcBorders>
              <w:top w:val="dotted" w:sz="4" w:space="0" w:color="auto"/>
            </w:tcBorders>
            <w:tcMar>
              <w:top w:w="0" w:type="dxa"/>
              <w:left w:w="75" w:type="dxa"/>
              <w:bottom w:w="0" w:type="dxa"/>
              <w:right w:w="75" w:type="dxa"/>
            </w:tcMar>
            <w:vAlign w:val="center"/>
            <w:hideMark/>
          </w:tcPr>
          <w:p w:rsidR="009C55A8" w:rsidRPr="003E7CBF" w:rsidRDefault="009C55A8" w:rsidP="00B3287C">
            <w:pPr>
              <w:autoSpaceDE w:val="0"/>
              <w:autoSpaceDN w:val="0"/>
              <w:rPr>
                <w:rFonts w:eastAsia="Calibri"/>
                <w:sz w:val="24"/>
                <w:szCs w:val="24"/>
              </w:rPr>
            </w:pPr>
            <w:r w:rsidRPr="003E7CBF">
              <w:rPr>
                <w:rFonts w:eastAsia="Calibri"/>
                <w:sz w:val="24"/>
                <w:szCs w:val="24"/>
              </w:rPr>
              <w:t xml:space="preserve">Регион </w:t>
            </w:r>
          </w:p>
        </w:tc>
        <w:tc>
          <w:tcPr>
            <w:tcW w:w="3627" w:type="dxa"/>
            <w:gridSpan w:val="2"/>
            <w:tcBorders>
              <w:top w:val="dotted" w:sz="4" w:space="0" w:color="auto"/>
            </w:tcBorders>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u w:val="single"/>
              </w:rPr>
            </w:pPr>
          </w:p>
        </w:tc>
      </w:tr>
      <w:tr w:rsidR="009C55A8" w:rsidRPr="003E7CBF" w:rsidTr="00B3287C">
        <w:trPr>
          <w:trHeight w:val="20"/>
          <w:jc w:val="center"/>
        </w:trPr>
        <w:tc>
          <w:tcPr>
            <w:tcW w:w="1566" w:type="dxa"/>
            <w:tcMar>
              <w:top w:w="0" w:type="dxa"/>
              <w:left w:w="75" w:type="dxa"/>
              <w:bottom w:w="0" w:type="dxa"/>
              <w:right w:w="75" w:type="dxa"/>
            </w:tcMar>
            <w:vAlign w:val="center"/>
            <w:hideMark/>
          </w:tcPr>
          <w:p w:rsidR="009C55A8" w:rsidRPr="003E7CBF" w:rsidRDefault="009C55A8" w:rsidP="00B3287C">
            <w:pPr>
              <w:autoSpaceDE w:val="0"/>
              <w:autoSpaceDN w:val="0"/>
              <w:rPr>
                <w:rFonts w:eastAsia="Calibri"/>
                <w:sz w:val="24"/>
                <w:szCs w:val="24"/>
              </w:rPr>
            </w:pPr>
            <w:r w:rsidRPr="003E7CBF">
              <w:rPr>
                <w:rFonts w:eastAsia="Calibri"/>
                <w:sz w:val="24"/>
                <w:szCs w:val="24"/>
              </w:rPr>
              <w:t>Район</w:t>
            </w:r>
          </w:p>
        </w:tc>
        <w:tc>
          <w:tcPr>
            <w:tcW w:w="1956" w:type="dxa"/>
            <w:gridSpan w:val="2"/>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u w:val="single"/>
              </w:rPr>
            </w:pPr>
          </w:p>
        </w:tc>
        <w:tc>
          <w:tcPr>
            <w:tcW w:w="2462" w:type="dxa"/>
            <w:gridSpan w:val="2"/>
            <w:tcMar>
              <w:top w:w="0" w:type="dxa"/>
              <w:left w:w="75" w:type="dxa"/>
              <w:bottom w:w="0" w:type="dxa"/>
              <w:right w:w="75" w:type="dxa"/>
            </w:tcMar>
            <w:vAlign w:val="center"/>
            <w:hideMark/>
          </w:tcPr>
          <w:p w:rsidR="009C55A8" w:rsidRPr="003E7CBF" w:rsidRDefault="009C55A8" w:rsidP="00B3287C">
            <w:pPr>
              <w:autoSpaceDE w:val="0"/>
              <w:autoSpaceDN w:val="0"/>
              <w:rPr>
                <w:rFonts w:eastAsia="Calibri"/>
                <w:sz w:val="24"/>
                <w:szCs w:val="24"/>
              </w:rPr>
            </w:pPr>
            <w:r w:rsidRPr="003E7CBF">
              <w:rPr>
                <w:rFonts w:eastAsia="Calibri"/>
                <w:sz w:val="24"/>
                <w:szCs w:val="24"/>
              </w:rPr>
              <w:t>Населенный пункт</w:t>
            </w:r>
          </w:p>
        </w:tc>
        <w:tc>
          <w:tcPr>
            <w:tcW w:w="3627" w:type="dxa"/>
            <w:gridSpan w:val="2"/>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u w:val="single"/>
              </w:rPr>
            </w:pPr>
          </w:p>
        </w:tc>
      </w:tr>
      <w:tr w:rsidR="009C55A8" w:rsidRPr="003E7CBF" w:rsidTr="00B3287C">
        <w:trPr>
          <w:trHeight w:val="20"/>
          <w:jc w:val="center"/>
        </w:trPr>
        <w:tc>
          <w:tcPr>
            <w:tcW w:w="1566" w:type="dxa"/>
            <w:tcMar>
              <w:top w:w="0" w:type="dxa"/>
              <w:left w:w="75" w:type="dxa"/>
              <w:bottom w:w="0" w:type="dxa"/>
              <w:right w:w="75" w:type="dxa"/>
            </w:tcMar>
            <w:vAlign w:val="center"/>
            <w:hideMark/>
          </w:tcPr>
          <w:p w:rsidR="009C55A8" w:rsidRPr="003E7CBF" w:rsidRDefault="009C55A8" w:rsidP="00B3287C">
            <w:pPr>
              <w:autoSpaceDE w:val="0"/>
              <w:autoSpaceDN w:val="0"/>
              <w:rPr>
                <w:rFonts w:eastAsia="Calibri"/>
                <w:sz w:val="24"/>
                <w:szCs w:val="24"/>
              </w:rPr>
            </w:pPr>
            <w:r w:rsidRPr="003E7CBF">
              <w:rPr>
                <w:rFonts w:eastAsia="Calibri"/>
                <w:sz w:val="24"/>
                <w:szCs w:val="24"/>
              </w:rPr>
              <w:t>Улица</w:t>
            </w:r>
          </w:p>
        </w:tc>
        <w:tc>
          <w:tcPr>
            <w:tcW w:w="8045" w:type="dxa"/>
            <w:gridSpan w:val="6"/>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u w:val="single"/>
              </w:rPr>
            </w:pPr>
          </w:p>
        </w:tc>
      </w:tr>
      <w:tr w:rsidR="009C55A8" w:rsidRPr="003E7CBF" w:rsidTr="00B3287C">
        <w:trPr>
          <w:trHeight w:val="20"/>
          <w:jc w:val="center"/>
        </w:trPr>
        <w:tc>
          <w:tcPr>
            <w:tcW w:w="1566" w:type="dxa"/>
            <w:tcBorders>
              <w:bottom w:val="dotted" w:sz="4" w:space="0" w:color="auto"/>
            </w:tcBorders>
            <w:tcMar>
              <w:top w:w="0" w:type="dxa"/>
              <w:left w:w="75" w:type="dxa"/>
              <w:bottom w:w="0" w:type="dxa"/>
              <w:right w:w="75" w:type="dxa"/>
            </w:tcMar>
            <w:vAlign w:val="center"/>
            <w:hideMark/>
          </w:tcPr>
          <w:p w:rsidR="009C55A8" w:rsidRPr="003E7CBF" w:rsidRDefault="009C55A8" w:rsidP="00B3287C">
            <w:pPr>
              <w:autoSpaceDE w:val="0"/>
              <w:autoSpaceDN w:val="0"/>
              <w:rPr>
                <w:rFonts w:eastAsia="Calibri"/>
                <w:sz w:val="24"/>
                <w:szCs w:val="24"/>
              </w:rPr>
            </w:pPr>
            <w:r w:rsidRPr="003E7CBF">
              <w:rPr>
                <w:rFonts w:eastAsia="Calibri"/>
                <w:sz w:val="24"/>
                <w:szCs w:val="24"/>
              </w:rPr>
              <w:t>Дом</w:t>
            </w:r>
          </w:p>
        </w:tc>
        <w:tc>
          <w:tcPr>
            <w:tcW w:w="1956" w:type="dxa"/>
            <w:gridSpan w:val="2"/>
            <w:tcBorders>
              <w:bottom w:val="dotted" w:sz="4" w:space="0" w:color="auto"/>
            </w:tcBorders>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u w:val="single"/>
              </w:rPr>
            </w:pPr>
          </w:p>
        </w:tc>
        <w:tc>
          <w:tcPr>
            <w:tcW w:w="1495" w:type="dxa"/>
            <w:tcBorders>
              <w:bottom w:val="dotted" w:sz="4" w:space="0" w:color="auto"/>
            </w:tcBorders>
            <w:tcMar>
              <w:top w:w="0" w:type="dxa"/>
              <w:left w:w="75" w:type="dxa"/>
              <w:bottom w:w="0" w:type="dxa"/>
              <w:right w:w="75" w:type="dxa"/>
            </w:tcMar>
            <w:vAlign w:val="center"/>
            <w:hideMark/>
          </w:tcPr>
          <w:p w:rsidR="009C55A8" w:rsidRPr="003E7CBF" w:rsidRDefault="009C55A8" w:rsidP="00B3287C">
            <w:pPr>
              <w:autoSpaceDE w:val="0"/>
              <w:autoSpaceDN w:val="0"/>
              <w:rPr>
                <w:rFonts w:eastAsia="Calibri"/>
                <w:sz w:val="24"/>
                <w:szCs w:val="24"/>
              </w:rPr>
            </w:pPr>
            <w:r w:rsidRPr="003E7CBF">
              <w:rPr>
                <w:rFonts w:eastAsia="Calibri"/>
                <w:sz w:val="24"/>
                <w:szCs w:val="24"/>
              </w:rPr>
              <w:t>Корпус</w:t>
            </w:r>
          </w:p>
        </w:tc>
        <w:tc>
          <w:tcPr>
            <w:tcW w:w="967" w:type="dxa"/>
            <w:tcBorders>
              <w:bottom w:val="dotted" w:sz="4" w:space="0" w:color="auto"/>
            </w:tcBorders>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u w:val="single"/>
              </w:rPr>
            </w:pPr>
          </w:p>
        </w:tc>
        <w:tc>
          <w:tcPr>
            <w:tcW w:w="2003" w:type="dxa"/>
            <w:tcBorders>
              <w:bottom w:val="dotted" w:sz="4" w:space="0" w:color="auto"/>
            </w:tcBorders>
            <w:tcMar>
              <w:top w:w="0" w:type="dxa"/>
              <w:left w:w="75" w:type="dxa"/>
              <w:bottom w:w="0" w:type="dxa"/>
              <w:right w:w="75" w:type="dxa"/>
            </w:tcMar>
            <w:vAlign w:val="center"/>
            <w:hideMark/>
          </w:tcPr>
          <w:p w:rsidR="009C55A8" w:rsidRPr="003E7CBF" w:rsidRDefault="009C55A8" w:rsidP="00B3287C">
            <w:pPr>
              <w:autoSpaceDE w:val="0"/>
              <w:autoSpaceDN w:val="0"/>
              <w:rPr>
                <w:rFonts w:eastAsia="Calibri"/>
                <w:sz w:val="24"/>
                <w:szCs w:val="24"/>
              </w:rPr>
            </w:pPr>
            <w:r w:rsidRPr="003E7CBF">
              <w:rPr>
                <w:rFonts w:eastAsia="Calibri"/>
                <w:sz w:val="24"/>
                <w:szCs w:val="24"/>
              </w:rPr>
              <w:t>Квартира</w:t>
            </w:r>
          </w:p>
        </w:tc>
        <w:tc>
          <w:tcPr>
            <w:tcW w:w="1624" w:type="dxa"/>
            <w:tcBorders>
              <w:bottom w:val="dotted" w:sz="4" w:space="0" w:color="auto"/>
            </w:tcBorders>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u w:val="single"/>
              </w:rPr>
            </w:pPr>
          </w:p>
        </w:tc>
      </w:tr>
      <w:tr w:rsidR="009C55A8" w:rsidRPr="003E7CBF" w:rsidTr="00B3287C">
        <w:trPr>
          <w:trHeight w:val="20"/>
          <w:jc w:val="center"/>
        </w:trPr>
        <w:tc>
          <w:tcPr>
            <w:tcW w:w="9611" w:type="dxa"/>
            <w:gridSpan w:val="7"/>
            <w:tcBorders>
              <w:left w:val="nil"/>
              <w:bottom w:val="dotted" w:sz="4" w:space="0" w:color="auto"/>
              <w:right w:val="nil"/>
            </w:tcBorders>
            <w:tcMar>
              <w:top w:w="0" w:type="dxa"/>
              <w:left w:w="75" w:type="dxa"/>
              <w:bottom w:w="0" w:type="dxa"/>
              <w:right w:w="75" w:type="dxa"/>
            </w:tcMar>
            <w:vAlign w:val="center"/>
            <w:hideMark/>
          </w:tcPr>
          <w:p w:rsidR="009C55A8" w:rsidRPr="003E7CBF" w:rsidRDefault="009C55A8" w:rsidP="00B3287C">
            <w:pPr>
              <w:autoSpaceDE w:val="0"/>
              <w:autoSpaceDN w:val="0"/>
              <w:jc w:val="center"/>
              <w:rPr>
                <w:rFonts w:eastAsia="Calibri"/>
                <w:b/>
                <w:bCs/>
                <w:sz w:val="24"/>
                <w:szCs w:val="24"/>
              </w:rPr>
            </w:pPr>
          </w:p>
          <w:p w:rsidR="009C55A8" w:rsidRPr="003E7CBF" w:rsidRDefault="009C55A8" w:rsidP="00B3287C">
            <w:pPr>
              <w:autoSpaceDE w:val="0"/>
              <w:autoSpaceDN w:val="0"/>
              <w:jc w:val="center"/>
              <w:rPr>
                <w:rFonts w:eastAsia="Calibri"/>
                <w:b/>
                <w:bCs/>
                <w:sz w:val="24"/>
                <w:szCs w:val="24"/>
                <w:vertAlign w:val="superscript"/>
              </w:rPr>
            </w:pPr>
            <w:r w:rsidRPr="003E7CBF">
              <w:rPr>
                <w:rFonts w:eastAsia="Calibri"/>
                <w:b/>
                <w:bCs/>
                <w:sz w:val="24"/>
                <w:szCs w:val="24"/>
              </w:rPr>
              <w:t>Почтовый адрес</w:t>
            </w:r>
          </w:p>
        </w:tc>
      </w:tr>
      <w:tr w:rsidR="009C55A8" w:rsidRPr="003E7CBF" w:rsidTr="00B3287C">
        <w:trPr>
          <w:trHeight w:val="20"/>
          <w:jc w:val="center"/>
        </w:trPr>
        <w:tc>
          <w:tcPr>
            <w:tcW w:w="1566" w:type="dxa"/>
            <w:tcBorders>
              <w:top w:val="dotted" w:sz="4" w:space="0" w:color="auto"/>
            </w:tcBorders>
            <w:tcMar>
              <w:top w:w="0" w:type="dxa"/>
              <w:left w:w="75" w:type="dxa"/>
              <w:bottom w:w="0" w:type="dxa"/>
              <w:right w:w="75" w:type="dxa"/>
            </w:tcMar>
            <w:vAlign w:val="center"/>
            <w:hideMark/>
          </w:tcPr>
          <w:p w:rsidR="009C55A8" w:rsidRPr="003E7CBF" w:rsidRDefault="009C55A8" w:rsidP="00B3287C">
            <w:pPr>
              <w:autoSpaceDE w:val="0"/>
              <w:autoSpaceDN w:val="0"/>
              <w:rPr>
                <w:rFonts w:eastAsia="Calibri"/>
                <w:sz w:val="24"/>
                <w:szCs w:val="24"/>
              </w:rPr>
            </w:pPr>
            <w:r w:rsidRPr="003E7CBF">
              <w:rPr>
                <w:rFonts w:eastAsia="Calibri"/>
                <w:sz w:val="24"/>
                <w:szCs w:val="24"/>
              </w:rPr>
              <w:t xml:space="preserve">Индекс </w:t>
            </w:r>
          </w:p>
        </w:tc>
        <w:tc>
          <w:tcPr>
            <w:tcW w:w="1956" w:type="dxa"/>
            <w:gridSpan w:val="2"/>
            <w:tcBorders>
              <w:top w:val="dotted" w:sz="4" w:space="0" w:color="auto"/>
            </w:tcBorders>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u w:val="single"/>
              </w:rPr>
            </w:pPr>
          </w:p>
        </w:tc>
        <w:tc>
          <w:tcPr>
            <w:tcW w:w="2462" w:type="dxa"/>
            <w:gridSpan w:val="2"/>
            <w:tcBorders>
              <w:top w:val="dotted" w:sz="4" w:space="0" w:color="auto"/>
            </w:tcBorders>
            <w:tcMar>
              <w:top w:w="0" w:type="dxa"/>
              <w:left w:w="75" w:type="dxa"/>
              <w:bottom w:w="0" w:type="dxa"/>
              <w:right w:w="75" w:type="dxa"/>
            </w:tcMar>
            <w:vAlign w:val="center"/>
            <w:hideMark/>
          </w:tcPr>
          <w:p w:rsidR="009C55A8" w:rsidRPr="003E7CBF" w:rsidRDefault="009C55A8" w:rsidP="00B3287C">
            <w:pPr>
              <w:autoSpaceDE w:val="0"/>
              <w:autoSpaceDN w:val="0"/>
              <w:rPr>
                <w:rFonts w:eastAsia="Calibri"/>
                <w:sz w:val="24"/>
                <w:szCs w:val="24"/>
              </w:rPr>
            </w:pPr>
            <w:r w:rsidRPr="003E7CBF">
              <w:rPr>
                <w:rFonts w:eastAsia="Calibri"/>
                <w:sz w:val="24"/>
                <w:szCs w:val="24"/>
              </w:rPr>
              <w:t>Регион</w:t>
            </w:r>
          </w:p>
        </w:tc>
        <w:tc>
          <w:tcPr>
            <w:tcW w:w="3627" w:type="dxa"/>
            <w:gridSpan w:val="2"/>
            <w:tcBorders>
              <w:top w:val="dotted" w:sz="4" w:space="0" w:color="auto"/>
            </w:tcBorders>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u w:val="single"/>
              </w:rPr>
            </w:pPr>
          </w:p>
        </w:tc>
      </w:tr>
      <w:tr w:rsidR="009C55A8" w:rsidRPr="003E7CBF" w:rsidTr="00B3287C">
        <w:trPr>
          <w:trHeight w:val="20"/>
          <w:jc w:val="center"/>
        </w:trPr>
        <w:tc>
          <w:tcPr>
            <w:tcW w:w="1566" w:type="dxa"/>
            <w:tcMar>
              <w:top w:w="0" w:type="dxa"/>
              <w:left w:w="75" w:type="dxa"/>
              <w:bottom w:w="0" w:type="dxa"/>
              <w:right w:w="75" w:type="dxa"/>
            </w:tcMar>
            <w:vAlign w:val="center"/>
            <w:hideMark/>
          </w:tcPr>
          <w:p w:rsidR="009C55A8" w:rsidRPr="003E7CBF" w:rsidRDefault="009C55A8" w:rsidP="00B3287C">
            <w:pPr>
              <w:autoSpaceDE w:val="0"/>
              <w:autoSpaceDN w:val="0"/>
              <w:rPr>
                <w:rFonts w:eastAsia="Calibri"/>
                <w:sz w:val="24"/>
                <w:szCs w:val="24"/>
              </w:rPr>
            </w:pPr>
            <w:r w:rsidRPr="003E7CBF">
              <w:rPr>
                <w:rFonts w:eastAsia="Calibri"/>
                <w:sz w:val="24"/>
                <w:szCs w:val="24"/>
              </w:rPr>
              <w:t>Район</w:t>
            </w:r>
          </w:p>
        </w:tc>
        <w:tc>
          <w:tcPr>
            <w:tcW w:w="1956" w:type="dxa"/>
            <w:gridSpan w:val="2"/>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u w:val="single"/>
              </w:rPr>
            </w:pPr>
          </w:p>
        </w:tc>
        <w:tc>
          <w:tcPr>
            <w:tcW w:w="2462" w:type="dxa"/>
            <w:gridSpan w:val="2"/>
            <w:tcMar>
              <w:top w:w="0" w:type="dxa"/>
              <w:left w:w="75" w:type="dxa"/>
              <w:bottom w:w="0" w:type="dxa"/>
              <w:right w:w="75" w:type="dxa"/>
            </w:tcMar>
            <w:vAlign w:val="center"/>
            <w:hideMark/>
          </w:tcPr>
          <w:p w:rsidR="009C55A8" w:rsidRPr="003E7CBF" w:rsidRDefault="009C55A8" w:rsidP="00B3287C">
            <w:pPr>
              <w:autoSpaceDE w:val="0"/>
              <w:autoSpaceDN w:val="0"/>
              <w:rPr>
                <w:rFonts w:eastAsia="Calibri"/>
                <w:sz w:val="24"/>
                <w:szCs w:val="24"/>
              </w:rPr>
            </w:pPr>
            <w:r w:rsidRPr="003E7CBF">
              <w:rPr>
                <w:rFonts w:eastAsia="Calibri"/>
                <w:sz w:val="24"/>
                <w:szCs w:val="24"/>
              </w:rPr>
              <w:t>Населенный пункт</w:t>
            </w:r>
          </w:p>
        </w:tc>
        <w:tc>
          <w:tcPr>
            <w:tcW w:w="3627" w:type="dxa"/>
            <w:gridSpan w:val="2"/>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u w:val="single"/>
              </w:rPr>
            </w:pPr>
          </w:p>
        </w:tc>
      </w:tr>
      <w:tr w:rsidR="009C55A8" w:rsidRPr="003E7CBF" w:rsidTr="00B3287C">
        <w:trPr>
          <w:trHeight w:val="20"/>
          <w:jc w:val="center"/>
        </w:trPr>
        <w:tc>
          <w:tcPr>
            <w:tcW w:w="1566" w:type="dxa"/>
            <w:tcMar>
              <w:top w:w="0" w:type="dxa"/>
              <w:left w:w="75" w:type="dxa"/>
              <w:bottom w:w="0" w:type="dxa"/>
              <w:right w:w="75" w:type="dxa"/>
            </w:tcMar>
            <w:vAlign w:val="center"/>
            <w:hideMark/>
          </w:tcPr>
          <w:p w:rsidR="009C55A8" w:rsidRPr="003E7CBF" w:rsidRDefault="009C55A8" w:rsidP="00B3287C">
            <w:pPr>
              <w:autoSpaceDE w:val="0"/>
              <w:autoSpaceDN w:val="0"/>
              <w:rPr>
                <w:rFonts w:eastAsia="Calibri"/>
                <w:sz w:val="24"/>
                <w:szCs w:val="24"/>
              </w:rPr>
            </w:pPr>
            <w:r w:rsidRPr="003E7CBF">
              <w:rPr>
                <w:rFonts w:eastAsia="Calibri"/>
                <w:sz w:val="24"/>
                <w:szCs w:val="24"/>
              </w:rPr>
              <w:t>Улица</w:t>
            </w:r>
          </w:p>
        </w:tc>
        <w:tc>
          <w:tcPr>
            <w:tcW w:w="8045" w:type="dxa"/>
            <w:gridSpan w:val="6"/>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u w:val="single"/>
              </w:rPr>
            </w:pPr>
          </w:p>
        </w:tc>
      </w:tr>
      <w:tr w:rsidR="009C55A8" w:rsidRPr="003E7CBF" w:rsidTr="00B3287C">
        <w:trPr>
          <w:trHeight w:val="20"/>
          <w:jc w:val="center"/>
        </w:trPr>
        <w:tc>
          <w:tcPr>
            <w:tcW w:w="1566" w:type="dxa"/>
            <w:tcBorders>
              <w:bottom w:val="dotted" w:sz="4" w:space="0" w:color="auto"/>
            </w:tcBorders>
            <w:tcMar>
              <w:top w:w="0" w:type="dxa"/>
              <w:left w:w="75" w:type="dxa"/>
              <w:bottom w:w="0" w:type="dxa"/>
              <w:right w:w="75" w:type="dxa"/>
            </w:tcMar>
            <w:vAlign w:val="center"/>
            <w:hideMark/>
          </w:tcPr>
          <w:p w:rsidR="009C55A8" w:rsidRPr="003E7CBF" w:rsidRDefault="009C55A8" w:rsidP="00B3287C">
            <w:pPr>
              <w:autoSpaceDE w:val="0"/>
              <w:autoSpaceDN w:val="0"/>
              <w:rPr>
                <w:rFonts w:eastAsia="Calibri"/>
                <w:sz w:val="24"/>
                <w:szCs w:val="24"/>
              </w:rPr>
            </w:pPr>
            <w:r w:rsidRPr="003E7CBF">
              <w:rPr>
                <w:rFonts w:eastAsia="Calibri"/>
                <w:sz w:val="24"/>
                <w:szCs w:val="24"/>
              </w:rPr>
              <w:t>Дом</w:t>
            </w:r>
          </w:p>
        </w:tc>
        <w:tc>
          <w:tcPr>
            <w:tcW w:w="1956" w:type="dxa"/>
            <w:gridSpan w:val="2"/>
            <w:tcBorders>
              <w:bottom w:val="dotted" w:sz="4" w:space="0" w:color="auto"/>
            </w:tcBorders>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u w:val="single"/>
              </w:rPr>
            </w:pPr>
          </w:p>
        </w:tc>
        <w:tc>
          <w:tcPr>
            <w:tcW w:w="1495" w:type="dxa"/>
            <w:tcBorders>
              <w:bottom w:val="dotted" w:sz="4" w:space="0" w:color="auto"/>
            </w:tcBorders>
            <w:tcMar>
              <w:top w:w="0" w:type="dxa"/>
              <w:left w:w="75" w:type="dxa"/>
              <w:bottom w:w="0" w:type="dxa"/>
              <w:right w:w="75" w:type="dxa"/>
            </w:tcMar>
            <w:vAlign w:val="center"/>
            <w:hideMark/>
          </w:tcPr>
          <w:p w:rsidR="009C55A8" w:rsidRPr="003E7CBF" w:rsidRDefault="009C55A8" w:rsidP="00B3287C">
            <w:pPr>
              <w:autoSpaceDE w:val="0"/>
              <w:autoSpaceDN w:val="0"/>
              <w:rPr>
                <w:rFonts w:eastAsia="Calibri"/>
                <w:sz w:val="24"/>
                <w:szCs w:val="24"/>
              </w:rPr>
            </w:pPr>
            <w:r w:rsidRPr="003E7CBF">
              <w:rPr>
                <w:rFonts w:eastAsia="Calibri"/>
                <w:sz w:val="24"/>
                <w:szCs w:val="24"/>
              </w:rPr>
              <w:t>Корпус</w:t>
            </w:r>
          </w:p>
        </w:tc>
        <w:tc>
          <w:tcPr>
            <w:tcW w:w="967" w:type="dxa"/>
            <w:tcBorders>
              <w:bottom w:val="dotted" w:sz="4" w:space="0" w:color="auto"/>
            </w:tcBorders>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u w:val="single"/>
              </w:rPr>
            </w:pPr>
          </w:p>
        </w:tc>
        <w:tc>
          <w:tcPr>
            <w:tcW w:w="2003" w:type="dxa"/>
            <w:tcBorders>
              <w:bottom w:val="dotted" w:sz="4" w:space="0" w:color="auto"/>
            </w:tcBorders>
            <w:tcMar>
              <w:top w:w="0" w:type="dxa"/>
              <w:left w:w="75" w:type="dxa"/>
              <w:bottom w:w="0" w:type="dxa"/>
              <w:right w:w="75" w:type="dxa"/>
            </w:tcMar>
            <w:vAlign w:val="center"/>
            <w:hideMark/>
          </w:tcPr>
          <w:p w:rsidR="009C55A8" w:rsidRPr="003E7CBF" w:rsidRDefault="009C55A8" w:rsidP="00B3287C">
            <w:pPr>
              <w:autoSpaceDE w:val="0"/>
              <w:autoSpaceDN w:val="0"/>
              <w:rPr>
                <w:rFonts w:eastAsia="Calibri"/>
                <w:sz w:val="24"/>
                <w:szCs w:val="24"/>
              </w:rPr>
            </w:pPr>
            <w:r w:rsidRPr="003E7CBF">
              <w:rPr>
                <w:rFonts w:eastAsia="Calibri"/>
                <w:sz w:val="24"/>
                <w:szCs w:val="24"/>
              </w:rPr>
              <w:t>Квартира</w:t>
            </w:r>
          </w:p>
        </w:tc>
        <w:tc>
          <w:tcPr>
            <w:tcW w:w="1624" w:type="dxa"/>
            <w:tcBorders>
              <w:bottom w:val="dotted" w:sz="4" w:space="0" w:color="auto"/>
            </w:tcBorders>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u w:val="single"/>
              </w:rPr>
            </w:pPr>
          </w:p>
        </w:tc>
      </w:tr>
      <w:tr w:rsidR="009C55A8" w:rsidRPr="003E7CBF" w:rsidTr="00B3287C">
        <w:trPr>
          <w:trHeight w:val="20"/>
          <w:jc w:val="center"/>
        </w:trPr>
        <w:tc>
          <w:tcPr>
            <w:tcW w:w="1566" w:type="dxa"/>
            <w:tcBorders>
              <w:top w:val="dotted" w:sz="4" w:space="0" w:color="auto"/>
              <w:left w:val="nil"/>
              <w:bottom w:val="dotted" w:sz="4" w:space="0" w:color="auto"/>
              <w:right w:val="nil"/>
            </w:tcBorders>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rPr>
            </w:pPr>
          </w:p>
        </w:tc>
        <w:tc>
          <w:tcPr>
            <w:tcW w:w="1956" w:type="dxa"/>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u w:val="single"/>
              </w:rPr>
            </w:pPr>
          </w:p>
        </w:tc>
        <w:tc>
          <w:tcPr>
            <w:tcW w:w="1495" w:type="dxa"/>
            <w:tcBorders>
              <w:top w:val="dotted" w:sz="4" w:space="0" w:color="auto"/>
              <w:left w:val="nil"/>
              <w:bottom w:val="dotted" w:sz="4" w:space="0" w:color="auto"/>
              <w:right w:val="nil"/>
            </w:tcBorders>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rPr>
            </w:pPr>
          </w:p>
        </w:tc>
        <w:tc>
          <w:tcPr>
            <w:tcW w:w="967" w:type="dxa"/>
            <w:tcBorders>
              <w:top w:val="dotted" w:sz="4" w:space="0" w:color="auto"/>
              <w:left w:val="nil"/>
              <w:bottom w:val="dotted" w:sz="4" w:space="0" w:color="auto"/>
              <w:right w:val="nil"/>
            </w:tcBorders>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u w:val="single"/>
              </w:rPr>
            </w:pPr>
          </w:p>
        </w:tc>
        <w:tc>
          <w:tcPr>
            <w:tcW w:w="2003" w:type="dxa"/>
            <w:tcBorders>
              <w:top w:val="dotted" w:sz="4" w:space="0" w:color="auto"/>
              <w:left w:val="nil"/>
              <w:bottom w:val="dotted" w:sz="4" w:space="0" w:color="auto"/>
              <w:right w:val="nil"/>
            </w:tcBorders>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rPr>
            </w:pPr>
          </w:p>
        </w:tc>
        <w:tc>
          <w:tcPr>
            <w:tcW w:w="1624" w:type="dxa"/>
            <w:tcBorders>
              <w:top w:val="dotted" w:sz="4" w:space="0" w:color="auto"/>
              <w:left w:val="nil"/>
              <w:bottom w:val="dotted" w:sz="4" w:space="0" w:color="auto"/>
              <w:right w:val="nil"/>
            </w:tcBorders>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u w:val="single"/>
              </w:rPr>
            </w:pPr>
          </w:p>
        </w:tc>
      </w:tr>
      <w:tr w:rsidR="009C55A8" w:rsidRPr="003E7CBF" w:rsidTr="00B3287C">
        <w:trPr>
          <w:trHeight w:val="20"/>
          <w:jc w:val="center"/>
        </w:trPr>
        <w:tc>
          <w:tcPr>
            <w:tcW w:w="2417" w:type="dxa"/>
            <w:gridSpan w:val="2"/>
            <w:vMerge w:val="restart"/>
            <w:tcBorders>
              <w:top w:val="dotted" w:sz="4" w:space="0" w:color="auto"/>
            </w:tcBorders>
            <w:tcMar>
              <w:top w:w="0" w:type="dxa"/>
              <w:left w:w="75" w:type="dxa"/>
              <w:bottom w:w="0" w:type="dxa"/>
              <w:right w:w="75" w:type="dxa"/>
            </w:tcMar>
            <w:vAlign w:val="center"/>
            <w:hideMark/>
          </w:tcPr>
          <w:p w:rsidR="009C55A8" w:rsidRPr="003E7CBF" w:rsidRDefault="009C55A8" w:rsidP="00B3287C">
            <w:pPr>
              <w:autoSpaceDE w:val="0"/>
              <w:autoSpaceDN w:val="0"/>
              <w:rPr>
                <w:rFonts w:eastAsia="Calibri"/>
                <w:b/>
                <w:bCs/>
                <w:sz w:val="24"/>
                <w:szCs w:val="24"/>
              </w:rPr>
            </w:pPr>
            <w:r w:rsidRPr="003E7CBF">
              <w:rPr>
                <w:rFonts w:eastAsia="Calibri"/>
                <w:b/>
                <w:bCs/>
                <w:sz w:val="24"/>
                <w:szCs w:val="24"/>
              </w:rPr>
              <w:t>Контактные данные</w:t>
            </w:r>
          </w:p>
        </w:tc>
        <w:tc>
          <w:tcPr>
            <w:tcW w:w="7194" w:type="dxa"/>
            <w:gridSpan w:val="5"/>
            <w:tcBorders>
              <w:top w:val="dotted" w:sz="4" w:space="0" w:color="auto"/>
              <w:bottom w:val="dotted" w:sz="4" w:space="0" w:color="auto"/>
            </w:tcBorders>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rPr>
            </w:pPr>
          </w:p>
        </w:tc>
      </w:tr>
      <w:tr w:rsidR="009C55A8" w:rsidRPr="003E7CBF" w:rsidTr="00B3287C">
        <w:trPr>
          <w:trHeight w:val="20"/>
          <w:jc w:val="center"/>
        </w:trPr>
        <w:tc>
          <w:tcPr>
            <w:tcW w:w="2417" w:type="dxa"/>
            <w:gridSpan w:val="2"/>
            <w:vMerge/>
            <w:tcBorders>
              <w:top w:val="dotted" w:sz="4" w:space="0" w:color="auto"/>
            </w:tcBorders>
            <w:tcMar>
              <w:top w:w="0" w:type="dxa"/>
              <w:left w:w="75" w:type="dxa"/>
              <w:bottom w:w="0" w:type="dxa"/>
              <w:right w:w="75" w:type="dxa"/>
            </w:tcMar>
            <w:vAlign w:val="center"/>
          </w:tcPr>
          <w:p w:rsidR="009C55A8" w:rsidRPr="003E7CBF" w:rsidRDefault="009C55A8" w:rsidP="00B3287C">
            <w:pPr>
              <w:autoSpaceDE w:val="0"/>
              <w:autoSpaceDN w:val="0"/>
              <w:rPr>
                <w:rFonts w:eastAsia="Calibri"/>
                <w:b/>
                <w:bCs/>
                <w:sz w:val="24"/>
                <w:szCs w:val="24"/>
              </w:rPr>
            </w:pPr>
          </w:p>
        </w:tc>
        <w:tc>
          <w:tcPr>
            <w:tcW w:w="7194" w:type="dxa"/>
            <w:gridSpan w:val="5"/>
            <w:tcBorders>
              <w:top w:val="dotted" w:sz="4" w:space="0" w:color="auto"/>
              <w:bottom w:val="dotted" w:sz="4" w:space="0" w:color="auto"/>
            </w:tcBorders>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rPr>
            </w:pPr>
          </w:p>
        </w:tc>
      </w:tr>
    </w:tbl>
    <w:p w:rsidR="009C55A8" w:rsidRPr="003E7CBF" w:rsidRDefault="009C55A8" w:rsidP="009C55A8">
      <w:pPr>
        <w:jc w:val="center"/>
        <w:rPr>
          <w:rFonts w:eastAsia="Calibri"/>
          <w:sz w:val="24"/>
          <w:szCs w:val="24"/>
        </w:rPr>
      </w:pPr>
    </w:p>
    <w:p w:rsidR="009C55A8" w:rsidRPr="00003AF9" w:rsidRDefault="009C55A8" w:rsidP="009C55A8">
      <w:pPr>
        <w:autoSpaceDE w:val="0"/>
        <w:autoSpaceDN w:val="0"/>
        <w:adjustRightInd w:val="0"/>
        <w:ind w:firstLine="709"/>
        <w:jc w:val="center"/>
        <w:rPr>
          <w:sz w:val="24"/>
          <w:szCs w:val="24"/>
        </w:rPr>
      </w:pPr>
      <w:r w:rsidRPr="00003AF9">
        <w:rPr>
          <w:sz w:val="24"/>
          <w:szCs w:val="24"/>
        </w:rPr>
        <w:t>ЗАЯВЛЕНИЕ</w:t>
      </w:r>
    </w:p>
    <w:p w:rsidR="009C55A8" w:rsidRPr="00003AF9" w:rsidRDefault="009C55A8" w:rsidP="009C55A8">
      <w:pPr>
        <w:autoSpaceDE w:val="0"/>
        <w:autoSpaceDN w:val="0"/>
        <w:adjustRightInd w:val="0"/>
        <w:ind w:firstLine="709"/>
        <w:jc w:val="center"/>
        <w:rPr>
          <w:sz w:val="24"/>
          <w:szCs w:val="24"/>
        </w:rPr>
      </w:pPr>
    </w:p>
    <w:p w:rsidR="009C55A8" w:rsidRPr="00003AF9" w:rsidRDefault="009C55A8" w:rsidP="009C55A8">
      <w:pPr>
        <w:autoSpaceDE w:val="0"/>
        <w:autoSpaceDN w:val="0"/>
        <w:adjustRightInd w:val="0"/>
        <w:jc w:val="both"/>
        <w:rPr>
          <w:rFonts w:eastAsia="Calibri"/>
          <w:sz w:val="24"/>
          <w:szCs w:val="24"/>
        </w:rPr>
      </w:pPr>
      <w:r w:rsidRPr="00003AF9">
        <w:rPr>
          <w:rFonts w:eastAsia="Calibri"/>
          <w:sz w:val="24"/>
          <w:szCs w:val="24"/>
        </w:rPr>
        <w:t xml:space="preserve">  Прошу  предоставить разрешение на условно разрешенный вид использования земельного   участка   или   объекта   капитального  строительства (нужное подчеркнуть) </w:t>
      </w:r>
    </w:p>
    <w:p w:rsidR="009C55A8" w:rsidRPr="00003AF9" w:rsidRDefault="009C55A8" w:rsidP="009C55A8">
      <w:pPr>
        <w:autoSpaceDE w:val="0"/>
        <w:autoSpaceDN w:val="0"/>
        <w:adjustRightInd w:val="0"/>
        <w:jc w:val="both"/>
        <w:rPr>
          <w:rFonts w:eastAsia="Calibri"/>
          <w:sz w:val="24"/>
          <w:szCs w:val="24"/>
        </w:rPr>
      </w:pPr>
      <w:r w:rsidRPr="00003AF9">
        <w:rPr>
          <w:rFonts w:eastAsia="Calibri"/>
          <w:sz w:val="24"/>
          <w:szCs w:val="24"/>
        </w:rPr>
        <w:t>1. Сведения о земельном участке:</w:t>
      </w:r>
    </w:p>
    <w:p w:rsidR="009C55A8" w:rsidRPr="00003AF9" w:rsidRDefault="009C55A8" w:rsidP="009C55A8">
      <w:pPr>
        <w:autoSpaceDE w:val="0"/>
        <w:autoSpaceDN w:val="0"/>
        <w:adjustRightInd w:val="0"/>
        <w:jc w:val="both"/>
        <w:rPr>
          <w:rFonts w:eastAsia="Calibri"/>
          <w:sz w:val="24"/>
          <w:szCs w:val="24"/>
        </w:rPr>
      </w:pPr>
      <w:r w:rsidRPr="00003AF9">
        <w:rPr>
          <w:rFonts w:eastAsia="Calibri"/>
          <w:sz w:val="24"/>
          <w:szCs w:val="24"/>
        </w:rPr>
        <w:t>1.1. Площадь земельного участка _________________________________ кв.м.</w:t>
      </w:r>
    </w:p>
    <w:p w:rsidR="009C55A8" w:rsidRPr="00003AF9" w:rsidRDefault="009C55A8" w:rsidP="009C55A8">
      <w:pPr>
        <w:autoSpaceDE w:val="0"/>
        <w:autoSpaceDN w:val="0"/>
        <w:adjustRightInd w:val="0"/>
        <w:jc w:val="both"/>
        <w:rPr>
          <w:rFonts w:eastAsia="Calibri"/>
          <w:sz w:val="24"/>
          <w:szCs w:val="24"/>
        </w:rPr>
      </w:pPr>
      <w:r w:rsidRPr="00003AF9">
        <w:rPr>
          <w:rFonts w:eastAsia="Calibri"/>
          <w:sz w:val="24"/>
          <w:szCs w:val="24"/>
        </w:rPr>
        <w:t>1.2. Вид права, на котором используется земельный участок ______________</w:t>
      </w:r>
    </w:p>
    <w:p w:rsidR="009C55A8" w:rsidRPr="00003AF9" w:rsidRDefault="009C55A8" w:rsidP="009C55A8">
      <w:pPr>
        <w:autoSpaceDE w:val="0"/>
        <w:autoSpaceDN w:val="0"/>
        <w:adjustRightInd w:val="0"/>
        <w:jc w:val="both"/>
        <w:rPr>
          <w:rFonts w:eastAsia="Calibri"/>
          <w:sz w:val="24"/>
          <w:szCs w:val="24"/>
        </w:rPr>
      </w:pPr>
      <w:r w:rsidRPr="00003AF9">
        <w:rPr>
          <w:rFonts w:eastAsia="Calibri"/>
          <w:sz w:val="24"/>
          <w:szCs w:val="24"/>
        </w:rPr>
        <w:t>__________________________________________________________________</w:t>
      </w:r>
    </w:p>
    <w:p w:rsidR="009C55A8" w:rsidRPr="00003AF9" w:rsidRDefault="009C55A8" w:rsidP="009C55A8">
      <w:pPr>
        <w:autoSpaceDE w:val="0"/>
        <w:autoSpaceDN w:val="0"/>
        <w:adjustRightInd w:val="0"/>
        <w:jc w:val="both"/>
        <w:rPr>
          <w:rFonts w:eastAsia="Calibri"/>
          <w:sz w:val="24"/>
          <w:szCs w:val="24"/>
        </w:rPr>
      </w:pPr>
      <w:proofErr w:type="gramStart"/>
      <w:r w:rsidRPr="00003AF9">
        <w:rPr>
          <w:rFonts w:eastAsia="Calibri"/>
          <w:sz w:val="24"/>
          <w:szCs w:val="24"/>
        </w:rPr>
        <w:t>(собственность, аренда, постоянное (бессрочное пользование и др.)</w:t>
      </w:r>
      <w:proofErr w:type="gramEnd"/>
    </w:p>
    <w:p w:rsidR="009C55A8" w:rsidRPr="00003AF9" w:rsidRDefault="009C55A8" w:rsidP="009C55A8">
      <w:pPr>
        <w:autoSpaceDE w:val="0"/>
        <w:autoSpaceDN w:val="0"/>
        <w:adjustRightInd w:val="0"/>
        <w:jc w:val="both"/>
        <w:rPr>
          <w:rFonts w:eastAsia="Calibri"/>
          <w:sz w:val="24"/>
          <w:szCs w:val="24"/>
        </w:rPr>
      </w:pPr>
      <w:r w:rsidRPr="00003AF9">
        <w:rPr>
          <w:rFonts w:eastAsia="Calibri"/>
          <w:sz w:val="24"/>
          <w:szCs w:val="24"/>
        </w:rPr>
        <w:t>1.3. Ограничения использования и обременения земельного участка: ______</w:t>
      </w:r>
    </w:p>
    <w:p w:rsidR="009C55A8" w:rsidRPr="00003AF9" w:rsidRDefault="009C55A8" w:rsidP="009C55A8">
      <w:pPr>
        <w:autoSpaceDE w:val="0"/>
        <w:autoSpaceDN w:val="0"/>
        <w:adjustRightInd w:val="0"/>
        <w:jc w:val="both"/>
        <w:rPr>
          <w:rFonts w:eastAsia="Calibri"/>
          <w:sz w:val="24"/>
          <w:szCs w:val="24"/>
        </w:rPr>
      </w:pPr>
      <w:r w:rsidRPr="00003AF9">
        <w:rPr>
          <w:rFonts w:eastAsia="Calibri"/>
          <w:sz w:val="24"/>
          <w:szCs w:val="24"/>
        </w:rPr>
        <w:t>_______________________________________________________</w:t>
      </w:r>
    </w:p>
    <w:p w:rsidR="009C55A8" w:rsidRPr="00003AF9" w:rsidRDefault="009C55A8" w:rsidP="009C55A8">
      <w:pPr>
        <w:autoSpaceDE w:val="0"/>
        <w:autoSpaceDN w:val="0"/>
        <w:adjustRightInd w:val="0"/>
        <w:jc w:val="both"/>
        <w:rPr>
          <w:rFonts w:eastAsia="Calibri"/>
          <w:sz w:val="24"/>
          <w:szCs w:val="24"/>
        </w:rPr>
      </w:pPr>
      <w:r w:rsidRPr="00003AF9">
        <w:rPr>
          <w:rFonts w:eastAsia="Calibri"/>
          <w:sz w:val="24"/>
          <w:szCs w:val="24"/>
        </w:rPr>
        <w:t>1.4.Реквизиты   документа,   удостоверяющего   право,   на   котором</w:t>
      </w:r>
    </w:p>
    <w:p w:rsidR="009C55A8" w:rsidRPr="00003AF9" w:rsidRDefault="009C55A8" w:rsidP="009C55A8">
      <w:pPr>
        <w:autoSpaceDE w:val="0"/>
        <w:autoSpaceDN w:val="0"/>
        <w:adjustRightInd w:val="0"/>
        <w:jc w:val="both"/>
        <w:rPr>
          <w:rFonts w:eastAsia="Calibri"/>
          <w:sz w:val="24"/>
          <w:szCs w:val="24"/>
        </w:rPr>
      </w:pPr>
      <w:r w:rsidRPr="00003AF9">
        <w:rPr>
          <w:rFonts w:eastAsia="Calibri"/>
          <w:sz w:val="24"/>
          <w:szCs w:val="24"/>
        </w:rPr>
        <w:t>заявитель использует земельный участок _________________________</w:t>
      </w:r>
    </w:p>
    <w:p w:rsidR="009C55A8" w:rsidRPr="00003AF9" w:rsidRDefault="009C55A8" w:rsidP="009C55A8">
      <w:pPr>
        <w:autoSpaceDE w:val="0"/>
        <w:autoSpaceDN w:val="0"/>
        <w:adjustRightInd w:val="0"/>
        <w:jc w:val="both"/>
        <w:rPr>
          <w:rFonts w:eastAsia="Calibri"/>
          <w:sz w:val="24"/>
          <w:szCs w:val="24"/>
        </w:rPr>
      </w:pPr>
      <w:proofErr w:type="gramStart"/>
      <w:r w:rsidRPr="00003AF9">
        <w:rPr>
          <w:rFonts w:eastAsia="Calibri"/>
          <w:sz w:val="24"/>
          <w:szCs w:val="24"/>
        </w:rPr>
        <w:lastRenderedPageBreak/>
        <w:t>(название, номер, дата выдачи,</w:t>
      </w:r>
      <w:proofErr w:type="gramEnd"/>
    </w:p>
    <w:p w:rsidR="009C55A8" w:rsidRPr="00003AF9" w:rsidRDefault="009C55A8" w:rsidP="009C55A8">
      <w:pPr>
        <w:autoSpaceDE w:val="0"/>
        <w:autoSpaceDN w:val="0"/>
        <w:adjustRightInd w:val="0"/>
        <w:jc w:val="both"/>
        <w:rPr>
          <w:rFonts w:eastAsia="Calibri"/>
          <w:sz w:val="24"/>
          <w:szCs w:val="24"/>
        </w:rPr>
      </w:pPr>
      <w:r w:rsidRPr="00003AF9">
        <w:rPr>
          <w:rFonts w:eastAsia="Calibri"/>
          <w:sz w:val="24"/>
          <w:szCs w:val="24"/>
        </w:rPr>
        <w:t>______________________________________________________________</w:t>
      </w:r>
    </w:p>
    <w:p w:rsidR="009C55A8" w:rsidRPr="00003AF9" w:rsidRDefault="009C55A8" w:rsidP="009C55A8">
      <w:pPr>
        <w:autoSpaceDE w:val="0"/>
        <w:autoSpaceDN w:val="0"/>
        <w:adjustRightInd w:val="0"/>
        <w:jc w:val="both"/>
        <w:rPr>
          <w:rFonts w:eastAsia="Calibri"/>
          <w:sz w:val="24"/>
          <w:szCs w:val="24"/>
        </w:rPr>
      </w:pPr>
      <w:r w:rsidRPr="00003AF9">
        <w:rPr>
          <w:rFonts w:eastAsia="Calibri"/>
          <w:sz w:val="24"/>
          <w:szCs w:val="24"/>
        </w:rPr>
        <w:t xml:space="preserve"> выдавший орган)</w:t>
      </w:r>
    </w:p>
    <w:p w:rsidR="009C55A8" w:rsidRPr="00003AF9" w:rsidRDefault="009C55A8" w:rsidP="009C55A8">
      <w:pPr>
        <w:autoSpaceDE w:val="0"/>
        <w:autoSpaceDN w:val="0"/>
        <w:adjustRightInd w:val="0"/>
        <w:jc w:val="both"/>
        <w:rPr>
          <w:rFonts w:eastAsia="Calibri"/>
          <w:sz w:val="24"/>
          <w:szCs w:val="24"/>
        </w:rPr>
      </w:pPr>
    </w:p>
    <w:p w:rsidR="009C55A8" w:rsidRPr="00003AF9" w:rsidRDefault="009C55A8" w:rsidP="009C55A8">
      <w:pPr>
        <w:autoSpaceDE w:val="0"/>
        <w:autoSpaceDN w:val="0"/>
        <w:adjustRightInd w:val="0"/>
        <w:jc w:val="both"/>
        <w:rPr>
          <w:rFonts w:eastAsia="Calibri"/>
          <w:sz w:val="24"/>
          <w:szCs w:val="24"/>
        </w:rPr>
      </w:pPr>
      <w:r w:rsidRPr="00003AF9">
        <w:rPr>
          <w:rFonts w:eastAsia="Calibri"/>
          <w:sz w:val="24"/>
          <w:szCs w:val="24"/>
        </w:rPr>
        <w:t>1.5. Кадастровый номер ___________________________________________</w:t>
      </w:r>
    </w:p>
    <w:p w:rsidR="009C55A8" w:rsidRPr="00003AF9" w:rsidRDefault="009C55A8" w:rsidP="009C55A8">
      <w:pPr>
        <w:autoSpaceDE w:val="0"/>
        <w:autoSpaceDN w:val="0"/>
        <w:adjustRightInd w:val="0"/>
        <w:jc w:val="both"/>
        <w:rPr>
          <w:rFonts w:eastAsia="Calibri"/>
          <w:sz w:val="24"/>
          <w:szCs w:val="24"/>
        </w:rPr>
      </w:pPr>
      <w:r w:rsidRPr="00003AF9">
        <w:rPr>
          <w:rFonts w:eastAsia="Calibri"/>
          <w:sz w:val="24"/>
          <w:szCs w:val="24"/>
        </w:rPr>
        <w:t>2. Сведения об объекте капитального строительства:</w:t>
      </w:r>
    </w:p>
    <w:p w:rsidR="009C55A8" w:rsidRPr="00003AF9" w:rsidRDefault="009C55A8" w:rsidP="009C55A8">
      <w:pPr>
        <w:autoSpaceDE w:val="0"/>
        <w:autoSpaceDN w:val="0"/>
        <w:adjustRightInd w:val="0"/>
        <w:jc w:val="both"/>
        <w:rPr>
          <w:rFonts w:eastAsia="Calibri"/>
          <w:sz w:val="24"/>
          <w:szCs w:val="24"/>
        </w:rPr>
      </w:pPr>
      <w:r w:rsidRPr="00003AF9">
        <w:rPr>
          <w:rFonts w:eastAsia="Calibri"/>
          <w:sz w:val="24"/>
          <w:szCs w:val="24"/>
        </w:rPr>
        <w:t>2.1. Кадастровый номер___________________________________________</w:t>
      </w:r>
    </w:p>
    <w:p w:rsidR="009C55A8" w:rsidRPr="00003AF9" w:rsidRDefault="009C55A8" w:rsidP="009C55A8">
      <w:pPr>
        <w:autoSpaceDE w:val="0"/>
        <w:autoSpaceDN w:val="0"/>
        <w:adjustRightInd w:val="0"/>
        <w:jc w:val="both"/>
        <w:rPr>
          <w:rFonts w:eastAsia="Calibri"/>
          <w:sz w:val="24"/>
          <w:szCs w:val="24"/>
        </w:rPr>
      </w:pPr>
      <w:r w:rsidRPr="00003AF9">
        <w:rPr>
          <w:rFonts w:eastAsia="Calibri"/>
          <w:sz w:val="24"/>
          <w:szCs w:val="24"/>
        </w:rPr>
        <w:t>3.  Территориальная  зона в соответствии с Правилами землепользования и</w:t>
      </w:r>
    </w:p>
    <w:p w:rsidR="009C55A8" w:rsidRPr="00003AF9" w:rsidRDefault="009C55A8" w:rsidP="009C55A8">
      <w:pPr>
        <w:autoSpaceDE w:val="0"/>
        <w:autoSpaceDN w:val="0"/>
        <w:adjustRightInd w:val="0"/>
        <w:jc w:val="both"/>
        <w:rPr>
          <w:rFonts w:eastAsia="Calibri"/>
          <w:sz w:val="24"/>
          <w:szCs w:val="24"/>
        </w:rPr>
      </w:pPr>
      <w:r w:rsidRPr="00003AF9">
        <w:rPr>
          <w:rFonts w:eastAsia="Calibri"/>
          <w:sz w:val="24"/>
          <w:szCs w:val="24"/>
        </w:rPr>
        <w:t>застройки _________________________________________________________</w:t>
      </w:r>
    </w:p>
    <w:p w:rsidR="009C55A8" w:rsidRPr="00003AF9" w:rsidRDefault="009C55A8" w:rsidP="009C55A8">
      <w:pPr>
        <w:autoSpaceDE w:val="0"/>
        <w:autoSpaceDN w:val="0"/>
        <w:adjustRightInd w:val="0"/>
        <w:jc w:val="both"/>
        <w:rPr>
          <w:rFonts w:eastAsia="Calibri"/>
          <w:sz w:val="24"/>
          <w:szCs w:val="24"/>
        </w:rPr>
      </w:pPr>
      <w:r w:rsidRPr="00003AF9">
        <w:rPr>
          <w:rFonts w:eastAsia="Calibri"/>
          <w:sz w:val="24"/>
          <w:szCs w:val="24"/>
        </w:rPr>
        <w:t>4. Условно разрешенный вид использования _________________________</w:t>
      </w:r>
    </w:p>
    <w:p w:rsidR="009C55A8" w:rsidRPr="00003AF9" w:rsidRDefault="009C55A8" w:rsidP="00003AF9">
      <w:pPr>
        <w:autoSpaceDE w:val="0"/>
        <w:autoSpaceDN w:val="0"/>
        <w:adjustRightInd w:val="0"/>
        <w:jc w:val="both"/>
        <w:rPr>
          <w:rFonts w:eastAsia="Calibri"/>
          <w:sz w:val="24"/>
          <w:szCs w:val="24"/>
        </w:rPr>
      </w:pPr>
      <w:r w:rsidRPr="00003AF9">
        <w:rPr>
          <w:rFonts w:eastAsia="Calibri"/>
          <w:sz w:val="24"/>
          <w:szCs w:val="24"/>
        </w:rPr>
        <w:t>_________________________________________________________________</w:t>
      </w:r>
    </w:p>
    <w:p w:rsidR="009C55A8" w:rsidRPr="008C572A" w:rsidRDefault="009C55A8" w:rsidP="008C572A">
      <w:pPr>
        <w:autoSpaceDE w:val="0"/>
        <w:autoSpaceDN w:val="0"/>
        <w:adjustRightInd w:val="0"/>
        <w:jc w:val="both"/>
        <w:rPr>
          <w:rFonts w:ascii="Courier New" w:eastAsia="Calibri" w:hAnsi="Courier New" w:cs="Courier New"/>
        </w:rPr>
      </w:pPr>
      <w:r w:rsidRPr="00003AF9">
        <w:rPr>
          <w:rFonts w:eastAsia="Calibri"/>
          <w:sz w:val="24"/>
          <w:szCs w:val="24"/>
        </w:rPr>
        <w:t>____________________________________________________________________________</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48"/>
        <w:gridCol w:w="618"/>
        <w:gridCol w:w="852"/>
        <w:gridCol w:w="321"/>
        <w:gridCol w:w="1344"/>
        <w:gridCol w:w="179"/>
        <w:gridCol w:w="8"/>
        <w:gridCol w:w="985"/>
        <w:gridCol w:w="1188"/>
        <w:gridCol w:w="1507"/>
        <w:gridCol w:w="2055"/>
      </w:tblGrid>
      <w:tr w:rsidR="009C55A8" w:rsidRPr="003E7CBF" w:rsidTr="00B3287C">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9C55A8" w:rsidRPr="003E7CBF" w:rsidRDefault="009C55A8" w:rsidP="00B3287C">
            <w:pPr>
              <w:autoSpaceDE w:val="0"/>
              <w:autoSpaceDN w:val="0"/>
              <w:jc w:val="center"/>
              <w:rPr>
                <w:rFonts w:eastAsia="Calibri"/>
                <w:b/>
                <w:bCs/>
                <w:sz w:val="24"/>
                <w:szCs w:val="24"/>
              </w:rPr>
            </w:pPr>
            <w:r w:rsidRPr="003E7CBF">
              <w:rPr>
                <w:rFonts w:eastAsia="Calibri"/>
                <w:b/>
                <w:bCs/>
                <w:sz w:val="24"/>
                <w:szCs w:val="24"/>
              </w:rPr>
              <w:t>Представлены следующие документы</w:t>
            </w:r>
          </w:p>
        </w:tc>
      </w:tr>
      <w:tr w:rsidR="009C55A8" w:rsidRPr="003E7CBF" w:rsidTr="00B3287C">
        <w:trPr>
          <w:trHeight w:val="20"/>
          <w:jc w:val="center"/>
        </w:trPr>
        <w:tc>
          <w:tcPr>
            <w:tcW w:w="236" w:type="pct"/>
            <w:tcBorders>
              <w:top w:val="dotted" w:sz="4" w:space="0" w:color="auto"/>
            </w:tcBorders>
            <w:tcMar>
              <w:top w:w="0" w:type="dxa"/>
              <w:left w:w="75" w:type="dxa"/>
              <w:bottom w:w="0" w:type="dxa"/>
              <w:right w:w="75" w:type="dxa"/>
            </w:tcMar>
            <w:vAlign w:val="center"/>
            <w:hideMark/>
          </w:tcPr>
          <w:p w:rsidR="009C55A8" w:rsidRPr="003E7CBF" w:rsidRDefault="009C55A8" w:rsidP="00B3287C">
            <w:pPr>
              <w:autoSpaceDE w:val="0"/>
              <w:autoSpaceDN w:val="0"/>
              <w:rPr>
                <w:rFonts w:eastAsia="Calibri"/>
                <w:sz w:val="24"/>
                <w:szCs w:val="24"/>
              </w:rPr>
            </w:pPr>
            <w:r w:rsidRPr="003E7CBF">
              <w:rPr>
                <w:rFonts w:eastAsia="Calibri"/>
                <w:sz w:val="24"/>
                <w:szCs w:val="24"/>
              </w:rPr>
              <w:t>1</w:t>
            </w:r>
          </w:p>
        </w:tc>
        <w:tc>
          <w:tcPr>
            <w:tcW w:w="4764" w:type="pct"/>
            <w:gridSpan w:val="10"/>
            <w:tcBorders>
              <w:top w:val="dotted" w:sz="4" w:space="0" w:color="auto"/>
            </w:tcBorders>
            <w:tcMar>
              <w:top w:w="0" w:type="dxa"/>
              <w:left w:w="75" w:type="dxa"/>
              <w:bottom w:w="0" w:type="dxa"/>
              <w:right w:w="75" w:type="dxa"/>
            </w:tcMar>
            <w:vAlign w:val="center"/>
          </w:tcPr>
          <w:p w:rsidR="009C55A8" w:rsidRPr="003E7CBF" w:rsidRDefault="009C55A8" w:rsidP="00B3287C">
            <w:pPr>
              <w:rPr>
                <w:rFonts w:eastAsia="Calibri"/>
                <w:sz w:val="24"/>
                <w:szCs w:val="24"/>
                <w:u w:val="single"/>
              </w:rPr>
            </w:pPr>
          </w:p>
        </w:tc>
      </w:tr>
      <w:tr w:rsidR="009C55A8" w:rsidRPr="003E7CBF" w:rsidTr="00B3287C">
        <w:trPr>
          <w:trHeight w:val="20"/>
          <w:jc w:val="center"/>
        </w:trPr>
        <w:tc>
          <w:tcPr>
            <w:tcW w:w="236" w:type="pct"/>
            <w:tcMar>
              <w:top w:w="0" w:type="dxa"/>
              <w:left w:w="75" w:type="dxa"/>
              <w:bottom w:w="0" w:type="dxa"/>
              <w:right w:w="75" w:type="dxa"/>
            </w:tcMar>
            <w:vAlign w:val="center"/>
            <w:hideMark/>
          </w:tcPr>
          <w:p w:rsidR="009C55A8" w:rsidRPr="003E7CBF" w:rsidRDefault="009C55A8" w:rsidP="00B3287C">
            <w:pPr>
              <w:autoSpaceDE w:val="0"/>
              <w:autoSpaceDN w:val="0"/>
              <w:rPr>
                <w:rFonts w:eastAsia="Calibri"/>
                <w:sz w:val="24"/>
                <w:szCs w:val="24"/>
              </w:rPr>
            </w:pPr>
            <w:r w:rsidRPr="003E7CBF">
              <w:rPr>
                <w:rFonts w:eastAsia="Calibri"/>
                <w:sz w:val="24"/>
                <w:szCs w:val="24"/>
              </w:rPr>
              <w:t>2</w:t>
            </w:r>
          </w:p>
        </w:tc>
        <w:tc>
          <w:tcPr>
            <w:tcW w:w="4764" w:type="pct"/>
            <w:gridSpan w:val="10"/>
            <w:tcMar>
              <w:top w:w="0" w:type="dxa"/>
              <w:left w:w="75" w:type="dxa"/>
              <w:bottom w:w="0" w:type="dxa"/>
              <w:right w:w="75" w:type="dxa"/>
            </w:tcMar>
            <w:vAlign w:val="center"/>
          </w:tcPr>
          <w:p w:rsidR="009C55A8" w:rsidRPr="003E7CBF" w:rsidRDefault="009C55A8" w:rsidP="00B3287C">
            <w:pPr>
              <w:rPr>
                <w:rFonts w:eastAsia="Calibri"/>
                <w:sz w:val="24"/>
                <w:szCs w:val="24"/>
                <w:u w:val="single"/>
              </w:rPr>
            </w:pPr>
          </w:p>
        </w:tc>
      </w:tr>
      <w:tr w:rsidR="009C55A8" w:rsidRPr="003E7CBF" w:rsidTr="00B3287C">
        <w:trPr>
          <w:trHeight w:val="20"/>
          <w:jc w:val="center"/>
        </w:trPr>
        <w:tc>
          <w:tcPr>
            <w:tcW w:w="236" w:type="pct"/>
            <w:tcMar>
              <w:top w:w="0" w:type="dxa"/>
              <w:left w:w="75" w:type="dxa"/>
              <w:bottom w:w="0" w:type="dxa"/>
              <w:right w:w="75" w:type="dxa"/>
            </w:tcMar>
            <w:vAlign w:val="center"/>
            <w:hideMark/>
          </w:tcPr>
          <w:p w:rsidR="009C55A8" w:rsidRPr="003E7CBF" w:rsidRDefault="009C55A8" w:rsidP="00B3287C">
            <w:pPr>
              <w:autoSpaceDE w:val="0"/>
              <w:autoSpaceDN w:val="0"/>
              <w:rPr>
                <w:rFonts w:eastAsia="Calibri"/>
                <w:sz w:val="24"/>
                <w:szCs w:val="24"/>
              </w:rPr>
            </w:pPr>
            <w:r w:rsidRPr="003E7CBF">
              <w:rPr>
                <w:rFonts w:eastAsia="Calibri"/>
                <w:sz w:val="24"/>
                <w:szCs w:val="24"/>
              </w:rPr>
              <w:t>3</w:t>
            </w:r>
          </w:p>
        </w:tc>
        <w:tc>
          <w:tcPr>
            <w:tcW w:w="4764" w:type="pct"/>
            <w:gridSpan w:val="10"/>
            <w:tcMar>
              <w:top w:w="0" w:type="dxa"/>
              <w:left w:w="75" w:type="dxa"/>
              <w:bottom w:w="0" w:type="dxa"/>
              <w:right w:w="75" w:type="dxa"/>
            </w:tcMar>
            <w:vAlign w:val="center"/>
          </w:tcPr>
          <w:p w:rsidR="009C55A8" w:rsidRPr="003E7CBF" w:rsidRDefault="009C55A8" w:rsidP="00B3287C">
            <w:pPr>
              <w:rPr>
                <w:rFonts w:eastAsia="Calibri"/>
                <w:sz w:val="24"/>
                <w:szCs w:val="24"/>
              </w:rPr>
            </w:pPr>
          </w:p>
        </w:tc>
      </w:tr>
      <w:tr w:rsidR="009C55A8" w:rsidRPr="003E7CBF" w:rsidTr="00B3287C">
        <w:trPr>
          <w:trHeight w:val="20"/>
          <w:jc w:val="center"/>
        </w:trPr>
        <w:tc>
          <w:tcPr>
            <w:tcW w:w="236" w:type="pct"/>
            <w:tcBorders>
              <w:left w:val="nil"/>
              <w:right w:val="nil"/>
            </w:tcBorders>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rPr>
            </w:pPr>
          </w:p>
        </w:tc>
        <w:tc>
          <w:tcPr>
            <w:tcW w:w="4764" w:type="pct"/>
            <w:gridSpan w:val="10"/>
            <w:tcBorders>
              <w:left w:val="nil"/>
              <w:right w:val="nil"/>
            </w:tcBorders>
            <w:tcMar>
              <w:top w:w="0" w:type="dxa"/>
              <w:left w:w="75" w:type="dxa"/>
              <w:bottom w:w="0" w:type="dxa"/>
              <w:right w:w="75" w:type="dxa"/>
            </w:tcMar>
            <w:vAlign w:val="center"/>
          </w:tcPr>
          <w:p w:rsidR="009C55A8" w:rsidRPr="003E7CBF" w:rsidRDefault="009C55A8" w:rsidP="00B3287C">
            <w:pPr>
              <w:rPr>
                <w:rFonts w:eastAsia="Calibri"/>
                <w:sz w:val="24"/>
                <w:szCs w:val="24"/>
              </w:rPr>
            </w:pPr>
          </w:p>
        </w:tc>
      </w:tr>
      <w:tr w:rsidR="009C55A8" w:rsidRPr="003E7CBF" w:rsidTr="00B3287C">
        <w:trPr>
          <w:trHeight w:val="20"/>
          <w:jc w:val="center"/>
        </w:trPr>
        <w:tc>
          <w:tcPr>
            <w:tcW w:w="1885" w:type="pct"/>
            <w:gridSpan w:val="5"/>
            <w:tcMar>
              <w:top w:w="0" w:type="dxa"/>
              <w:left w:w="75" w:type="dxa"/>
              <w:bottom w:w="0" w:type="dxa"/>
              <w:right w:w="75" w:type="dxa"/>
            </w:tcMar>
            <w:vAlign w:val="center"/>
            <w:hideMark/>
          </w:tcPr>
          <w:p w:rsidR="009C55A8" w:rsidRPr="003E7CBF" w:rsidRDefault="009C55A8" w:rsidP="00B3287C">
            <w:pPr>
              <w:autoSpaceDE w:val="0"/>
              <w:autoSpaceDN w:val="0"/>
              <w:rPr>
                <w:rFonts w:eastAsia="Calibri"/>
                <w:bCs/>
                <w:sz w:val="24"/>
                <w:szCs w:val="24"/>
              </w:rPr>
            </w:pPr>
            <w:r w:rsidRPr="003E7CBF">
              <w:rPr>
                <w:rFonts w:eastAsia="Calibri"/>
                <w:bCs/>
                <w:sz w:val="24"/>
                <w:szCs w:val="24"/>
              </w:rPr>
              <w:t>Место получения результата предоставления услуги</w:t>
            </w:r>
          </w:p>
        </w:tc>
        <w:tc>
          <w:tcPr>
            <w:tcW w:w="3115" w:type="pct"/>
            <w:gridSpan w:val="6"/>
            <w:tcMar>
              <w:top w:w="0" w:type="dxa"/>
              <w:left w:w="75" w:type="dxa"/>
              <w:bottom w:w="0" w:type="dxa"/>
              <w:right w:w="75" w:type="dxa"/>
            </w:tcMar>
            <w:vAlign w:val="center"/>
          </w:tcPr>
          <w:p w:rsidR="009C55A8" w:rsidRPr="003E7CBF" w:rsidRDefault="009C55A8" w:rsidP="00B3287C">
            <w:pPr>
              <w:rPr>
                <w:rFonts w:eastAsia="Calibri"/>
                <w:sz w:val="24"/>
                <w:szCs w:val="24"/>
                <w:u w:val="single"/>
              </w:rPr>
            </w:pPr>
          </w:p>
        </w:tc>
      </w:tr>
      <w:tr w:rsidR="009C55A8" w:rsidRPr="003E7CBF" w:rsidTr="00B3287C">
        <w:trPr>
          <w:trHeight w:val="20"/>
          <w:jc w:val="center"/>
        </w:trPr>
        <w:tc>
          <w:tcPr>
            <w:tcW w:w="1885" w:type="pct"/>
            <w:gridSpan w:val="5"/>
            <w:vMerge w:val="restart"/>
            <w:tcMar>
              <w:top w:w="0" w:type="dxa"/>
              <w:left w:w="75" w:type="dxa"/>
              <w:bottom w:w="0" w:type="dxa"/>
              <w:right w:w="75" w:type="dxa"/>
            </w:tcMar>
            <w:vAlign w:val="center"/>
            <w:hideMark/>
          </w:tcPr>
          <w:p w:rsidR="009C55A8" w:rsidRPr="003E7CBF" w:rsidRDefault="009C55A8" w:rsidP="00B3287C">
            <w:pPr>
              <w:autoSpaceDE w:val="0"/>
              <w:autoSpaceDN w:val="0"/>
              <w:rPr>
                <w:rFonts w:eastAsia="Calibri"/>
                <w:bCs/>
                <w:sz w:val="24"/>
                <w:szCs w:val="24"/>
              </w:rPr>
            </w:pPr>
            <w:r w:rsidRPr="003E7CBF">
              <w:rPr>
                <w:rFonts w:eastAsia="Calibri"/>
                <w:bCs/>
                <w:sz w:val="24"/>
                <w:szCs w:val="24"/>
              </w:rPr>
              <w:t xml:space="preserve">Способ получения результата </w:t>
            </w:r>
          </w:p>
        </w:tc>
        <w:tc>
          <w:tcPr>
            <w:tcW w:w="3115" w:type="pct"/>
            <w:gridSpan w:val="6"/>
            <w:tcMar>
              <w:top w:w="0" w:type="dxa"/>
              <w:left w:w="75" w:type="dxa"/>
              <w:bottom w:w="0" w:type="dxa"/>
              <w:right w:w="75" w:type="dxa"/>
            </w:tcMar>
            <w:vAlign w:val="center"/>
          </w:tcPr>
          <w:p w:rsidR="009C55A8" w:rsidRPr="003E7CBF" w:rsidRDefault="009C55A8" w:rsidP="00B3287C">
            <w:pPr>
              <w:rPr>
                <w:rFonts w:eastAsia="Calibri"/>
                <w:sz w:val="24"/>
                <w:szCs w:val="24"/>
                <w:u w:val="single"/>
              </w:rPr>
            </w:pPr>
          </w:p>
        </w:tc>
      </w:tr>
      <w:tr w:rsidR="009C55A8" w:rsidRPr="003E7CBF" w:rsidTr="00B3287C">
        <w:trPr>
          <w:trHeight w:val="20"/>
          <w:jc w:val="center"/>
        </w:trPr>
        <w:tc>
          <w:tcPr>
            <w:tcW w:w="1885" w:type="pct"/>
            <w:gridSpan w:val="5"/>
            <w:vMerge/>
            <w:tcMar>
              <w:top w:w="0" w:type="dxa"/>
              <w:left w:w="75" w:type="dxa"/>
              <w:bottom w:w="0" w:type="dxa"/>
              <w:right w:w="75" w:type="dxa"/>
            </w:tcMar>
            <w:vAlign w:val="center"/>
          </w:tcPr>
          <w:p w:rsidR="009C55A8" w:rsidRPr="003E7CBF" w:rsidRDefault="009C55A8" w:rsidP="00B3287C">
            <w:pPr>
              <w:autoSpaceDE w:val="0"/>
              <w:autoSpaceDN w:val="0"/>
              <w:rPr>
                <w:rFonts w:eastAsia="Calibri"/>
                <w:bCs/>
                <w:sz w:val="24"/>
                <w:szCs w:val="24"/>
              </w:rPr>
            </w:pPr>
          </w:p>
        </w:tc>
        <w:tc>
          <w:tcPr>
            <w:tcW w:w="3115" w:type="pct"/>
            <w:gridSpan w:val="6"/>
            <w:tcMar>
              <w:top w:w="0" w:type="dxa"/>
              <w:left w:w="75" w:type="dxa"/>
              <w:bottom w:w="0" w:type="dxa"/>
              <w:right w:w="75" w:type="dxa"/>
            </w:tcMar>
            <w:vAlign w:val="center"/>
          </w:tcPr>
          <w:p w:rsidR="009C55A8" w:rsidRPr="003E7CBF" w:rsidRDefault="009C55A8" w:rsidP="00B3287C">
            <w:pPr>
              <w:rPr>
                <w:rFonts w:eastAsia="Calibri"/>
                <w:sz w:val="24"/>
                <w:szCs w:val="24"/>
                <w:u w:val="single"/>
              </w:rPr>
            </w:pPr>
          </w:p>
        </w:tc>
      </w:tr>
      <w:tr w:rsidR="009C55A8" w:rsidRPr="003E7CBF" w:rsidTr="00B3287C">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9C55A8" w:rsidRPr="003E7CBF" w:rsidRDefault="009C55A8" w:rsidP="00B3287C">
            <w:pPr>
              <w:autoSpaceDE w:val="0"/>
              <w:autoSpaceDN w:val="0"/>
              <w:jc w:val="center"/>
              <w:rPr>
                <w:rFonts w:eastAsia="Calibri"/>
                <w:b/>
                <w:bCs/>
                <w:sz w:val="24"/>
                <w:szCs w:val="24"/>
              </w:rPr>
            </w:pPr>
          </w:p>
          <w:p w:rsidR="009C55A8" w:rsidRPr="003E7CBF" w:rsidRDefault="009C55A8" w:rsidP="00B3287C">
            <w:pPr>
              <w:autoSpaceDE w:val="0"/>
              <w:autoSpaceDN w:val="0"/>
              <w:jc w:val="center"/>
              <w:rPr>
                <w:rFonts w:eastAsia="Calibri"/>
                <w:b/>
                <w:bCs/>
                <w:sz w:val="24"/>
                <w:szCs w:val="24"/>
              </w:rPr>
            </w:pPr>
            <w:r w:rsidRPr="003E7CBF">
              <w:rPr>
                <w:rFonts w:eastAsia="Calibri"/>
                <w:b/>
                <w:bCs/>
                <w:sz w:val="24"/>
                <w:szCs w:val="24"/>
              </w:rPr>
              <w:t>Данные представителя (уполномоченного лица)</w:t>
            </w:r>
          </w:p>
        </w:tc>
      </w:tr>
      <w:tr w:rsidR="009C55A8" w:rsidRPr="003E7CBF" w:rsidTr="00B3287C">
        <w:trPr>
          <w:trHeight w:val="20"/>
          <w:jc w:val="center"/>
        </w:trPr>
        <w:tc>
          <w:tcPr>
            <w:tcW w:w="1009" w:type="pct"/>
            <w:gridSpan w:val="3"/>
            <w:tcBorders>
              <w:top w:val="dotted" w:sz="4" w:space="0" w:color="auto"/>
            </w:tcBorders>
            <w:tcMar>
              <w:top w:w="0" w:type="dxa"/>
              <w:left w:w="75" w:type="dxa"/>
              <w:bottom w:w="0" w:type="dxa"/>
              <w:right w:w="75" w:type="dxa"/>
            </w:tcMar>
            <w:vAlign w:val="center"/>
            <w:hideMark/>
          </w:tcPr>
          <w:p w:rsidR="009C55A8" w:rsidRPr="003E7CBF" w:rsidRDefault="009C55A8" w:rsidP="00B3287C">
            <w:pPr>
              <w:autoSpaceDE w:val="0"/>
              <w:autoSpaceDN w:val="0"/>
              <w:rPr>
                <w:rFonts w:eastAsia="Calibri"/>
                <w:sz w:val="24"/>
                <w:szCs w:val="24"/>
              </w:rPr>
            </w:pPr>
            <w:r w:rsidRPr="003E7CBF">
              <w:rPr>
                <w:rFonts w:eastAsia="Calibri"/>
                <w:sz w:val="24"/>
                <w:szCs w:val="24"/>
              </w:rPr>
              <w:t>Фамилия</w:t>
            </w:r>
          </w:p>
        </w:tc>
        <w:tc>
          <w:tcPr>
            <w:tcW w:w="3991" w:type="pct"/>
            <w:gridSpan w:val="8"/>
            <w:tcBorders>
              <w:top w:val="dotted" w:sz="4" w:space="0" w:color="auto"/>
            </w:tcBorders>
            <w:tcMar>
              <w:top w:w="0" w:type="dxa"/>
              <w:left w:w="75" w:type="dxa"/>
              <w:bottom w:w="0" w:type="dxa"/>
              <w:right w:w="75" w:type="dxa"/>
            </w:tcMar>
            <w:vAlign w:val="center"/>
          </w:tcPr>
          <w:p w:rsidR="009C55A8" w:rsidRPr="003E7CBF" w:rsidRDefault="009C55A8" w:rsidP="00B3287C">
            <w:pPr>
              <w:rPr>
                <w:rFonts w:eastAsia="Calibri"/>
                <w:sz w:val="24"/>
                <w:szCs w:val="24"/>
                <w:u w:val="single"/>
              </w:rPr>
            </w:pPr>
          </w:p>
        </w:tc>
      </w:tr>
      <w:tr w:rsidR="009C55A8" w:rsidRPr="003E7CBF" w:rsidTr="00B3287C">
        <w:trPr>
          <w:trHeight w:val="20"/>
          <w:jc w:val="center"/>
        </w:trPr>
        <w:tc>
          <w:tcPr>
            <w:tcW w:w="1009" w:type="pct"/>
            <w:gridSpan w:val="3"/>
            <w:tcMar>
              <w:top w:w="0" w:type="dxa"/>
              <w:left w:w="75" w:type="dxa"/>
              <w:bottom w:w="0" w:type="dxa"/>
              <w:right w:w="75" w:type="dxa"/>
            </w:tcMar>
            <w:vAlign w:val="center"/>
            <w:hideMark/>
          </w:tcPr>
          <w:p w:rsidR="009C55A8" w:rsidRPr="003E7CBF" w:rsidRDefault="009C55A8" w:rsidP="00B3287C">
            <w:pPr>
              <w:autoSpaceDE w:val="0"/>
              <w:autoSpaceDN w:val="0"/>
              <w:rPr>
                <w:rFonts w:eastAsia="Calibri"/>
                <w:sz w:val="24"/>
                <w:szCs w:val="24"/>
              </w:rPr>
            </w:pPr>
            <w:r w:rsidRPr="003E7CBF">
              <w:rPr>
                <w:rFonts w:eastAsia="Calibri"/>
                <w:sz w:val="24"/>
                <w:szCs w:val="24"/>
              </w:rPr>
              <w:t>Имя</w:t>
            </w:r>
          </w:p>
        </w:tc>
        <w:tc>
          <w:tcPr>
            <w:tcW w:w="3991" w:type="pct"/>
            <w:gridSpan w:val="8"/>
            <w:tcMar>
              <w:top w:w="0" w:type="dxa"/>
              <w:left w:w="75" w:type="dxa"/>
              <w:bottom w:w="0" w:type="dxa"/>
              <w:right w:w="75" w:type="dxa"/>
            </w:tcMar>
            <w:vAlign w:val="center"/>
          </w:tcPr>
          <w:p w:rsidR="009C55A8" w:rsidRPr="003E7CBF" w:rsidRDefault="009C55A8" w:rsidP="00B3287C">
            <w:pPr>
              <w:rPr>
                <w:rFonts w:eastAsia="Calibri"/>
                <w:sz w:val="24"/>
                <w:szCs w:val="24"/>
                <w:u w:val="single"/>
              </w:rPr>
            </w:pPr>
          </w:p>
        </w:tc>
      </w:tr>
      <w:tr w:rsidR="009C55A8" w:rsidRPr="003E7CBF" w:rsidTr="00B3287C">
        <w:trPr>
          <w:trHeight w:val="20"/>
          <w:jc w:val="center"/>
        </w:trPr>
        <w:tc>
          <w:tcPr>
            <w:tcW w:w="1009" w:type="pct"/>
            <w:gridSpan w:val="3"/>
            <w:tcBorders>
              <w:bottom w:val="dotted" w:sz="4" w:space="0" w:color="auto"/>
            </w:tcBorders>
            <w:tcMar>
              <w:top w:w="0" w:type="dxa"/>
              <w:left w:w="75" w:type="dxa"/>
              <w:bottom w:w="0" w:type="dxa"/>
              <w:right w:w="75" w:type="dxa"/>
            </w:tcMar>
            <w:vAlign w:val="center"/>
            <w:hideMark/>
          </w:tcPr>
          <w:p w:rsidR="009C55A8" w:rsidRPr="003E7CBF" w:rsidRDefault="009C55A8" w:rsidP="00B3287C">
            <w:pPr>
              <w:autoSpaceDE w:val="0"/>
              <w:autoSpaceDN w:val="0"/>
              <w:rPr>
                <w:rFonts w:eastAsia="Calibri"/>
                <w:sz w:val="24"/>
                <w:szCs w:val="24"/>
              </w:rPr>
            </w:pPr>
            <w:r w:rsidRPr="003E7CBF">
              <w:rPr>
                <w:rFonts w:eastAsia="Calibri"/>
                <w:sz w:val="24"/>
                <w:szCs w:val="24"/>
              </w:rPr>
              <w:t>Отчество</w:t>
            </w:r>
          </w:p>
        </w:tc>
        <w:tc>
          <w:tcPr>
            <w:tcW w:w="3991" w:type="pct"/>
            <w:gridSpan w:val="8"/>
            <w:tcBorders>
              <w:bottom w:val="dotted" w:sz="4" w:space="0" w:color="auto"/>
            </w:tcBorders>
            <w:tcMar>
              <w:top w:w="0" w:type="dxa"/>
              <w:left w:w="75" w:type="dxa"/>
              <w:bottom w:w="0" w:type="dxa"/>
              <w:right w:w="75" w:type="dxa"/>
            </w:tcMar>
            <w:vAlign w:val="center"/>
          </w:tcPr>
          <w:p w:rsidR="009C55A8" w:rsidRPr="003E7CBF" w:rsidRDefault="009C55A8" w:rsidP="00B3287C">
            <w:pPr>
              <w:rPr>
                <w:rFonts w:eastAsia="Calibri"/>
                <w:sz w:val="24"/>
                <w:szCs w:val="24"/>
              </w:rPr>
            </w:pPr>
          </w:p>
        </w:tc>
      </w:tr>
      <w:tr w:rsidR="009C55A8" w:rsidRPr="003E7CBF" w:rsidTr="00B3287C">
        <w:trPr>
          <w:trHeight w:val="20"/>
          <w:jc w:val="center"/>
        </w:trPr>
        <w:tc>
          <w:tcPr>
            <w:tcW w:w="1009" w:type="pct"/>
            <w:gridSpan w:val="3"/>
            <w:tcBorders>
              <w:bottom w:val="dotted" w:sz="4" w:space="0" w:color="auto"/>
            </w:tcBorders>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rPr>
            </w:pPr>
            <w:r w:rsidRPr="003E7CBF">
              <w:rPr>
                <w:rFonts w:eastAsia="Calibri"/>
                <w:sz w:val="24"/>
                <w:szCs w:val="24"/>
              </w:rPr>
              <w:t>Дата рождения</w:t>
            </w:r>
          </w:p>
        </w:tc>
        <w:tc>
          <w:tcPr>
            <w:tcW w:w="3991" w:type="pct"/>
            <w:gridSpan w:val="8"/>
            <w:tcBorders>
              <w:bottom w:val="dotted" w:sz="4" w:space="0" w:color="auto"/>
            </w:tcBorders>
            <w:tcMar>
              <w:top w:w="0" w:type="dxa"/>
              <w:left w:w="75" w:type="dxa"/>
              <w:bottom w:w="0" w:type="dxa"/>
              <w:right w:w="75" w:type="dxa"/>
            </w:tcMar>
            <w:vAlign w:val="center"/>
          </w:tcPr>
          <w:p w:rsidR="009C55A8" w:rsidRPr="003E7CBF" w:rsidRDefault="009C55A8" w:rsidP="00B3287C">
            <w:pPr>
              <w:rPr>
                <w:rFonts w:eastAsia="Calibri"/>
                <w:sz w:val="24"/>
                <w:szCs w:val="24"/>
              </w:rPr>
            </w:pPr>
          </w:p>
        </w:tc>
      </w:tr>
      <w:tr w:rsidR="009C55A8" w:rsidRPr="003E7CBF" w:rsidTr="00B3287C">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9C55A8" w:rsidRPr="003E7CBF" w:rsidRDefault="009C55A8" w:rsidP="00B3287C">
            <w:pPr>
              <w:autoSpaceDE w:val="0"/>
              <w:autoSpaceDN w:val="0"/>
              <w:jc w:val="center"/>
              <w:rPr>
                <w:rFonts w:eastAsia="Calibri"/>
                <w:sz w:val="24"/>
                <w:szCs w:val="24"/>
              </w:rPr>
            </w:pPr>
            <w:r w:rsidRPr="003E7CBF">
              <w:rPr>
                <w:rFonts w:eastAsia="Calibri"/>
                <w:sz w:val="24"/>
                <w:szCs w:val="24"/>
              </w:rPr>
              <w:br w:type="page"/>
            </w:r>
          </w:p>
          <w:p w:rsidR="009C55A8" w:rsidRPr="003E7CBF" w:rsidRDefault="009C55A8" w:rsidP="00B3287C">
            <w:pPr>
              <w:autoSpaceDE w:val="0"/>
              <w:autoSpaceDN w:val="0"/>
              <w:jc w:val="center"/>
              <w:rPr>
                <w:rFonts w:eastAsia="Calibri"/>
                <w:b/>
                <w:bCs/>
                <w:sz w:val="24"/>
                <w:szCs w:val="24"/>
              </w:rPr>
            </w:pPr>
            <w:r w:rsidRPr="003E7CBF">
              <w:rPr>
                <w:rFonts w:eastAsia="Calibri"/>
                <w:b/>
                <w:bCs/>
                <w:sz w:val="24"/>
                <w:szCs w:val="24"/>
              </w:rPr>
              <w:t>Документ, удостоверяющий личность представителя (уполномоченного лица)</w:t>
            </w:r>
          </w:p>
        </w:tc>
      </w:tr>
      <w:tr w:rsidR="009C55A8" w:rsidRPr="003E7CBF" w:rsidTr="00B3287C">
        <w:trPr>
          <w:trHeight w:val="20"/>
          <w:jc w:val="center"/>
        </w:trPr>
        <w:tc>
          <w:tcPr>
            <w:tcW w:w="561" w:type="pct"/>
            <w:gridSpan w:val="2"/>
            <w:tcBorders>
              <w:top w:val="dotted" w:sz="4" w:space="0" w:color="auto"/>
            </w:tcBorders>
            <w:tcMar>
              <w:top w:w="0" w:type="dxa"/>
              <w:left w:w="75" w:type="dxa"/>
              <w:bottom w:w="0" w:type="dxa"/>
              <w:right w:w="75" w:type="dxa"/>
            </w:tcMar>
            <w:vAlign w:val="center"/>
            <w:hideMark/>
          </w:tcPr>
          <w:p w:rsidR="009C55A8" w:rsidRPr="003E7CBF" w:rsidRDefault="009C55A8" w:rsidP="00B3287C">
            <w:pPr>
              <w:rPr>
                <w:rFonts w:eastAsia="Calibri"/>
                <w:sz w:val="24"/>
                <w:szCs w:val="24"/>
              </w:rPr>
            </w:pPr>
            <w:r w:rsidRPr="003E7CBF">
              <w:rPr>
                <w:rFonts w:eastAsia="Calibri"/>
                <w:sz w:val="24"/>
                <w:szCs w:val="24"/>
              </w:rPr>
              <w:t>Вид</w:t>
            </w:r>
          </w:p>
        </w:tc>
        <w:tc>
          <w:tcPr>
            <w:tcW w:w="4439" w:type="pct"/>
            <w:gridSpan w:val="9"/>
            <w:tcBorders>
              <w:top w:val="dotted" w:sz="4" w:space="0" w:color="auto"/>
            </w:tcBorders>
            <w:tcMar>
              <w:top w:w="0" w:type="dxa"/>
              <w:left w:w="75" w:type="dxa"/>
              <w:bottom w:w="0" w:type="dxa"/>
              <w:right w:w="75" w:type="dxa"/>
            </w:tcMar>
            <w:vAlign w:val="center"/>
          </w:tcPr>
          <w:p w:rsidR="009C55A8" w:rsidRPr="003E7CBF" w:rsidRDefault="009C55A8" w:rsidP="00B3287C">
            <w:pPr>
              <w:rPr>
                <w:rFonts w:eastAsia="Calibri"/>
                <w:sz w:val="24"/>
                <w:szCs w:val="24"/>
              </w:rPr>
            </w:pPr>
          </w:p>
        </w:tc>
      </w:tr>
      <w:tr w:rsidR="009C55A8" w:rsidRPr="003E7CBF" w:rsidTr="00B3287C">
        <w:trPr>
          <w:trHeight w:val="20"/>
          <w:jc w:val="center"/>
        </w:trPr>
        <w:tc>
          <w:tcPr>
            <w:tcW w:w="561" w:type="pct"/>
            <w:gridSpan w:val="2"/>
            <w:tcMar>
              <w:top w:w="0" w:type="dxa"/>
              <w:left w:w="75" w:type="dxa"/>
              <w:bottom w:w="0" w:type="dxa"/>
              <w:right w:w="75" w:type="dxa"/>
            </w:tcMar>
            <w:vAlign w:val="center"/>
            <w:hideMark/>
          </w:tcPr>
          <w:p w:rsidR="009C55A8" w:rsidRPr="003E7CBF" w:rsidRDefault="009C55A8" w:rsidP="00B3287C">
            <w:pPr>
              <w:autoSpaceDE w:val="0"/>
              <w:autoSpaceDN w:val="0"/>
              <w:rPr>
                <w:rFonts w:eastAsia="Calibri"/>
                <w:sz w:val="24"/>
                <w:szCs w:val="24"/>
              </w:rPr>
            </w:pPr>
            <w:r w:rsidRPr="003E7CBF">
              <w:rPr>
                <w:rFonts w:eastAsia="Calibri"/>
                <w:sz w:val="24"/>
                <w:szCs w:val="24"/>
              </w:rPr>
              <w:t>Серия</w:t>
            </w:r>
          </w:p>
        </w:tc>
        <w:tc>
          <w:tcPr>
            <w:tcW w:w="1418" w:type="pct"/>
            <w:gridSpan w:val="4"/>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rPr>
            </w:pPr>
          </w:p>
        </w:tc>
        <w:tc>
          <w:tcPr>
            <w:tcW w:w="522" w:type="pct"/>
            <w:gridSpan w:val="2"/>
            <w:tcMar>
              <w:top w:w="0" w:type="dxa"/>
              <w:left w:w="75" w:type="dxa"/>
              <w:bottom w:w="0" w:type="dxa"/>
              <w:right w:w="75" w:type="dxa"/>
            </w:tcMar>
            <w:vAlign w:val="center"/>
            <w:hideMark/>
          </w:tcPr>
          <w:p w:rsidR="009C55A8" w:rsidRPr="003E7CBF" w:rsidRDefault="009C55A8" w:rsidP="00B3287C">
            <w:pPr>
              <w:autoSpaceDE w:val="0"/>
              <w:autoSpaceDN w:val="0"/>
              <w:rPr>
                <w:rFonts w:eastAsia="Calibri"/>
                <w:sz w:val="24"/>
                <w:szCs w:val="24"/>
              </w:rPr>
            </w:pPr>
            <w:r w:rsidRPr="003E7CBF">
              <w:rPr>
                <w:rFonts w:eastAsia="Calibri"/>
                <w:sz w:val="24"/>
                <w:szCs w:val="24"/>
              </w:rPr>
              <w:t>Номер</w:t>
            </w:r>
          </w:p>
        </w:tc>
        <w:tc>
          <w:tcPr>
            <w:tcW w:w="2499" w:type="pct"/>
            <w:gridSpan w:val="3"/>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rPr>
            </w:pPr>
          </w:p>
        </w:tc>
      </w:tr>
      <w:tr w:rsidR="009C55A8" w:rsidRPr="003E7CBF" w:rsidTr="00B3287C">
        <w:trPr>
          <w:trHeight w:val="20"/>
          <w:jc w:val="center"/>
        </w:trPr>
        <w:tc>
          <w:tcPr>
            <w:tcW w:w="561" w:type="pct"/>
            <w:gridSpan w:val="2"/>
            <w:tcBorders>
              <w:bottom w:val="dotted" w:sz="4" w:space="0" w:color="auto"/>
            </w:tcBorders>
            <w:tcMar>
              <w:top w:w="0" w:type="dxa"/>
              <w:left w:w="75" w:type="dxa"/>
              <w:bottom w:w="0" w:type="dxa"/>
              <w:right w:w="75" w:type="dxa"/>
            </w:tcMar>
            <w:vAlign w:val="center"/>
            <w:hideMark/>
          </w:tcPr>
          <w:p w:rsidR="009C55A8" w:rsidRPr="003E7CBF" w:rsidRDefault="009C55A8" w:rsidP="00B3287C">
            <w:pPr>
              <w:autoSpaceDE w:val="0"/>
              <w:autoSpaceDN w:val="0"/>
              <w:rPr>
                <w:rFonts w:eastAsia="Calibri"/>
                <w:sz w:val="24"/>
                <w:szCs w:val="24"/>
              </w:rPr>
            </w:pPr>
            <w:r w:rsidRPr="003E7CBF">
              <w:rPr>
                <w:rFonts w:eastAsia="Calibri"/>
                <w:sz w:val="24"/>
                <w:szCs w:val="24"/>
              </w:rPr>
              <w:t>Выдан</w:t>
            </w:r>
          </w:p>
        </w:tc>
        <w:tc>
          <w:tcPr>
            <w:tcW w:w="2565" w:type="pct"/>
            <w:gridSpan w:val="7"/>
            <w:tcBorders>
              <w:bottom w:val="dotted" w:sz="4" w:space="0" w:color="auto"/>
            </w:tcBorders>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rPr>
            </w:pPr>
          </w:p>
        </w:tc>
        <w:tc>
          <w:tcPr>
            <w:tcW w:w="793" w:type="pct"/>
            <w:tcBorders>
              <w:bottom w:val="dotted" w:sz="4" w:space="0" w:color="auto"/>
            </w:tcBorders>
            <w:tcMar>
              <w:top w:w="0" w:type="dxa"/>
              <w:left w:w="75" w:type="dxa"/>
              <w:bottom w:w="0" w:type="dxa"/>
              <w:right w:w="75" w:type="dxa"/>
            </w:tcMar>
            <w:vAlign w:val="center"/>
            <w:hideMark/>
          </w:tcPr>
          <w:p w:rsidR="009C55A8" w:rsidRPr="003E7CBF" w:rsidRDefault="009C55A8" w:rsidP="00B3287C">
            <w:pPr>
              <w:autoSpaceDE w:val="0"/>
              <w:autoSpaceDN w:val="0"/>
              <w:rPr>
                <w:rFonts w:eastAsia="Calibri"/>
                <w:sz w:val="24"/>
                <w:szCs w:val="24"/>
              </w:rPr>
            </w:pPr>
            <w:r w:rsidRPr="003E7CBF">
              <w:rPr>
                <w:rFonts w:eastAsia="Calibri"/>
                <w:sz w:val="24"/>
                <w:szCs w:val="24"/>
              </w:rPr>
              <w:t>Дата выдачи</w:t>
            </w:r>
          </w:p>
        </w:tc>
        <w:tc>
          <w:tcPr>
            <w:tcW w:w="1081" w:type="pct"/>
            <w:tcBorders>
              <w:bottom w:val="dotted" w:sz="4" w:space="0" w:color="auto"/>
            </w:tcBorders>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rPr>
            </w:pPr>
          </w:p>
        </w:tc>
      </w:tr>
      <w:tr w:rsidR="009C55A8" w:rsidRPr="003E7CBF" w:rsidTr="00B3287C">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9C55A8" w:rsidRPr="003E7CBF" w:rsidRDefault="009C55A8" w:rsidP="00B3287C">
            <w:pPr>
              <w:autoSpaceDE w:val="0"/>
              <w:autoSpaceDN w:val="0"/>
              <w:jc w:val="center"/>
              <w:rPr>
                <w:rFonts w:eastAsia="Calibri"/>
                <w:b/>
                <w:bCs/>
                <w:sz w:val="24"/>
                <w:szCs w:val="24"/>
              </w:rPr>
            </w:pPr>
            <w:r w:rsidRPr="003E7CBF">
              <w:rPr>
                <w:rFonts w:eastAsia="Calibri"/>
                <w:b/>
                <w:bCs/>
                <w:sz w:val="24"/>
                <w:szCs w:val="24"/>
              </w:rPr>
              <w:br w:type="page"/>
            </w:r>
          </w:p>
          <w:p w:rsidR="009C55A8" w:rsidRPr="003E7CBF" w:rsidRDefault="009C55A8" w:rsidP="00B3287C">
            <w:pPr>
              <w:autoSpaceDE w:val="0"/>
              <w:autoSpaceDN w:val="0"/>
              <w:jc w:val="center"/>
              <w:rPr>
                <w:rFonts w:eastAsia="Calibri"/>
                <w:b/>
                <w:bCs/>
                <w:sz w:val="24"/>
                <w:szCs w:val="24"/>
              </w:rPr>
            </w:pPr>
            <w:r w:rsidRPr="003E7CBF">
              <w:rPr>
                <w:rFonts w:eastAsia="Calibri"/>
                <w:b/>
                <w:bCs/>
                <w:sz w:val="24"/>
                <w:szCs w:val="24"/>
              </w:rPr>
              <w:t>Адрес регистрации представителя (уполномоченного лица)</w:t>
            </w:r>
          </w:p>
        </w:tc>
      </w:tr>
      <w:tr w:rsidR="009C55A8" w:rsidRPr="003E7CBF" w:rsidTr="00B3287C">
        <w:trPr>
          <w:trHeight w:val="20"/>
          <w:jc w:val="center"/>
        </w:trPr>
        <w:tc>
          <w:tcPr>
            <w:tcW w:w="561" w:type="pct"/>
            <w:gridSpan w:val="2"/>
            <w:tcMar>
              <w:top w:w="0" w:type="dxa"/>
              <w:left w:w="75" w:type="dxa"/>
              <w:bottom w:w="0" w:type="dxa"/>
              <w:right w:w="75" w:type="dxa"/>
            </w:tcMar>
            <w:vAlign w:val="center"/>
            <w:hideMark/>
          </w:tcPr>
          <w:p w:rsidR="009C55A8" w:rsidRPr="003E7CBF" w:rsidRDefault="009C55A8" w:rsidP="00B3287C">
            <w:pPr>
              <w:autoSpaceDE w:val="0"/>
              <w:autoSpaceDN w:val="0"/>
              <w:rPr>
                <w:rFonts w:eastAsia="Calibri"/>
                <w:sz w:val="24"/>
                <w:szCs w:val="24"/>
              </w:rPr>
            </w:pPr>
            <w:r w:rsidRPr="003E7CBF">
              <w:rPr>
                <w:rFonts w:eastAsia="Calibri"/>
                <w:sz w:val="24"/>
                <w:szCs w:val="24"/>
              </w:rPr>
              <w:t xml:space="preserve">Индекс </w:t>
            </w:r>
          </w:p>
        </w:tc>
        <w:tc>
          <w:tcPr>
            <w:tcW w:w="1418" w:type="pct"/>
            <w:gridSpan w:val="4"/>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u w:val="single"/>
              </w:rPr>
            </w:pPr>
          </w:p>
        </w:tc>
        <w:tc>
          <w:tcPr>
            <w:tcW w:w="1147" w:type="pct"/>
            <w:gridSpan w:val="3"/>
            <w:tcMar>
              <w:top w:w="0" w:type="dxa"/>
              <w:left w:w="75" w:type="dxa"/>
              <w:bottom w:w="0" w:type="dxa"/>
              <w:right w:w="75" w:type="dxa"/>
            </w:tcMar>
            <w:vAlign w:val="center"/>
            <w:hideMark/>
          </w:tcPr>
          <w:p w:rsidR="009C55A8" w:rsidRPr="003E7CBF" w:rsidRDefault="009C55A8" w:rsidP="00B3287C">
            <w:pPr>
              <w:autoSpaceDE w:val="0"/>
              <w:autoSpaceDN w:val="0"/>
              <w:rPr>
                <w:rFonts w:eastAsia="Calibri"/>
                <w:sz w:val="24"/>
                <w:szCs w:val="24"/>
              </w:rPr>
            </w:pPr>
            <w:r w:rsidRPr="003E7CBF">
              <w:rPr>
                <w:rFonts w:eastAsia="Calibri"/>
                <w:sz w:val="24"/>
                <w:szCs w:val="24"/>
              </w:rPr>
              <w:t xml:space="preserve">Регион </w:t>
            </w:r>
          </w:p>
        </w:tc>
        <w:tc>
          <w:tcPr>
            <w:tcW w:w="1874" w:type="pct"/>
            <w:gridSpan w:val="2"/>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u w:val="single"/>
              </w:rPr>
            </w:pPr>
          </w:p>
        </w:tc>
      </w:tr>
      <w:tr w:rsidR="009C55A8" w:rsidRPr="003E7CBF" w:rsidTr="00B3287C">
        <w:trPr>
          <w:trHeight w:val="20"/>
          <w:jc w:val="center"/>
        </w:trPr>
        <w:tc>
          <w:tcPr>
            <w:tcW w:w="561" w:type="pct"/>
            <w:gridSpan w:val="2"/>
            <w:tcMar>
              <w:top w:w="0" w:type="dxa"/>
              <w:left w:w="75" w:type="dxa"/>
              <w:bottom w:w="0" w:type="dxa"/>
              <w:right w:w="75" w:type="dxa"/>
            </w:tcMar>
            <w:vAlign w:val="center"/>
            <w:hideMark/>
          </w:tcPr>
          <w:p w:rsidR="009C55A8" w:rsidRPr="003E7CBF" w:rsidRDefault="009C55A8" w:rsidP="00B3287C">
            <w:pPr>
              <w:autoSpaceDE w:val="0"/>
              <w:autoSpaceDN w:val="0"/>
              <w:rPr>
                <w:rFonts w:eastAsia="Calibri"/>
                <w:sz w:val="24"/>
                <w:szCs w:val="24"/>
              </w:rPr>
            </w:pPr>
            <w:r w:rsidRPr="003E7CBF">
              <w:rPr>
                <w:rFonts w:eastAsia="Calibri"/>
                <w:sz w:val="24"/>
                <w:szCs w:val="24"/>
              </w:rPr>
              <w:t>Район</w:t>
            </w:r>
          </w:p>
        </w:tc>
        <w:tc>
          <w:tcPr>
            <w:tcW w:w="1418" w:type="pct"/>
            <w:gridSpan w:val="4"/>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u w:val="single"/>
              </w:rPr>
            </w:pPr>
          </w:p>
        </w:tc>
        <w:tc>
          <w:tcPr>
            <w:tcW w:w="1147" w:type="pct"/>
            <w:gridSpan w:val="3"/>
            <w:tcMar>
              <w:top w:w="0" w:type="dxa"/>
              <w:left w:w="75" w:type="dxa"/>
              <w:bottom w:w="0" w:type="dxa"/>
              <w:right w:w="75" w:type="dxa"/>
            </w:tcMar>
            <w:vAlign w:val="center"/>
            <w:hideMark/>
          </w:tcPr>
          <w:p w:rsidR="009C55A8" w:rsidRPr="003E7CBF" w:rsidRDefault="009C55A8" w:rsidP="00B3287C">
            <w:pPr>
              <w:autoSpaceDE w:val="0"/>
              <w:autoSpaceDN w:val="0"/>
              <w:rPr>
                <w:rFonts w:eastAsia="Calibri"/>
                <w:sz w:val="24"/>
                <w:szCs w:val="24"/>
              </w:rPr>
            </w:pPr>
            <w:r w:rsidRPr="003E7CBF">
              <w:rPr>
                <w:rFonts w:eastAsia="Calibri"/>
                <w:sz w:val="24"/>
                <w:szCs w:val="24"/>
              </w:rPr>
              <w:t>Населенный пункт</w:t>
            </w:r>
          </w:p>
        </w:tc>
        <w:tc>
          <w:tcPr>
            <w:tcW w:w="1874" w:type="pct"/>
            <w:gridSpan w:val="2"/>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u w:val="single"/>
              </w:rPr>
            </w:pPr>
          </w:p>
        </w:tc>
      </w:tr>
      <w:tr w:rsidR="009C55A8" w:rsidRPr="003E7CBF" w:rsidTr="00B3287C">
        <w:trPr>
          <w:trHeight w:val="20"/>
          <w:jc w:val="center"/>
        </w:trPr>
        <w:tc>
          <w:tcPr>
            <w:tcW w:w="561" w:type="pct"/>
            <w:gridSpan w:val="2"/>
            <w:tcMar>
              <w:top w:w="0" w:type="dxa"/>
              <w:left w:w="75" w:type="dxa"/>
              <w:bottom w:w="0" w:type="dxa"/>
              <w:right w:w="75" w:type="dxa"/>
            </w:tcMar>
            <w:vAlign w:val="center"/>
            <w:hideMark/>
          </w:tcPr>
          <w:p w:rsidR="009C55A8" w:rsidRPr="003E7CBF" w:rsidRDefault="009C55A8" w:rsidP="00B3287C">
            <w:pPr>
              <w:autoSpaceDE w:val="0"/>
              <w:autoSpaceDN w:val="0"/>
              <w:rPr>
                <w:rFonts w:eastAsia="Calibri"/>
                <w:sz w:val="24"/>
                <w:szCs w:val="24"/>
              </w:rPr>
            </w:pPr>
            <w:r w:rsidRPr="003E7CBF">
              <w:rPr>
                <w:rFonts w:eastAsia="Calibri"/>
                <w:sz w:val="24"/>
                <w:szCs w:val="24"/>
              </w:rPr>
              <w:t>Улица</w:t>
            </w:r>
          </w:p>
        </w:tc>
        <w:tc>
          <w:tcPr>
            <w:tcW w:w="4439" w:type="pct"/>
            <w:gridSpan w:val="9"/>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u w:val="single"/>
              </w:rPr>
            </w:pPr>
          </w:p>
        </w:tc>
      </w:tr>
      <w:tr w:rsidR="009C55A8" w:rsidRPr="003E7CBF" w:rsidTr="00B3287C">
        <w:trPr>
          <w:trHeight w:val="20"/>
          <w:jc w:val="center"/>
        </w:trPr>
        <w:tc>
          <w:tcPr>
            <w:tcW w:w="561" w:type="pct"/>
            <w:gridSpan w:val="2"/>
            <w:tcBorders>
              <w:bottom w:val="dotted" w:sz="4" w:space="0" w:color="auto"/>
            </w:tcBorders>
            <w:tcMar>
              <w:top w:w="0" w:type="dxa"/>
              <w:left w:w="75" w:type="dxa"/>
              <w:bottom w:w="0" w:type="dxa"/>
              <w:right w:w="75" w:type="dxa"/>
            </w:tcMar>
            <w:vAlign w:val="center"/>
            <w:hideMark/>
          </w:tcPr>
          <w:p w:rsidR="009C55A8" w:rsidRPr="003E7CBF" w:rsidRDefault="009C55A8" w:rsidP="00B3287C">
            <w:pPr>
              <w:autoSpaceDE w:val="0"/>
              <w:autoSpaceDN w:val="0"/>
              <w:rPr>
                <w:rFonts w:eastAsia="Calibri"/>
                <w:sz w:val="24"/>
                <w:szCs w:val="24"/>
              </w:rPr>
            </w:pPr>
            <w:r w:rsidRPr="003E7CBF">
              <w:rPr>
                <w:rFonts w:eastAsia="Calibri"/>
                <w:sz w:val="24"/>
                <w:szCs w:val="24"/>
              </w:rPr>
              <w:t>Дом</w:t>
            </w:r>
          </w:p>
        </w:tc>
        <w:tc>
          <w:tcPr>
            <w:tcW w:w="1418" w:type="pct"/>
            <w:gridSpan w:val="4"/>
            <w:tcBorders>
              <w:bottom w:val="dotted" w:sz="4" w:space="0" w:color="auto"/>
            </w:tcBorders>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u w:val="single"/>
              </w:rPr>
            </w:pPr>
          </w:p>
        </w:tc>
        <w:tc>
          <w:tcPr>
            <w:tcW w:w="522" w:type="pct"/>
            <w:gridSpan w:val="2"/>
            <w:tcBorders>
              <w:bottom w:val="dotted" w:sz="4" w:space="0" w:color="auto"/>
            </w:tcBorders>
            <w:tcMar>
              <w:top w:w="0" w:type="dxa"/>
              <w:left w:w="75" w:type="dxa"/>
              <w:bottom w:w="0" w:type="dxa"/>
              <w:right w:w="75" w:type="dxa"/>
            </w:tcMar>
            <w:vAlign w:val="center"/>
            <w:hideMark/>
          </w:tcPr>
          <w:p w:rsidR="009C55A8" w:rsidRPr="003E7CBF" w:rsidRDefault="009C55A8" w:rsidP="00B3287C">
            <w:pPr>
              <w:autoSpaceDE w:val="0"/>
              <w:autoSpaceDN w:val="0"/>
              <w:rPr>
                <w:rFonts w:eastAsia="Calibri"/>
                <w:sz w:val="24"/>
                <w:szCs w:val="24"/>
              </w:rPr>
            </w:pPr>
            <w:r w:rsidRPr="003E7CBF">
              <w:rPr>
                <w:rFonts w:eastAsia="Calibri"/>
                <w:sz w:val="24"/>
                <w:szCs w:val="24"/>
              </w:rPr>
              <w:t>Корпус</w:t>
            </w:r>
          </w:p>
        </w:tc>
        <w:tc>
          <w:tcPr>
            <w:tcW w:w="625" w:type="pct"/>
            <w:tcBorders>
              <w:bottom w:val="dotted" w:sz="4" w:space="0" w:color="auto"/>
            </w:tcBorders>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u w:val="single"/>
              </w:rPr>
            </w:pPr>
          </w:p>
        </w:tc>
        <w:tc>
          <w:tcPr>
            <w:tcW w:w="793" w:type="pct"/>
            <w:tcBorders>
              <w:bottom w:val="dotted" w:sz="4" w:space="0" w:color="auto"/>
            </w:tcBorders>
            <w:tcMar>
              <w:top w:w="0" w:type="dxa"/>
              <w:left w:w="75" w:type="dxa"/>
              <w:bottom w:w="0" w:type="dxa"/>
              <w:right w:w="75" w:type="dxa"/>
            </w:tcMar>
            <w:vAlign w:val="center"/>
            <w:hideMark/>
          </w:tcPr>
          <w:p w:rsidR="009C55A8" w:rsidRPr="003E7CBF" w:rsidRDefault="009C55A8" w:rsidP="00B3287C">
            <w:pPr>
              <w:autoSpaceDE w:val="0"/>
              <w:autoSpaceDN w:val="0"/>
              <w:rPr>
                <w:rFonts w:eastAsia="Calibri"/>
                <w:sz w:val="24"/>
                <w:szCs w:val="24"/>
              </w:rPr>
            </w:pPr>
            <w:r w:rsidRPr="003E7CBF">
              <w:rPr>
                <w:rFonts w:eastAsia="Calibri"/>
                <w:sz w:val="24"/>
                <w:szCs w:val="24"/>
              </w:rPr>
              <w:t>Квартира</w:t>
            </w:r>
          </w:p>
        </w:tc>
        <w:tc>
          <w:tcPr>
            <w:tcW w:w="1081" w:type="pct"/>
            <w:tcBorders>
              <w:bottom w:val="dotted" w:sz="4" w:space="0" w:color="auto"/>
            </w:tcBorders>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u w:val="single"/>
              </w:rPr>
            </w:pPr>
          </w:p>
        </w:tc>
      </w:tr>
      <w:tr w:rsidR="009C55A8" w:rsidRPr="003E7CBF" w:rsidTr="00B3287C">
        <w:trPr>
          <w:trHeight w:val="20"/>
          <w:jc w:val="center"/>
        </w:trPr>
        <w:tc>
          <w:tcPr>
            <w:tcW w:w="5000" w:type="pct"/>
            <w:gridSpan w:val="11"/>
            <w:tcBorders>
              <w:left w:val="nil"/>
              <w:right w:val="nil"/>
            </w:tcBorders>
            <w:tcMar>
              <w:top w:w="0" w:type="dxa"/>
              <w:left w:w="75" w:type="dxa"/>
              <w:bottom w:w="0" w:type="dxa"/>
              <w:right w:w="75" w:type="dxa"/>
            </w:tcMar>
            <w:vAlign w:val="center"/>
            <w:hideMark/>
          </w:tcPr>
          <w:p w:rsidR="009C55A8" w:rsidRPr="003E7CBF" w:rsidRDefault="009C55A8" w:rsidP="00B3287C">
            <w:pPr>
              <w:autoSpaceDE w:val="0"/>
              <w:autoSpaceDN w:val="0"/>
              <w:jc w:val="center"/>
              <w:rPr>
                <w:rFonts w:eastAsia="Calibri"/>
                <w:b/>
                <w:bCs/>
                <w:sz w:val="24"/>
                <w:szCs w:val="24"/>
              </w:rPr>
            </w:pPr>
          </w:p>
          <w:p w:rsidR="009C55A8" w:rsidRPr="003E7CBF" w:rsidRDefault="009C55A8" w:rsidP="00B3287C">
            <w:pPr>
              <w:autoSpaceDE w:val="0"/>
              <w:autoSpaceDN w:val="0"/>
              <w:jc w:val="center"/>
              <w:rPr>
                <w:rFonts w:eastAsia="Calibri"/>
                <w:b/>
                <w:bCs/>
                <w:sz w:val="24"/>
                <w:szCs w:val="24"/>
              </w:rPr>
            </w:pPr>
            <w:r w:rsidRPr="003E7CBF">
              <w:rPr>
                <w:rFonts w:eastAsia="Calibri"/>
                <w:b/>
                <w:bCs/>
                <w:sz w:val="24"/>
                <w:szCs w:val="24"/>
              </w:rPr>
              <w:t>Адрес места жительства представителя (уполномоченного лица)</w:t>
            </w:r>
          </w:p>
        </w:tc>
      </w:tr>
      <w:tr w:rsidR="009C55A8" w:rsidRPr="003E7CBF" w:rsidTr="00B3287C">
        <w:trPr>
          <w:trHeight w:val="20"/>
          <w:jc w:val="center"/>
        </w:trPr>
        <w:tc>
          <w:tcPr>
            <w:tcW w:w="561" w:type="pct"/>
            <w:gridSpan w:val="2"/>
            <w:tcMar>
              <w:top w:w="0" w:type="dxa"/>
              <w:left w:w="75" w:type="dxa"/>
              <w:bottom w:w="0" w:type="dxa"/>
              <w:right w:w="75" w:type="dxa"/>
            </w:tcMar>
            <w:vAlign w:val="center"/>
            <w:hideMark/>
          </w:tcPr>
          <w:p w:rsidR="009C55A8" w:rsidRPr="003E7CBF" w:rsidRDefault="009C55A8" w:rsidP="00B3287C">
            <w:pPr>
              <w:autoSpaceDE w:val="0"/>
              <w:autoSpaceDN w:val="0"/>
              <w:rPr>
                <w:rFonts w:eastAsia="Calibri"/>
                <w:sz w:val="24"/>
                <w:szCs w:val="24"/>
              </w:rPr>
            </w:pPr>
            <w:r w:rsidRPr="003E7CBF">
              <w:rPr>
                <w:rFonts w:eastAsia="Calibri"/>
                <w:sz w:val="24"/>
                <w:szCs w:val="24"/>
              </w:rPr>
              <w:t xml:space="preserve">Индекс </w:t>
            </w:r>
          </w:p>
        </w:tc>
        <w:tc>
          <w:tcPr>
            <w:tcW w:w="1418" w:type="pct"/>
            <w:gridSpan w:val="4"/>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u w:val="single"/>
              </w:rPr>
            </w:pPr>
          </w:p>
        </w:tc>
        <w:tc>
          <w:tcPr>
            <w:tcW w:w="1147" w:type="pct"/>
            <w:gridSpan w:val="3"/>
            <w:tcMar>
              <w:top w:w="0" w:type="dxa"/>
              <w:left w:w="75" w:type="dxa"/>
              <w:bottom w:w="0" w:type="dxa"/>
              <w:right w:w="75" w:type="dxa"/>
            </w:tcMar>
            <w:vAlign w:val="center"/>
            <w:hideMark/>
          </w:tcPr>
          <w:p w:rsidR="009C55A8" w:rsidRPr="003E7CBF" w:rsidRDefault="009C55A8" w:rsidP="00B3287C">
            <w:pPr>
              <w:autoSpaceDE w:val="0"/>
              <w:autoSpaceDN w:val="0"/>
              <w:rPr>
                <w:rFonts w:eastAsia="Calibri"/>
                <w:sz w:val="24"/>
                <w:szCs w:val="24"/>
              </w:rPr>
            </w:pPr>
            <w:r w:rsidRPr="003E7CBF">
              <w:rPr>
                <w:rFonts w:eastAsia="Calibri"/>
                <w:sz w:val="24"/>
                <w:szCs w:val="24"/>
              </w:rPr>
              <w:t>Регион</w:t>
            </w:r>
          </w:p>
        </w:tc>
        <w:tc>
          <w:tcPr>
            <w:tcW w:w="1874" w:type="pct"/>
            <w:gridSpan w:val="2"/>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u w:val="single"/>
              </w:rPr>
            </w:pPr>
          </w:p>
        </w:tc>
      </w:tr>
      <w:tr w:rsidR="009C55A8" w:rsidRPr="003E7CBF" w:rsidTr="00B3287C">
        <w:trPr>
          <w:trHeight w:val="20"/>
          <w:jc w:val="center"/>
        </w:trPr>
        <w:tc>
          <w:tcPr>
            <w:tcW w:w="561" w:type="pct"/>
            <w:gridSpan w:val="2"/>
            <w:tcMar>
              <w:top w:w="0" w:type="dxa"/>
              <w:left w:w="75" w:type="dxa"/>
              <w:bottom w:w="0" w:type="dxa"/>
              <w:right w:w="75" w:type="dxa"/>
            </w:tcMar>
            <w:vAlign w:val="center"/>
            <w:hideMark/>
          </w:tcPr>
          <w:p w:rsidR="009C55A8" w:rsidRPr="003E7CBF" w:rsidRDefault="009C55A8" w:rsidP="00B3287C">
            <w:pPr>
              <w:autoSpaceDE w:val="0"/>
              <w:autoSpaceDN w:val="0"/>
              <w:rPr>
                <w:rFonts w:eastAsia="Calibri"/>
                <w:sz w:val="24"/>
                <w:szCs w:val="24"/>
              </w:rPr>
            </w:pPr>
            <w:r w:rsidRPr="003E7CBF">
              <w:rPr>
                <w:rFonts w:eastAsia="Calibri"/>
                <w:sz w:val="24"/>
                <w:szCs w:val="24"/>
              </w:rPr>
              <w:t>Район</w:t>
            </w:r>
          </w:p>
        </w:tc>
        <w:tc>
          <w:tcPr>
            <w:tcW w:w="1418" w:type="pct"/>
            <w:gridSpan w:val="4"/>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u w:val="single"/>
              </w:rPr>
            </w:pPr>
          </w:p>
        </w:tc>
        <w:tc>
          <w:tcPr>
            <w:tcW w:w="1147" w:type="pct"/>
            <w:gridSpan w:val="3"/>
            <w:tcMar>
              <w:top w:w="0" w:type="dxa"/>
              <w:left w:w="75" w:type="dxa"/>
              <w:bottom w:w="0" w:type="dxa"/>
              <w:right w:w="75" w:type="dxa"/>
            </w:tcMar>
            <w:vAlign w:val="center"/>
            <w:hideMark/>
          </w:tcPr>
          <w:p w:rsidR="009C55A8" w:rsidRPr="003E7CBF" w:rsidRDefault="009C55A8" w:rsidP="00B3287C">
            <w:pPr>
              <w:autoSpaceDE w:val="0"/>
              <w:autoSpaceDN w:val="0"/>
              <w:rPr>
                <w:rFonts w:eastAsia="Calibri"/>
                <w:sz w:val="24"/>
                <w:szCs w:val="24"/>
              </w:rPr>
            </w:pPr>
            <w:r w:rsidRPr="003E7CBF">
              <w:rPr>
                <w:rFonts w:eastAsia="Calibri"/>
                <w:sz w:val="24"/>
                <w:szCs w:val="24"/>
              </w:rPr>
              <w:t>Населенный пункт</w:t>
            </w:r>
          </w:p>
        </w:tc>
        <w:tc>
          <w:tcPr>
            <w:tcW w:w="1874" w:type="pct"/>
            <w:gridSpan w:val="2"/>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u w:val="single"/>
              </w:rPr>
            </w:pPr>
          </w:p>
        </w:tc>
      </w:tr>
      <w:tr w:rsidR="009C55A8" w:rsidRPr="003E7CBF" w:rsidTr="00B3287C">
        <w:trPr>
          <w:trHeight w:val="20"/>
          <w:jc w:val="center"/>
        </w:trPr>
        <w:tc>
          <w:tcPr>
            <w:tcW w:w="561" w:type="pct"/>
            <w:gridSpan w:val="2"/>
            <w:tcMar>
              <w:top w:w="0" w:type="dxa"/>
              <w:left w:w="75" w:type="dxa"/>
              <w:bottom w:w="0" w:type="dxa"/>
              <w:right w:w="75" w:type="dxa"/>
            </w:tcMar>
            <w:vAlign w:val="center"/>
            <w:hideMark/>
          </w:tcPr>
          <w:p w:rsidR="009C55A8" w:rsidRPr="003E7CBF" w:rsidRDefault="009C55A8" w:rsidP="00B3287C">
            <w:pPr>
              <w:autoSpaceDE w:val="0"/>
              <w:autoSpaceDN w:val="0"/>
              <w:rPr>
                <w:rFonts w:eastAsia="Calibri"/>
                <w:sz w:val="24"/>
                <w:szCs w:val="24"/>
              </w:rPr>
            </w:pPr>
            <w:r w:rsidRPr="003E7CBF">
              <w:rPr>
                <w:rFonts w:eastAsia="Calibri"/>
                <w:sz w:val="24"/>
                <w:szCs w:val="24"/>
              </w:rPr>
              <w:t>Улица</w:t>
            </w:r>
          </w:p>
        </w:tc>
        <w:tc>
          <w:tcPr>
            <w:tcW w:w="4439" w:type="pct"/>
            <w:gridSpan w:val="9"/>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u w:val="single"/>
              </w:rPr>
            </w:pPr>
          </w:p>
        </w:tc>
      </w:tr>
      <w:tr w:rsidR="009C55A8" w:rsidRPr="003E7CBF" w:rsidTr="00B3287C">
        <w:trPr>
          <w:trHeight w:val="20"/>
          <w:jc w:val="center"/>
        </w:trPr>
        <w:tc>
          <w:tcPr>
            <w:tcW w:w="561" w:type="pct"/>
            <w:gridSpan w:val="2"/>
            <w:tcBorders>
              <w:bottom w:val="dotted" w:sz="4" w:space="0" w:color="auto"/>
            </w:tcBorders>
            <w:tcMar>
              <w:top w:w="0" w:type="dxa"/>
              <w:left w:w="75" w:type="dxa"/>
              <w:bottom w:w="0" w:type="dxa"/>
              <w:right w:w="75" w:type="dxa"/>
            </w:tcMar>
            <w:vAlign w:val="center"/>
            <w:hideMark/>
          </w:tcPr>
          <w:p w:rsidR="009C55A8" w:rsidRPr="003E7CBF" w:rsidRDefault="009C55A8" w:rsidP="00B3287C">
            <w:pPr>
              <w:autoSpaceDE w:val="0"/>
              <w:autoSpaceDN w:val="0"/>
              <w:rPr>
                <w:rFonts w:eastAsia="Calibri"/>
                <w:sz w:val="24"/>
                <w:szCs w:val="24"/>
              </w:rPr>
            </w:pPr>
            <w:r w:rsidRPr="003E7CBF">
              <w:rPr>
                <w:rFonts w:eastAsia="Calibri"/>
                <w:sz w:val="24"/>
                <w:szCs w:val="24"/>
              </w:rPr>
              <w:t>Дом</w:t>
            </w:r>
          </w:p>
        </w:tc>
        <w:tc>
          <w:tcPr>
            <w:tcW w:w="1422" w:type="pct"/>
            <w:gridSpan w:val="5"/>
            <w:tcBorders>
              <w:bottom w:val="dotted" w:sz="4" w:space="0" w:color="auto"/>
            </w:tcBorders>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u w:val="single"/>
              </w:rPr>
            </w:pPr>
          </w:p>
        </w:tc>
        <w:tc>
          <w:tcPr>
            <w:tcW w:w="518" w:type="pct"/>
            <w:tcBorders>
              <w:bottom w:val="dotted" w:sz="4" w:space="0" w:color="auto"/>
            </w:tcBorders>
            <w:tcMar>
              <w:top w:w="0" w:type="dxa"/>
              <w:left w:w="75" w:type="dxa"/>
              <w:bottom w:w="0" w:type="dxa"/>
              <w:right w:w="75" w:type="dxa"/>
            </w:tcMar>
            <w:vAlign w:val="center"/>
            <w:hideMark/>
          </w:tcPr>
          <w:p w:rsidR="009C55A8" w:rsidRPr="003E7CBF" w:rsidRDefault="009C55A8" w:rsidP="00B3287C">
            <w:pPr>
              <w:autoSpaceDE w:val="0"/>
              <w:autoSpaceDN w:val="0"/>
              <w:rPr>
                <w:rFonts w:eastAsia="Calibri"/>
                <w:sz w:val="24"/>
                <w:szCs w:val="24"/>
              </w:rPr>
            </w:pPr>
            <w:r w:rsidRPr="003E7CBF">
              <w:rPr>
                <w:rFonts w:eastAsia="Calibri"/>
                <w:sz w:val="24"/>
                <w:szCs w:val="24"/>
              </w:rPr>
              <w:t>Корпус</w:t>
            </w:r>
          </w:p>
        </w:tc>
        <w:tc>
          <w:tcPr>
            <w:tcW w:w="625" w:type="pct"/>
            <w:tcBorders>
              <w:bottom w:val="dotted" w:sz="4" w:space="0" w:color="auto"/>
            </w:tcBorders>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u w:val="single"/>
              </w:rPr>
            </w:pPr>
          </w:p>
        </w:tc>
        <w:tc>
          <w:tcPr>
            <w:tcW w:w="793" w:type="pct"/>
            <w:tcBorders>
              <w:bottom w:val="dotted" w:sz="4" w:space="0" w:color="auto"/>
            </w:tcBorders>
            <w:tcMar>
              <w:top w:w="0" w:type="dxa"/>
              <w:left w:w="75" w:type="dxa"/>
              <w:bottom w:w="0" w:type="dxa"/>
              <w:right w:w="75" w:type="dxa"/>
            </w:tcMar>
            <w:vAlign w:val="center"/>
            <w:hideMark/>
          </w:tcPr>
          <w:p w:rsidR="009C55A8" w:rsidRPr="003E7CBF" w:rsidRDefault="009C55A8" w:rsidP="00B3287C">
            <w:pPr>
              <w:autoSpaceDE w:val="0"/>
              <w:autoSpaceDN w:val="0"/>
              <w:rPr>
                <w:rFonts w:eastAsia="Calibri"/>
                <w:sz w:val="24"/>
                <w:szCs w:val="24"/>
              </w:rPr>
            </w:pPr>
            <w:r w:rsidRPr="003E7CBF">
              <w:rPr>
                <w:rFonts w:eastAsia="Calibri"/>
                <w:sz w:val="24"/>
                <w:szCs w:val="24"/>
              </w:rPr>
              <w:t>Квартира</w:t>
            </w:r>
          </w:p>
        </w:tc>
        <w:tc>
          <w:tcPr>
            <w:tcW w:w="1081" w:type="pct"/>
            <w:tcBorders>
              <w:bottom w:val="dotted" w:sz="4" w:space="0" w:color="auto"/>
            </w:tcBorders>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u w:val="single"/>
              </w:rPr>
            </w:pPr>
          </w:p>
        </w:tc>
      </w:tr>
      <w:tr w:rsidR="009C55A8" w:rsidRPr="003E7CBF" w:rsidTr="00B3287C">
        <w:trPr>
          <w:trHeight w:val="20"/>
          <w:jc w:val="center"/>
        </w:trPr>
        <w:tc>
          <w:tcPr>
            <w:tcW w:w="561"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rPr>
            </w:pPr>
          </w:p>
        </w:tc>
        <w:tc>
          <w:tcPr>
            <w:tcW w:w="1422"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u w:val="single"/>
              </w:rPr>
            </w:pPr>
          </w:p>
        </w:tc>
        <w:tc>
          <w:tcPr>
            <w:tcW w:w="518" w:type="pct"/>
            <w:tcBorders>
              <w:top w:val="dotted" w:sz="4" w:space="0" w:color="auto"/>
              <w:left w:val="nil"/>
              <w:bottom w:val="dotted" w:sz="4" w:space="0" w:color="auto"/>
              <w:right w:val="nil"/>
            </w:tcBorders>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rPr>
            </w:pPr>
          </w:p>
        </w:tc>
        <w:tc>
          <w:tcPr>
            <w:tcW w:w="625" w:type="pct"/>
            <w:tcBorders>
              <w:top w:val="dotted" w:sz="4" w:space="0" w:color="auto"/>
              <w:left w:val="nil"/>
              <w:bottom w:val="dotted" w:sz="4" w:space="0" w:color="auto"/>
              <w:right w:val="nil"/>
            </w:tcBorders>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u w:val="single"/>
              </w:rPr>
            </w:pPr>
          </w:p>
        </w:tc>
        <w:tc>
          <w:tcPr>
            <w:tcW w:w="793" w:type="pct"/>
            <w:tcBorders>
              <w:top w:val="dotted" w:sz="4" w:space="0" w:color="auto"/>
              <w:left w:val="nil"/>
              <w:bottom w:val="dotted" w:sz="4" w:space="0" w:color="auto"/>
              <w:right w:val="nil"/>
            </w:tcBorders>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rPr>
            </w:pPr>
          </w:p>
        </w:tc>
        <w:tc>
          <w:tcPr>
            <w:tcW w:w="1081" w:type="pct"/>
            <w:tcBorders>
              <w:top w:val="dotted" w:sz="4" w:space="0" w:color="auto"/>
              <w:left w:val="nil"/>
              <w:bottom w:val="dotted" w:sz="4" w:space="0" w:color="auto"/>
              <w:right w:val="nil"/>
            </w:tcBorders>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u w:val="single"/>
              </w:rPr>
            </w:pPr>
          </w:p>
        </w:tc>
      </w:tr>
      <w:tr w:rsidR="009C55A8" w:rsidRPr="003E7CBF" w:rsidTr="00B3287C">
        <w:trPr>
          <w:trHeight w:val="20"/>
          <w:jc w:val="center"/>
        </w:trPr>
        <w:tc>
          <w:tcPr>
            <w:tcW w:w="1178" w:type="pct"/>
            <w:gridSpan w:val="4"/>
            <w:vMerge w:val="restart"/>
            <w:tcBorders>
              <w:top w:val="dotted" w:sz="4" w:space="0" w:color="auto"/>
            </w:tcBorders>
            <w:tcMar>
              <w:top w:w="0" w:type="dxa"/>
              <w:left w:w="75" w:type="dxa"/>
              <w:bottom w:w="0" w:type="dxa"/>
              <w:right w:w="75" w:type="dxa"/>
            </w:tcMar>
            <w:vAlign w:val="center"/>
            <w:hideMark/>
          </w:tcPr>
          <w:p w:rsidR="009C55A8" w:rsidRPr="003E7CBF" w:rsidRDefault="009C55A8" w:rsidP="00B3287C">
            <w:pPr>
              <w:autoSpaceDE w:val="0"/>
              <w:autoSpaceDN w:val="0"/>
              <w:rPr>
                <w:rFonts w:eastAsia="Calibri"/>
                <w:b/>
                <w:bCs/>
                <w:sz w:val="24"/>
                <w:szCs w:val="24"/>
              </w:rPr>
            </w:pPr>
            <w:r w:rsidRPr="003E7CBF">
              <w:rPr>
                <w:rFonts w:eastAsia="Calibri"/>
                <w:b/>
                <w:bCs/>
                <w:sz w:val="24"/>
                <w:szCs w:val="24"/>
              </w:rPr>
              <w:t>Контактные данные</w:t>
            </w:r>
          </w:p>
        </w:tc>
        <w:tc>
          <w:tcPr>
            <w:tcW w:w="3822" w:type="pct"/>
            <w:gridSpan w:val="7"/>
            <w:tcBorders>
              <w:top w:val="dotted" w:sz="4" w:space="0" w:color="auto"/>
            </w:tcBorders>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rPr>
            </w:pPr>
          </w:p>
        </w:tc>
      </w:tr>
      <w:tr w:rsidR="009C55A8" w:rsidRPr="003E7CBF" w:rsidTr="00B3287C">
        <w:trPr>
          <w:trHeight w:val="20"/>
          <w:jc w:val="center"/>
        </w:trPr>
        <w:tc>
          <w:tcPr>
            <w:tcW w:w="1178" w:type="pct"/>
            <w:gridSpan w:val="4"/>
            <w:vMerge/>
            <w:vAlign w:val="center"/>
            <w:hideMark/>
          </w:tcPr>
          <w:p w:rsidR="009C55A8" w:rsidRPr="003E7CBF" w:rsidRDefault="009C55A8" w:rsidP="00B3287C">
            <w:pPr>
              <w:rPr>
                <w:rFonts w:eastAsia="Calibri"/>
                <w:b/>
                <w:bCs/>
                <w:sz w:val="24"/>
                <w:szCs w:val="24"/>
              </w:rPr>
            </w:pPr>
          </w:p>
        </w:tc>
        <w:tc>
          <w:tcPr>
            <w:tcW w:w="3822" w:type="pct"/>
            <w:gridSpan w:val="7"/>
            <w:tcMar>
              <w:top w:w="0" w:type="dxa"/>
              <w:left w:w="75" w:type="dxa"/>
              <w:bottom w:w="0" w:type="dxa"/>
              <w:right w:w="75" w:type="dxa"/>
            </w:tcMar>
            <w:vAlign w:val="center"/>
          </w:tcPr>
          <w:p w:rsidR="009C55A8" w:rsidRPr="003E7CBF" w:rsidRDefault="009C55A8" w:rsidP="00B3287C">
            <w:pPr>
              <w:autoSpaceDE w:val="0"/>
              <w:autoSpaceDN w:val="0"/>
              <w:rPr>
                <w:rFonts w:eastAsia="Calibri"/>
                <w:sz w:val="24"/>
                <w:szCs w:val="24"/>
              </w:rPr>
            </w:pPr>
          </w:p>
        </w:tc>
      </w:tr>
    </w:tbl>
    <w:p w:rsidR="009C55A8" w:rsidRPr="003E7CBF" w:rsidRDefault="009C55A8" w:rsidP="009C55A8">
      <w:pPr>
        <w:rPr>
          <w:rFonts w:eastAsia="Calibri"/>
          <w:sz w:val="24"/>
          <w:szCs w:val="24"/>
        </w:rPr>
      </w:pPr>
    </w:p>
    <w:tbl>
      <w:tblPr>
        <w:tblStyle w:val="312"/>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3190"/>
        <w:gridCol w:w="887"/>
        <w:gridCol w:w="5103"/>
      </w:tblGrid>
      <w:tr w:rsidR="009C55A8" w:rsidRPr="003E7CBF" w:rsidTr="00B3287C">
        <w:tc>
          <w:tcPr>
            <w:tcW w:w="3190" w:type="dxa"/>
          </w:tcPr>
          <w:p w:rsidR="009C55A8" w:rsidRPr="003E7CBF" w:rsidRDefault="009C55A8" w:rsidP="00B3287C">
            <w:pPr>
              <w:rPr>
                <w:rFonts w:ascii="Times New Roman" w:hAnsi="Times New Roman"/>
                <w:sz w:val="24"/>
                <w:szCs w:val="24"/>
              </w:rPr>
            </w:pPr>
          </w:p>
        </w:tc>
        <w:tc>
          <w:tcPr>
            <w:tcW w:w="887" w:type="dxa"/>
            <w:tcBorders>
              <w:top w:val="nil"/>
              <w:bottom w:val="nil"/>
            </w:tcBorders>
          </w:tcPr>
          <w:p w:rsidR="009C55A8" w:rsidRPr="003E7CBF" w:rsidRDefault="009C55A8" w:rsidP="00B3287C">
            <w:pPr>
              <w:rPr>
                <w:rFonts w:ascii="Times New Roman" w:hAnsi="Times New Roman"/>
                <w:sz w:val="24"/>
                <w:szCs w:val="24"/>
              </w:rPr>
            </w:pPr>
          </w:p>
        </w:tc>
        <w:tc>
          <w:tcPr>
            <w:tcW w:w="5103" w:type="dxa"/>
          </w:tcPr>
          <w:p w:rsidR="009C55A8" w:rsidRPr="003E7CBF" w:rsidRDefault="009C55A8" w:rsidP="00B3287C">
            <w:pPr>
              <w:rPr>
                <w:rFonts w:ascii="Times New Roman" w:hAnsi="Times New Roman"/>
                <w:sz w:val="24"/>
                <w:szCs w:val="24"/>
              </w:rPr>
            </w:pPr>
          </w:p>
        </w:tc>
      </w:tr>
      <w:tr w:rsidR="009C55A8" w:rsidRPr="003E7CBF" w:rsidTr="00B3287C">
        <w:tc>
          <w:tcPr>
            <w:tcW w:w="3190" w:type="dxa"/>
          </w:tcPr>
          <w:p w:rsidR="009C55A8" w:rsidRPr="003E7CBF" w:rsidRDefault="009C55A8" w:rsidP="00B3287C">
            <w:pPr>
              <w:jc w:val="center"/>
              <w:rPr>
                <w:rFonts w:ascii="Times New Roman" w:hAnsi="Times New Roman"/>
                <w:sz w:val="24"/>
                <w:szCs w:val="24"/>
              </w:rPr>
            </w:pPr>
            <w:r w:rsidRPr="003E7CBF">
              <w:rPr>
                <w:rFonts w:ascii="Times New Roman" w:hAnsi="Times New Roman"/>
                <w:sz w:val="24"/>
                <w:szCs w:val="24"/>
              </w:rPr>
              <w:t>Дата</w:t>
            </w:r>
          </w:p>
        </w:tc>
        <w:tc>
          <w:tcPr>
            <w:tcW w:w="887" w:type="dxa"/>
            <w:tcBorders>
              <w:top w:val="nil"/>
              <w:bottom w:val="nil"/>
            </w:tcBorders>
          </w:tcPr>
          <w:p w:rsidR="009C55A8" w:rsidRPr="003E7CBF" w:rsidRDefault="009C55A8" w:rsidP="00B3287C">
            <w:pPr>
              <w:jc w:val="center"/>
              <w:rPr>
                <w:rFonts w:ascii="Times New Roman" w:hAnsi="Times New Roman"/>
                <w:sz w:val="24"/>
                <w:szCs w:val="24"/>
              </w:rPr>
            </w:pPr>
          </w:p>
        </w:tc>
        <w:tc>
          <w:tcPr>
            <w:tcW w:w="5103" w:type="dxa"/>
          </w:tcPr>
          <w:p w:rsidR="009C55A8" w:rsidRPr="003E7CBF" w:rsidRDefault="009C55A8" w:rsidP="00B3287C">
            <w:pPr>
              <w:jc w:val="center"/>
              <w:rPr>
                <w:rFonts w:ascii="Times New Roman" w:hAnsi="Times New Roman"/>
                <w:sz w:val="24"/>
                <w:szCs w:val="24"/>
              </w:rPr>
            </w:pPr>
            <w:r w:rsidRPr="003E7CBF">
              <w:rPr>
                <w:rFonts w:ascii="Times New Roman" w:hAnsi="Times New Roman"/>
                <w:sz w:val="24"/>
                <w:szCs w:val="24"/>
              </w:rPr>
              <w:t>Подпись/ФИО</w:t>
            </w:r>
          </w:p>
        </w:tc>
      </w:tr>
    </w:tbl>
    <w:p w:rsidR="00003AF9" w:rsidRDefault="00003AF9" w:rsidP="009C55A8">
      <w:pPr>
        <w:autoSpaceDE w:val="0"/>
        <w:autoSpaceDN w:val="0"/>
        <w:adjustRightInd w:val="0"/>
        <w:jc w:val="right"/>
        <w:outlineLvl w:val="0"/>
        <w:rPr>
          <w:rFonts w:eastAsia="Calibri"/>
          <w:sz w:val="24"/>
          <w:szCs w:val="24"/>
        </w:rPr>
      </w:pPr>
    </w:p>
    <w:p w:rsidR="00003AF9" w:rsidRDefault="00003AF9" w:rsidP="009C55A8">
      <w:pPr>
        <w:autoSpaceDE w:val="0"/>
        <w:autoSpaceDN w:val="0"/>
        <w:adjustRightInd w:val="0"/>
        <w:jc w:val="right"/>
        <w:outlineLvl w:val="0"/>
        <w:rPr>
          <w:rFonts w:eastAsia="Calibri"/>
          <w:sz w:val="24"/>
          <w:szCs w:val="24"/>
        </w:rPr>
      </w:pPr>
    </w:p>
    <w:p w:rsidR="009C55A8" w:rsidRPr="00B27A7B" w:rsidRDefault="009C55A8" w:rsidP="009C55A8">
      <w:pPr>
        <w:autoSpaceDE w:val="0"/>
        <w:autoSpaceDN w:val="0"/>
        <w:adjustRightInd w:val="0"/>
        <w:jc w:val="right"/>
        <w:outlineLvl w:val="0"/>
        <w:rPr>
          <w:rFonts w:eastAsia="Calibri"/>
          <w:sz w:val="24"/>
          <w:szCs w:val="24"/>
        </w:rPr>
      </w:pPr>
      <w:r w:rsidRPr="00B27A7B">
        <w:rPr>
          <w:rFonts w:eastAsia="Calibri"/>
          <w:sz w:val="24"/>
          <w:szCs w:val="24"/>
        </w:rPr>
        <w:t>Приложение № 3</w:t>
      </w:r>
    </w:p>
    <w:p w:rsidR="009C55A8" w:rsidRDefault="009C55A8" w:rsidP="009C55A8">
      <w:pPr>
        <w:autoSpaceDE w:val="0"/>
        <w:autoSpaceDN w:val="0"/>
        <w:adjustRightInd w:val="0"/>
        <w:ind w:firstLine="709"/>
        <w:jc w:val="right"/>
        <w:rPr>
          <w:rFonts w:eastAsia="Calibri"/>
          <w:sz w:val="24"/>
          <w:szCs w:val="24"/>
        </w:rPr>
      </w:pPr>
      <w:r>
        <w:rPr>
          <w:rFonts w:eastAsia="Calibri"/>
          <w:sz w:val="24"/>
          <w:szCs w:val="24"/>
        </w:rPr>
        <w:t>к административному регламенту</w:t>
      </w:r>
    </w:p>
    <w:p w:rsidR="009C55A8" w:rsidRDefault="009C55A8" w:rsidP="009C55A8">
      <w:pPr>
        <w:autoSpaceDE w:val="0"/>
        <w:autoSpaceDN w:val="0"/>
        <w:adjustRightInd w:val="0"/>
        <w:ind w:firstLine="709"/>
        <w:jc w:val="right"/>
        <w:rPr>
          <w:rFonts w:eastAsia="Calibri"/>
          <w:sz w:val="24"/>
          <w:szCs w:val="24"/>
        </w:rPr>
      </w:pPr>
      <w:r>
        <w:rPr>
          <w:rFonts w:eastAsia="Calibri"/>
          <w:sz w:val="24"/>
          <w:szCs w:val="24"/>
        </w:rPr>
        <w:t>предоставления муниципальной услуги</w:t>
      </w:r>
    </w:p>
    <w:p w:rsidR="009C55A8" w:rsidRDefault="009C55A8" w:rsidP="009C55A8">
      <w:pPr>
        <w:autoSpaceDE w:val="0"/>
        <w:autoSpaceDN w:val="0"/>
        <w:adjustRightInd w:val="0"/>
        <w:ind w:firstLine="709"/>
        <w:jc w:val="right"/>
        <w:rPr>
          <w:rFonts w:eastAsia="Calibri"/>
          <w:bCs/>
          <w:sz w:val="24"/>
          <w:szCs w:val="24"/>
        </w:rPr>
      </w:pPr>
      <w:r>
        <w:rPr>
          <w:rFonts w:eastAsia="Calibri"/>
          <w:bCs/>
          <w:sz w:val="24"/>
          <w:szCs w:val="24"/>
        </w:rPr>
        <w:t xml:space="preserve">«Предоставление разрешения </w:t>
      </w:r>
      <w:proofErr w:type="gramStart"/>
      <w:r>
        <w:rPr>
          <w:rFonts w:eastAsia="Calibri"/>
          <w:bCs/>
          <w:sz w:val="24"/>
          <w:szCs w:val="24"/>
        </w:rPr>
        <w:t>на</w:t>
      </w:r>
      <w:proofErr w:type="gramEnd"/>
      <w:r>
        <w:rPr>
          <w:rFonts w:eastAsia="Calibri"/>
          <w:bCs/>
          <w:sz w:val="24"/>
          <w:szCs w:val="24"/>
        </w:rPr>
        <w:t xml:space="preserve"> условно</w:t>
      </w:r>
    </w:p>
    <w:p w:rsidR="009C55A8" w:rsidRDefault="009C55A8" w:rsidP="009C55A8">
      <w:pPr>
        <w:autoSpaceDE w:val="0"/>
        <w:autoSpaceDN w:val="0"/>
        <w:adjustRightInd w:val="0"/>
        <w:ind w:firstLine="709"/>
        <w:jc w:val="right"/>
        <w:rPr>
          <w:rFonts w:eastAsia="Calibri"/>
          <w:bCs/>
          <w:sz w:val="24"/>
          <w:szCs w:val="24"/>
        </w:rPr>
      </w:pPr>
      <w:r>
        <w:rPr>
          <w:rFonts w:eastAsia="Calibri"/>
          <w:bCs/>
          <w:sz w:val="24"/>
          <w:szCs w:val="24"/>
        </w:rPr>
        <w:t xml:space="preserve"> разрешенный вид использования земельного</w:t>
      </w:r>
    </w:p>
    <w:p w:rsidR="009C55A8" w:rsidRPr="005C4BE5" w:rsidRDefault="009C55A8" w:rsidP="005C4BE5">
      <w:pPr>
        <w:autoSpaceDE w:val="0"/>
        <w:autoSpaceDN w:val="0"/>
        <w:adjustRightInd w:val="0"/>
        <w:ind w:firstLine="709"/>
        <w:jc w:val="right"/>
        <w:rPr>
          <w:rFonts w:eastAsia="Calibri"/>
          <w:bCs/>
          <w:sz w:val="24"/>
          <w:szCs w:val="24"/>
        </w:rPr>
      </w:pPr>
      <w:r>
        <w:rPr>
          <w:rFonts w:eastAsia="Calibri"/>
          <w:bCs/>
          <w:sz w:val="24"/>
          <w:szCs w:val="24"/>
        </w:rPr>
        <w:t xml:space="preserve"> участка или объекта капитального строительства»</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939"/>
        <w:gridCol w:w="7566"/>
      </w:tblGrid>
      <w:tr w:rsidR="009C55A8" w:rsidRPr="003E7CBF" w:rsidTr="00B3287C">
        <w:trPr>
          <w:trHeight w:val="20"/>
          <w:jc w:val="center"/>
        </w:trPr>
        <w:tc>
          <w:tcPr>
            <w:tcW w:w="5000" w:type="pct"/>
            <w:gridSpan w:val="2"/>
            <w:tcBorders>
              <w:top w:val="nil"/>
              <w:left w:val="nil"/>
              <w:bottom w:val="dotted" w:sz="4" w:space="0" w:color="auto"/>
              <w:right w:val="nil"/>
            </w:tcBorders>
            <w:tcMar>
              <w:top w:w="0" w:type="dxa"/>
              <w:left w:w="75" w:type="dxa"/>
              <w:bottom w:w="0" w:type="dxa"/>
              <w:right w:w="75" w:type="dxa"/>
            </w:tcMar>
            <w:vAlign w:val="center"/>
            <w:hideMark/>
          </w:tcPr>
          <w:p w:rsidR="009C55A8" w:rsidRPr="003E7CBF" w:rsidRDefault="009C55A8" w:rsidP="00003AF9">
            <w:pPr>
              <w:widowControl w:val="0"/>
              <w:autoSpaceDE w:val="0"/>
              <w:autoSpaceDN w:val="0"/>
              <w:adjustRightInd w:val="0"/>
              <w:rPr>
                <w:b/>
                <w:bCs/>
                <w:sz w:val="24"/>
                <w:szCs w:val="24"/>
              </w:rPr>
            </w:pPr>
          </w:p>
          <w:p w:rsidR="009C55A8" w:rsidRPr="003E7CBF" w:rsidRDefault="009C55A8" w:rsidP="00B3287C">
            <w:pPr>
              <w:widowControl w:val="0"/>
              <w:autoSpaceDE w:val="0"/>
              <w:autoSpaceDN w:val="0"/>
              <w:adjustRightInd w:val="0"/>
              <w:jc w:val="center"/>
              <w:rPr>
                <w:b/>
                <w:bCs/>
                <w:sz w:val="24"/>
                <w:szCs w:val="24"/>
              </w:rPr>
            </w:pPr>
            <w:r w:rsidRPr="003E7CBF">
              <w:rPr>
                <w:b/>
                <w:bCs/>
                <w:sz w:val="24"/>
                <w:szCs w:val="24"/>
              </w:rPr>
              <w:t>Данные заявителя (физического лица, индивидуального предпринимателя)</w:t>
            </w:r>
          </w:p>
          <w:p w:rsidR="009C55A8" w:rsidRPr="003E7CBF" w:rsidRDefault="009C55A8" w:rsidP="00B3287C">
            <w:pPr>
              <w:widowControl w:val="0"/>
              <w:autoSpaceDE w:val="0"/>
              <w:autoSpaceDN w:val="0"/>
              <w:adjustRightInd w:val="0"/>
              <w:jc w:val="center"/>
              <w:rPr>
                <w:b/>
                <w:bCs/>
                <w:sz w:val="24"/>
                <w:szCs w:val="24"/>
              </w:rPr>
            </w:pPr>
          </w:p>
        </w:tc>
      </w:tr>
      <w:tr w:rsidR="009C55A8" w:rsidRPr="003E7CBF" w:rsidTr="00B3287C">
        <w:trPr>
          <w:trHeight w:val="20"/>
          <w:jc w:val="center"/>
        </w:trPr>
        <w:tc>
          <w:tcPr>
            <w:tcW w:w="1020" w:type="pct"/>
            <w:tcBorders>
              <w:top w:val="dotted" w:sz="4" w:space="0" w:color="auto"/>
            </w:tcBorders>
            <w:tcMar>
              <w:top w:w="0" w:type="dxa"/>
              <w:left w:w="75" w:type="dxa"/>
              <w:bottom w:w="0" w:type="dxa"/>
              <w:right w:w="75" w:type="dxa"/>
            </w:tcMar>
            <w:vAlign w:val="center"/>
            <w:hideMark/>
          </w:tcPr>
          <w:p w:rsidR="009C55A8" w:rsidRPr="003E7CBF" w:rsidRDefault="009C55A8" w:rsidP="00B3287C">
            <w:pPr>
              <w:widowControl w:val="0"/>
              <w:autoSpaceDE w:val="0"/>
              <w:autoSpaceDN w:val="0"/>
              <w:adjustRightInd w:val="0"/>
              <w:rPr>
                <w:sz w:val="24"/>
                <w:szCs w:val="24"/>
              </w:rPr>
            </w:pPr>
            <w:r w:rsidRPr="003E7CBF">
              <w:rPr>
                <w:sz w:val="24"/>
                <w:szCs w:val="24"/>
              </w:rPr>
              <w:t>Фамилия</w:t>
            </w:r>
          </w:p>
        </w:tc>
        <w:tc>
          <w:tcPr>
            <w:tcW w:w="3980" w:type="pct"/>
            <w:tcBorders>
              <w:top w:val="dotted" w:sz="4" w:space="0" w:color="auto"/>
            </w:tcBorders>
            <w:tcMar>
              <w:top w:w="0" w:type="dxa"/>
              <w:left w:w="75" w:type="dxa"/>
              <w:bottom w:w="0" w:type="dxa"/>
              <w:right w:w="75" w:type="dxa"/>
            </w:tcMar>
            <w:vAlign w:val="center"/>
          </w:tcPr>
          <w:p w:rsidR="009C55A8" w:rsidRPr="003E7CBF" w:rsidRDefault="009C55A8" w:rsidP="00B3287C">
            <w:pPr>
              <w:rPr>
                <w:rFonts w:eastAsia="Calibri"/>
                <w:sz w:val="24"/>
                <w:szCs w:val="24"/>
                <w:u w:val="single"/>
              </w:rPr>
            </w:pPr>
          </w:p>
        </w:tc>
      </w:tr>
      <w:tr w:rsidR="009C55A8" w:rsidRPr="003E7CBF" w:rsidTr="00B3287C">
        <w:trPr>
          <w:trHeight w:val="20"/>
          <w:jc w:val="center"/>
        </w:trPr>
        <w:tc>
          <w:tcPr>
            <w:tcW w:w="1020" w:type="pct"/>
            <w:tcMar>
              <w:top w:w="0" w:type="dxa"/>
              <w:left w:w="75" w:type="dxa"/>
              <w:bottom w:w="0" w:type="dxa"/>
              <w:right w:w="75" w:type="dxa"/>
            </w:tcMar>
            <w:vAlign w:val="center"/>
            <w:hideMark/>
          </w:tcPr>
          <w:p w:rsidR="009C55A8" w:rsidRPr="003E7CBF" w:rsidRDefault="009C55A8" w:rsidP="00B3287C">
            <w:pPr>
              <w:widowControl w:val="0"/>
              <w:autoSpaceDE w:val="0"/>
              <w:autoSpaceDN w:val="0"/>
              <w:adjustRightInd w:val="0"/>
              <w:rPr>
                <w:sz w:val="24"/>
                <w:szCs w:val="24"/>
              </w:rPr>
            </w:pPr>
            <w:r w:rsidRPr="003E7CBF">
              <w:rPr>
                <w:sz w:val="24"/>
                <w:szCs w:val="24"/>
              </w:rPr>
              <w:t>Имя</w:t>
            </w:r>
          </w:p>
        </w:tc>
        <w:tc>
          <w:tcPr>
            <w:tcW w:w="3980" w:type="pct"/>
            <w:tcMar>
              <w:top w:w="0" w:type="dxa"/>
              <w:left w:w="75" w:type="dxa"/>
              <w:bottom w:w="0" w:type="dxa"/>
              <w:right w:w="75" w:type="dxa"/>
            </w:tcMar>
            <w:vAlign w:val="center"/>
          </w:tcPr>
          <w:p w:rsidR="009C55A8" w:rsidRPr="003E7CBF" w:rsidRDefault="009C55A8" w:rsidP="00B3287C">
            <w:pPr>
              <w:rPr>
                <w:rFonts w:eastAsia="Calibri"/>
                <w:sz w:val="24"/>
                <w:szCs w:val="24"/>
                <w:u w:val="single"/>
              </w:rPr>
            </w:pPr>
          </w:p>
        </w:tc>
      </w:tr>
      <w:tr w:rsidR="009C55A8" w:rsidRPr="003E7CBF" w:rsidTr="00B3287C">
        <w:trPr>
          <w:trHeight w:val="20"/>
          <w:jc w:val="center"/>
        </w:trPr>
        <w:tc>
          <w:tcPr>
            <w:tcW w:w="1020" w:type="pct"/>
            <w:tcMar>
              <w:top w:w="0" w:type="dxa"/>
              <w:left w:w="75" w:type="dxa"/>
              <w:bottom w:w="0" w:type="dxa"/>
              <w:right w:w="75" w:type="dxa"/>
            </w:tcMar>
            <w:vAlign w:val="center"/>
            <w:hideMark/>
          </w:tcPr>
          <w:p w:rsidR="009C55A8" w:rsidRPr="003E7CBF" w:rsidRDefault="009C55A8" w:rsidP="00B3287C">
            <w:pPr>
              <w:widowControl w:val="0"/>
              <w:autoSpaceDE w:val="0"/>
              <w:autoSpaceDN w:val="0"/>
              <w:adjustRightInd w:val="0"/>
              <w:rPr>
                <w:sz w:val="24"/>
                <w:szCs w:val="24"/>
              </w:rPr>
            </w:pPr>
            <w:r w:rsidRPr="003E7CBF">
              <w:rPr>
                <w:sz w:val="24"/>
                <w:szCs w:val="24"/>
              </w:rPr>
              <w:t>Отчество</w:t>
            </w:r>
          </w:p>
        </w:tc>
        <w:tc>
          <w:tcPr>
            <w:tcW w:w="3980" w:type="pct"/>
            <w:tcMar>
              <w:top w:w="0" w:type="dxa"/>
              <w:left w:w="75" w:type="dxa"/>
              <w:bottom w:w="0" w:type="dxa"/>
              <w:right w:w="75" w:type="dxa"/>
            </w:tcMar>
            <w:vAlign w:val="center"/>
          </w:tcPr>
          <w:p w:rsidR="009C55A8" w:rsidRPr="003E7CBF" w:rsidRDefault="009C55A8" w:rsidP="00B3287C">
            <w:pPr>
              <w:rPr>
                <w:rFonts w:eastAsia="Calibri"/>
                <w:sz w:val="24"/>
                <w:szCs w:val="24"/>
              </w:rPr>
            </w:pPr>
          </w:p>
        </w:tc>
      </w:tr>
      <w:tr w:rsidR="009C55A8" w:rsidRPr="003E7CBF" w:rsidTr="00B3287C">
        <w:trPr>
          <w:trHeight w:val="20"/>
          <w:jc w:val="center"/>
        </w:trPr>
        <w:tc>
          <w:tcPr>
            <w:tcW w:w="1020" w:type="pct"/>
            <w:tcBorders>
              <w:bottom w:val="dotted" w:sz="4" w:space="0" w:color="auto"/>
            </w:tcBorders>
            <w:tcMar>
              <w:top w:w="0" w:type="dxa"/>
              <w:left w:w="75" w:type="dxa"/>
              <w:bottom w:w="0" w:type="dxa"/>
              <w:right w:w="75" w:type="dxa"/>
            </w:tcMar>
            <w:vAlign w:val="center"/>
            <w:hideMark/>
          </w:tcPr>
          <w:p w:rsidR="009C55A8" w:rsidRPr="003E7CBF" w:rsidRDefault="009C55A8" w:rsidP="00B3287C">
            <w:pPr>
              <w:widowControl w:val="0"/>
              <w:autoSpaceDE w:val="0"/>
              <w:autoSpaceDN w:val="0"/>
              <w:adjustRightInd w:val="0"/>
              <w:rPr>
                <w:sz w:val="24"/>
                <w:szCs w:val="24"/>
              </w:rPr>
            </w:pPr>
            <w:r w:rsidRPr="003E7CBF">
              <w:rPr>
                <w:sz w:val="24"/>
                <w:szCs w:val="24"/>
              </w:rPr>
              <w:t>Дата рождения</w:t>
            </w:r>
          </w:p>
        </w:tc>
        <w:tc>
          <w:tcPr>
            <w:tcW w:w="3980" w:type="pct"/>
            <w:tcBorders>
              <w:bottom w:val="dotted" w:sz="4" w:space="0" w:color="auto"/>
            </w:tcBorders>
            <w:tcMar>
              <w:top w:w="0" w:type="dxa"/>
              <w:left w:w="75" w:type="dxa"/>
              <w:bottom w:w="0" w:type="dxa"/>
              <w:right w:w="75" w:type="dxa"/>
            </w:tcMar>
            <w:vAlign w:val="center"/>
          </w:tcPr>
          <w:p w:rsidR="009C55A8" w:rsidRPr="003E7CBF" w:rsidRDefault="009C55A8" w:rsidP="00B3287C">
            <w:pPr>
              <w:rPr>
                <w:rFonts w:eastAsia="Calibri"/>
                <w:sz w:val="24"/>
                <w:szCs w:val="24"/>
              </w:rPr>
            </w:pPr>
          </w:p>
        </w:tc>
      </w:tr>
    </w:tbl>
    <w:p w:rsidR="009C55A8" w:rsidRPr="003E7CBF" w:rsidRDefault="009C55A8" w:rsidP="009C55A8">
      <w:pPr>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078"/>
        <w:gridCol w:w="1160"/>
        <w:gridCol w:w="224"/>
        <w:gridCol w:w="1289"/>
        <w:gridCol w:w="1032"/>
        <w:gridCol w:w="1177"/>
        <w:gridCol w:w="1496"/>
        <w:gridCol w:w="2049"/>
      </w:tblGrid>
      <w:tr w:rsidR="009C55A8" w:rsidRPr="003E7CBF" w:rsidTr="00B3287C">
        <w:trPr>
          <w:trHeight w:val="20"/>
          <w:jc w:val="center"/>
        </w:trPr>
        <w:tc>
          <w:tcPr>
            <w:tcW w:w="1295" w:type="pct"/>
            <w:gridSpan w:val="3"/>
            <w:tcBorders>
              <w:bottom w:val="dotted" w:sz="4" w:space="0" w:color="auto"/>
            </w:tcBorders>
            <w:tcMar>
              <w:top w:w="0" w:type="dxa"/>
              <w:left w:w="75" w:type="dxa"/>
              <w:bottom w:w="0" w:type="dxa"/>
              <w:right w:w="75" w:type="dxa"/>
            </w:tcMar>
            <w:vAlign w:val="center"/>
          </w:tcPr>
          <w:p w:rsidR="009C55A8" w:rsidRPr="003E7CBF" w:rsidRDefault="009C55A8" w:rsidP="00B3287C">
            <w:pPr>
              <w:widowControl w:val="0"/>
              <w:autoSpaceDE w:val="0"/>
              <w:autoSpaceDN w:val="0"/>
              <w:adjustRightInd w:val="0"/>
              <w:rPr>
                <w:sz w:val="24"/>
                <w:szCs w:val="24"/>
              </w:rPr>
            </w:pPr>
            <w:r w:rsidRPr="003E7CBF">
              <w:rPr>
                <w:sz w:val="24"/>
                <w:szCs w:val="24"/>
              </w:rPr>
              <w:t>Полное наименование индивидуального предпринимателя</w:t>
            </w:r>
            <w:r w:rsidRPr="003E7CBF">
              <w:rPr>
                <w:b/>
                <w:bCs/>
                <w:sz w:val="24"/>
                <w:szCs w:val="24"/>
                <w:vertAlign w:val="superscript"/>
              </w:rPr>
              <w:footnoteReference w:id="9"/>
            </w:r>
          </w:p>
        </w:tc>
        <w:tc>
          <w:tcPr>
            <w:tcW w:w="3705" w:type="pct"/>
            <w:gridSpan w:val="5"/>
            <w:tcBorders>
              <w:bottom w:val="dotted" w:sz="4" w:space="0" w:color="auto"/>
            </w:tcBorders>
            <w:tcMar>
              <w:top w:w="0" w:type="dxa"/>
              <w:left w:w="75" w:type="dxa"/>
              <w:bottom w:w="0" w:type="dxa"/>
              <w:right w:w="75" w:type="dxa"/>
            </w:tcMar>
            <w:vAlign w:val="center"/>
          </w:tcPr>
          <w:p w:rsidR="009C55A8" w:rsidRPr="003E7CBF" w:rsidRDefault="009C55A8" w:rsidP="00B3287C">
            <w:pPr>
              <w:rPr>
                <w:rFonts w:eastAsia="Calibri"/>
                <w:sz w:val="24"/>
                <w:szCs w:val="24"/>
              </w:rPr>
            </w:pPr>
          </w:p>
        </w:tc>
      </w:tr>
      <w:tr w:rsidR="009C55A8" w:rsidRPr="003E7CBF" w:rsidTr="00B3287C">
        <w:trPr>
          <w:trHeight w:val="20"/>
          <w:jc w:val="center"/>
        </w:trPr>
        <w:tc>
          <w:tcPr>
            <w:tcW w:w="1295" w:type="pct"/>
            <w:gridSpan w:val="3"/>
            <w:tcBorders>
              <w:bottom w:val="dotted" w:sz="4" w:space="0" w:color="auto"/>
            </w:tcBorders>
            <w:tcMar>
              <w:top w:w="0" w:type="dxa"/>
              <w:left w:w="75" w:type="dxa"/>
              <w:bottom w:w="0" w:type="dxa"/>
              <w:right w:w="75" w:type="dxa"/>
            </w:tcMar>
            <w:vAlign w:val="center"/>
          </w:tcPr>
          <w:p w:rsidR="009C55A8" w:rsidRPr="003E7CBF" w:rsidRDefault="009C55A8" w:rsidP="00B3287C">
            <w:pPr>
              <w:widowControl w:val="0"/>
              <w:autoSpaceDE w:val="0"/>
              <w:autoSpaceDN w:val="0"/>
              <w:adjustRightInd w:val="0"/>
              <w:rPr>
                <w:sz w:val="24"/>
                <w:szCs w:val="24"/>
              </w:rPr>
            </w:pPr>
            <w:r w:rsidRPr="003E7CBF">
              <w:rPr>
                <w:sz w:val="24"/>
                <w:szCs w:val="24"/>
              </w:rPr>
              <w:t>ОГРНИП</w:t>
            </w:r>
            <w:r w:rsidRPr="003E7CBF">
              <w:rPr>
                <w:b/>
                <w:bCs/>
                <w:sz w:val="24"/>
                <w:szCs w:val="24"/>
                <w:vertAlign w:val="superscript"/>
              </w:rPr>
              <w:footnoteReference w:id="10"/>
            </w:r>
          </w:p>
        </w:tc>
        <w:tc>
          <w:tcPr>
            <w:tcW w:w="3705" w:type="pct"/>
            <w:gridSpan w:val="5"/>
            <w:tcBorders>
              <w:bottom w:val="dotted" w:sz="4" w:space="0" w:color="auto"/>
            </w:tcBorders>
            <w:tcMar>
              <w:top w:w="0" w:type="dxa"/>
              <w:left w:w="75" w:type="dxa"/>
              <w:bottom w:w="0" w:type="dxa"/>
              <w:right w:w="75" w:type="dxa"/>
            </w:tcMar>
            <w:vAlign w:val="center"/>
          </w:tcPr>
          <w:p w:rsidR="009C55A8" w:rsidRPr="003E7CBF" w:rsidRDefault="009C55A8" w:rsidP="00B3287C">
            <w:pPr>
              <w:rPr>
                <w:rFonts w:eastAsia="Calibri"/>
                <w:sz w:val="24"/>
                <w:szCs w:val="24"/>
              </w:rPr>
            </w:pPr>
          </w:p>
        </w:tc>
      </w:tr>
      <w:tr w:rsidR="009C55A8" w:rsidRPr="003E7CBF" w:rsidTr="00B3287C">
        <w:trPr>
          <w:trHeight w:val="20"/>
          <w:jc w:val="center"/>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hideMark/>
          </w:tcPr>
          <w:p w:rsidR="009C55A8" w:rsidRPr="003E7CBF" w:rsidRDefault="009C55A8" w:rsidP="00B3287C">
            <w:pPr>
              <w:jc w:val="center"/>
              <w:rPr>
                <w:rFonts w:eastAsia="Calibri"/>
                <w:b/>
                <w:bCs/>
                <w:sz w:val="24"/>
                <w:szCs w:val="24"/>
              </w:rPr>
            </w:pPr>
          </w:p>
          <w:p w:rsidR="009C55A8" w:rsidRPr="003E7CBF" w:rsidRDefault="009C55A8" w:rsidP="00B3287C">
            <w:pPr>
              <w:jc w:val="center"/>
              <w:rPr>
                <w:rFonts w:eastAsia="Calibri"/>
                <w:b/>
                <w:bCs/>
                <w:sz w:val="24"/>
                <w:szCs w:val="24"/>
              </w:rPr>
            </w:pPr>
            <w:r w:rsidRPr="003E7CBF">
              <w:rPr>
                <w:rFonts w:eastAsia="Calibri"/>
                <w:b/>
                <w:bCs/>
                <w:sz w:val="24"/>
                <w:szCs w:val="24"/>
              </w:rPr>
              <w:t>Документ, удостоверяющий личность заявителя</w:t>
            </w:r>
          </w:p>
        </w:tc>
      </w:tr>
      <w:tr w:rsidR="009C55A8" w:rsidRPr="003E7CBF" w:rsidTr="00B3287C">
        <w:trPr>
          <w:trHeight w:val="20"/>
          <w:jc w:val="center"/>
        </w:trPr>
        <w:tc>
          <w:tcPr>
            <w:tcW w:w="567" w:type="pct"/>
            <w:tcBorders>
              <w:top w:val="dotted" w:sz="4" w:space="0" w:color="auto"/>
            </w:tcBorders>
            <w:tcMar>
              <w:top w:w="0" w:type="dxa"/>
              <w:left w:w="75" w:type="dxa"/>
              <w:bottom w:w="0" w:type="dxa"/>
              <w:right w:w="75" w:type="dxa"/>
            </w:tcMar>
            <w:vAlign w:val="center"/>
            <w:hideMark/>
          </w:tcPr>
          <w:p w:rsidR="009C55A8" w:rsidRPr="003E7CBF" w:rsidRDefault="009C55A8" w:rsidP="00B3287C">
            <w:pPr>
              <w:rPr>
                <w:rFonts w:eastAsia="Calibri"/>
                <w:sz w:val="24"/>
                <w:szCs w:val="24"/>
              </w:rPr>
            </w:pPr>
            <w:r w:rsidRPr="003E7CBF">
              <w:rPr>
                <w:rFonts w:eastAsia="Calibri"/>
                <w:sz w:val="24"/>
                <w:szCs w:val="24"/>
              </w:rPr>
              <w:t>Вид</w:t>
            </w:r>
          </w:p>
        </w:tc>
        <w:tc>
          <w:tcPr>
            <w:tcW w:w="4433" w:type="pct"/>
            <w:gridSpan w:val="7"/>
            <w:tcBorders>
              <w:top w:val="dotted" w:sz="4" w:space="0" w:color="auto"/>
            </w:tcBorders>
            <w:tcMar>
              <w:top w:w="0" w:type="dxa"/>
              <w:left w:w="75" w:type="dxa"/>
              <w:bottom w:w="0" w:type="dxa"/>
              <w:right w:w="75" w:type="dxa"/>
            </w:tcMar>
            <w:vAlign w:val="center"/>
          </w:tcPr>
          <w:p w:rsidR="009C55A8" w:rsidRPr="003E7CBF" w:rsidRDefault="009C55A8" w:rsidP="00B3287C">
            <w:pPr>
              <w:rPr>
                <w:rFonts w:eastAsia="Calibri"/>
                <w:sz w:val="24"/>
                <w:szCs w:val="24"/>
              </w:rPr>
            </w:pPr>
          </w:p>
        </w:tc>
      </w:tr>
      <w:tr w:rsidR="009C55A8" w:rsidRPr="003E7CBF" w:rsidTr="00B3287C">
        <w:trPr>
          <w:trHeight w:val="20"/>
          <w:jc w:val="center"/>
        </w:trPr>
        <w:tc>
          <w:tcPr>
            <w:tcW w:w="567" w:type="pct"/>
            <w:tcMar>
              <w:top w:w="0" w:type="dxa"/>
              <w:left w:w="75" w:type="dxa"/>
              <w:bottom w:w="0" w:type="dxa"/>
              <w:right w:w="75" w:type="dxa"/>
            </w:tcMar>
            <w:vAlign w:val="center"/>
            <w:hideMark/>
          </w:tcPr>
          <w:p w:rsidR="009C55A8" w:rsidRPr="003E7CBF" w:rsidRDefault="009C55A8" w:rsidP="00B3287C">
            <w:pPr>
              <w:widowControl w:val="0"/>
              <w:autoSpaceDE w:val="0"/>
              <w:autoSpaceDN w:val="0"/>
              <w:adjustRightInd w:val="0"/>
              <w:rPr>
                <w:sz w:val="24"/>
                <w:szCs w:val="24"/>
              </w:rPr>
            </w:pPr>
            <w:r w:rsidRPr="003E7CBF">
              <w:rPr>
                <w:sz w:val="24"/>
                <w:szCs w:val="24"/>
              </w:rPr>
              <w:t>Серия</w:t>
            </w:r>
          </w:p>
        </w:tc>
        <w:tc>
          <w:tcPr>
            <w:tcW w:w="1406" w:type="pct"/>
            <w:gridSpan w:val="3"/>
            <w:tcMar>
              <w:top w:w="0" w:type="dxa"/>
              <w:left w:w="75" w:type="dxa"/>
              <w:bottom w:w="0" w:type="dxa"/>
              <w:right w:w="75" w:type="dxa"/>
            </w:tcMar>
            <w:vAlign w:val="center"/>
          </w:tcPr>
          <w:p w:rsidR="009C55A8" w:rsidRPr="003E7CBF" w:rsidRDefault="009C55A8" w:rsidP="00B3287C">
            <w:pPr>
              <w:widowControl w:val="0"/>
              <w:autoSpaceDE w:val="0"/>
              <w:autoSpaceDN w:val="0"/>
              <w:adjustRightInd w:val="0"/>
              <w:rPr>
                <w:sz w:val="24"/>
                <w:szCs w:val="24"/>
              </w:rPr>
            </w:pPr>
          </w:p>
        </w:tc>
        <w:tc>
          <w:tcPr>
            <w:tcW w:w="543" w:type="pct"/>
            <w:tcMar>
              <w:top w:w="0" w:type="dxa"/>
              <w:left w:w="75" w:type="dxa"/>
              <w:bottom w:w="0" w:type="dxa"/>
              <w:right w:w="75" w:type="dxa"/>
            </w:tcMar>
            <w:vAlign w:val="center"/>
            <w:hideMark/>
          </w:tcPr>
          <w:p w:rsidR="009C55A8" w:rsidRPr="003E7CBF" w:rsidRDefault="009C55A8" w:rsidP="00B3287C">
            <w:pPr>
              <w:widowControl w:val="0"/>
              <w:autoSpaceDE w:val="0"/>
              <w:autoSpaceDN w:val="0"/>
              <w:adjustRightInd w:val="0"/>
              <w:rPr>
                <w:sz w:val="24"/>
                <w:szCs w:val="24"/>
              </w:rPr>
            </w:pPr>
            <w:r w:rsidRPr="003E7CBF">
              <w:rPr>
                <w:sz w:val="24"/>
                <w:szCs w:val="24"/>
              </w:rPr>
              <w:t>Номер</w:t>
            </w:r>
          </w:p>
        </w:tc>
        <w:tc>
          <w:tcPr>
            <w:tcW w:w="2484" w:type="pct"/>
            <w:gridSpan w:val="3"/>
            <w:tcMar>
              <w:top w:w="0" w:type="dxa"/>
              <w:left w:w="75" w:type="dxa"/>
              <w:bottom w:w="0" w:type="dxa"/>
              <w:right w:w="75" w:type="dxa"/>
            </w:tcMar>
            <w:vAlign w:val="center"/>
          </w:tcPr>
          <w:p w:rsidR="009C55A8" w:rsidRPr="003E7CBF" w:rsidRDefault="009C55A8" w:rsidP="00B3287C">
            <w:pPr>
              <w:widowControl w:val="0"/>
              <w:autoSpaceDE w:val="0"/>
              <w:autoSpaceDN w:val="0"/>
              <w:adjustRightInd w:val="0"/>
              <w:rPr>
                <w:sz w:val="24"/>
                <w:szCs w:val="24"/>
              </w:rPr>
            </w:pPr>
          </w:p>
        </w:tc>
      </w:tr>
      <w:tr w:rsidR="009C55A8" w:rsidRPr="003E7CBF" w:rsidTr="00B3287C">
        <w:trPr>
          <w:trHeight w:val="20"/>
          <w:jc w:val="center"/>
        </w:trPr>
        <w:tc>
          <w:tcPr>
            <w:tcW w:w="567" w:type="pct"/>
            <w:tcBorders>
              <w:bottom w:val="dotted" w:sz="4" w:space="0" w:color="auto"/>
            </w:tcBorders>
            <w:tcMar>
              <w:top w:w="0" w:type="dxa"/>
              <w:left w:w="75" w:type="dxa"/>
              <w:bottom w:w="0" w:type="dxa"/>
              <w:right w:w="75" w:type="dxa"/>
            </w:tcMar>
            <w:vAlign w:val="center"/>
            <w:hideMark/>
          </w:tcPr>
          <w:p w:rsidR="009C55A8" w:rsidRPr="003E7CBF" w:rsidRDefault="009C55A8" w:rsidP="00B3287C">
            <w:pPr>
              <w:widowControl w:val="0"/>
              <w:autoSpaceDE w:val="0"/>
              <w:autoSpaceDN w:val="0"/>
              <w:adjustRightInd w:val="0"/>
              <w:rPr>
                <w:sz w:val="24"/>
                <w:szCs w:val="24"/>
              </w:rPr>
            </w:pPr>
            <w:r w:rsidRPr="003E7CBF">
              <w:rPr>
                <w:sz w:val="24"/>
                <w:szCs w:val="24"/>
              </w:rPr>
              <w:t>Выдан</w:t>
            </w:r>
          </w:p>
        </w:tc>
        <w:tc>
          <w:tcPr>
            <w:tcW w:w="2568" w:type="pct"/>
            <w:gridSpan w:val="5"/>
            <w:tcBorders>
              <w:bottom w:val="dotted" w:sz="4" w:space="0" w:color="auto"/>
            </w:tcBorders>
            <w:tcMar>
              <w:top w:w="0" w:type="dxa"/>
              <w:left w:w="75" w:type="dxa"/>
              <w:bottom w:w="0" w:type="dxa"/>
              <w:right w:w="75" w:type="dxa"/>
            </w:tcMar>
            <w:vAlign w:val="center"/>
          </w:tcPr>
          <w:p w:rsidR="009C55A8" w:rsidRPr="003E7CBF" w:rsidRDefault="009C55A8" w:rsidP="00B3287C">
            <w:pPr>
              <w:widowControl w:val="0"/>
              <w:autoSpaceDE w:val="0"/>
              <w:autoSpaceDN w:val="0"/>
              <w:adjustRightInd w:val="0"/>
              <w:rPr>
                <w:sz w:val="24"/>
                <w:szCs w:val="24"/>
              </w:rPr>
            </w:pPr>
          </w:p>
        </w:tc>
        <w:tc>
          <w:tcPr>
            <w:tcW w:w="787" w:type="pct"/>
            <w:tcBorders>
              <w:bottom w:val="dotted" w:sz="4" w:space="0" w:color="auto"/>
            </w:tcBorders>
            <w:tcMar>
              <w:top w:w="0" w:type="dxa"/>
              <w:left w:w="75" w:type="dxa"/>
              <w:bottom w:w="0" w:type="dxa"/>
              <w:right w:w="75" w:type="dxa"/>
            </w:tcMar>
            <w:vAlign w:val="center"/>
            <w:hideMark/>
          </w:tcPr>
          <w:p w:rsidR="009C55A8" w:rsidRPr="003E7CBF" w:rsidRDefault="009C55A8" w:rsidP="00B3287C">
            <w:pPr>
              <w:widowControl w:val="0"/>
              <w:autoSpaceDE w:val="0"/>
              <w:autoSpaceDN w:val="0"/>
              <w:adjustRightInd w:val="0"/>
              <w:rPr>
                <w:sz w:val="24"/>
                <w:szCs w:val="24"/>
              </w:rPr>
            </w:pPr>
            <w:r w:rsidRPr="003E7CBF">
              <w:rPr>
                <w:sz w:val="24"/>
                <w:szCs w:val="24"/>
              </w:rPr>
              <w:t>Дата выдачи</w:t>
            </w:r>
          </w:p>
        </w:tc>
        <w:tc>
          <w:tcPr>
            <w:tcW w:w="1078" w:type="pct"/>
            <w:tcBorders>
              <w:bottom w:val="dotted" w:sz="4" w:space="0" w:color="auto"/>
            </w:tcBorders>
            <w:tcMar>
              <w:top w:w="0" w:type="dxa"/>
              <w:left w:w="75" w:type="dxa"/>
              <w:bottom w:w="0" w:type="dxa"/>
              <w:right w:w="75" w:type="dxa"/>
            </w:tcMar>
            <w:vAlign w:val="center"/>
          </w:tcPr>
          <w:p w:rsidR="009C55A8" w:rsidRPr="003E7CBF" w:rsidRDefault="009C55A8" w:rsidP="00B3287C">
            <w:pPr>
              <w:widowControl w:val="0"/>
              <w:autoSpaceDE w:val="0"/>
              <w:autoSpaceDN w:val="0"/>
              <w:adjustRightInd w:val="0"/>
              <w:rPr>
                <w:sz w:val="24"/>
                <w:szCs w:val="24"/>
              </w:rPr>
            </w:pPr>
          </w:p>
        </w:tc>
      </w:tr>
      <w:tr w:rsidR="009C55A8" w:rsidRPr="003E7CBF" w:rsidTr="00B3287C">
        <w:trPr>
          <w:trHeight w:val="20"/>
          <w:jc w:val="center"/>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hideMark/>
          </w:tcPr>
          <w:p w:rsidR="009C55A8" w:rsidRPr="003E7CBF" w:rsidRDefault="009C55A8" w:rsidP="00B3287C">
            <w:pPr>
              <w:widowControl w:val="0"/>
              <w:autoSpaceDE w:val="0"/>
              <w:autoSpaceDN w:val="0"/>
              <w:adjustRightInd w:val="0"/>
              <w:jc w:val="center"/>
              <w:rPr>
                <w:b/>
                <w:bCs/>
                <w:sz w:val="24"/>
                <w:szCs w:val="24"/>
              </w:rPr>
            </w:pPr>
          </w:p>
          <w:p w:rsidR="009C55A8" w:rsidRPr="003E7CBF" w:rsidRDefault="009C55A8" w:rsidP="00B3287C">
            <w:pPr>
              <w:widowControl w:val="0"/>
              <w:autoSpaceDE w:val="0"/>
              <w:autoSpaceDN w:val="0"/>
              <w:adjustRightInd w:val="0"/>
              <w:jc w:val="center"/>
              <w:rPr>
                <w:b/>
                <w:bCs/>
                <w:sz w:val="24"/>
                <w:szCs w:val="24"/>
              </w:rPr>
            </w:pPr>
            <w:r w:rsidRPr="003E7CBF">
              <w:rPr>
                <w:b/>
                <w:bCs/>
                <w:sz w:val="24"/>
                <w:szCs w:val="24"/>
              </w:rPr>
              <w:t>Адрес регистрации заявителя /</w:t>
            </w:r>
          </w:p>
          <w:p w:rsidR="009C55A8" w:rsidRPr="003E7CBF" w:rsidRDefault="009C55A8" w:rsidP="00B3287C">
            <w:pPr>
              <w:widowControl w:val="0"/>
              <w:autoSpaceDE w:val="0"/>
              <w:autoSpaceDN w:val="0"/>
              <w:adjustRightInd w:val="0"/>
              <w:jc w:val="center"/>
              <w:rPr>
                <w:b/>
                <w:bCs/>
                <w:sz w:val="24"/>
                <w:szCs w:val="24"/>
              </w:rPr>
            </w:pPr>
            <w:r w:rsidRPr="003E7CBF">
              <w:rPr>
                <w:b/>
                <w:bCs/>
                <w:sz w:val="24"/>
                <w:szCs w:val="24"/>
              </w:rPr>
              <w:t>Юридический адрес (адрес регистрации) индивидуального предпринимателя</w:t>
            </w:r>
            <w:r w:rsidRPr="003E7CBF">
              <w:rPr>
                <w:b/>
                <w:bCs/>
                <w:sz w:val="24"/>
                <w:szCs w:val="24"/>
                <w:vertAlign w:val="superscript"/>
              </w:rPr>
              <w:footnoteReference w:id="11"/>
            </w:r>
          </w:p>
        </w:tc>
      </w:tr>
      <w:tr w:rsidR="009C55A8" w:rsidRPr="003E7CBF" w:rsidTr="00B3287C">
        <w:trPr>
          <w:trHeight w:val="20"/>
          <w:jc w:val="center"/>
        </w:trPr>
        <w:tc>
          <w:tcPr>
            <w:tcW w:w="567" w:type="pct"/>
            <w:tcBorders>
              <w:top w:val="dotted" w:sz="4" w:space="0" w:color="auto"/>
            </w:tcBorders>
            <w:tcMar>
              <w:top w:w="0" w:type="dxa"/>
              <w:left w:w="75" w:type="dxa"/>
              <w:bottom w:w="0" w:type="dxa"/>
              <w:right w:w="75" w:type="dxa"/>
            </w:tcMar>
            <w:vAlign w:val="center"/>
            <w:hideMark/>
          </w:tcPr>
          <w:p w:rsidR="009C55A8" w:rsidRPr="003E7CBF" w:rsidRDefault="009C55A8" w:rsidP="00B3287C">
            <w:pPr>
              <w:widowControl w:val="0"/>
              <w:autoSpaceDE w:val="0"/>
              <w:autoSpaceDN w:val="0"/>
              <w:adjustRightInd w:val="0"/>
              <w:rPr>
                <w:sz w:val="24"/>
                <w:szCs w:val="24"/>
              </w:rPr>
            </w:pPr>
            <w:r w:rsidRPr="003E7CBF">
              <w:rPr>
                <w:sz w:val="24"/>
                <w:szCs w:val="24"/>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rsidR="009C55A8" w:rsidRPr="003E7CBF" w:rsidRDefault="009C55A8" w:rsidP="00B3287C">
            <w:pPr>
              <w:widowControl w:val="0"/>
              <w:autoSpaceDE w:val="0"/>
              <w:autoSpaceDN w:val="0"/>
              <w:adjustRightInd w:val="0"/>
              <w:rPr>
                <w:sz w:val="24"/>
                <w:szCs w:val="24"/>
                <w:u w:val="single"/>
              </w:rPr>
            </w:pPr>
          </w:p>
        </w:tc>
        <w:tc>
          <w:tcPr>
            <w:tcW w:w="1162" w:type="pct"/>
            <w:gridSpan w:val="2"/>
            <w:tcBorders>
              <w:top w:val="dotted" w:sz="4" w:space="0" w:color="auto"/>
            </w:tcBorders>
            <w:tcMar>
              <w:top w:w="0" w:type="dxa"/>
              <w:left w:w="75" w:type="dxa"/>
              <w:bottom w:w="0" w:type="dxa"/>
              <w:right w:w="75" w:type="dxa"/>
            </w:tcMar>
            <w:vAlign w:val="center"/>
            <w:hideMark/>
          </w:tcPr>
          <w:p w:rsidR="009C55A8" w:rsidRPr="003E7CBF" w:rsidRDefault="009C55A8" w:rsidP="00B3287C">
            <w:pPr>
              <w:widowControl w:val="0"/>
              <w:autoSpaceDE w:val="0"/>
              <w:autoSpaceDN w:val="0"/>
              <w:adjustRightInd w:val="0"/>
              <w:rPr>
                <w:sz w:val="24"/>
                <w:szCs w:val="24"/>
              </w:rPr>
            </w:pPr>
            <w:r w:rsidRPr="003E7CBF">
              <w:rPr>
                <w:sz w:val="24"/>
                <w:szCs w:val="24"/>
              </w:rPr>
              <w:t xml:space="preserve">Регион </w:t>
            </w:r>
          </w:p>
        </w:tc>
        <w:tc>
          <w:tcPr>
            <w:tcW w:w="1865" w:type="pct"/>
            <w:gridSpan w:val="2"/>
            <w:tcBorders>
              <w:top w:val="dotted" w:sz="4" w:space="0" w:color="auto"/>
            </w:tcBorders>
            <w:tcMar>
              <w:top w:w="0" w:type="dxa"/>
              <w:left w:w="75" w:type="dxa"/>
              <w:bottom w:w="0" w:type="dxa"/>
              <w:right w:w="75" w:type="dxa"/>
            </w:tcMar>
            <w:vAlign w:val="center"/>
          </w:tcPr>
          <w:p w:rsidR="009C55A8" w:rsidRPr="003E7CBF" w:rsidRDefault="009C55A8" w:rsidP="00B3287C">
            <w:pPr>
              <w:widowControl w:val="0"/>
              <w:autoSpaceDE w:val="0"/>
              <w:autoSpaceDN w:val="0"/>
              <w:adjustRightInd w:val="0"/>
              <w:rPr>
                <w:sz w:val="24"/>
                <w:szCs w:val="24"/>
                <w:u w:val="single"/>
              </w:rPr>
            </w:pPr>
          </w:p>
        </w:tc>
      </w:tr>
      <w:tr w:rsidR="009C55A8" w:rsidRPr="003E7CBF" w:rsidTr="00B3287C">
        <w:trPr>
          <w:trHeight w:val="20"/>
          <w:jc w:val="center"/>
        </w:trPr>
        <w:tc>
          <w:tcPr>
            <w:tcW w:w="567" w:type="pct"/>
            <w:tcMar>
              <w:top w:w="0" w:type="dxa"/>
              <w:left w:w="75" w:type="dxa"/>
              <w:bottom w:w="0" w:type="dxa"/>
              <w:right w:w="75" w:type="dxa"/>
            </w:tcMar>
            <w:vAlign w:val="center"/>
            <w:hideMark/>
          </w:tcPr>
          <w:p w:rsidR="009C55A8" w:rsidRPr="003E7CBF" w:rsidRDefault="009C55A8" w:rsidP="00B3287C">
            <w:pPr>
              <w:widowControl w:val="0"/>
              <w:autoSpaceDE w:val="0"/>
              <w:autoSpaceDN w:val="0"/>
              <w:adjustRightInd w:val="0"/>
              <w:rPr>
                <w:sz w:val="24"/>
                <w:szCs w:val="24"/>
              </w:rPr>
            </w:pPr>
            <w:r w:rsidRPr="003E7CBF">
              <w:rPr>
                <w:sz w:val="24"/>
                <w:szCs w:val="24"/>
              </w:rPr>
              <w:t>Район</w:t>
            </w:r>
          </w:p>
        </w:tc>
        <w:tc>
          <w:tcPr>
            <w:tcW w:w="1406" w:type="pct"/>
            <w:gridSpan w:val="3"/>
            <w:tcMar>
              <w:top w:w="0" w:type="dxa"/>
              <w:left w:w="75" w:type="dxa"/>
              <w:bottom w:w="0" w:type="dxa"/>
              <w:right w:w="75" w:type="dxa"/>
            </w:tcMar>
            <w:vAlign w:val="center"/>
          </w:tcPr>
          <w:p w:rsidR="009C55A8" w:rsidRPr="003E7CBF" w:rsidRDefault="009C55A8" w:rsidP="00B3287C">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hideMark/>
          </w:tcPr>
          <w:p w:rsidR="009C55A8" w:rsidRPr="003E7CBF" w:rsidRDefault="009C55A8" w:rsidP="00B3287C">
            <w:pPr>
              <w:widowControl w:val="0"/>
              <w:autoSpaceDE w:val="0"/>
              <w:autoSpaceDN w:val="0"/>
              <w:adjustRightInd w:val="0"/>
              <w:rPr>
                <w:sz w:val="24"/>
                <w:szCs w:val="24"/>
              </w:rPr>
            </w:pPr>
            <w:r w:rsidRPr="003E7CBF">
              <w:rPr>
                <w:sz w:val="24"/>
                <w:szCs w:val="24"/>
              </w:rPr>
              <w:t>Населенный пункт</w:t>
            </w:r>
          </w:p>
        </w:tc>
        <w:tc>
          <w:tcPr>
            <w:tcW w:w="1865" w:type="pct"/>
            <w:gridSpan w:val="2"/>
            <w:tcMar>
              <w:top w:w="0" w:type="dxa"/>
              <w:left w:w="75" w:type="dxa"/>
              <w:bottom w:w="0" w:type="dxa"/>
              <w:right w:w="75" w:type="dxa"/>
            </w:tcMar>
            <w:vAlign w:val="center"/>
          </w:tcPr>
          <w:p w:rsidR="009C55A8" w:rsidRPr="003E7CBF" w:rsidRDefault="009C55A8" w:rsidP="00B3287C">
            <w:pPr>
              <w:widowControl w:val="0"/>
              <w:autoSpaceDE w:val="0"/>
              <w:autoSpaceDN w:val="0"/>
              <w:adjustRightInd w:val="0"/>
              <w:rPr>
                <w:sz w:val="24"/>
                <w:szCs w:val="24"/>
                <w:u w:val="single"/>
              </w:rPr>
            </w:pPr>
          </w:p>
        </w:tc>
      </w:tr>
      <w:tr w:rsidR="009C55A8" w:rsidRPr="003E7CBF" w:rsidTr="00B3287C">
        <w:trPr>
          <w:trHeight w:val="20"/>
          <w:jc w:val="center"/>
        </w:trPr>
        <w:tc>
          <w:tcPr>
            <w:tcW w:w="567" w:type="pct"/>
            <w:tcMar>
              <w:top w:w="0" w:type="dxa"/>
              <w:left w:w="75" w:type="dxa"/>
              <w:bottom w:w="0" w:type="dxa"/>
              <w:right w:w="75" w:type="dxa"/>
            </w:tcMar>
            <w:vAlign w:val="center"/>
            <w:hideMark/>
          </w:tcPr>
          <w:p w:rsidR="009C55A8" w:rsidRPr="003E7CBF" w:rsidRDefault="009C55A8" w:rsidP="00B3287C">
            <w:pPr>
              <w:widowControl w:val="0"/>
              <w:autoSpaceDE w:val="0"/>
              <w:autoSpaceDN w:val="0"/>
              <w:adjustRightInd w:val="0"/>
              <w:rPr>
                <w:sz w:val="24"/>
                <w:szCs w:val="24"/>
              </w:rPr>
            </w:pPr>
            <w:r w:rsidRPr="003E7CBF">
              <w:rPr>
                <w:sz w:val="24"/>
                <w:szCs w:val="24"/>
              </w:rPr>
              <w:t>Улица</w:t>
            </w:r>
          </w:p>
        </w:tc>
        <w:tc>
          <w:tcPr>
            <w:tcW w:w="4433" w:type="pct"/>
            <w:gridSpan w:val="7"/>
            <w:tcMar>
              <w:top w:w="0" w:type="dxa"/>
              <w:left w:w="75" w:type="dxa"/>
              <w:bottom w:w="0" w:type="dxa"/>
              <w:right w:w="75" w:type="dxa"/>
            </w:tcMar>
            <w:vAlign w:val="center"/>
          </w:tcPr>
          <w:p w:rsidR="009C55A8" w:rsidRPr="003E7CBF" w:rsidRDefault="009C55A8" w:rsidP="00B3287C">
            <w:pPr>
              <w:widowControl w:val="0"/>
              <w:autoSpaceDE w:val="0"/>
              <w:autoSpaceDN w:val="0"/>
              <w:adjustRightInd w:val="0"/>
              <w:rPr>
                <w:sz w:val="24"/>
                <w:szCs w:val="24"/>
                <w:u w:val="single"/>
              </w:rPr>
            </w:pPr>
          </w:p>
        </w:tc>
      </w:tr>
      <w:tr w:rsidR="009C55A8" w:rsidRPr="003E7CBF" w:rsidTr="00B3287C">
        <w:trPr>
          <w:trHeight w:val="20"/>
          <w:jc w:val="center"/>
        </w:trPr>
        <w:tc>
          <w:tcPr>
            <w:tcW w:w="567" w:type="pct"/>
            <w:tcBorders>
              <w:bottom w:val="dotted" w:sz="4" w:space="0" w:color="auto"/>
            </w:tcBorders>
            <w:tcMar>
              <w:top w:w="0" w:type="dxa"/>
              <w:left w:w="75" w:type="dxa"/>
              <w:bottom w:w="0" w:type="dxa"/>
              <w:right w:w="75" w:type="dxa"/>
            </w:tcMar>
            <w:vAlign w:val="center"/>
            <w:hideMark/>
          </w:tcPr>
          <w:p w:rsidR="009C55A8" w:rsidRPr="003E7CBF" w:rsidRDefault="009C55A8" w:rsidP="00B3287C">
            <w:pPr>
              <w:widowControl w:val="0"/>
              <w:autoSpaceDE w:val="0"/>
              <w:autoSpaceDN w:val="0"/>
              <w:adjustRightInd w:val="0"/>
              <w:rPr>
                <w:sz w:val="24"/>
                <w:szCs w:val="24"/>
              </w:rPr>
            </w:pPr>
            <w:r w:rsidRPr="003E7CBF">
              <w:rPr>
                <w:sz w:val="24"/>
                <w:szCs w:val="24"/>
              </w:rPr>
              <w:t>Дом</w:t>
            </w:r>
          </w:p>
        </w:tc>
        <w:tc>
          <w:tcPr>
            <w:tcW w:w="1406" w:type="pct"/>
            <w:gridSpan w:val="3"/>
            <w:tcBorders>
              <w:bottom w:val="dotted" w:sz="4" w:space="0" w:color="auto"/>
            </w:tcBorders>
            <w:tcMar>
              <w:top w:w="0" w:type="dxa"/>
              <w:left w:w="75" w:type="dxa"/>
              <w:bottom w:w="0" w:type="dxa"/>
              <w:right w:w="75" w:type="dxa"/>
            </w:tcMar>
            <w:vAlign w:val="center"/>
          </w:tcPr>
          <w:p w:rsidR="009C55A8" w:rsidRPr="003E7CBF" w:rsidRDefault="009C55A8" w:rsidP="00B3287C">
            <w:pPr>
              <w:widowControl w:val="0"/>
              <w:autoSpaceDE w:val="0"/>
              <w:autoSpaceDN w:val="0"/>
              <w:adjustRightInd w:val="0"/>
              <w:rPr>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rsidR="009C55A8" w:rsidRPr="003E7CBF" w:rsidRDefault="009C55A8" w:rsidP="00B3287C">
            <w:pPr>
              <w:widowControl w:val="0"/>
              <w:autoSpaceDE w:val="0"/>
              <w:autoSpaceDN w:val="0"/>
              <w:adjustRightInd w:val="0"/>
              <w:rPr>
                <w:sz w:val="24"/>
                <w:szCs w:val="24"/>
              </w:rPr>
            </w:pPr>
            <w:r w:rsidRPr="003E7CBF">
              <w:rPr>
                <w:sz w:val="24"/>
                <w:szCs w:val="24"/>
              </w:rPr>
              <w:t>Корпус</w:t>
            </w:r>
          </w:p>
        </w:tc>
        <w:tc>
          <w:tcPr>
            <w:tcW w:w="619" w:type="pct"/>
            <w:tcBorders>
              <w:bottom w:val="dotted" w:sz="4" w:space="0" w:color="auto"/>
            </w:tcBorders>
            <w:tcMar>
              <w:top w:w="0" w:type="dxa"/>
              <w:left w:w="75" w:type="dxa"/>
              <w:bottom w:w="0" w:type="dxa"/>
              <w:right w:w="75" w:type="dxa"/>
            </w:tcMar>
            <w:vAlign w:val="center"/>
          </w:tcPr>
          <w:p w:rsidR="009C55A8" w:rsidRPr="003E7CBF" w:rsidRDefault="009C55A8" w:rsidP="00B3287C">
            <w:pPr>
              <w:widowControl w:val="0"/>
              <w:autoSpaceDE w:val="0"/>
              <w:autoSpaceDN w:val="0"/>
              <w:adjustRightInd w:val="0"/>
              <w:rPr>
                <w:sz w:val="24"/>
                <w:szCs w:val="24"/>
                <w:u w:val="single"/>
              </w:rPr>
            </w:pPr>
          </w:p>
        </w:tc>
        <w:tc>
          <w:tcPr>
            <w:tcW w:w="787" w:type="pct"/>
            <w:tcBorders>
              <w:bottom w:val="dotted" w:sz="4" w:space="0" w:color="auto"/>
            </w:tcBorders>
            <w:tcMar>
              <w:top w:w="0" w:type="dxa"/>
              <w:left w:w="75" w:type="dxa"/>
              <w:bottom w:w="0" w:type="dxa"/>
              <w:right w:w="75" w:type="dxa"/>
            </w:tcMar>
            <w:vAlign w:val="center"/>
            <w:hideMark/>
          </w:tcPr>
          <w:p w:rsidR="009C55A8" w:rsidRPr="003E7CBF" w:rsidRDefault="009C55A8" w:rsidP="00B3287C">
            <w:pPr>
              <w:widowControl w:val="0"/>
              <w:autoSpaceDE w:val="0"/>
              <w:autoSpaceDN w:val="0"/>
              <w:adjustRightInd w:val="0"/>
              <w:rPr>
                <w:sz w:val="24"/>
                <w:szCs w:val="24"/>
              </w:rPr>
            </w:pPr>
            <w:r w:rsidRPr="003E7CBF">
              <w:rPr>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rsidR="009C55A8" w:rsidRPr="003E7CBF" w:rsidRDefault="009C55A8" w:rsidP="00B3287C">
            <w:pPr>
              <w:widowControl w:val="0"/>
              <w:autoSpaceDE w:val="0"/>
              <w:autoSpaceDN w:val="0"/>
              <w:adjustRightInd w:val="0"/>
              <w:rPr>
                <w:sz w:val="24"/>
                <w:szCs w:val="24"/>
                <w:u w:val="single"/>
              </w:rPr>
            </w:pPr>
          </w:p>
        </w:tc>
      </w:tr>
      <w:tr w:rsidR="009C55A8" w:rsidRPr="003E7CBF" w:rsidTr="00B3287C">
        <w:trPr>
          <w:trHeight w:val="20"/>
          <w:jc w:val="center"/>
        </w:trPr>
        <w:tc>
          <w:tcPr>
            <w:tcW w:w="5000" w:type="pct"/>
            <w:gridSpan w:val="8"/>
            <w:tcBorders>
              <w:left w:val="nil"/>
              <w:bottom w:val="dotted" w:sz="4" w:space="0" w:color="auto"/>
              <w:right w:val="nil"/>
            </w:tcBorders>
            <w:tcMar>
              <w:top w:w="0" w:type="dxa"/>
              <w:left w:w="75" w:type="dxa"/>
              <w:bottom w:w="0" w:type="dxa"/>
              <w:right w:w="75" w:type="dxa"/>
            </w:tcMar>
            <w:vAlign w:val="center"/>
            <w:hideMark/>
          </w:tcPr>
          <w:p w:rsidR="009C55A8" w:rsidRPr="003E7CBF" w:rsidRDefault="009C55A8" w:rsidP="00B3287C">
            <w:pPr>
              <w:widowControl w:val="0"/>
              <w:autoSpaceDE w:val="0"/>
              <w:autoSpaceDN w:val="0"/>
              <w:adjustRightInd w:val="0"/>
              <w:jc w:val="center"/>
              <w:rPr>
                <w:b/>
                <w:bCs/>
                <w:sz w:val="24"/>
                <w:szCs w:val="24"/>
              </w:rPr>
            </w:pPr>
          </w:p>
          <w:p w:rsidR="009C55A8" w:rsidRPr="003E7CBF" w:rsidRDefault="009C55A8" w:rsidP="00B3287C">
            <w:pPr>
              <w:widowControl w:val="0"/>
              <w:autoSpaceDE w:val="0"/>
              <w:autoSpaceDN w:val="0"/>
              <w:adjustRightInd w:val="0"/>
              <w:jc w:val="center"/>
              <w:rPr>
                <w:b/>
                <w:bCs/>
                <w:sz w:val="24"/>
                <w:szCs w:val="24"/>
              </w:rPr>
            </w:pPr>
            <w:r w:rsidRPr="003E7CBF">
              <w:rPr>
                <w:b/>
                <w:bCs/>
                <w:sz w:val="24"/>
                <w:szCs w:val="24"/>
              </w:rPr>
              <w:t>Адрес места жительства заявителя /</w:t>
            </w:r>
          </w:p>
          <w:p w:rsidR="009C55A8" w:rsidRPr="003E7CBF" w:rsidRDefault="009C55A8" w:rsidP="00B3287C">
            <w:pPr>
              <w:widowControl w:val="0"/>
              <w:autoSpaceDE w:val="0"/>
              <w:autoSpaceDN w:val="0"/>
              <w:adjustRightInd w:val="0"/>
              <w:jc w:val="center"/>
              <w:rPr>
                <w:b/>
                <w:bCs/>
                <w:sz w:val="24"/>
                <w:szCs w:val="24"/>
                <w:vertAlign w:val="superscript"/>
              </w:rPr>
            </w:pPr>
            <w:r w:rsidRPr="003E7CBF">
              <w:rPr>
                <w:b/>
                <w:bCs/>
                <w:sz w:val="24"/>
                <w:szCs w:val="24"/>
              </w:rPr>
              <w:t>Почтовый адрес индивидуального предпринимателя</w:t>
            </w:r>
            <w:r w:rsidRPr="003E7CBF">
              <w:rPr>
                <w:b/>
                <w:bCs/>
                <w:sz w:val="24"/>
                <w:szCs w:val="24"/>
                <w:vertAlign w:val="superscript"/>
              </w:rPr>
              <w:footnoteReference w:id="12"/>
            </w:r>
          </w:p>
        </w:tc>
      </w:tr>
      <w:tr w:rsidR="009C55A8" w:rsidRPr="003E7CBF" w:rsidTr="00B3287C">
        <w:trPr>
          <w:trHeight w:val="20"/>
          <w:jc w:val="center"/>
        </w:trPr>
        <w:tc>
          <w:tcPr>
            <w:tcW w:w="567" w:type="pct"/>
            <w:tcBorders>
              <w:top w:val="dotted" w:sz="4" w:space="0" w:color="auto"/>
            </w:tcBorders>
            <w:tcMar>
              <w:top w:w="0" w:type="dxa"/>
              <w:left w:w="75" w:type="dxa"/>
              <w:bottom w:w="0" w:type="dxa"/>
              <w:right w:w="75" w:type="dxa"/>
            </w:tcMar>
            <w:vAlign w:val="center"/>
            <w:hideMark/>
          </w:tcPr>
          <w:p w:rsidR="009C55A8" w:rsidRPr="003E7CBF" w:rsidRDefault="009C55A8" w:rsidP="00B3287C">
            <w:pPr>
              <w:widowControl w:val="0"/>
              <w:autoSpaceDE w:val="0"/>
              <w:autoSpaceDN w:val="0"/>
              <w:adjustRightInd w:val="0"/>
              <w:rPr>
                <w:sz w:val="24"/>
                <w:szCs w:val="24"/>
              </w:rPr>
            </w:pPr>
            <w:r w:rsidRPr="003E7CBF">
              <w:rPr>
                <w:sz w:val="24"/>
                <w:szCs w:val="24"/>
              </w:rPr>
              <w:t xml:space="preserve">Индекс </w:t>
            </w:r>
          </w:p>
        </w:tc>
        <w:tc>
          <w:tcPr>
            <w:tcW w:w="1406" w:type="pct"/>
            <w:gridSpan w:val="3"/>
            <w:tcBorders>
              <w:top w:val="dotted" w:sz="4" w:space="0" w:color="auto"/>
            </w:tcBorders>
            <w:tcMar>
              <w:top w:w="0" w:type="dxa"/>
              <w:left w:w="75" w:type="dxa"/>
              <w:bottom w:w="0" w:type="dxa"/>
              <w:right w:w="75" w:type="dxa"/>
            </w:tcMar>
            <w:vAlign w:val="center"/>
          </w:tcPr>
          <w:p w:rsidR="009C55A8" w:rsidRPr="003E7CBF" w:rsidRDefault="009C55A8" w:rsidP="00B3287C">
            <w:pPr>
              <w:widowControl w:val="0"/>
              <w:autoSpaceDE w:val="0"/>
              <w:autoSpaceDN w:val="0"/>
              <w:adjustRightInd w:val="0"/>
              <w:rPr>
                <w:sz w:val="24"/>
                <w:szCs w:val="24"/>
                <w:u w:val="single"/>
              </w:rPr>
            </w:pPr>
          </w:p>
        </w:tc>
        <w:tc>
          <w:tcPr>
            <w:tcW w:w="1162" w:type="pct"/>
            <w:gridSpan w:val="2"/>
            <w:tcBorders>
              <w:top w:val="dotted" w:sz="4" w:space="0" w:color="auto"/>
            </w:tcBorders>
            <w:tcMar>
              <w:top w:w="0" w:type="dxa"/>
              <w:left w:w="75" w:type="dxa"/>
              <w:bottom w:w="0" w:type="dxa"/>
              <w:right w:w="75" w:type="dxa"/>
            </w:tcMar>
            <w:vAlign w:val="center"/>
            <w:hideMark/>
          </w:tcPr>
          <w:p w:rsidR="009C55A8" w:rsidRPr="003E7CBF" w:rsidRDefault="009C55A8" w:rsidP="00B3287C">
            <w:pPr>
              <w:widowControl w:val="0"/>
              <w:autoSpaceDE w:val="0"/>
              <w:autoSpaceDN w:val="0"/>
              <w:adjustRightInd w:val="0"/>
              <w:rPr>
                <w:sz w:val="24"/>
                <w:szCs w:val="24"/>
              </w:rPr>
            </w:pPr>
            <w:r w:rsidRPr="003E7CBF">
              <w:rPr>
                <w:sz w:val="24"/>
                <w:szCs w:val="24"/>
              </w:rPr>
              <w:t>Регион</w:t>
            </w:r>
          </w:p>
        </w:tc>
        <w:tc>
          <w:tcPr>
            <w:tcW w:w="1865" w:type="pct"/>
            <w:gridSpan w:val="2"/>
            <w:tcBorders>
              <w:top w:val="dotted" w:sz="4" w:space="0" w:color="auto"/>
            </w:tcBorders>
            <w:tcMar>
              <w:top w:w="0" w:type="dxa"/>
              <w:left w:w="75" w:type="dxa"/>
              <w:bottom w:w="0" w:type="dxa"/>
              <w:right w:w="75" w:type="dxa"/>
            </w:tcMar>
            <w:vAlign w:val="center"/>
          </w:tcPr>
          <w:p w:rsidR="009C55A8" w:rsidRPr="003E7CBF" w:rsidRDefault="009C55A8" w:rsidP="00B3287C">
            <w:pPr>
              <w:widowControl w:val="0"/>
              <w:autoSpaceDE w:val="0"/>
              <w:autoSpaceDN w:val="0"/>
              <w:adjustRightInd w:val="0"/>
              <w:rPr>
                <w:sz w:val="24"/>
                <w:szCs w:val="24"/>
                <w:u w:val="single"/>
              </w:rPr>
            </w:pPr>
          </w:p>
        </w:tc>
      </w:tr>
      <w:tr w:rsidR="009C55A8" w:rsidRPr="003E7CBF" w:rsidTr="00B3287C">
        <w:trPr>
          <w:trHeight w:val="20"/>
          <w:jc w:val="center"/>
        </w:trPr>
        <w:tc>
          <w:tcPr>
            <w:tcW w:w="567" w:type="pct"/>
            <w:tcMar>
              <w:top w:w="0" w:type="dxa"/>
              <w:left w:w="75" w:type="dxa"/>
              <w:bottom w:w="0" w:type="dxa"/>
              <w:right w:w="75" w:type="dxa"/>
            </w:tcMar>
            <w:vAlign w:val="center"/>
            <w:hideMark/>
          </w:tcPr>
          <w:p w:rsidR="009C55A8" w:rsidRPr="003E7CBF" w:rsidRDefault="009C55A8" w:rsidP="00B3287C">
            <w:pPr>
              <w:widowControl w:val="0"/>
              <w:autoSpaceDE w:val="0"/>
              <w:autoSpaceDN w:val="0"/>
              <w:adjustRightInd w:val="0"/>
              <w:rPr>
                <w:sz w:val="24"/>
                <w:szCs w:val="24"/>
              </w:rPr>
            </w:pPr>
            <w:r w:rsidRPr="003E7CBF">
              <w:rPr>
                <w:sz w:val="24"/>
                <w:szCs w:val="24"/>
              </w:rPr>
              <w:t>Район</w:t>
            </w:r>
          </w:p>
        </w:tc>
        <w:tc>
          <w:tcPr>
            <w:tcW w:w="1406" w:type="pct"/>
            <w:gridSpan w:val="3"/>
            <w:tcMar>
              <w:top w:w="0" w:type="dxa"/>
              <w:left w:w="75" w:type="dxa"/>
              <w:bottom w:w="0" w:type="dxa"/>
              <w:right w:w="75" w:type="dxa"/>
            </w:tcMar>
            <w:vAlign w:val="center"/>
          </w:tcPr>
          <w:p w:rsidR="009C55A8" w:rsidRPr="003E7CBF" w:rsidRDefault="009C55A8" w:rsidP="00B3287C">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hideMark/>
          </w:tcPr>
          <w:p w:rsidR="009C55A8" w:rsidRPr="003E7CBF" w:rsidRDefault="009C55A8" w:rsidP="00B3287C">
            <w:pPr>
              <w:widowControl w:val="0"/>
              <w:autoSpaceDE w:val="0"/>
              <w:autoSpaceDN w:val="0"/>
              <w:adjustRightInd w:val="0"/>
              <w:rPr>
                <w:sz w:val="24"/>
                <w:szCs w:val="24"/>
              </w:rPr>
            </w:pPr>
            <w:r w:rsidRPr="003E7CBF">
              <w:rPr>
                <w:sz w:val="24"/>
                <w:szCs w:val="24"/>
              </w:rPr>
              <w:t>Населенный пункт</w:t>
            </w:r>
          </w:p>
        </w:tc>
        <w:tc>
          <w:tcPr>
            <w:tcW w:w="1865" w:type="pct"/>
            <w:gridSpan w:val="2"/>
            <w:tcMar>
              <w:top w:w="0" w:type="dxa"/>
              <w:left w:w="75" w:type="dxa"/>
              <w:bottom w:w="0" w:type="dxa"/>
              <w:right w:w="75" w:type="dxa"/>
            </w:tcMar>
            <w:vAlign w:val="center"/>
          </w:tcPr>
          <w:p w:rsidR="009C55A8" w:rsidRPr="003E7CBF" w:rsidRDefault="009C55A8" w:rsidP="00B3287C">
            <w:pPr>
              <w:widowControl w:val="0"/>
              <w:autoSpaceDE w:val="0"/>
              <w:autoSpaceDN w:val="0"/>
              <w:adjustRightInd w:val="0"/>
              <w:rPr>
                <w:sz w:val="24"/>
                <w:szCs w:val="24"/>
                <w:u w:val="single"/>
              </w:rPr>
            </w:pPr>
          </w:p>
        </w:tc>
      </w:tr>
      <w:tr w:rsidR="009C55A8" w:rsidRPr="003E7CBF" w:rsidTr="00B3287C">
        <w:trPr>
          <w:trHeight w:val="20"/>
          <w:jc w:val="center"/>
        </w:trPr>
        <w:tc>
          <w:tcPr>
            <w:tcW w:w="567" w:type="pct"/>
            <w:tcMar>
              <w:top w:w="0" w:type="dxa"/>
              <w:left w:w="75" w:type="dxa"/>
              <w:bottom w:w="0" w:type="dxa"/>
              <w:right w:w="75" w:type="dxa"/>
            </w:tcMar>
            <w:vAlign w:val="center"/>
            <w:hideMark/>
          </w:tcPr>
          <w:p w:rsidR="009C55A8" w:rsidRPr="003E7CBF" w:rsidRDefault="009C55A8" w:rsidP="00B3287C">
            <w:pPr>
              <w:widowControl w:val="0"/>
              <w:autoSpaceDE w:val="0"/>
              <w:autoSpaceDN w:val="0"/>
              <w:adjustRightInd w:val="0"/>
              <w:rPr>
                <w:sz w:val="24"/>
                <w:szCs w:val="24"/>
              </w:rPr>
            </w:pPr>
            <w:r w:rsidRPr="003E7CBF">
              <w:rPr>
                <w:sz w:val="24"/>
                <w:szCs w:val="24"/>
              </w:rPr>
              <w:t>Улица</w:t>
            </w:r>
          </w:p>
        </w:tc>
        <w:tc>
          <w:tcPr>
            <w:tcW w:w="4433" w:type="pct"/>
            <w:gridSpan w:val="7"/>
            <w:tcMar>
              <w:top w:w="0" w:type="dxa"/>
              <w:left w:w="75" w:type="dxa"/>
              <w:bottom w:w="0" w:type="dxa"/>
              <w:right w:w="75" w:type="dxa"/>
            </w:tcMar>
            <w:vAlign w:val="center"/>
          </w:tcPr>
          <w:p w:rsidR="009C55A8" w:rsidRPr="003E7CBF" w:rsidRDefault="009C55A8" w:rsidP="00B3287C">
            <w:pPr>
              <w:widowControl w:val="0"/>
              <w:autoSpaceDE w:val="0"/>
              <w:autoSpaceDN w:val="0"/>
              <w:adjustRightInd w:val="0"/>
              <w:rPr>
                <w:sz w:val="24"/>
                <w:szCs w:val="24"/>
                <w:u w:val="single"/>
              </w:rPr>
            </w:pPr>
          </w:p>
        </w:tc>
      </w:tr>
      <w:tr w:rsidR="009C55A8" w:rsidRPr="003E7CBF" w:rsidTr="00B3287C">
        <w:trPr>
          <w:trHeight w:val="20"/>
          <w:jc w:val="center"/>
        </w:trPr>
        <w:tc>
          <w:tcPr>
            <w:tcW w:w="567" w:type="pct"/>
            <w:tcBorders>
              <w:bottom w:val="dotted" w:sz="4" w:space="0" w:color="auto"/>
            </w:tcBorders>
            <w:tcMar>
              <w:top w:w="0" w:type="dxa"/>
              <w:left w:w="75" w:type="dxa"/>
              <w:bottom w:w="0" w:type="dxa"/>
              <w:right w:w="75" w:type="dxa"/>
            </w:tcMar>
            <w:vAlign w:val="center"/>
            <w:hideMark/>
          </w:tcPr>
          <w:p w:rsidR="009C55A8" w:rsidRPr="003E7CBF" w:rsidRDefault="009C55A8" w:rsidP="00B3287C">
            <w:pPr>
              <w:widowControl w:val="0"/>
              <w:autoSpaceDE w:val="0"/>
              <w:autoSpaceDN w:val="0"/>
              <w:adjustRightInd w:val="0"/>
              <w:rPr>
                <w:sz w:val="24"/>
                <w:szCs w:val="24"/>
              </w:rPr>
            </w:pPr>
            <w:r w:rsidRPr="003E7CBF">
              <w:rPr>
                <w:sz w:val="24"/>
                <w:szCs w:val="24"/>
              </w:rPr>
              <w:t>Дом</w:t>
            </w:r>
          </w:p>
        </w:tc>
        <w:tc>
          <w:tcPr>
            <w:tcW w:w="1406" w:type="pct"/>
            <w:gridSpan w:val="3"/>
            <w:tcBorders>
              <w:bottom w:val="dotted" w:sz="4" w:space="0" w:color="auto"/>
            </w:tcBorders>
            <w:tcMar>
              <w:top w:w="0" w:type="dxa"/>
              <w:left w:w="75" w:type="dxa"/>
              <w:bottom w:w="0" w:type="dxa"/>
              <w:right w:w="75" w:type="dxa"/>
            </w:tcMar>
            <w:vAlign w:val="center"/>
          </w:tcPr>
          <w:p w:rsidR="009C55A8" w:rsidRPr="003E7CBF" w:rsidRDefault="009C55A8" w:rsidP="00B3287C">
            <w:pPr>
              <w:widowControl w:val="0"/>
              <w:autoSpaceDE w:val="0"/>
              <w:autoSpaceDN w:val="0"/>
              <w:adjustRightInd w:val="0"/>
              <w:rPr>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rsidR="009C55A8" w:rsidRPr="003E7CBF" w:rsidRDefault="009C55A8" w:rsidP="00B3287C">
            <w:pPr>
              <w:widowControl w:val="0"/>
              <w:autoSpaceDE w:val="0"/>
              <w:autoSpaceDN w:val="0"/>
              <w:adjustRightInd w:val="0"/>
              <w:rPr>
                <w:sz w:val="24"/>
                <w:szCs w:val="24"/>
              </w:rPr>
            </w:pPr>
            <w:r w:rsidRPr="003E7CBF">
              <w:rPr>
                <w:sz w:val="24"/>
                <w:szCs w:val="24"/>
              </w:rPr>
              <w:t>Корпус</w:t>
            </w:r>
          </w:p>
        </w:tc>
        <w:tc>
          <w:tcPr>
            <w:tcW w:w="619" w:type="pct"/>
            <w:tcBorders>
              <w:bottom w:val="dotted" w:sz="4" w:space="0" w:color="auto"/>
            </w:tcBorders>
            <w:tcMar>
              <w:top w:w="0" w:type="dxa"/>
              <w:left w:w="75" w:type="dxa"/>
              <w:bottom w:w="0" w:type="dxa"/>
              <w:right w:w="75" w:type="dxa"/>
            </w:tcMar>
            <w:vAlign w:val="center"/>
          </w:tcPr>
          <w:p w:rsidR="009C55A8" w:rsidRPr="003E7CBF" w:rsidRDefault="009C55A8" w:rsidP="00B3287C">
            <w:pPr>
              <w:widowControl w:val="0"/>
              <w:autoSpaceDE w:val="0"/>
              <w:autoSpaceDN w:val="0"/>
              <w:adjustRightInd w:val="0"/>
              <w:rPr>
                <w:sz w:val="24"/>
                <w:szCs w:val="24"/>
                <w:u w:val="single"/>
              </w:rPr>
            </w:pPr>
          </w:p>
        </w:tc>
        <w:tc>
          <w:tcPr>
            <w:tcW w:w="787" w:type="pct"/>
            <w:tcBorders>
              <w:bottom w:val="dotted" w:sz="4" w:space="0" w:color="auto"/>
            </w:tcBorders>
            <w:tcMar>
              <w:top w:w="0" w:type="dxa"/>
              <w:left w:w="75" w:type="dxa"/>
              <w:bottom w:w="0" w:type="dxa"/>
              <w:right w:w="75" w:type="dxa"/>
            </w:tcMar>
            <w:vAlign w:val="center"/>
            <w:hideMark/>
          </w:tcPr>
          <w:p w:rsidR="009C55A8" w:rsidRPr="003E7CBF" w:rsidRDefault="009C55A8" w:rsidP="00B3287C">
            <w:pPr>
              <w:widowControl w:val="0"/>
              <w:autoSpaceDE w:val="0"/>
              <w:autoSpaceDN w:val="0"/>
              <w:adjustRightInd w:val="0"/>
              <w:rPr>
                <w:sz w:val="24"/>
                <w:szCs w:val="24"/>
              </w:rPr>
            </w:pPr>
            <w:r w:rsidRPr="003E7CBF">
              <w:rPr>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rsidR="009C55A8" w:rsidRPr="003E7CBF" w:rsidRDefault="009C55A8" w:rsidP="00B3287C">
            <w:pPr>
              <w:widowControl w:val="0"/>
              <w:autoSpaceDE w:val="0"/>
              <w:autoSpaceDN w:val="0"/>
              <w:adjustRightInd w:val="0"/>
              <w:rPr>
                <w:sz w:val="24"/>
                <w:szCs w:val="24"/>
                <w:u w:val="single"/>
              </w:rPr>
            </w:pPr>
          </w:p>
        </w:tc>
      </w:tr>
      <w:tr w:rsidR="009C55A8" w:rsidRPr="003E7CBF" w:rsidTr="00B3287C">
        <w:trPr>
          <w:trHeight w:val="20"/>
          <w:jc w:val="center"/>
        </w:trPr>
        <w:tc>
          <w:tcPr>
            <w:tcW w:w="567" w:type="pct"/>
            <w:tcBorders>
              <w:top w:val="dotted" w:sz="4" w:space="0" w:color="auto"/>
              <w:left w:val="nil"/>
              <w:bottom w:val="dotted" w:sz="4" w:space="0" w:color="auto"/>
              <w:right w:val="nil"/>
            </w:tcBorders>
            <w:tcMar>
              <w:top w:w="0" w:type="dxa"/>
              <w:left w:w="75" w:type="dxa"/>
              <w:bottom w:w="0" w:type="dxa"/>
              <w:right w:w="75" w:type="dxa"/>
            </w:tcMar>
            <w:vAlign w:val="center"/>
          </w:tcPr>
          <w:p w:rsidR="009C55A8" w:rsidRPr="003E7CBF" w:rsidRDefault="009C55A8" w:rsidP="00B3287C">
            <w:pPr>
              <w:widowControl w:val="0"/>
              <w:autoSpaceDE w:val="0"/>
              <w:autoSpaceDN w:val="0"/>
              <w:adjustRightInd w:val="0"/>
              <w:rPr>
                <w:sz w:val="24"/>
                <w:szCs w:val="24"/>
              </w:rPr>
            </w:pPr>
          </w:p>
        </w:tc>
        <w:tc>
          <w:tcPr>
            <w:tcW w:w="1406" w:type="pct"/>
            <w:gridSpan w:val="3"/>
            <w:tcBorders>
              <w:top w:val="dotted" w:sz="4" w:space="0" w:color="auto"/>
              <w:left w:val="nil"/>
              <w:bottom w:val="dotted" w:sz="4" w:space="0" w:color="auto"/>
              <w:right w:val="nil"/>
            </w:tcBorders>
            <w:tcMar>
              <w:top w:w="0" w:type="dxa"/>
              <w:left w:w="75" w:type="dxa"/>
              <w:bottom w:w="0" w:type="dxa"/>
              <w:right w:w="75" w:type="dxa"/>
            </w:tcMar>
            <w:vAlign w:val="center"/>
          </w:tcPr>
          <w:p w:rsidR="009C55A8" w:rsidRPr="003E7CBF" w:rsidRDefault="009C55A8" w:rsidP="00B3287C">
            <w:pPr>
              <w:widowControl w:val="0"/>
              <w:autoSpaceDE w:val="0"/>
              <w:autoSpaceDN w:val="0"/>
              <w:adjustRightInd w:val="0"/>
              <w:rPr>
                <w:sz w:val="24"/>
                <w:szCs w:val="24"/>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9C55A8" w:rsidRPr="003E7CBF" w:rsidRDefault="009C55A8" w:rsidP="00B3287C">
            <w:pPr>
              <w:widowControl w:val="0"/>
              <w:autoSpaceDE w:val="0"/>
              <w:autoSpaceDN w:val="0"/>
              <w:adjustRightInd w:val="0"/>
              <w:rPr>
                <w:sz w:val="24"/>
                <w:szCs w:val="24"/>
              </w:rPr>
            </w:pPr>
          </w:p>
        </w:tc>
        <w:tc>
          <w:tcPr>
            <w:tcW w:w="619" w:type="pct"/>
            <w:tcBorders>
              <w:top w:val="dotted" w:sz="4" w:space="0" w:color="auto"/>
              <w:left w:val="nil"/>
              <w:bottom w:val="dotted" w:sz="4" w:space="0" w:color="auto"/>
              <w:right w:val="nil"/>
            </w:tcBorders>
            <w:tcMar>
              <w:top w:w="0" w:type="dxa"/>
              <w:left w:w="75" w:type="dxa"/>
              <w:bottom w:w="0" w:type="dxa"/>
              <w:right w:w="75" w:type="dxa"/>
            </w:tcMar>
            <w:vAlign w:val="center"/>
          </w:tcPr>
          <w:p w:rsidR="009C55A8" w:rsidRPr="003E7CBF" w:rsidRDefault="009C55A8" w:rsidP="00B3287C">
            <w:pPr>
              <w:widowControl w:val="0"/>
              <w:autoSpaceDE w:val="0"/>
              <w:autoSpaceDN w:val="0"/>
              <w:adjustRightInd w:val="0"/>
              <w:rPr>
                <w:sz w:val="24"/>
                <w:szCs w:val="24"/>
                <w:u w:val="single"/>
              </w:rPr>
            </w:pPr>
          </w:p>
        </w:tc>
        <w:tc>
          <w:tcPr>
            <w:tcW w:w="787" w:type="pct"/>
            <w:tcBorders>
              <w:top w:val="dotted" w:sz="4" w:space="0" w:color="auto"/>
              <w:left w:val="nil"/>
              <w:bottom w:val="dotted" w:sz="4" w:space="0" w:color="auto"/>
              <w:right w:val="nil"/>
            </w:tcBorders>
            <w:tcMar>
              <w:top w:w="0" w:type="dxa"/>
              <w:left w:w="75" w:type="dxa"/>
              <w:bottom w:w="0" w:type="dxa"/>
              <w:right w:w="75" w:type="dxa"/>
            </w:tcMar>
            <w:vAlign w:val="center"/>
          </w:tcPr>
          <w:p w:rsidR="009C55A8" w:rsidRPr="003E7CBF" w:rsidRDefault="009C55A8" w:rsidP="00B3287C">
            <w:pPr>
              <w:widowControl w:val="0"/>
              <w:autoSpaceDE w:val="0"/>
              <w:autoSpaceDN w:val="0"/>
              <w:adjustRightInd w:val="0"/>
              <w:rPr>
                <w:sz w:val="24"/>
                <w:szCs w:val="24"/>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9C55A8" w:rsidRPr="003E7CBF" w:rsidRDefault="009C55A8" w:rsidP="00B3287C">
            <w:pPr>
              <w:widowControl w:val="0"/>
              <w:autoSpaceDE w:val="0"/>
              <w:autoSpaceDN w:val="0"/>
              <w:adjustRightInd w:val="0"/>
              <w:rPr>
                <w:sz w:val="24"/>
                <w:szCs w:val="24"/>
                <w:u w:val="single"/>
              </w:rPr>
            </w:pPr>
          </w:p>
        </w:tc>
      </w:tr>
      <w:tr w:rsidR="009C55A8" w:rsidRPr="003E7CBF" w:rsidTr="00B3287C">
        <w:trPr>
          <w:trHeight w:val="20"/>
          <w:jc w:val="center"/>
        </w:trPr>
        <w:tc>
          <w:tcPr>
            <w:tcW w:w="1177" w:type="pct"/>
            <w:gridSpan w:val="2"/>
            <w:vMerge w:val="restart"/>
            <w:tcBorders>
              <w:top w:val="dotted" w:sz="4" w:space="0" w:color="auto"/>
            </w:tcBorders>
            <w:tcMar>
              <w:top w:w="0" w:type="dxa"/>
              <w:left w:w="75" w:type="dxa"/>
              <w:bottom w:w="0" w:type="dxa"/>
              <w:right w:w="75" w:type="dxa"/>
            </w:tcMar>
            <w:vAlign w:val="center"/>
            <w:hideMark/>
          </w:tcPr>
          <w:p w:rsidR="009C55A8" w:rsidRPr="003E7CBF" w:rsidRDefault="009C55A8" w:rsidP="00B3287C">
            <w:pPr>
              <w:widowControl w:val="0"/>
              <w:autoSpaceDE w:val="0"/>
              <w:autoSpaceDN w:val="0"/>
              <w:adjustRightInd w:val="0"/>
              <w:rPr>
                <w:b/>
                <w:bCs/>
                <w:sz w:val="24"/>
                <w:szCs w:val="24"/>
              </w:rPr>
            </w:pPr>
            <w:r w:rsidRPr="003E7CBF">
              <w:rPr>
                <w:b/>
                <w:bCs/>
                <w:sz w:val="24"/>
                <w:szCs w:val="24"/>
              </w:rPr>
              <w:t>Контактные данные</w:t>
            </w:r>
          </w:p>
        </w:tc>
        <w:tc>
          <w:tcPr>
            <w:tcW w:w="3823" w:type="pct"/>
            <w:gridSpan w:val="6"/>
            <w:tcBorders>
              <w:top w:val="dotted" w:sz="4" w:space="0" w:color="auto"/>
              <w:bottom w:val="dotted" w:sz="4" w:space="0" w:color="auto"/>
            </w:tcBorders>
            <w:tcMar>
              <w:top w:w="0" w:type="dxa"/>
              <w:left w:w="75" w:type="dxa"/>
              <w:bottom w:w="0" w:type="dxa"/>
              <w:right w:w="75" w:type="dxa"/>
            </w:tcMar>
            <w:vAlign w:val="center"/>
          </w:tcPr>
          <w:p w:rsidR="009C55A8" w:rsidRPr="003E7CBF" w:rsidRDefault="009C55A8" w:rsidP="00B3287C">
            <w:pPr>
              <w:widowControl w:val="0"/>
              <w:autoSpaceDE w:val="0"/>
              <w:autoSpaceDN w:val="0"/>
              <w:adjustRightInd w:val="0"/>
              <w:rPr>
                <w:sz w:val="24"/>
                <w:szCs w:val="24"/>
              </w:rPr>
            </w:pPr>
          </w:p>
        </w:tc>
      </w:tr>
      <w:tr w:rsidR="009C55A8" w:rsidRPr="003E7CBF" w:rsidTr="00B3287C">
        <w:trPr>
          <w:trHeight w:val="20"/>
          <w:jc w:val="center"/>
        </w:trPr>
        <w:tc>
          <w:tcPr>
            <w:tcW w:w="1177" w:type="pct"/>
            <w:gridSpan w:val="2"/>
            <w:vMerge/>
            <w:tcBorders>
              <w:top w:val="dotted" w:sz="4" w:space="0" w:color="auto"/>
            </w:tcBorders>
            <w:tcMar>
              <w:top w:w="0" w:type="dxa"/>
              <w:left w:w="75" w:type="dxa"/>
              <w:bottom w:w="0" w:type="dxa"/>
              <w:right w:w="75" w:type="dxa"/>
            </w:tcMar>
            <w:vAlign w:val="center"/>
          </w:tcPr>
          <w:p w:rsidR="009C55A8" w:rsidRPr="003E7CBF" w:rsidRDefault="009C55A8" w:rsidP="00B3287C">
            <w:pPr>
              <w:widowControl w:val="0"/>
              <w:autoSpaceDE w:val="0"/>
              <w:autoSpaceDN w:val="0"/>
              <w:adjustRightInd w:val="0"/>
              <w:rPr>
                <w:b/>
                <w:bCs/>
                <w:sz w:val="24"/>
                <w:szCs w:val="24"/>
              </w:rPr>
            </w:pPr>
          </w:p>
        </w:tc>
        <w:tc>
          <w:tcPr>
            <w:tcW w:w="3823" w:type="pct"/>
            <w:gridSpan w:val="6"/>
            <w:tcBorders>
              <w:top w:val="dotted" w:sz="4" w:space="0" w:color="auto"/>
              <w:bottom w:val="dotted" w:sz="4" w:space="0" w:color="auto"/>
            </w:tcBorders>
            <w:tcMar>
              <w:top w:w="0" w:type="dxa"/>
              <w:left w:w="75" w:type="dxa"/>
              <w:bottom w:w="0" w:type="dxa"/>
              <w:right w:w="75" w:type="dxa"/>
            </w:tcMar>
            <w:vAlign w:val="center"/>
          </w:tcPr>
          <w:p w:rsidR="009C55A8" w:rsidRPr="003E7CBF" w:rsidRDefault="009C55A8" w:rsidP="00B3287C">
            <w:pPr>
              <w:widowControl w:val="0"/>
              <w:autoSpaceDE w:val="0"/>
              <w:autoSpaceDN w:val="0"/>
              <w:adjustRightInd w:val="0"/>
              <w:rPr>
                <w:sz w:val="24"/>
                <w:szCs w:val="24"/>
              </w:rPr>
            </w:pPr>
          </w:p>
        </w:tc>
      </w:tr>
    </w:tbl>
    <w:p w:rsidR="009C55A8" w:rsidRPr="003E7CBF" w:rsidRDefault="009C55A8" w:rsidP="009C55A8">
      <w:pPr>
        <w:jc w:val="center"/>
        <w:rPr>
          <w:rFonts w:eastAsia="Calibri"/>
          <w:sz w:val="24"/>
          <w:szCs w:val="24"/>
        </w:rPr>
      </w:pPr>
    </w:p>
    <w:p w:rsidR="009C55A8" w:rsidRPr="00003AF9" w:rsidRDefault="009C55A8" w:rsidP="009C55A8">
      <w:pPr>
        <w:jc w:val="center"/>
        <w:rPr>
          <w:rFonts w:eastAsia="Calibri"/>
          <w:sz w:val="24"/>
          <w:szCs w:val="24"/>
        </w:rPr>
      </w:pPr>
      <w:r w:rsidRPr="00003AF9">
        <w:rPr>
          <w:rFonts w:eastAsia="Calibri"/>
          <w:sz w:val="24"/>
          <w:szCs w:val="24"/>
        </w:rPr>
        <w:t>ЗАЯВЛЕНИЕ</w:t>
      </w:r>
    </w:p>
    <w:p w:rsidR="009C55A8" w:rsidRPr="00003AF9" w:rsidRDefault="009C55A8" w:rsidP="009C55A8">
      <w:pPr>
        <w:jc w:val="center"/>
        <w:rPr>
          <w:rFonts w:eastAsia="Calibri"/>
          <w:sz w:val="24"/>
          <w:szCs w:val="24"/>
        </w:rPr>
      </w:pPr>
    </w:p>
    <w:p w:rsidR="009C55A8" w:rsidRPr="00003AF9" w:rsidRDefault="009C55A8" w:rsidP="009C55A8">
      <w:pPr>
        <w:autoSpaceDE w:val="0"/>
        <w:autoSpaceDN w:val="0"/>
        <w:adjustRightInd w:val="0"/>
        <w:jc w:val="both"/>
        <w:rPr>
          <w:rFonts w:eastAsia="Calibri"/>
          <w:sz w:val="24"/>
          <w:szCs w:val="24"/>
        </w:rPr>
      </w:pPr>
      <w:r w:rsidRPr="00003AF9">
        <w:rPr>
          <w:rFonts w:eastAsia="Calibri"/>
          <w:sz w:val="24"/>
          <w:szCs w:val="24"/>
        </w:rPr>
        <w:t xml:space="preserve">  Прошу  предоставить разрешение на условно разрешенный вид использования земельного   участка   или   объекта   капитального  строительства (нужное подчеркнуть) </w:t>
      </w:r>
    </w:p>
    <w:p w:rsidR="009C55A8" w:rsidRPr="00003AF9" w:rsidRDefault="009C55A8" w:rsidP="009C55A8">
      <w:pPr>
        <w:autoSpaceDE w:val="0"/>
        <w:autoSpaceDN w:val="0"/>
        <w:adjustRightInd w:val="0"/>
        <w:jc w:val="both"/>
        <w:rPr>
          <w:rFonts w:eastAsia="Calibri"/>
          <w:sz w:val="24"/>
          <w:szCs w:val="24"/>
        </w:rPr>
      </w:pPr>
      <w:r w:rsidRPr="00003AF9">
        <w:rPr>
          <w:rFonts w:eastAsia="Calibri"/>
          <w:sz w:val="24"/>
          <w:szCs w:val="24"/>
        </w:rPr>
        <w:t>1. Сведения о земельном участке:</w:t>
      </w:r>
    </w:p>
    <w:p w:rsidR="009C55A8" w:rsidRPr="00003AF9" w:rsidRDefault="009C55A8" w:rsidP="009C55A8">
      <w:pPr>
        <w:autoSpaceDE w:val="0"/>
        <w:autoSpaceDN w:val="0"/>
        <w:adjustRightInd w:val="0"/>
        <w:jc w:val="both"/>
        <w:rPr>
          <w:rFonts w:eastAsia="Calibri"/>
          <w:sz w:val="24"/>
          <w:szCs w:val="24"/>
        </w:rPr>
      </w:pPr>
      <w:r w:rsidRPr="00003AF9">
        <w:rPr>
          <w:rFonts w:eastAsia="Calibri"/>
          <w:sz w:val="24"/>
          <w:szCs w:val="24"/>
        </w:rPr>
        <w:lastRenderedPageBreak/>
        <w:t>1.1. Площадь земельного участка _________________________________ кв.м.</w:t>
      </w:r>
    </w:p>
    <w:p w:rsidR="009C55A8" w:rsidRPr="00003AF9" w:rsidRDefault="009C55A8" w:rsidP="009C55A8">
      <w:pPr>
        <w:autoSpaceDE w:val="0"/>
        <w:autoSpaceDN w:val="0"/>
        <w:adjustRightInd w:val="0"/>
        <w:jc w:val="both"/>
        <w:rPr>
          <w:rFonts w:eastAsia="Calibri"/>
          <w:sz w:val="24"/>
          <w:szCs w:val="24"/>
        </w:rPr>
      </w:pPr>
      <w:r w:rsidRPr="00003AF9">
        <w:rPr>
          <w:rFonts w:eastAsia="Calibri"/>
          <w:sz w:val="24"/>
          <w:szCs w:val="24"/>
        </w:rPr>
        <w:t>1.2. Вид права, на котором используется земельный участок ______________</w:t>
      </w:r>
    </w:p>
    <w:p w:rsidR="009C55A8" w:rsidRPr="00003AF9" w:rsidRDefault="009C55A8" w:rsidP="009C55A8">
      <w:pPr>
        <w:autoSpaceDE w:val="0"/>
        <w:autoSpaceDN w:val="0"/>
        <w:adjustRightInd w:val="0"/>
        <w:jc w:val="both"/>
        <w:rPr>
          <w:rFonts w:eastAsia="Calibri"/>
          <w:sz w:val="24"/>
          <w:szCs w:val="24"/>
        </w:rPr>
      </w:pPr>
      <w:r w:rsidRPr="00003AF9">
        <w:rPr>
          <w:rFonts w:eastAsia="Calibri"/>
          <w:sz w:val="24"/>
          <w:szCs w:val="24"/>
        </w:rPr>
        <w:t>__________________________________________________________________</w:t>
      </w:r>
    </w:p>
    <w:p w:rsidR="009C55A8" w:rsidRPr="00003AF9" w:rsidRDefault="009C55A8" w:rsidP="009C55A8">
      <w:pPr>
        <w:autoSpaceDE w:val="0"/>
        <w:autoSpaceDN w:val="0"/>
        <w:adjustRightInd w:val="0"/>
        <w:jc w:val="both"/>
        <w:rPr>
          <w:rFonts w:eastAsia="Calibri"/>
          <w:sz w:val="24"/>
          <w:szCs w:val="24"/>
        </w:rPr>
      </w:pPr>
      <w:proofErr w:type="gramStart"/>
      <w:r w:rsidRPr="00003AF9">
        <w:rPr>
          <w:rFonts w:eastAsia="Calibri"/>
          <w:sz w:val="24"/>
          <w:szCs w:val="24"/>
        </w:rPr>
        <w:t>(собственность, аренда, постоянное (бессрочное пользование и др.)</w:t>
      </w:r>
      <w:proofErr w:type="gramEnd"/>
    </w:p>
    <w:p w:rsidR="009C55A8" w:rsidRPr="00003AF9" w:rsidRDefault="009C55A8" w:rsidP="009C55A8">
      <w:pPr>
        <w:autoSpaceDE w:val="0"/>
        <w:autoSpaceDN w:val="0"/>
        <w:adjustRightInd w:val="0"/>
        <w:jc w:val="both"/>
        <w:rPr>
          <w:rFonts w:eastAsia="Calibri"/>
          <w:sz w:val="24"/>
          <w:szCs w:val="24"/>
        </w:rPr>
      </w:pPr>
      <w:r w:rsidRPr="00003AF9">
        <w:rPr>
          <w:rFonts w:eastAsia="Calibri"/>
          <w:sz w:val="24"/>
          <w:szCs w:val="24"/>
        </w:rPr>
        <w:t>1.3. Ограничения использования и обременения земельного участка: ______</w:t>
      </w:r>
    </w:p>
    <w:p w:rsidR="009C55A8" w:rsidRPr="00003AF9" w:rsidRDefault="009C55A8" w:rsidP="009C55A8">
      <w:pPr>
        <w:autoSpaceDE w:val="0"/>
        <w:autoSpaceDN w:val="0"/>
        <w:adjustRightInd w:val="0"/>
        <w:jc w:val="both"/>
        <w:rPr>
          <w:rFonts w:eastAsia="Calibri"/>
          <w:sz w:val="24"/>
          <w:szCs w:val="24"/>
        </w:rPr>
      </w:pPr>
      <w:r w:rsidRPr="00003AF9">
        <w:rPr>
          <w:rFonts w:eastAsia="Calibri"/>
          <w:sz w:val="24"/>
          <w:szCs w:val="24"/>
        </w:rPr>
        <w:t>_______________________________________________________</w:t>
      </w:r>
    </w:p>
    <w:p w:rsidR="009C55A8" w:rsidRPr="00003AF9" w:rsidRDefault="009C55A8" w:rsidP="009C55A8">
      <w:pPr>
        <w:autoSpaceDE w:val="0"/>
        <w:autoSpaceDN w:val="0"/>
        <w:adjustRightInd w:val="0"/>
        <w:jc w:val="both"/>
        <w:rPr>
          <w:rFonts w:eastAsia="Calibri"/>
          <w:sz w:val="24"/>
          <w:szCs w:val="24"/>
        </w:rPr>
      </w:pPr>
      <w:r w:rsidRPr="00003AF9">
        <w:rPr>
          <w:rFonts w:eastAsia="Calibri"/>
          <w:sz w:val="24"/>
          <w:szCs w:val="24"/>
        </w:rPr>
        <w:t>1.4.Реквизиты   документа,   удостоверяющего   право,   на   котором</w:t>
      </w:r>
    </w:p>
    <w:p w:rsidR="009C55A8" w:rsidRPr="00003AF9" w:rsidRDefault="009C55A8" w:rsidP="009C55A8">
      <w:pPr>
        <w:autoSpaceDE w:val="0"/>
        <w:autoSpaceDN w:val="0"/>
        <w:adjustRightInd w:val="0"/>
        <w:jc w:val="both"/>
        <w:rPr>
          <w:rFonts w:eastAsia="Calibri"/>
          <w:sz w:val="24"/>
          <w:szCs w:val="24"/>
        </w:rPr>
      </w:pPr>
      <w:r w:rsidRPr="00003AF9">
        <w:rPr>
          <w:rFonts w:eastAsia="Calibri"/>
          <w:sz w:val="24"/>
          <w:szCs w:val="24"/>
        </w:rPr>
        <w:t>заявитель использует земельный участок _________________________</w:t>
      </w:r>
    </w:p>
    <w:p w:rsidR="009C55A8" w:rsidRPr="00003AF9" w:rsidRDefault="009C55A8" w:rsidP="009C55A8">
      <w:pPr>
        <w:autoSpaceDE w:val="0"/>
        <w:autoSpaceDN w:val="0"/>
        <w:adjustRightInd w:val="0"/>
        <w:jc w:val="both"/>
        <w:rPr>
          <w:rFonts w:eastAsia="Calibri"/>
          <w:sz w:val="24"/>
          <w:szCs w:val="24"/>
        </w:rPr>
      </w:pPr>
      <w:proofErr w:type="gramStart"/>
      <w:r w:rsidRPr="00003AF9">
        <w:rPr>
          <w:rFonts w:eastAsia="Calibri"/>
          <w:sz w:val="24"/>
          <w:szCs w:val="24"/>
        </w:rPr>
        <w:t>(название, номер, дата выдачи,</w:t>
      </w:r>
      <w:proofErr w:type="gramEnd"/>
    </w:p>
    <w:p w:rsidR="009C55A8" w:rsidRPr="00003AF9" w:rsidRDefault="009C55A8" w:rsidP="009C55A8">
      <w:pPr>
        <w:autoSpaceDE w:val="0"/>
        <w:autoSpaceDN w:val="0"/>
        <w:adjustRightInd w:val="0"/>
        <w:jc w:val="both"/>
        <w:rPr>
          <w:rFonts w:eastAsia="Calibri"/>
          <w:sz w:val="24"/>
          <w:szCs w:val="24"/>
        </w:rPr>
      </w:pPr>
      <w:r w:rsidRPr="00003AF9">
        <w:rPr>
          <w:rFonts w:eastAsia="Calibri"/>
          <w:sz w:val="24"/>
          <w:szCs w:val="24"/>
        </w:rPr>
        <w:t>______________________________________________________________</w:t>
      </w:r>
    </w:p>
    <w:p w:rsidR="009C55A8" w:rsidRPr="00003AF9" w:rsidRDefault="009C55A8" w:rsidP="009C55A8">
      <w:pPr>
        <w:autoSpaceDE w:val="0"/>
        <w:autoSpaceDN w:val="0"/>
        <w:adjustRightInd w:val="0"/>
        <w:jc w:val="both"/>
        <w:rPr>
          <w:rFonts w:eastAsia="Calibri"/>
          <w:sz w:val="24"/>
          <w:szCs w:val="24"/>
        </w:rPr>
      </w:pPr>
      <w:r w:rsidRPr="00003AF9">
        <w:rPr>
          <w:rFonts w:eastAsia="Calibri"/>
          <w:sz w:val="24"/>
          <w:szCs w:val="24"/>
        </w:rPr>
        <w:t xml:space="preserve"> выдавший орган)</w:t>
      </w:r>
    </w:p>
    <w:p w:rsidR="009C55A8" w:rsidRPr="00003AF9" w:rsidRDefault="009C55A8" w:rsidP="009C55A8">
      <w:pPr>
        <w:autoSpaceDE w:val="0"/>
        <w:autoSpaceDN w:val="0"/>
        <w:adjustRightInd w:val="0"/>
        <w:jc w:val="both"/>
        <w:rPr>
          <w:rFonts w:eastAsia="Calibri"/>
          <w:sz w:val="24"/>
          <w:szCs w:val="24"/>
        </w:rPr>
      </w:pPr>
      <w:r w:rsidRPr="00003AF9">
        <w:rPr>
          <w:rFonts w:eastAsia="Calibri"/>
          <w:sz w:val="24"/>
          <w:szCs w:val="24"/>
        </w:rPr>
        <w:t>1.5. Кадастровый номер ___________________________________________</w:t>
      </w:r>
    </w:p>
    <w:p w:rsidR="009C55A8" w:rsidRPr="00003AF9" w:rsidRDefault="009C55A8" w:rsidP="009C55A8">
      <w:pPr>
        <w:autoSpaceDE w:val="0"/>
        <w:autoSpaceDN w:val="0"/>
        <w:adjustRightInd w:val="0"/>
        <w:jc w:val="both"/>
        <w:rPr>
          <w:rFonts w:eastAsia="Calibri"/>
          <w:sz w:val="24"/>
          <w:szCs w:val="24"/>
        </w:rPr>
      </w:pPr>
      <w:r w:rsidRPr="00003AF9">
        <w:rPr>
          <w:rFonts w:eastAsia="Calibri"/>
          <w:sz w:val="24"/>
          <w:szCs w:val="24"/>
        </w:rPr>
        <w:t>2. Сведения об объекте капитального строительства:</w:t>
      </w:r>
    </w:p>
    <w:p w:rsidR="009C55A8" w:rsidRPr="00003AF9" w:rsidRDefault="009C55A8" w:rsidP="009C55A8">
      <w:pPr>
        <w:autoSpaceDE w:val="0"/>
        <w:autoSpaceDN w:val="0"/>
        <w:adjustRightInd w:val="0"/>
        <w:jc w:val="both"/>
        <w:rPr>
          <w:rFonts w:eastAsia="Calibri"/>
          <w:sz w:val="24"/>
          <w:szCs w:val="24"/>
        </w:rPr>
      </w:pPr>
      <w:r w:rsidRPr="00003AF9">
        <w:rPr>
          <w:rFonts w:eastAsia="Calibri"/>
          <w:sz w:val="24"/>
          <w:szCs w:val="24"/>
        </w:rPr>
        <w:t>2.1. Кадастровый номер___________________________________________</w:t>
      </w:r>
    </w:p>
    <w:p w:rsidR="009C55A8" w:rsidRPr="00003AF9" w:rsidRDefault="009C55A8" w:rsidP="009C55A8">
      <w:pPr>
        <w:autoSpaceDE w:val="0"/>
        <w:autoSpaceDN w:val="0"/>
        <w:adjustRightInd w:val="0"/>
        <w:jc w:val="both"/>
        <w:rPr>
          <w:rFonts w:eastAsia="Calibri"/>
          <w:sz w:val="24"/>
          <w:szCs w:val="24"/>
        </w:rPr>
      </w:pPr>
      <w:r w:rsidRPr="00003AF9">
        <w:rPr>
          <w:rFonts w:eastAsia="Calibri"/>
          <w:sz w:val="24"/>
          <w:szCs w:val="24"/>
        </w:rPr>
        <w:t>3.  Территориальная  зона в соответствии с Правилами землепользования и</w:t>
      </w:r>
    </w:p>
    <w:p w:rsidR="009C55A8" w:rsidRPr="00003AF9" w:rsidRDefault="009C55A8" w:rsidP="009C55A8">
      <w:pPr>
        <w:autoSpaceDE w:val="0"/>
        <w:autoSpaceDN w:val="0"/>
        <w:adjustRightInd w:val="0"/>
        <w:jc w:val="both"/>
        <w:rPr>
          <w:rFonts w:eastAsia="Calibri"/>
          <w:sz w:val="24"/>
          <w:szCs w:val="24"/>
        </w:rPr>
      </w:pPr>
      <w:r w:rsidRPr="00003AF9">
        <w:rPr>
          <w:rFonts w:eastAsia="Calibri"/>
          <w:sz w:val="24"/>
          <w:szCs w:val="24"/>
        </w:rPr>
        <w:t>застройки _________________________________________________________</w:t>
      </w:r>
    </w:p>
    <w:p w:rsidR="009C55A8" w:rsidRPr="00003AF9" w:rsidRDefault="009C55A8" w:rsidP="009C55A8">
      <w:pPr>
        <w:autoSpaceDE w:val="0"/>
        <w:autoSpaceDN w:val="0"/>
        <w:adjustRightInd w:val="0"/>
        <w:jc w:val="both"/>
        <w:rPr>
          <w:rFonts w:eastAsia="Calibri"/>
          <w:sz w:val="24"/>
          <w:szCs w:val="24"/>
        </w:rPr>
      </w:pPr>
      <w:r w:rsidRPr="00003AF9">
        <w:rPr>
          <w:rFonts w:eastAsia="Calibri"/>
          <w:sz w:val="24"/>
          <w:szCs w:val="24"/>
        </w:rPr>
        <w:t>4. Условно разрешенный вид использования _________________________</w:t>
      </w:r>
    </w:p>
    <w:p w:rsidR="009C55A8" w:rsidRPr="00003AF9" w:rsidRDefault="009C55A8" w:rsidP="009C55A8">
      <w:pPr>
        <w:autoSpaceDE w:val="0"/>
        <w:autoSpaceDN w:val="0"/>
        <w:adjustRightInd w:val="0"/>
        <w:spacing w:line="480" w:lineRule="auto"/>
        <w:jc w:val="both"/>
        <w:rPr>
          <w:rFonts w:eastAsia="Calibri"/>
          <w:sz w:val="24"/>
          <w:szCs w:val="24"/>
        </w:rPr>
      </w:pPr>
      <w:r w:rsidRPr="00003AF9">
        <w:rPr>
          <w:rFonts w:eastAsia="Calibri"/>
          <w:sz w:val="24"/>
          <w:szCs w:val="24"/>
        </w:rPr>
        <w:t>_________________________________________________________________</w:t>
      </w:r>
    </w:p>
    <w:p w:rsidR="009C55A8" w:rsidRPr="00003AF9" w:rsidRDefault="009C55A8" w:rsidP="005C4BE5">
      <w:pPr>
        <w:autoSpaceDE w:val="0"/>
        <w:autoSpaceDN w:val="0"/>
        <w:adjustRightInd w:val="0"/>
        <w:spacing w:line="480" w:lineRule="auto"/>
        <w:jc w:val="both"/>
        <w:rPr>
          <w:rFonts w:eastAsia="Calibri"/>
          <w:sz w:val="24"/>
          <w:szCs w:val="24"/>
        </w:rPr>
      </w:pPr>
      <w:r w:rsidRPr="00003AF9">
        <w:rPr>
          <w:rFonts w:eastAsia="Calibri"/>
          <w:sz w:val="24"/>
          <w:szCs w:val="24"/>
        </w:rPr>
        <w:t>_____________________________________________</w:t>
      </w:r>
      <w:r w:rsidR="008C572A">
        <w:rPr>
          <w:rFonts w:eastAsia="Calibri"/>
          <w:sz w:val="24"/>
          <w:szCs w:val="24"/>
        </w:rPr>
        <w:t>_______________________________</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44"/>
        <w:gridCol w:w="610"/>
        <w:gridCol w:w="850"/>
        <w:gridCol w:w="316"/>
        <w:gridCol w:w="1338"/>
        <w:gridCol w:w="179"/>
        <w:gridCol w:w="1038"/>
        <w:gridCol w:w="1181"/>
        <w:gridCol w:w="1504"/>
        <w:gridCol w:w="2045"/>
      </w:tblGrid>
      <w:tr w:rsidR="009C55A8" w:rsidRPr="00003AF9" w:rsidTr="00B3287C">
        <w:trPr>
          <w:trHeight w:val="20"/>
          <w:jc w:val="center"/>
        </w:trPr>
        <w:tc>
          <w:tcPr>
            <w:tcW w:w="5000" w:type="pct"/>
            <w:gridSpan w:val="10"/>
            <w:tcBorders>
              <w:top w:val="nil"/>
              <w:left w:val="nil"/>
              <w:bottom w:val="dotted" w:sz="4" w:space="0" w:color="auto"/>
              <w:right w:val="nil"/>
            </w:tcBorders>
            <w:tcMar>
              <w:top w:w="0" w:type="dxa"/>
              <w:left w:w="75" w:type="dxa"/>
              <w:bottom w:w="0" w:type="dxa"/>
              <w:right w:w="75" w:type="dxa"/>
            </w:tcMar>
            <w:vAlign w:val="center"/>
            <w:hideMark/>
          </w:tcPr>
          <w:p w:rsidR="009C55A8" w:rsidRPr="00003AF9" w:rsidRDefault="009C55A8" w:rsidP="00B3287C">
            <w:pPr>
              <w:widowControl w:val="0"/>
              <w:autoSpaceDE w:val="0"/>
              <w:autoSpaceDN w:val="0"/>
              <w:adjustRightInd w:val="0"/>
              <w:jc w:val="center"/>
              <w:rPr>
                <w:b/>
                <w:bCs/>
                <w:sz w:val="24"/>
                <w:szCs w:val="24"/>
              </w:rPr>
            </w:pPr>
            <w:r w:rsidRPr="00003AF9">
              <w:rPr>
                <w:b/>
                <w:bCs/>
                <w:sz w:val="24"/>
                <w:szCs w:val="24"/>
              </w:rPr>
              <w:t>Представлены следующие документы</w:t>
            </w:r>
          </w:p>
        </w:tc>
      </w:tr>
      <w:tr w:rsidR="009C55A8" w:rsidRPr="00003AF9" w:rsidTr="00B3287C">
        <w:trPr>
          <w:trHeight w:val="20"/>
          <w:jc w:val="center"/>
        </w:trPr>
        <w:tc>
          <w:tcPr>
            <w:tcW w:w="234" w:type="pct"/>
            <w:tcBorders>
              <w:top w:val="dotted" w:sz="4" w:space="0" w:color="auto"/>
            </w:tcBorders>
            <w:tcMar>
              <w:top w:w="0" w:type="dxa"/>
              <w:left w:w="75" w:type="dxa"/>
              <w:bottom w:w="0" w:type="dxa"/>
              <w:right w:w="75" w:type="dxa"/>
            </w:tcMar>
            <w:vAlign w:val="center"/>
            <w:hideMark/>
          </w:tcPr>
          <w:p w:rsidR="009C55A8" w:rsidRPr="00003AF9" w:rsidRDefault="009C55A8" w:rsidP="00B3287C">
            <w:pPr>
              <w:widowControl w:val="0"/>
              <w:autoSpaceDE w:val="0"/>
              <w:autoSpaceDN w:val="0"/>
              <w:adjustRightInd w:val="0"/>
              <w:rPr>
                <w:sz w:val="24"/>
                <w:szCs w:val="24"/>
              </w:rPr>
            </w:pPr>
            <w:r w:rsidRPr="00003AF9">
              <w:rPr>
                <w:sz w:val="24"/>
                <w:szCs w:val="24"/>
              </w:rPr>
              <w:t>1</w:t>
            </w:r>
          </w:p>
        </w:tc>
        <w:tc>
          <w:tcPr>
            <w:tcW w:w="4766" w:type="pct"/>
            <w:gridSpan w:val="9"/>
            <w:tcBorders>
              <w:top w:val="dotted" w:sz="4" w:space="0" w:color="auto"/>
            </w:tcBorders>
            <w:tcMar>
              <w:top w:w="0" w:type="dxa"/>
              <w:left w:w="75" w:type="dxa"/>
              <w:bottom w:w="0" w:type="dxa"/>
              <w:right w:w="75" w:type="dxa"/>
            </w:tcMar>
            <w:vAlign w:val="center"/>
          </w:tcPr>
          <w:p w:rsidR="009C55A8" w:rsidRPr="00003AF9" w:rsidRDefault="009C55A8" w:rsidP="00B3287C">
            <w:pPr>
              <w:rPr>
                <w:rFonts w:eastAsia="Calibri"/>
                <w:sz w:val="24"/>
                <w:szCs w:val="24"/>
                <w:u w:val="single"/>
              </w:rPr>
            </w:pPr>
          </w:p>
        </w:tc>
      </w:tr>
      <w:tr w:rsidR="009C55A8" w:rsidRPr="00003AF9" w:rsidTr="00B3287C">
        <w:trPr>
          <w:trHeight w:val="20"/>
          <w:jc w:val="center"/>
        </w:trPr>
        <w:tc>
          <w:tcPr>
            <w:tcW w:w="234" w:type="pct"/>
            <w:tcMar>
              <w:top w:w="0" w:type="dxa"/>
              <w:left w:w="75" w:type="dxa"/>
              <w:bottom w:w="0" w:type="dxa"/>
              <w:right w:w="75" w:type="dxa"/>
            </w:tcMar>
            <w:vAlign w:val="center"/>
            <w:hideMark/>
          </w:tcPr>
          <w:p w:rsidR="009C55A8" w:rsidRPr="00003AF9" w:rsidRDefault="009C55A8" w:rsidP="00B3287C">
            <w:pPr>
              <w:widowControl w:val="0"/>
              <w:autoSpaceDE w:val="0"/>
              <w:autoSpaceDN w:val="0"/>
              <w:adjustRightInd w:val="0"/>
              <w:rPr>
                <w:sz w:val="24"/>
                <w:szCs w:val="24"/>
              </w:rPr>
            </w:pPr>
            <w:r w:rsidRPr="00003AF9">
              <w:rPr>
                <w:sz w:val="24"/>
                <w:szCs w:val="24"/>
              </w:rPr>
              <w:t>2</w:t>
            </w:r>
          </w:p>
        </w:tc>
        <w:tc>
          <w:tcPr>
            <w:tcW w:w="4766" w:type="pct"/>
            <w:gridSpan w:val="9"/>
            <w:tcMar>
              <w:top w:w="0" w:type="dxa"/>
              <w:left w:w="75" w:type="dxa"/>
              <w:bottom w:w="0" w:type="dxa"/>
              <w:right w:w="75" w:type="dxa"/>
            </w:tcMar>
            <w:vAlign w:val="center"/>
          </w:tcPr>
          <w:p w:rsidR="009C55A8" w:rsidRPr="00003AF9" w:rsidRDefault="009C55A8" w:rsidP="00B3287C">
            <w:pPr>
              <w:rPr>
                <w:rFonts w:eastAsia="Calibri"/>
                <w:sz w:val="24"/>
                <w:szCs w:val="24"/>
                <w:u w:val="single"/>
              </w:rPr>
            </w:pPr>
          </w:p>
        </w:tc>
      </w:tr>
      <w:tr w:rsidR="009C55A8" w:rsidRPr="00003AF9" w:rsidTr="00B3287C">
        <w:trPr>
          <w:trHeight w:val="20"/>
          <w:jc w:val="center"/>
        </w:trPr>
        <w:tc>
          <w:tcPr>
            <w:tcW w:w="234" w:type="pct"/>
            <w:tcMar>
              <w:top w:w="0" w:type="dxa"/>
              <w:left w:w="75" w:type="dxa"/>
              <w:bottom w:w="0" w:type="dxa"/>
              <w:right w:w="75" w:type="dxa"/>
            </w:tcMar>
            <w:vAlign w:val="center"/>
            <w:hideMark/>
          </w:tcPr>
          <w:p w:rsidR="009C55A8" w:rsidRPr="00003AF9" w:rsidRDefault="009C55A8" w:rsidP="00B3287C">
            <w:pPr>
              <w:widowControl w:val="0"/>
              <w:autoSpaceDE w:val="0"/>
              <w:autoSpaceDN w:val="0"/>
              <w:adjustRightInd w:val="0"/>
              <w:rPr>
                <w:sz w:val="24"/>
                <w:szCs w:val="24"/>
              </w:rPr>
            </w:pPr>
            <w:r w:rsidRPr="00003AF9">
              <w:rPr>
                <w:sz w:val="24"/>
                <w:szCs w:val="24"/>
              </w:rPr>
              <w:t>3</w:t>
            </w:r>
          </w:p>
        </w:tc>
        <w:tc>
          <w:tcPr>
            <w:tcW w:w="4766" w:type="pct"/>
            <w:gridSpan w:val="9"/>
            <w:tcMar>
              <w:top w:w="0" w:type="dxa"/>
              <w:left w:w="75" w:type="dxa"/>
              <w:bottom w:w="0" w:type="dxa"/>
              <w:right w:w="75" w:type="dxa"/>
            </w:tcMar>
            <w:vAlign w:val="center"/>
          </w:tcPr>
          <w:p w:rsidR="009C55A8" w:rsidRPr="00003AF9" w:rsidRDefault="009C55A8" w:rsidP="00B3287C">
            <w:pPr>
              <w:rPr>
                <w:rFonts w:eastAsia="Calibri"/>
                <w:sz w:val="24"/>
                <w:szCs w:val="24"/>
              </w:rPr>
            </w:pPr>
          </w:p>
        </w:tc>
      </w:tr>
      <w:tr w:rsidR="009C55A8" w:rsidRPr="00003AF9" w:rsidTr="00B3287C">
        <w:trPr>
          <w:trHeight w:val="20"/>
          <w:jc w:val="center"/>
        </w:trPr>
        <w:tc>
          <w:tcPr>
            <w:tcW w:w="234" w:type="pct"/>
            <w:tcBorders>
              <w:left w:val="nil"/>
              <w:right w:val="nil"/>
            </w:tcBorders>
            <w:tcMar>
              <w:top w:w="0" w:type="dxa"/>
              <w:left w:w="75" w:type="dxa"/>
              <w:bottom w:w="0" w:type="dxa"/>
              <w:right w:w="75" w:type="dxa"/>
            </w:tcMar>
            <w:vAlign w:val="center"/>
          </w:tcPr>
          <w:p w:rsidR="009C55A8" w:rsidRPr="00003AF9" w:rsidRDefault="009C55A8" w:rsidP="00B3287C">
            <w:pPr>
              <w:widowControl w:val="0"/>
              <w:autoSpaceDE w:val="0"/>
              <w:autoSpaceDN w:val="0"/>
              <w:adjustRightInd w:val="0"/>
              <w:rPr>
                <w:sz w:val="24"/>
                <w:szCs w:val="24"/>
              </w:rPr>
            </w:pPr>
          </w:p>
        </w:tc>
        <w:tc>
          <w:tcPr>
            <w:tcW w:w="4766" w:type="pct"/>
            <w:gridSpan w:val="9"/>
            <w:tcBorders>
              <w:left w:val="nil"/>
              <w:right w:val="nil"/>
            </w:tcBorders>
            <w:tcMar>
              <w:top w:w="0" w:type="dxa"/>
              <w:left w:w="75" w:type="dxa"/>
              <w:bottom w:w="0" w:type="dxa"/>
              <w:right w:w="75" w:type="dxa"/>
            </w:tcMar>
            <w:vAlign w:val="center"/>
          </w:tcPr>
          <w:p w:rsidR="009C55A8" w:rsidRPr="00003AF9" w:rsidRDefault="009C55A8" w:rsidP="00B3287C">
            <w:pPr>
              <w:rPr>
                <w:rFonts w:eastAsia="Calibri"/>
                <w:sz w:val="24"/>
                <w:szCs w:val="24"/>
              </w:rPr>
            </w:pPr>
          </w:p>
        </w:tc>
      </w:tr>
      <w:tr w:rsidR="009C55A8" w:rsidRPr="00003AF9" w:rsidTr="00B3287C">
        <w:trPr>
          <w:trHeight w:val="20"/>
          <w:jc w:val="center"/>
        </w:trPr>
        <w:tc>
          <w:tcPr>
            <w:tcW w:w="1872" w:type="pct"/>
            <w:gridSpan w:val="5"/>
            <w:tcMar>
              <w:top w:w="0" w:type="dxa"/>
              <w:left w:w="75" w:type="dxa"/>
              <w:bottom w:w="0" w:type="dxa"/>
              <w:right w:w="75" w:type="dxa"/>
            </w:tcMar>
            <w:vAlign w:val="center"/>
            <w:hideMark/>
          </w:tcPr>
          <w:p w:rsidR="009C55A8" w:rsidRPr="00003AF9" w:rsidRDefault="009C55A8" w:rsidP="00B3287C">
            <w:pPr>
              <w:widowControl w:val="0"/>
              <w:autoSpaceDE w:val="0"/>
              <w:autoSpaceDN w:val="0"/>
              <w:adjustRightInd w:val="0"/>
              <w:rPr>
                <w:bCs/>
                <w:sz w:val="24"/>
                <w:szCs w:val="24"/>
              </w:rPr>
            </w:pPr>
            <w:r w:rsidRPr="00003AF9">
              <w:rPr>
                <w:bCs/>
                <w:sz w:val="24"/>
                <w:szCs w:val="24"/>
              </w:rPr>
              <w:t>Место получения результата предоставления услуги</w:t>
            </w:r>
          </w:p>
        </w:tc>
        <w:tc>
          <w:tcPr>
            <w:tcW w:w="3128" w:type="pct"/>
            <w:gridSpan w:val="5"/>
            <w:tcMar>
              <w:top w:w="0" w:type="dxa"/>
              <w:left w:w="75" w:type="dxa"/>
              <w:bottom w:w="0" w:type="dxa"/>
              <w:right w:w="75" w:type="dxa"/>
            </w:tcMar>
            <w:vAlign w:val="center"/>
          </w:tcPr>
          <w:p w:rsidR="009C55A8" w:rsidRPr="00003AF9" w:rsidRDefault="009C55A8" w:rsidP="00B3287C">
            <w:pPr>
              <w:rPr>
                <w:rFonts w:eastAsia="Calibri"/>
                <w:sz w:val="24"/>
                <w:szCs w:val="24"/>
                <w:u w:val="single"/>
              </w:rPr>
            </w:pPr>
          </w:p>
        </w:tc>
      </w:tr>
      <w:tr w:rsidR="009C55A8" w:rsidRPr="00003AF9" w:rsidTr="00B3287C">
        <w:trPr>
          <w:trHeight w:val="20"/>
          <w:jc w:val="center"/>
        </w:trPr>
        <w:tc>
          <w:tcPr>
            <w:tcW w:w="1872" w:type="pct"/>
            <w:gridSpan w:val="5"/>
            <w:vMerge w:val="restart"/>
            <w:tcMar>
              <w:top w:w="0" w:type="dxa"/>
              <w:left w:w="75" w:type="dxa"/>
              <w:bottom w:w="0" w:type="dxa"/>
              <w:right w:w="75" w:type="dxa"/>
            </w:tcMar>
            <w:vAlign w:val="center"/>
            <w:hideMark/>
          </w:tcPr>
          <w:p w:rsidR="009C55A8" w:rsidRPr="00003AF9" w:rsidRDefault="009C55A8" w:rsidP="00B3287C">
            <w:pPr>
              <w:widowControl w:val="0"/>
              <w:autoSpaceDE w:val="0"/>
              <w:autoSpaceDN w:val="0"/>
              <w:adjustRightInd w:val="0"/>
              <w:rPr>
                <w:bCs/>
                <w:sz w:val="24"/>
                <w:szCs w:val="24"/>
              </w:rPr>
            </w:pPr>
            <w:r w:rsidRPr="00003AF9">
              <w:rPr>
                <w:bCs/>
                <w:sz w:val="24"/>
                <w:szCs w:val="24"/>
              </w:rPr>
              <w:t xml:space="preserve">Способ получения результата </w:t>
            </w:r>
          </w:p>
        </w:tc>
        <w:tc>
          <w:tcPr>
            <w:tcW w:w="3128" w:type="pct"/>
            <w:gridSpan w:val="5"/>
            <w:tcMar>
              <w:top w:w="0" w:type="dxa"/>
              <w:left w:w="75" w:type="dxa"/>
              <w:bottom w:w="0" w:type="dxa"/>
              <w:right w:w="75" w:type="dxa"/>
            </w:tcMar>
            <w:vAlign w:val="center"/>
          </w:tcPr>
          <w:p w:rsidR="009C55A8" w:rsidRPr="00003AF9" w:rsidRDefault="009C55A8" w:rsidP="00B3287C">
            <w:pPr>
              <w:rPr>
                <w:rFonts w:eastAsia="Calibri"/>
                <w:sz w:val="24"/>
                <w:szCs w:val="24"/>
                <w:u w:val="single"/>
              </w:rPr>
            </w:pPr>
          </w:p>
        </w:tc>
      </w:tr>
      <w:tr w:rsidR="009C55A8" w:rsidRPr="00003AF9" w:rsidTr="00B3287C">
        <w:trPr>
          <w:trHeight w:val="20"/>
          <w:jc w:val="center"/>
        </w:trPr>
        <w:tc>
          <w:tcPr>
            <w:tcW w:w="1872" w:type="pct"/>
            <w:gridSpan w:val="5"/>
            <w:vMerge/>
            <w:tcMar>
              <w:top w:w="0" w:type="dxa"/>
              <w:left w:w="75" w:type="dxa"/>
              <w:bottom w:w="0" w:type="dxa"/>
              <w:right w:w="75" w:type="dxa"/>
            </w:tcMar>
            <w:vAlign w:val="center"/>
          </w:tcPr>
          <w:p w:rsidR="009C55A8" w:rsidRPr="00003AF9" w:rsidRDefault="009C55A8" w:rsidP="00B3287C">
            <w:pPr>
              <w:widowControl w:val="0"/>
              <w:autoSpaceDE w:val="0"/>
              <w:autoSpaceDN w:val="0"/>
              <w:adjustRightInd w:val="0"/>
              <w:rPr>
                <w:bCs/>
                <w:sz w:val="24"/>
                <w:szCs w:val="24"/>
              </w:rPr>
            </w:pPr>
          </w:p>
        </w:tc>
        <w:tc>
          <w:tcPr>
            <w:tcW w:w="3128" w:type="pct"/>
            <w:gridSpan w:val="5"/>
            <w:tcMar>
              <w:top w:w="0" w:type="dxa"/>
              <w:left w:w="75" w:type="dxa"/>
              <w:bottom w:w="0" w:type="dxa"/>
              <w:right w:w="75" w:type="dxa"/>
            </w:tcMar>
            <w:vAlign w:val="center"/>
          </w:tcPr>
          <w:p w:rsidR="009C55A8" w:rsidRPr="00003AF9" w:rsidRDefault="009C55A8" w:rsidP="00B3287C">
            <w:pPr>
              <w:rPr>
                <w:rFonts w:eastAsia="Calibri"/>
                <w:sz w:val="24"/>
                <w:szCs w:val="24"/>
                <w:u w:val="single"/>
              </w:rPr>
            </w:pPr>
          </w:p>
        </w:tc>
      </w:tr>
      <w:tr w:rsidR="009C55A8" w:rsidRPr="00003AF9" w:rsidTr="00B3287C">
        <w:trPr>
          <w:trHeight w:val="20"/>
          <w:jc w:val="center"/>
        </w:trPr>
        <w:tc>
          <w:tcPr>
            <w:tcW w:w="5000" w:type="pct"/>
            <w:gridSpan w:val="10"/>
            <w:tcBorders>
              <w:top w:val="nil"/>
              <w:left w:val="nil"/>
              <w:bottom w:val="dotted" w:sz="4" w:space="0" w:color="auto"/>
              <w:right w:val="nil"/>
            </w:tcBorders>
            <w:tcMar>
              <w:top w:w="0" w:type="dxa"/>
              <w:left w:w="75" w:type="dxa"/>
              <w:bottom w:w="0" w:type="dxa"/>
              <w:right w:w="75" w:type="dxa"/>
            </w:tcMar>
            <w:vAlign w:val="center"/>
            <w:hideMark/>
          </w:tcPr>
          <w:p w:rsidR="009C55A8" w:rsidRPr="00003AF9" w:rsidRDefault="009C55A8" w:rsidP="00B3287C">
            <w:pPr>
              <w:widowControl w:val="0"/>
              <w:autoSpaceDE w:val="0"/>
              <w:autoSpaceDN w:val="0"/>
              <w:adjustRightInd w:val="0"/>
              <w:jc w:val="center"/>
              <w:rPr>
                <w:b/>
                <w:bCs/>
                <w:sz w:val="24"/>
                <w:szCs w:val="24"/>
              </w:rPr>
            </w:pPr>
            <w:r w:rsidRPr="00003AF9">
              <w:rPr>
                <w:b/>
                <w:bCs/>
                <w:sz w:val="24"/>
                <w:szCs w:val="24"/>
              </w:rPr>
              <w:t>Данные представителя (уполномоченного лица)</w:t>
            </w:r>
          </w:p>
        </w:tc>
      </w:tr>
      <w:tr w:rsidR="009C55A8" w:rsidRPr="00003AF9" w:rsidTr="00B3287C">
        <w:trPr>
          <w:trHeight w:val="20"/>
          <w:jc w:val="center"/>
        </w:trPr>
        <w:tc>
          <w:tcPr>
            <w:tcW w:w="1002" w:type="pct"/>
            <w:gridSpan w:val="3"/>
            <w:tcBorders>
              <w:top w:val="dotted" w:sz="4" w:space="0" w:color="auto"/>
            </w:tcBorders>
            <w:tcMar>
              <w:top w:w="0" w:type="dxa"/>
              <w:left w:w="75" w:type="dxa"/>
              <w:bottom w:w="0" w:type="dxa"/>
              <w:right w:w="75" w:type="dxa"/>
            </w:tcMar>
            <w:vAlign w:val="center"/>
            <w:hideMark/>
          </w:tcPr>
          <w:p w:rsidR="009C55A8" w:rsidRPr="00003AF9" w:rsidRDefault="009C55A8" w:rsidP="00B3287C">
            <w:pPr>
              <w:widowControl w:val="0"/>
              <w:autoSpaceDE w:val="0"/>
              <w:autoSpaceDN w:val="0"/>
              <w:adjustRightInd w:val="0"/>
              <w:rPr>
                <w:sz w:val="24"/>
                <w:szCs w:val="24"/>
              </w:rPr>
            </w:pPr>
            <w:r w:rsidRPr="00003AF9">
              <w:rPr>
                <w:sz w:val="24"/>
                <w:szCs w:val="24"/>
              </w:rPr>
              <w:t>Фамилия</w:t>
            </w:r>
          </w:p>
        </w:tc>
        <w:tc>
          <w:tcPr>
            <w:tcW w:w="3998" w:type="pct"/>
            <w:gridSpan w:val="7"/>
            <w:tcBorders>
              <w:top w:val="dotted" w:sz="4" w:space="0" w:color="auto"/>
            </w:tcBorders>
            <w:tcMar>
              <w:top w:w="0" w:type="dxa"/>
              <w:left w:w="75" w:type="dxa"/>
              <w:bottom w:w="0" w:type="dxa"/>
              <w:right w:w="75" w:type="dxa"/>
            </w:tcMar>
            <w:vAlign w:val="center"/>
          </w:tcPr>
          <w:p w:rsidR="009C55A8" w:rsidRPr="00003AF9" w:rsidRDefault="009C55A8" w:rsidP="00B3287C">
            <w:pPr>
              <w:rPr>
                <w:rFonts w:eastAsia="Calibri"/>
                <w:sz w:val="24"/>
                <w:szCs w:val="24"/>
                <w:u w:val="single"/>
              </w:rPr>
            </w:pPr>
          </w:p>
        </w:tc>
      </w:tr>
      <w:tr w:rsidR="009C55A8" w:rsidRPr="00003AF9" w:rsidTr="00B3287C">
        <w:trPr>
          <w:trHeight w:val="20"/>
          <w:jc w:val="center"/>
        </w:trPr>
        <w:tc>
          <w:tcPr>
            <w:tcW w:w="1002" w:type="pct"/>
            <w:gridSpan w:val="3"/>
            <w:tcMar>
              <w:top w:w="0" w:type="dxa"/>
              <w:left w:w="75" w:type="dxa"/>
              <w:bottom w:w="0" w:type="dxa"/>
              <w:right w:w="75" w:type="dxa"/>
            </w:tcMar>
            <w:vAlign w:val="center"/>
            <w:hideMark/>
          </w:tcPr>
          <w:p w:rsidR="009C55A8" w:rsidRPr="00003AF9" w:rsidRDefault="009C55A8" w:rsidP="00B3287C">
            <w:pPr>
              <w:widowControl w:val="0"/>
              <w:autoSpaceDE w:val="0"/>
              <w:autoSpaceDN w:val="0"/>
              <w:adjustRightInd w:val="0"/>
              <w:rPr>
                <w:sz w:val="24"/>
                <w:szCs w:val="24"/>
              </w:rPr>
            </w:pPr>
            <w:r w:rsidRPr="00003AF9">
              <w:rPr>
                <w:sz w:val="24"/>
                <w:szCs w:val="24"/>
              </w:rPr>
              <w:t>Имя</w:t>
            </w:r>
          </w:p>
        </w:tc>
        <w:tc>
          <w:tcPr>
            <w:tcW w:w="3998" w:type="pct"/>
            <w:gridSpan w:val="7"/>
            <w:tcMar>
              <w:top w:w="0" w:type="dxa"/>
              <w:left w:w="75" w:type="dxa"/>
              <w:bottom w:w="0" w:type="dxa"/>
              <w:right w:w="75" w:type="dxa"/>
            </w:tcMar>
            <w:vAlign w:val="center"/>
          </w:tcPr>
          <w:p w:rsidR="009C55A8" w:rsidRPr="00003AF9" w:rsidRDefault="009C55A8" w:rsidP="00B3287C">
            <w:pPr>
              <w:rPr>
                <w:rFonts w:eastAsia="Calibri"/>
                <w:sz w:val="24"/>
                <w:szCs w:val="24"/>
                <w:u w:val="single"/>
              </w:rPr>
            </w:pPr>
          </w:p>
        </w:tc>
      </w:tr>
      <w:tr w:rsidR="009C55A8" w:rsidRPr="00003AF9" w:rsidTr="00B3287C">
        <w:trPr>
          <w:trHeight w:val="20"/>
          <w:jc w:val="center"/>
        </w:trPr>
        <w:tc>
          <w:tcPr>
            <w:tcW w:w="1002" w:type="pct"/>
            <w:gridSpan w:val="3"/>
            <w:tcBorders>
              <w:bottom w:val="dotted" w:sz="4" w:space="0" w:color="auto"/>
            </w:tcBorders>
            <w:tcMar>
              <w:top w:w="0" w:type="dxa"/>
              <w:left w:w="75" w:type="dxa"/>
              <w:bottom w:w="0" w:type="dxa"/>
              <w:right w:w="75" w:type="dxa"/>
            </w:tcMar>
            <w:vAlign w:val="center"/>
            <w:hideMark/>
          </w:tcPr>
          <w:p w:rsidR="009C55A8" w:rsidRPr="00003AF9" w:rsidRDefault="009C55A8" w:rsidP="00B3287C">
            <w:pPr>
              <w:widowControl w:val="0"/>
              <w:autoSpaceDE w:val="0"/>
              <w:autoSpaceDN w:val="0"/>
              <w:adjustRightInd w:val="0"/>
              <w:rPr>
                <w:sz w:val="24"/>
                <w:szCs w:val="24"/>
              </w:rPr>
            </w:pPr>
            <w:r w:rsidRPr="00003AF9">
              <w:rPr>
                <w:sz w:val="24"/>
                <w:szCs w:val="24"/>
              </w:rPr>
              <w:t>Отчество</w:t>
            </w:r>
          </w:p>
        </w:tc>
        <w:tc>
          <w:tcPr>
            <w:tcW w:w="3998" w:type="pct"/>
            <w:gridSpan w:val="7"/>
            <w:tcBorders>
              <w:bottom w:val="dotted" w:sz="4" w:space="0" w:color="auto"/>
            </w:tcBorders>
            <w:tcMar>
              <w:top w:w="0" w:type="dxa"/>
              <w:left w:w="75" w:type="dxa"/>
              <w:bottom w:w="0" w:type="dxa"/>
              <w:right w:w="75" w:type="dxa"/>
            </w:tcMar>
            <w:vAlign w:val="center"/>
          </w:tcPr>
          <w:p w:rsidR="009C55A8" w:rsidRPr="00003AF9" w:rsidRDefault="009C55A8" w:rsidP="00B3287C">
            <w:pPr>
              <w:rPr>
                <w:rFonts w:eastAsia="Calibri"/>
                <w:sz w:val="24"/>
                <w:szCs w:val="24"/>
              </w:rPr>
            </w:pPr>
          </w:p>
        </w:tc>
      </w:tr>
      <w:tr w:rsidR="009C55A8" w:rsidRPr="00003AF9" w:rsidTr="00B3287C">
        <w:trPr>
          <w:trHeight w:val="20"/>
          <w:jc w:val="center"/>
        </w:trPr>
        <w:tc>
          <w:tcPr>
            <w:tcW w:w="1002" w:type="pct"/>
            <w:gridSpan w:val="3"/>
            <w:tcBorders>
              <w:bottom w:val="dotted" w:sz="4" w:space="0" w:color="auto"/>
            </w:tcBorders>
            <w:tcMar>
              <w:top w:w="0" w:type="dxa"/>
              <w:left w:w="75" w:type="dxa"/>
              <w:bottom w:w="0" w:type="dxa"/>
              <w:right w:w="75" w:type="dxa"/>
            </w:tcMar>
            <w:vAlign w:val="center"/>
          </w:tcPr>
          <w:p w:rsidR="009C55A8" w:rsidRPr="00003AF9" w:rsidRDefault="009C55A8" w:rsidP="00B3287C">
            <w:pPr>
              <w:widowControl w:val="0"/>
              <w:autoSpaceDE w:val="0"/>
              <w:autoSpaceDN w:val="0"/>
              <w:adjustRightInd w:val="0"/>
              <w:rPr>
                <w:sz w:val="24"/>
                <w:szCs w:val="24"/>
              </w:rPr>
            </w:pPr>
            <w:r w:rsidRPr="00003AF9">
              <w:rPr>
                <w:sz w:val="24"/>
                <w:szCs w:val="24"/>
              </w:rPr>
              <w:t>Дата рождения</w:t>
            </w:r>
          </w:p>
        </w:tc>
        <w:tc>
          <w:tcPr>
            <w:tcW w:w="3998" w:type="pct"/>
            <w:gridSpan w:val="7"/>
            <w:tcBorders>
              <w:bottom w:val="dotted" w:sz="4" w:space="0" w:color="auto"/>
            </w:tcBorders>
            <w:tcMar>
              <w:top w:w="0" w:type="dxa"/>
              <w:left w:w="75" w:type="dxa"/>
              <w:bottom w:w="0" w:type="dxa"/>
              <w:right w:w="75" w:type="dxa"/>
            </w:tcMar>
            <w:vAlign w:val="center"/>
          </w:tcPr>
          <w:p w:rsidR="009C55A8" w:rsidRPr="00003AF9" w:rsidRDefault="009C55A8" w:rsidP="00B3287C">
            <w:pPr>
              <w:rPr>
                <w:rFonts w:eastAsia="Calibri"/>
                <w:sz w:val="24"/>
                <w:szCs w:val="24"/>
              </w:rPr>
            </w:pPr>
          </w:p>
        </w:tc>
      </w:tr>
      <w:tr w:rsidR="009C55A8" w:rsidRPr="00003AF9" w:rsidTr="00B3287C">
        <w:trPr>
          <w:trHeight w:val="20"/>
          <w:jc w:val="center"/>
        </w:trPr>
        <w:tc>
          <w:tcPr>
            <w:tcW w:w="5000" w:type="pct"/>
            <w:gridSpan w:val="10"/>
            <w:tcBorders>
              <w:top w:val="nil"/>
              <w:left w:val="nil"/>
              <w:bottom w:val="dotted" w:sz="4" w:space="0" w:color="auto"/>
              <w:right w:val="nil"/>
            </w:tcBorders>
            <w:tcMar>
              <w:top w:w="0" w:type="dxa"/>
              <w:left w:w="75" w:type="dxa"/>
              <w:bottom w:w="0" w:type="dxa"/>
              <w:right w:w="75" w:type="dxa"/>
            </w:tcMar>
            <w:vAlign w:val="center"/>
            <w:hideMark/>
          </w:tcPr>
          <w:p w:rsidR="009C55A8" w:rsidRPr="00003AF9" w:rsidRDefault="009C55A8" w:rsidP="00B3287C">
            <w:pPr>
              <w:widowControl w:val="0"/>
              <w:autoSpaceDE w:val="0"/>
              <w:autoSpaceDN w:val="0"/>
              <w:adjustRightInd w:val="0"/>
              <w:jc w:val="center"/>
              <w:rPr>
                <w:b/>
                <w:bCs/>
                <w:sz w:val="24"/>
                <w:szCs w:val="24"/>
              </w:rPr>
            </w:pPr>
            <w:r w:rsidRPr="00003AF9">
              <w:rPr>
                <w:sz w:val="24"/>
                <w:szCs w:val="24"/>
              </w:rPr>
              <w:br w:type="page"/>
            </w:r>
            <w:r w:rsidRPr="00003AF9">
              <w:rPr>
                <w:b/>
                <w:bCs/>
                <w:sz w:val="24"/>
                <w:szCs w:val="24"/>
              </w:rPr>
              <w:t>Документ, удостоверяющий личность представителя (уполномоченного лица)</w:t>
            </w:r>
          </w:p>
        </w:tc>
      </w:tr>
      <w:tr w:rsidR="009C55A8" w:rsidRPr="00003AF9" w:rsidTr="00B3287C">
        <w:trPr>
          <w:trHeight w:val="20"/>
          <w:jc w:val="center"/>
        </w:trPr>
        <w:tc>
          <w:tcPr>
            <w:tcW w:w="555" w:type="pct"/>
            <w:gridSpan w:val="2"/>
            <w:tcBorders>
              <w:top w:val="dotted" w:sz="4" w:space="0" w:color="auto"/>
            </w:tcBorders>
            <w:tcMar>
              <w:top w:w="0" w:type="dxa"/>
              <w:left w:w="75" w:type="dxa"/>
              <w:bottom w:w="0" w:type="dxa"/>
              <w:right w:w="75" w:type="dxa"/>
            </w:tcMar>
            <w:vAlign w:val="center"/>
            <w:hideMark/>
          </w:tcPr>
          <w:p w:rsidR="009C55A8" w:rsidRPr="00003AF9" w:rsidRDefault="009C55A8" w:rsidP="00B3287C">
            <w:pPr>
              <w:rPr>
                <w:rFonts w:eastAsia="Calibri"/>
                <w:sz w:val="24"/>
                <w:szCs w:val="24"/>
              </w:rPr>
            </w:pPr>
            <w:r w:rsidRPr="00003AF9">
              <w:rPr>
                <w:rFonts w:eastAsia="Calibri"/>
                <w:sz w:val="24"/>
                <w:szCs w:val="24"/>
              </w:rPr>
              <w:t>Вид</w:t>
            </w:r>
          </w:p>
        </w:tc>
        <w:tc>
          <w:tcPr>
            <w:tcW w:w="4445" w:type="pct"/>
            <w:gridSpan w:val="8"/>
            <w:tcBorders>
              <w:top w:val="dotted" w:sz="4" w:space="0" w:color="auto"/>
            </w:tcBorders>
            <w:tcMar>
              <w:top w:w="0" w:type="dxa"/>
              <w:left w:w="75" w:type="dxa"/>
              <w:bottom w:w="0" w:type="dxa"/>
              <w:right w:w="75" w:type="dxa"/>
            </w:tcMar>
            <w:vAlign w:val="center"/>
          </w:tcPr>
          <w:p w:rsidR="009C55A8" w:rsidRPr="00003AF9" w:rsidRDefault="009C55A8" w:rsidP="00B3287C">
            <w:pPr>
              <w:rPr>
                <w:rFonts w:eastAsia="Calibri"/>
                <w:sz w:val="24"/>
                <w:szCs w:val="24"/>
              </w:rPr>
            </w:pPr>
          </w:p>
        </w:tc>
      </w:tr>
      <w:tr w:rsidR="009C55A8" w:rsidRPr="00003AF9" w:rsidTr="00B3287C">
        <w:trPr>
          <w:trHeight w:val="20"/>
          <w:jc w:val="center"/>
        </w:trPr>
        <w:tc>
          <w:tcPr>
            <w:tcW w:w="555" w:type="pct"/>
            <w:gridSpan w:val="2"/>
            <w:tcMar>
              <w:top w:w="0" w:type="dxa"/>
              <w:left w:w="75" w:type="dxa"/>
              <w:bottom w:w="0" w:type="dxa"/>
              <w:right w:w="75" w:type="dxa"/>
            </w:tcMar>
            <w:vAlign w:val="center"/>
            <w:hideMark/>
          </w:tcPr>
          <w:p w:rsidR="009C55A8" w:rsidRPr="00003AF9" w:rsidRDefault="009C55A8" w:rsidP="00B3287C">
            <w:pPr>
              <w:widowControl w:val="0"/>
              <w:autoSpaceDE w:val="0"/>
              <w:autoSpaceDN w:val="0"/>
              <w:adjustRightInd w:val="0"/>
              <w:rPr>
                <w:sz w:val="24"/>
                <w:szCs w:val="24"/>
              </w:rPr>
            </w:pPr>
            <w:r w:rsidRPr="00003AF9">
              <w:rPr>
                <w:sz w:val="24"/>
                <w:szCs w:val="24"/>
              </w:rPr>
              <w:t>Серия</w:t>
            </w:r>
          </w:p>
        </w:tc>
        <w:tc>
          <w:tcPr>
            <w:tcW w:w="1408" w:type="pct"/>
            <w:gridSpan w:val="4"/>
            <w:tcMar>
              <w:top w:w="0" w:type="dxa"/>
              <w:left w:w="75" w:type="dxa"/>
              <w:bottom w:w="0" w:type="dxa"/>
              <w:right w:w="75" w:type="dxa"/>
            </w:tcMar>
            <w:vAlign w:val="center"/>
          </w:tcPr>
          <w:p w:rsidR="009C55A8" w:rsidRPr="00003AF9" w:rsidRDefault="009C55A8" w:rsidP="00B3287C">
            <w:pPr>
              <w:widowControl w:val="0"/>
              <w:autoSpaceDE w:val="0"/>
              <w:autoSpaceDN w:val="0"/>
              <w:adjustRightInd w:val="0"/>
              <w:rPr>
                <w:sz w:val="24"/>
                <w:szCs w:val="24"/>
              </w:rPr>
            </w:pPr>
          </w:p>
        </w:tc>
        <w:tc>
          <w:tcPr>
            <w:tcW w:w="546" w:type="pct"/>
            <w:tcMar>
              <w:top w:w="0" w:type="dxa"/>
              <w:left w:w="75" w:type="dxa"/>
              <w:bottom w:w="0" w:type="dxa"/>
              <w:right w:w="75" w:type="dxa"/>
            </w:tcMar>
            <w:vAlign w:val="center"/>
            <w:hideMark/>
          </w:tcPr>
          <w:p w:rsidR="009C55A8" w:rsidRPr="00003AF9" w:rsidRDefault="009C55A8" w:rsidP="00B3287C">
            <w:pPr>
              <w:widowControl w:val="0"/>
              <w:autoSpaceDE w:val="0"/>
              <w:autoSpaceDN w:val="0"/>
              <w:adjustRightInd w:val="0"/>
              <w:rPr>
                <w:sz w:val="24"/>
                <w:szCs w:val="24"/>
              </w:rPr>
            </w:pPr>
            <w:r w:rsidRPr="00003AF9">
              <w:rPr>
                <w:sz w:val="24"/>
                <w:szCs w:val="24"/>
              </w:rPr>
              <w:t>Номер</w:t>
            </w:r>
          </w:p>
        </w:tc>
        <w:tc>
          <w:tcPr>
            <w:tcW w:w="2490" w:type="pct"/>
            <w:gridSpan w:val="3"/>
            <w:tcMar>
              <w:top w:w="0" w:type="dxa"/>
              <w:left w:w="75" w:type="dxa"/>
              <w:bottom w:w="0" w:type="dxa"/>
              <w:right w:w="75" w:type="dxa"/>
            </w:tcMar>
            <w:vAlign w:val="center"/>
          </w:tcPr>
          <w:p w:rsidR="009C55A8" w:rsidRPr="00003AF9" w:rsidRDefault="009C55A8" w:rsidP="00B3287C">
            <w:pPr>
              <w:widowControl w:val="0"/>
              <w:autoSpaceDE w:val="0"/>
              <w:autoSpaceDN w:val="0"/>
              <w:adjustRightInd w:val="0"/>
              <w:rPr>
                <w:sz w:val="24"/>
                <w:szCs w:val="24"/>
              </w:rPr>
            </w:pPr>
          </w:p>
        </w:tc>
      </w:tr>
      <w:tr w:rsidR="009C55A8" w:rsidRPr="00003AF9" w:rsidTr="00B3287C">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9C55A8" w:rsidRPr="00003AF9" w:rsidRDefault="009C55A8" w:rsidP="00B3287C">
            <w:pPr>
              <w:widowControl w:val="0"/>
              <w:autoSpaceDE w:val="0"/>
              <w:autoSpaceDN w:val="0"/>
              <w:adjustRightInd w:val="0"/>
              <w:rPr>
                <w:sz w:val="24"/>
                <w:szCs w:val="24"/>
              </w:rPr>
            </w:pPr>
            <w:r w:rsidRPr="00003AF9">
              <w:rPr>
                <w:sz w:val="24"/>
                <w:szCs w:val="24"/>
              </w:rPr>
              <w:t>Выдан</w:t>
            </w:r>
          </w:p>
        </w:tc>
        <w:tc>
          <w:tcPr>
            <w:tcW w:w="2575" w:type="pct"/>
            <w:gridSpan w:val="6"/>
            <w:tcBorders>
              <w:bottom w:val="dotted" w:sz="4" w:space="0" w:color="auto"/>
            </w:tcBorders>
            <w:tcMar>
              <w:top w:w="0" w:type="dxa"/>
              <w:left w:w="75" w:type="dxa"/>
              <w:bottom w:w="0" w:type="dxa"/>
              <w:right w:w="75" w:type="dxa"/>
            </w:tcMar>
            <w:vAlign w:val="center"/>
          </w:tcPr>
          <w:p w:rsidR="009C55A8" w:rsidRPr="00003AF9" w:rsidRDefault="009C55A8" w:rsidP="00B3287C">
            <w:pPr>
              <w:widowControl w:val="0"/>
              <w:autoSpaceDE w:val="0"/>
              <w:autoSpaceDN w:val="0"/>
              <w:adjustRightInd w:val="0"/>
              <w:rPr>
                <w:sz w:val="24"/>
                <w:szCs w:val="24"/>
              </w:rPr>
            </w:pPr>
          </w:p>
        </w:tc>
        <w:tc>
          <w:tcPr>
            <w:tcW w:w="791" w:type="pct"/>
            <w:tcBorders>
              <w:bottom w:val="dotted" w:sz="4" w:space="0" w:color="auto"/>
            </w:tcBorders>
            <w:tcMar>
              <w:top w:w="0" w:type="dxa"/>
              <w:left w:w="75" w:type="dxa"/>
              <w:bottom w:w="0" w:type="dxa"/>
              <w:right w:w="75" w:type="dxa"/>
            </w:tcMar>
            <w:vAlign w:val="center"/>
            <w:hideMark/>
          </w:tcPr>
          <w:p w:rsidR="009C55A8" w:rsidRPr="00003AF9" w:rsidRDefault="009C55A8" w:rsidP="00B3287C">
            <w:pPr>
              <w:widowControl w:val="0"/>
              <w:autoSpaceDE w:val="0"/>
              <w:autoSpaceDN w:val="0"/>
              <w:adjustRightInd w:val="0"/>
              <w:rPr>
                <w:sz w:val="24"/>
                <w:szCs w:val="24"/>
              </w:rPr>
            </w:pPr>
            <w:r w:rsidRPr="00003AF9">
              <w:rPr>
                <w:sz w:val="24"/>
                <w:szCs w:val="24"/>
              </w:rPr>
              <w:t>Дата выдачи</w:t>
            </w:r>
          </w:p>
        </w:tc>
        <w:tc>
          <w:tcPr>
            <w:tcW w:w="1078" w:type="pct"/>
            <w:tcBorders>
              <w:bottom w:val="dotted" w:sz="4" w:space="0" w:color="auto"/>
            </w:tcBorders>
            <w:tcMar>
              <w:top w:w="0" w:type="dxa"/>
              <w:left w:w="75" w:type="dxa"/>
              <w:bottom w:w="0" w:type="dxa"/>
              <w:right w:w="75" w:type="dxa"/>
            </w:tcMar>
            <w:vAlign w:val="center"/>
          </w:tcPr>
          <w:p w:rsidR="009C55A8" w:rsidRPr="00003AF9" w:rsidRDefault="009C55A8" w:rsidP="00B3287C">
            <w:pPr>
              <w:widowControl w:val="0"/>
              <w:autoSpaceDE w:val="0"/>
              <w:autoSpaceDN w:val="0"/>
              <w:adjustRightInd w:val="0"/>
              <w:rPr>
                <w:sz w:val="24"/>
                <w:szCs w:val="24"/>
              </w:rPr>
            </w:pPr>
          </w:p>
        </w:tc>
      </w:tr>
      <w:tr w:rsidR="009C55A8" w:rsidRPr="00003AF9" w:rsidTr="00B3287C">
        <w:trPr>
          <w:trHeight w:val="20"/>
          <w:jc w:val="center"/>
        </w:trPr>
        <w:tc>
          <w:tcPr>
            <w:tcW w:w="5000" w:type="pct"/>
            <w:gridSpan w:val="10"/>
            <w:tcBorders>
              <w:top w:val="nil"/>
              <w:left w:val="nil"/>
              <w:right w:val="nil"/>
            </w:tcBorders>
            <w:tcMar>
              <w:top w:w="0" w:type="dxa"/>
              <w:left w:w="75" w:type="dxa"/>
              <w:bottom w:w="0" w:type="dxa"/>
              <w:right w:w="75" w:type="dxa"/>
            </w:tcMar>
            <w:vAlign w:val="center"/>
          </w:tcPr>
          <w:p w:rsidR="009C55A8" w:rsidRPr="00003AF9" w:rsidRDefault="009C55A8" w:rsidP="00B3287C">
            <w:pPr>
              <w:widowControl w:val="0"/>
              <w:autoSpaceDE w:val="0"/>
              <w:autoSpaceDN w:val="0"/>
              <w:adjustRightInd w:val="0"/>
              <w:jc w:val="center"/>
              <w:rPr>
                <w:b/>
                <w:bCs/>
                <w:sz w:val="24"/>
                <w:szCs w:val="24"/>
              </w:rPr>
            </w:pPr>
            <w:r w:rsidRPr="00003AF9">
              <w:rPr>
                <w:b/>
                <w:bCs/>
                <w:sz w:val="24"/>
                <w:szCs w:val="24"/>
              </w:rPr>
              <w:br w:type="page"/>
            </w:r>
          </w:p>
          <w:p w:rsidR="009C55A8" w:rsidRPr="00003AF9" w:rsidRDefault="009C55A8" w:rsidP="00B3287C">
            <w:pPr>
              <w:widowControl w:val="0"/>
              <w:autoSpaceDE w:val="0"/>
              <w:autoSpaceDN w:val="0"/>
              <w:adjustRightInd w:val="0"/>
              <w:jc w:val="center"/>
              <w:rPr>
                <w:b/>
                <w:bCs/>
                <w:sz w:val="24"/>
                <w:szCs w:val="24"/>
              </w:rPr>
            </w:pPr>
            <w:r w:rsidRPr="00003AF9">
              <w:rPr>
                <w:b/>
                <w:bCs/>
                <w:sz w:val="24"/>
                <w:szCs w:val="24"/>
              </w:rPr>
              <w:t>Адрес регистрации представителя (уполномоченного лица)</w:t>
            </w:r>
          </w:p>
        </w:tc>
      </w:tr>
      <w:tr w:rsidR="009C55A8" w:rsidRPr="00003AF9" w:rsidTr="00B3287C">
        <w:trPr>
          <w:trHeight w:val="20"/>
          <w:jc w:val="center"/>
        </w:trPr>
        <w:tc>
          <w:tcPr>
            <w:tcW w:w="555" w:type="pct"/>
            <w:gridSpan w:val="2"/>
            <w:tcMar>
              <w:top w:w="0" w:type="dxa"/>
              <w:left w:w="75" w:type="dxa"/>
              <w:bottom w:w="0" w:type="dxa"/>
              <w:right w:w="75" w:type="dxa"/>
            </w:tcMar>
            <w:vAlign w:val="center"/>
            <w:hideMark/>
          </w:tcPr>
          <w:p w:rsidR="009C55A8" w:rsidRPr="00003AF9" w:rsidRDefault="009C55A8" w:rsidP="00B3287C">
            <w:pPr>
              <w:widowControl w:val="0"/>
              <w:autoSpaceDE w:val="0"/>
              <w:autoSpaceDN w:val="0"/>
              <w:adjustRightInd w:val="0"/>
              <w:rPr>
                <w:sz w:val="24"/>
                <w:szCs w:val="24"/>
              </w:rPr>
            </w:pPr>
            <w:r w:rsidRPr="00003AF9">
              <w:rPr>
                <w:sz w:val="24"/>
                <w:szCs w:val="24"/>
              </w:rPr>
              <w:t xml:space="preserve">Индекс </w:t>
            </w:r>
          </w:p>
        </w:tc>
        <w:tc>
          <w:tcPr>
            <w:tcW w:w="1408" w:type="pct"/>
            <w:gridSpan w:val="4"/>
            <w:tcMar>
              <w:top w:w="0" w:type="dxa"/>
              <w:left w:w="75" w:type="dxa"/>
              <w:bottom w:w="0" w:type="dxa"/>
              <w:right w:w="75" w:type="dxa"/>
            </w:tcMar>
            <w:vAlign w:val="center"/>
          </w:tcPr>
          <w:p w:rsidR="009C55A8" w:rsidRPr="00003AF9" w:rsidRDefault="009C55A8" w:rsidP="00B3287C">
            <w:pPr>
              <w:widowControl w:val="0"/>
              <w:autoSpaceDE w:val="0"/>
              <w:autoSpaceDN w:val="0"/>
              <w:adjustRightInd w:val="0"/>
              <w:rPr>
                <w:sz w:val="24"/>
                <w:szCs w:val="24"/>
                <w:u w:val="single"/>
              </w:rPr>
            </w:pPr>
          </w:p>
        </w:tc>
        <w:tc>
          <w:tcPr>
            <w:tcW w:w="1167" w:type="pct"/>
            <w:gridSpan w:val="2"/>
            <w:tcMar>
              <w:top w:w="0" w:type="dxa"/>
              <w:left w:w="75" w:type="dxa"/>
              <w:bottom w:w="0" w:type="dxa"/>
              <w:right w:w="75" w:type="dxa"/>
            </w:tcMar>
            <w:vAlign w:val="center"/>
            <w:hideMark/>
          </w:tcPr>
          <w:p w:rsidR="009C55A8" w:rsidRPr="00003AF9" w:rsidRDefault="009C55A8" w:rsidP="00B3287C">
            <w:pPr>
              <w:widowControl w:val="0"/>
              <w:autoSpaceDE w:val="0"/>
              <w:autoSpaceDN w:val="0"/>
              <w:adjustRightInd w:val="0"/>
              <w:rPr>
                <w:sz w:val="24"/>
                <w:szCs w:val="24"/>
              </w:rPr>
            </w:pPr>
            <w:r w:rsidRPr="00003AF9">
              <w:rPr>
                <w:sz w:val="24"/>
                <w:szCs w:val="24"/>
              </w:rPr>
              <w:t xml:space="preserve">Регион </w:t>
            </w:r>
          </w:p>
        </w:tc>
        <w:tc>
          <w:tcPr>
            <w:tcW w:w="1869" w:type="pct"/>
            <w:gridSpan w:val="2"/>
            <w:tcMar>
              <w:top w:w="0" w:type="dxa"/>
              <w:left w:w="75" w:type="dxa"/>
              <w:bottom w:w="0" w:type="dxa"/>
              <w:right w:w="75" w:type="dxa"/>
            </w:tcMar>
            <w:vAlign w:val="center"/>
          </w:tcPr>
          <w:p w:rsidR="009C55A8" w:rsidRPr="00003AF9" w:rsidRDefault="009C55A8" w:rsidP="00B3287C">
            <w:pPr>
              <w:widowControl w:val="0"/>
              <w:autoSpaceDE w:val="0"/>
              <w:autoSpaceDN w:val="0"/>
              <w:adjustRightInd w:val="0"/>
              <w:rPr>
                <w:sz w:val="24"/>
                <w:szCs w:val="24"/>
                <w:u w:val="single"/>
              </w:rPr>
            </w:pPr>
          </w:p>
        </w:tc>
      </w:tr>
      <w:tr w:rsidR="009C55A8" w:rsidRPr="00003AF9" w:rsidTr="00B3287C">
        <w:trPr>
          <w:trHeight w:val="20"/>
          <w:jc w:val="center"/>
        </w:trPr>
        <w:tc>
          <w:tcPr>
            <w:tcW w:w="555" w:type="pct"/>
            <w:gridSpan w:val="2"/>
            <w:tcMar>
              <w:top w:w="0" w:type="dxa"/>
              <w:left w:w="75" w:type="dxa"/>
              <w:bottom w:w="0" w:type="dxa"/>
              <w:right w:w="75" w:type="dxa"/>
            </w:tcMar>
            <w:vAlign w:val="center"/>
            <w:hideMark/>
          </w:tcPr>
          <w:p w:rsidR="009C55A8" w:rsidRPr="00003AF9" w:rsidRDefault="009C55A8" w:rsidP="00B3287C">
            <w:pPr>
              <w:widowControl w:val="0"/>
              <w:autoSpaceDE w:val="0"/>
              <w:autoSpaceDN w:val="0"/>
              <w:adjustRightInd w:val="0"/>
              <w:rPr>
                <w:sz w:val="24"/>
                <w:szCs w:val="24"/>
              </w:rPr>
            </w:pPr>
            <w:r w:rsidRPr="00003AF9">
              <w:rPr>
                <w:sz w:val="24"/>
                <w:szCs w:val="24"/>
              </w:rPr>
              <w:t>Район</w:t>
            </w:r>
          </w:p>
        </w:tc>
        <w:tc>
          <w:tcPr>
            <w:tcW w:w="1408" w:type="pct"/>
            <w:gridSpan w:val="4"/>
            <w:tcMar>
              <w:top w:w="0" w:type="dxa"/>
              <w:left w:w="75" w:type="dxa"/>
              <w:bottom w:w="0" w:type="dxa"/>
              <w:right w:w="75" w:type="dxa"/>
            </w:tcMar>
            <w:vAlign w:val="center"/>
          </w:tcPr>
          <w:p w:rsidR="009C55A8" w:rsidRPr="00003AF9" w:rsidRDefault="009C55A8" w:rsidP="00B3287C">
            <w:pPr>
              <w:widowControl w:val="0"/>
              <w:autoSpaceDE w:val="0"/>
              <w:autoSpaceDN w:val="0"/>
              <w:adjustRightInd w:val="0"/>
              <w:rPr>
                <w:sz w:val="24"/>
                <w:szCs w:val="24"/>
                <w:u w:val="single"/>
              </w:rPr>
            </w:pPr>
          </w:p>
        </w:tc>
        <w:tc>
          <w:tcPr>
            <w:tcW w:w="1167" w:type="pct"/>
            <w:gridSpan w:val="2"/>
            <w:tcMar>
              <w:top w:w="0" w:type="dxa"/>
              <w:left w:w="75" w:type="dxa"/>
              <w:bottom w:w="0" w:type="dxa"/>
              <w:right w:w="75" w:type="dxa"/>
            </w:tcMar>
            <w:vAlign w:val="center"/>
            <w:hideMark/>
          </w:tcPr>
          <w:p w:rsidR="009C55A8" w:rsidRPr="00003AF9" w:rsidRDefault="009C55A8" w:rsidP="00B3287C">
            <w:pPr>
              <w:widowControl w:val="0"/>
              <w:autoSpaceDE w:val="0"/>
              <w:autoSpaceDN w:val="0"/>
              <w:adjustRightInd w:val="0"/>
              <w:rPr>
                <w:sz w:val="24"/>
                <w:szCs w:val="24"/>
              </w:rPr>
            </w:pPr>
            <w:r w:rsidRPr="00003AF9">
              <w:rPr>
                <w:sz w:val="24"/>
                <w:szCs w:val="24"/>
              </w:rPr>
              <w:t>Населенный пункт</w:t>
            </w:r>
          </w:p>
        </w:tc>
        <w:tc>
          <w:tcPr>
            <w:tcW w:w="1869" w:type="pct"/>
            <w:gridSpan w:val="2"/>
            <w:tcMar>
              <w:top w:w="0" w:type="dxa"/>
              <w:left w:w="75" w:type="dxa"/>
              <w:bottom w:w="0" w:type="dxa"/>
              <w:right w:w="75" w:type="dxa"/>
            </w:tcMar>
            <w:vAlign w:val="center"/>
          </w:tcPr>
          <w:p w:rsidR="009C55A8" w:rsidRPr="00003AF9" w:rsidRDefault="009C55A8" w:rsidP="00B3287C">
            <w:pPr>
              <w:widowControl w:val="0"/>
              <w:autoSpaceDE w:val="0"/>
              <w:autoSpaceDN w:val="0"/>
              <w:adjustRightInd w:val="0"/>
              <w:rPr>
                <w:sz w:val="24"/>
                <w:szCs w:val="24"/>
                <w:u w:val="single"/>
              </w:rPr>
            </w:pPr>
          </w:p>
        </w:tc>
      </w:tr>
      <w:tr w:rsidR="009C55A8" w:rsidRPr="00003AF9" w:rsidTr="00B3287C">
        <w:trPr>
          <w:trHeight w:val="20"/>
          <w:jc w:val="center"/>
        </w:trPr>
        <w:tc>
          <w:tcPr>
            <w:tcW w:w="555" w:type="pct"/>
            <w:gridSpan w:val="2"/>
            <w:tcMar>
              <w:top w:w="0" w:type="dxa"/>
              <w:left w:w="75" w:type="dxa"/>
              <w:bottom w:w="0" w:type="dxa"/>
              <w:right w:w="75" w:type="dxa"/>
            </w:tcMar>
            <w:vAlign w:val="center"/>
            <w:hideMark/>
          </w:tcPr>
          <w:p w:rsidR="009C55A8" w:rsidRPr="00003AF9" w:rsidRDefault="009C55A8" w:rsidP="00B3287C">
            <w:pPr>
              <w:widowControl w:val="0"/>
              <w:autoSpaceDE w:val="0"/>
              <w:autoSpaceDN w:val="0"/>
              <w:adjustRightInd w:val="0"/>
              <w:rPr>
                <w:sz w:val="24"/>
                <w:szCs w:val="24"/>
              </w:rPr>
            </w:pPr>
            <w:r w:rsidRPr="00003AF9">
              <w:rPr>
                <w:sz w:val="24"/>
                <w:szCs w:val="24"/>
              </w:rPr>
              <w:t>Улица</w:t>
            </w:r>
          </w:p>
        </w:tc>
        <w:tc>
          <w:tcPr>
            <w:tcW w:w="4445" w:type="pct"/>
            <w:gridSpan w:val="8"/>
            <w:tcMar>
              <w:top w:w="0" w:type="dxa"/>
              <w:left w:w="75" w:type="dxa"/>
              <w:bottom w:w="0" w:type="dxa"/>
              <w:right w:w="75" w:type="dxa"/>
            </w:tcMar>
            <w:vAlign w:val="center"/>
          </w:tcPr>
          <w:p w:rsidR="009C55A8" w:rsidRPr="00003AF9" w:rsidRDefault="009C55A8" w:rsidP="00B3287C">
            <w:pPr>
              <w:widowControl w:val="0"/>
              <w:autoSpaceDE w:val="0"/>
              <w:autoSpaceDN w:val="0"/>
              <w:adjustRightInd w:val="0"/>
              <w:rPr>
                <w:sz w:val="24"/>
                <w:szCs w:val="24"/>
                <w:u w:val="single"/>
              </w:rPr>
            </w:pPr>
          </w:p>
        </w:tc>
      </w:tr>
      <w:tr w:rsidR="009C55A8" w:rsidRPr="00003AF9" w:rsidTr="00B3287C">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9C55A8" w:rsidRPr="00003AF9" w:rsidRDefault="009C55A8" w:rsidP="00B3287C">
            <w:pPr>
              <w:widowControl w:val="0"/>
              <w:autoSpaceDE w:val="0"/>
              <w:autoSpaceDN w:val="0"/>
              <w:adjustRightInd w:val="0"/>
              <w:rPr>
                <w:sz w:val="24"/>
                <w:szCs w:val="24"/>
              </w:rPr>
            </w:pPr>
            <w:r w:rsidRPr="00003AF9">
              <w:rPr>
                <w:sz w:val="24"/>
                <w:szCs w:val="24"/>
              </w:rPr>
              <w:t>Дом</w:t>
            </w:r>
          </w:p>
        </w:tc>
        <w:tc>
          <w:tcPr>
            <w:tcW w:w="1408" w:type="pct"/>
            <w:gridSpan w:val="4"/>
            <w:tcBorders>
              <w:bottom w:val="dotted" w:sz="4" w:space="0" w:color="auto"/>
            </w:tcBorders>
            <w:tcMar>
              <w:top w:w="0" w:type="dxa"/>
              <w:left w:w="75" w:type="dxa"/>
              <w:bottom w:w="0" w:type="dxa"/>
              <w:right w:w="75" w:type="dxa"/>
            </w:tcMar>
            <w:vAlign w:val="center"/>
          </w:tcPr>
          <w:p w:rsidR="009C55A8" w:rsidRPr="00003AF9" w:rsidRDefault="009C55A8" w:rsidP="00B3287C">
            <w:pPr>
              <w:widowControl w:val="0"/>
              <w:autoSpaceDE w:val="0"/>
              <w:autoSpaceDN w:val="0"/>
              <w:adjustRightInd w:val="0"/>
              <w:rPr>
                <w:sz w:val="24"/>
                <w:szCs w:val="24"/>
                <w:u w:val="single"/>
              </w:rPr>
            </w:pPr>
          </w:p>
        </w:tc>
        <w:tc>
          <w:tcPr>
            <w:tcW w:w="546" w:type="pct"/>
            <w:tcBorders>
              <w:bottom w:val="dotted" w:sz="4" w:space="0" w:color="auto"/>
            </w:tcBorders>
            <w:tcMar>
              <w:top w:w="0" w:type="dxa"/>
              <w:left w:w="75" w:type="dxa"/>
              <w:bottom w:w="0" w:type="dxa"/>
              <w:right w:w="75" w:type="dxa"/>
            </w:tcMar>
            <w:vAlign w:val="center"/>
            <w:hideMark/>
          </w:tcPr>
          <w:p w:rsidR="009C55A8" w:rsidRPr="00003AF9" w:rsidRDefault="009C55A8" w:rsidP="00B3287C">
            <w:pPr>
              <w:widowControl w:val="0"/>
              <w:autoSpaceDE w:val="0"/>
              <w:autoSpaceDN w:val="0"/>
              <w:adjustRightInd w:val="0"/>
              <w:rPr>
                <w:sz w:val="24"/>
                <w:szCs w:val="24"/>
              </w:rPr>
            </w:pPr>
            <w:r w:rsidRPr="00003AF9">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9C55A8" w:rsidRPr="00003AF9" w:rsidRDefault="009C55A8" w:rsidP="00B3287C">
            <w:pPr>
              <w:widowControl w:val="0"/>
              <w:autoSpaceDE w:val="0"/>
              <w:autoSpaceDN w:val="0"/>
              <w:adjustRightInd w:val="0"/>
              <w:rPr>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rsidR="009C55A8" w:rsidRPr="00003AF9" w:rsidRDefault="009C55A8" w:rsidP="00B3287C">
            <w:pPr>
              <w:widowControl w:val="0"/>
              <w:autoSpaceDE w:val="0"/>
              <w:autoSpaceDN w:val="0"/>
              <w:adjustRightInd w:val="0"/>
              <w:rPr>
                <w:sz w:val="24"/>
                <w:szCs w:val="24"/>
              </w:rPr>
            </w:pPr>
            <w:r w:rsidRPr="00003AF9">
              <w:rPr>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rsidR="009C55A8" w:rsidRPr="00003AF9" w:rsidRDefault="009C55A8" w:rsidP="00B3287C">
            <w:pPr>
              <w:widowControl w:val="0"/>
              <w:autoSpaceDE w:val="0"/>
              <w:autoSpaceDN w:val="0"/>
              <w:adjustRightInd w:val="0"/>
              <w:rPr>
                <w:sz w:val="24"/>
                <w:szCs w:val="24"/>
                <w:u w:val="single"/>
              </w:rPr>
            </w:pPr>
          </w:p>
        </w:tc>
      </w:tr>
      <w:tr w:rsidR="009C55A8" w:rsidRPr="00003AF9" w:rsidTr="00B3287C">
        <w:trPr>
          <w:trHeight w:val="20"/>
          <w:jc w:val="center"/>
        </w:trPr>
        <w:tc>
          <w:tcPr>
            <w:tcW w:w="5000" w:type="pct"/>
            <w:gridSpan w:val="10"/>
            <w:tcBorders>
              <w:left w:val="nil"/>
              <w:right w:val="nil"/>
            </w:tcBorders>
            <w:tcMar>
              <w:top w:w="0" w:type="dxa"/>
              <w:left w:w="75" w:type="dxa"/>
              <w:bottom w:w="0" w:type="dxa"/>
              <w:right w:w="75" w:type="dxa"/>
            </w:tcMar>
            <w:vAlign w:val="center"/>
            <w:hideMark/>
          </w:tcPr>
          <w:p w:rsidR="009C55A8" w:rsidRPr="00003AF9" w:rsidRDefault="009C55A8" w:rsidP="00B3287C">
            <w:pPr>
              <w:widowControl w:val="0"/>
              <w:autoSpaceDE w:val="0"/>
              <w:autoSpaceDN w:val="0"/>
              <w:adjustRightInd w:val="0"/>
              <w:jc w:val="center"/>
              <w:rPr>
                <w:b/>
                <w:bCs/>
                <w:sz w:val="24"/>
                <w:szCs w:val="24"/>
              </w:rPr>
            </w:pPr>
          </w:p>
          <w:p w:rsidR="009C55A8" w:rsidRPr="00003AF9" w:rsidRDefault="009C55A8" w:rsidP="00B3287C">
            <w:pPr>
              <w:widowControl w:val="0"/>
              <w:autoSpaceDE w:val="0"/>
              <w:autoSpaceDN w:val="0"/>
              <w:adjustRightInd w:val="0"/>
              <w:jc w:val="center"/>
              <w:rPr>
                <w:b/>
                <w:bCs/>
                <w:sz w:val="24"/>
                <w:szCs w:val="24"/>
              </w:rPr>
            </w:pPr>
            <w:r w:rsidRPr="00003AF9">
              <w:rPr>
                <w:b/>
                <w:bCs/>
                <w:sz w:val="24"/>
                <w:szCs w:val="24"/>
              </w:rPr>
              <w:t>Адрес места жительства представителя (уполномоченного лица)</w:t>
            </w:r>
          </w:p>
        </w:tc>
      </w:tr>
      <w:tr w:rsidR="009C55A8" w:rsidRPr="00003AF9" w:rsidTr="00B3287C">
        <w:trPr>
          <w:trHeight w:val="20"/>
          <w:jc w:val="center"/>
        </w:trPr>
        <w:tc>
          <w:tcPr>
            <w:tcW w:w="555" w:type="pct"/>
            <w:gridSpan w:val="2"/>
            <w:tcMar>
              <w:top w:w="0" w:type="dxa"/>
              <w:left w:w="75" w:type="dxa"/>
              <w:bottom w:w="0" w:type="dxa"/>
              <w:right w:w="75" w:type="dxa"/>
            </w:tcMar>
            <w:vAlign w:val="center"/>
            <w:hideMark/>
          </w:tcPr>
          <w:p w:rsidR="009C55A8" w:rsidRPr="00003AF9" w:rsidRDefault="009C55A8" w:rsidP="00B3287C">
            <w:pPr>
              <w:widowControl w:val="0"/>
              <w:autoSpaceDE w:val="0"/>
              <w:autoSpaceDN w:val="0"/>
              <w:adjustRightInd w:val="0"/>
              <w:rPr>
                <w:sz w:val="24"/>
                <w:szCs w:val="24"/>
              </w:rPr>
            </w:pPr>
            <w:r w:rsidRPr="00003AF9">
              <w:rPr>
                <w:sz w:val="24"/>
                <w:szCs w:val="24"/>
              </w:rPr>
              <w:t xml:space="preserve">Индекс </w:t>
            </w:r>
          </w:p>
        </w:tc>
        <w:tc>
          <w:tcPr>
            <w:tcW w:w="1408" w:type="pct"/>
            <w:gridSpan w:val="4"/>
            <w:tcMar>
              <w:top w:w="0" w:type="dxa"/>
              <w:left w:w="75" w:type="dxa"/>
              <w:bottom w:w="0" w:type="dxa"/>
              <w:right w:w="75" w:type="dxa"/>
            </w:tcMar>
            <w:vAlign w:val="center"/>
          </w:tcPr>
          <w:p w:rsidR="009C55A8" w:rsidRPr="00003AF9" w:rsidRDefault="009C55A8" w:rsidP="00B3287C">
            <w:pPr>
              <w:widowControl w:val="0"/>
              <w:autoSpaceDE w:val="0"/>
              <w:autoSpaceDN w:val="0"/>
              <w:adjustRightInd w:val="0"/>
              <w:rPr>
                <w:sz w:val="24"/>
                <w:szCs w:val="24"/>
                <w:u w:val="single"/>
              </w:rPr>
            </w:pPr>
          </w:p>
        </w:tc>
        <w:tc>
          <w:tcPr>
            <w:tcW w:w="1167" w:type="pct"/>
            <w:gridSpan w:val="2"/>
            <w:tcMar>
              <w:top w:w="0" w:type="dxa"/>
              <w:left w:w="75" w:type="dxa"/>
              <w:bottom w:w="0" w:type="dxa"/>
              <w:right w:w="75" w:type="dxa"/>
            </w:tcMar>
            <w:vAlign w:val="center"/>
            <w:hideMark/>
          </w:tcPr>
          <w:p w:rsidR="009C55A8" w:rsidRPr="00003AF9" w:rsidRDefault="009C55A8" w:rsidP="00B3287C">
            <w:pPr>
              <w:widowControl w:val="0"/>
              <w:autoSpaceDE w:val="0"/>
              <w:autoSpaceDN w:val="0"/>
              <w:adjustRightInd w:val="0"/>
              <w:rPr>
                <w:sz w:val="24"/>
                <w:szCs w:val="24"/>
              </w:rPr>
            </w:pPr>
            <w:r w:rsidRPr="00003AF9">
              <w:rPr>
                <w:sz w:val="24"/>
                <w:szCs w:val="24"/>
              </w:rPr>
              <w:t>Регион</w:t>
            </w:r>
          </w:p>
        </w:tc>
        <w:tc>
          <w:tcPr>
            <w:tcW w:w="1869" w:type="pct"/>
            <w:gridSpan w:val="2"/>
            <w:tcMar>
              <w:top w:w="0" w:type="dxa"/>
              <w:left w:w="75" w:type="dxa"/>
              <w:bottom w:w="0" w:type="dxa"/>
              <w:right w:w="75" w:type="dxa"/>
            </w:tcMar>
            <w:vAlign w:val="center"/>
          </w:tcPr>
          <w:p w:rsidR="009C55A8" w:rsidRPr="00003AF9" w:rsidRDefault="009C55A8" w:rsidP="00B3287C">
            <w:pPr>
              <w:widowControl w:val="0"/>
              <w:autoSpaceDE w:val="0"/>
              <w:autoSpaceDN w:val="0"/>
              <w:adjustRightInd w:val="0"/>
              <w:rPr>
                <w:sz w:val="24"/>
                <w:szCs w:val="24"/>
                <w:u w:val="single"/>
              </w:rPr>
            </w:pPr>
          </w:p>
        </w:tc>
      </w:tr>
      <w:tr w:rsidR="009C55A8" w:rsidRPr="00003AF9" w:rsidTr="00B3287C">
        <w:trPr>
          <w:trHeight w:val="20"/>
          <w:jc w:val="center"/>
        </w:trPr>
        <w:tc>
          <w:tcPr>
            <w:tcW w:w="555" w:type="pct"/>
            <w:gridSpan w:val="2"/>
            <w:tcMar>
              <w:top w:w="0" w:type="dxa"/>
              <w:left w:w="75" w:type="dxa"/>
              <w:bottom w:w="0" w:type="dxa"/>
              <w:right w:w="75" w:type="dxa"/>
            </w:tcMar>
            <w:vAlign w:val="center"/>
            <w:hideMark/>
          </w:tcPr>
          <w:p w:rsidR="009C55A8" w:rsidRPr="00003AF9" w:rsidRDefault="009C55A8" w:rsidP="00B3287C">
            <w:pPr>
              <w:widowControl w:val="0"/>
              <w:autoSpaceDE w:val="0"/>
              <w:autoSpaceDN w:val="0"/>
              <w:adjustRightInd w:val="0"/>
              <w:rPr>
                <w:sz w:val="24"/>
                <w:szCs w:val="24"/>
              </w:rPr>
            </w:pPr>
            <w:r w:rsidRPr="00003AF9">
              <w:rPr>
                <w:sz w:val="24"/>
                <w:szCs w:val="24"/>
              </w:rPr>
              <w:t>Район</w:t>
            </w:r>
          </w:p>
        </w:tc>
        <w:tc>
          <w:tcPr>
            <w:tcW w:w="1408" w:type="pct"/>
            <w:gridSpan w:val="4"/>
            <w:tcMar>
              <w:top w:w="0" w:type="dxa"/>
              <w:left w:w="75" w:type="dxa"/>
              <w:bottom w:w="0" w:type="dxa"/>
              <w:right w:w="75" w:type="dxa"/>
            </w:tcMar>
            <w:vAlign w:val="center"/>
          </w:tcPr>
          <w:p w:rsidR="009C55A8" w:rsidRPr="00003AF9" w:rsidRDefault="009C55A8" w:rsidP="00B3287C">
            <w:pPr>
              <w:widowControl w:val="0"/>
              <w:autoSpaceDE w:val="0"/>
              <w:autoSpaceDN w:val="0"/>
              <w:adjustRightInd w:val="0"/>
              <w:rPr>
                <w:sz w:val="24"/>
                <w:szCs w:val="24"/>
                <w:u w:val="single"/>
              </w:rPr>
            </w:pPr>
          </w:p>
        </w:tc>
        <w:tc>
          <w:tcPr>
            <w:tcW w:w="1167" w:type="pct"/>
            <w:gridSpan w:val="2"/>
            <w:tcMar>
              <w:top w:w="0" w:type="dxa"/>
              <w:left w:w="75" w:type="dxa"/>
              <w:bottom w:w="0" w:type="dxa"/>
              <w:right w:w="75" w:type="dxa"/>
            </w:tcMar>
            <w:vAlign w:val="center"/>
            <w:hideMark/>
          </w:tcPr>
          <w:p w:rsidR="009C55A8" w:rsidRPr="00003AF9" w:rsidRDefault="009C55A8" w:rsidP="00B3287C">
            <w:pPr>
              <w:widowControl w:val="0"/>
              <w:autoSpaceDE w:val="0"/>
              <w:autoSpaceDN w:val="0"/>
              <w:adjustRightInd w:val="0"/>
              <w:rPr>
                <w:sz w:val="24"/>
                <w:szCs w:val="24"/>
              </w:rPr>
            </w:pPr>
            <w:r w:rsidRPr="00003AF9">
              <w:rPr>
                <w:sz w:val="24"/>
                <w:szCs w:val="24"/>
              </w:rPr>
              <w:t>Населенный пункт</w:t>
            </w:r>
          </w:p>
        </w:tc>
        <w:tc>
          <w:tcPr>
            <w:tcW w:w="1869" w:type="pct"/>
            <w:gridSpan w:val="2"/>
            <w:tcMar>
              <w:top w:w="0" w:type="dxa"/>
              <w:left w:w="75" w:type="dxa"/>
              <w:bottom w:w="0" w:type="dxa"/>
              <w:right w:w="75" w:type="dxa"/>
            </w:tcMar>
            <w:vAlign w:val="center"/>
          </w:tcPr>
          <w:p w:rsidR="009C55A8" w:rsidRPr="00003AF9" w:rsidRDefault="009C55A8" w:rsidP="00B3287C">
            <w:pPr>
              <w:widowControl w:val="0"/>
              <w:autoSpaceDE w:val="0"/>
              <w:autoSpaceDN w:val="0"/>
              <w:adjustRightInd w:val="0"/>
              <w:rPr>
                <w:sz w:val="24"/>
                <w:szCs w:val="24"/>
                <w:u w:val="single"/>
              </w:rPr>
            </w:pPr>
          </w:p>
        </w:tc>
      </w:tr>
      <w:tr w:rsidR="009C55A8" w:rsidRPr="00003AF9" w:rsidTr="00B3287C">
        <w:trPr>
          <w:trHeight w:val="20"/>
          <w:jc w:val="center"/>
        </w:trPr>
        <w:tc>
          <w:tcPr>
            <w:tcW w:w="555" w:type="pct"/>
            <w:gridSpan w:val="2"/>
            <w:tcMar>
              <w:top w:w="0" w:type="dxa"/>
              <w:left w:w="75" w:type="dxa"/>
              <w:bottom w:w="0" w:type="dxa"/>
              <w:right w:w="75" w:type="dxa"/>
            </w:tcMar>
            <w:vAlign w:val="center"/>
            <w:hideMark/>
          </w:tcPr>
          <w:p w:rsidR="009C55A8" w:rsidRPr="00003AF9" w:rsidRDefault="009C55A8" w:rsidP="00B3287C">
            <w:pPr>
              <w:widowControl w:val="0"/>
              <w:autoSpaceDE w:val="0"/>
              <w:autoSpaceDN w:val="0"/>
              <w:adjustRightInd w:val="0"/>
              <w:rPr>
                <w:sz w:val="24"/>
                <w:szCs w:val="24"/>
              </w:rPr>
            </w:pPr>
            <w:r w:rsidRPr="00003AF9">
              <w:rPr>
                <w:sz w:val="24"/>
                <w:szCs w:val="24"/>
              </w:rPr>
              <w:t>Улица</w:t>
            </w:r>
          </w:p>
        </w:tc>
        <w:tc>
          <w:tcPr>
            <w:tcW w:w="4445" w:type="pct"/>
            <w:gridSpan w:val="8"/>
            <w:tcMar>
              <w:top w:w="0" w:type="dxa"/>
              <w:left w:w="75" w:type="dxa"/>
              <w:bottom w:w="0" w:type="dxa"/>
              <w:right w:w="75" w:type="dxa"/>
            </w:tcMar>
            <w:vAlign w:val="center"/>
          </w:tcPr>
          <w:p w:rsidR="009C55A8" w:rsidRPr="00003AF9" w:rsidRDefault="009C55A8" w:rsidP="00B3287C">
            <w:pPr>
              <w:widowControl w:val="0"/>
              <w:autoSpaceDE w:val="0"/>
              <w:autoSpaceDN w:val="0"/>
              <w:adjustRightInd w:val="0"/>
              <w:rPr>
                <w:sz w:val="24"/>
                <w:szCs w:val="24"/>
                <w:u w:val="single"/>
              </w:rPr>
            </w:pPr>
          </w:p>
        </w:tc>
      </w:tr>
      <w:tr w:rsidR="009C55A8" w:rsidRPr="00003AF9" w:rsidTr="00B3287C">
        <w:trPr>
          <w:trHeight w:val="20"/>
          <w:jc w:val="center"/>
        </w:trPr>
        <w:tc>
          <w:tcPr>
            <w:tcW w:w="555" w:type="pct"/>
            <w:gridSpan w:val="2"/>
            <w:tcBorders>
              <w:bottom w:val="dotted" w:sz="4" w:space="0" w:color="auto"/>
            </w:tcBorders>
            <w:tcMar>
              <w:top w:w="0" w:type="dxa"/>
              <w:left w:w="75" w:type="dxa"/>
              <w:bottom w:w="0" w:type="dxa"/>
              <w:right w:w="75" w:type="dxa"/>
            </w:tcMar>
            <w:vAlign w:val="center"/>
            <w:hideMark/>
          </w:tcPr>
          <w:p w:rsidR="009C55A8" w:rsidRPr="00003AF9" w:rsidRDefault="009C55A8" w:rsidP="00B3287C">
            <w:pPr>
              <w:widowControl w:val="0"/>
              <w:autoSpaceDE w:val="0"/>
              <w:autoSpaceDN w:val="0"/>
              <w:adjustRightInd w:val="0"/>
              <w:rPr>
                <w:sz w:val="24"/>
                <w:szCs w:val="24"/>
              </w:rPr>
            </w:pPr>
            <w:r w:rsidRPr="00003AF9">
              <w:rPr>
                <w:sz w:val="24"/>
                <w:szCs w:val="24"/>
              </w:rPr>
              <w:t>Дом</w:t>
            </w:r>
          </w:p>
        </w:tc>
        <w:tc>
          <w:tcPr>
            <w:tcW w:w="1411" w:type="pct"/>
            <w:gridSpan w:val="4"/>
            <w:tcBorders>
              <w:bottom w:val="dotted" w:sz="4" w:space="0" w:color="auto"/>
            </w:tcBorders>
            <w:tcMar>
              <w:top w:w="0" w:type="dxa"/>
              <w:left w:w="75" w:type="dxa"/>
              <w:bottom w:w="0" w:type="dxa"/>
              <w:right w:w="75" w:type="dxa"/>
            </w:tcMar>
            <w:vAlign w:val="center"/>
          </w:tcPr>
          <w:p w:rsidR="009C55A8" w:rsidRPr="00003AF9" w:rsidRDefault="009C55A8" w:rsidP="00B3287C">
            <w:pPr>
              <w:widowControl w:val="0"/>
              <w:autoSpaceDE w:val="0"/>
              <w:autoSpaceDN w:val="0"/>
              <w:adjustRightInd w:val="0"/>
              <w:rPr>
                <w:sz w:val="24"/>
                <w:szCs w:val="24"/>
                <w:u w:val="single"/>
              </w:rPr>
            </w:pPr>
          </w:p>
        </w:tc>
        <w:tc>
          <w:tcPr>
            <w:tcW w:w="543" w:type="pct"/>
            <w:tcBorders>
              <w:bottom w:val="dotted" w:sz="4" w:space="0" w:color="auto"/>
            </w:tcBorders>
            <w:tcMar>
              <w:top w:w="0" w:type="dxa"/>
              <w:left w:w="75" w:type="dxa"/>
              <w:bottom w:w="0" w:type="dxa"/>
              <w:right w:w="75" w:type="dxa"/>
            </w:tcMar>
            <w:vAlign w:val="center"/>
            <w:hideMark/>
          </w:tcPr>
          <w:p w:rsidR="009C55A8" w:rsidRPr="00003AF9" w:rsidRDefault="009C55A8" w:rsidP="00B3287C">
            <w:pPr>
              <w:widowControl w:val="0"/>
              <w:autoSpaceDE w:val="0"/>
              <w:autoSpaceDN w:val="0"/>
              <w:adjustRightInd w:val="0"/>
              <w:rPr>
                <w:sz w:val="24"/>
                <w:szCs w:val="24"/>
              </w:rPr>
            </w:pPr>
            <w:r w:rsidRPr="00003AF9">
              <w:rPr>
                <w:sz w:val="24"/>
                <w:szCs w:val="24"/>
              </w:rPr>
              <w:t>Корпус</w:t>
            </w:r>
          </w:p>
        </w:tc>
        <w:tc>
          <w:tcPr>
            <w:tcW w:w="621" w:type="pct"/>
            <w:tcBorders>
              <w:bottom w:val="dotted" w:sz="4" w:space="0" w:color="auto"/>
            </w:tcBorders>
            <w:tcMar>
              <w:top w:w="0" w:type="dxa"/>
              <w:left w:w="75" w:type="dxa"/>
              <w:bottom w:w="0" w:type="dxa"/>
              <w:right w:w="75" w:type="dxa"/>
            </w:tcMar>
            <w:vAlign w:val="center"/>
          </w:tcPr>
          <w:p w:rsidR="009C55A8" w:rsidRPr="00003AF9" w:rsidRDefault="009C55A8" w:rsidP="00B3287C">
            <w:pPr>
              <w:widowControl w:val="0"/>
              <w:autoSpaceDE w:val="0"/>
              <w:autoSpaceDN w:val="0"/>
              <w:adjustRightInd w:val="0"/>
              <w:rPr>
                <w:sz w:val="24"/>
                <w:szCs w:val="24"/>
                <w:u w:val="single"/>
              </w:rPr>
            </w:pPr>
          </w:p>
        </w:tc>
        <w:tc>
          <w:tcPr>
            <w:tcW w:w="791" w:type="pct"/>
            <w:tcBorders>
              <w:bottom w:val="dotted" w:sz="4" w:space="0" w:color="auto"/>
            </w:tcBorders>
            <w:tcMar>
              <w:top w:w="0" w:type="dxa"/>
              <w:left w:w="75" w:type="dxa"/>
              <w:bottom w:w="0" w:type="dxa"/>
              <w:right w:w="75" w:type="dxa"/>
            </w:tcMar>
            <w:vAlign w:val="center"/>
            <w:hideMark/>
          </w:tcPr>
          <w:p w:rsidR="009C55A8" w:rsidRPr="00003AF9" w:rsidRDefault="009C55A8" w:rsidP="00B3287C">
            <w:pPr>
              <w:widowControl w:val="0"/>
              <w:autoSpaceDE w:val="0"/>
              <w:autoSpaceDN w:val="0"/>
              <w:adjustRightInd w:val="0"/>
              <w:rPr>
                <w:sz w:val="24"/>
                <w:szCs w:val="24"/>
              </w:rPr>
            </w:pPr>
            <w:r w:rsidRPr="00003AF9">
              <w:rPr>
                <w:sz w:val="24"/>
                <w:szCs w:val="24"/>
              </w:rPr>
              <w:t>Квартира</w:t>
            </w:r>
          </w:p>
        </w:tc>
        <w:tc>
          <w:tcPr>
            <w:tcW w:w="1078" w:type="pct"/>
            <w:tcBorders>
              <w:bottom w:val="dotted" w:sz="4" w:space="0" w:color="auto"/>
            </w:tcBorders>
            <w:tcMar>
              <w:top w:w="0" w:type="dxa"/>
              <w:left w:w="75" w:type="dxa"/>
              <w:bottom w:w="0" w:type="dxa"/>
              <w:right w:w="75" w:type="dxa"/>
            </w:tcMar>
            <w:vAlign w:val="center"/>
          </w:tcPr>
          <w:p w:rsidR="009C55A8" w:rsidRPr="00003AF9" w:rsidRDefault="009C55A8" w:rsidP="00B3287C">
            <w:pPr>
              <w:widowControl w:val="0"/>
              <w:autoSpaceDE w:val="0"/>
              <w:autoSpaceDN w:val="0"/>
              <w:adjustRightInd w:val="0"/>
              <w:rPr>
                <w:sz w:val="24"/>
                <w:szCs w:val="24"/>
                <w:u w:val="single"/>
              </w:rPr>
            </w:pPr>
          </w:p>
        </w:tc>
      </w:tr>
      <w:tr w:rsidR="009C55A8" w:rsidRPr="00003AF9" w:rsidTr="00B3287C">
        <w:trPr>
          <w:trHeight w:val="20"/>
          <w:jc w:val="center"/>
        </w:trPr>
        <w:tc>
          <w:tcPr>
            <w:tcW w:w="555"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9C55A8" w:rsidRPr="00003AF9" w:rsidRDefault="009C55A8" w:rsidP="00B3287C">
            <w:pPr>
              <w:widowControl w:val="0"/>
              <w:autoSpaceDE w:val="0"/>
              <w:autoSpaceDN w:val="0"/>
              <w:adjustRightInd w:val="0"/>
              <w:rPr>
                <w:sz w:val="24"/>
                <w:szCs w:val="24"/>
              </w:rPr>
            </w:pPr>
          </w:p>
        </w:tc>
        <w:tc>
          <w:tcPr>
            <w:tcW w:w="1411" w:type="pct"/>
            <w:gridSpan w:val="4"/>
            <w:tcBorders>
              <w:top w:val="dotted" w:sz="4" w:space="0" w:color="auto"/>
              <w:left w:val="nil"/>
              <w:bottom w:val="dotted" w:sz="4" w:space="0" w:color="auto"/>
              <w:right w:val="nil"/>
            </w:tcBorders>
            <w:tcMar>
              <w:top w:w="0" w:type="dxa"/>
              <w:left w:w="75" w:type="dxa"/>
              <w:bottom w:w="0" w:type="dxa"/>
              <w:right w:w="75" w:type="dxa"/>
            </w:tcMar>
            <w:vAlign w:val="center"/>
          </w:tcPr>
          <w:p w:rsidR="009C55A8" w:rsidRPr="00003AF9" w:rsidRDefault="009C55A8" w:rsidP="00B3287C">
            <w:pPr>
              <w:widowControl w:val="0"/>
              <w:autoSpaceDE w:val="0"/>
              <w:autoSpaceDN w:val="0"/>
              <w:adjustRightInd w:val="0"/>
              <w:rPr>
                <w:sz w:val="24"/>
                <w:szCs w:val="24"/>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9C55A8" w:rsidRPr="00003AF9" w:rsidRDefault="009C55A8" w:rsidP="00B3287C">
            <w:pPr>
              <w:widowControl w:val="0"/>
              <w:autoSpaceDE w:val="0"/>
              <w:autoSpaceDN w:val="0"/>
              <w:adjustRightInd w:val="0"/>
              <w:rPr>
                <w:sz w:val="24"/>
                <w:szCs w:val="24"/>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9C55A8" w:rsidRPr="00003AF9" w:rsidRDefault="009C55A8" w:rsidP="00B3287C">
            <w:pPr>
              <w:widowControl w:val="0"/>
              <w:autoSpaceDE w:val="0"/>
              <w:autoSpaceDN w:val="0"/>
              <w:adjustRightInd w:val="0"/>
              <w:rPr>
                <w:sz w:val="24"/>
                <w:szCs w:val="24"/>
                <w:u w:val="single"/>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9C55A8" w:rsidRPr="00003AF9" w:rsidRDefault="009C55A8" w:rsidP="00B3287C">
            <w:pPr>
              <w:widowControl w:val="0"/>
              <w:autoSpaceDE w:val="0"/>
              <w:autoSpaceDN w:val="0"/>
              <w:adjustRightInd w:val="0"/>
              <w:rPr>
                <w:sz w:val="24"/>
                <w:szCs w:val="24"/>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9C55A8" w:rsidRPr="00003AF9" w:rsidRDefault="009C55A8" w:rsidP="00B3287C">
            <w:pPr>
              <w:widowControl w:val="0"/>
              <w:autoSpaceDE w:val="0"/>
              <w:autoSpaceDN w:val="0"/>
              <w:adjustRightInd w:val="0"/>
              <w:rPr>
                <w:sz w:val="24"/>
                <w:szCs w:val="24"/>
                <w:u w:val="single"/>
              </w:rPr>
            </w:pPr>
          </w:p>
        </w:tc>
      </w:tr>
      <w:tr w:rsidR="009C55A8" w:rsidRPr="00003AF9" w:rsidTr="00B3287C">
        <w:trPr>
          <w:trHeight w:val="20"/>
          <w:jc w:val="center"/>
        </w:trPr>
        <w:tc>
          <w:tcPr>
            <w:tcW w:w="1168" w:type="pct"/>
            <w:gridSpan w:val="4"/>
            <w:vMerge w:val="restart"/>
            <w:tcBorders>
              <w:top w:val="dotted" w:sz="4" w:space="0" w:color="auto"/>
            </w:tcBorders>
            <w:tcMar>
              <w:top w:w="0" w:type="dxa"/>
              <w:left w:w="75" w:type="dxa"/>
              <w:bottom w:w="0" w:type="dxa"/>
              <w:right w:w="75" w:type="dxa"/>
            </w:tcMar>
            <w:vAlign w:val="center"/>
            <w:hideMark/>
          </w:tcPr>
          <w:p w:rsidR="009C55A8" w:rsidRPr="00003AF9" w:rsidRDefault="009C55A8" w:rsidP="00B3287C">
            <w:pPr>
              <w:widowControl w:val="0"/>
              <w:autoSpaceDE w:val="0"/>
              <w:autoSpaceDN w:val="0"/>
              <w:adjustRightInd w:val="0"/>
              <w:rPr>
                <w:b/>
                <w:bCs/>
                <w:sz w:val="24"/>
                <w:szCs w:val="24"/>
              </w:rPr>
            </w:pPr>
            <w:r w:rsidRPr="00003AF9">
              <w:rPr>
                <w:b/>
                <w:bCs/>
                <w:sz w:val="24"/>
                <w:szCs w:val="24"/>
              </w:rPr>
              <w:t>Контактные данные</w:t>
            </w:r>
          </w:p>
        </w:tc>
        <w:tc>
          <w:tcPr>
            <w:tcW w:w="3832" w:type="pct"/>
            <w:gridSpan w:val="6"/>
            <w:tcBorders>
              <w:top w:val="dotted" w:sz="4" w:space="0" w:color="auto"/>
            </w:tcBorders>
            <w:tcMar>
              <w:top w:w="0" w:type="dxa"/>
              <w:left w:w="75" w:type="dxa"/>
              <w:bottom w:w="0" w:type="dxa"/>
              <w:right w:w="75" w:type="dxa"/>
            </w:tcMar>
            <w:vAlign w:val="center"/>
          </w:tcPr>
          <w:p w:rsidR="009C55A8" w:rsidRPr="00003AF9" w:rsidRDefault="009C55A8" w:rsidP="00B3287C">
            <w:pPr>
              <w:widowControl w:val="0"/>
              <w:autoSpaceDE w:val="0"/>
              <w:autoSpaceDN w:val="0"/>
              <w:adjustRightInd w:val="0"/>
              <w:rPr>
                <w:sz w:val="24"/>
                <w:szCs w:val="24"/>
              </w:rPr>
            </w:pPr>
          </w:p>
        </w:tc>
      </w:tr>
      <w:tr w:rsidR="009C55A8" w:rsidRPr="00003AF9" w:rsidTr="00B3287C">
        <w:trPr>
          <w:trHeight w:val="20"/>
          <w:jc w:val="center"/>
        </w:trPr>
        <w:tc>
          <w:tcPr>
            <w:tcW w:w="1168" w:type="pct"/>
            <w:gridSpan w:val="4"/>
            <w:vMerge/>
            <w:vAlign w:val="center"/>
            <w:hideMark/>
          </w:tcPr>
          <w:p w:rsidR="009C55A8" w:rsidRPr="00003AF9" w:rsidRDefault="009C55A8" w:rsidP="00B3287C">
            <w:pPr>
              <w:rPr>
                <w:rFonts w:eastAsia="Calibri"/>
                <w:b/>
                <w:bCs/>
                <w:sz w:val="24"/>
                <w:szCs w:val="24"/>
              </w:rPr>
            </w:pPr>
          </w:p>
        </w:tc>
        <w:tc>
          <w:tcPr>
            <w:tcW w:w="3832" w:type="pct"/>
            <w:gridSpan w:val="6"/>
            <w:tcMar>
              <w:top w:w="0" w:type="dxa"/>
              <w:left w:w="75" w:type="dxa"/>
              <w:bottom w:w="0" w:type="dxa"/>
              <w:right w:w="75" w:type="dxa"/>
            </w:tcMar>
            <w:vAlign w:val="center"/>
          </w:tcPr>
          <w:p w:rsidR="009C55A8" w:rsidRPr="00003AF9" w:rsidRDefault="009C55A8" w:rsidP="00B3287C">
            <w:pPr>
              <w:widowControl w:val="0"/>
              <w:autoSpaceDE w:val="0"/>
              <w:autoSpaceDN w:val="0"/>
              <w:adjustRightInd w:val="0"/>
              <w:rPr>
                <w:sz w:val="24"/>
                <w:szCs w:val="24"/>
              </w:rPr>
            </w:pPr>
          </w:p>
        </w:tc>
      </w:tr>
    </w:tbl>
    <w:p w:rsidR="009C55A8" w:rsidRPr="00003AF9" w:rsidRDefault="009C55A8" w:rsidP="009C55A8">
      <w:pPr>
        <w:rPr>
          <w:rFonts w:eastAsia="Calibri"/>
          <w:sz w:val="24"/>
          <w:szCs w:val="24"/>
        </w:rPr>
      </w:pPr>
    </w:p>
    <w:tbl>
      <w:tblPr>
        <w:tblW w:w="0" w:type="auto"/>
        <w:tblBorders>
          <w:insideH w:val="single" w:sz="4" w:space="0" w:color="auto"/>
        </w:tblBorders>
        <w:tblLook w:val="04A0"/>
      </w:tblPr>
      <w:tblGrid>
        <w:gridCol w:w="3190"/>
        <w:gridCol w:w="887"/>
        <w:gridCol w:w="5103"/>
      </w:tblGrid>
      <w:tr w:rsidR="009C55A8" w:rsidRPr="00003AF9" w:rsidTr="00B3287C">
        <w:tc>
          <w:tcPr>
            <w:tcW w:w="3190" w:type="dxa"/>
          </w:tcPr>
          <w:p w:rsidR="009C55A8" w:rsidRPr="00003AF9" w:rsidRDefault="009C55A8" w:rsidP="00B3287C">
            <w:pPr>
              <w:rPr>
                <w:rFonts w:eastAsia="Calibri"/>
                <w:sz w:val="24"/>
                <w:szCs w:val="24"/>
              </w:rPr>
            </w:pPr>
          </w:p>
        </w:tc>
        <w:tc>
          <w:tcPr>
            <w:tcW w:w="887" w:type="dxa"/>
            <w:tcBorders>
              <w:top w:val="nil"/>
              <w:bottom w:val="nil"/>
            </w:tcBorders>
          </w:tcPr>
          <w:p w:rsidR="009C55A8" w:rsidRPr="00003AF9" w:rsidRDefault="009C55A8" w:rsidP="00B3287C">
            <w:pPr>
              <w:rPr>
                <w:rFonts w:eastAsia="Calibri"/>
                <w:sz w:val="24"/>
                <w:szCs w:val="24"/>
              </w:rPr>
            </w:pPr>
          </w:p>
        </w:tc>
        <w:tc>
          <w:tcPr>
            <w:tcW w:w="5103" w:type="dxa"/>
          </w:tcPr>
          <w:p w:rsidR="009C55A8" w:rsidRPr="00003AF9" w:rsidRDefault="009C55A8" w:rsidP="00B3287C">
            <w:pPr>
              <w:rPr>
                <w:rFonts w:eastAsia="Calibri"/>
                <w:sz w:val="24"/>
                <w:szCs w:val="24"/>
              </w:rPr>
            </w:pPr>
          </w:p>
        </w:tc>
      </w:tr>
      <w:tr w:rsidR="009C55A8" w:rsidRPr="00003AF9" w:rsidTr="00B3287C">
        <w:tc>
          <w:tcPr>
            <w:tcW w:w="3190" w:type="dxa"/>
          </w:tcPr>
          <w:p w:rsidR="009C55A8" w:rsidRPr="00003AF9" w:rsidRDefault="009C55A8" w:rsidP="00B3287C">
            <w:pPr>
              <w:jc w:val="center"/>
              <w:rPr>
                <w:rFonts w:eastAsia="Calibri"/>
                <w:sz w:val="24"/>
                <w:szCs w:val="24"/>
              </w:rPr>
            </w:pPr>
            <w:r w:rsidRPr="00003AF9">
              <w:rPr>
                <w:rFonts w:eastAsia="Calibri"/>
                <w:sz w:val="24"/>
                <w:szCs w:val="24"/>
              </w:rPr>
              <w:t>Дата</w:t>
            </w:r>
          </w:p>
        </w:tc>
        <w:tc>
          <w:tcPr>
            <w:tcW w:w="887" w:type="dxa"/>
            <w:tcBorders>
              <w:top w:val="nil"/>
              <w:bottom w:val="nil"/>
            </w:tcBorders>
          </w:tcPr>
          <w:p w:rsidR="009C55A8" w:rsidRPr="00003AF9" w:rsidRDefault="009C55A8" w:rsidP="00B3287C">
            <w:pPr>
              <w:jc w:val="center"/>
              <w:rPr>
                <w:rFonts w:eastAsia="Calibri"/>
                <w:sz w:val="24"/>
                <w:szCs w:val="24"/>
              </w:rPr>
            </w:pPr>
          </w:p>
        </w:tc>
        <w:tc>
          <w:tcPr>
            <w:tcW w:w="5103" w:type="dxa"/>
          </w:tcPr>
          <w:p w:rsidR="009C55A8" w:rsidRPr="00003AF9" w:rsidRDefault="009C55A8" w:rsidP="00B3287C">
            <w:pPr>
              <w:jc w:val="center"/>
              <w:rPr>
                <w:rFonts w:eastAsia="Calibri"/>
                <w:sz w:val="24"/>
                <w:szCs w:val="24"/>
              </w:rPr>
            </w:pPr>
            <w:r w:rsidRPr="00003AF9">
              <w:rPr>
                <w:rFonts w:eastAsia="Calibri"/>
                <w:sz w:val="24"/>
                <w:szCs w:val="24"/>
              </w:rPr>
              <w:t>Подпись/ФИО</w:t>
            </w:r>
          </w:p>
        </w:tc>
      </w:tr>
    </w:tbl>
    <w:p w:rsidR="009C55A8" w:rsidRPr="003E7CBF" w:rsidRDefault="009C55A8" w:rsidP="00003AF9">
      <w:pPr>
        <w:jc w:val="right"/>
        <w:rPr>
          <w:rFonts w:eastAsia="Calibri"/>
          <w:sz w:val="24"/>
          <w:szCs w:val="24"/>
        </w:rPr>
      </w:pPr>
    </w:p>
    <w:p w:rsidR="009C55A8" w:rsidRPr="003E7CBF" w:rsidRDefault="009C55A8" w:rsidP="009C55A8">
      <w:pPr>
        <w:widowControl w:val="0"/>
        <w:autoSpaceDE w:val="0"/>
        <w:autoSpaceDN w:val="0"/>
        <w:adjustRightInd w:val="0"/>
        <w:ind w:firstLine="709"/>
        <w:jc w:val="right"/>
        <w:outlineLvl w:val="0"/>
        <w:rPr>
          <w:sz w:val="28"/>
          <w:szCs w:val="28"/>
        </w:rPr>
      </w:pPr>
    </w:p>
    <w:p w:rsidR="009C55A8" w:rsidRPr="00B27A7B" w:rsidRDefault="009C55A8" w:rsidP="009C55A8">
      <w:pPr>
        <w:jc w:val="right"/>
        <w:rPr>
          <w:rFonts w:eastAsia="Calibri"/>
          <w:sz w:val="24"/>
          <w:szCs w:val="24"/>
        </w:rPr>
      </w:pPr>
      <w:r w:rsidRPr="00B27A7B">
        <w:rPr>
          <w:rFonts w:eastAsia="Calibri"/>
          <w:sz w:val="24"/>
          <w:szCs w:val="24"/>
        </w:rPr>
        <w:t>Приложение № 4</w:t>
      </w:r>
    </w:p>
    <w:p w:rsidR="009C55A8" w:rsidRDefault="009C55A8" w:rsidP="009C55A8">
      <w:pPr>
        <w:autoSpaceDE w:val="0"/>
        <w:autoSpaceDN w:val="0"/>
        <w:adjustRightInd w:val="0"/>
        <w:ind w:firstLine="709"/>
        <w:jc w:val="right"/>
        <w:rPr>
          <w:rFonts w:eastAsia="Calibri"/>
          <w:sz w:val="24"/>
          <w:szCs w:val="24"/>
        </w:rPr>
      </w:pPr>
      <w:r>
        <w:rPr>
          <w:rFonts w:eastAsia="Calibri"/>
          <w:sz w:val="24"/>
          <w:szCs w:val="24"/>
        </w:rPr>
        <w:t>к административному регламенту</w:t>
      </w:r>
    </w:p>
    <w:p w:rsidR="009C55A8" w:rsidRDefault="009C55A8" w:rsidP="009C55A8">
      <w:pPr>
        <w:autoSpaceDE w:val="0"/>
        <w:autoSpaceDN w:val="0"/>
        <w:adjustRightInd w:val="0"/>
        <w:ind w:firstLine="709"/>
        <w:jc w:val="right"/>
        <w:rPr>
          <w:rFonts w:eastAsia="Calibri"/>
          <w:sz w:val="24"/>
          <w:szCs w:val="24"/>
        </w:rPr>
      </w:pPr>
      <w:r>
        <w:rPr>
          <w:rFonts w:eastAsia="Calibri"/>
          <w:sz w:val="24"/>
          <w:szCs w:val="24"/>
        </w:rPr>
        <w:t>предоставления муниципальной услуги</w:t>
      </w:r>
    </w:p>
    <w:p w:rsidR="009C55A8" w:rsidRDefault="009C55A8" w:rsidP="009C55A8">
      <w:pPr>
        <w:autoSpaceDE w:val="0"/>
        <w:autoSpaceDN w:val="0"/>
        <w:adjustRightInd w:val="0"/>
        <w:ind w:firstLine="709"/>
        <w:jc w:val="right"/>
        <w:rPr>
          <w:rFonts w:eastAsia="Calibri"/>
          <w:bCs/>
          <w:sz w:val="24"/>
          <w:szCs w:val="24"/>
        </w:rPr>
      </w:pPr>
      <w:r>
        <w:rPr>
          <w:rFonts w:eastAsia="Calibri"/>
          <w:bCs/>
          <w:sz w:val="24"/>
          <w:szCs w:val="24"/>
        </w:rPr>
        <w:t xml:space="preserve">«Предоставление разрешения </w:t>
      </w:r>
      <w:proofErr w:type="gramStart"/>
      <w:r>
        <w:rPr>
          <w:rFonts w:eastAsia="Calibri"/>
          <w:bCs/>
          <w:sz w:val="24"/>
          <w:szCs w:val="24"/>
        </w:rPr>
        <w:t>на</w:t>
      </w:r>
      <w:proofErr w:type="gramEnd"/>
      <w:r>
        <w:rPr>
          <w:rFonts w:eastAsia="Calibri"/>
          <w:bCs/>
          <w:sz w:val="24"/>
          <w:szCs w:val="24"/>
        </w:rPr>
        <w:t xml:space="preserve"> условно</w:t>
      </w:r>
    </w:p>
    <w:p w:rsidR="009C55A8" w:rsidRDefault="009C55A8" w:rsidP="009C55A8">
      <w:pPr>
        <w:autoSpaceDE w:val="0"/>
        <w:autoSpaceDN w:val="0"/>
        <w:adjustRightInd w:val="0"/>
        <w:ind w:firstLine="709"/>
        <w:jc w:val="right"/>
        <w:rPr>
          <w:rFonts w:eastAsia="Calibri"/>
          <w:bCs/>
          <w:sz w:val="24"/>
          <w:szCs w:val="24"/>
        </w:rPr>
      </w:pPr>
      <w:r>
        <w:rPr>
          <w:rFonts w:eastAsia="Calibri"/>
          <w:bCs/>
          <w:sz w:val="24"/>
          <w:szCs w:val="24"/>
        </w:rPr>
        <w:t xml:space="preserve"> разрешенный вид использования земельного</w:t>
      </w:r>
    </w:p>
    <w:p w:rsidR="009C55A8" w:rsidRPr="008C572A" w:rsidRDefault="009C55A8" w:rsidP="008C572A">
      <w:pPr>
        <w:autoSpaceDE w:val="0"/>
        <w:autoSpaceDN w:val="0"/>
        <w:adjustRightInd w:val="0"/>
        <w:ind w:firstLine="709"/>
        <w:jc w:val="right"/>
        <w:rPr>
          <w:rFonts w:eastAsia="Calibri"/>
          <w:bCs/>
          <w:sz w:val="24"/>
          <w:szCs w:val="24"/>
        </w:rPr>
      </w:pPr>
      <w:r>
        <w:rPr>
          <w:rFonts w:eastAsia="Calibri"/>
          <w:bCs/>
          <w:sz w:val="24"/>
          <w:szCs w:val="24"/>
        </w:rPr>
        <w:t xml:space="preserve"> участка или объекта капитального строительства»</w:t>
      </w:r>
    </w:p>
    <w:p w:rsidR="009C55A8" w:rsidRPr="00003AF9" w:rsidRDefault="009C55A8" w:rsidP="009C55A8">
      <w:pPr>
        <w:widowControl w:val="0"/>
        <w:autoSpaceDE w:val="0"/>
        <w:autoSpaceDN w:val="0"/>
        <w:adjustRightInd w:val="0"/>
        <w:jc w:val="center"/>
        <w:rPr>
          <w:b/>
          <w:bCs/>
          <w:sz w:val="24"/>
          <w:szCs w:val="24"/>
        </w:rPr>
      </w:pPr>
      <w:r w:rsidRPr="00003AF9">
        <w:rPr>
          <w:b/>
          <w:bCs/>
          <w:sz w:val="24"/>
          <w:szCs w:val="24"/>
        </w:rPr>
        <w:t>БЛОК-СХЕМА</w:t>
      </w:r>
    </w:p>
    <w:p w:rsidR="009C55A8" w:rsidRPr="00003AF9" w:rsidRDefault="009C55A8" w:rsidP="009C55A8">
      <w:pPr>
        <w:widowControl w:val="0"/>
        <w:autoSpaceDE w:val="0"/>
        <w:autoSpaceDN w:val="0"/>
        <w:adjustRightInd w:val="0"/>
        <w:jc w:val="center"/>
        <w:rPr>
          <w:b/>
          <w:bCs/>
          <w:sz w:val="24"/>
          <w:szCs w:val="24"/>
        </w:rPr>
      </w:pPr>
      <w:r w:rsidRPr="00003AF9">
        <w:rPr>
          <w:b/>
          <w:bCs/>
          <w:sz w:val="24"/>
          <w:szCs w:val="24"/>
        </w:rPr>
        <w:t>ПРЕДОСТАВЛЕНИЯ МУНИЦИПАЛЬНОЙ УСЛУГИ</w:t>
      </w:r>
    </w:p>
    <w:p w:rsidR="009C55A8" w:rsidRPr="003E7CBF" w:rsidRDefault="009C55A8" w:rsidP="009C55A8">
      <w:pPr>
        <w:widowControl w:val="0"/>
        <w:autoSpaceDE w:val="0"/>
        <w:autoSpaceDN w:val="0"/>
        <w:adjustRightInd w:val="0"/>
        <w:ind w:firstLine="709"/>
        <w:jc w:val="center"/>
        <w:rPr>
          <w:b/>
          <w:bCs/>
          <w:sz w:val="28"/>
          <w:szCs w:val="28"/>
        </w:rPr>
      </w:pPr>
    </w:p>
    <w:p w:rsidR="009C55A8" w:rsidRDefault="009C55A8" w:rsidP="003C4B81">
      <w:pPr>
        <w:ind w:left="360"/>
        <w:jc w:val="right"/>
        <w:rPr>
          <w:sz w:val="24"/>
          <w:szCs w:val="24"/>
        </w:rPr>
      </w:pPr>
      <w:r w:rsidRPr="009C55A8">
        <w:rPr>
          <w:noProof/>
          <w:sz w:val="24"/>
          <w:szCs w:val="24"/>
        </w:rPr>
        <w:drawing>
          <wp:inline distT="0" distB="0" distL="0" distR="0">
            <wp:extent cx="5940425" cy="5722255"/>
            <wp:effectExtent l="19050" t="0" r="3175" b="0"/>
            <wp:docPr id="3" name="Рисунок 1" descr="U:\Центр_информационных_технологий\Отдел регламентации\ТИПОВЫЕ АР ОТ ОЛИ\типовые переработанные 15 год\к ВКС\блок-схемы с МВ и без\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Центр_информационных_технологий\Отдел регламентации\ТИПОВЫЕ АР ОТ ОЛИ\типовые переработанные 15 год\к ВКС\блок-схемы с МВ и без\Снимок2.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5722255"/>
                    </a:xfrm>
                    <a:prstGeom prst="rect">
                      <a:avLst/>
                    </a:prstGeom>
                    <a:noFill/>
                    <a:ln>
                      <a:noFill/>
                    </a:ln>
                  </pic:spPr>
                </pic:pic>
              </a:graphicData>
            </a:graphic>
          </wp:inline>
        </w:drawing>
      </w:r>
    </w:p>
    <w:p w:rsidR="009C55A8" w:rsidRDefault="009C55A8" w:rsidP="003C4B81">
      <w:pPr>
        <w:ind w:left="360"/>
        <w:jc w:val="right"/>
        <w:rPr>
          <w:sz w:val="24"/>
          <w:szCs w:val="24"/>
        </w:rPr>
      </w:pPr>
    </w:p>
    <w:p w:rsidR="00AE58E7" w:rsidRDefault="00AE58E7" w:rsidP="00003AF9">
      <w:pPr>
        <w:rPr>
          <w:sz w:val="24"/>
          <w:szCs w:val="24"/>
        </w:rPr>
      </w:pPr>
    </w:p>
    <w:p w:rsidR="00A27F79" w:rsidRDefault="00A27F79" w:rsidP="00A27F79">
      <w:pPr>
        <w:tabs>
          <w:tab w:val="left" w:pos="720"/>
        </w:tabs>
        <w:jc w:val="center"/>
      </w:pPr>
      <w:r>
        <w:object w:dxaOrig="1087" w:dyaOrig="1366">
          <v:shape id="_x0000_i1028" type="#_x0000_t75" style="width:54.45pt;height:51.95pt" o:ole="" fillcolor="window">
            <v:imagedata r:id="rId31" o:title=""/>
          </v:shape>
          <o:OLEObject Type="Embed" ProgID="Word.Picture.8" ShapeID="_x0000_i1028" DrawAspect="Content" ObjectID="_1516794057" r:id="rId34"/>
        </w:object>
      </w:r>
    </w:p>
    <w:p w:rsidR="00A27F79" w:rsidRPr="00A27F79" w:rsidRDefault="00A27F79" w:rsidP="00A27F79">
      <w:pPr>
        <w:jc w:val="center"/>
        <w:rPr>
          <w:sz w:val="24"/>
          <w:szCs w:val="24"/>
        </w:rPr>
      </w:pPr>
      <w:r w:rsidRPr="00A27F79">
        <w:rPr>
          <w:sz w:val="24"/>
          <w:szCs w:val="24"/>
        </w:rPr>
        <w:t xml:space="preserve"> Администрация сельского поселения  «Пожег»</w:t>
      </w:r>
    </w:p>
    <w:p w:rsidR="00A27F79" w:rsidRPr="00A27F79" w:rsidRDefault="00A27F79" w:rsidP="00A27F79">
      <w:pPr>
        <w:jc w:val="center"/>
        <w:rPr>
          <w:sz w:val="24"/>
          <w:szCs w:val="24"/>
        </w:rPr>
      </w:pPr>
      <w:r w:rsidRPr="00A27F79">
        <w:rPr>
          <w:sz w:val="24"/>
          <w:szCs w:val="24"/>
        </w:rPr>
        <w:t>_____________________________________________________________________</w:t>
      </w:r>
    </w:p>
    <w:p w:rsidR="00A27F79" w:rsidRPr="00A27F79" w:rsidRDefault="00A27F79" w:rsidP="00572DB6">
      <w:pPr>
        <w:jc w:val="center"/>
        <w:rPr>
          <w:sz w:val="24"/>
          <w:szCs w:val="24"/>
        </w:rPr>
      </w:pPr>
      <w:r w:rsidRPr="00A27F79">
        <w:rPr>
          <w:sz w:val="24"/>
          <w:szCs w:val="24"/>
        </w:rPr>
        <w:t xml:space="preserve"> «</w:t>
      </w:r>
      <w:proofErr w:type="spellStart"/>
      <w:r w:rsidRPr="00A27F79">
        <w:rPr>
          <w:sz w:val="24"/>
          <w:szCs w:val="24"/>
        </w:rPr>
        <w:t>Пожöг</w:t>
      </w:r>
      <w:proofErr w:type="spellEnd"/>
      <w:r w:rsidRPr="00A27F79">
        <w:rPr>
          <w:sz w:val="24"/>
          <w:szCs w:val="24"/>
        </w:rPr>
        <w:t xml:space="preserve">» </w:t>
      </w:r>
      <w:proofErr w:type="spellStart"/>
      <w:r w:rsidRPr="00A27F79">
        <w:rPr>
          <w:sz w:val="24"/>
          <w:szCs w:val="24"/>
        </w:rPr>
        <w:t>сикт</w:t>
      </w:r>
      <w:proofErr w:type="spellEnd"/>
      <w:r w:rsidRPr="00A27F79">
        <w:rPr>
          <w:sz w:val="24"/>
          <w:szCs w:val="24"/>
        </w:rPr>
        <w:t xml:space="preserve"> </w:t>
      </w:r>
      <w:proofErr w:type="spellStart"/>
      <w:r w:rsidRPr="00A27F79">
        <w:rPr>
          <w:sz w:val="24"/>
          <w:szCs w:val="24"/>
        </w:rPr>
        <w:t>овмöдчöминса</w:t>
      </w:r>
      <w:proofErr w:type="spellEnd"/>
      <w:r w:rsidRPr="00A27F79">
        <w:rPr>
          <w:sz w:val="24"/>
          <w:szCs w:val="24"/>
        </w:rPr>
        <w:t xml:space="preserve"> администрация</w:t>
      </w:r>
    </w:p>
    <w:p w:rsidR="00A27F79" w:rsidRPr="00A27F79" w:rsidRDefault="00A27F79" w:rsidP="00A27F79">
      <w:pPr>
        <w:jc w:val="center"/>
        <w:rPr>
          <w:sz w:val="24"/>
          <w:szCs w:val="24"/>
        </w:rPr>
      </w:pPr>
    </w:p>
    <w:p w:rsidR="00A27F79" w:rsidRPr="00A27F79" w:rsidRDefault="00A27F79" w:rsidP="00A27F79">
      <w:pPr>
        <w:spacing w:line="276" w:lineRule="auto"/>
        <w:jc w:val="center"/>
        <w:rPr>
          <w:b/>
          <w:sz w:val="24"/>
          <w:szCs w:val="24"/>
        </w:rPr>
      </w:pPr>
      <w:r w:rsidRPr="00A27F79">
        <w:rPr>
          <w:b/>
          <w:sz w:val="24"/>
          <w:szCs w:val="24"/>
        </w:rPr>
        <w:t>ПОСТАНОВЛЕНИЕ</w:t>
      </w:r>
    </w:p>
    <w:p w:rsidR="00A27F79" w:rsidRPr="00A27F79" w:rsidRDefault="00A27F79" w:rsidP="00A27F79">
      <w:pPr>
        <w:spacing w:line="276" w:lineRule="auto"/>
        <w:jc w:val="center"/>
        <w:rPr>
          <w:sz w:val="24"/>
          <w:szCs w:val="24"/>
        </w:rPr>
      </w:pPr>
      <w:proofErr w:type="gramStart"/>
      <w:r w:rsidRPr="00A27F79">
        <w:rPr>
          <w:b/>
          <w:sz w:val="24"/>
          <w:szCs w:val="24"/>
        </w:rPr>
        <w:t>ШУÖМ</w:t>
      </w:r>
      <w:proofErr w:type="gramEnd"/>
    </w:p>
    <w:p w:rsidR="00A27F79" w:rsidRDefault="00A27F79" w:rsidP="00A27F79">
      <w:pPr>
        <w:jc w:val="center"/>
        <w:rPr>
          <w:b/>
          <w:sz w:val="28"/>
          <w:szCs w:val="28"/>
        </w:rPr>
      </w:pPr>
    </w:p>
    <w:p w:rsidR="00572DB6" w:rsidRPr="005C4BE5" w:rsidRDefault="00572DB6" w:rsidP="00572DB6">
      <w:pPr>
        <w:jc w:val="both"/>
        <w:rPr>
          <w:sz w:val="24"/>
          <w:szCs w:val="24"/>
        </w:rPr>
      </w:pPr>
      <w:r w:rsidRPr="005C4BE5">
        <w:rPr>
          <w:sz w:val="24"/>
          <w:szCs w:val="24"/>
        </w:rPr>
        <w:t xml:space="preserve">16 октября 2015 года                                                   </w:t>
      </w:r>
      <w:r w:rsidR="008C6893">
        <w:rPr>
          <w:sz w:val="24"/>
          <w:szCs w:val="24"/>
        </w:rPr>
        <w:t xml:space="preserve">     </w:t>
      </w:r>
      <w:r w:rsidRPr="005C4BE5">
        <w:rPr>
          <w:sz w:val="24"/>
          <w:szCs w:val="24"/>
        </w:rPr>
        <w:t xml:space="preserve">                                     № 93</w:t>
      </w:r>
    </w:p>
    <w:p w:rsidR="00572DB6" w:rsidRPr="001A7019" w:rsidRDefault="00572DB6" w:rsidP="00572DB6">
      <w:pPr>
        <w:jc w:val="center"/>
      </w:pPr>
      <w:r w:rsidRPr="001A7019">
        <w:t>Республика Коми</w:t>
      </w:r>
    </w:p>
    <w:p w:rsidR="00572DB6" w:rsidRPr="001A7019" w:rsidRDefault="00572DB6" w:rsidP="00572DB6">
      <w:pPr>
        <w:jc w:val="center"/>
      </w:pPr>
      <w:r w:rsidRPr="001A7019">
        <w:t>Усть-Куломский район</w:t>
      </w:r>
    </w:p>
    <w:p w:rsidR="00572DB6" w:rsidRPr="001A7019" w:rsidRDefault="00572DB6" w:rsidP="00572DB6">
      <w:pPr>
        <w:jc w:val="center"/>
      </w:pPr>
      <w:r w:rsidRPr="001A7019">
        <w:t>с. Пожег</w:t>
      </w:r>
    </w:p>
    <w:p w:rsidR="00572DB6" w:rsidRPr="00CD7A1B" w:rsidRDefault="00572DB6" w:rsidP="00572DB6">
      <w:pPr>
        <w:widowControl w:val="0"/>
        <w:autoSpaceDE w:val="0"/>
        <w:autoSpaceDN w:val="0"/>
        <w:adjustRightInd w:val="0"/>
        <w:ind w:firstLine="709"/>
        <w:jc w:val="center"/>
        <w:rPr>
          <w:b/>
          <w:bCs/>
          <w:sz w:val="28"/>
          <w:szCs w:val="28"/>
        </w:rPr>
      </w:pPr>
    </w:p>
    <w:p w:rsidR="00572DB6" w:rsidRPr="00572DB6" w:rsidRDefault="00572DB6" w:rsidP="00572DB6">
      <w:pPr>
        <w:widowControl w:val="0"/>
        <w:autoSpaceDE w:val="0"/>
        <w:autoSpaceDN w:val="0"/>
        <w:adjustRightInd w:val="0"/>
        <w:ind w:firstLine="709"/>
        <w:jc w:val="center"/>
        <w:rPr>
          <w:sz w:val="24"/>
          <w:szCs w:val="24"/>
        </w:rPr>
      </w:pPr>
      <w:r w:rsidRPr="00572DB6">
        <w:rPr>
          <w:b/>
          <w:sz w:val="24"/>
          <w:szCs w:val="24"/>
        </w:rPr>
        <w:t xml:space="preserve">Об утверждении административного регламента предоставления муниципальной услуги </w:t>
      </w:r>
      <w:r w:rsidRPr="00572DB6">
        <w:rPr>
          <w:b/>
          <w:bCs/>
          <w:sz w:val="24"/>
          <w:szCs w:val="24"/>
        </w:rPr>
        <w:t>«Оформление документов по обмену жилыми помещениями муниципального жилищного фонда»</w:t>
      </w:r>
    </w:p>
    <w:p w:rsidR="00572DB6" w:rsidRPr="00572DB6" w:rsidRDefault="00572DB6" w:rsidP="00572DB6">
      <w:pPr>
        <w:widowControl w:val="0"/>
        <w:autoSpaceDE w:val="0"/>
        <w:autoSpaceDN w:val="0"/>
        <w:adjustRightInd w:val="0"/>
        <w:ind w:firstLine="709"/>
        <w:jc w:val="center"/>
        <w:rPr>
          <w:sz w:val="24"/>
          <w:szCs w:val="24"/>
        </w:rPr>
      </w:pP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 xml:space="preserve">В соответствие с Федеральными законами от 06.10.2003 № 131-ФЗ «Об общих принципах организации местного самоуправления в Российской Федерации» и от 27 июля </w:t>
      </w:r>
      <w:smartTag w:uri="urn:schemas-microsoft-com:office:smarttags" w:element="metricconverter">
        <w:smartTagPr>
          <w:attr w:name="ProductID" w:val="2010 г"/>
        </w:smartTagPr>
        <w:r w:rsidRPr="00572DB6">
          <w:rPr>
            <w:sz w:val="24"/>
            <w:szCs w:val="24"/>
          </w:rPr>
          <w:t>2010 г</w:t>
        </w:r>
      </w:smartTag>
      <w:r w:rsidRPr="00572DB6">
        <w:rPr>
          <w:sz w:val="24"/>
          <w:szCs w:val="24"/>
        </w:rPr>
        <w:t xml:space="preserve">. N 210-ФЗ "Об организации предоставления государственных и муниципальных услуг", администрация сельского поселения «Пожег» постановляет: </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1.Утвердить административный регламент предоставления муниципальной услуги «Оформление документов по обмену жилыми помещениями муниципального жилищного фонда».</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2. Настоящее постановление вступает в силу со дня обнародования на информационном стенде администрации сельского поселения «Пожег».</w:t>
      </w:r>
    </w:p>
    <w:p w:rsidR="00572DB6" w:rsidRPr="00572DB6" w:rsidRDefault="00572DB6" w:rsidP="00572DB6">
      <w:pPr>
        <w:widowControl w:val="0"/>
        <w:autoSpaceDE w:val="0"/>
        <w:autoSpaceDN w:val="0"/>
        <w:adjustRightInd w:val="0"/>
        <w:jc w:val="both"/>
        <w:rPr>
          <w:sz w:val="24"/>
          <w:szCs w:val="24"/>
        </w:rPr>
      </w:pPr>
    </w:p>
    <w:p w:rsidR="00572DB6" w:rsidRDefault="00572DB6" w:rsidP="00572DB6">
      <w:pPr>
        <w:jc w:val="both"/>
        <w:rPr>
          <w:sz w:val="28"/>
          <w:szCs w:val="28"/>
        </w:rPr>
      </w:pPr>
      <w:r w:rsidRPr="00572DB6">
        <w:rPr>
          <w:sz w:val="24"/>
          <w:szCs w:val="24"/>
        </w:rPr>
        <w:t>Глава сельского поселения «Пожег»                                              Н.А. Шахова</w:t>
      </w:r>
    </w:p>
    <w:p w:rsidR="00572DB6" w:rsidRPr="00572DB6" w:rsidRDefault="00572DB6" w:rsidP="00572DB6">
      <w:pPr>
        <w:rPr>
          <w:sz w:val="28"/>
          <w:szCs w:val="28"/>
        </w:rPr>
      </w:pPr>
    </w:p>
    <w:p w:rsidR="00572DB6" w:rsidRPr="00572DB6" w:rsidRDefault="00572DB6" w:rsidP="00572DB6">
      <w:pPr>
        <w:rPr>
          <w:sz w:val="28"/>
          <w:szCs w:val="28"/>
        </w:rPr>
      </w:pPr>
    </w:p>
    <w:p w:rsidR="00572DB6" w:rsidRPr="00572DB6" w:rsidRDefault="00572DB6" w:rsidP="00572DB6">
      <w:pPr>
        <w:jc w:val="right"/>
        <w:rPr>
          <w:sz w:val="24"/>
          <w:szCs w:val="24"/>
        </w:rPr>
      </w:pPr>
      <w:r w:rsidRPr="00572DB6">
        <w:rPr>
          <w:sz w:val="24"/>
          <w:szCs w:val="24"/>
        </w:rPr>
        <w:t>УТВЕРЖДЕН</w:t>
      </w:r>
    </w:p>
    <w:p w:rsidR="00572DB6" w:rsidRPr="00572DB6" w:rsidRDefault="00572DB6" w:rsidP="00572DB6">
      <w:pPr>
        <w:jc w:val="right"/>
        <w:rPr>
          <w:sz w:val="24"/>
          <w:szCs w:val="24"/>
        </w:rPr>
      </w:pPr>
      <w:r w:rsidRPr="00572DB6">
        <w:rPr>
          <w:sz w:val="24"/>
          <w:szCs w:val="24"/>
        </w:rPr>
        <w:t xml:space="preserve">постановлением администрации </w:t>
      </w:r>
    </w:p>
    <w:p w:rsidR="00572DB6" w:rsidRPr="00572DB6" w:rsidRDefault="00572DB6" w:rsidP="00572DB6">
      <w:pPr>
        <w:jc w:val="right"/>
        <w:rPr>
          <w:sz w:val="24"/>
          <w:szCs w:val="24"/>
        </w:rPr>
      </w:pPr>
      <w:r w:rsidRPr="00572DB6">
        <w:rPr>
          <w:sz w:val="24"/>
          <w:szCs w:val="24"/>
        </w:rPr>
        <w:t>сельского поселения «Пожег»</w:t>
      </w:r>
    </w:p>
    <w:p w:rsidR="00572DB6" w:rsidRPr="00572DB6" w:rsidRDefault="00572DB6" w:rsidP="00572DB6">
      <w:pPr>
        <w:jc w:val="right"/>
        <w:rPr>
          <w:sz w:val="24"/>
          <w:szCs w:val="24"/>
        </w:rPr>
      </w:pPr>
      <w:r w:rsidRPr="00572DB6">
        <w:rPr>
          <w:sz w:val="24"/>
          <w:szCs w:val="24"/>
        </w:rPr>
        <w:t xml:space="preserve">от 16 октября </w:t>
      </w:r>
      <w:smartTag w:uri="urn:schemas-microsoft-com:office:smarttags" w:element="metricconverter">
        <w:smartTagPr>
          <w:attr w:name="ProductID" w:val="2015 г"/>
        </w:smartTagPr>
        <w:r w:rsidRPr="00572DB6">
          <w:rPr>
            <w:sz w:val="24"/>
            <w:szCs w:val="24"/>
          </w:rPr>
          <w:t>2015 г</w:t>
        </w:r>
      </w:smartTag>
      <w:r w:rsidRPr="00572DB6">
        <w:rPr>
          <w:sz w:val="24"/>
          <w:szCs w:val="24"/>
        </w:rPr>
        <w:t>. № 93</w:t>
      </w:r>
    </w:p>
    <w:p w:rsidR="00572DB6" w:rsidRPr="00572DB6" w:rsidRDefault="00572DB6" w:rsidP="00572DB6">
      <w:pPr>
        <w:jc w:val="right"/>
        <w:rPr>
          <w:sz w:val="24"/>
          <w:szCs w:val="24"/>
        </w:rPr>
      </w:pPr>
      <w:r w:rsidRPr="00572DB6">
        <w:rPr>
          <w:sz w:val="24"/>
          <w:szCs w:val="24"/>
        </w:rPr>
        <w:t>(приложение)</w:t>
      </w:r>
    </w:p>
    <w:p w:rsidR="00572DB6" w:rsidRPr="00572DB6" w:rsidRDefault="00572DB6" w:rsidP="00572DB6">
      <w:pPr>
        <w:widowControl w:val="0"/>
        <w:autoSpaceDE w:val="0"/>
        <w:autoSpaceDN w:val="0"/>
        <w:adjustRightInd w:val="0"/>
        <w:ind w:firstLine="709"/>
        <w:jc w:val="center"/>
        <w:rPr>
          <w:b/>
          <w:bCs/>
          <w:sz w:val="24"/>
          <w:szCs w:val="24"/>
        </w:rPr>
      </w:pPr>
    </w:p>
    <w:p w:rsidR="00572DB6" w:rsidRPr="00572DB6" w:rsidRDefault="00572DB6" w:rsidP="00572DB6">
      <w:pPr>
        <w:widowControl w:val="0"/>
        <w:autoSpaceDE w:val="0"/>
        <w:autoSpaceDN w:val="0"/>
        <w:adjustRightInd w:val="0"/>
        <w:jc w:val="center"/>
        <w:rPr>
          <w:b/>
          <w:bCs/>
          <w:sz w:val="24"/>
          <w:szCs w:val="24"/>
        </w:rPr>
      </w:pPr>
      <w:r w:rsidRPr="00572DB6">
        <w:rPr>
          <w:b/>
          <w:bCs/>
          <w:sz w:val="24"/>
          <w:szCs w:val="24"/>
        </w:rPr>
        <w:t>АДМИНИСТРАТИВНЫЙ РЕГЛАМЕНТ</w:t>
      </w:r>
    </w:p>
    <w:p w:rsidR="00572DB6" w:rsidRPr="00572DB6" w:rsidRDefault="00572DB6" w:rsidP="00572DB6">
      <w:pPr>
        <w:autoSpaceDE w:val="0"/>
        <w:autoSpaceDN w:val="0"/>
        <w:adjustRightInd w:val="0"/>
        <w:jc w:val="center"/>
        <w:rPr>
          <w:b/>
          <w:bCs/>
          <w:sz w:val="24"/>
          <w:szCs w:val="24"/>
        </w:rPr>
      </w:pPr>
      <w:r w:rsidRPr="00572DB6">
        <w:rPr>
          <w:b/>
          <w:bCs/>
          <w:sz w:val="24"/>
          <w:szCs w:val="24"/>
        </w:rPr>
        <w:t>предоставления муниципальной услуги «Оформление документов по обмену жилыми помещениями муниципального жилищного фонда»</w:t>
      </w:r>
    </w:p>
    <w:p w:rsidR="00572DB6" w:rsidRPr="00572DB6" w:rsidRDefault="00572DB6" w:rsidP="00572DB6">
      <w:pPr>
        <w:widowControl w:val="0"/>
        <w:autoSpaceDE w:val="0"/>
        <w:autoSpaceDN w:val="0"/>
        <w:adjustRightInd w:val="0"/>
        <w:jc w:val="center"/>
        <w:outlineLvl w:val="1"/>
        <w:rPr>
          <w:b/>
          <w:sz w:val="24"/>
          <w:szCs w:val="24"/>
        </w:rPr>
      </w:pPr>
    </w:p>
    <w:p w:rsidR="00572DB6" w:rsidRPr="00572DB6" w:rsidRDefault="00572DB6" w:rsidP="00572DB6">
      <w:pPr>
        <w:widowControl w:val="0"/>
        <w:autoSpaceDE w:val="0"/>
        <w:autoSpaceDN w:val="0"/>
        <w:adjustRightInd w:val="0"/>
        <w:ind w:firstLine="709"/>
        <w:jc w:val="center"/>
        <w:outlineLvl w:val="1"/>
        <w:rPr>
          <w:b/>
          <w:sz w:val="24"/>
          <w:szCs w:val="24"/>
        </w:rPr>
      </w:pPr>
      <w:smartTag w:uri="urn:schemas-microsoft-com:office:smarttags" w:element="metricconverter">
        <w:smartTagPr>
          <w:attr w:name="ProductID" w:val="2012 г"/>
        </w:smartTagPr>
        <w:r w:rsidRPr="00572DB6">
          <w:rPr>
            <w:b/>
            <w:sz w:val="24"/>
            <w:szCs w:val="24"/>
            <w:lang w:val="en-US"/>
          </w:rPr>
          <w:t>I</w:t>
        </w:r>
        <w:r w:rsidRPr="00572DB6">
          <w:rPr>
            <w:b/>
            <w:sz w:val="24"/>
            <w:szCs w:val="24"/>
          </w:rPr>
          <w:t>.</w:t>
        </w:r>
      </w:smartTag>
      <w:r w:rsidRPr="00572DB6">
        <w:rPr>
          <w:b/>
          <w:sz w:val="24"/>
          <w:szCs w:val="24"/>
        </w:rPr>
        <w:t xml:space="preserve"> Общие положения</w:t>
      </w:r>
    </w:p>
    <w:p w:rsidR="00572DB6" w:rsidRPr="00572DB6" w:rsidRDefault="00572DB6" w:rsidP="00572DB6">
      <w:pPr>
        <w:widowControl w:val="0"/>
        <w:autoSpaceDE w:val="0"/>
        <w:autoSpaceDN w:val="0"/>
        <w:adjustRightInd w:val="0"/>
        <w:ind w:firstLine="709"/>
        <w:jc w:val="center"/>
        <w:outlineLvl w:val="1"/>
        <w:rPr>
          <w:b/>
          <w:sz w:val="24"/>
          <w:szCs w:val="24"/>
        </w:rPr>
      </w:pPr>
    </w:p>
    <w:p w:rsidR="00572DB6" w:rsidRPr="00572DB6" w:rsidRDefault="00572DB6" w:rsidP="00572DB6">
      <w:pPr>
        <w:widowControl w:val="0"/>
        <w:autoSpaceDE w:val="0"/>
        <w:autoSpaceDN w:val="0"/>
        <w:adjustRightInd w:val="0"/>
        <w:ind w:firstLine="709"/>
        <w:jc w:val="center"/>
        <w:outlineLvl w:val="2"/>
        <w:rPr>
          <w:b/>
          <w:sz w:val="24"/>
          <w:szCs w:val="24"/>
        </w:rPr>
      </w:pPr>
      <w:r w:rsidRPr="00572DB6">
        <w:rPr>
          <w:b/>
          <w:sz w:val="24"/>
          <w:szCs w:val="24"/>
        </w:rPr>
        <w:t>Предмет регулирования административного регламента</w:t>
      </w:r>
    </w:p>
    <w:p w:rsidR="00572DB6" w:rsidRPr="00572DB6" w:rsidRDefault="00572DB6" w:rsidP="00572DB6">
      <w:pPr>
        <w:widowControl w:val="0"/>
        <w:autoSpaceDE w:val="0"/>
        <w:autoSpaceDN w:val="0"/>
        <w:adjustRightInd w:val="0"/>
        <w:ind w:firstLine="709"/>
        <w:jc w:val="center"/>
        <w:outlineLvl w:val="2"/>
        <w:rPr>
          <w:b/>
          <w:sz w:val="24"/>
          <w:szCs w:val="24"/>
        </w:rPr>
      </w:pPr>
    </w:p>
    <w:p w:rsidR="00572DB6" w:rsidRPr="00572DB6" w:rsidRDefault="00572DB6" w:rsidP="00572DB6">
      <w:pPr>
        <w:widowControl w:val="0"/>
        <w:autoSpaceDE w:val="0"/>
        <w:autoSpaceDN w:val="0"/>
        <w:adjustRightInd w:val="0"/>
        <w:ind w:firstLine="709"/>
        <w:jc w:val="both"/>
        <w:rPr>
          <w:bCs/>
          <w:sz w:val="24"/>
          <w:szCs w:val="24"/>
        </w:rPr>
      </w:pPr>
      <w:r w:rsidRPr="00572DB6">
        <w:rPr>
          <w:sz w:val="24"/>
          <w:szCs w:val="24"/>
        </w:rPr>
        <w:t xml:space="preserve">1.1. </w:t>
      </w:r>
      <w:proofErr w:type="gramStart"/>
      <w:r w:rsidRPr="00572DB6">
        <w:rPr>
          <w:sz w:val="24"/>
          <w:szCs w:val="24"/>
        </w:rPr>
        <w:t xml:space="preserve">Административный регламент предоставления муниципальной услуги «Оформление документов по обмену жилыми помещениями муниципального жилищного фонда» (далее - административный регламент), определяет порядок, сроки и последовательность действий (административных процедур) администрации сельского поселения «Пожег»  (далее – Орган), многофункциональных центров предоставления </w:t>
      </w:r>
      <w:r w:rsidRPr="00572DB6">
        <w:rPr>
          <w:sz w:val="24"/>
          <w:szCs w:val="24"/>
        </w:rPr>
        <w:lastRenderedPageBreak/>
        <w:t>государственных и муниципальных услуг (далее – МФЦ),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 регламентов при выполнении</w:t>
      </w:r>
      <w:proofErr w:type="gramEnd"/>
      <w:r w:rsidRPr="00572DB6">
        <w:rPr>
          <w:sz w:val="24"/>
          <w:szCs w:val="24"/>
        </w:rPr>
        <w:t xml:space="preserve"> административных процедур (действий), порядок обжалования действий (бездействия) должностного лица, а также принимаемого им решения при оформлении документов по обмену жилыми помещениями муниципального жилищного фонда (далее – муниципальная услуга).</w:t>
      </w:r>
    </w:p>
    <w:p w:rsidR="00572DB6" w:rsidRPr="00572DB6" w:rsidRDefault="00572DB6" w:rsidP="00572DB6">
      <w:pPr>
        <w:widowControl w:val="0"/>
        <w:autoSpaceDE w:val="0"/>
        <w:autoSpaceDN w:val="0"/>
        <w:adjustRightInd w:val="0"/>
        <w:ind w:firstLine="709"/>
        <w:jc w:val="both"/>
        <w:rPr>
          <w:sz w:val="24"/>
          <w:szCs w:val="24"/>
        </w:rPr>
      </w:pPr>
      <w:proofErr w:type="gramStart"/>
      <w:r w:rsidRPr="00572DB6">
        <w:rPr>
          <w:sz w:val="24"/>
          <w:szCs w:val="24"/>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w:t>
      </w:r>
      <w:proofErr w:type="gramEnd"/>
      <w:r w:rsidRPr="00572DB6">
        <w:rPr>
          <w:sz w:val="24"/>
          <w:szCs w:val="24"/>
        </w:rPr>
        <w:t xml:space="preserve">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572DB6" w:rsidRPr="00572DB6" w:rsidRDefault="00572DB6" w:rsidP="00572DB6">
      <w:pPr>
        <w:widowControl w:val="0"/>
        <w:autoSpaceDE w:val="0"/>
        <w:autoSpaceDN w:val="0"/>
        <w:adjustRightInd w:val="0"/>
        <w:ind w:firstLine="709"/>
        <w:jc w:val="both"/>
        <w:rPr>
          <w:sz w:val="24"/>
          <w:szCs w:val="24"/>
        </w:rPr>
      </w:pPr>
    </w:p>
    <w:p w:rsidR="00572DB6" w:rsidRPr="00572DB6" w:rsidRDefault="00572DB6" w:rsidP="00572DB6">
      <w:pPr>
        <w:widowControl w:val="0"/>
        <w:autoSpaceDE w:val="0"/>
        <w:autoSpaceDN w:val="0"/>
        <w:adjustRightInd w:val="0"/>
        <w:ind w:firstLine="709"/>
        <w:jc w:val="center"/>
        <w:rPr>
          <w:b/>
          <w:sz w:val="24"/>
          <w:szCs w:val="24"/>
        </w:rPr>
      </w:pPr>
      <w:r w:rsidRPr="00572DB6">
        <w:rPr>
          <w:b/>
          <w:sz w:val="24"/>
          <w:szCs w:val="24"/>
        </w:rPr>
        <w:t>Круг заявителей</w:t>
      </w:r>
    </w:p>
    <w:p w:rsidR="00572DB6" w:rsidRPr="00572DB6" w:rsidRDefault="00572DB6" w:rsidP="00572DB6">
      <w:pPr>
        <w:widowControl w:val="0"/>
        <w:autoSpaceDE w:val="0"/>
        <w:autoSpaceDN w:val="0"/>
        <w:adjustRightInd w:val="0"/>
        <w:ind w:firstLine="709"/>
        <w:jc w:val="center"/>
        <w:rPr>
          <w:b/>
          <w:sz w:val="24"/>
          <w:szCs w:val="24"/>
        </w:rPr>
      </w:pPr>
    </w:p>
    <w:p w:rsidR="00572DB6" w:rsidRPr="00572DB6" w:rsidRDefault="00572DB6" w:rsidP="00572DB6">
      <w:pPr>
        <w:autoSpaceDE w:val="0"/>
        <w:autoSpaceDN w:val="0"/>
        <w:adjustRightInd w:val="0"/>
        <w:ind w:firstLine="540"/>
        <w:jc w:val="both"/>
        <w:rPr>
          <w:sz w:val="24"/>
          <w:szCs w:val="24"/>
        </w:rPr>
      </w:pPr>
      <w:r w:rsidRPr="00572DB6">
        <w:rPr>
          <w:sz w:val="24"/>
          <w:szCs w:val="24"/>
        </w:rPr>
        <w:t>1.2. Заявителями являются –  наниматели жилого помещения по договору социального найма.</w:t>
      </w:r>
    </w:p>
    <w:p w:rsidR="00572DB6" w:rsidRPr="00572DB6" w:rsidRDefault="00572DB6" w:rsidP="00572DB6">
      <w:pPr>
        <w:autoSpaceDE w:val="0"/>
        <w:autoSpaceDN w:val="0"/>
        <w:adjustRightInd w:val="0"/>
        <w:ind w:firstLine="540"/>
        <w:jc w:val="both"/>
        <w:rPr>
          <w:sz w:val="24"/>
          <w:szCs w:val="24"/>
        </w:rPr>
      </w:pPr>
      <w:r w:rsidRPr="00572DB6">
        <w:rPr>
          <w:sz w:val="24"/>
          <w:szCs w:val="24"/>
        </w:rPr>
        <w:t>1.3.</w:t>
      </w:r>
      <w:r w:rsidRPr="00572DB6">
        <w:rPr>
          <w:sz w:val="24"/>
          <w:szCs w:val="24"/>
        </w:rPr>
        <w:tab/>
        <w:t>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572DB6" w:rsidRPr="00572DB6" w:rsidRDefault="00572DB6" w:rsidP="00572DB6">
      <w:pPr>
        <w:widowControl w:val="0"/>
        <w:autoSpaceDE w:val="0"/>
        <w:autoSpaceDN w:val="0"/>
        <w:adjustRightInd w:val="0"/>
        <w:jc w:val="both"/>
        <w:rPr>
          <w:sz w:val="24"/>
          <w:szCs w:val="24"/>
        </w:rPr>
      </w:pPr>
    </w:p>
    <w:p w:rsidR="00572DB6" w:rsidRPr="00572DB6" w:rsidRDefault="00572DB6" w:rsidP="00572DB6">
      <w:pPr>
        <w:widowControl w:val="0"/>
        <w:autoSpaceDE w:val="0"/>
        <w:autoSpaceDN w:val="0"/>
        <w:adjustRightInd w:val="0"/>
        <w:ind w:firstLine="709"/>
        <w:jc w:val="center"/>
        <w:outlineLvl w:val="2"/>
        <w:rPr>
          <w:b/>
          <w:sz w:val="24"/>
          <w:szCs w:val="24"/>
        </w:rPr>
      </w:pPr>
      <w:r w:rsidRPr="00572DB6">
        <w:rPr>
          <w:b/>
          <w:sz w:val="24"/>
          <w:szCs w:val="24"/>
        </w:rPr>
        <w:t>Требования к порядку информирования</w:t>
      </w:r>
    </w:p>
    <w:p w:rsidR="00572DB6" w:rsidRPr="00572DB6" w:rsidRDefault="00572DB6" w:rsidP="00572DB6">
      <w:pPr>
        <w:widowControl w:val="0"/>
        <w:autoSpaceDE w:val="0"/>
        <w:autoSpaceDN w:val="0"/>
        <w:adjustRightInd w:val="0"/>
        <w:ind w:firstLine="709"/>
        <w:jc w:val="center"/>
        <w:rPr>
          <w:b/>
          <w:sz w:val="24"/>
          <w:szCs w:val="24"/>
        </w:rPr>
      </w:pPr>
      <w:r w:rsidRPr="00572DB6">
        <w:rPr>
          <w:b/>
          <w:sz w:val="24"/>
          <w:szCs w:val="24"/>
        </w:rPr>
        <w:t>о предоставлении муниципальной услуги</w:t>
      </w:r>
    </w:p>
    <w:p w:rsidR="00572DB6" w:rsidRPr="00572DB6" w:rsidRDefault="00572DB6" w:rsidP="00572DB6">
      <w:pPr>
        <w:widowControl w:val="0"/>
        <w:autoSpaceDE w:val="0"/>
        <w:autoSpaceDN w:val="0"/>
        <w:adjustRightInd w:val="0"/>
        <w:ind w:firstLine="709"/>
        <w:jc w:val="both"/>
        <w:rPr>
          <w:sz w:val="24"/>
          <w:szCs w:val="24"/>
        </w:rPr>
      </w:pP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1.4 Информация о порядке предоставления муниципальной услуги размещается:</w:t>
      </w:r>
    </w:p>
    <w:p w:rsidR="00572DB6" w:rsidRPr="00572DB6" w:rsidRDefault="00572DB6" w:rsidP="00572DB6">
      <w:pPr>
        <w:widowControl w:val="0"/>
        <w:numPr>
          <w:ilvl w:val="0"/>
          <w:numId w:val="2"/>
        </w:numPr>
        <w:tabs>
          <w:tab w:val="left" w:pos="993"/>
          <w:tab w:val="left" w:pos="1134"/>
        </w:tabs>
        <w:autoSpaceDE w:val="0"/>
        <w:autoSpaceDN w:val="0"/>
        <w:adjustRightInd w:val="0"/>
        <w:ind w:left="0" w:firstLine="709"/>
        <w:jc w:val="both"/>
        <w:rPr>
          <w:i/>
          <w:sz w:val="24"/>
          <w:szCs w:val="24"/>
        </w:rPr>
      </w:pPr>
      <w:r w:rsidRPr="00572DB6">
        <w:rPr>
          <w:sz w:val="24"/>
          <w:szCs w:val="24"/>
        </w:rPr>
        <w:t xml:space="preserve"> на информационных стендах, расположенных в Органе, в МФЦ;</w:t>
      </w:r>
    </w:p>
    <w:p w:rsidR="00572DB6" w:rsidRPr="00572DB6" w:rsidRDefault="00572DB6" w:rsidP="00572DB6">
      <w:pPr>
        <w:widowControl w:val="0"/>
        <w:numPr>
          <w:ilvl w:val="0"/>
          <w:numId w:val="2"/>
        </w:numPr>
        <w:tabs>
          <w:tab w:val="left" w:pos="993"/>
        </w:tabs>
        <w:autoSpaceDE w:val="0"/>
        <w:autoSpaceDN w:val="0"/>
        <w:adjustRightInd w:val="0"/>
        <w:ind w:left="0" w:firstLine="709"/>
        <w:jc w:val="both"/>
        <w:rPr>
          <w:sz w:val="24"/>
          <w:szCs w:val="24"/>
        </w:rPr>
      </w:pPr>
      <w:r w:rsidRPr="00572DB6">
        <w:rPr>
          <w:sz w:val="24"/>
          <w:szCs w:val="24"/>
        </w:rPr>
        <w:t xml:space="preserve"> в электронном виде в информационно-телекоммуникационной сети Интернет (далее – сеть Интернет): </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 на официальном сайте Органа, МФЦ</w:t>
      </w:r>
      <w:r w:rsidRPr="00572DB6">
        <w:rPr>
          <w:i/>
          <w:sz w:val="24"/>
          <w:szCs w:val="24"/>
        </w:rPr>
        <w:t>;</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 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услуг (функций) Республики Коми» (</w:t>
      </w:r>
      <w:hyperlink r:id="rId35" w:history="1">
        <w:r w:rsidRPr="00572DB6">
          <w:rPr>
            <w:sz w:val="24"/>
            <w:szCs w:val="24"/>
          </w:rPr>
          <w:t>http://pgu.rkomi.ru/</w:t>
        </w:r>
      </w:hyperlink>
      <w:r w:rsidRPr="00572DB6">
        <w:rPr>
          <w:sz w:val="24"/>
          <w:szCs w:val="24"/>
        </w:rPr>
        <w:t>) (далее – порталы государственных и муниципальных услуг (функций));</w:t>
      </w:r>
    </w:p>
    <w:p w:rsidR="00572DB6" w:rsidRPr="00572DB6" w:rsidRDefault="00572DB6" w:rsidP="00572DB6">
      <w:pPr>
        <w:widowControl w:val="0"/>
        <w:autoSpaceDE w:val="0"/>
        <w:autoSpaceDN w:val="0"/>
        <w:adjustRightInd w:val="0"/>
        <w:ind w:left="851"/>
        <w:jc w:val="both"/>
        <w:rPr>
          <w:sz w:val="24"/>
          <w:szCs w:val="24"/>
        </w:rPr>
      </w:pPr>
      <w:r w:rsidRPr="00572DB6">
        <w:rPr>
          <w:sz w:val="24"/>
          <w:szCs w:val="24"/>
        </w:rPr>
        <w:t>- на аппаратно-программных комплексах – Интернет-киоск.</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Информацию о порядке предоставления муниципальной услуги  можно получить:</w:t>
      </w:r>
    </w:p>
    <w:p w:rsidR="00572DB6" w:rsidRPr="00572DB6" w:rsidRDefault="00572DB6" w:rsidP="00572DB6">
      <w:pPr>
        <w:widowControl w:val="0"/>
        <w:autoSpaceDE w:val="0"/>
        <w:autoSpaceDN w:val="0"/>
        <w:adjustRightInd w:val="0"/>
        <w:ind w:firstLine="709"/>
        <w:jc w:val="both"/>
        <w:rPr>
          <w:i/>
          <w:sz w:val="24"/>
          <w:szCs w:val="24"/>
        </w:rPr>
      </w:pPr>
      <w:r w:rsidRPr="00572DB6">
        <w:rPr>
          <w:sz w:val="24"/>
          <w:szCs w:val="24"/>
        </w:rPr>
        <w:t>посредством телефонной связи по номеру Органа, МФЦ, в том числе центра телефонного обслуживания (далее – ЦТО) (телефон: 8-800-200-8212)</w:t>
      </w:r>
      <w:r w:rsidRPr="00572DB6">
        <w:rPr>
          <w:i/>
          <w:sz w:val="24"/>
          <w:szCs w:val="24"/>
        </w:rPr>
        <w:t>;</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посредством факсимильного сообщения;</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при личном обращении в Орган, МФЦ;</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при письменном обращении в Орган, МФЦ, в том числе по электронной почте;</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путем публичного информирования.</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Информация о порядке предоставления муниципальной услуги должна содержать:</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сведения о порядке предоставления муниципальной услуги;</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категории заявителей;</w:t>
      </w:r>
    </w:p>
    <w:p w:rsidR="00572DB6" w:rsidRPr="00572DB6" w:rsidRDefault="00572DB6" w:rsidP="00572DB6">
      <w:pPr>
        <w:widowControl w:val="0"/>
        <w:autoSpaceDE w:val="0"/>
        <w:autoSpaceDN w:val="0"/>
        <w:adjustRightInd w:val="0"/>
        <w:ind w:firstLine="709"/>
        <w:jc w:val="both"/>
        <w:rPr>
          <w:i/>
          <w:sz w:val="24"/>
          <w:szCs w:val="24"/>
        </w:rPr>
      </w:pPr>
      <w:r w:rsidRPr="00572DB6">
        <w:rPr>
          <w:sz w:val="24"/>
          <w:szCs w:val="24"/>
        </w:rPr>
        <w:lastRenderedPageBreak/>
        <w:t>адрес Органа, МФЦ для приема документов, необходимых для предоставления муниципальной услуги, режим работы Органа, МФЦ;</w:t>
      </w:r>
      <w:r w:rsidRPr="00572DB6">
        <w:rPr>
          <w:i/>
          <w:sz w:val="24"/>
          <w:szCs w:val="24"/>
        </w:rPr>
        <w:t xml:space="preserve"> </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порядок передачи результата заявителю;</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сведения, которые необходимо указать в заявлении о предоставлении муниципальной услуги;</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срок предоставления муниципальной услуги;</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сведения о порядке обжалования действий (бездействия) и решений должностных лиц.</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источник получения документов, необходимых для предоставления муниципальной услуги;</w:t>
      </w:r>
    </w:p>
    <w:p w:rsidR="00572DB6" w:rsidRPr="00572DB6" w:rsidRDefault="00572DB6" w:rsidP="00572DB6">
      <w:pPr>
        <w:ind w:firstLine="709"/>
        <w:contextualSpacing/>
        <w:jc w:val="both"/>
        <w:rPr>
          <w:sz w:val="24"/>
          <w:szCs w:val="24"/>
        </w:rPr>
      </w:pPr>
      <w:r w:rsidRPr="00572DB6">
        <w:rPr>
          <w:sz w:val="24"/>
          <w:szCs w:val="24"/>
        </w:rPr>
        <w:t xml:space="preserve"> время приема и выдачи документов.</w:t>
      </w:r>
    </w:p>
    <w:p w:rsidR="00572DB6" w:rsidRPr="00572DB6" w:rsidRDefault="00572DB6" w:rsidP="00572DB6">
      <w:pPr>
        <w:ind w:firstLine="851"/>
        <w:jc w:val="both"/>
        <w:rPr>
          <w:sz w:val="24"/>
          <w:szCs w:val="24"/>
        </w:rPr>
      </w:pPr>
      <w:r w:rsidRPr="00572DB6">
        <w:rPr>
          <w:sz w:val="24"/>
          <w:szCs w:val="24"/>
        </w:rPr>
        <w:t>В любое время с момента приёма документов до получения результатов услуги заявитель имеет право на получение сведений о ходе предоставления  услуги по письменному обращению, телефону, электронной почте, лично, а также через личный кабинет  порталов государственных и муниципальных услуг (функций). </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Консультации по процедуре предоставления муниципальной услуги осуществляются сотрудниками Органа, МФЦ, в том числе ЦТО в соответствии с должностными инструкциями.</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При ответах на телефонные звонки и личные обращения сотрудники Органа,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Устное информирование каждого обратившегося за информацией заявителя осуществляется не более 15 минут.</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В случае если для подготовки ответа на устное обращение требуется более продолжительное время, сотрудник Органа,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необходимости ответ готовится при взаимодействии Органа и МФЦ.</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В случае если предоставление информации, необходимой заявителю, не представляется возможным посредством телефона, сотрудник Органа, МФЦ, принявший телефонный звонок, разъясняет заявителю право обратиться с письменным обращением в Орган, МФЦ и требования к оформлению обращения.</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Ответ на письменное обращение, поступившее в Орган, МФЦ направляется заявителю в срок, не превышающий 30 календарных дней со дня регистрации обращения.</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В случае</w:t>
      </w:r>
      <w:proofErr w:type="gramStart"/>
      <w:r w:rsidRPr="00572DB6">
        <w:rPr>
          <w:sz w:val="24"/>
          <w:szCs w:val="24"/>
        </w:rPr>
        <w:t>,</w:t>
      </w:r>
      <w:proofErr w:type="gramEnd"/>
      <w:r w:rsidRPr="00572DB6">
        <w:rPr>
          <w:sz w:val="24"/>
          <w:szCs w:val="24"/>
        </w:rPr>
        <w:t xml:space="preserve">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Информационном вестнике Совета и администрации сельского поселения «Пожег», на официальных сайтах МФЦ, Органа.</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Прием документов, необходимых для предоставления муниципальной услуги, осуществляется в Органе, МФЦ</w:t>
      </w:r>
      <w:r w:rsidRPr="00572DB6">
        <w:rPr>
          <w:i/>
          <w:sz w:val="24"/>
          <w:szCs w:val="24"/>
        </w:rPr>
        <w:t>.</w:t>
      </w:r>
    </w:p>
    <w:p w:rsidR="00572DB6" w:rsidRPr="00572DB6" w:rsidRDefault="00572DB6" w:rsidP="005C4BE5">
      <w:pPr>
        <w:widowControl w:val="0"/>
        <w:autoSpaceDE w:val="0"/>
        <w:autoSpaceDN w:val="0"/>
        <w:adjustRightInd w:val="0"/>
        <w:ind w:firstLine="709"/>
        <w:jc w:val="both"/>
        <w:rPr>
          <w:sz w:val="24"/>
          <w:szCs w:val="24"/>
        </w:rPr>
      </w:pPr>
      <w:r w:rsidRPr="00572DB6">
        <w:rPr>
          <w:sz w:val="24"/>
          <w:szCs w:val="24"/>
        </w:rPr>
        <w:t xml:space="preserve">Информация о справочных телефонах, адресах электронной почты, адресах местонахождения, режиме работы и приеме заявителей в Органе, МФЦ содержится в </w:t>
      </w:r>
      <w:r w:rsidRPr="00572DB6">
        <w:rPr>
          <w:sz w:val="24"/>
          <w:szCs w:val="24"/>
        </w:rPr>
        <w:lastRenderedPageBreak/>
        <w:t>Приложении № 1 к настоящему административному регламенту.</w:t>
      </w:r>
    </w:p>
    <w:p w:rsidR="00572DB6" w:rsidRPr="00572DB6" w:rsidRDefault="00572DB6" w:rsidP="00572DB6">
      <w:pPr>
        <w:widowControl w:val="0"/>
        <w:autoSpaceDE w:val="0"/>
        <w:autoSpaceDN w:val="0"/>
        <w:adjustRightInd w:val="0"/>
        <w:ind w:firstLine="709"/>
        <w:jc w:val="center"/>
        <w:outlineLvl w:val="1"/>
        <w:rPr>
          <w:b/>
          <w:sz w:val="24"/>
          <w:szCs w:val="24"/>
        </w:rPr>
      </w:pPr>
    </w:p>
    <w:p w:rsidR="00572DB6" w:rsidRPr="00572DB6" w:rsidRDefault="00572DB6" w:rsidP="00572DB6">
      <w:pPr>
        <w:widowControl w:val="0"/>
        <w:autoSpaceDE w:val="0"/>
        <w:autoSpaceDN w:val="0"/>
        <w:adjustRightInd w:val="0"/>
        <w:ind w:firstLine="709"/>
        <w:jc w:val="center"/>
        <w:outlineLvl w:val="1"/>
        <w:rPr>
          <w:b/>
          <w:sz w:val="24"/>
          <w:szCs w:val="24"/>
        </w:rPr>
      </w:pPr>
      <w:r w:rsidRPr="00572DB6">
        <w:rPr>
          <w:b/>
          <w:sz w:val="24"/>
          <w:szCs w:val="24"/>
          <w:lang w:val="en-US"/>
        </w:rPr>
        <w:t>II</w:t>
      </w:r>
      <w:r w:rsidRPr="00572DB6">
        <w:rPr>
          <w:b/>
          <w:sz w:val="24"/>
          <w:szCs w:val="24"/>
        </w:rPr>
        <w:t>. Стандарт предоставления муниципальной услуги</w:t>
      </w:r>
    </w:p>
    <w:p w:rsidR="00572DB6" w:rsidRPr="00572DB6" w:rsidRDefault="00572DB6" w:rsidP="00572DB6">
      <w:pPr>
        <w:widowControl w:val="0"/>
        <w:autoSpaceDE w:val="0"/>
        <w:autoSpaceDN w:val="0"/>
        <w:adjustRightInd w:val="0"/>
        <w:ind w:firstLine="709"/>
        <w:jc w:val="center"/>
        <w:outlineLvl w:val="2"/>
        <w:rPr>
          <w:b/>
          <w:sz w:val="24"/>
          <w:szCs w:val="24"/>
        </w:rPr>
      </w:pPr>
      <w:r w:rsidRPr="00572DB6">
        <w:rPr>
          <w:b/>
          <w:sz w:val="24"/>
          <w:szCs w:val="24"/>
        </w:rPr>
        <w:t>Наименование муниципальной услуги</w:t>
      </w:r>
    </w:p>
    <w:p w:rsidR="00572DB6" w:rsidRPr="00572DB6" w:rsidRDefault="00572DB6" w:rsidP="00572DB6">
      <w:pPr>
        <w:widowControl w:val="0"/>
        <w:autoSpaceDE w:val="0"/>
        <w:autoSpaceDN w:val="0"/>
        <w:adjustRightInd w:val="0"/>
        <w:ind w:firstLine="709"/>
        <w:jc w:val="center"/>
        <w:outlineLvl w:val="2"/>
        <w:rPr>
          <w:b/>
          <w:sz w:val="24"/>
          <w:szCs w:val="24"/>
        </w:rPr>
      </w:pP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2.1. Наименование муниципальной услуги: «</w:t>
      </w:r>
      <w:r w:rsidRPr="00572DB6">
        <w:rPr>
          <w:bCs/>
          <w:sz w:val="24"/>
          <w:szCs w:val="24"/>
        </w:rPr>
        <w:t>Оформление документов по обмену жилыми помещениями муниципального жилищного фонда</w:t>
      </w:r>
      <w:r w:rsidRPr="00572DB6">
        <w:rPr>
          <w:sz w:val="24"/>
          <w:szCs w:val="24"/>
        </w:rPr>
        <w:t>».</w:t>
      </w:r>
    </w:p>
    <w:p w:rsidR="00572DB6" w:rsidRPr="00572DB6" w:rsidRDefault="00572DB6" w:rsidP="00572DB6">
      <w:pPr>
        <w:widowControl w:val="0"/>
        <w:autoSpaceDE w:val="0"/>
        <w:autoSpaceDN w:val="0"/>
        <w:adjustRightInd w:val="0"/>
        <w:ind w:firstLine="709"/>
        <w:jc w:val="both"/>
        <w:rPr>
          <w:bCs/>
          <w:sz w:val="24"/>
          <w:szCs w:val="24"/>
        </w:rPr>
      </w:pPr>
      <w:proofErr w:type="gramStart"/>
      <w:r w:rsidRPr="00572DB6">
        <w:rPr>
          <w:sz w:val="24"/>
          <w:szCs w:val="24"/>
        </w:rPr>
        <w:t xml:space="preserve">В рамках предоставления данной муниципальной услуги под оформлением документов по обмену жилыми помещениями муниципального жилищного фонда понимается выдача согласия </w:t>
      </w:r>
      <w:proofErr w:type="spellStart"/>
      <w:r w:rsidRPr="00572DB6">
        <w:rPr>
          <w:sz w:val="24"/>
          <w:szCs w:val="24"/>
        </w:rPr>
        <w:t>наймодателя</w:t>
      </w:r>
      <w:proofErr w:type="spellEnd"/>
      <w:r w:rsidRPr="00572DB6">
        <w:rPr>
          <w:sz w:val="24"/>
          <w:szCs w:val="24"/>
        </w:rPr>
        <w:t xml:space="preserve"> на обмен жилыми помещениями по договору социального найма жилых помещений муниципального жилищного фонда </w:t>
      </w:r>
      <w:r w:rsidRPr="00572DB6">
        <w:rPr>
          <w:bCs/>
          <w:sz w:val="24"/>
          <w:szCs w:val="24"/>
        </w:rPr>
        <w:t>в случаях, если обмен осуществляется между гражданами, проживающими в жилых помещениях, расположенных как в одном, так и в разных населенных пунктах на территории Российской Федерации.</w:t>
      </w:r>
      <w:proofErr w:type="gramEnd"/>
    </w:p>
    <w:p w:rsidR="00572DB6" w:rsidRPr="00572DB6" w:rsidRDefault="00572DB6" w:rsidP="00572DB6">
      <w:pPr>
        <w:widowControl w:val="0"/>
        <w:autoSpaceDE w:val="0"/>
        <w:autoSpaceDN w:val="0"/>
        <w:adjustRightInd w:val="0"/>
        <w:ind w:firstLine="709"/>
        <w:jc w:val="both"/>
        <w:rPr>
          <w:sz w:val="24"/>
          <w:szCs w:val="24"/>
        </w:rPr>
      </w:pPr>
    </w:p>
    <w:p w:rsidR="00572DB6" w:rsidRPr="00572DB6" w:rsidRDefault="00572DB6" w:rsidP="00572DB6">
      <w:pPr>
        <w:widowControl w:val="0"/>
        <w:autoSpaceDE w:val="0"/>
        <w:autoSpaceDN w:val="0"/>
        <w:adjustRightInd w:val="0"/>
        <w:ind w:firstLine="709"/>
        <w:jc w:val="center"/>
        <w:outlineLvl w:val="2"/>
        <w:rPr>
          <w:b/>
          <w:sz w:val="24"/>
          <w:szCs w:val="24"/>
        </w:rPr>
      </w:pPr>
      <w:r w:rsidRPr="00572DB6">
        <w:rPr>
          <w:b/>
          <w:sz w:val="24"/>
          <w:szCs w:val="24"/>
        </w:rPr>
        <w:t>Наименование органа, предоставляющего муниципальную услугу</w:t>
      </w:r>
    </w:p>
    <w:p w:rsidR="00572DB6" w:rsidRPr="00572DB6" w:rsidRDefault="00572DB6" w:rsidP="00572DB6">
      <w:pPr>
        <w:widowControl w:val="0"/>
        <w:autoSpaceDE w:val="0"/>
        <w:autoSpaceDN w:val="0"/>
        <w:adjustRightInd w:val="0"/>
        <w:ind w:firstLine="709"/>
        <w:jc w:val="both"/>
        <w:rPr>
          <w:sz w:val="24"/>
          <w:szCs w:val="24"/>
        </w:rPr>
      </w:pPr>
    </w:p>
    <w:p w:rsidR="00572DB6" w:rsidRPr="00572DB6" w:rsidRDefault="00572DB6" w:rsidP="00572DB6">
      <w:pPr>
        <w:widowControl w:val="0"/>
        <w:autoSpaceDE w:val="0"/>
        <w:autoSpaceDN w:val="0"/>
        <w:adjustRightInd w:val="0"/>
        <w:ind w:firstLine="709"/>
        <w:jc w:val="both"/>
        <w:rPr>
          <w:i/>
          <w:sz w:val="24"/>
          <w:szCs w:val="24"/>
        </w:rPr>
      </w:pPr>
      <w:r w:rsidRPr="00572DB6">
        <w:rPr>
          <w:sz w:val="24"/>
          <w:szCs w:val="24"/>
        </w:rPr>
        <w:t>2.2. Предоставление муниципальной услуги осуществляется администрацией сельского поселения «Пожег»</w:t>
      </w:r>
      <w:r w:rsidRPr="00572DB6">
        <w:rPr>
          <w:i/>
          <w:sz w:val="24"/>
          <w:szCs w:val="24"/>
        </w:rPr>
        <w:t>.</w:t>
      </w:r>
    </w:p>
    <w:p w:rsidR="00572DB6" w:rsidRPr="00572DB6" w:rsidRDefault="00572DB6" w:rsidP="00572DB6">
      <w:pPr>
        <w:widowControl w:val="0"/>
        <w:autoSpaceDE w:val="0"/>
        <w:autoSpaceDN w:val="0"/>
        <w:adjustRightInd w:val="0"/>
        <w:ind w:firstLine="709"/>
        <w:jc w:val="both"/>
        <w:rPr>
          <w:sz w:val="24"/>
          <w:szCs w:val="24"/>
        </w:rPr>
      </w:pPr>
    </w:p>
    <w:p w:rsidR="00572DB6" w:rsidRPr="00572DB6" w:rsidRDefault="00572DB6" w:rsidP="00572DB6">
      <w:pPr>
        <w:widowControl w:val="0"/>
        <w:autoSpaceDE w:val="0"/>
        <w:autoSpaceDN w:val="0"/>
        <w:adjustRightInd w:val="0"/>
        <w:ind w:firstLine="709"/>
        <w:jc w:val="center"/>
        <w:outlineLvl w:val="2"/>
        <w:rPr>
          <w:b/>
          <w:sz w:val="24"/>
          <w:szCs w:val="24"/>
        </w:rPr>
      </w:pPr>
      <w:r w:rsidRPr="00572DB6">
        <w:rPr>
          <w:b/>
          <w:sz w:val="24"/>
          <w:szCs w:val="24"/>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572DB6" w:rsidRPr="00572DB6" w:rsidRDefault="00572DB6" w:rsidP="00572DB6">
      <w:pPr>
        <w:widowControl w:val="0"/>
        <w:autoSpaceDE w:val="0"/>
        <w:autoSpaceDN w:val="0"/>
        <w:adjustRightInd w:val="0"/>
        <w:ind w:firstLine="709"/>
        <w:jc w:val="center"/>
        <w:outlineLvl w:val="2"/>
        <w:rPr>
          <w:sz w:val="24"/>
          <w:szCs w:val="24"/>
        </w:rPr>
      </w:pP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2.3. Для получения муниципальной услуги заявитель обращается в одну из следующих организаций, участвующих в предоставлении муниципальной услуги:</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2.3.1. МФЦ - в части приема и регистрации документов у заявителя, уведомления и выдачи результата муниципальной услуги заявителю (</w:t>
      </w:r>
      <w:r w:rsidRPr="00572DB6">
        <w:rPr>
          <w:i/>
          <w:sz w:val="24"/>
          <w:szCs w:val="24"/>
        </w:rPr>
        <w:t>в случае, если предусмотрено соглашением о взаимодействии</w:t>
      </w:r>
      <w:r w:rsidRPr="00572DB6">
        <w:rPr>
          <w:sz w:val="24"/>
          <w:szCs w:val="24"/>
        </w:rPr>
        <w:t xml:space="preserve">). </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2.3.2. Орган – в части приема и регистрации документов у заявителя, принятия решения, выдачи результата предоставления услуги.</w:t>
      </w:r>
    </w:p>
    <w:p w:rsidR="00572DB6" w:rsidRPr="00572DB6" w:rsidRDefault="00572DB6" w:rsidP="00572DB6">
      <w:pPr>
        <w:autoSpaceDE w:val="0"/>
        <w:autoSpaceDN w:val="0"/>
        <w:adjustRightInd w:val="0"/>
        <w:ind w:firstLine="709"/>
        <w:jc w:val="both"/>
        <w:rPr>
          <w:sz w:val="24"/>
          <w:szCs w:val="24"/>
        </w:rPr>
      </w:pPr>
      <w:r w:rsidRPr="00572DB6">
        <w:rPr>
          <w:sz w:val="24"/>
          <w:szCs w:val="24"/>
        </w:rPr>
        <w:t>Запрещается требовать от заявителя:</w:t>
      </w:r>
    </w:p>
    <w:p w:rsidR="00572DB6" w:rsidRPr="00572DB6" w:rsidRDefault="00572DB6" w:rsidP="00572DB6">
      <w:pPr>
        <w:autoSpaceDE w:val="0"/>
        <w:autoSpaceDN w:val="0"/>
        <w:adjustRightInd w:val="0"/>
        <w:ind w:firstLine="709"/>
        <w:jc w:val="both"/>
        <w:rPr>
          <w:sz w:val="24"/>
          <w:szCs w:val="24"/>
        </w:rPr>
      </w:pPr>
      <w:r w:rsidRPr="00572DB6">
        <w:rPr>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72DB6" w:rsidRPr="00572DB6" w:rsidRDefault="00572DB6" w:rsidP="00572DB6">
      <w:pPr>
        <w:autoSpaceDE w:val="0"/>
        <w:autoSpaceDN w:val="0"/>
        <w:adjustRightInd w:val="0"/>
        <w:ind w:firstLine="709"/>
        <w:jc w:val="both"/>
        <w:rPr>
          <w:sz w:val="24"/>
          <w:szCs w:val="24"/>
        </w:rPr>
      </w:pPr>
    </w:p>
    <w:p w:rsidR="00572DB6" w:rsidRPr="00572DB6" w:rsidRDefault="00572DB6" w:rsidP="00572DB6">
      <w:pPr>
        <w:widowControl w:val="0"/>
        <w:autoSpaceDE w:val="0"/>
        <w:autoSpaceDN w:val="0"/>
        <w:adjustRightInd w:val="0"/>
        <w:ind w:firstLine="709"/>
        <w:jc w:val="center"/>
        <w:outlineLvl w:val="2"/>
        <w:rPr>
          <w:b/>
          <w:sz w:val="24"/>
          <w:szCs w:val="24"/>
        </w:rPr>
      </w:pPr>
      <w:r w:rsidRPr="00572DB6">
        <w:rPr>
          <w:b/>
          <w:sz w:val="24"/>
          <w:szCs w:val="24"/>
        </w:rPr>
        <w:t>Результат предоставления муниципальной услуги</w:t>
      </w:r>
    </w:p>
    <w:p w:rsidR="00572DB6" w:rsidRPr="00572DB6" w:rsidRDefault="00572DB6" w:rsidP="00572DB6">
      <w:pPr>
        <w:widowControl w:val="0"/>
        <w:autoSpaceDE w:val="0"/>
        <w:autoSpaceDN w:val="0"/>
        <w:adjustRightInd w:val="0"/>
        <w:ind w:firstLine="709"/>
        <w:jc w:val="both"/>
        <w:rPr>
          <w:sz w:val="24"/>
          <w:szCs w:val="24"/>
        </w:rPr>
      </w:pP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2.4. Результатом предоставления муниципальной услуги является:</w:t>
      </w:r>
    </w:p>
    <w:p w:rsidR="00572DB6" w:rsidRPr="00572DB6" w:rsidRDefault="00572DB6" w:rsidP="00572DB6">
      <w:pPr>
        <w:widowControl w:val="0"/>
        <w:autoSpaceDE w:val="0"/>
        <w:autoSpaceDN w:val="0"/>
        <w:adjustRightInd w:val="0"/>
        <w:ind w:firstLine="709"/>
        <w:jc w:val="both"/>
        <w:outlineLvl w:val="2"/>
        <w:rPr>
          <w:sz w:val="24"/>
          <w:szCs w:val="24"/>
        </w:rPr>
      </w:pPr>
      <w:r w:rsidRPr="00572DB6">
        <w:rPr>
          <w:sz w:val="24"/>
          <w:szCs w:val="24"/>
        </w:rPr>
        <w:t>1) выдача заявителю решения об о</w:t>
      </w:r>
      <w:r w:rsidRPr="00572DB6">
        <w:rPr>
          <w:bCs/>
          <w:sz w:val="24"/>
          <w:szCs w:val="24"/>
        </w:rPr>
        <w:t>формлении документов по обмену жилыми помещениями муниципального жилищного фонда</w:t>
      </w:r>
      <w:r w:rsidRPr="00572DB6">
        <w:rPr>
          <w:sz w:val="24"/>
          <w:szCs w:val="24"/>
        </w:rPr>
        <w:t xml:space="preserve"> (далее – решение об о</w:t>
      </w:r>
      <w:r w:rsidRPr="00572DB6">
        <w:rPr>
          <w:bCs/>
          <w:sz w:val="24"/>
          <w:szCs w:val="24"/>
        </w:rPr>
        <w:t>формлении документов</w:t>
      </w:r>
      <w:r w:rsidRPr="00572DB6">
        <w:rPr>
          <w:sz w:val="24"/>
          <w:szCs w:val="24"/>
        </w:rPr>
        <w:t>) и заключение договора социального найма на основании договора об обмене жилыми помещениями, в случае, если осуществляется обмен жилыми помещениями, расположенными в одном населенном пункте, уведомление о предоставлении муниципальной услуги;</w:t>
      </w:r>
    </w:p>
    <w:p w:rsidR="00572DB6" w:rsidRPr="00572DB6" w:rsidRDefault="00572DB6" w:rsidP="00572DB6">
      <w:pPr>
        <w:widowControl w:val="0"/>
        <w:autoSpaceDE w:val="0"/>
        <w:autoSpaceDN w:val="0"/>
        <w:adjustRightInd w:val="0"/>
        <w:ind w:firstLine="709"/>
        <w:jc w:val="both"/>
        <w:outlineLvl w:val="2"/>
        <w:rPr>
          <w:sz w:val="24"/>
          <w:szCs w:val="24"/>
        </w:rPr>
      </w:pPr>
      <w:r w:rsidRPr="00572DB6">
        <w:rPr>
          <w:sz w:val="24"/>
          <w:szCs w:val="24"/>
        </w:rPr>
        <w:t>2) выдача заявителю решения об о</w:t>
      </w:r>
      <w:r w:rsidRPr="00572DB6">
        <w:rPr>
          <w:bCs/>
          <w:sz w:val="24"/>
          <w:szCs w:val="24"/>
        </w:rPr>
        <w:t>формлении документов по обмену жилыми помещениями муниципального жилищного фонда</w:t>
      </w:r>
      <w:r w:rsidRPr="00572DB6">
        <w:rPr>
          <w:sz w:val="24"/>
          <w:szCs w:val="24"/>
        </w:rPr>
        <w:t xml:space="preserve"> в случае, если осуществляется обмен жилыми помещениями, расположенными в разных населенных пунктах, заключение договора социального найма, уведомление о предоставлении муниципальной услуги;</w:t>
      </w:r>
    </w:p>
    <w:p w:rsidR="00572DB6" w:rsidRPr="00572DB6" w:rsidRDefault="00572DB6" w:rsidP="00572DB6">
      <w:pPr>
        <w:widowControl w:val="0"/>
        <w:autoSpaceDE w:val="0"/>
        <w:autoSpaceDN w:val="0"/>
        <w:adjustRightInd w:val="0"/>
        <w:ind w:firstLine="709"/>
        <w:jc w:val="both"/>
        <w:outlineLvl w:val="2"/>
        <w:rPr>
          <w:sz w:val="24"/>
          <w:szCs w:val="24"/>
        </w:rPr>
      </w:pPr>
      <w:r w:rsidRPr="00572DB6">
        <w:rPr>
          <w:sz w:val="24"/>
          <w:szCs w:val="24"/>
        </w:rPr>
        <w:t>3) выдача заявителю решения об отказе в о</w:t>
      </w:r>
      <w:r w:rsidRPr="00572DB6">
        <w:rPr>
          <w:bCs/>
          <w:sz w:val="24"/>
          <w:szCs w:val="24"/>
        </w:rPr>
        <w:t>формлении документов по обмену жилыми помещениями муниципального жилищного фонда</w:t>
      </w:r>
      <w:r w:rsidRPr="00572DB6">
        <w:rPr>
          <w:sz w:val="24"/>
          <w:szCs w:val="24"/>
        </w:rPr>
        <w:t xml:space="preserve"> (далее – решение об отказе в </w:t>
      </w:r>
      <w:r w:rsidRPr="00572DB6">
        <w:rPr>
          <w:sz w:val="24"/>
          <w:szCs w:val="24"/>
        </w:rPr>
        <w:lastRenderedPageBreak/>
        <w:t>о</w:t>
      </w:r>
      <w:r w:rsidRPr="00572DB6">
        <w:rPr>
          <w:bCs/>
          <w:sz w:val="24"/>
          <w:szCs w:val="24"/>
        </w:rPr>
        <w:t>формлении документов</w:t>
      </w:r>
      <w:r w:rsidRPr="00572DB6">
        <w:rPr>
          <w:sz w:val="24"/>
          <w:szCs w:val="24"/>
        </w:rPr>
        <w:t>), уведомление об отказе в предоставлении муниципальной услуги.</w:t>
      </w:r>
    </w:p>
    <w:p w:rsidR="00572DB6" w:rsidRPr="00572DB6" w:rsidRDefault="00572DB6" w:rsidP="00572DB6">
      <w:pPr>
        <w:widowControl w:val="0"/>
        <w:autoSpaceDE w:val="0"/>
        <w:autoSpaceDN w:val="0"/>
        <w:adjustRightInd w:val="0"/>
        <w:ind w:firstLine="709"/>
        <w:jc w:val="both"/>
        <w:outlineLvl w:val="2"/>
        <w:rPr>
          <w:b/>
          <w:sz w:val="24"/>
          <w:szCs w:val="24"/>
        </w:rPr>
      </w:pPr>
    </w:p>
    <w:p w:rsidR="00572DB6" w:rsidRPr="008C572A" w:rsidRDefault="00572DB6" w:rsidP="008C572A">
      <w:pPr>
        <w:widowControl w:val="0"/>
        <w:autoSpaceDE w:val="0"/>
        <w:autoSpaceDN w:val="0"/>
        <w:adjustRightInd w:val="0"/>
        <w:ind w:firstLine="709"/>
        <w:jc w:val="center"/>
        <w:outlineLvl w:val="2"/>
        <w:rPr>
          <w:b/>
          <w:sz w:val="24"/>
          <w:szCs w:val="24"/>
        </w:rPr>
      </w:pPr>
      <w:r w:rsidRPr="00572DB6">
        <w:rPr>
          <w:b/>
          <w:sz w:val="24"/>
          <w:szCs w:val="24"/>
        </w:rPr>
        <w:t>Срок предоставления муниципальной услуги</w:t>
      </w:r>
    </w:p>
    <w:p w:rsidR="00572DB6" w:rsidRPr="00572DB6" w:rsidRDefault="00572DB6" w:rsidP="00572DB6">
      <w:pPr>
        <w:pStyle w:val="ConsPlusNormal"/>
        <w:tabs>
          <w:tab w:val="left" w:pos="1159"/>
        </w:tabs>
        <w:ind w:left="34" w:firstLine="743"/>
        <w:contextualSpacing/>
        <w:jc w:val="both"/>
        <w:rPr>
          <w:rFonts w:ascii="Times New Roman" w:hAnsi="Times New Roman" w:cs="Times New Roman"/>
          <w:sz w:val="24"/>
          <w:szCs w:val="24"/>
        </w:rPr>
      </w:pPr>
      <w:r w:rsidRPr="00572DB6">
        <w:rPr>
          <w:rFonts w:ascii="Times New Roman" w:hAnsi="Times New Roman" w:cs="Times New Roman"/>
          <w:sz w:val="24"/>
          <w:szCs w:val="24"/>
        </w:rPr>
        <w:t>2.5.Максимальный срок предоставления муниципальной услуги составляет:</w:t>
      </w:r>
    </w:p>
    <w:p w:rsidR="00572DB6" w:rsidRPr="00572DB6" w:rsidRDefault="00572DB6" w:rsidP="00572DB6">
      <w:pPr>
        <w:numPr>
          <w:ilvl w:val="0"/>
          <w:numId w:val="14"/>
        </w:numPr>
        <w:tabs>
          <w:tab w:val="left" w:pos="1159"/>
        </w:tabs>
        <w:autoSpaceDE w:val="0"/>
        <w:autoSpaceDN w:val="0"/>
        <w:adjustRightInd w:val="0"/>
        <w:contextualSpacing/>
        <w:jc w:val="both"/>
        <w:rPr>
          <w:sz w:val="24"/>
          <w:szCs w:val="24"/>
        </w:rPr>
      </w:pPr>
      <w:r w:rsidRPr="00572DB6">
        <w:rPr>
          <w:sz w:val="24"/>
          <w:szCs w:val="24"/>
        </w:rPr>
        <w:t>не более 10 рабочих дней, исчисляемых с момента обращения заявителя с документами, необходимыми для предоставления муниципальной услуги (в случае, если осуществляется обмен жилыми помещениями, расположенными в разных населенных пунктах);</w:t>
      </w:r>
    </w:p>
    <w:p w:rsidR="00572DB6" w:rsidRPr="00572DB6" w:rsidRDefault="00572DB6" w:rsidP="00572DB6">
      <w:pPr>
        <w:numPr>
          <w:ilvl w:val="0"/>
          <w:numId w:val="14"/>
        </w:numPr>
        <w:tabs>
          <w:tab w:val="left" w:pos="1159"/>
        </w:tabs>
        <w:autoSpaceDE w:val="0"/>
        <w:autoSpaceDN w:val="0"/>
        <w:adjustRightInd w:val="0"/>
        <w:contextualSpacing/>
        <w:jc w:val="both"/>
        <w:rPr>
          <w:sz w:val="24"/>
          <w:szCs w:val="24"/>
        </w:rPr>
      </w:pPr>
      <w:r w:rsidRPr="00572DB6">
        <w:rPr>
          <w:sz w:val="24"/>
          <w:szCs w:val="24"/>
        </w:rPr>
        <w:t>не более 20 рабочих дней, исчисляемых с момента обращения заявителя с документами, необходимыми для предоставления муниципальной услуги (в случае, если осуществляется обмен жилыми помещениями, расположенными в одном населенном пункте).</w:t>
      </w:r>
    </w:p>
    <w:p w:rsidR="00572DB6" w:rsidRPr="00572DB6" w:rsidRDefault="00572DB6" w:rsidP="00572DB6">
      <w:pPr>
        <w:widowControl w:val="0"/>
        <w:autoSpaceDE w:val="0"/>
        <w:autoSpaceDN w:val="0"/>
        <w:adjustRightInd w:val="0"/>
        <w:jc w:val="both"/>
        <w:rPr>
          <w:sz w:val="24"/>
          <w:szCs w:val="24"/>
        </w:rPr>
      </w:pPr>
    </w:p>
    <w:p w:rsidR="00572DB6" w:rsidRPr="00572DB6" w:rsidRDefault="00572DB6" w:rsidP="00572DB6">
      <w:pPr>
        <w:widowControl w:val="0"/>
        <w:autoSpaceDE w:val="0"/>
        <w:autoSpaceDN w:val="0"/>
        <w:adjustRightInd w:val="0"/>
        <w:ind w:firstLine="709"/>
        <w:jc w:val="center"/>
        <w:rPr>
          <w:b/>
          <w:sz w:val="24"/>
          <w:szCs w:val="24"/>
        </w:rPr>
      </w:pPr>
      <w:r w:rsidRPr="00572DB6">
        <w:rPr>
          <w:b/>
          <w:sz w:val="24"/>
          <w:szCs w:val="24"/>
        </w:rPr>
        <w:t>Перечень нормативных правовых актов, регулирующих отношения, возникающие в связи с предоставлением муниципальной услуги</w:t>
      </w:r>
    </w:p>
    <w:p w:rsidR="00572DB6" w:rsidRPr="00572DB6" w:rsidRDefault="00572DB6" w:rsidP="00572DB6">
      <w:pPr>
        <w:widowControl w:val="0"/>
        <w:autoSpaceDE w:val="0"/>
        <w:autoSpaceDN w:val="0"/>
        <w:adjustRightInd w:val="0"/>
        <w:ind w:firstLine="709"/>
        <w:jc w:val="both"/>
        <w:rPr>
          <w:sz w:val="24"/>
          <w:szCs w:val="24"/>
        </w:rPr>
      </w:pP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2.6. Предоставление муниципальной услуги осуществляется в соответствии со следующими нормативными правовыми актами:</w:t>
      </w:r>
    </w:p>
    <w:p w:rsidR="00572DB6" w:rsidRPr="00572DB6" w:rsidRDefault="00572DB6" w:rsidP="00572DB6">
      <w:pPr>
        <w:widowControl w:val="0"/>
        <w:numPr>
          <w:ilvl w:val="0"/>
          <w:numId w:val="13"/>
        </w:numPr>
        <w:tabs>
          <w:tab w:val="left" w:pos="1134"/>
        </w:tabs>
        <w:autoSpaceDE w:val="0"/>
        <w:autoSpaceDN w:val="0"/>
        <w:adjustRightInd w:val="0"/>
        <w:ind w:left="0" w:firstLine="709"/>
        <w:jc w:val="both"/>
        <w:rPr>
          <w:sz w:val="24"/>
          <w:szCs w:val="24"/>
        </w:rPr>
      </w:pPr>
      <w:r w:rsidRPr="00572DB6">
        <w:rPr>
          <w:sz w:val="24"/>
          <w:szCs w:val="24"/>
        </w:rPr>
        <w:t xml:space="preserve">Конституцией Российской Федерации (принята всенародным голосованием 12.12.1993) («Парламентская газета», № 4, 23-29.01.2009); </w:t>
      </w:r>
    </w:p>
    <w:p w:rsidR="00572DB6" w:rsidRPr="00572DB6" w:rsidRDefault="00572DB6" w:rsidP="00572DB6">
      <w:pPr>
        <w:widowControl w:val="0"/>
        <w:numPr>
          <w:ilvl w:val="0"/>
          <w:numId w:val="13"/>
        </w:numPr>
        <w:autoSpaceDE w:val="0"/>
        <w:autoSpaceDN w:val="0"/>
        <w:adjustRightInd w:val="0"/>
        <w:ind w:left="0" w:firstLine="709"/>
        <w:jc w:val="both"/>
        <w:rPr>
          <w:sz w:val="24"/>
          <w:szCs w:val="24"/>
        </w:rPr>
      </w:pPr>
      <w:r w:rsidRPr="00572DB6">
        <w:rPr>
          <w:sz w:val="24"/>
          <w:szCs w:val="24"/>
        </w:rPr>
        <w:t>Жилищным кодексом Российской Федерации от 29.12.2004,                № 188-ФЗ (Собрание законодательства РФ, 03.01.2005, № 1 (часть 1), ст. 14);</w:t>
      </w:r>
    </w:p>
    <w:p w:rsidR="00572DB6" w:rsidRPr="00572DB6" w:rsidRDefault="00572DB6" w:rsidP="00572DB6">
      <w:pPr>
        <w:widowControl w:val="0"/>
        <w:numPr>
          <w:ilvl w:val="0"/>
          <w:numId w:val="13"/>
        </w:numPr>
        <w:autoSpaceDE w:val="0"/>
        <w:autoSpaceDN w:val="0"/>
        <w:adjustRightInd w:val="0"/>
        <w:ind w:left="0" w:firstLine="709"/>
        <w:jc w:val="both"/>
        <w:rPr>
          <w:sz w:val="24"/>
          <w:szCs w:val="24"/>
        </w:rPr>
      </w:pPr>
      <w:r w:rsidRPr="00572DB6">
        <w:rPr>
          <w:sz w:val="24"/>
          <w:szCs w:val="24"/>
        </w:rPr>
        <w:t>Федеральным законом Российской Федерации от 29.12.2004,              № 189-ФЗ «О введении в действие Жилищного кодекса Российской Федерации» (Собрание законодательства Российской Федерации, 03.01.2005, № 1 (часть 1), ст. 15);</w:t>
      </w:r>
    </w:p>
    <w:p w:rsidR="00572DB6" w:rsidRPr="00572DB6" w:rsidRDefault="00572DB6" w:rsidP="00572DB6">
      <w:pPr>
        <w:widowControl w:val="0"/>
        <w:numPr>
          <w:ilvl w:val="0"/>
          <w:numId w:val="13"/>
        </w:numPr>
        <w:autoSpaceDE w:val="0"/>
        <w:autoSpaceDN w:val="0"/>
        <w:adjustRightInd w:val="0"/>
        <w:ind w:left="0" w:firstLine="709"/>
        <w:jc w:val="both"/>
        <w:rPr>
          <w:sz w:val="24"/>
          <w:szCs w:val="24"/>
        </w:rPr>
      </w:pPr>
      <w:r w:rsidRPr="00572DB6">
        <w:rPr>
          <w:sz w:val="24"/>
          <w:szCs w:val="24"/>
        </w:rPr>
        <w:t>Федеральным законом от 06.10.2003 г. № 131-ФЗ «Об общих принципах организации местного самоуправления в РФ» («Собрание законодательства РФ», 06.10.2003, № 40, ст. 3822);</w:t>
      </w:r>
    </w:p>
    <w:p w:rsidR="00572DB6" w:rsidRPr="00572DB6" w:rsidRDefault="00572DB6" w:rsidP="00572DB6">
      <w:pPr>
        <w:widowControl w:val="0"/>
        <w:numPr>
          <w:ilvl w:val="0"/>
          <w:numId w:val="13"/>
        </w:numPr>
        <w:autoSpaceDE w:val="0"/>
        <w:autoSpaceDN w:val="0"/>
        <w:adjustRightInd w:val="0"/>
        <w:ind w:left="0" w:firstLine="709"/>
        <w:jc w:val="both"/>
        <w:rPr>
          <w:sz w:val="24"/>
          <w:szCs w:val="24"/>
        </w:rPr>
      </w:pPr>
      <w:r w:rsidRPr="00572DB6">
        <w:rPr>
          <w:sz w:val="24"/>
          <w:szCs w:val="24"/>
        </w:rPr>
        <w:t>Федеральным законом от 27.07.2010 г. № 210-ФЗ «Об организации предоставления государственных и муниципальных услуг» («Российская газета», № 168, 30.07.2010);</w:t>
      </w:r>
    </w:p>
    <w:p w:rsidR="00572DB6" w:rsidRPr="00572DB6" w:rsidRDefault="00572DB6" w:rsidP="00572DB6">
      <w:pPr>
        <w:widowControl w:val="0"/>
        <w:numPr>
          <w:ilvl w:val="0"/>
          <w:numId w:val="13"/>
        </w:numPr>
        <w:autoSpaceDE w:val="0"/>
        <w:autoSpaceDN w:val="0"/>
        <w:adjustRightInd w:val="0"/>
        <w:ind w:left="0" w:firstLine="709"/>
        <w:jc w:val="both"/>
        <w:rPr>
          <w:sz w:val="24"/>
          <w:szCs w:val="24"/>
        </w:rPr>
      </w:pPr>
      <w:r w:rsidRPr="00572DB6">
        <w:rPr>
          <w:sz w:val="24"/>
          <w:szCs w:val="24"/>
        </w:rPr>
        <w:t>Федеральным законом от 06.04.2011 № 63-ФЗ «Об электронной подписи» («Собрание законодательства РФ», 11.04.2011, № 15, ст. 2036);</w:t>
      </w:r>
    </w:p>
    <w:p w:rsidR="00572DB6" w:rsidRPr="00572DB6" w:rsidRDefault="00572DB6" w:rsidP="00572DB6">
      <w:pPr>
        <w:widowControl w:val="0"/>
        <w:numPr>
          <w:ilvl w:val="0"/>
          <w:numId w:val="13"/>
        </w:numPr>
        <w:autoSpaceDE w:val="0"/>
        <w:autoSpaceDN w:val="0"/>
        <w:adjustRightInd w:val="0"/>
        <w:ind w:left="0" w:firstLine="709"/>
        <w:jc w:val="both"/>
        <w:rPr>
          <w:sz w:val="24"/>
          <w:szCs w:val="24"/>
        </w:rPr>
      </w:pPr>
      <w:r w:rsidRPr="00572DB6">
        <w:rPr>
          <w:sz w:val="24"/>
          <w:szCs w:val="24"/>
        </w:rPr>
        <w:t>Федеральным законом от 27.07.2006 № 152-ФЗ «О персональных данных» (Российская газета, № 165, 29.07.2006);</w:t>
      </w:r>
    </w:p>
    <w:p w:rsidR="00572DB6" w:rsidRPr="00572DB6" w:rsidRDefault="00572DB6" w:rsidP="00572DB6">
      <w:pPr>
        <w:widowControl w:val="0"/>
        <w:numPr>
          <w:ilvl w:val="0"/>
          <w:numId w:val="13"/>
        </w:numPr>
        <w:autoSpaceDE w:val="0"/>
        <w:autoSpaceDN w:val="0"/>
        <w:adjustRightInd w:val="0"/>
        <w:ind w:left="0" w:firstLine="709"/>
        <w:jc w:val="both"/>
        <w:rPr>
          <w:sz w:val="24"/>
          <w:szCs w:val="24"/>
        </w:rPr>
      </w:pPr>
      <w:r w:rsidRPr="00572DB6">
        <w:rPr>
          <w:sz w:val="24"/>
          <w:szCs w:val="24"/>
        </w:rPr>
        <w:t xml:space="preserve">Постановлением Правительства РФ от 22.12.2012 г. № 1376 «Об утверждении </w:t>
      </w:r>
      <w:proofErr w:type="gramStart"/>
      <w:r w:rsidRPr="00572DB6">
        <w:rPr>
          <w:sz w:val="24"/>
          <w:szCs w:val="24"/>
        </w:rPr>
        <w:t>Правил организации деятельности многофункциональных центров предоставления государственных</w:t>
      </w:r>
      <w:proofErr w:type="gramEnd"/>
      <w:r w:rsidRPr="00572DB6">
        <w:rPr>
          <w:sz w:val="24"/>
          <w:szCs w:val="24"/>
        </w:rPr>
        <w:t xml:space="preserve"> и муниципальных услуг» («Российская газета», № 303, 31.12.2012);</w:t>
      </w:r>
    </w:p>
    <w:p w:rsidR="00572DB6" w:rsidRPr="00572DB6" w:rsidRDefault="00572DB6" w:rsidP="00572DB6">
      <w:pPr>
        <w:widowControl w:val="0"/>
        <w:numPr>
          <w:ilvl w:val="0"/>
          <w:numId w:val="13"/>
        </w:numPr>
        <w:autoSpaceDE w:val="0"/>
        <w:autoSpaceDN w:val="0"/>
        <w:adjustRightInd w:val="0"/>
        <w:ind w:left="0" w:firstLine="709"/>
        <w:jc w:val="both"/>
        <w:rPr>
          <w:sz w:val="24"/>
          <w:szCs w:val="24"/>
        </w:rPr>
      </w:pPr>
      <w:r w:rsidRPr="00572DB6">
        <w:rPr>
          <w:sz w:val="24"/>
          <w:szCs w:val="24"/>
        </w:rPr>
        <w:t>Постановлением Правительства Российской Федерации от 21.05.2005 г.   № 315 «Об утверждении Типового договора социального найма жилого помещения» («Российская газета», № 112, 27.05.2005);</w:t>
      </w:r>
    </w:p>
    <w:p w:rsidR="00572DB6" w:rsidRPr="00572DB6" w:rsidRDefault="00572DB6" w:rsidP="00572DB6">
      <w:pPr>
        <w:widowControl w:val="0"/>
        <w:numPr>
          <w:ilvl w:val="0"/>
          <w:numId w:val="13"/>
        </w:numPr>
        <w:autoSpaceDE w:val="0"/>
        <w:autoSpaceDN w:val="0"/>
        <w:adjustRightInd w:val="0"/>
        <w:ind w:left="0" w:firstLine="709"/>
        <w:jc w:val="both"/>
        <w:rPr>
          <w:sz w:val="24"/>
          <w:szCs w:val="24"/>
        </w:rPr>
      </w:pPr>
      <w:r w:rsidRPr="00572DB6">
        <w:rPr>
          <w:sz w:val="24"/>
          <w:szCs w:val="24"/>
        </w:rPr>
        <w:t>Конституцией Республики Коми (принята Верховным Советом Республики Коми 17.02.1994) («Ведомости Верховного Совета Республики Коми», 1994, № 2, ст. 21);</w:t>
      </w:r>
    </w:p>
    <w:p w:rsidR="00572DB6" w:rsidRPr="00572DB6" w:rsidRDefault="00572DB6" w:rsidP="00572DB6">
      <w:pPr>
        <w:widowControl w:val="0"/>
        <w:shd w:val="clear" w:color="auto" w:fill="FFFFFF"/>
        <w:autoSpaceDE w:val="0"/>
        <w:autoSpaceDN w:val="0"/>
        <w:adjustRightInd w:val="0"/>
        <w:ind w:firstLine="709"/>
        <w:jc w:val="both"/>
        <w:rPr>
          <w:sz w:val="24"/>
          <w:szCs w:val="24"/>
        </w:rPr>
      </w:pPr>
      <w:r w:rsidRPr="00572DB6">
        <w:rPr>
          <w:sz w:val="24"/>
          <w:szCs w:val="24"/>
        </w:rPr>
        <w:t>11) Постановлением администрации сельского поселения «Пожег» от 24 августа 2011 года №88 «О порядке разработки и утверждения административных регламентов предоставления муниципальных услуг».</w:t>
      </w:r>
    </w:p>
    <w:p w:rsidR="00572DB6" w:rsidRPr="00572DB6" w:rsidRDefault="00572DB6" w:rsidP="00572DB6">
      <w:pPr>
        <w:widowControl w:val="0"/>
        <w:autoSpaceDE w:val="0"/>
        <w:autoSpaceDN w:val="0"/>
        <w:adjustRightInd w:val="0"/>
        <w:ind w:firstLine="709"/>
        <w:jc w:val="center"/>
        <w:rPr>
          <w:sz w:val="24"/>
          <w:szCs w:val="24"/>
        </w:rPr>
      </w:pPr>
    </w:p>
    <w:p w:rsidR="00572DB6" w:rsidRPr="00572DB6" w:rsidRDefault="00572DB6" w:rsidP="00572DB6">
      <w:pPr>
        <w:widowControl w:val="0"/>
        <w:autoSpaceDE w:val="0"/>
        <w:autoSpaceDN w:val="0"/>
        <w:adjustRightInd w:val="0"/>
        <w:ind w:firstLine="709"/>
        <w:jc w:val="center"/>
        <w:rPr>
          <w:b/>
          <w:bCs/>
          <w:sz w:val="24"/>
          <w:szCs w:val="24"/>
        </w:rPr>
      </w:pPr>
      <w:r w:rsidRPr="00572DB6">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572DB6" w:rsidRPr="00572DB6" w:rsidRDefault="00572DB6" w:rsidP="00572DB6">
      <w:pPr>
        <w:widowControl w:val="0"/>
        <w:autoSpaceDE w:val="0"/>
        <w:autoSpaceDN w:val="0"/>
        <w:adjustRightInd w:val="0"/>
        <w:ind w:firstLine="709"/>
        <w:jc w:val="both"/>
        <w:rPr>
          <w:sz w:val="24"/>
          <w:szCs w:val="24"/>
        </w:rPr>
      </w:pP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2.7. Для получения муниципальной услуги заявители подают в Орган, МФЦ:</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 заявление о предоставлении муниципальной услуги (по форме согласно Приложению № 2 к настоящему административному регламенту).</w:t>
      </w:r>
    </w:p>
    <w:p w:rsidR="00572DB6" w:rsidRPr="00572DB6" w:rsidRDefault="00572DB6" w:rsidP="00572DB6">
      <w:pPr>
        <w:autoSpaceDE w:val="0"/>
        <w:autoSpaceDN w:val="0"/>
        <w:adjustRightInd w:val="0"/>
        <w:ind w:firstLine="709"/>
        <w:jc w:val="both"/>
        <w:rPr>
          <w:sz w:val="24"/>
          <w:szCs w:val="24"/>
        </w:rPr>
      </w:pPr>
      <w:r w:rsidRPr="00572DB6">
        <w:rPr>
          <w:sz w:val="24"/>
          <w:szCs w:val="24"/>
        </w:rPr>
        <w:t xml:space="preserve">2.7.1. К указанному заявлению прилагаются следующие документы. </w:t>
      </w:r>
    </w:p>
    <w:p w:rsidR="00572DB6" w:rsidRPr="00572DB6" w:rsidRDefault="00572DB6" w:rsidP="00572DB6">
      <w:pPr>
        <w:shd w:val="clear" w:color="auto" w:fill="FFFFFF"/>
        <w:autoSpaceDE w:val="0"/>
        <w:autoSpaceDN w:val="0"/>
        <w:adjustRightInd w:val="0"/>
        <w:ind w:firstLine="709"/>
        <w:jc w:val="both"/>
        <w:rPr>
          <w:bCs/>
          <w:sz w:val="24"/>
          <w:szCs w:val="24"/>
        </w:rPr>
      </w:pPr>
      <w:r w:rsidRPr="00572DB6">
        <w:rPr>
          <w:sz w:val="24"/>
          <w:szCs w:val="24"/>
        </w:rPr>
        <w:t xml:space="preserve">1) Документ, удостоверяющий личность и подтверждающий гражданство Российской Федерации заявителя и всех граждан, зарегистрированных совместно с заявителем. </w:t>
      </w:r>
    </w:p>
    <w:p w:rsidR="00572DB6" w:rsidRPr="00572DB6" w:rsidRDefault="00572DB6" w:rsidP="00572DB6">
      <w:pPr>
        <w:shd w:val="clear" w:color="auto" w:fill="FFFFFF"/>
        <w:autoSpaceDE w:val="0"/>
        <w:autoSpaceDN w:val="0"/>
        <w:adjustRightInd w:val="0"/>
        <w:ind w:firstLine="709"/>
        <w:jc w:val="both"/>
        <w:rPr>
          <w:sz w:val="24"/>
          <w:szCs w:val="24"/>
        </w:rPr>
      </w:pPr>
      <w:r w:rsidRPr="00572DB6">
        <w:rPr>
          <w:sz w:val="24"/>
          <w:szCs w:val="24"/>
        </w:rPr>
        <w:t>2) Документы, подтверждающие родственные отношения заявителя и всех граждан, зарегистрированных совместно с заявителем (свидетельства о рождении детей, свидетельство о заключении или расторжении брака, свидетельство об усыновлении (удочерении), свидетельство о перемене имени).</w:t>
      </w:r>
    </w:p>
    <w:p w:rsidR="00572DB6" w:rsidRPr="00572DB6" w:rsidRDefault="00572DB6" w:rsidP="00572DB6">
      <w:pPr>
        <w:pStyle w:val="aff4"/>
        <w:numPr>
          <w:ilvl w:val="0"/>
          <w:numId w:val="16"/>
        </w:numPr>
        <w:shd w:val="clear" w:color="auto" w:fill="FFFFFF"/>
        <w:tabs>
          <w:tab w:val="left" w:pos="993"/>
        </w:tabs>
        <w:autoSpaceDE w:val="0"/>
        <w:autoSpaceDN w:val="0"/>
        <w:adjustRightInd w:val="0"/>
        <w:spacing w:after="0" w:line="240" w:lineRule="auto"/>
        <w:ind w:left="0" w:firstLine="709"/>
        <w:jc w:val="both"/>
        <w:rPr>
          <w:rFonts w:ascii="Times New Roman" w:hAnsi="Times New Roman"/>
          <w:sz w:val="24"/>
          <w:szCs w:val="24"/>
        </w:rPr>
      </w:pPr>
      <w:r w:rsidRPr="00572DB6">
        <w:rPr>
          <w:rFonts w:ascii="Times New Roman" w:hAnsi="Times New Roman"/>
          <w:bCs/>
          <w:sz w:val="24"/>
          <w:szCs w:val="24"/>
        </w:rPr>
        <w:t xml:space="preserve">Согласие </w:t>
      </w:r>
      <w:proofErr w:type="spellStart"/>
      <w:r w:rsidRPr="00572DB6">
        <w:rPr>
          <w:rFonts w:ascii="Times New Roman" w:hAnsi="Times New Roman"/>
          <w:bCs/>
          <w:sz w:val="24"/>
          <w:szCs w:val="24"/>
        </w:rPr>
        <w:t>наймодателя</w:t>
      </w:r>
      <w:proofErr w:type="spellEnd"/>
      <w:r w:rsidRPr="00572DB6">
        <w:rPr>
          <w:rFonts w:ascii="Times New Roman" w:hAnsi="Times New Roman"/>
          <w:bCs/>
          <w:sz w:val="24"/>
          <w:szCs w:val="24"/>
        </w:rPr>
        <w:t xml:space="preserve"> на осуществление обмена жилого помещения, в случае, если обмен осуществляется между гражданами, проживающими в жилых помещениях, расположенных в разных населенных пунктах на территории Российской Федерации.</w:t>
      </w:r>
    </w:p>
    <w:p w:rsidR="00572DB6" w:rsidRPr="00572DB6" w:rsidRDefault="00572DB6" w:rsidP="00572DB6">
      <w:pPr>
        <w:pStyle w:val="aff4"/>
        <w:numPr>
          <w:ilvl w:val="0"/>
          <w:numId w:val="16"/>
        </w:numPr>
        <w:shd w:val="clear" w:color="auto" w:fill="FFFFFF"/>
        <w:tabs>
          <w:tab w:val="left" w:pos="993"/>
        </w:tabs>
        <w:autoSpaceDE w:val="0"/>
        <w:autoSpaceDN w:val="0"/>
        <w:adjustRightInd w:val="0"/>
        <w:spacing w:after="0" w:line="240" w:lineRule="auto"/>
        <w:ind w:left="0" w:firstLine="709"/>
        <w:jc w:val="both"/>
        <w:rPr>
          <w:rFonts w:ascii="Times New Roman" w:hAnsi="Times New Roman"/>
          <w:sz w:val="24"/>
          <w:szCs w:val="24"/>
        </w:rPr>
      </w:pPr>
      <w:r w:rsidRPr="00572DB6">
        <w:rPr>
          <w:rFonts w:ascii="Times New Roman" w:hAnsi="Times New Roman"/>
          <w:bCs/>
          <w:sz w:val="24"/>
          <w:szCs w:val="24"/>
        </w:rPr>
        <w:t>Согласие совместно проживающих с заявителем членов его семьи, в том числе временно отсутствующих членов его семьи на осуществление обмена жилого помещения.</w:t>
      </w:r>
    </w:p>
    <w:p w:rsidR="00572DB6" w:rsidRPr="00572DB6" w:rsidRDefault="00572DB6" w:rsidP="00572DB6">
      <w:pPr>
        <w:pStyle w:val="aff4"/>
        <w:numPr>
          <w:ilvl w:val="0"/>
          <w:numId w:val="16"/>
        </w:numPr>
        <w:shd w:val="clear" w:color="auto" w:fill="FFFFFF"/>
        <w:tabs>
          <w:tab w:val="left" w:pos="993"/>
        </w:tabs>
        <w:autoSpaceDE w:val="0"/>
        <w:autoSpaceDN w:val="0"/>
        <w:adjustRightInd w:val="0"/>
        <w:spacing w:after="0" w:line="240" w:lineRule="auto"/>
        <w:ind w:left="0" w:firstLine="709"/>
        <w:jc w:val="both"/>
        <w:rPr>
          <w:rFonts w:ascii="Times New Roman" w:hAnsi="Times New Roman"/>
          <w:sz w:val="24"/>
          <w:szCs w:val="24"/>
        </w:rPr>
      </w:pPr>
      <w:r w:rsidRPr="00572DB6">
        <w:rPr>
          <w:rFonts w:ascii="Times New Roman" w:hAnsi="Times New Roman"/>
          <w:sz w:val="24"/>
          <w:szCs w:val="24"/>
        </w:rPr>
        <w:t>Согласие органов опеки и попечительства</w:t>
      </w:r>
      <w:r w:rsidRPr="00572DB6">
        <w:rPr>
          <w:rFonts w:ascii="Times New Roman" w:hAnsi="Times New Roman"/>
          <w:bCs/>
          <w:sz w:val="24"/>
          <w:szCs w:val="24"/>
        </w:rPr>
        <w:t xml:space="preserve"> на осуществление обмена жилого помещения</w:t>
      </w:r>
      <w:r w:rsidRPr="00572DB6">
        <w:rPr>
          <w:rFonts w:ascii="Times New Roman" w:hAnsi="Times New Roman"/>
          <w:sz w:val="24"/>
          <w:szCs w:val="24"/>
        </w:rPr>
        <w:t>, в случае если в обмениваемом помещении проживают малолетние, несовершеннолетние, недееспособные или ограниченно дееспособные граждане, являющиеся членами семьи нанимателей данных жилых помещений.</w:t>
      </w:r>
    </w:p>
    <w:p w:rsidR="00572DB6" w:rsidRPr="00572DB6" w:rsidRDefault="00572DB6" w:rsidP="00572DB6">
      <w:pPr>
        <w:numPr>
          <w:ilvl w:val="0"/>
          <w:numId w:val="16"/>
        </w:numPr>
        <w:shd w:val="clear" w:color="auto" w:fill="FFFFFF"/>
        <w:tabs>
          <w:tab w:val="left" w:pos="993"/>
        </w:tabs>
        <w:autoSpaceDE w:val="0"/>
        <w:autoSpaceDN w:val="0"/>
        <w:adjustRightInd w:val="0"/>
        <w:ind w:left="0" w:firstLine="709"/>
        <w:jc w:val="both"/>
        <w:rPr>
          <w:sz w:val="24"/>
          <w:szCs w:val="24"/>
        </w:rPr>
      </w:pPr>
      <w:r w:rsidRPr="00572DB6">
        <w:rPr>
          <w:sz w:val="24"/>
          <w:szCs w:val="24"/>
        </w:rPr>
        <w:t>Документы, подтверждающие наличие согласия лиц, указанных в качестве членов семьи гражданина, на обработку персональных данных (приложения № 4, 5).</w:t>
      </w:r>
    </w:p>
    <w:p w:rsidR="00572DB6" w:rsidRPr="00572DB6" w:rsidRDefault="00572DB6" w:rsidP="00572DB6">
      <w:pPr>
        <w:numPr>
          <w:ilvl w:val="0"/>
          <w:numId w:val="16"/>
        </w:numPr>
        <w:shd w:val="clear" w:color="auto" w:fill="FFFFFF"/>
        <w:tabs>
          <w:tab w:val="left" w:pos="993"/>
        </w:tabs>
        <w:autoSpaceDE w:val="0"/>
        <w:autoSpaceDN w:val="0"/>
        <w:adjustRightInd w:val="0"/>
        <w:ind w:left="0" w:firstLine="709"/>
        <w:jc w:val="both"/>
        <w:rPr>
          <w:sz w:val="24"/>
          <w:szCs w:val="24"/>
        </w:rPr>
      </w:pPr>
      <w:r w:rsidRPr="00572DB6">
        <w:rPr>
          <w:sz w:val="24"/>
          <w:szCs w:val="24"/>
        </w:rPr>
        <w:t>Договор об обмене жилыми помещениями.</w:t>
      </w:r>
    </w:p>
    <w:p w:rsidR="00572DB6" w:rsidRPr="00572DB6" w:rsidRDefault="00572DB6" w:rsidP="00572DB6">
      <w:pPr>
        <w:numPr>
          <w:ilvl w:val="0"/>
          <w:numId w:val="16"/>
        </w:numPr>
        <w:shd w:val="clear" w:color="auto" w:fill="FFFFFF"/>
        <w:tabs>
          <w:tab w:val="left" w:pos="993"/>
        </w:tabs>
        <w:autoSpaceDE w:val="0"/>
        <w:autoSpaceDN w:val="0"/>
        <w:adjustRightInd w:val="0"/>
        <w:ind w:left="0" w:firstLine="709"/>
        <w:jc w:val="both"/>
        <w:rPr>
          <w:sz w:val="24"/>
          <w:szCs w:val="24"/>
        </w:rPr>
      </w:pPr>
      <w:r w:rsidRPr="00572DB6">
        <w:rPr>
          <w:sz w:val="24"/>
          <w:szCs w:val="24"/>
        </w:rPr>
        <w:t>Сведения об отсутствии следующих оснований:</w:t>
      </w:r>
    </w:p>
    <w:p w:rsidR="00572DB6" w:rsidRPr="00572DB6" w:rsidRDefault="00572DB6" w:rsidP="00572DB6">
      <w:pPr>
        <w:pStyle w:val="ConsPlusNormal"/>
        <w:widowControl/>
        <w:numPr>
          <w:ilvl w:val="0"/>
          <w:numId w:val="15"/>
        </w:numPr>
        <w:contextualSpacing/>
        <w:jc w:val="both"/>
        <w:outlineLvl w:val="0"/>
        <w:rPr>
          <w:rFonts w:ascii="Times New Roman" w:hAnsi="Times New Roman" w:cs="Times New Roman"/>
          <w:bCs/>
          <w:sz w:val="24"/>
          <w:szCs w:val="24"/>
        </w:rPr>
      </w:pPr>
      <w:r w:rsidRPr="00572DB6">
        <w:rPr>
          <w:rFonts w:ascii="Times New Roman" w:hAnsi="Times New Roman" w:cs="Times New Roman"/>
          <w:bCs/>
          <w:sz w:val="24"/>
          <w:szCs w:val="24"/>
        </w:rPr>
        <w:t xml:space="preserve">обмениваемое жилое помещение признано в установленном </w:t>
      </w:r>
      <w:hyperlink r:id="rId36" w:history="1">
        <w:r w:rsidRPr="00572DB6">
          <w:rPr>
            <w:rFonts w:ascii="Times New Roman" w:hAnsi="Times New Roman" w:cs="Times New Roman"/>
            <w:bCs/>
            <w:sz w:val="24"/>
            <w:szCs w:val="24"/>
          </w:rPr>
          <w:t>порядке</w:t>
        </w:r>
      </w:hyperlink>
      <w:r w:rsidRPr="00572DB6">
        <w:rPr>
          <w:rFonts w:ascii="Times New Roman" w:hAnsi="Times New Roman" w:cs="Times New Roman"/>
          <w:bCs/>
          <w:sz w:val="24"/>
          <w:szCs w:val="24"/>
        </w:rPr>
        <w:t xml:space="preserve"> непригодным для проживания;</w:t>
      </w:r>
    </w:p>
    <w:p w:rsidR="00572DB6" w:rsidRPr="00572DB6" w:rsidRDefault="00572DB6" w:rsidP="00572DB6">
      <w:pPr>
        <w:widowControl w:val="0"/>
        <w:numPr>
          <w:ilvl w:val="0"/>
          <w:numId w:val="15"/>
        </w:numPr>
        <w:shd w:val="clear" w:color="auto" w:fill="FFFFFF"/>
        <w:autoSpaceDE w:val="0"/>
        <w:autoSpaceDN w:val="0"/>
        <w:adjustRightInd w:val="0"/>
        <w:contextualSpacing/>
        <w:jc w:val="both"/>
        <w:rPr>
          <w:sz w:val="24"/>
          <w:szCs w:val="24"/>
        </w:rPr>
      </w:pPr>
      <w:r w:rsidRPr="00572DB6">
        <w:rPr>
          <w:sz w:val="24"/>
          <w:szCs w:val="24"/>
        </w:rPr>
        <w:t>принято решение о сносе соответствующего дома или его переоборудовании для использования в других целях;</w:t>
      </w:r>
    </w:p>
    <w:p w:rsidR="00572DB6" w:rsidRPr="00572DB6" w:rsidRDefault="00572DB6" w:rsidP="00572DB6">
      <w:pPr>
        <w:numPr>
          <w:ilvl w:val="0"/>
          <w:numId w:val="15"/>
        </w:numPr>
        <w:autoSpaceDE w:val="0"/>
        <w:autoSpaceDN w:val="0"/>
        <w:adjustRightInd w:val="0"/>
        <w:contextualSpacing/>
        <w:jc w:val="both"/>
        <w:outlineLvl w:val="0"/>
        <w:rPr>
          <w:sz w:val="24"/>
          <w:szCs w:val="24"/>
        </w:rPr>
      </w:pPr>
      <w:r w:rsidRPr="00572DB6">
        <w:rPr>
          <w:sz w:val="24"/>
          <w:szCs w:val="24"/>
        </w:rPr>
        <w:t>принято решение о капитальном ремонте соответствующего дома с переустройством и (или) перепланировкой жилых помещений в этом доме.</w:t>
      </w:r>
    </w:p>
    <w:p w:rsidR="00572DB6" w:rsidRPr="00572DB6" w:rsidRDefault="00572DB6" w:rsidP="00572DB6">
      <w:pPr>
        <w:widowControl w:val="0"/>
        <w:shd w:val="clear" w:color="auto" w:fill="FFFFFF"/>
        <w:autoSpaceDE w:val="0"/>
        <w:autoSpaceDN w:val="0"/>
        <w:adjustRightInd w:val="0"/>
        <w:ind w:firstLine="709"/>
        <w:jc w:val="both"/>
        <w:rPr>
          <w:sz w:val="24"/>
          <w:szCs w:val="24"/>
        </w:rPr>
      </w:pPr>
      <w:r w:rsidRPr="00572DB6">
        <w:rPr>
          <w:color w:val="000000"/>
          <w:sz w:val="24"/>
          <w:szCs w:val="24"/>
        </w:rPr>
        <w:t>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572DB6" w:rsidRPr="00572DB6" w:rsidRDefault="00572DB6" w:rsidP="00572DB6">
      <w:pPr>
        <w:shd w:val="clear" w:color="auto" w:fill="FFFFFF"/>
        <w:autoSpaceDE w:val="0"/>
        <w:autoSpaceDN w:val="0"/>
        <w:adjustRightInd w:val="0"/>
        <w:ind w:firstLine="709"/>
        <w:jc w:val="both"/>
        <w:rPr>
          <w:sz w:val="24"/>
          <w:szCs w:val="24"/>
        </w:rPr>
      </w:pPr>
      <w:r w:rsidRPr="00572DB6">
        <w:rPr>
          <w:sz w:val="24"/>
          <w:szCs w:val="24"/>
        </w:rPr>
        <w:t>2.7.1. Документы, необходимые для предоставления муниципальной услуги, предоставляются заявителем следующими способами:</w:t>
      </w:r>
    </w:p>
    <w:p w:rsidR="00572DB6" w:rsidRPr="00572DB6" w:rsidRDefault="00572DB6" w:rsidP="00572DB6">
      <w:pPr>
        <w:widowControl w:val="0"/>
        <w:shd w:val="clear" w:color="auto" w:fill="FFFFFF"/>
        <w:autoSpaceDE w:val="0"/>
        <w:autoSpaceDN w:val="0"/>
        <w:adjustRightInd w:val="0"/>
        <w:ind w:firstLine="709"/>
        <w:jc w:val="both"/>
        <w:rPr>
          <w:sz w:val="24"/>
          <w:szCs w:val="24"/>
        </w:rPr>
      </w:pPr>
      <w:r w:rsidRPr="00572DB6">
        <w:rPr>
          <w:sz w:val="24"/>
          <w:szCs w:val="24"/>
        </w:rPr>
        <w:t>- лично (в Орган, МФЦ);</w:t>
      </w:r>
    </w:p>
    <w:p w:rsidR="00572DB6" w:rsidRPr="00572DB6" w:rsidRDefault="00572DB6" w:rsidP="00572DB6">
      <w:pPr>
        <w:widowControl w:val="0"/>
        <w:shd w:val="clear" w:color="auto" w:fill="FFFFFF"/>
        <w:autoSpaceDE w:val="0"/>
        <w:autoSpaceDN w:val="0"/>
        <w:adjustRightInd w:val="0"/>
        <w:ind w:firstLine="709"/>
        <w:jc w:val="both"/>
        <w:rPr>
          <w:sz w:val="24"/>
          <w:szCs w:val="24"/>
        </w:rPr>
      </w:pPr>
      <w:r w:rsidRPr="00572DB6">
        <w:rPr>
          <w:sz w:val="24"/>
          <w:szCs w:val="24"/>
        </w:rPr>
        <w:t>- посредством  почтового  отправления (в Орган);</w:t>
      </w:r>
    </w:p>
    <w:p w:rsidR="00572DB6" w:rsidRPr="00572DB6" w:rsidRDefault="00572DB6" w:rsidP="00572DB6">
      <w:pPr>
        <w:widowControl w:val="0"/>
        <w:shd w:val="clear" w:color="auto" w:fill="FFFFFF"/>
        <w:autoSpaceDE w:val="0"/>
        <w:autoSpaceDN w:val="0"/>
        <w:adjustRightInd w:val="0"/>
        <w:ind w:firstLine="709"/>
        <w:jc w:val="both"/>
        <w:rPr>
          <w:sz w:val="24"/>
          <w:szCs w:val="24"/>
        </w:rPr>
      </w:pPr>
      <w:r w:rsidRPr="00572DB6">
        <w:rPr>
          <w:sz w:val="24"/>
          <w:szCs w:val="24"/>
        </w:rPr>
        <w:t>- через порталы государственных и муниципальных услуг (функций)</w:t>
      </w:r>
    </w:p>
    <w:p w:rsidR="00572DB6" w:rsidRPr="00572DB6" w:rsidRDefault="00572DB6" w:rsidP="00572DB6">
      <w:pPr>
        <w:widowControl w:val="0"/>
        <w:shd w:val="clear" w:color="auto" w:fill="FFFFFF"/>
        <w:autoSpaceDE w:val="0"/>
        <w:autoSpaceDN w:val="0"/>
        <w:adjustRightInd w:val="0"/>
        <w:ind w:firstLine="709"/>
        <w:jc w:val="both"/>
        <w:rPr>
          <w:sz w:val="24"/>
          <w:szCs w:val="24"/>
        </w:rPr>
      </w:pPr>
      <w:r w:rsidRPr="00572DB6">
        <w:rPr>
          <w:sz w:val="24"/>
          <w:szCs w:val="24"/>
        </w:rPr>
        <w:t xml:space="preserve">(в том числе посредством аппаратно-программных комплексов – </w:t>
      </w:r>
      <w:proofErr w:type="spellStart"/>
      <w:proofErr w:type="gramStart"/>
      <w:r w:rsidRPr="00572DB6">
        <w:rPr>
          <w:sz w:val="24"/>
          <w:szCs w:val="24"/>
        </w:rPr>
        <w:t>Интернет-киосков</w:t>
      </w:r>
      <w:proofErr w:type="spellEnd"/>
      <w:proofErr w:type="gramEnd"/>
      <w:r w:rsidRPr="00572DB6">
        <w:rPr>
          <w:sz w:val="24"/>
          <w:szCs w:val="24"/>
        </w:rPr>
        <w:t xml:space="preserve"> с использованием универсальной электронной карты).</w:t>
      </w:r>
    </w:p>
    <w:p w:rsidR="00572DB6" w:rsidRPr="00572DB6" w:rsidRDefault="00572DB6" w:rsidP="00572DB6">
      <w:pPr>
        <w:widowControl w:val="0"/>
        <w:shd w:val="clear" w:color="auto" w:fill="FFFFFF"/>
        <w:autoSpaceDE w:val="0"/>
        <w:autoSpaceDN w:val="0"/>
        <w:adjustRightInd w:val="0"/>
        <w:ind w:firstLine="709"/>
        <w:jc w:val="center"/>
        <w:rPr>
          <w:b/>
          <w:sz w:val="24"/>
          <w:szCs w:val="24"/>
        </w:rPr>
      </w:pPr>
    </w:p>
    <w:p w:rsidR="00572DB6" w:rsidRPr="00572DB6" w:rsidRDefault="00572DB6" w:rsidP="00572DB6">
      <w:pPr>
        <w:widowControl w:val="0"/>
        <w:autoSpaceDE w:val="0"/>
        <w:autoSpaceDN w:val="0"/>
        <w:adjustRightInd w:val="0"/>
        <w:ind w:firstLine="709"/>
        <w:jc w:val="center"/>
        <w:rPr>
          <w:b/>
          <w:bCs/>
          <w:sz w:val="24"/>
          <w:szCs w:val="24"/>
        </w:rPr>
      </w:pPr>
      <w:proofErr w:type="gramStart"/>
      <w:r w:rsidRPr="00572DB6">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572DB6" w:rsidRPr="00572DB6" w:rsidRDefault="00572DB6" w:rsidP="00572DB6">
      <w:pPr>
        <w:widowControl w:val="0"/>
        <w:shd w:val="clear" w:color="auto" w:fill="FFFFFF"/>
        <w:autoSpaceDE w:val="0"/>
        <w:autoSpaceDN w:val="0"/>
        <w:adjustRightInd w:val="0"/>
        <w:ind w:firstLine="709"/>
        <w:jc w:val="both"/>
        <w:rPr>
          <w:sz w:val="24"/>
          <w:szCs w:val="24"/>
        </w:rPr>
      </w:pP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 xml:space="preserve">2.8. Документы, необходимые в соответствии с нормативными правовыми актами </w:t>
      </w:r>
      <w:r w:rsidRPr="00572DB6">
        <w:rPr>
          <w:sz w:val="24"/>
          <w:szCs w:val="24"/>
        </w:rPr>
        <w:lastRenderedPageBreak/>
        <w:t>для предоставления муниципальной услуги, которые подлежат получению в рамках межведомственного информационного взаимодействия, отсутствуют.</w:t>
      </w:r>
    </w:p>
    <w:p w:rsidR="00572DB6" w:rsidRPr="00572DB6" w:rsidRDefault="00572DB6" w:rsidP="00572DB6">
      <w:pPr>
        <w:widowControl w:val="0"/>
        <w:autoSpaceDE w:val="0"/>
        <w:autoSpaceDN w:val="0"/>
        <w:adjustRightInd w:val="0"/>
        <w:ind w:firstLine="709"/>
        <w:jc w:val="both"/>
        <w:rPr>
          <w:sz w:val="24"/>
          <w:szCs w:val="24"/>
        </w:rPr>
      </w:pPr>
    </w:p>
    <w:p w:rsidR="00572DB6" w:rsidRPr="00572DB6" w:rsidRDefault="00572DB6" w:rsidP="00572DB6">
      <w:pPr>
        <w:widowControl w:val="0"/>
        <w:autoSpaceDE w:val="0"/>
        <w:autoSpaceDN w:val="0"/>
        <w:adjustRightInd w:val="0"/>
        <w:ind w:firstLine="709"/>
        <w:jc w:val="center"/>
        <w:rPr>
          <w:b/>
          <w:sz w:val="24"/>
          <w:szCs w:val="24"/>
        </w:rPr>
      </w:pPr>
      <w:r w:rsidRPr="00572DB6">
        <w:rPr>
          <w:b/>
          <w:sz w:val="24"/>
          <w:szCs w:val="24"/>
        </w:rPr>
        <w:t>Указание на запрет требовать от заявителя</w:t>
      </w:r>
    </w:p>
    <w:p w:rsidR="00572DB6" w:rsidRPr="00572DB6" w:rsidRDefault="00572DB6" w:rsidP="00572DB6">
      <w:pPr>
        <w:widowControl w:val="0"/>
        <w:autoSpaceDE w:val="0"/>
        <w:autoSpaceDN w:val="0"/>
        <w:adjustRightInd w:val="0"/>
        <w:ind w:firstLine="709"/>
        <w:jc w:val="center"/>
        <w:rPr>
          <w:b/>
          <w:sz w:val="24"/>
          <w:szCs w:val="24"/>
        </w:rPr>
      </w:pP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2.9. Запрещается требовать от заявителя:</w:t>
      </w:r>
    </w:p>
    <w:p w:rsidR="00572DB6" w:rsidRPr="00572DB6" w:rsidRDefault="00572DB6" w:rsidP="00572DB6">
      <w:pPr>
        <w:widowControl w:val="0"/>
        <w:autoSpaceDE w:val="0"/>
        <w:autoSpaceDN w:val="0"/>
        <w:adjustRightInd w:val="0"/>
        <w:ind w:firstLine="709"/>
        <w:jc w:val="both"/>
        <w:rPr>
          <w:sz w:val="24"/>
          <w:szCs w:val="24"/>
        </w:rPr>
      </w:pPr>
      <w:proofErr w:type="gramStart"/>
      <w:r w:rsidRPr="00572DB6">
        <w:rPr>
          <w:sz w:val="24"/>
          <w:szCs w:val="24"/>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w:t>
      </w:r>
      <w:proofErr w:type="gramEnd"/>
      <w:r w:rsidRPr="00572DB6">
        <w:rPr>
          <w:sz w:val="24"/>
          <w:szCs w:val="24"/>
        </w:rPr>
        <w:t xml:space="preserve"> частью 6 статьи 7 Федерального закона от 27 июля </w:t>
      </w:r>
      <w:smartTag w:uri="urn:schemas-microsoft-com:office:smarttags" w:element="metricconverter">
        <w:smartTagPr>
          <w:attr w:name="ProductID" w:val="2012 г"/>
        </w:smartTagPr>
        <w:r w:rsidRPr="00572DB6">
          <w:rPr>
            <w:sz w:val="24"/>
            <w:szCs w:val="24"/>
          </w:rPr>
          <w:t>2010 г</w:t>
        </w:r>
      </w:smartTag>
      <w:r w:rsidRPr="00572DB6">
        <w:rPr>
          <w:sz w:val="24"/>
          <w:szCs w:val="24"/>
        </w:rPr>
        <w:t>.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572DB6" w:rsidRPr="00572DB6" w:rsidRDefault="00572DB6" w:rsidP="00572DB6">
      <w:pPr>
        <w:widowControl w:val="0"/>
        <w:autoSpaceDE w:val="0"/>
        <w:autoSpaceDN w:val="0"/>
        <w:adjustRightInd w:val="0"/>
        <w:ind w:firstLine="709"/>
        <w:jc w:val="both"/>
        <w:rPr>
          <w:sz w:val="24"/>
          <w:szCs w:val="24"/>
        </w:rPr>
      </w:pPr>
      <w:proofErr w:type="gramStart"/>
      <w:r w:rsidRPr="00572DB6">
        <w:rPr>
          <w:sz w:val="24"/>
          <w:szCs w:val="24"/>
        </w:rPr>
        <w:t xml:space="preserve">-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w:t>
      </w:r>
      <w:smartTag w:uri="urn:schemas-microsoft-com:office:smarttags" w:element="metricconverter">
        <w:smartTagPr>
          <w:attr w:name="ProductID" w:val="2012 г"/>
        </w:smartTagPr>
        <w:r w:rsidRPr="00572DB6">
          <w:rPr>
            <w:sz w:val="24"/>
            <w:szCs w:val="24"/>
          </w:rPr>
          <w:t>2010 г</w:t>
        </w:r>
      </w:smartTag>
      <w:r w:rsidRPr="00572DB6">
        <w:rPr>
          <w:sz w:val="24"/>
          <w:szCs w:val="24"/>
        </w:rPr>
        <w:t>. № 210-ФЗ «Об организации предоставления государственных и</w:t>
      </w:r>
      <w:proofErr w:type="gramEnd"/>
      <w:r w:rsidRPr="00572DB6">
        <w:rPr>
          <w:sz w:val="24"/>
          <w:szCs w:val="24"/>
        </w:rPr>
        <w:t xml:space="preserve"> муниципальных услуг».</w:t>
      </w:r>
    </w:p>
    <w:p w:rsidR="00572DB6" w:rsidRPr="00572DB6" w:rsidRDefault="00572DB6" w:rsidP="00572DB6">
      <w:pPr>
        <w:widowControl w:val="0"/>
        <w:shd w:val="clear" w:color="auto" w:fill="FFFFFF"/>
        <w:autoSpaceDE w:val="0"/>
        <w:autoSpaceDN w:val="0"/>
        <w:adjustRightInd w:val="0"/>
        <w:jc w:val="both"/>
        <w:rPr>
          <w:sz w:val="24"/>
          <w:szCs w:val="24"/>
        </w:rPr>
      </w:pPr>
    </w:p>
    <w:p w:rsidR="00572DB6" w:rsidRPr="00572DB6" w:rsidRDefault="00572DB6" w:rsidP="00572DB6">
      <w:pPr>
        <w:widowControl w:val="0"/>
        <w:autoSpaceDE w:val="0"/>
        <w:autoSpaceDN w:val="0"/>
        <w:adjustRightInd w:val="0"/>
        <w:ind w:firstLine="709"/>
        <w:jc w:val="center"/>
        <w:outlineLvl w:val="2"/>
        <w:rPr>
          <w:b/>
          <w:sz w:val="24"/>
          <w:szCs w:val="24"/>
        </w:rPr>
      </w:pPr>
      <w:r w:rsidRPr="00572DB6">
        <w:rPr>
          <w:b/>
          <w:sz w:val="24"/>
          <w:szCs w:val="24"/>
        </w:rPr>
        <w:t>Исчерпывающий перечень оснований для отказа в приеме документов, необходимых для предоставления муниципальной услуги</w:t>
      </w:r>
    </w:p>
    <w:p w:rsidR="00572DB6" w:rsidRPr="00572DB6" w:rsidRDefault="00572DB6" w:rsidP="00572DB6">
      <w:pPr>
        <w:widowControl w:val="0"/>
        <w:autoSpaceDE w:val="0"/>
        <w:autoSpaceDN w:val="0"/>
        <w:adjustRightInd w:val="0"/>
        <w:ind w:firstLine="709"/>
        <w:jc w:val="both"/>
        <w:rPr>
          <w:sz w:val="24"/>
          <w:szCs w:val="24"/>
        </w:rPr>
      </w:pP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2.10.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572DB6" w:rsidRPr="00572DB6" w:rsidRDefault="00572DB6" w:rsidP="00572DB6">
      <w:pPr>
        <w:widowControl w:val="0"/>
        <w:autoSpaceDE w:val="0"/>
        <w:autoSpaceDN w:val="0"/>
        <w:adjustRightInd w:val="0"/>
        <w:ind w:firstLine="709"/>
        <w:jc w:val="both"/>
        <w:rPr>
          <w:sz w:val="24"/>
          <w:szCs w:val="24"/>
        </w:rPr>
      </w:pPr>
    </w:p>
    <w:p w:rsidR="00572DB6" w:rsidRPr="00572DB6" w:rsidRDefault="00572DB6" w:rsidP="00572DB6">
      <w:pPr>
        <w:widowControl w:val="0"/>
        <w:autoSpaceDE w:val="0"/>
        <w:autoSpaceDN w:val="0"/>
        <w:adjustRightInd w:val="0"/>
        <w:ind w:firstLine="709"/>
        <w:jc w:val="center"/>
        <w:rPr>
          <w:b/>
          <w:sz w:val="24"/>
          <w:szCs w:val="24"/>
        </w:rPr>
      </w:pPr>
      <w:r w:rsidRPr="00572DB6">
        <w:rPr>
          <w:b/>
          <w:sz w:val="24"/>
          <w:szCs w:val="24"/>
        </w:rPr>
        <w:t>Исчерпывающий перечень оснований для приостановления</w:t>
      </w:r>
    </w:p>
    <w:p w:rsidR="00572DB6" w:rsidRPr="00572DB6" w:rsidRDefault="00572DB6" w:rsidP="00572DB6">
      <w:pPr>
        <w:widowControl w:val="0"/>
        <w:autoSpaceDE w:val="0"/>
        <w:autoSpaceDN w:val="0"/>
        <w:adjustRightInd w:val="0"/>
        <w:ind w:firstLine="709"/>
        <w:jc w:val="center"/>
        <w:rPr>
          <w:b/>
          <w:sz w:val="24"/>
          <w:szCs w:val="24"/>
        </w:rPr>
      </w:pPr>
      <w:r w:rsidRPr="00572DB6">
        <w:rPr>
          <w:b/>
          <w:sz w:val="24"/>
          <w:szCs w:val="24"/>
        </w:rPr>
        <w:t>или отказа в предоставлении муниципальной услуги</w:t>
      </w:r>
    </w:p>
    <w:p w:rsidR="00572DB6" w:rsidRPr="00572DB6" w:rsidRDefault="00572DB6" w:rsidP="00572DB6">
      <w:pPr>
        <w:widowControl w:val="0"/>
        <w:autoSpaceDE w:val="0"/>
        <w:autoSpaceDN w:val="0"/>
        <w:adjustRightInd w:val="0"/>
        <w:ind w:firstLine="709"/>
        <w:jc w:val="both"/>
        <w:rPr>
          <w:sz w:val="24"/>
          <w:szCs w:val="24"/>
        </w:rPr>
      </w:pP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2.11. Приостановление предоставления муниципальной услуги не предусмотрено.</w:t>
      </w:r>
    </w:p>
    <w:p w:rsidR="00572DB6" w:rsidRPr="00572DB6" w:rsidRDefault="00572DB6" w:rsidP="00572DB6">
      <w:pPr>
        <w:widowControl w:val="0"/>
        <w:shd w:val="clear" w:color="auto" w:fill="FFFFFF"/>
        <w:autoSpaceDE w:val="0"/>
        <w:autoSpaceDN w:val="0"/>
        <w:adjustRightInd w:val="0"/>
        <w:ind w:firstLine="709"/>
        <w:jc w:val="both"/>
        <w:rPr>
          <w:sz w:val="24"/>
          <w:szCs w:val="24"/>
        </w:rPr>
      </w:pPr>
      <w:r w:rsidRPr="00572DB6">
        <w:rPr>
          <w:sz w:val="24"/>
          <w:szCs w:val="24"/>
        </w:rPr>
        <w:t>2.12. Основаниями для отказа в предоставлении муниципальной услуги являются:</w:t>
      </w:r>
    </w:p>
    <w:p w:rsidR="00572DB6" w:rsidRPr="00572DB6" w:rsidRDefault="00572DB6" w:rsidP="00572DB6">
      <w:pPr>
        <w:widowControl w:val="0"/>
        <w:shd w:val="clear" w:color="auto" w:fill="FFFFFF"/>
        <w:autoSpaceDE w:val="0"/>
        <w:autoSpaceDN w:val="0"/>
        <w:adjustRightInd w:val="0"/>
        <w:ind w:firstLine="567"/>
        <w:jc w:val="both"/>
        <w:rPr>
          <w:sz w:val="24"/>
          <w:szCs w:val="24"/>
        </w:rPr>
      </w:pPr>
      <w:r w:rsidRPr="00572DB6">
        <w:rPr>
          <w:sz w:val="24"/>
          <w:szCs w:val="24"/>
        </w:rPr>
        <w:t>1) к нанимателю обмениваемого жилого помещения предъявлен иск о расторжении или об изменении договора социального найма жилого помещения;</w:t>
      </w:r>
    </w:p>
    <w:p w:rsidR="00572DB6" w:rsidRPr="00572DB6" w:rsidRDefault="00572DB6" w:rsidP="00572DB6">
      <w:pPr>
        <w:widowControl w:val="0"/>
        <w:shd w:val="clear" w:color="auto" w:fill="FFFFFF"/>
        <w:autoSpaceDE w:val="0"/>
        <w:autoSpaceDN w:val="0"/>
        <w:adjustRightInd w:val="0"/>
        <w:ind w:firstLine="567"/>
        <w:jc w:val="both"/>
        <w:rPr>
          <w:sz w:val="24"/>
          <w:szCs w:val="24"/>
        </w:rPr>
      </w:pPr>
      <w:r w:rsidRPr="00572DB6">
        <w:rPr>
          <w:sz w:val="24"/>
          <w:szCs w:val="24"/>
        </w:rPr>
        <w:t>2) право пользования обмениваемым жилым помещением оспаривается в судебном порядке;</w:t>
      </w:r>
    </w:p>
    <w:p w:rsidR="00572DB6" w:rsidRPr="00572DB6" w:rsidRDefault="00572DB6" w:rsidP="00572DB6">
      <w:pPr>
        <w:widowControl w:val="0"/>
        <w:shd w:val="clear" w:color="auto" w:fill="FFFFFF"/>
        <w:autoSpaceDE w:val="0"/>
        <w:autoSpaceDN w:val="0"/>
        <w:adjustRightInd w:val="0"/>
        <w:ind w:firstLine="567"/>
        <w:jc w:val="both"/>
        <w:rPr>
          <w:sz w:val="24"/>
          <w:szCs w:val="24"/>
        </w:rPr>
      </w:pPr>
      <w:r w:rsidRPr="00572DB6">
        <w:rPr>
          <w:sz w:val="24"/>
          <w:szCs w:val="24"/>
        </w:rPr>
        <w:t xml:space="preserve">3) </w:t>
      </w:r>
      <w:r w:rsidRPr="00572DB6">
        <w:rPr>
          <w:bCs/>
          <w:sz w:val="24"/>
          <w:szCs w:val="24"/>
        </w:rPr>
        <w:t xml:space="preserve">обмениваемое жилое помещение признано в установленном </w:t>
      </w:r>
      <w:hyperlink r:id="rId37" w:history="1">
        <w:r w:rsidRPr="00572DB6">
          <w:rPr>
            <w:bCs/>
            <w:sz w:val="24"/>
            <w:szCs w:val="24"/>
          </w:rPr>
          <w:t>порядке</w:t>
        </w:r>
      </w:hyperlink>
      <w:r w:rsidRPr="00572DB6">
        <w:rPr>
          <w:bCs/>
          <w:sz w:val="24"/>
          <w:szCs w:val="24"/>
        </w:rPr>
        <w:t xml:space="preserve"> непригодным для проживания;</w:t>
      </w:r>
    </w:p>
    <w:p w:rsidR="00572DB6" w:rsidRPr="00572DB6" w:rsidRDefault="00572DB6" w:rsidP="00572DB6">
      <w:pPr>
        <w:widowControl w:val="0"/>
        <w:shd w:val="clear" w:color="auto" w:fill="FFFFFF"/>
        <w:autoSpaceDE w:val="0"/>
        <w:autoSpaceDN w:val="0"/>
        <w:adjustRightInd w:val="0"/>
        <w:ind w:firstLine="567"/>
        <w:jc w:val="both"/>
        <w:rPr>
          <w:sz w:val="24"/>
          <w:szCs w:val="24"/>
        </w:rPr>
      </w:pPr>
      <w:r w:rsidRPr="00572DB6">
        <w:rPr>
          <w:sz w:val="24"/>
          <w:szCs w:val="24"/>
        </w:rPr>
        <w:t>4) принято решение о сносе соответствующего дома или его переоборудовании для использования в других целях;</w:t>
      </w:r>
    </w:p>
    <w:p w:rsidR="00572DB6" w:rsidRPr="00572DB6" w:rsidRDefault="00572DB6" w:rsidP="00572DB6">
      <w:pPr>
        <w:widowControl w:val="0"/>
        <w:shd w:val="clear" w:color="auto" w:fill="FFFFFF"/>
        <w:autoSpaceDE w:val="0"/>
        <w:autoSpaceDN w:val="0"/>
        <w:adjustRightInd w:val="0"/>
        <w:ind w:firstLine="567"/>
        <w:jc w:val="both"/>
        <w:rPr>
          <w:sz w:val="24"/>
          <w:szCs w:val="24"/>
        </w:rPr>
      </w:pPr>
      <w:r w:rsidRPr="00572DB6">
        <w:rPr>
          <w:sz w:val="24"/>
          <w:szCs w:val="24"/>
        </w:rPr>
        <w:t>5) принято решение о капитальном ремонте соответствующего дома с переустройством и (или) перепланировкой жилых помещений в этом доме;</w:t>
      </w:r>
    </w:p>
    <w:p w:rsidR="00572DB6" w:rsidRPr="00572DB6" w:rsidRDefault="00572DB6" w:rsidP="00572DB6">
      <w:pPr>
        <w:widowControl w:val="0"/>
        <w:shd w:val="clear" w:color="auto" w:fill="FFFFFF"/>
        <w:autoSpaceDE w:val="0"/>
        <w:autoSpaceDN w:val="0"/>
        <w:adjustRightInd w:val="0"/>
        <w:ind w:firstLine="567"/>
        <w:jc w:val="both"/>
        <w:rPr>
          <w:sz w:val="24"/>
          <w:szCs w:val="24"/>
        </w:rPr>
      </w:pPr>
      <w:proofErr w:type="gramStart"/>
      <w:r w:rsidRPr="00572DB6">
        <w:rPr>
          <w:sz w:val="24"/>
          <w:szCs w:val="24"/>
        </w:rPr>
        <w:t xml:space="preserve">6) в результате обмена в коммунальную квартиру вселяется гражданин, страдающий одной из тяжелых форм хронических заболеваний, указанных в предусмотренном пунктом 4 части 1 </w:t>
      </w:r>
      <w:hyperlink r:id="rId38" w:history="1">
        <w:r w:rsidRPr="00572DB6">
          <w:rPr>
            <w:sz w:val="24"/>
            <w:szCs w:val="24"/>
          </w:rPr>
          <w:t>статьи 51</w:t>
        </w:r>
      </w:hyperlink>
      <w:r w:rsidRPr="00572DB6">
        <w:rPr>
          <w:sz w:val="24"/>
          <w:szCs w:val="24"/>
        </w:rPr>
        <w:t xml:space="preserve"> Жилищного кодекса Российской Федерации.</w:t>
      </w:r>
      <w:proofErr w:type="gramEnd"/>
    </w:p>
    <w:p w:rsidR="00572DB6" w:rsidRPr="00572DB6" w:rsidRDefault="00572DB6" w:rsidP="00572DB6">
      <w:pPr>
        <w:widowControl w:val="0"/>
        <w:shd w:val="clear" w:color="auto" w:fill="FFFFFF"/>
        <w:autoSpaceDE w:val="0"/>
        <w:autoSpaceDN w:val="0"/>
        <w:adjustRightInd w:val="0"/>
        <w:ind w:firstLine="709"/>
        <w:jc w:val="both"/>
        <w:rPr>
          <w:sz w:val="24"/>
          <w:szCs w:val="24"/>
        </w:rPr>
      </w:pPr>
      <w:r w:rsidRPr="00572DB6">
        <w:rPr>
          <w:sz w:val="24"/>
          <w:szCs w:val="24"/>
        </w:rPr>
        <w:t xml:space="preserve">2.12.1. После устранения оснований для отказа в предоставлении муниципальной услуги в случаях, предусмотренных пунктом 2.12 настоящего административного </w:t>
      </w:r>
      <w:r w:rsidRPr="00572DB6">
        <w:rPr>
          <w:sz w:val="24"/>
          <w:szCs w:val="24"/>
        </w:rPr>
        <w:lastRenderedPageBreak/>
        <w:t>регламента, заявитель вправе обратиться повторно за получением муниципальной услуги.</w:t>
      </w:r>
    </w:p>
    <w:p w:rsidR="00572DB6" w:rsidRPr="00572DB6" w:rsidRDefault="00572DB6" w:rsidP="00572DB6">
      <w:pPr>
        <w:widowControl w:val="0"/>
        <w:shd w:val="clear" w:color="auto" w:fill="FFFFFF"/>
        <w:autoSpaceDE w:val="0"/>
        <w:autoSpaceDN w:val="0"/>
        <w:adjustRightInd w:val="0"/>
        <w:ind w:firstLine="709"/>
        <w:jc w:val="both"/>
        <w:rPr>
          <w:sz w:val="24"/>
          <w:szCs w:val="24"/>
        </w:rPr>
      </w:pPr>
    </w:p>
    <w:p w:rsidR="00572DB6" w:rsidRPr="00572DB6" w:rsidRDefault="00572DB6" w:rsidP="00572DB6">
      <w:pPr>
        <w:widowControl w:val="0"/>
        <w:autoSpaceDE w:val="0"/>
        <w:autoSpaceDN w:val="0"/>
        <w:adjustRightInd w:val="0"/>
        <w:ind w:firstLine="709"/>
        <w:jc w:val="center"/>
        <w:rPr>
          <w:b/>
          <w:sz w:val="24"/>
          <w:szCs w:val="24"/>
        </w:rPr>
      </w:pPr>
      <w:r w:rsidRPr="00572DB6">
        <w:rPr>
          <w:b/>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72DB6" w:rsidRPr="00572DB6" w:rsidRDefault="00572DB6" w:rsidP="00572DB6">
      <w:pPr>
        <w:widowControl w:val="0"/>
        <w:autoSpaceDE w:val="0"/>
        <w:autoSpaceDN w:val="0"/>
        <w:adjustRightInd w:val="0"/>
        <w:ind w:firstLine="709"/>
        <w:jc w:val="center"/>
        <w:rPr>
          <w:b/>
          <w:sz w:val="24"/>
          <w:szCs w:val="24"/>
        </w:rPr>
      </w:pPr>
    </w:p>
    <w:p w:rsidR="00572DB6" w:rsidRPr="00572DB6" w:rsidRDefault="00572DB6" w:rsidP="00572DB6">
      <w:pPr>
        <w:widowControl w:val="0"/>
        <w:shd w:val="clear" w:color="auto" w:fill="FFFFFF"/>
        <w:autoSpaceDE w:val="0"/>
        <w:autoSpaceDN w:val="0"/>
        <w:adjustRightInd w:val="0"/>
        <w:ind w:firstLine="709"/>
        <w:jc w:val="both"/>
        <w:rPr>
          <w:sz w:val="24"/>
          <w:szCs w:val="24"/>
        </w:rPr>
      </w:pPr>
      <w:r w:rsidRPr="00572DB6">
        <w:rPr>
          <w:sz w:val="24"/>
          <w:szCs w:val="24"/>
        </w:rPr>
        <w:t>2.13. Услуги, необходимые и обязательные для предоставления муниципальной услуги, отсутствуют.</w:t>
      </w:r>
    </w:p>
    <w:p w:rsidR="00572DB6" w:rsidRPr="00572DB6" w:rsidRDefault="00572DB6" w:rsidP="00572DB6">
      <w:pPr>
        <w:widowControl w:val="0"/>
        <w:shd w:val="clear" w:color="auto" w:fill="FFFFFF"/>
        <w:autoSpaceDE w:val="0"/>
        <w:autoSpaceDN w:val="0"/>
        <w:adjustRightInd w:val="0"/>
        <w:ind w:firstLine="709"/>
        <w:jc w:val="both"/>
        <w:rPr>
          <w:sz w:val="24"/>
          <w:szCs w:val="24"/>
        </w:rPr>
      </w:pPr>
    </w:p>
    <w:p w:rsidR="00572DB6" w:rsidRPr="00572DB6" w:rsidRDefault="00572DB6" w:rsidP="00572DB6">
      <w:pPr>
        <w:widowControl w:val="0"/>
        <w:autoSpaceDE w:val="0"/>
        <w:autoSpaceDN w:val="0"/>
        <w:adjustRightInd w:val="0"/>
        <w:jc w:val="center"/>
        <w:rPr>
          <w:b/>
          <w:sz w:val="24"/>
          <w:szCs w:val="24"/>
        </w:rPr>
      </w:pPr>
      <w:r w:rsidRPr="00572DB6">
        <w:rPr>
          <w:b/>
          <w:sz w:val="24"/>
          <w:szCs w:val="24"/>
        </w:rPr>
        <w:t>Исчерпывающий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w:t>
      </w:r>
    </w:p>
    <w:p w:rsidR="00572DB6" w:rsidRPr="00572DB6" w:rsidRDefault="00572DB6" w:rsidP="00572DB6">
      <w:pPr>
        <w:widowControl w:val="0"/>
        <w:autoSpaceDE w:val="0"/>
        <w:autoSpaceDN w:val="0"/>
        <w:adjustRightInd w:val="0"/>
        <w:ind w:firstLine="709"/>
        <w:jc w:val="both"/>
        <w:rPr>
          <w:sz w:val="24"/>
          <w:szCs w:val="24"/>
        </w:rPr>
      </w:pP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2.14. Документов, необходимых для предоставления услуг,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предусмотрено.</w:t>
      </w:r>
    </w:p>
    <w:p w:rsidR="00572DB6" w:rsidRPr="00572DB6" w:rsidRDefault="00572DB6" w:rsidP="00572DB6">
      <w:pPr>
        <w:widowControl w:val="0"/>
        <w:autoSpaceDE w:val="0"/>
        <w:autoSpaceDN w:val="0"/>
        <w:adjustRightInd w:val="0"/>
        <w:ind w:firstLine="709"/>
        <w:jc w:val="both"/>
        <w:rPr>
          <w:b/>
          <w:sz w:val="24"/>
          <w:szCs w:val="24"/>
        </w:rPr>
      </w:pPr>
    </w:p>
    <w:p w:rsidR="00572DB6" w:rsidRPr="00572DB6" w:rsidRDefault="00572DB6" w:rsidP="00572DB6">
      <w:pPr>
        <w:widowControl w:val="0"/>
        <w:autoSpaceDE w:val="0"/>
        <w:autoSpaceDN w:val="0"/>
        <w:adjustRightInd w:val="0"/>
        <w:ind w:firstLine="709"/>
        <w:jc w:val="center"/>
        <w:outlineLvl w:val="2"/>
        <w:rPr>
          <w:b/>
          <w:sz w:val="24"/>
          <w:szCs w:val="24"/>
        </w:rPr>
      </w:pPr>
      <w:r w:rsidRPr="00572DB6">
        <w:rPr>
          <w:b/>
          <w:sz w:val="24"/>
          <w:szCs w:val="24"/>
        </w:rPr>
        <w:t>Порядок, размер и основания взимания</w:t>
      </w:r>
    </w:p>
    <w:p w:rsidR="00572DB6" w:rsidRPr="00572DB6" w:rsidRDefault="00572DB6" w:rsidP="00572DB6">
      <w:pPr>
        <w:widowControl w:val="0"/>
        <w:autoSpaceDE w:val="0"/>
        <w:autoSpaceDN w:val="0"/>
        <w:adjustRightInd w:val="0"/>
        <w:ind w:firstLine="709"/>
        <w:jc w:val="center"/>
        <w:rPr>
          <w:b/>
          <w:sz w:val="24"/>
          <w:szCs w:val="24"/>
        </w:rPr>
      </w:pPr>
      <w:r w:rsidRPr="00572DB6">
        <w:rPr>
          <w:b/>
          <w:sz w:val="24"/>
          <w:szCs w:val="24"/>
        </w:rPr>
        <w:t>государственной пошлины или иной платы,</w:t>
      </w:r>
    </w:p>
    <w:p w:rsidR="00572DB6" w:rsidRPr="00572DB6" w:rsidRDefault="00572DB6" w:rsidP="00572DB6">
      <w:pPr>
        <w:widowControl w:val="0"/>
        <w:autoSpaceDE w:val="0"/>
        <w:autoSpaceDN w:val="0"/>
        <w:adjustRightInd w:val="0"/>
        <w:ind w:firstLine="709"/>
        <w:jc w:val="center"/>
        <w:rPr>
          <w:b/>
          <w:sz w:val="24"/>
          <w:szCs w:val="24"/>
        </w:rPr>
      </w:pPr>
      <w:r w:rsidRPr="00572DB6">
        <w:rPr>
          <w:b/>
          <w:sz w:val="24"/>
          <w:szCs w:val="24"/>
        </w:rPr>
        <w:t>взимаемой за предоставление муниципальной услуги</w:t>
      </w:r>
    </w:p>
    <w:p w:rsidR="00572DB6" w:rsidRPr="00572DB6" w:rsidRDefault="00572DB6" w:rsidP="00572DB6">
      <w:pPr>
        <w:widowControl w:val="0"/>
        <w:autoSpaceDE w:val="0"/>
        <w:autoSpaceDN w:val="0"/>
        <w:adjustRightInd w:val="0"/>
        <w:ind w:firstLine="709"/>
        <w:jc w:val="both"/>
        <w:rPr>
          <w:sz w:val="24"/>
          <w:szCs w:val="24"/>
        </w:rPr>
      </w:pP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2.15. Муниципальная услуга предоставляется бесплатно.</w:t>
      </w:r>
    </w:p>
    <w:p w:rsidR="00572DB6" w:rsidRPr="00572DB6" w:rsidRDefault="00572DB6" w:rsidP="00572DB6">
      <w:pPr>
        <w:widowControl w:val="0"/>
        <w:autoSpaceDE w:val="0"/>
        <w:autoSpaceDN w:val="0"/>
        <w:adjustRightInd w:val="0"/>
        <w:ind w:firstLine="709"/>
        <w:jc w:val="both"/>
        <w:rPr>
          <w:sz w:val="24"/>
          <w:szCs w:val="24"/>
        </w:rPr>
      </w:pPr>
    </w:p>
    <w:p w:rsidR="00572DB6" w:rsidRPr="00572DB6" w:rsidRDefault="00572DB6" w:rsidP="00572DB6">
      <w:pPr>
        <w:widowControl w:val="0"/>
        <w:autoSpaceDE w:val="0"/>
        <w:autoSpaceDN w:val="0"/>
        <w:adjustRightInd w:val="0"/>
        <w:jc w:val="center"/>
        <w:outlineLvl w:val="2"/>
        <w:rPr>
          <w:b/>
          <w:sz w:val="24"/>
          <w:szCs w:val="24"/>
        </w:rPr>
      </w:pPr>
      <w:r w:rsidRPr="00572DB6">
        <w:rPr>
          <w:b/>
          <w:sz w:val="24"/>
          <w:szCs w:val="24"/>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методике расчета такой платы</w:t>
      </w:r>
    </w:p>
    <w:p w:rsidR="00572DB6" w:rsidRPr="00572DB6" w:rsidRDefault="00572DB6" w:rsidP="00572DB6">
      <w:pPr>
        <w:widowControl w:val="0"/>
        <w:autoSpaceDE w:val="0"/>
        <w:autoSpaceDN w:val="0"/>
        <w:adjustRightInd w:val="0"/>
        <w:ind w:firstLine="709"/>
        <w:jc w:val="both"/>
        <w:rPr>
          <w:sz w:val="24"/>
          <w:szCs w:val="24"/>
        </w:rPr>
      </w:pP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2.16. В связи с отсутствием необходимых и обязательных услуг для предоставления муниципальной услуги, плата не взимается.</w:t>
      </w:r>
    </w:p>
    <w:p w:rsidR="00572DB6" w:rsidRPr="00572DB6" w:rsidRDefault="00572DB6" w:rsidP="00572DB6">
      <w:pPr>
        <w:widowControl w:val="0"/>
        <w:autoSpaceDE w:val="0"/>
        <w:autoSpaceDN w:val="0"/>
        <w:adjustRightInd w:val="0"/>
        <w:ind w:firstLine="709"/>
        <w:jc w:val="both"/>
        <w:rPr>
          <w:sz w:val="24"/>
          <w:szCs w:val="24"/>
        </w:rPr>
      </w:pPr>
    </w:p>
    <w:p w:rsidR="00572DB6" w:rsidRPr="00572DB6" w:rsidRDefault="00572DB6" w:rsidP="00572DB6">
      <w:pPr>
        <w:widowControl w:val="0"/>
        <w:autoSpaceDE w:val="0"/>
        <w:autoSpaceDN w:val="0"/>
        <w:adjustRightInd w:val="0"/>
        <w:ind w:firstLine="709"/>
        <w:jc w:val="center"/>
        <w:outlineLvl w:val="2"/>
        <w:rPr>
          <w:b/>
          <w:sz w:val="24"/>
          <w:szCs w:val="24"/>
        </w:rPr>
      </w:pPr>
      <w:r w:rsidRPr="00572DB6">
        <w:rPr>
          <w:b/>
          <w:sz w:val="24"/>
          <w:szCs w:val="24"/>
        </w:rPr>
        <w:t>Максимальный срок ожидания в очереди при подаче запроса</w:t>
      </w:r>
    </w:p>
    <w:p w:rsidR="00572DB6" w:rsidRPr="00572DB6" w:rsidRDefault="00572DB6" w:rsidP="00572DB6">
      <w:pPr>
        <w:widowControl w:val="0"/>
        <w:autoSpaceDE w:val="0"/>
        <w:autoSpaceDN w:val="0"/>
        <w:adjustRightInd w:val="0"/>
        <w:ind w:firstLine="709"/>
        <w:jc w:val="center"/>
        <w:rPr>
          <w:b/>
          <w:sz w:val="24"/>
          <w:szCs w:val="24"/>
        </w:rPr>
      </w:pPr>
      <w:r w:rsidRPr="00572DB6">
        <w:rPr>
          <w:b/>
          <w:sz w:val="24"/>
          <w:szCs w:val="24"/>
        </w:rPr>
        <w:t>о предоставлении муниципальной услуги и при получении</w:t>
      </w:r>
    </w:p>
    <w:p w:rsidR="00572DB6" w:rsidRPr="00572DB6" w:rsidRDefault="00572DB6" w:rsidP="00572DB6">
      <w:pPr>
        <w:widowControl w:val="0"/>
        <w:autoSpaceDE w:val="0"/>
        <w:autoSpaceDN w:val="0"/>
        <w:adjustRightInd w:val="0"/>
        <w:ind w:firstLine="709"/>
        <w:jc w:val="center"/>
        <w:rPr>
          <w:b/>
          <w:sz w:val="24"/>
          <w:szCs w:val="24"/>
        </w:rPr>
      </w:pPr>
      <w:r w:rsidRPr="00572DB6">
        <w:rPr>
          <w:b/>
          <w:sz w:val="24"/>
          <w:szCs w:val="24"/>
        </w:rPr>
        <w:t>результата предоставления муниципальной услуги</w:t>
      </w:r>
    </w:p>
    <w:p w:rsidR="00572DB6" w:rsidRPr="00572DB6" w:rsidRDefault="00572DB6" w:rsidP="00572DB6">
      <w:pPr>
        <w:widowControl w:val="0"/>
        <w:autoSpaceDE w:val="0"/>
        <w:autoSpaceDN w:val="0"/>
        <w:adjustRightInd w:val="0"/>
        <w:ind w:firstLine="709"/>
        <w:jc w:val="both"/>
        <w:rPr>
          <w:b/>
          <w:sz w:val="24"/>
          <w:szCs w:val="24"/>
        </w:rPr>
      </w:pP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2.17. Максимальный срок ожидания в очереди при подаче запроса о предоставлении муниципальной услуги и при получении результата, в том числе через МФЦ, составляет не более 15 минут.</w:t>
      </w:r>
    </w:p>
    <w:p w:rsidR="00572DB6" w:rsidRPr="00572DB6" w:rsidRDefault="00572DB6" w:rsidP="00572DB6">
      <w:pPr>
        <w:widowControl w:val="0"/>
        <w:autoSpaceDE w:val="0"/>
        <w:autoSpaceDN w:val="0"/>
        <w:adjustRightInd w:val="0"/>
        <w:ind w:firstLine="709"/>
        <w:jc w:val="both"/>
        <w:rPr>
          <w:sz w:val="24"/>
          <w:szCs w:val="24"/>
        </w:rPr>
      </w:pPr>
    </w:p>
    <w:p w:rsidR="00572DB6" w:rsidRPr="00572DB6" w:rsidRDefault="00572DB6" w:rsidP="00572DB6">
      <w:pPr>
        <w:widowControl w:val="0"/>
        <w:autoSpaceDE w:val="0"/>
        <w:autoSpaceDN w:val="0"/>
        <w:adjustRightInd w:val="0"/>
        <w:ind w:firstLine="709"/>
        <w:jc w:val="center"/>
        <w:rPr>
          <w:b/>
          <w:sz w:val="24"/>
          <w:szCs w:val="24"/>
        </w:rPr>
      </w:pPr>
      <w:r w:rsidRPr="00572DB6">
        <w:rPr>
          <w:sz w:val="24"/>
          <w:szCs w:val="24"/>
        </w:rPr>
        <w:tab/>
      </w:r>
      <w:r w:rsidRPr="00572DB6">
        <w:rPr>
          <w:b/>
          <w:sz w:val="24"/>
          <w:szCs w:val="24"/>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572DB6" w:rsidRPr="00572DB6" w:rsidRDefault="00572DB6" w:rsidP="00572DB6">
      <w:pPr>
        <w:widowControl w:val="0"/>
        <w:tabs>
          <w:tab w:val="left" w:pos="2997"/>
        </w:tabs>
        <w:autoSpaceDE w:val="0"/>
        <w:autoSpaceDN w:val="0"/>
        <w:adjustRightInd w:val="0"/>
        <w:ind w:firstLine="709"/>
        <w:jc w:val="both"/>
        <w:rPr>
          <w:sz w:val="24"/>
          <w:szCs w:val="24"/>
        </w:rPr>
      </w:pP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2.18.  Заявление и прилагаемые к нему документы регистрируются в день их поступления.</w:t>
      </w:r>
    </w:p>
    <w:p w:rsidR="00572DB6" w:rsidRPr="00572DB6" w:rsidRDefault="00572DB6" w:rsidP="00572DB6">
      <w:pPr>
        <w:widowControl w:val="0"/>
        <w:autoSpaceDE w:val="0"/>
        <w:autoSpaceDN w:val="0"/>
        <w:adjustRightInd w:val="0"/>
        <w:ind w:firstLine="709"/>
        <w:jc w:val="both"/>
        <w:rPr>
          <w:b/>
          <w:sz w:val="24"/>
          <w:szCs w:val="24"/>
        </w:rPr>
      </w:pPr>
    </w:p>
    <w:p w:rsidR="00572DB6" w:rsidRPr="00572DB6" w:rsidRDefault="00572DB6" w:rsidP="00572DB6">
      <w:pPr>
        <w:widowControl w:val="0"/>
        <w:autoSpaceDE w:val="0"/>
        <w:autoSpaceDN w:val="0"/>
        <w:adjustRightInd w:val="0"/>
        <w:ind w:firstLine="709"/>
        <w:jc w:val="center"/>
        <w:rPr>
          <w:b/>
          <w:bCs/>
          <w:sz w:val="24"/>
          <w:szCs w:val="24"/>
        </w:rPr>
      </w:pPr>
      <w:proofErr w:type="gramStart"/>
      <w:r w:rsidRPr="00572DB6">
        <w:rPr>
          <w:b/>
          <w:sz w:val="24"/>
          <w:szCs w:val="24"/>
        </w:rPr>
        <w:t xml:space="preserve">Требования к помещениям, в которых предоставляется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w:t>
      </w:r>
      <w:r w:rsidRPr="00572DB6">
        <w:rPr>
          <w:b/>
          <w:sz w:val="24"/>
          <w:szCs w:val="24"/>
        </w:rPr>
        <w:lastRenderedPageBreak/>
        <w:t xml:space="preserve">оформлению визуальной, текстовой и </w:t>
      </w:r>
      <w:proofErr w:type="spellStart"/>
      <w:r w:rsidRPr="00572DB6">
        <w:rPr>
          <w:b/>
          <w:sz w:val="24"/>
          <w:szCs w:val="24"/>
        </w:rPr>
        <w:t>мультимедийной</w:t>
      </w:r>
      <w:proofErr w:type="spellEnd"/>
      <w:r w:rsidRPr="00572DB6">
        <w:rPr>
          <w:b/>
          <w:sz w:val="24"/>
          <w:szCs w:val="24"/>
        </w:rPr>
        <w:t xml:space="preserve"> информации о порядке предоставления таких услуг, </w:t>
      </w:r>
      <w:r w:rsidRPr="00572DB6">
        <w:rPr>
          <w:b/>
          <w:bCs/>
          <w:sz w:val="24"/>
          <w:szCs w:val="24"/>
        </w:rPr>
        <w:t>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rsidR="00572DB6" w:rsidRPr="00572DB6" w:rsidRDefault="00572DB6" w:rsidP="00572DB6">
      <w:pPr>
        <w:widowControl w:val="0"/>
        <w:autoSpaceDE w:val="0"/>
        <w:autoSpaceDN w:val="0"/>
        <w:adjustRightInd w:val="0"/>
        <w:ind w:firstLine="709"/>
        <w:jc w:val="center"/>
        <w:rPr>
          <w:b/>
          <w:sz w:val="24"/>
          <w:szCs w:val="24"/>
        </w:rPr>
      </w:pPr>
    </w:p>
    <w:p w:rsidR="00572DB6" w:rsidRPr="00572DB6" w:rsidRDefault="00572DB6" w:rsidP="00572DB6">
      <w:pPr>
        <w:tabs>
          <w:tab w:val="left" w:pos="709"/>
        </w:tabs>
        <w:ind w:firstLine="709"/>
        <w:jc w:val="both"/>
        <w:rPr>
          <w:sz w:val="24"/>
          <w:szCs w:val="24"/>
        </w:rPr>
      </w:pPr>
      <w:r w:rsidRPr="00572DB6">
        <w:rPr>
          <w:sz w:val="24"/>
          <w:szCs w:val="24"/>
        </w:rPr>
        <w:t>2.19. Здание (помещение) Органа оборудуется информационной табличкой (вывеской) с указанием полного наименования.</w:t>
      </w:r>
    </w:p>
    <w:p w:rsidR="00572DB6" w:rsidRPr="00572DB6" w:rsidRDefault="00572DB6" w:rsidP="00572DB6">
      <w:pPr>
        <w:ind w:firstLine="709"/>
        <w:jc w:val="both"/>
        <w:rPr>
          <w:sz w:val="24"/>
          <w:szCs w:val="24"/>
        </w:rPr>
      </w:pPr>
      <w:proofErr w:type="gramStart"/>
      <w:r w:rsidRPr="00572DB6">
        <w:rPr>
          <w:sz w:val="24"/>
          <w:szCs w:val="24"/>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roofErr w:type="gramEnd"/>
    </w:p>
    <w:p w:rsidR="00572DB6" w:rsidRPr="00572DB6" w:rsidRDefault="00572DB6" w:rsidP="00572DB6">
      <w:pPr>
        <w:ind w:firstLine="709"/>
        <w:jc w:val="both"/>
        <w:rPr>
          <w:sz w:val="24"/>
          <w:szCs w:val="24"/>
        </w:rPr>
      </w:pPr>
      <w:r w:rsidRPr="00572DB6">
        <w:rPr>
          <w:sz w:val="24"/>
          <w:szCs w:val="24"/>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572DB6" w:rsidRPr="00572DB6" w:rsidRDefault="00572DB6" w:rsidP="00572DB6">
      <w:pPr>
        <w:tabs>
          <w:tab w:val="left" w:pos="709"/>
        </w:tabs>
        <w:ind w:firstLine="709"/>
        <w:jc w:val="both"/>
        <w:rPr>
          <w:sz w:val="24"/>
          <w:szCs w:val="24"/>
        </w:rPr>
      </w:pPr>
      <w:r w:rsidRPr="00572DB6">
        <w:rPr>
          <w:sz w:val="24"/>
          <w:szCs w:val="24"/>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обеспечены канцелярскими принадлежностями.</w:t>
      </w:r>
    </w:p>
    <w:p w:rsidR="00572DB6" w:rsidRPr="00572DB6" w:rsidRDefault="00572DB6" w:rsidP="00572DB6">
      <w:pPr>
        <w:tabs>
          <w:tab w:val="left" w:pos="709"/>
        </w:tabs>
        <w:ind w:firstLine="709"/>
        <w:jc w:val="both"/>
        <w:rPr>
          <w:sz w:val="24"/>
          <w:szCs w:val="24"/>
        </w:rPr>
      </w:pPr>
      <w:r w:rsidRPr="00572DB6">
        <w:rPr>
          <w:sz w:val="24"/>
          <w:szCs w:val="24"/>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572DB6" w:rsidRPr="00572DB6" w:rsidRDefault="00572DB6" w:rsidP="00572DB6">
      <w:pPr>
        <w:tabs>
          <w:tab w:val="left" w:pos="709"/>
        </w:tabs>
        <w:ind w:firstLine="709"/>
        <w:jc w:val="both"/>
        <w:rPr>
          <w:sz w:val="24"/>
          <w:szCs w:val="24"/>
        </w:rPr>
      </w:pPr>
      <w:r w:rsidRPr="00572DB6">
        <w:rPr>
          <w:sz w:val="24"/>
          <w:szCs w:val="24"/>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572DB6" w:rsidRPr="00572DB6" w:rsidRDefault="00572DB6" w:rsidP="00572DB6">
      <w:pPr>
        <w:shd w:val="clear" w:color="auto" w:fill="FFFFFF"/>
        <w:tabs>
          <w:tab w:val="left" w:pos="709"/>
        </w:tabs>
        <w:ind w:firstLine="709"/>
        <w:jc w:val="both"/>
        <w:rPr>
          <w:sz w:val="24"/>
          <w:szCs w:val="24"/>
        </w:rPr>
      </w:pPr>
      <w:r w:rsidRPr="00572DB6">
        <w:rPr>
          <w:sz w:val="24"/>
          <w:szCs w:val="24"/>
        </w:rPr>
        <w:t>Информационные стенды должны содержать:</w:t>
      </w:r>
    </w:p>
    <w:p w:rsidR="00572DB6" w:rsidRPr="00572DB6" w:rsidRDefault="00572DB6" w:rsidP="00572DB6">
      <w:pPr>
        <w:numPr>
          <w:ilvl w:val="0"/>
          <w:numId w:val="3"/>
        </w:numPr>
        <w:shd w:val="clear" w:color="auto" w:fill="FFFFFF"/>
        <w:tabs>
          <w:tab w:val="left" w:pos="709"/>
          <w:tab w:val="left" w:pos="993"/>
        </w:tabs>
        <w:ind w:left="0" w:firstLine="709"/>
        <w:jc w:val="both"/>
        <w:rPr>
          <w:sz w:val="24"/>
          <w:szCs w:val="24"/>
        </w:rPr>
      </w:pPr>
      <w:r w:rsidRPr="00572DB6">
        <w:rPr>
          <w:sz w:val="24"/>
          <w:szCs w:val="24"/>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572DB6" w:rsidRPr="00572DB6" w:rsidRDefault="00572DB6" w:rsidP="00572DB6">
      <w:pPr>
        <w:numPr>
          <w:ilvl w:val="0"/>
          <w:numId w:val="3"/>
        </w:numPr>
        <w:shd w:val="clear" w:color="auto" w:fill="FFFFFF"/>
        <w:tabs>
          <w:tab w:val="left" w:pos="709"/>
          <w:tab w:val="left" w:pos="993"/>
        </w:tabs>
        <w:ind w:left="0" w:firstLine="709"/>
        <w:jc w:val="both"/>
        <w:rPr>
          <w:sz w:val="24"/>
          <w:szCs w:val="24"/>
        </w:rPr>
      </w:pPr>
      <w:r w:rsidRPr="00572DB6">
        <w:rPr>
          <w:sz w:val="24"/>
          <w:szCs w:val="24"/>
        </w:rPr>
        <w:t>контактную информацию (телефон, адрес электронной почты, номер кабинета) специалистов, ответственных за прием документов;</w:t>
      </w:r>
    </w:p>
    <w:p w:rsidR="00572DB6" w:rsidRPr="00572DB6" w:rsidRDefault="00572DB6" w:rsidP="00572DB6">
      <w:pPr>
        <w:numPr>
          <w:ilvl w:val="0"/>
          <w:numId w:val="3"/>
        </w:numPr>
        <w:shd w:val="clear" w:color="auto" w:fill="FFFFFF"/>
        <w:tabs>
          <w:tab w:val="left" w:pos="709"/>
          <w:tab w:val="left" w:pos="993"/>
        </w:tabs>
        <w:ind w:left="0" w:firstLine="709"/>
        <w:jc w:val="both"/>
        <w:rPr>
          <w:sz w:val="24"/>
          <w:szCs w:val="24"/>
        </w:rPr>
      </w:pPr>
      <w:r w:rsidRPr="00572DB6">
        <w:rPr>
          <w:sz w:val="24"/>
          <w:szCs w:val="24"/>
        </w:rPr>
        <w:t>контактную информацию (телефон, адрес электронной почты) специалистов, ответственных за информирование;</w:t>
      </w:r>
    </w:p>
    <w:p w:rsidR="00572DB6" w:rsidRPr="00572DB6" w:rsidRDefault="00572DB6" w:rsidP="00572DB6">
      <w:pPr>
        <w:shd w:val="clear" w:color="auto" w:fill="FFFFFF"/>
        <w:tabs>
          <w:tab w:val="left" w:pos="709"/>
          <w:tab w:val="left" w:pos="993"/>
        </w:tabs>
        <w:ind w:firstLine="709"/>
        <w:jc w:val="both"/>
        <w:rPr>
          <w:sz w:val="24"/>
          <w:szCs w:val="24"/>
        </w:rPr>
      </w:pPr>
      <w:r w:rsidRPr="00572DB6">
        <w:rPr>
          <w:sz w:val="24"/>
          <w:szCs w:val="24"/>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572DB6" w:rsidRPr="00572DB6" w:rsidRDefault="00572DB6" w:rsidP="00572DB6">
      <w:pPr>
        <w:tabs>
          <w:tab w:val="left" w:pos="709"/>
        </w:tabs>
        <w:ind w:firstLine="709"/>
        <w:jc w:val="both"/>
        <w:rPr>
          <w:sz w:val="24"/>
          <w:szCs w:val="24"/>
        </w:rPr>
      </w:pPr>
      <w:r w:rsidRPr="00572DB6">
        <w:rPr>
          <w:sz w:val="24"/>
          <w:szCs w:val="24"/>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572DB6" w:rsidRPr="00572DB6" w:rsidRDefault="00572DB6" w:rsidP="00572DB6">
      <w:pPr>
        <w:tabs>
          <w:tab w:val="left" w:pos="993"/>
        </w:tabs>
        <w:ind w:firstLine="709"/>
        <w:jc w:val="both"/>
        <w:rPr>
          <w:bCs/>
          <w:sz w:val="24"/>
          <w:szCs w:val="24"/>
        </w:rPr>
      </w:pPr>
      <w:r w:rsidRPr="00572DB6">
        <w:rPr>
          <w:bCs/>
          <w:sz w:val="24"/>
          <w:szCs w:val="24"/>
        </w:rPr>
        <w:t xml:space="preserve">2.20. 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 декабря </w:t>
      </w:r>
      <w:smartTag w:uri="urn:schemas-microsoft-com:office:smarttags" w:element="metricconverter">
        <w:smartTagPr>
          <w:attr w:name="ProductID" w:val="2012 г"/>
        </w:smartTagPr>
        <w:r w:rsidRPr="00572DB6">
          <w:rPr>
            <w:bCs/>
            <w:sz w:val="24"/>
            <w:szCs w:val="24"/>
          </w:rPr>
          <w:t>2012 г</w:t>
        </w:r>
      </w:smartTag>
      <w:r w:rsidRPr="00572DB6">
        <w:rPr>
          <w:bCs/>
          <w:sz w:val="24"/>
          <w:szCs w:val="24"/>
        </w:rPr>
        <w:t>. № 1376. </w:t>
      </w:r>
    </w:p>
    <w:p w:rsidR="00572DB6" w:rsidRPr="00572DB6" w:rsidRDefault="00572DB6" w:rsidP="00572DB6">
      <w:pPr>
        <w:widowControl w:val="0"/>
        <w:autoSpaceDE w:val="0"/>
        <w:autoSpaceDN w:val="0"/>
        <w:adjustRightInd w:val="0"/>
        <w:jc w:val="both"/>
        <w:rPr>
          <w:sz w:val="24"/>
          <w:szCs w:val="24"/>
        </w:rPr>
      </w:pPr>
    </w:p>
    <w:p w:rsidR="00572DB6" w:rsidRPr="00572DB6" w:rsidRDefault="00572DB6" w:rsidP="00572DB6">
      <w:pPr>
        <w:widowControl w:val="0"/>
        <w:autoSpaceDE w:val="0"/>
        <w:autoSpaceDN w:val="0"/>
        <w:adjustRightInd w:val="0"/>
        <w:ind w:firstLine="709"/>
        <w:jc w:val="center"/>
        <w:outlineLvl w:val="2"/>
        <w:rPr>
          <w:b/>
          <w:sz w:val="24"/>
          <w:szCs w:val="24"/>
        </w:rPr>
      </w:pPr>
      <w:r w:rsidRPr="00572DB6">
        <w:rPr>
          <w:b/>
          <w:sz w:val="24"/>
          <w:szCs w:val="24"/>
        </w:rPr>
        <w:t>Показатели доступности и качества муниципальных услуг</w:t>
      </w:r>
    </w:p>
    <w:p w:rsidR="00572DB6" w:rsidRPr="00572DB6" w:rsidRDefault="00572DB6" w:rsidP="00572DB6">
      <w:pPr>
        <w:widowControl w:val="0"/>
        <w:autoSpaceDE w:val="0"/>
        <w:autoSpaceDN w:val="0"/>
        <w:adjustRightInd w:val="0"/>
        <w:ind w:firstLine="709"/>
        <w:jc w:val="both"/>
        <w:rPr>
          <w:sz w:val="24"/>
          <w:szCs w:val="24"/>
        </w:rPr>
      </w:pP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2.21. Показатели доступности и качества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3"/>
        <w:gridCol w:w="1471"/>
        <w:gridCol w:w="2757"/>
      </w:tblGrid>
      <w:tr w:rsidR="00572DB6" w:rsidRPr="00572DB6" w:rsidTr="00572DB6">
        <w:tc>
          <w:tcPr>
            <w:tcW w:w="5343" w:type="dxa"/>
          </w:tcPr>
          <w:p w:rsidR="00572DB6" w:rsidRPr="00572DB6" w:rsidRDefault="00572DB6" w:rsidP="00572DB6">
            <w:pPr>
              <w:autoSpaceDE w:val="0"/>
              <w:autoSpaceDN w:val="0"/>
              <w:adjustRightInd w:val="0"/>
              <w:jc w:val="both"/>
              <w:rPr>
                <w:sz w:val="24"/>
                <w:szCs w:val="24"/>
              </w:rPr>
            </w:pPr>
            <w:r w:rsidRPr="00572DB6">
              <w:rPr>
                <w:sz w:val="24"/>
                <w:szCs w:val="24"/>
              </w:rPr>
              <w:t>Показатели</w:t>
            </w:r>
          </w:p>
        </w:tc>
        <w:tc>
          <w:tcPr>
            <w:tcW w:w="1471" w:type="dxa"/>
          </w:tcPr>
          <w:p w:rsidR="00572DB6" w:rsidRPr="00572DB6" w:rsidRDefault="00572DB6" w:rsidP="00572DB6">
            <w:pPr>
              <w:autoSpaceDE w:val="0"/>
              <w:autoSpaceDN w:val="0"/>
              <w:adjustRightInd w:val="0"/>
              <w:jc w:val="both"/>
              <w:rPr>
                <w:sz w:val="24"/>
                <w:szCs w:val="24"/>
              </w:rPr>
            </w:pPr>
            <w:r w:rsidRPr="00572DB6">
              <w:rPr>
                <w:sz w:val="24"/>
                <w:szCs w:val="24"/>
              </w:rPr>
              <w:t>Единица</w:t>
            </w:r>
          </w:p>
          <w:p w:rsidR="00572DB6" w:rsidRPr="00572DB6" w:rsidRDefault="00572DB6" w:rsidP="00572DB6">
            <w:pPr>
              <w:autoSpaceDE w:val="0"/>
              <w:autoSpaceDN w:val="0"/>
              <w:adjustRightInd w:val="0"/>
              <w:jc w:val="both"/>
              <w:rPr>
                <w:sz w:val="24"/>
                <w:szCs w:val="24"/>
              </w:rPr>
            </w:pPr>
            <w:r w:rsidRPr="00572DB6">
              <w:rPr>
                <w:sz w:val="24"/>
                <w:szCs w:val="24"/>
              </w:rPr>
              <w:t>измерения</w:t>
            </w:r>
          </w:p>
        </w:tc>
        <w:tc>
          <w:tcPr>
            <w:tcW w:w="2757" w:type="dxa"/>
          </w:tcPr>
          <w:p w:rsidR="00572DB6" w:rsidRPr="00572DB6" w:rsidRDefault="00572DB6" w:rsidP="00572DB6">
            <w:pPr>
              <w:autoSpaceDE w:val="0"/>
              <w:autoSpaceDN w:val="0"/>
              <w:adjustRightInd w:val="0"/>
              <w:jc w:val="both"/>
              <w:rPr>
                <w:sz w:val="24"/>
                <w:szCs w:val="24"/>
              </w:rPr>
            </w:pPr>
            <w:r w:rsidRPr="00572DB6">
              <w:rPr>
                <w:sz w:val="24"/>
                <w:szCs w:val="24"/>
              </w:rPr>
              <w:t>Нормативное значение показателя</w:t>
            </w:r>
          </w:p>
        </w:tc>
      </w:tr>
      <w:tr w:rsidR="00572DB6" w:rsidRPr="00572DB6" w:rsidTr="00572DB6">
        <w:tc>
          <w:tcPr>
            <w:tcW w:w="9571" w:type="dxa"/>
            <w:gridSpan w:val="3"/>
          </w:tcPr>
          <w:p w:rsidR="00572DB6" w:rsidRPr="00572DB6" w:rsidRDefault="00572DB6" w:rsidP="00572DB6">
            <w:pPr>
              <w:autoSpaceDE w:val="0"/>
              <w:autoSpaceDN w:val="0"/>
              <w:adjustRightInd w:val="0"/>
              <w:jc w:val="both"/>
              <w:rPr>
                <w:sz w:val="24"/>
                <w:szCs w:val="24"/>
              </w:rPr>
            </w:pPr>
            <w:r w:rsidRPr="00572DB6">
              <w:rPr>
                <w:sz w:val="24"/>
                <w:szCs w:val="24"/>
              </w:rPr>
              <w:lastRenderedPageBreak/>
              <w:t>Показатели доступности</w:t>
            </w:r>
          </w:p>
        </w:tc>
      </w:tr>
      <w:tr w:rsidR="00572DB6" w:rsidRPr="00572DB6" w:rsidTr="00572DB6">
        <w:tc>
          <w:tcPr>
            <w:tcW w:w="5343" w:type="dxa"/>
          </w:tcPr>
          <w:p w:rsidR="00572DB6" w:rsidRPr="00572DB6" w:rsidRDefault="00572DB6" w:rsidP="00572DB6">
            <w:pPr>
              <w:autoSpaceDE w:val="0"/>
              <w:autoSpaceDN w:val="0"/>
              <w:adjustRightInd w:val="0"/>
              <w:jc w:val="both"/>
              <w:rPr>
                <w:sz w:val="24"/>
                <w:szCs w:val="24"/>
              </w:rPr>
            </w:pPr>
            <w:r w:rsidRPr="00572DB6">
              <w:rPr>
                <w:sz w:val="24"/>
                <w:szCs w:val="24"/>
              </w:rPr>
              <w:t>Наличие возможности получения в электронном виде (в соответствии с этапами перевода муниципальной услуги на предоставление в электронном виде)</w:t>
            </w:r>
          </w:p>
        </w:tc>
        <w:tc>
          <w:tcPr>
            <w:tcW w:w="1471" w:type="dxa"/>
            <w:vAlign w:val="center"/>
          </w:tcPr>
          <w:p w:rsidR="00572DB6" w:rsidRPr="00572DB6" w:rsidRDefault="00572DB6" w:rsidP="00572DB6">
            <w:pPr>
              <w:autoSpaceDE w:val="0"/>
              <w:autoSpaceDN w:val="0"/>
              <w:adjustRightInd w:val="0"/>
              <w:jc w:val="center"/>
              <w:rPr>
                <w:sz w:val="24"/>
                <w:szCs w:val="24"/>
              </w:rPr>
            </w:pPr>
            <w:r w:rsidRPr="00572DB6">
              <w:rPr>
                <w:sz w:val="24"/>
                <w:szCs w:val="24"/>
              </w:rPr>
              <w:t>да/нет</w:t>
            </w:r>
          </w:p>
        </w:tc>
        <w:tc>
          <w:tcPr>
            <w:tcW w:w="2757" w:type="dxa"/>
            <w:vAlign w:val="center"/>
          </w:tcPr>
          <w:p w:rsidR="00572DB6" w:rsidRPr="00572DB6" w:rsidRDefault="00572DB6" w:rsidP="00572DB6">
            <w:pPr>
              <w:autoSpaceDE w:val="0"/>
              <w:autoSpaceDN w:val="0"/>
              <w:adjustRightInd w:val="0"/>
              <w:ind w:firstLine="709"/>
              <w:jc w:val="center"/>
              <w:rPr>
                <w:sz w:val="24"/>
                <w:szCs w:val="24"/>
              </w:rPr>
            </w:pPr>
            <w:r w:rsidRPr="00572DB6">
              <w:rPr>
                <w:sz w:val="24"/>
                <w:szCs w:val="24"/>
              </w:rPr>
              <w:t>да</w:t>
            </w:r>
          </w:p>
        </w:tc>
      </w:tr>
      <w:tr w:rsidR="00572DB6" w:rsidRPr="00572DB6" w:rsidTr="00572DB6">
        <w:tc>
          <w:tcPr>
            <w:tcW w:w="5343" w:type="dxa"/>
          </w:tcPr>
          <w:p w:rsidR="00572DB6" w:rsidRPr="00572DB6" w:rsidRDefault="00572DB6" w:rsidP="00572DB6">
            <w:pPr>
              <w:autoSpaceDE w:val="0"/>
              <w:autoSpaceDN w:val="0"/>
              <w:adjustRightInd w:val="0"/>
              <w:jc w:val="both"/>
              <w:rPr>
                <w:sz w:val="24"/>
                <w:szCs w:val="24"/>
              </w:rPr>
            </w:pPr>
            <w:r w:rsidRPr="00572DB6">
              <w:rPr>
                <w:sz w:val="24"/>
                <w:szCs w:val="24"/>
              </w:rPr>
              <w:t>Наличие возможности получения муниципальной услуги</w:t>
            </w:r>
            <w:r w:rsidRPr="00572DB6">
              <w:rPr>
                <w:bCs/>
                <w:sz w:val="24"/>
                <w:szCs w:val="24"/>
              </w:rPr>
              <w:t xml:space="preserve"> </w:t>
            </w:r>
            <w:r w:rsidRPr="00572DB6">
              <w:rPr>
                <w:sz w:val="24"/>
                <w:szCs w:val="24"/>
              </w:rPr>
              <w:t>через МФЦ</w:t>
            </w:r>
          </w:p>
        </w:tc>
        <w:tc>
          <w:tcPr>
            <w:tcW w:w="1471" w:type="dxa"/>
            <w:vAlign w:val="center"/>
          </w:tcPr>
          <w:p w:rsidR="00572DB6" w:rsidRPr="00572DB6" w:rsidRDefault="00572DB6" w:rsidP="00572DB6">
            <w:pPr>
              <w:autoSpaceDE w:val="0"/>
              <w:autoSpaceDN w:val="0"/>
              <w:adjustRightInd w:val="0"/>
              <w:jc w:val="center"/>
              <w:rPr>
                <w:sz w:val="24"/>
                <w:szCs w:val="24"/>
              </w:rPr>
            </w:pPr>
            <w:r w:rsidRPr="00572DB6">
              <w:rPr>
                <w:sz w:val="24"/>
                <w:szCs w:val="24"/>
              </w:rPr>
              <w:t>да/нет</w:t>
            </w:r>
          </w:p>
        </w:tc>
        <w:tc>
          <w:tcPr>
            <w:tcW w:w="2757" w:type="dxa"/>
            <w:vAlign w:val="center"/>
          </w:tcPr>
          <w:p w:rsidR="00572DB6" w:rsidRPr="00572DB6" w:rsidRDefault="00572DB6" w:rsidP="00572DB6">
            <w:pPr>
              <w:autoSpaceDE w:val="0"/>
              <w:autoSpaceDN w:val="0"/>
              <w:adjustRightInd w:val="0"/>
              <w:ind w:firstLine="709"/>
              <w:jc w:val="center"/>
              <w:rPr>
                <w:sz w:val="24"/>
                <w:szCs w:val="24"/>
              </w:rPr>
            </w:pPr>
            <w:r w:rsidRPr="00572DB6">
              <w:rPr>
                <w:sz w:val="24"/>
                <w:szCs w:val="24"/>
              </w:rPr>
              <w:t>да</w:t>
            </w:r>
          </w:p>
        </w:tc>
      </w:tr>
      <w:tr w:rsidR="00572DB6" w:rsidRPr="00572DB6" w:rsidTr="00572DB6">
        <w:tc>
          <w:tcPr>
            <w:tcW w:w="9571" w:type="dxa"/>
            <w:gridSpan w:val="3"/>
          </w:tcPr>
          <w:p w:rsidR="00572DB6" w:rsidRPr="00572DB6" w:rsidRDefault="00572DB6" w:rsidP="00572DB6">
            <w:pPr>
              <w:autoSpaceDE w:val="0"/>
              <w:autoSpaceDN w:val="0"/>
              <w:adjustRightInd w:val="0"/>
              <w:jc w:val="both"/>
              <w:rPr>
                <w:sz w:val="24"/>
                <w:szCs w:val="24"/>
              </w:rPr>
            </w:pPr>
            <w:r w:rsidRPr="00572DB6">
              <w:rPr>
                <w:sz w:val="24"/>
                <w:szCs w:val="24"/>
              </w:rPr>
              <w:t>Показатели качества</w:t>
            </w:r>
          </w:p>
        </w:tc>
      </w:tr>
      <w:tr w:rsidR="00572DB6" w:rsidRPr="00572DB6" w:rsidTr="00572DB6">
        <w:tc>
          <w:tcPr>
            <w:tcW w:w="5343" w:type="dxa"/>
          </w:tcPr>
          <w:p w:rsidR="00572DB6" w:rsidRPr="00572DB6" w:rsidRDefault="00572DB6" w:rsidP="00572DB6">
            <w:pPr>
              <w:autoSpaceDE w:val="0"/>
              <w:autoSpaceDN w:val="0"/>
              <w:adjustRightInd w:val="0"/>
              <w:jc w:val="both"/>
              <w:rPr>
                <w:sz w:val="24"/>
                <w:szCs w:val="24"/>
              </w:rPr>
            </w:pPr>
            <w:r w:rsidRPr="00572DB6">
              <w:rPr>
                <w:sz w:val="24"/>
                <w:szCs w:val="24"/>
              </w:rPr>
              <w:t>Удельный вес заявлений</w:t>
            </w:r>
            <w:r w:rsidRPr="00572DB6">
              <w:rPr>
                <w:bCs/>
                <w:sz w:val="24"/>
                <w:szCs w:val="24"/>
              </w:rPr>
              <w:t xml:space="preserve"> граждан, рассмотренных в установленный срок</w:t>
            </w:r>
            <w:r w:rsidRPr="00572DB6">
              <w:rPr>
                <w:sz w:val="24"/>
                <w:szCs w:val="24"/>
              </w:rPr>
              <w:t>, в общем количестве обращений граждан в Органе</w:t>
            </w:r>
          </w:p>
        </w:tc>
        <w:tc>
          <w:tcPr>
            <w:tcW w:w="1471" w:type="dxa"/>
            <w:vAlign w:val="center"/>
          </w:tcPr>
          <w:p w:rsidR="00572DB6" w:rsidRPr="00572DB6" w:rsidRDefault="00572DB6" w:rsidP="00572DB6">
            <w:pPr>
              <w:autoSpaceDE w:val="0"/>
              <w:autoSpaceDN w:val="0"/>
              <w:adjustRightInd w:val="0"/>
              <w:ind w:firstLine="709"/>
              <w:jc w:val="both"/>
              <w:rPr>
                <w:sz w:val="24"/>
                <w:szCs w:val="24"/>
              </w:rPr>
            </w:pPr>
            <w:r w:rsidRPr="00572DB6">
              <w:rPr>
                <w:sz w:val="24"/>
                <w:szCs w:val="24"/>
              </w:rPr>
              <w:t>%</w:t>
            </w:r>
          </w:p>
        </w:tc>
        <w:tc>
          <w:tcPr>
            <w:tcW w:w="2757" w:type="dxa"/>
            <w:vAlign w:val="center"/>
          </w:tcPr>
          <w:p w:rsidR="00572DB6" w:rsidRPr="00572DB6" w:rsidRDefault="00572DB6" w:rsidP="00572DB6">
            <w:pPr>
              <w:autoSpaceDE w:val="0"/>
              <w:autoSpaceDN w:val="0"/>
              <w:adjustRightInd w:val="0"/>
              <w:ind w:firstLine="709"/>
              <w:jc w:val="center"/>
              <w:rPr>
                <w:sz w:val="24"/>
                <w:szCs w:val="24"/>
              </w:rPr>
            </w:pPr>
            <w:r w:rsidRPr="00572DB6">
              <w:rPr>
                <w:sz w:val="24"/>
                <w:szCs w:val="24"/>
              </w:rPr>
              <w:t>100</w:t>
            </w:r>
          </w:p>
        </w:tc>
      </w:tr>
      <w:tr w:rsidR="00572DB6" w:rsidRPr="00572DB6" w:rsidTr="00572DB6">
        <w:tc>
          <w:tcPr>
            <w:tcW w:w="5343" w:type="dxa"/>
          </w:tcPr>
          <w:p w:rsidR="00572DB6" w:rsidRPr="00572DB6" w:rsidRDefault="00572DB6" w:rsidP="00572DB6">
            <w:pPr>
              <w:autoSpaceDE w:val="0"/>
              <w:autoSpaceDN w:val="0"/>
              <w:adjustRightInd w:val="0"/>
              <w:jc w:val="both"/>
              <w:rPr>
                <w:sz w:val="24"/>
                <w:szCs w:val="24"/>
              </w:rPr>
            </w:pPr>
            <w:r w:rsidRPr="00572DB6">
              <w:rPr>
                <w:sz w:val="24"/>
                <w:szCs w:val="24"/>
              </w:rPr>
              <w:t>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71" w:type="dxa"/>
            <w:vAlign w:val="center"/>
          </w:tcPr>
          <w:p w:rsidR="00572DB6" w:rsidRPr="00572DB6" w:rsidRDefault="00572DB6" w:rsidP="00572DB6">
            <w:pPr>
              <w:autoSpaceDE w:val="0"/>
              <w:autoSpaceDN w:val="0"/>
              <w:adjustRightInd w:val="0"/>
              <w:ind w:firstLine="709"/>
              <w:jc w:val="both"/>
              <w:rPr>
                <w:sz w:val="24"/>
                <w:szCs w:val="24"/>
              </w:rPr>
            </w:pPr>
            <w:r w:rsidRPr="00572DB6">
              <w:rPr>
                <w:sz w:val="24"/>
                <w:szCs w:val="24"/>
              </w:rPr>
              <w:t>%</w:t>
            </w:r>
          </w:p>
        </w:tc>
        <w:tc>
          <w:tcPr>
            <w:tcW w:w="2757" w:type="dxa"/>
            <w:vAlign w:val="center"/>
          </w:tcPr>
          <w:p w:rsidR="00572DB6" w:rsidRPr="00572DB6" w:rsidRDefault="00572DB6" w:rsidP="00572DB6">
            <w:pPr>
              <w:autoSpaceDE w:val="0"/>
              <w:autoSpaceDN w:val="0"/>
              <w:adjustRightInd w:val="0"/>
              <w:ind w:firstLine="709"/>
              <w:jc w:val="center"/>
              <w:rPr>
                <w:sz w:val="24"/>
                <w:szCs w:val="24"/>
              </w:rPr>
            </w:pPr>
          </w:p>
          <w:p w:rsidR="00572DB6" w:rsidRPr="00572DB6" w:rsidRDefault="00572DB6" w:rsidP="00572DB6">
            <w:pPr>
              <w:autoSpaceDE w:val="0"/>
              <w:autoSpaceDN w:val="0"/>
              <w:adjustRightInd w:val="0"/>
              <w:ind w:firstLine="709"/>
              <w:jc w:val="center"/>
              <w:rPr>
                <w:sz w:val="24"/>
                <w:szCs w:val="24"/>
              </w:rPr>
            </w:pPr>
            <w:r w:rsidRPr="00572DB6">
              <w:rPr>
                <w:sz w:val="24"/>
                <w:szCs w:val="24"/>
              </w:rPr>
              <w:t>100</w:t>
            </w:r>
          </w:p>
        </w:tc>
      </w:tr>
      <w:tr w:rsidR="00572DB6" w:rsidRPr="00572DB6" w:rsidTr="00572DB6">
        <w:tc>
          <w:tcPr>
            <w:tcW w:w="5343" w:type="dxa"/>
          </w:tcPr>
          <w:p w:rsidR="00572DB6" w:rsidRPr="00572DB6" w:rsidRDefault="00572DB6" w:rsidP="00572DB6">
            <w:pPr>
              <w:autoSpaceDE w:val="0"/>
              <w:autoSpaceDN w:val="0"/>
              <w:adjustRightInd w:val="0"/>
              <w:jc w:val="both"/>
              <w:rPr>
                <w:sz w:val="24"/>
                <w:szCs w:val="24"/>
              </w:rPr>
            </w:pPr>
            <w:r w:rsidRPr="00572DB6">
              <w:rPr>
                <w:sz w:val="24"/>
                <w:szCs w:val="24"/>
              </w:rPr>
              <w:t>Удельный вес обоснованных жалоб в общем количестве заявлений на предоставление  муниципальной услуги в Органе</w:t>
            </w:r>
            <w:r w:rsidRPr="00572DB6">
              <w:rPr>
                <w:sz w:val="24"/>
                <w:szCs w:val="24"/>
              </w:rPr>
              <w:tab/>
            </w:r>
          </w:p>
        </w:tc>
        <w:tc>
          <w:tcPr>
            <w:tcW w:w="1471" w:type="dxa"/>
            <w:vAlign w:val="center"/>
          </w:tcPr>
          <w:p w:rsidR="00572DB6" w:rsidRPr="00572DB6" w:rsidRDefault="00572DB6" w:rsidP="00572DB6">
            <w:pPr>
              <w:autoSpaceDE w:val="0"/>
              <w:autoSpaceDN w:val="0"/>
              <w:adjustRightInd w:val="0"/>
              <w:ind w:firstLine="709"/>
              <w:jc w:val="both"/>
              <w:rPr>
                <w:sz w:val="24"/>
                <w:szCs w:val="24"/>
              </w:rPr>
            </w:pPr>
            <w:r w:rsidRPr="00572DB6">
              <w:rPr>
                <w:sz w:val="24"/>
                <w:szCs w:val="24"/>
              </w:rPr>
              <w:t>%</w:t>
            </w:r>
          </w:p>
        </w:tc>
        <w:tc>
          <w:tcPr>
            <w:tcW w:w="2757" w:type="dxa"/>
            <w:vAlign w:val="center"/>
          </w:tcPr>
          <w:p w:rsidR="00572DB6" w:rsidRPr="00572DB6" w:rsidRDefault="00572DB6" w:rsidP="00572DB6">
            <w:pPr>
              <w:autoSpaceDE w:val="0"/>
              <w:autoSpaceDN w:val="0"/>
              <w:adjustRightInd w:val="0"/>
              <w:ind w:firstLine="709"/>
              <w:jc w:val="center"/>
              <w:rPr>
                <w:sz w:val="24"/>
                <w:szCs w:val="24"/>
              </w:rPr>
            </w:pPr>
            <w:r w:rsidRPr="00572DB6">
              <w:rPr>
                <w:sz w:val="24"/>
                <w:szCs w:val="24"/>
              </w:rPr>
              <w:t>0</w:t>
            </w:r>
          </w:p>
        </w:tc>
      </w:tr>
      <w:tr w:rsidR="00572DB6" w:rsidRPr="00572DB6" w:rsidTr="00572DB6">
        <w:tc>
          <w:tcPr>
            <w:tcW w:w="5343" w:type="dxa"/>
          </w:tcPr>
          <w:p w:rsidR="00572DB6" w:rsidRPr="00572DB6" w:rsidRDefault="00572DB6" w:rsidP="00572DB6">
            <w:pPr>
              <w:autoSpaceDE w:val="0"/>
              <w:autoSpaceDN w:val="0"/>
              <w:adjustRightInd w:val="0"/>
              <w:jc w:val="both"/>
              <w:rPr>
                <w:sz w:val="24"/>
                <w:szCs w:val="24"/>
              </w:rPr>
            </w:pPr>
            <w:r w:rsidRPr="00572DB6">
              <w:rPr>
                <w:sz w:val="24"/>
                <w:szCs w:val="24"/>
              </w:rPr>
              <w:t>Удельный вес количества обоснованных жалоб в общем количестве заявлений на предоставление услуги через МФЦ</w:t>
            </w:r>
          </w:p>
        </w:tc>
        <w:tc>
          <w:tcPr>
            <w:tcW w:w="1471" w:type="dxa"/>
            <w:vAlign w:val="center"/>
          </w:tcPr>
          <w:p w:rsidR="00572DB6" w:rsidRPr="00572DB6" w:rsidRDefault="00572DB6" w:rsidP="00572DB6">
            <w:pPr>
              <w:autoSpaceDE w:val="0"/>
              <w:autoSpaceDN w:val="0"/>
              <w:adjustRightInd w:val="0"/>
              <w:ind w:firstLine="709"/>
              <w:jc w:val="both"/>
              <w:rPr>
                <w:sz w:val="24"/>
                <w:szCs w:val="24"/>
              </w:rPr>
            </w:pPr>
            <w:r w:rsidRPr="00572DB6">
              <w:rPr>
                <w:sz w:val="24"/>
                <w:szCs w:val="24"/>
              </w:rPr>
              <w:t>%</w:t>
            </w:r>
          </w:p>
        </w:tc>
        <w:tc>
          <w:tcPr>
            <w:tcW w:w="2757" w:type="dxa"/>
            <w:vAlign w:val="center"/>
          </w:tcPr>
          <w:p w:rsidR="00572DB6" w:rsidRPr="00572DB6" w:rsidRDefault="00572DB6" w:rsidP="00572DB6">
            <w:pPr>
              <w:autoSpaceDE w:val="0"/>
              <w:autoSpaceDN w:val="0"/>
              <w:adjustRightInd w:val="0"/>
              <w:ind w:firstLine="709"/>
              <w:jc w:val="center"/>
              <w:rPr>
                <w:sz w:val="24"/>
                <w:szCs w:val="24"/>
              </w:rPr>
            </w:pPr>
            <w:r w:rsidRPr="00572DB6">
              <w:rPr>
                <w:sz w:val="24"/>
                <w:szCs w:val="24"/>
              </w:rPr>
              <w:t>0</w:t>
            </w:r>
          </w:p>
        </w:tc>
      </w:tr>
    </w:tbl>
    <w:p w:rsidR="00572DB6" w:rsidRPr="00572DB6" w:rsidRDefault="00572DB6" w:rsidP="00572DB6">
      <w:pPr>
        <w:widowControl w:val="0"/>
        <w:autoSpaceDE w:val="0"/>
        <w:autoSpaceDN w:val="0"/>
        <w:adjustRightInd w:val="0"/>
        <w:ind w:firstLine="709"/>
        <w:jc w:val="both"/>
        <w:rPr>
          <w:sz w:val="24"/>
          <w:szCs w:val="24"/>
        </w:rPr>
      </w:pPr>
    </w:p>
    <w:p w:rsidR="00572DB6" w:rsidRPr="00572DB6" w:rsidRDefault="00572DB6" w:rsidP="00572DB6">
      <w:pPr>
        <w:widowControl w:val="0"/>
        <w:autoSpaceDE w:val="0"/>
        <w:autoSpaceDN w:val="0"/>
        <w:adjustRightInd w:val="0"/>
        <w:ind w:firstLine="709"/>
        <w:jc w:val="center"/>
        <w:outlineLvl w:val="2"/>
        <w:rPr>
          <w:b/>
          <w:sz w:val="24"/>
          <w:szCs w:val="24"/>
        </w:rPr>
      </w:pPr>
      <w:r w:rsidRPr="00572DB6">
        <w:rPr>
          <w:b/>
          <w:sz w:val="24"/>
          <w:szCs w:val="24"/>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572DB6" w:rsidRPr="00572DB6" w:rsidRDefault="00572DB6" w:rsidP="00572DB6">
      <w:pPr>
        <w:widowControl w:val="0"/>
        <w:autoSpaceDE w:val="0"/>
        <w:autoSpaceDN w:val="0"/>
        <w:adjustRightInd w:val="0"/>
        <w:ind w:firstLine="709"/>
        <w:jc w:val="both"/>
        <w:rPr>
          <w:sz w:val="24"/>
          <w:szCs w:val="24"/>
        </w:rPr>
      </w:pPr>
    </w:p>
    <w:p w:rsidR="00572DB6" w:rsidRPr="00572DB6" w:rsidRDefault="00572DB6" w:rsidP="00572DB6">
      <w:pPr>
        <w:shd w:val="clear" w:color="auto" w:fill="FFFFFF"/>
        <w:tabs>
          <w:tab w:val="left" w:pos="1134"/>
        </w:tabs>
        <w:suppressAutoHyphens/>
        <w:ind w:firstLine="709"/>
        <w:jc w:val="both"/>
        <w:rPr>
          <w:sz w:val="24"/>
          <w:szCs w:val="24"/>
        </w:rPr>
      </w:pPr>
      <w:r w:rsidRPr="00572DB6">
        <w:rPr>
          <w:sz w:val="24"/>
          <w:szCs w:val="24"/>
        </w:rPr>
        <w:t xml:space="preserve">2.22. Сведения о предоставлении муниципальной услуги и форма заявления для предоставления муниципальной  услуги находятся на Интернет-сайте Органа </w:t>
      </w:r>
      <w:r w:rsidRPr="00572DB6">
        <w:rPr>
          <w:sz w:val="24"/>
          <w:szCs w:val="24"/>
          <w:lang w:val="en-US"/>
        </w:rPr>
        <w:t>www</w:t>
      </w:r>
      <w:r w:rsidRPr="00572DB6">
        <w:rPr>
          <w:sz w:val="24"/>
          <w:szCs w:val="24"/>
        </w:rPr>
        <w:t>.</w:t>
      </w:r>
      <w:r w:rsidRPr="00572DB6">
        <w:rPr>
          <w:sz w:val="24"/>
          <w:szCs w:val="24"/>
          <w:lang w:val="en-US"/>
        </w:rPr>
        <w:t>pozheg</w:t>
      </w:r>
      <w:r w:rsidRPr="00572DB6">
        <w:rPr>
          <w:sz w:val="24"/>
          <w:szCs w:val="24"/>
        </w:rPr>
        <w:t>.</w:t>
      </w:r>
      <w:r w:rsidRPr="00572DB6">
        <w:rPr>
          <w:sz w:val="24"/>
          <w:szCs w:val="24"/>
          <w:lang w:val="en-US"/>
        </w:rPr>
        <w:t>ru</w:t>
      </w:r>
      <w:r w:rsidRPr="00572DB6">
        <w:rPr>
          <w:sz w:val="24"/>
          <w:szCs w:val="24"/>
        </w:rPr>
        <w:t xml:space="preserve"> , порталах государственных и муниципальных услуг (функций).</w:t>
      </w:r>
    </w:p>
    <w:p w:rsidR="00572DB6" w:rsidRPr="00572DB6" w:rsidRDefault="00572DB6" w:rsidP="00572DB6">
      <w:pPr>
        <w:ind w:firstLine="709"/>
        <w:jc w:val="both"/>
        <w:rPr>
          <w:sz w:val="24"/>
          <w:szCs w:val="24"/>
        </w:rPr>
      </w:pPr>
      <w:r w:rsidRPr="00572DB6">
        <w:rPr>
          <w:sz w:val="24"/>
          <w:szCs w:val="24"/>
        </w:rPr>
        <w:t>2.23. Предоставление муниципальной услуги посредством порталов государственных и муниципальных услуг (функций) осуществляется путем заполнения и отправки интерактивной формы заявления на предоставление муниципальной услуги и прикрепления электронных образов документов, необходимых для получения муниципальной услуги.</w:t>
      </w:r>
    </w:p>
    <w:p w:rsidR="00572DB6" w:rsidRPr="00572DB6" w:rsidRDefault="00572DB6" w:rsidP="00572DB6">
      <w:pPr>
        <w:ind w:firstLine="709"/>
        <w:jc w:val="both"/>
        <w:rPr>
          <w:sz w:val="24"/>
          <w:szCs w:val="24"/>
        </w:rPr>
      </w:pPr>
      <w:r w:rsidRPr="00572DB6">
        <w:rPr>
          <w:sz w:val="24"/>
          <w:szCs w:val="24"/>
        </w:rPr>
        <w:t xml:space="preserve">Требования к электронным образам документов, предоставляемым через порталы государственных и муниципальных услуг (функций): </w:t>
      </w:r>
    </w:p>
    <w:p w:rsidR="00572DB6" w:rsidRPr="00572DB6" w:rsidRDefault="00572DB6" w:rsidP="00572DB6">
      <w:pPr>
        <w:autoSpaceDE w:val="0"/>
        <w:autoSpaceDN w:val="0"/>
        <w:ind w:firstLine="709"/>
        <w:jc w:val="both"/>
        <w:rPr>
          <w:sz w:val="24"/>
          <w:szCs w:val="24"/>
        </w:rPr>
      </w:pPr>
      <w:r w:rsidRPr="00572DB6">
        <w:rPr>
          <w:sz w:val="24"/>
          <w:szCs w:val="24"/>
        </w:rPr>
        <w:t>1) Допустимыми расширениями прикрепляемых электронных образов являются: файлы архивов (*.</w:t>
      </w:r>
      <w:proofErr w:type="spellStart"/>
      <w:r w:rsidRPr="00572DB6">
        <w:rPr>
          <w:sz w:val="24"/>
          <w:szCs w:val="24"/>
        </w:rPr>
        <w:t>zip</w:t>
      </w:r>
      <w:proofErr w:type="spellEnd"/>
      <w:r w:rsidRPr="00572DB6">
        <w:rPr>
          <w:sz w:val="24"/>
          <w:szCs w:val="24"/>
        </w:rPr>
        <w:t>); файлы текстовых документов (*.</w:t>
      </w:r>
      <w:proofErr w:type="spellStart"/>
      <w:r w:rsidRPr="00572DB6">
        <w:rPr>
          <w:sz w:val="24"/>
          <w:szCs w:val="24"/>
        </w:rPr>
        <w:t>doc</w:t>
      </w:r>
      <w:proofErr w:type="spellEnd"/>
      <w:r w:rsidRPr="00572DB6">
        <w:rPr>
          <w:sz w:val="24"/>
          <w:szCs w:val="24"/>
        </w:rPr>
        <w:t>, *</w:t>
      </w:r>
      <w:proofErr w:type="spellStart"/>
      <w:r w:rsidRPr="00572DB6">
        <w:rPr>
          <w:sz w:val="24"/>
          <w:szCs w:val="24"/>
        </w:rPr>
        <w:t>docx</w:t>
      </w:r>
      <w:proofErr w:type="spellEnd"/>
      <w:r w:rsidRPr="00572DB6">
        <w:rPr>
          <w:sz w:val="24"/>
          <w:szCs w:val="24"/>
        </w:rPr>
        <w:t>, *.</w:t>
      </w:r>
      <w:proofErr w:type="spellStart"/>
      <w:r w:rsidRPr="00572DB6">
        <w:rPr>
          <w:sz w:val="24"/>
          <w:szCs w:val="24"/>
        </w:rPr>
        <w:t>txt</w:t>
      </w:r>
      <w:proofErr w:type="spellEnd"/>
      <w:r w:rsidRPr="00572DB6">
        <w:rPr>
          <w:sz w:val="24"/>
          <w:szCs w:val="24"/>
        </w:rPr>
        <w:t>, *.</w:t>
      </w:r>
      <w:proofErr w:type="spellStart"/>
      <w:r w:rsidRPr="00572DB6">
        <w:rPr>
          <w:sz w:val="24"/>
          <w:szCs w:val="24"/>
        </w:rPr>
        <w:t>rtf</w:t>
      </w:r>
      <w:proofErr w:type="spellEnd"/>
      <w:r w:rsidRPr="00572DB6">
        <w:rPr>
          <w:sz w:val="24"/>
          <w:szCs w:val="24"/>
        </w:rPr>
        <w:t>); файлы электронных таблиц (*.</w:t>
      </w:r>
      <w:proofErr w:type="spellStart"/>
      <w:r w:rsidRPr="00572DB6">
        <w:rPr>
          <w:sz w:val="24"/>
          <w:szCs w:val="24"/>
        </w:rPr>
        <w:t>xls</w:t>
      </w:r>
      <w:proofErr w:type="spellEnd"/>
      <w:r w:rsidRPr="00572DB6">
        <w:rPr>
          <w:sz w:val="24"/>
          <w:szCs w:val="24"/>
        </w:rPr>
        <w:t>, *.</w:t>
      </w:r>
      <w:proofErr w:type="spellStart"/>
      <w:r w:rsidRPr="00572DB6">
        <w:rPr>
          <w:sz w:val="24"/>
          <w:szCs w:val="24"/>
        </w:rPr>
        <w:t>xlsx</w:t>
      </w:r>
      <w:proofErr w:type="spellEnd"/>
      <w:r w:rsidRPr="00572DB6">
        <w:rPr>
          <w:sz w:val="24"/>
          <w:szCs w:val="24"/>
        </w:rPr>
        <w:t>); файлы графических изображений (*.</w:t>
      </w:r>
      <w:proofErr w:type="spellStart"/>
      <w:r w:rsidRPr="00572DB6">
        <w:rPr>
          <w:sz w:val="24"/>
          <w:szCs w:val="24"/>
        </w:rPr>
        <w:t>jpg</w:t>
      </w:r>
      <w:proofErr w:type="spellEnd"/>
      <w:r w:rsidRPr="00572DB6">
        <w:rPr>
          <w:sz w:val="24"/>
          <w:szCs w:val="24"/>
        </w:rPr>
        <w:t>, *.</w:t>
      </w:r>
      <w:proofErr w:type="spellStart"/>
      <w:r w:rsidRPr="00572DB6">
        <w:rPr>
          <w:sz w:val="24"/>
          <w:szCs w:val="24"/>
        </w:rPr>
        <w:t>pdf</w:t>
      </w:r>
      <w:proofErr w:type="spellEnd"/>
      <w:r w:rsidRPr="00572DB6">
        <w:rPr>
          <w:sz w:val="24"/>
          <w:szCs w:val="24"/>
        </w:rPr>
        <w:t>, *.</w:t>
      </w:r>
      <w:proofErr w:type="spellStart"/>
      <w:r w:rsidRPr="00572DB6">
        <w:rPr>
          <w:sz w:val="24"/>
          <w:szCs w:val="24"/>
        </w:rPr>
        <w:t>tiff</w:t>
      </w:r>
      <w:proofErr w:type="spellEnd"/>
      <w:r w:rsidRPr="00572DB6">
        <w:rPr>
          <w:sz w:val="24"/>
          <w:szCs w:val="24"/>
        </w:rPr>
        <w:t>);</w:t>
      </w:r>
    </w:p>
    <w:p w:rsidR="00572DB6" w:rsidRPr="00572DB6" w:rsidRDefault="00572DB6" w:rsidP="00572DB6">
      <w:pPr>
        <w:autoSpaceDE w:val="0"/>
        <w:autoSpaceDN w:val="0"/>
        <w:ind w:firstLine="709"/>
        <w:jc w:val="both"/>
        <w:rPr>
          <w:sz w:val="24"/>
          <w:szCs w:val="24"/>
        </w:rPr>
      </w:pPr>
      <w:r w:rsidRPr="00572DB6">
        <w:rPr>
          <w:sz w:val="24"/>
          <w:szCs w:val="24"/>
        </w:rPr>
        <w:t xml:space="preserve">2) электронные образы должны быть доступны (понятны) для прочтения. Для документов, оригиналы которых изготовлены на бумажных носителях, разрешение изображения должно быть не ниже 150 </w:t>
      </w:r>
      <w:proofErr w:type="spellStart"/>
      <w:r w:rsidRPr="00572DB6">
        <w:rPr>
          <w:sz w:val="24"/>
          <w:szCs w:val="24"/>
        </w:rPr>
        <w:t>dpi</w:t>
      </w:r>
      <w:proofErr w:type="spellEnd"/>
      <w:r w:rsidRPr="00572DB6">
        <w:rPr>
          <w:sz w:val="24"/>
          <w:szCs w:val="24"/>
        </w:rPr>
        <w:t xml:space="preserve"> (точек на дюйм) в масштабе 1:1;</w:t>
      </w:r>
    </w:p>
    <w:p w:rsidR="00572DB6" w:rsidRPr="00572DB6" w:rsidRDefault="00572DB6" w:rsidP="00572DB6">
      <w:pPr>
        <w:autoSpaceDE w:val="0"/>
        <w:autoSpaceDN w:val="0"/>
        <w:ind w:firstLine="709"/>
        <w:jc w:val="both"/>
        <w:rPr>
          <w:sz w:val="24"/>
          <w:szCs w:val="24"/>
        </w:rPr>
      </w:pPr>
      <w:r w:rsidRPr="00572DB6">
        <w:rPr>
          <w:sz w:val="24"/>
          <w:szCs w:val="24"/>
        </w:rPr>
        <w:t>3) в качестве прикрепляемого электронного образа допускается только один файл. В случае необходимости передачи нескольких файлов одного документа, они должны быть сгруппированы в один архив, который прикрепляется в качестве электронного образа. Наименование электронного образа должно позволять идентифицировать документ;</w:t>
      </w:r>
    </w:p>
    <w:p w:rsidR="00572DB6" w:rsidRPr="00572DB6" w:rsidRDefault="00572DB6" w:rsidP="00572DB6">
      <w:pPr>
        <w:autoSpaceDE w:val="0"/>
        <w:autoSpaceDN w:val="0"/>
        <w:ind w:firstLine="709"/>
        <w:jc w:val="both"/>
        <w:rPr>
          <w:sz w:val="24"/>
          <w:szCs w:val="24"/>
        </w:rPr>
      </w:pPr>
      <w:r w:rsidRPr="00572DB6">
        <w:rPr>
          <w:sz w:val="24"/>
          <w:szCs w:val="24"/>
        </w:rPr>
        <w:t>4) электронные образы не должны содержать вирусов и вредоносных программ.</w:t>
      </w:r>
    </w:p>
    <w:p w:rsidR="00572DB6" w:rsidRPr="00572DB6" w:rsidRDefault="00572DB6" w:rsidP="00572DB6">
      <w:pPr>
        <w:ind w:firstLine="709"/>
        <w:jc w:val="both"/>
        <w:rPr>
          <w:sz w:val="24"/>
          <w:szCs w:val="24"/>
        </w:rPr>
      </w:pPr>
      <w:r w:rsidRPr="00572DB6">
        <w:rPr>
          <w:sz w:val="24"/>
          <w:szCs w:val="24"/>
        </w:rPr>
        <w:t xml:space="preserve">2.24. </w:t>
      </w:r>
      <w:proofErr w:type="gramStart"/>
      <w:r w:rsidRPr="00572DB6">
        <w:rPr>
          <w:sz w:val="24"/>
          <w:szCs w:val="24"/>
        </w:rPr>
        <w:t xml:space="preserve">Предоставление муниципальной услуги через МФЦ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w:t>
      </w:r>
      <w:r w:rsidRPr="00572DB6">
        <w:rPr>
          <w:sz w:val="24"/>
          <w:szCs w:val="24"/>
        </w:rPr>
        <w:lastRenderedPageBreak/>
        <w:t>заявлением, а взаимодействие МФЦ с Органом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Органом.</w:t>
      </w:r>
      <w:proofErr w:type="gramEnd"/>
    </w:p>
    <w:p w:rsidR="00572DB6" w:rsidRPr="00572DB6" w:rsidRDefault="00572DB6" w:rsidP="00572DB6">
      <w:pPr>
        <w:ind w:firstLine="709"/>
        <w:jc w:val="both"/>
        <w:rPr>
          <w:sz w:val="24"/>
          <w:szCs w:val="24"/>
        </w:rPr>
      </w:pPr>
      <w:r w:rsidRPr="00572DB6">
        <w:rPr>
          <w:sz w:val="24"/>
          <w:szCs w:val="24"/>
        </w:rPr>
        <w:t>Заявление о предоставлении муниципальной услуги подается заявителем через МФЦ лично.</w:t>
      </w:r>
    </w:p>
    <w:p w:rsidR="00572DB6" w:rsidRPr="00572DB6" w:rsidRDefault="00572DB6" w:rsidP="00572DB6">
      <w:pPr>
        <w:ind w:firstLine="709"/>
        <w:jc w:val="both"/>
        <w:rPr>
          <w:sz w:val="24"/>
          <w:szCs w:val="24"/>
        </w:rPr>
      </w:pPr>
      <w:r w:rsidRPr="00572DB6">
        <w:rPr>
          <w:sz w:val="24"/>
          <w:szCs w:val="24"/>
        </w:rPr>
        <w:t>В МФЦ обеспечиваются:</w:t>
      </w:r>
    </w:p>
    <w:p w:rsidR="00572DB6" w:rsidRPr="00572DB6" w:rsidRDefault="00572DB6" w:rsidP="00572DB6">
      <w:pPr>
        <w:ind w:firstLine="709"/>
        <w:jc w:val="both"/>
        <w:rPr>
          <w:sz w:val="24"/>
          <w:szCs w:val="24"/>
        </w:rPr>
      </w:pPr>
      <w:r w:rsidRPr="00572DB6">
        <w:rPr>
          <w:sz w:val="24"/>
          <w:szCs w:val="24"/>
        </w:rPr>
        <w:t>а) функционирование автоматизированной информационной системы МФЦ;</w:t>
      </w:r>
    </w:p>
    <w:p w:rsidR="00572DB6" w:rsidRPr="00572DB6" w:rsidRDefault="00572DB6" w:rsidP="00572DB6">
      <w:pPr>
        <w:ind w:firstLine="709"/>
        <w:jc w:val="both"/>
        <w:rPr>
          <w:sz w:val="24"/>
          <w:szCs w:val="24"/>
        </w:rPr>
      </w:pPr>
      <w:r w:rsidRPr="00572DB6">
        <w:rPr>
          <w:sz w:val="24"/>
          <w:szCs w:val="24"/>
        </w:rPr>
        <w:t>б) бесплатный доступ заявителей к порталам государственных и муниципальных услуг (функций).</w:t>
      </w:r>
    </w:p>
    <w:p w:rsidR="00572DB6" w:rsidRPr="00572DB6" w:rsidRDefault="00572DB6" w:rsidP="00572DB6">
      <w:pPr>
        <w:ind w:firstLine="709"/>
        <w:jc w:val="both"/>
        <w:rPr>
          <w:sz w:val="24"/>
          <w:szCs w:val="24"/>
        </w:rPr>
      </w:pPr>
      <w:r w:rsidRPr="00572DB6">
        <w:rPr>
          <w:sz w:val="24"/>
          <w:szCs w:val="24"/>
        </w:rPr>
        <w:t>в) возможность приема от заявителей денежных сре</w:t>
      </w:r>
      <w:proofErr w:type="gramStart"/>
      <w:r w:rsidRPr="00572DB6">
        <w:rPr>
          <w:sz w:val="24"/>
          <w:szCs w:val="24"/>
        </w:rPr>
        <w:t>дств в сч</w:t>
      </w:r>
      <w:proofErr w:type="gramEnd"/>
      <w:r w:rsidRPr="00572DB6">
        <w:rPr>
          <w:sz w:val="24"/>
          <w:szCs w:val="24"/>
        </w:rPr>
        <w:t>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572DB6" w:rsidRPr="00572DB6" w:rsidRDefault="00572DB6" w:rsidP="00572DB6">
      <w:pPr>
        <w:ind w:firstLine="709"/>
        <w:jc w:val="both"/>
        <w:rPr>
          <w:sz w:val="24"/>
          <w:szCs w:val="24"/>
        </w:rPr>
      </w:pPr>
      <w:r w:rsidRPr="00572DB6">
        <w:rPr>
          <w:sz w:val="24"/>
          <w:szCs w:val="24"/>
        </w:rPr>
        <w:t>г) по заявлению заявителя регистрация в федеральной государственной информационной системе «Единая система идентификац</w:t>
      </w:r>
      <w:proofErr w:type="gramStart"/>
      <w:r w:rsidRPr="00572DB6">
        <w:rPr>
          <w:sz w:val="24"/>
          <w:szCs w:val="24"/>
        </w:rPr>
        <w:t>ии и ау</w:t>
      </w:r>
      <w:proofErr w:type="gramEnd"/>
      <w:r w:rsidRPr="00572DB6">
        <w:rPr>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572DB6" w:rsidRPr="00572DB6" w:rsidRDefault="00572DB6" w:rsidP="00572DB6">
      <w:pPr>
        <w:widowControl w:val="0"/>
        <w:autoSpaceDE w:val="0"/>
        <w:autoSpaceDN w:val="0"/>
        <w:adjustRightInd w:val="0"/>
        <w:jc w:val="both"/>
        <w:rPr>
          <w:sz w:val="24"/>
          <w:szCs w:val="24"/>
        </w:rPr>
      </w:pPr>
    </w:p>
    <w:p w:rsidR="00572DB6" w:rsidRPr="00572DB6" w:rsidRDefault="00572DB6" w:rsidP="00572DB6">
      <w:pPr>
        <w:widowControl w:val="0"/>
        <w:autoSpaceDE w:val="0"/>
        <w:autoSpaceDN w:val="0"/>
        <w:adjustRightInd w:val="0"/>
        <w:ind w:firstLine="709"/>
        <w:jc w:val="center"/>
        <w:outlineLvl w:val="1"/>
        <w:rPr>
          <w:b/>
          <w:sz w:val="24"/>
          <w:szCs w:val="24"/>
        </w:rPr>
      </w:pPr>
      <w:r w:rsidRPr="00572DB6">
        <w:rPr>
          <w:b/>
          <w:sz w:val="24"/>
          <w:szCs w:val="24"/>
          <w:lang w:val="en-US"/>
        </w:rPr>
        <w:t>III</w:t>
      </w:r>
      <w:r w:rsidRPr="00572DB6">
        <w:rPr>
          <w:b/>
          <w:sz w:val="24"/>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572DB6" w:rsidRPr="00572DB6" w:rsidRDefault="00572DB6" w:rsidP="00572DB6">
      <w:pPr>
        <w:widowControl w:val="0"/>
        <w:autoSpaceDE w:val="0"/>
        <w:autoSpaceDN w:val="0"/>
        <w:adjustRightInd w:val="0"/>
        <w:jc w:val="both"/>
        <w:rPr>
          <w:sz w:val="24"/>
          <w:szCs w:val="24"/>
        </w:rPr>
      </w:pP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3.1. Предоставление муниципальной услуги включает в себя следующие административные процедуры:</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1) прием и регистрация заявления о предоставлении муниципальной услуги;</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2) принятие решения о предоставлении муниципальной услуги или решения об отказе в предоставлении муниципальной услуги;</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3) выдача заявителю результата предоставления муниципальной услуги;</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 xml:space="preserve">4) </w:t>
      </w:r>
      <w:r w:rsidRPr="00572DB6">
        <w:rPr>
          <w:bCs/>
          <w:sz w:val="24"/>
          <w:szCs w:val="24"/>
        </w:rPr>
        <w:t>заключение договора</w:t>
      </w:r>
      <w:r w:rsidRPr="00572DB6">
        <w:rPr>
          <w:sz w:val="24"/>
          <w:szCs w:val="24"/>
        </w:rPr>
        <w:t>.</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Основанием для начала предоставления муниципальной услуги служит поступившее заявление о предоставлении муниципальной услуги.</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Блок-схема предоставления муниципальной услуги приведена в Приложении № 5 к настоящему административному регламенту.</w:t>
      </w:r>
    </w:p>
    <w:p w:rsidR="00572DB6" w:rsidRPr="00572DB6" w:rsidRDefault="00572DB6" w:rsidP="00572DB6">
      <w:pPr>
        <w:widowControl w:val="0"/>
        <w:autoSpaceDE w:val="0"/>
        <w:autoSpaceDN w:val="0"/>
        <w:adjustRightInd w:val="0"/>
        <w:ind w:firstLine="709"/>
        <w:jc w:val="both"/>
        <w:rPr>
          <w:sz w:val="24"/>
          <w:szCs w:val="24"/>
        </w:rPr>
      </w:pPr>
    </w:p>
    <w:p w:rsidR="00572DB6" w:rsidRPr="00572DB6" w:rsidRDefault="00572DB6" w:rsidP="00572DB6">
      <w:pPr>
        <w:widowControl w:val="0"/>
        <w:autoSpaceDE w:val="0"/>
        <w:autoSpaceDN w:val="0"/>
        <w:adjustRightInd w:val="0"/>
        <w:ind w:firstLine="709"/>
        <w:jc w:val="center"/>
        <w:rPr>
          <w:b/>
          <w:sz w:val="24"/>
          <w:szCs w:val="24"/>
        </w:rPr>
      </w:pPr>
      <w:r w:rsidRPr="00572DB6">
        <w:rPr>
          <w:b/>
          <w:sz w:val="24"/>
          <w:szCs w:val="24"/>
        </w:rPr>
        <w:t>Прием и регистрация заявления о предоставлении муниципальной услуги</w:t>
      </w:r>
    </w:p>
    <w:p w:rsidR="00572DB6" w:rsidRPr="00572DB6" w:rsidRDefault="00572DB6" w:rsidP="00572DB6">
      <w:pPr>
        <w:widowControl w:val="0"/>
        <w:autoSpaceDE w:val="0"/>
        <w:autoSpaceDN w:val="0"/>
        <w:adjustRightInd w:val="0"/>
        <w:ind w:firstLine="709"/>
        <w:jc w:val="center"/>
        <w:rPr>
          <w:sz w:val="24"/>
          <w:szCs w:val="24"/>
        </w:rPr>
      </w:pP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3.2. Основанием для начала исполнения административной процедуры является обращение заявителя в Орган, МФЦ о предоставлении муниципальной услуги.</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Обращение заявителя в Орган может осуществляться в очной и заочной форме путем подачи заявления и иных документов.</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2.7 настоящего административного регламента, в бумажном виде, то есть документы установленной формы, сформированные на бумажном носителе.</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 xml:space="preserve">В МФЦ предусмотрена только очная форма подачи документов. </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 xml:space="preserve">Заочная форма подачи документов – направление заявления о предоставлении муниципальной услуги и иных документов через организацию почтовой связи, иную организацию, осуществляющую доставку корреспонденции, через  порталы </w:t>
      </w:r>
      <w:r w:rsidRPr="00572DB6">
        <w:rPr>
          <w:sz w:val="24"/>
          <w:szCs w:val="24"/>
        </w:rPr>
        <w:lastRenderedPageBreak/>
        <w:t>государственных и муниципальных услуг (функций).</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При заочной форме подачи документов заявитель может направить заявление (документы), указанные в пункте 2.7 настоящего административного регламента, в бумажном виде, в виде копий документов на бумажном носителе, электронном виде (то есть посредством отправки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 документов).</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Направление заявления (документов) в бумажном виде осуществляется через организацию почтовой связи, иную организацию, осуществляющую доставку корреспонденции (могут быть направлены заказным письмом с уведомлением о вручении).</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При направлении документов через организацию почтовой связи, иную организацию, осуществляющую доставку корреспонденции днем регистрации заявления является день получения письма Органом.</w:t>
      </w:r>
    </w:p>
    <w:p w:rsidR="00572DB6" w:rsidRPr="00572DB6" w:rsidRDefault="00572DB6" w:rsidP="00572DB6">
      <w:pPr>
        <w:widowControl w:val="0"/>
        <w:autoSpaceDE w:val="0"/>
        <w:autoSpaceDN w:val="0"/>
        <w:adjustRightInd w:val="0"/>
        <w:ind w:firstLine="851"/>
        <w:jc w:val="both"/>
        <w:rPr>
          <w:sz w:val="24"/>
          <w:szCs w:val="24"/>
        </w:rPr>
      </w:pPr>
      <w:r w:rsidRPr="00572DB6">
        <w:rPr>
          <w:sz w:val="24"/>
          <w:szCs w:val="24"/>
        </w:rPr>
        <w:t>При направлении заявления и документов, указанных в пунктах 2.7. настоящего административного регламента через организацию почтовой связи,  иную организацию, осуществляющую доставку корреспонденции, удостоверение верности копий документов осуществляется в порядке, установленном федеральным законодательством.</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Направление заявления (документов), указанного в пункте 2.7 настоящего административного регламента, в электронном виде  и (или) копий этих документов осуществляется посредством отправления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 документов через личный кабинет порталов государственных и муниципальных услуг (функций).</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 xml:space="preserve">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w:t>
      </w:r>
      <w:proofErr w:type="spellStart"/>
      <w:proofErr w:type="gramStart"/>
      <w:r w:rsidRPr="00572DB6">
        <w:rPr>
          <w:sz w:val="24"/>
          <w:szCs w:val="24"/>
        </w:rPr>
        <w:t>Интернет-киосков</w:t>
      </w:r>
      <w:proofErr w:type="spellEnd"/>
      <w:proofErr w:type="gramEnd"/>
      <w:r w:rsidRPr="00572DB6">
        <w:rPr>
          <w:sz w:val="24"/>
          <w:szCs w:val="24"/>
        </w:rPr>
        <w:t>. 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w:t>
      </w:r>
      <w:proofErr w:type="gramStart"/>
      <w:r w:rsidRPr="00572DB6">
        <w:rPr>
          <w:sz w:val="24"/>
          <w:szCs w:val="24"/>
        </w:rPr>
        <w:t>ии и ау</w:t>
      </w:r>
      <w:proofErr w:type="gramEnd"/>
      <w:r w:rsidRPr="00572DB6">
        <w:rPr>
          <w:sz w:val="24"/>
          <w:szCs w:val="24"/>
        </w:rPr>
        <w:t>тентификации.</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При направлении документов через порталы государственных и муниципальных услуг (функций) днем получения заявления является день регистрации заявления на порталах государственных и муниципальных услуг (функций).</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 xml:space="preserve">При очной форме подачи документов, заявление о предоставлении муниципальной услуги может быть оформлено заявителем в ходе приема в Органе, МФЦ, либо оформлено заранее. </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По просьбе обратившегося лица, заявление может быть оформлено специалистом Органа,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572DB6" w:rsidRPr="00572DB6" w:rsidRDefault="00572DB6" w:rsidP="00572DB6">
      <w:pPr>
        <w:ind w:firstLine="567"/>
        <w:jc w:val="both"/>
        <w:rPr>
          <w:sz w:val="24"/>
          <w:szCs w:val="24"/>
        </w:rPr>
      </w:pPr>
      <w:r w:rsidRPr="00572DB6">
        <w:rPr>
          <w:sz w:val="24"/>
          <w:szCs w:val="24"/>
        </w:rPr>
        <w:t>При обращении заявителя в МФЦ может осуществляться предварительное заполнение персональных данных заявителя в заявлении путем считывания информации с универсальной электронной карты.</w:t>
      </w:r>
    </w:p>
    <w:p w:rsidR="00572DB6" w:rsidRPr="00572DB6" w:rsidRDefault="00572DB6" w:rsidP="00572DB6">
      <w:pPr>
        <w:ind w:firstLine="567"/>
        <w:jc w:val="both"/>
        <w:rPr>
          <w:sz w:val="24"/>
          <w:szCs w:val="24"/>
        </w:rPr>
      </w:pPr>
      <w:r w:rsidRPr="00572DB6">
        <w:rPr>
          <w:sz w:val="24"/>
          <w:szCs w:val="24"/>
        </w:rPr>
        <w:t>В случае заполнения заявления специалистом МФЦ в электронном виде заявитель может заверить его электронной подписью с использованием универсальной электронной карты. </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Специалист Органа, МФЦ, ответственный за прием документов, осуществляет следующие действия в ходе приема заявителя:</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 устанавливает предмет обращения, проверяет документ, удостоверяющий личность;</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 проверяет полномочия заявителя;</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 xml:space="preserve">- проверяет наличие всех документов, необходимых для предоставления </w:t>
      </w:r>
      <w:r w:rsidRPr="00572DB6">
        <w:rPr>
          <w:sz w:val="24"/>
          <w:szCs w:val="24"/>
        </w:rPr>
        <w:lastRenderedPageBreak/>
        <w:t>муниципальной услуги, которые заявитель обязан представить самостоятельно в соответствии с пунктом 2.7 настоящего административного регламента;</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 проверяет соответствие представленных документов требованиям, удостоверяясь, что:</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 тексты документов написаны разборчиво, наименования юридических лиц - без сокращения, с указанием их мест нахождения;</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 фамилии, имена и отчества физических лиц, контактные телефоны, адреса их мест жительства написаны полностью;</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 в документах нет подчисток, приписок, зачеркнутых слов и иных неоговоренных исправлений;</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 документы не исполнены карандашом;</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 документы не имеют серьезных повреждений, наличие которых не позволяет однозначно истолковать их содержание;</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 принимает решение о приеме у заявителя представленных документов;</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При отсутствии у заявителя заполненного заявления или неправильном его заполнении специалист Органа, МФЦ, ответственный за прием документов, помогает заявителю заполнить заявление.</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 xml:space="preserve">Длительность осуществления всех необходимых действий не может превышать 15 минут. </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Если заявитель обратился заочно, специалист Органа, ответственный за прием документов:</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регистрирует его под индивидуальным порядковым номером в день поступления документов в информационную систему;</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проверяет правильность оформления заявления и правильность оформления иных документов, поступивших от заявителя;</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проверяет представленные документы на предмет комплектности;</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отправляет заявителю уведомление с описью принятых документов и указанием даты их принятия, подтверждающее принятие документов (отказ в принятии документов).</w:t>
      </w:r>
    </w:p>
    <w:p w:rsidR="00572DB6" w:rsidRPr="00572DB6" w:rsidRDefault="00572DB6" w:rsidP="00572DB6">
      <w:pPr>
        <w:widowControl w:val="0"/>
        <w:autoSpaceDE w:val="0"/>
        <w:autoSpaceDN w:val="0"/>
        <w:adjustRightInd w:val="0"/>
        <w:ind w:firstLine="709"/>
        <w:jc w:val="both"/>
        <w:rPr>
          <w:sz w:val="24"/>
          <w:szCs w:val="24"/>
        </w:rPr>
      </w:pPr>
      <w:proofErr w:type="gramStart"/>
      <w:r w:rsidRPr="00572DB6">
        <w:rPr>
          <w:sz w:val="24"/>
          <w:szCs w:val="24"/>
        </w:rPr>
        <w:t xml:space="preserve">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способом, который заявитель указал при направлении заявления и документов, необходимых для предоставления услуги через порталы государственных и муниципальных услуг (функций): личный кабинет портала, электронная почта, контактный телефон). </w:t>
      </w:r>
      <w:proofErr w:type="gramEnd"/>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При поступлении заявления и документов, необходимых для предоставления муниципальной услуги в МФЦ специалист МФЦ регистрирует запрос в информационной системе МФЦ с присвоением запросу регистрационного номера не позднее рабочего дня МФЦ,  следующего за днем  получения запроса от заявителя. Специалист МФЦ проверяет полноту комплекта документов и достоверность содержащихся в представленных в заявлении и прилагаемых к нему документах сведений, выдает заявителю расписку в получении документов, в которой указывается:</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 место, дата и время приема запроса заявителя;</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 фамилия, имя, отчество заявителя;</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lastRenderedPageBreak/>
        <w:t>- перечень принятых документов от заявителя;</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 фамилия, имя, отчество специалиста, принявшего запрос;</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 срок предоставления муниципальной услуги в соответствии с настоящим Регламентом.</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МФЦ, ответственный за прием документов, устно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По итогам исполнения административной процедуры по приему документов в Органе специалист Органа, ответственный за прием документов, формирует документы (дело) и передает его специалисту Органа, ответственному за принятие решения о предоставлении услуги.</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этот же день передает документы в Орган. </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3.2.1. Критерием принятия решения является наличие заявления и прилагаемых к нему документов.</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 xml:space="preserve">3.2.2.Максимальный срок исполнения административной процедуры составляет 1 рабочий день с момента обращения заявителя о предоставлении муниципальной услуги.  </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3.2.3.Результатом административной процедуры является прием и регистрация заявления (документов) и передача заявления (документов) специалисту Органа, ответственному за принятие решения.</w:t>
      </w:r>
    </w:p>
    <w:p w:rsidR="00572DB6" w:rsidRPr="00572DB6" w:rsidRDefault="00572DB6" w:rsidP="00572DB6">
      <w:pPr>
        <w:widowControl w:val="0"/>
        <w:autoSpaceDE w:val="0"/>
        <w:autoSpaceDN w:val="0"/>
        <w:adjustRightInd w:val="0"/>
        <w:ind w:firstLine="709"/>
        <w:jc w:val="both"/>
        <w:rPr>
          <w:sz w:val="24"/>
          <w:szCs w:val="24"/>
        </w:rPr>
      </w:pPr>
    </w:p>
    <w:p w:rsidR="00572DB6" w:rsidRPr="00572DB6" w:rsidRDefault="00572DB6" w:rsidP="00572DB6">
      <w:pPr>
        <w:widowControl w:val="0"/>
        <w:autoSpaceDE w:val="0"/>
        <w:autoSpaceDN w:val="0"/>
        <w:adjustRightInd w:val="0"/>
        <w:ind w:firstLine="709"/>
        <w:jc w:val="center"/>
        <w:rPr>
          <w:b/>
          <w:sz w:val="24"/>
          <w:szCs w:val="24"/>
        </w:rPr>
      </w:pPr>
      <w:r w:rsidRPr="00572DB6">
        <w:rPr>
          <w:b/>
          <w:sz w:val="24"/>
          <w:szCs w:val="24"/>
        </w:rPr>
        <w:t>Принятие решения о предоставлении муниципальной услуги или решения об отказе в предоставлении муниципальной услуги</w:t>
      </w:r>
    </w:p>
    <w:p w:rsidR="00572DB6" w:rsidRPr="00572DB6" w:rsidRDefault="00572DB6" w:rsidP="00572DB6">
      <w:pPr>
        <w:widowControl w:val="0"/>
        <w:autoSpaceDE w:val="0"/>
        <w:autoSpaceDN w:val="0"/>
        <w:adjustRightInd w:val="0"/>
        <w:ind w:firstLine="709"/>
        <w:jc w:val="center"/>
        <w:rPr>
          <w:b/>
          <w:sz w:val="24"/>
          <w:szCs w:val="24"/>
        </w:rPr>
      </w:pP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3.3. Основанием для начала исполнения административной процедуры 3.3. Основанием для начала исполнения административной процедуры является передача в Орган  документов, необходимых для принятия решения.</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Специалист Органа, ответственный за принятие решения о предоставлении услуги, в течение одного рабочего дня проверяет заявление на соответствие установленным требованиям.</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Специалист Органа, ответственный за принятие решения о предоставлении услуги, проверяет документы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При рассмотрении документов для предоставления муниципальной услуги, специалист Органа, ответственный за принятие решения о предоставлении услуги, устанавливает соответствие заявителя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2.12 настоящего административного регламента.</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Специалист Органа, ответственный за принятие решения о предоставлении услуги, по результатам проверки принимает одно из следующих решений:</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 о выдаче заявителю решения об о</w:t>
      </w:r>
      <w:r w:rsidRPr="00572DB6">
        <w:rPr>
          <w:bCs/>
          <w:sz w:val="24"/>
          <w:szCs w:val="24"/>
        </w:rPr>
        <w:t>формлении документов по обмену жилыми помещениями муниципального жилищного фонда</w:t>
      </w:r>
      <w:r w:rsidRPr="00572DB6">
        <w:rPr>
          <w:sz w:val="24"/>
          <w:szCs w:val="24"/>
        </w:rPr>
        <w:t>;</w:t>
      </w:r>
    </w:p>
    <w:p w:rsidR="00572DB6" w:rsidRPr="00572DB6" w:rsidRDefault="00572DB6" w:rsidP="00572DB6">
      <w:pPr>
        <w:widowControl w:val="0"/>
        <w:autoSpaceDE w:val="0"/>
        <w:autoSpaceDN w:val="0"/>
        <w:adjustRightInd w:val="0"/>
        <w:ind w:firstLine="708"/>
        <w:jc w:val="both"/>
        <w:outlineLvl w:val="2"/>
        <w:rPr>
          <w:sz w:val="24"/>
          <w:szCs w:val="24"/>
        </w:rPr>
      </w:pPr>
      <w:r w:rsidRPr="00572DB6">
        <w:rPr>
          <w:sz w:val="24"/>
          <w:szCs w:val="24"/>
        </w:rPr>
        <w:t>- об отказе в о</w:t>
      </w:r>
      <w:r w:rsidRPr="00572DB6">
        <w:rPr>
          <w:bCs/>
          <w:sz w:val="24"/>
          <w:szCs w:val="24"/>
        </w:rPr>
        <w:t>формлении документов по обмену жилыми помещениями муниципального жилищного фонда</w:t>
      </w:r>
      <w:r w:rsidRPr="00572DB6">
        <w:rPr>
          <w:sz w:val="24"/>
          <w:szCs w:val="24"/>
        </w:rPr>
        <w:t xml:space="preserve"> (в случае наличия оснований, предусмотренных пунктом 2.12 настоящего административного регламента).</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lastRenderedPageBreak/>
        <w:t xml:space="preserve">Специалист Органа, ответственный за принятие решения о предоставлении услуги, осуществляет оформление </w:t>
      </w:r>
      <w:r w:rsidRPr="00572DB6">
        <w:rPr>
          <w:bCs/>
          <w:sz w:val="24"/>
          <w:szCs w:val="24"/>
        </w:rPr>
        <w:t>документов по обмену жилыми помещениями муниципального жилищного фонда</w:t>
      </w:r>
      <w:r w:rsidRPr="00572DB6">
        <w:rPr>
          <w:sz w:val="24"/>
          <w:szCs w:val="24"/>
        </w:rPr>
        <w:t xml:space="preserve"> либо решения об отказе в оформлении </w:t>
      </w:r>
      <w:r w:rsidRPr="00572DB6">
        <w:rPr>
          <w:bCs/>
          <w:sz w:val="24"/>
          <w:szCs w:val="24"/>
        </w:rPr>
        <w:t>документов по обмену жилыми помещениями муниципального жилищного фонда</w:t>
      </w:r>
      <w:r w:rsidRPr="00572DB6">
        <w:rPr>
          <w:sz w:val="24"/>
          <w:szCs w:val="24"/>
        </w:rPr>
        <w:t xml:space="preserve"> в двух экземплярах и передает их на подпись Руководителю.</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Руководитель Органа в течение двух рабочих дней подписывает документы.</w:t>
      </w:r>
    </w:p>
    <w:p w:rsidR="00572DB6" w:rsidRPr="00572DB6" w:rsidRDefault="00572DB6" w:rsidP="00572DB6">
      <w:pPr>
        <w:autoSpaceDE w:val="0"/>
        <w:autoSpaceDN w:val="0"/>
        <w:ind w:firstLine="709"/>
        <w:jc w:val="both"/>
        <w:rPr>
          <w:sz w:val="24"/>
          <w:szCs w:val="24"/>
        </w:rPr>
      </w:pPr>
      <w:r w:rsidRPr="00572DB6">
        <w:rPr>
          <w:sz w:val="24"/>
          <w:szCs w:val="24"/>
        </w:rPr>
        <w:t>В случае если заявитель изъявил желание получить результат услуги в Органе,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Органа, ответственному за выдачу результата предоставления муниципальной услуги, для выдачи его заявителю.</w:t>
      </w:r>
    </w:p>
    <w:p w:rsidR="00572DB6" w:rsidRPr="00572DB6" w:rsidRDefault="00572DB6" w:rsidP="00572DB6">
      <w:pPr>
        <w:autoSpaceDE w:val="0"/>
        <w:autoSpaceDN w:val="0"/>
        <w:ind w:firstLine="709"/>
        <w:jc w:val="both"/>
        <w:rPr>
          <w:sz w:val="24"/>
          <w:szCs w:val="24"/>
        </w:rPr>
      </w:pPr>
      <w:r w:rsidRPr="00572DB6">
        <w:rPr>
          <w:sz w:val="24"/>
          <w:szCs w:val="24"/>
        </w:rPr>
        <w:t>В случае если заявитель изъявил желание получить результат услуги в МФЦ,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МФЦ, ответственному за межведомственное взаимодействие.</w:t>
      </w:r>
    </w:p>
    <w:p w:rsidR="00572DB6" w:rsidRPr="00572DB6" w:rsidRDefault="00572DB6" w:rsidP="00572DB6">
      <w:pPr>
        <w:autoSpaceDE w:val="0"/>
        <w:autoSpaceDN w:val="0"/>
        <w:ind w:firstLine="709"/>
        <w:jc w:val="both"/>
        <w:rPr>
          <w:sz w:val="24"/>
          <w:szCs w:val="24"/>
        </w:rPr>
      </w:pPr>
      <w:r w:rsidRPr="00572DB6">
        <w:rPr>
          <w:sz w:val="24"/>
          <w:szCs w:val="24"/>
        </w:rPr>
        <w:t>Второй экземпляр документа, являющегося результатом предоставления муниципальной услуги, передается специалистом, ответственным за принятие решения, в архив Органа.</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3.3.1. Критерием принятия решения является соответствие заявления и прилагаемых к нему документов требованиям настоящего Административного регламента.</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3.3.2. Максимальный срок исполнения административной процедуры составляет не более 8 рабочих дней (в случае, если осуществляется обмен жилыми помещениями, расположенными в разных населенных пунктах) либо 18 рабочих дней (в случае, если осуществляется обмен жилыми помещениями, расположенными в одном населенном пункте) со дня получения Органом, МФЦ документов, необходимых для принятия решения.</w:t>
      </w:r>
    </w:p>
    <w:p w:rsidR="00572DB6" w:rsidRPr="00572DB6" w:rsidRDefault="00572DB6" w:rsidP="00572DB6">
      <w:pPr>
        <w:widowControl w:val="0"/>
        <w:autoSpaceDE w:val="0"/>
        <w:autoSpaceDN w:val="0"/>
        <w:adjustRightInd w:val="0"/>
        <w:ind w:firstLine="709"/>
        <w:jc w:val="both"/>
        <w:outlineLvl w:val="2"/>
        <w:rPr>
          <w:sz w:val="24"/>
          <w:szCs w:val="24"/>
        </w:rPr>
      </w:pPr>
      <w:r w:rsidRPr="00572DB6">
        <w:rPr>
          <w:sz w:val="24"/>
          <w:szCs w:val="24"/>
        </w:rPr>
        <w:t>3.3.3. Результатом административной процедуры является оформление Органом решения об о</w:t>
      </w:r>
      <w:r w:rsidRPr="00572DB6">
        <w:rPr>
          <w:bCs/>
          <w:sz w:val="24"/>
          <w:szCs w:val="24"/>
        </w:rPr>
        <w:t>формлении документов по обмену жилыми помещениями муниципального жилищного фонда</w:t>
      </w:r>
      <w:r w:rsidRPr="00572DB6">
        <w:rPr>
          <w:sz w:val="24"/>
          <w:szCs w:val="24"/>
        </w:rPr>
        <w:t xml:space="preserve"> или решения об отказе в о</w:t>
      </w:r>
      <w:r w:rsidRPr="00572DB6">
        <w:rPr>
          <w:bCs/>
          <w:sz w:val="24"/>
          <w:szCs w:val="24"/>
        </w:rPr>
        <w:t>формлении документов по обмену жилыми помещениями муниципального жилищного фонда</w:t>
      </w:r>
      <w:r w:rsidRPr="00572DB6">
        <w:rPr>
          <w:sz w:val="24"/>
          <w:szCs w:val="24"/>
        </w:rPr>
        <w:t xml:space="preserve"> </w:t>
      </w:r>
      <w:r w:rsidRPr="00572DB6">
        <w:rPr>
          <w:bCs/>
          <w:sz w:val="24"/>
          <w:szCs w:val="24"/>
        </w:rPr>
        <w:t>и направление принятого решения специалисту Органа, ответственному за выдачу результата предоставления услуги, или специалисту МФЦ,</w:t>
      </w:r>
      <w:r w:rsidRPr="00572DB6">
        <w:rPr>
          <w:bCs/>
          <w:i/>
          <w:iCs/>
          <w:sz w:val="24"/>
          <w:szCs w:val="24"/>
        </w:rPr>
        <w:t xml:space="preserve"> </w:t>
      </w:r>
      <w:r w:rsidRPr="00572DB6">
        <w:rPr>
          <w:bCs/>
          <w:sz w:val="24"/>
          <w:szCs w:val="24"/>
        </w:rPr>
        <w:t>ответственному за межведомственное взаимодействие.</w:t>
      </w:r>
    </w:p>
    <w:p w:rsidR="00572DB6" w:rsidRPr="00572DB6" w:rsidRDefault="00572DB6" w:rsidP="00572DB6">
      <w:pPr>
        <w:widowControl w:val="0"/>
        <w:autoSpaceDE w:val="0"/>
        <w:autoSpaceDN w:val="0"/>
        <w:adjustRightInd w:val="0"/>
        <w:ind w:firstLine="709"/>
        <w:jc w:val="both"/>
        <w:rPr>
          <w:sz w:val="24"/>
          <w:szCs w:val="24"/>
        </w:rPr>
      </w:pPr>
    </w:p>
    <w:p w:rsidR="00572DB6" w:rsidRPr="00572DB6" w:rsidRDefault="00572DB6" w:rsidP="00572DB6">
      <w:pPr>
        <w:widowControl w:val="0"/>
        <w:autoSpaceDE w:val="0"/>
        <w:autoSpaceDN w:val="0"/>
        <w:adjustRightInd w:val="0"/>
        <w:ind w:firstLine="709"/>
        <w:jc w:val="center"/>
        <w:rPr>
          <w:b/>
          <w:sz w:val="24"/>
          <w:szCs w:val="24"/>
        </w:rPr>
      </w:pPr>
      <w:r w:rsidRPr="00572DB6">
        <w:rPr>
          <w:b/>
          <w:sz w:val="24"/>
          <w:szCs w:val="24"/>
        </w:rPr>
        <w:t>Выдача заявителю результата предоставления муниципальной услуги</w:t>
      </w:r>
    </w:p>
    <w:p w:rsidR="00572DB6" w:rsidRPr="00572DB6" w:rsidRDefault="00572DB6" w:rsidP="00572DB6">
      <w:pPr>
        <w:widowControl w:val="0"/>
        <w:autoSpaceDE w:val="0"/>
        <w:autoSpaceDN w:val="0"/>
        <w:adjustRightInd w:val="0"/>
        <w:ind w:firstLine="709"/>
        <w:jc w:val="center"/>
        <w:rPr>
          <w:b/>
          <w:sz w:val="24"/>
          <w:szCs w:val="24"/>
        </w:rPr>
      </w:pPr>
    </w:p>
    <w:p w:rsidR="00572DB6" w:rsidRPr="00572DB6" w:rsidRDefault="00572DB6" w:rsidP="00572DB6">
      <w:pPr>
        <w:widowControl w:val="0"/>
        <w:autoSpaceDE w:val="0"/>
        <w:autoSpaceDN w:val="0"/>
        <w:adjustRightInd w:val="0"/>
        <w:ind w:firstLine="709"/>
        <w:jc w:val="both"/>
        <w:rPr>
          <w:iCs/>
          <w:sz w:val="24"/>
          <w:szCs w:val="24"/>
        </w:rPr>
      </w:pPr>
      <w:r w:rsidRPr="00572DB6">
        <w:rPr>
          <w:sz w:val="24"/>
          <w:szCs w:val="24"/>
        </w:rPr>
        <w:t>3.4. Основанием начала исполнения административной процедуры является поступление специалисту Органа, ответственному за выдачу результата предоставления услуги, или специалисту МФЦ,</w:t>
      </w:r>
      <w:r w:rsidRPr="00572DB6">
        <w:rPr>
          <w:i/>
          <w:iCs/>
          <w:sz w:val="24"/>
          <w:szCs w:val="24"/>
        </w:rPr>
        <w:t xml:space="preserve"> </w:t>
      </w:r>
      <w:r w:rsidRPr="00572DB6">
        <w:rPr>
          <w:sz w:val="24"/>
          <w:szCs w:val="24"/>
        </w:rPr>
        <w:t>ответственному за межведомственное взаимодействие, решения об о</w:t>
      </w:r>
      <w:r w:rsidRPr="00572DB6">
        <w:rPr>
          <w:bCs/>
          <w:sz w:val="24"/>
          <w:szCs w:val="24"/>
        </w:rPr>
        <w:t>формлении документов по обмену жилыми помещениями муниципального жилищного фонда</w:t>
      </w:r>
      <w:r w:rsidRPr="00572DB6">
        <w:rPr>
          <w:sz w:val="24"/>
          <w:szCs w:val="24"/>
        </w:rPr>
        <w:t xml:space="preserve"> или решения об отказе в предоставлении муниципальной услуги.</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В случае если заявитель изъявил желание получить результат услуги в Органе, при поступлении документа, являющегося результатом предоставления услуги сотрудник Органа,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 xml:space="preserve">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 </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Выдачу документа, являющегося результатом предоставления услуги, осуществляет сотрудник Органа, ответственный за выдачу результата предоставления услуги:</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lastRenderedPageBreak/>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 документ, являющийся результатом предоставления услуги, направляется по почте заказным письмом с уведомлением.</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В случае</w:t>
      </w:r>
      <w:proofErr w:type="gramStart"/>
      <w:r w:rsidRPr="00572DB6">
        <w:rPr>
          <w:sz w:val="24"/>
          <w:szCs w:val="24"/>
        </w:rPr>
        <w:t>,</w:t>
      </w:r>
      <w:proofErr w:type="gramEnd"/>
      <w:r w:rsidRPr="00572DB6">
        <w:rPr>
          <w:sz w:val="24"/>
          <w:szCs w:val="24"/>
        </w:rPr>
        <w:t xml:space="preserve"> если заявитель обратился за предоставлением муниципальной услуги  посредством порталов государственных и муниципальных услуг (функций), то уведомление о предоставлении (отказе в предоставлении) муниципальной услуги направляется в личный кабинет заявителя через порталы государственных и муниципальных услуг (функций).</w:t>
      </w:r>
    </w:p>
    <w:p w:rsidR="00572DB6" w:rsidRPr="00572DB6" w:rsidRDefault="00572DB6" w:rsidP="00572DB6">
      <w:pPr>
        <w:autoSpaceDE w:val="0"/>
        <w:autoSpaceDN w:val="0"/>
        <w:ind w:firstLine="709"/>
        <w:jc w:val="both"/>
        <w:rPr>
          <w:sz w:val="24"/>
          <w:szCs w:val="24"/>
        </w:rPr>
      </w:pPr>
      <w:r w:rsidRPr="00572DB6">
        <w:rPr>
          <w:sz w:val="24"/>
          <w:szCs w:val="24"/>
        </w:rPr>
        <w:t>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Органа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Выдачу документа, являющегося результатом предоставления услуги, осуществляет работник МФЦ</w:t>
      </w:r>
      <w:r w:rsidRPr="00572DB6">
        <w:rPr>
          <w:i/>
          <w:sz w:val="24"/>
          <w:szCs w:val="24"/>
        </w:rPr>
        <w:t>,</w:t>
      </w:r>
      <w:r w:rsidRPr="00572DB6">
        <w:rPr>
          <w:sz w:val="24"/>
          <w:szCs w:val="24"/>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572DB6" w:rsidRPr="00572DB6" w:rsidRDefault="00572DB6" w:rsidP="00572DB6">
      <w:pPr>
        <w:autoSpaceDE w:val="0"/>
        <w:autoSpaceDN w:val="0"/>
        <w:ind w:firstLine="709"/>
        <w:jc w:val="both"/>
        <w:rPr>
          <w:sz w:val="24"/>
          <w:szCs w:val="24"/>
        </w:rPr>
      </w:pPr>
      <w:r w:rsidRPr="00572DB6">
        <w:rPr>
          <w:sz w:val="24"/>
          <w:szCs w:val="24"/>
        </w:rPr>
        <w:t xml:space="preserve">3.4.1. Критерием принятия решения является выбор заявителем способа его уведомления о принятом решении, выдачи результата предоставления муниципальной услуги. </w:t>
      </w:r>
    </w:p>
    <w:p w:rsidR="00572DB6" w:rsidRPr="00572DB6" w:rsidRDefault="00572DB6" w:rsidP="00572DB6">
      <w:pPr>
        <w:pStyle w:val="ConsPlusNormal"/>
        <w:ind w:firstLine="709"/>
        <w:jc w:val="both"/>
        <w:rPr>
          <w:rFonts w:ascii="Times New Roman" w:hAnsi="Times New Roman" w:cs="Times New Roman"/>
          <w:sz w:val="24"/>
          <w:szCs w:val="24"/>
        </w:rPr>
      </w:pPr>
      <w:r w:rsidRPr="00572DB6">
        <w:rPr>
          <w:rFonts w:ascii="Times New Roman" w:hAnsi="Times New Roman" w:cs="Times New Roman"/>
          <w:sz w:val="24"/>
          <w:szCs w:val="24"/>
        </w:rPr>
        <w:t>3.4.2. Максимальный срок исполнения административной процедуры составляет 1 рабочий день с момента поступления сотруднику Органа, ответственному за выдачу результата предоставления услуги, сотруднику МФЦ,</w:t>
      </w:r>
      <w:r w:rsidRPr="00572DB6">
        <w:rPr>
          <w:rFonts w:ascii="Times New Roman" w:hAnsi="Times New Roman" w:cs="Times New Roman"/>
          <w:i/>
          <w:iCs/>
          <w:sz w:val="24"/>
          <w:szCs w:val="24"/>
        </w:rPr>
        <w:t xml:space="preserve"> </w:t>
      </w:r>
      <w:r w:rsidRPr="00572DB6">
        <w:rPr>
          <w:rFonts w:ascii="Times New Roman" w:hAnsi="Times New Roman" w:cs="Times New Roman"/>
          <w:sz w:val="24"/>
          <w:szCs w:val="24"/>
        </w:rPr>
        <w:t>ответственному за межведомственное взаимодействие, документа, являющегося результатом предоставления муниципальной услуги.</w:t>
      </w:r>
    </w:p>
    <w:p w:rsidR="00572DB6" w:rsidRPr="008C6893" w:rsidRDefault="00572DB6" w:rsidP="008C6893">
      <w:pPr>
        <w:pStyle w:val="ConsPlusNormal"/>
        <w:ind w:firstLine="709"/>
        <w:jc w:val="both"/>
        <w:rPr>
          <w:rFonts w:ascii="Times New Roman" w:hAnsi="Times New Roman" w:cs="Times New Roman"/>
          <w:bCs/>
          <w:sz w:val="24"/>
          <w:szCs w:val="24"/>
        </w:rPr>
      </w:pPr>
      <w:r w:rsidRPr="00572DB6">
        <w:rPr>
          <w:rFonts w:ascii="Times New Roman" w:hAnsi="Times New Roman" w:cs="Times New Roman"/>
          <w:sz w:val="24"/>
          <w:szCs w:val="24"/>
        </w:rPr>
        <w:t>3.4.3. Результатом исполнения административной процедуры является уведомление заявителя о принятом решении, выдача заявителю решения об о</w:t>
      </w:r>
      <w:r w:rsidRPr="00572DB6">
        <w:rPr>
          <w:rFonts w:ascii="Times New Roman" w:hAnsi="Times New Roman" w:cs="Times New Roman"/>
          <w:bCs/>
          <w:sz w:val="24"/>
          <w:szCs w:val="24"/>
        </w:rPr>
        <w:t>формлении документов по обмену жилыми помещениями муниципального жилищного фонда</w:t>
      </w:r>
      <w:r w:rsidRPr="00572DB6">
        <w:rPr>
          <w:rFonts w:ascii="Times New Roman" w:hAnsi="Times New Roman" w:cs="Times New Roman"/>
          <w:sz w:val="24"/>
          <w:szCs w:val="24"/>
        </w:rPr>
        <w:t xml:space="preserve"> </w:t>
      </w:r>
      <w:r w:rsidRPr="00572DB6">
        <w:rPr>
          <w:rFonts w:ascii="Times New Roman" w:hAnsi="Times New Roman" w:cs="Times New Roman"/>
          <w:bCs/>
          <w:sz w:val="24"/>
          <w:szCs w:val="24"/>
        </w:rPr>
        <w:t>или решения об отказе в оформлении документов по обмену жилыми помещениями муниципального жилищного фонда.</w:t>
      </w:r>
    </w:p>
    <w:p w:rsidR="00572DB6" w:rsidRPr="00572DB6" w:rsidRDefault="00572DB6" w:rsidP="00572DB6">
      <w:pPr>
        <w:widowControl w:val="0"/>
        <w:autoSpaceDE w:val="0"/>
        <w:autoSpaceDN w:val="0"/>
        <w:adjustRightInd w:val="0"/>
        <w:ind w:firstLine="709"/>
        <w:jc w:val="center"/>
        <w:rPr>
          <w:b/>
          <w:sz w:val="24"/>
          <w:szCs w:val="24"/>
        </w:rPr>
      </w:pPr>
      <w:r w:rsidRPr="00572DB6">
        <w:rPr>
          <w:b/>
          <w:bCs/>
          <w:sz w:val="24"/>
          <w:szCs w:val="24"/>
        </w:rPr>
        <w:t xml:space="preserve">Заключение договора </w:t>
      </w:r>
    </w:p>
    <w:p w:rsidR="00572DB6" w:rsidRPr="00572DB6" w:rsidRDefault="00572DB6" w:rsidP="00572DB6">
      <w:pPr>
        <w:widowControl w:val="0"/>
        <w:autoSpaceDE w:val="0"/>
        <w:autoSpaceDN w:val="0"/>
        <w:adjustRightInd w:val="0"/>
        <w:ind w:firstLine="709"/>
        <w:jc w:val="center"/>
        <w:rPr>
          <w:b/>
          <w:sz w:val="24"/>
          <w:szCs w:val="24"/>
        </w:rPr>
      </w:pPr>
    </w:p>
    <w:p w:rsidR="00572DB6" w:rsidRPr="00572DB6" w:rsidRDefault="00572DB6" w:rsidP="00572DB6">
      <w:pPr>
        <w:pStyle w:val="ConsPlusNormal"/>
        <w:shd w:val="clear" w:color="auto" w:fill="FFFFFF"/>
        <w:ind w:firstLine="709"/>
        <w:jc w:val="both"/>
        <w:rPr>
          <w:rFonts w:ascii="Times New Roman" w:hAnsi="Times New Roman" w:cs="Times New Roman"/>
          <w:sz w:val="24"/>
          <w:szCs w:val="24"/>
        </w:rPr>
      </w:pPr>
      <w:r w:rsidRPr="00572DB6">
        <w:rPr>
          <w:rFonts w:ascii="Times New Roman" w:hAnsi="Times New Roman" w:cs="Times New Roman"/>
          <w:sz w:val="24"/>
          <w:szCs w:val="24"/>
        </w:rPr>
        <w:t xml:space="preserve">3.5. Основанием для начала исполнения административной процедуры является </w:t>
      </w:r>
      <w:r w:rsidRPr="00572DB6">
        <w:rPr>
          <w:rFonts w:ascii="Times New Roman" w:hAnsi="Times New Roman" w:cs="Times New Roman"/>
          <w:bCs/>
          <w:sz w:val="24"/>
          <w:szCs w:val="24"/>
        </w:rPr>
        <w:t>решение об оформлении документов по обмену жилыми помещениями муниципального жилищного фонда</w:t>
      </w:r>
      <w:r w:rsidRPr="00572DB6">
        <w:rPr>
          <w:rFonts w:ascii="Times New Roman" w:hAnsi="Times New Roman" w:cs="Times New Roman"/>
          <w:sz w:val="24"/>
          <w:szCs w:val="24"/>
        </w:rPr>
        <w:t>.</w:t>
      </w:r>
    </w:p>
    <w:p w:rsidR="00572DB6" w:rsidRPr="00572DB6" w:rsidRDefault="00572DB6" w:rsidP="00572DB6">
      <w:pPr>
        <w:widowControl w:val="0"/>
        <w:shd w:val="clear" w:color="auto" w:fill="FFFFFF"/>
        <w:autoSpaceDE w:val="0"/>
        <w:autoSpaceDN w:val="0"/>
        <w:adjustRightInd w:val="0"/>
        <w:ind w:firstLine="709"/>
        <w:jc w:val="both"/>
        <w:rPr>
          <w:sz w:val="24"/>
          <w:szCs w:val="24"/>
        </w:rPr>
      </w:pPr>
      <w:r w:rsidRPr="00572DB6">
        <w:rPr>
          <w:sz w:val="24"/>
          <w:szCs w:val="24"/>
        </w:rPr>
        <w:t xml:space="preserve">Специалист Органа, ответственный за принятие решения о предоставлении услуги, в день поступления к нему оформленного договора обязан уведомить заявителя о готовности экземпляра договора в соответствии со способом, указанным в поданном заявлении. </w:t>
      </w:r>
    </w:p>
    <w:p w:rsidR="00572DB6" w:rsidRPr="00572DB6" w:rsidRDefault="00572DB6" w:rsidP="00572DB6">
      <w:pPr>
        <w:widowControl w:val="0"/>
        <w:shd w:val="clear" w:color="auto" w:fill="FFFFFF"/>
        <w:tabs>
          <w:tab w:val="left" w:pos="1134"/>
        </w:tabs>
        <w:autoSpaceDE w:val="0"/>
        <w:autoSpaceDN w:val="0"/>
        <w:adjustRightInd w:val="0"/>
        <w:ind w:firstLine="709"/>
        <w:jc w:val="both"/>
        <w:rPr>
          <w:sz w:val="24"/>
          <w:szCs w:val="24"/>
        </w:rPr>
      </w:pPr>
      <w:r w:rsidRPr="00572DB6">
        <w:rPr>
          <w:sz w:val="24"/>
          <w:szCs w:val="24"/>
        </w:rPr>
        <w:t>Специалист Органа, ответственный за принятие решения о предоставлении услуги, регистрирует договоры социального найма в специальном реестре договоров.</w:t>
      </w:r>
    </w:p>
    <w:p w:rsidR="00572DB6" w:rsidRPr="00572DB6" w:rsidRDefault="00572DB6" w:rsidP="00572DB6">
      <w:pPr>
        <w:widowControl w:val="0"/>
        <w:shd w:val="clear" w:color="auto" w:fill="FFFFFF"/>
        <w:tabs>
          <w:tab w:val="left" w:pos="1134"/>
        </w:tabs>
        <w:autoSpaceDE w:val="0"/>
        <w:autoSpaceDN w:val="0"/>
        <w:adjustRightInd w:val="0"/>
        <w:ind w:firstLine="709"/>
        <w:jc w:val="both"/>
        <w:rPr>
          <w:sz w:val="24"/>
          <w:szCs w:val="24"/>
        </w:rPr>
      </w:pPr>
      <w:r w:rsidRPr="00572DB6">
        <w:rPr>
          <w:sz w:val="24"/>
          <w:szCs w:val="24"/>
        </w:rPr>
        <w:t>При получении договора социального найма заявитель собственноручно расписывается во всех экземплярах договора.</w:t>
      </w:r>
    </w:p>
    <w:p w:rsidR="00572DB6" w:rsidRPr="00572DB6" w:rsidRDefault="00572DB6" w:rsidP="00572DB6">
      <w:pPr>
        <w:widowControl w:val="0"/>
        <w:shd w:val="clear" w:color="auto" w:fill="FFFFFF"/>
        <w:tabs>
          <w:tab w:val="left" w:pos="1134"/>
        </w:tabs>
        <w:autoSpaceDE w:val="0"/>
        <w:autoSpaceDN w:val="0"/>
        <w:adjustRightInd w:val="0"/>
        <w:ind w:firstLine="709"/>
        <w:jc w:val="both"/>
        <w:rPr>
          <w:sz w:val="24"/>
          <w:szCs w:val="24"/>
        </w:rPr>
      </w:pPr>
      <w:r w:rsidRPr="00572DB6">
        <w:rPr>
          <w:sz w:val="24"/>
          <w:szCs w:val="24"/>
        </w:rPr>
        <w:t>3.5.1. Критерием принятия решения является наличие заявления и прилагаемых к нему документов.</w:t>
      </w:r>
    </w:p>
    <w:p w:rsidR="00572DB6" w:rsidRPr="00572DB6" w:rsidRDefault="00572DB6" w:rsidP="00572DB6">
      <w:pPr>
        <w:widowControl w:val="0"/>
        <w:shd w:val="clear" w:color="auto" w:fill="FFFFFF"/>
        <w:tabs>
          <w:tab w:val="left" w:pos="1134"/>
        </w:tabs>
        <w:autoSpaceDE w:val="0"/>
        <w:autoSpaceDN w:val="0"/>
        <w:adjustRightInd w:val="0"/>
        <w:ind w:firstLine="709"/>
        <w:jc w:val="both"/>
        <w:rPr>
          <w:sz w:val="24"/>
          <w:szCs w:val="24"/>
        </w:rPr>
      </w:pPr>
      <w:r w:rsidRPr="00572DB6">
        <w:rPr>
          <w:sz w:val="24"/>
          <w:szCs w:val="24"/>
        </w:rPr>
        <w:t xml:space="preserve">3.5.2. Максимальный срок исполнения административной процедуры составляет 1 </w:t>
      </w:r>
      <w:r w:rsidRPr="00572DB6">
        <w:rPr>
          <w:sz w:val="24"/>
          <w:szCs w:val="24"/>
        </w:rPr>
        <w:lastRenderedPageBreak/>
        <w:t>рабочий день со дня принятия органом решения об о</w:t>
      </w:r>
      <w:r w:rsidRPr="00572DB6">
        <w:rPr>
          <w:bCs/>
          <w:sz w:val="24"/>
          <w:szCs w:val="24"/>
        </w:rPr>
        <w:t>формлении документов по обмену жилыми помещениями муниципального жилищного фонда</w:t>
      </w:r>
      <w:r w:rsidRPr="00572DB6">
        <w:rPr>
          <w:sz w:val="24"/>
          <w:szCs w:val="24"/>
        </w:rPr>
        <w:t>.</w:t>
      </w:r>
    </w:p>
    <w:p w:rsidR="00572DB6" w:rsidRPr="00572DB6" w:rsidRDefault="00572DB6" w:rsidP="00572DB6">
      <w:pPr>
        <w:widowControl w:val="0"/>
        <w:shd w:val="clear" w:color="auto" w:fill="FFFFFF"/>
        <w:tabs>
          <w:tab w:val="left" w:pos="1134"/>
        </w:tabs>
        <w:autoSpaceDE w:val="0"/>
        <w:autoSpaceDN w:val="0"/>
        <w:adjustRightInd w:val="0"/>
        <w:ind w:firstLine="567"/>
        <w:jc w:val="both"/>
        <w:rPr>
          <w:sz w:val="24"/>
          <w:szCs w:val="24"/>
        </w:rPr>
      </w:pPr>
      <w:r w:rsidRPr="00572DB6">
        <w:rPr>
          <w:sz w:val="24"/>
          <w:szCs w:val="24"/>
        </w:rPr>
        <w:t>3.5.3. Результатом исполнения административной процедуры является заключение договора социального найма на основании договора об обмене жилыми помещениями.</w:t>
      </w:r>
    </w:p>
    <w:p w:rsidR="00572DB6" w:rsidRPr="00572DB6" w:rsidRDefault="00572DB6" w:rsidP="00572DB6">
      <w:pPr>
        <w:widowControl w:val="0"/>
        <w:autoSpaceDE w:val="0"/>
        <w:autoSpaceDN w:val="0"/>
        <w:adjustRightInd w:val="0"/>
        <w:ind w:firstLine="709"/>
        <w:jc w:val="both"/>
        <w:rPr>
          <w:sz w:val="24"/>
          <w:szCs w:val="24"/>
        </w:rPr>
      </w:pPr>
    </w:p>
    <w:p w:rsidR="00572DB6" w:rsidRPr="00572DB6" w:rsidRDefault="00572DB6" w:rsidP="00572DB6">
      <w:pPr>
        <w:widowControl w:val="0"/>
        <w:autoSpaceDE w:val="0"/>
        <w:autoSpaceDN w:val="0"/>
        <w:adjustRightInd w:val="0"/>
        <w:ind w:firstLine="709"/>
        <w:jc w:val="center"/>
        <w:outlineLvl w:val="1"/>
        <w:rPr>
          <w:b/>
          <w:sz w:val="24"/>
          <w:szCs w:val="24"/>
        </w:rPr>
      </w:pPr>
      <w:r w:rsidRPr="00572DB6">
        <w:rPr>
          <w:b/>
          <w:sz w:val="24"/>
          <w:szCs w:val="24"/>
          <w:lang w:val="en-US"/>
        </w:rPr>
        <w:t>IV</w:t>
      </w:r>
      <w:r w:rsidRPr="00572DB6">
        <w:rPr>
          <w:b/>
          <w:sz w:val="24"/>
          <w:szCs w:val="24"/>
        </w:rPr>
        <w:t>. Формы контроля за исполнением административного регламента</w:t>
      </w:r>
    </w:p>
    <w:p w:rsidR="00572DB6" w:rsidRPr="00572DB6" w:rsidRDefault="00572DB6" w:rsidP="00572DB6">
      <w:pPr>
        <w:widowControl w:val="0"/>
        <w:autoSpaceDE w:val="0"/>
        <w:autoSpaceDN w:val="0"/>
        <w:adjustRightInd w:val="0"/>
        <w:ind w:firstLine="709"/>
        <w:jc w:val="center"/>
        <w:outlineLvl w:val="1"/>
        <w:rPr>
          <w:b/>
          <w:sz w:val="24"/>
          <w:szCs w:val="24"/>
        </w:rPr>
      </w:pPr>
    </w:p>
    <w:p w:rsidR="00572DB6" w:rsidRPr="00572DB6" w:rsidRDefault="00572DB6" w:rsidP="00572DB6">
      <w:pPr>
        <w:jc w:val="center"/>
        <w:rPr>
          <w:sz w:val="24"/>
          <w:szCs w:val="24"/>
        </w:rPr>
      </w:pPr>
      <w:r w:rsidRPr="00572DB6">
        <w:rPr>
          <w:b/>
          <w:bCs/>
          <w:sz w:val="24"/>
          <w:szCs w:val="24"/>
        </w:rPr>
        <w:t xml:space="preserve">Порядок осуществления текущего </w:t>
      </w:r>
      <w:proofErr w:type="gramStart"/>
      <w:r w:rsidRPr="00572DB6">
        <w:rPr>
          <w:b/>
          <w:bCs/>
          <w:sz w:val="24"/>
          <w:szCs w:val="24"/>
        </w:rPr>
        <w:t>контроля за</w:t>
      </w:r>
      <w:proofErr w:type="gramEnd"/>
      <w:r w:rsidRPr="00572DB6">
        <w:rPr>
          <w:b/>
          <w:bCs/>
          <w:sz w:val="24"/>
          <w:szCs w:val="24"/>
        </w:rPr>
        <w:t xml:space="preserve">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572DB6">
        <w:rPr>
          <w:sz w:val="24"/>
          <w:szCs w:val="24"/>
        </w:rPr>
        <w:t>, </w:t>
      </w:r>
      <w:r w:rsidRPr="00572DB6">
        <w:rPr>
          <w:b/>
          <w:bCs/>
          <w:sz w:val="24"/>
          <w:szCs w:val="24"/>
        </w:rPr>
        <w:t>устанавливающих требования к предоставлению муниципальной услуги, а также принятием ими решений</w:t>
      </w:r>
    </w:p>
    <w:p w:rsidR="00572DB6" w:rsidRPr="00572DB6" w:rsidRDefault="00572DB6" w:rsidP="00572DB6">
      <w:pPr>
        <w:widowControl w:val="0"/>
        <w:autoSpaceDE w:val="0"/>
        <w:autoSpaceDN w:val="0"/>
        <w:adjustRightInd w:val="0"/>
        <w:ind w:firstLine="709"/>
        <w:jc w:val="center"/>
        <w:outlineLvl w:val="1"/>
        <w:rPr>
          <w:sz w:val="24"/>
          <w:szCs w:val="24"/>
        </w:rPr>
      </w:pP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 xml:space="preserve">4.1. Текущий </w:t>
      </w:r>
      <w:proofErr w:type="gramStart"/>
      <w:r w:rsidRPr="00572DB6">
        <w:rPr>
          <w:sz w:val="24"/>
          <w:szCs w:val="24"/>
        </w:rPr>
        <w:t>контроль за</w:t>
      </w:r>
      <w:proofErr w:type="gramEnd"/>
      <w:r w:rsidRPr="00572DB6">
        <w:rPr>
          <w:sz w:val="24"/>
          <w:szCs w:val="24"/>
        </w:rPr>
        <w:t xml:space="preserve">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Органа.</w:t>
      </w:r>
    </w:p>
    <w:p w:rsidR="00572DB6" w:rsidRPr="00572DB6" w:rsidRDefault="00572DB6" w:rsidP="00572DB6">
      <w:pPr>
        <w:widowControl w:val="0"/>
        <w:autoSpaceDE w:val="0"/>
        <w:autoSpaceDN w:val="0"/>
        <w:adjustRightInd w:val="0"/>
        <w:ind w:firstLine="709"/>
        <w:jc w:val="both"/>
        <w:rPr>
          <w:sz w:val="24"/>
          <w:szCs w:val="24"/>
        </w:rPr>
      </w:pPr>
      <w:proofErr w:type="gramStart"/>
      <w:r w:rsidRPr="00572DB6">
        <w:rPr>
          <w:sz w:val="24"/>
          <w:szCs w:val="24"/>
        </w:rPr>
        <w:t>Контроль за</w:t>
      </w:r>
      <w:proofErr w:type="gramEnd"/>
      <w:r w:rsidRPr="00572DB6">
        <w:rPr>
          <w:sz w:val="24"/>
          <w:szCs w:val="24"/>
        </w:rPr>
        <w:t xml:space="preserve"> деятельностью Органа по предоставлению муниципальной услуги осуществляется руководителем Органа.</w:t>
      </w:r>
    </w:p>
    <w:p w:rsidR="00572DB6" w:rsidRPr="00572DB6" w:rsidRDefault="00572DB6" w:rsidP="00572DB6">
      <w:pPr>
        <w:widowControl w:val="0"/>
        <w:autoSpaceDE w:val="0"/>
        <w:autoSpaceDN w:val="0"/>
        <w:adjustRightInd w:val="0"/>
        <w:ind w:firstLine="709"/>
        <w:jc w:val="both"/>
        <w:rPr>
          <w:sz w:val="24"/>
          <w:szCs w:val="24"/>
        </w:rPr>
      </w:pPr>
      <w:proofErr w:type="gramStart"/>
      <w:r w:rsidRPr="00572DB6">
        <w:rPr>
          <w:sz w:val="24"/>
          <w:szCs w:val="24"/>
        </w:rPr>
        <w:t>Контроль за</w:t>
      </w:r>
      <w:proofErr w:type="gramEnd"/>
      <w:r w:rsidRPr="00572DB6">
        <w:rPr>
          <w:sz w:val="24"/>
          <w:szCs w:val="24"/>
        </w:rPr>
        <w:t xml:space="preserve"> исполнением настоящего административного регламента сотрудниками МФЦ осуществляется руководителем МФЦ.</w:t>
      </w:r>
    </w:p>
    <w:p w:rsidR="00572DB6" w:rsidRPr="00572DB6" w:rsidRDefault="00572DB6" w:rsidP="00572DB6">
      <w:pPr>
        <w:widowControl w:val="0"/>
        <w:autoSpaceDE w:val="0"/>
        <w:autoSpaceDN w:val="0"/>
        <w:adjustRightInd w:val="0"/>
        <w:ind w:firstLine="709"/>
        <w:jc w:val="both"/>
        <w:rPr>
          <w:b/>
          <w:sz w:val="24"/>
          <w:szCs w:val="24"/>
        </w:rPr>
      </w:pPr>
    </w:p>
    <w:p w:rsidR="00572DB6" w:rsidRPr="00572DB6" w:rsidRDefault="00572DB6" w:rsidP="00572DB6">
      <w:pPr>
        <w:widowControl w:val="0"/>
        <w:autoSpaceDE w:val="0"/>
        <w:autoSpaceDN w:val="0"/>
        <w:adjustRightInd w:val="0"/>
        <w:jc w:val="center"/>
        <w:rPr>
          <w:b/>
          <w:sz w:val="24"/>
          <w:szCs w:val="24"/>
        </w:rPr>
      </w:pPr>
      <w:r w:rsidRPr="00572DB6">
        <w:rPr>
          <w:b/>
          <w:sz w:val="24"/>
          <w:szCs w:val="24"/>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572DB6">
        <w:rPr>
          <w:b/>
          <w:sz w:val="24"/>
          <w:szCs w:val="24"/>
        </w:rPr>
        <w:t>контроля за</w:t>
      </w:r>
      <w:proofErr w:type="gramEnd"/>
      <w:r w:rsidRPr="00572DB6">
        <w:rPr>
          <w:b/>
          <w:sz w:val="24"/>
          <w:szCs w:val="24"/>
        </w:rPr>
        <w:t xml:space="preserve"> полнотой и качеством предоставления муниципальной услуги</w:t>
      </w:r>
    </w:p>
    <w:p w:rsidR="00572DB6" w:rsidRPr="00572DB6" w:rsidRDefault="00572DB6" w:rsidP="00572DB6">
      <w:pPr>
        <w:widowControl w:val="0"/>
        <w:autoSpaceDE w:val="0"/>
        <w:autoSpaceDN w:val="0"/>
        <w:adjustRightInd w:val="0"/>
        <w:jc w:val="center"/>
        <w:rPr>
          <w:b/>
          <w:sz w:val="24"/>
          <w:szCs w:val="24"/>
        </w:rPr>
      </w:pP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Плановые проверки проводятся в соответствии с планом работы Органа, но не реже 1 раза в 3 года.</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 xml:space="preserve">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Внеплановые проверки проводятся в форме документарной проверки и (или) выездной проверки в порядке, установленном законодательством.</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572DB6" w:rsidRPr="00572DB6" w:rsidRDefault="00572DB6" w:rsidP="00572DB6">
      <w:pPr>
        <w:widowControl w:val="0"/>
        <w:autoSpaceDE w:val="0"/>
        <w:autoSpaceDN w:val="0"/>
        <w:adjustRightInd w:val="0"/>
        <w:ind w:firstLine="709"/>
        <w:jc w:val="both"/>
        <w:rPr>
          <w:sz w:val="24"/>
          <w:szCs w:val="24"/>
        </w:rPr>
      </w:pPr>
    </w:p>
    <w:p w:rsidR="00572DB6" w:rsidRPr="00572DB6" w:rsidRDefault="00572DB6" w:rsidP="00572DB6">
      <w:pPr>
        <w:widowControl w:val="0"/>
        <w:autoSpaceDE w:val="0"/>
        <w:autoSpaceDN w:val="0"/>
        <w:adjustRightInd w:val="0"/>
        <w:ind w:firstLine="709"/>
        <w:jc w:val="center"/>
        <w:outlineLvl w:val="2"/>
        <w:rPr>
          <w:b/>
          <w:sz w:val="24"/>
          <w:szCs w:val="24"/>
        </w:rPr>
      </w:pPr>
      <w:r w:rsidRPr="00572DB6">
        <w:rPr>
          <w:b/>
          <w:sz w:val="24"/>
          <w:szCs w:val="24"/>
        </w:rPr>
        <w:t>Ответственность должностных лиц за решения и действия (бездействия), принимаемые (осуществляемые) ими в ходе предоставления муниципальной услуги</w:t>
      </w:r>
    </w:p>
    <w:p w:rsidR="00572DB6" w:rsidRPr="00572DB6" w:rsidRDefault="00572DB6" w:rsidP="00572DB6">
      <w:pPr>
        <w:widowControl w:val="0"/>
        <w:autoSpaceDE w:val="0"/>
        <w:autoSpaceDN w:val="0"/>
        <w:adjustRightInd w:val="0"/>
        <w:ind w:firstLine="709"/>
        <w:jc w:val="both"/>
        <w:rPr>
          <w:sz w:val="24"/>
          <w:szCs w:val="24"/>
        </w:rPr>
      </w:pP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4.3. Должностные лица Органа несут персональную ответственность, предусмотренную законодательством, за соблюдение сроков и последовательности действий (административных процедур) при предоставлении услуги.</w:t>
      </w:r>
    </w:p>
    <w:p w:rsidR="00572DB6" w:rsidRPr="00572DB6" w:rsidRDefault="00572DB6" w:rsidP="00572DB6">
      <w:pPr>
        <w:widowControl w:val="0"/>
        <w:autoSpaceDE w:val="0"/>
        <w:autoSpaceDN w:val="0"/>
        <w:adjustRightInd w:val="0"/>
        <w:ind w:firstLine="567"/>
        <w:jc w:val="both"/>
        <w:rPr>
          <w:sz w:val="24"/>
          <w:szCs w:val="24"/>
        </w:rPr>
      </w:pPr>
      <w:r w:rsidRPr="00572DB6">
        <w:rPr>
          <w:sz w:val="24"/>
          <w:szCs w:val="24"/>
        </w:rPr>
        <w:t xml:space="preserve">МФЦ и его работники, несут ответственность, установленную законодательством </w:t>
      </w:r>
      <w:r w:rsidRPr="00572DB6">
        <w:rPr>
          <w:sz w:val="24"/>
          <w:szCs w:val="24"/>
        </w:rPr>
        <w:lastRenderedPageBreak/>
        <w:t>Российской Федерации:</w:t>
      </w:r>
    </w:p>
    <w:p w:rsidR="00572DB6" w:rsidRPr="00572DB6" w:rsidRDefault="00572DB6" w:rsidP="00572DB6">
      <w:pPr>
        <w:widowControl w:val="0"/>
        <w:autoSpaceDE w:val="0"/>
        <w:autoSpaceDN w:val="0"/>
        <w:adjustRightInd w:val="0"/>
        <w:ind w:firstLine="567"/>
        <w:jc w:val="both"/>
        <w:rPr>
          <w:sz w:val="24"/>
          <w:szCs w:val="24"/>
        </w:rPr>
      </w:pPr>
      <w:r w:rsidRPr="00572DB6">
        <w:rPr>
          <w:sz w:val="24"/>
          <w:szCs w:val="24"/>
        </w:rPr>
        <w:t>1) за полноту передаваемых Органу запросов, иных документов, принятых от заявителя в МФЦ;</w:t>
      </w:r>
    </w:p>
    <w:p w:rsidR="00572DB6" w:rsidRPr="00572DB6" w:rsidRDefault="00572DB6" w:rsidP="00572DB6">
      <w:pPr>
        <w:widowControl w:val="0"/>
        <w:autoSpaceDE w:val="0"/>
        <w:autoSpaceDN w:val="0"/>
        <w:adjustRightInd w:val="0"/>
        <w:ind w:firstLine="567"/>
        <w:jc w:val="both"/>
        <w:rPr>
          <w:sz w:val="24"/>
          <w:szCs w:val="24"/>
        </w:rPr>
      </w:pPr>
      <w:r w:rsidRPr="00572DB6">
        <w:rPr>
          <w:sz w:val="24"/>
          <w:szCs w:val="24"/>
        </w:rPr>
        <w:t>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МФЦ Органом;</w:t>
      </w:r>
    </w:p>
    <w:p w:rsidR="00572DB6" w:rsidRPr="00572DB6" w:rsidRDefault="00572DB6" w:rsidP="00572DB6">
      <w:pPr>
        <w:widowControl w:val="0"/>
        <w:autoSpaceDE w:val="0"/>
        <w:autoSpaceDN w:val="0"/>
        <w:adjustRightInd w:val="0"/>
        <w:ind w:firstLine="567"/>
        <w:jc w:val="both"/>
        <w:rPr>
          <w:sz w:val="24"/>
          <w:szCs w:val="24"/>
        </w:rPr>
      </w:pPr>
      <w:r w:rsidRPr="00572DB6">
        <w:rPr>
          <w:sz w:val="24"/>
          <w:szCs w:val="24"/>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Жалоба на нарушение порядка предоставления муниципальной услуги МФЦ рассматривается Органом. При этом срок рассмотрения жалобы исчисляется со дня регистрации жалобы в Органе.</w:t>
      </w:r>
    </w:p>
    <w:p w:rsidR="00572DB6" w:rsidRPr="00572DB6" w:rsidRDefault="00572DB6" w:rsidP="00572DB6">
      <w:pPr>
        <w:widowControl w:val="0"/>
        <w:autoSpaceDE w:val="0"/>
        <w:autoSpaceDN w:val="0"/>
        <w:adjustRightInd w:val="0"/>
        <w:ind w:firstLine="709"/>
        <w:jc w:val="both"/>
        <w:rPr>
          <w:sz w:val="24"/>
          <w:szCs w:val="24"/>
        </w:rPr>
      </w:pPr>
    </w:p>
    <w:p w:rsidR="00572DB6" w:rsidRPr="00572DB6" w:rsidRDefault="00572DB6" w:rsidP="008C6893">
      <w:pPr>
        <w:widowControl w:val="0"/>
        <w:autoSpaceDE w:val="0"/>
        <w:autoSpaceDN w:val="0"/>
        <w:adjustRightInd w:val="0"/>
        <w:jc w:val="center"/>
        <w:outlineLvl w:val="2"/>
        <w:rPr>
          <w:b/>
          <w:sz w:val="24"/>
          <w:szCs w:val="24"/>
        </w:rPr>
      </w:pPr>
      <w:r w:rsidRPr="00572DB6">
        <w:rPr>
          <w:b/>
          <w:sz w:val="24"/>
          <w:szCs w:val="24"/>
        </w:rPr>
        <w:t xml:space="preserve">Положения, характеризующие требования к порядку и формам </w:t>
      </w:r>
      <w:proofErr w:type="gramStart"/>
      <w:r w:rsidRPr="00572DB6">
        <w:rPr>
          <w:b/>
          <w:sz w:val="24"/>
          <w:szCs w:val="24"/>
        </w:rPr>
        <w:t>контроля за</w:t>
      </w:r>
      <w:proofErr w:type="gramEnd"/>
      <w:r w:rsidRPr="00572DB6">
        <w:rPr>
          <w:b/>
          <w:sz w:val="24"/>
          <w:szCs w:val="24"/>
        </w:rPr>
        <w:t xml:space="preserve"> предоставлением</w:t>
      </w:r>
      <w:r w:rsidR="008C6893">
        <w:rPr>
          <w:b/>
          <w:sz w:val="24"/>
          <w:szCs w:val="24"/>
        </w:rPr>
        <w:t xml:space="preserve"> </w:t>
      </w:r>
      <w:r w:rsidRPr="00572DB6">
        <w:rPr>
          <w:b/>
          <w:sz w:val="24"/>
          <w:szCs w:val="24"/>
        </w:rPr>
        <w:t>муниципальной услуги, в том числе со стороны граждан,</w:t>
      </w:r>
    </w:p>
    <w:p w:rsidR="00572DB6" w:rsidRPr="00572DB6" w:rsidRDefault="00572DB6" w:rsidP="00572DB6">
      <w:pPr>
        <w:widowControl w:val="0"/>
        <w:autoSpaceDE w:val="0"/>
        <w:autoSpaceDN w:val="0"/>
        <w:adjustRightInd w:val="0"/>
        <w:jc w:val="center"/>
        <w:outlineLvl w:val="2"/>
        <w:rPr>
          <w:b/>
          <w:sz w:val="24"/>
          <w:szCs w:val="24"/>
        </w:rPr>
      </w:pPr>
      <w:r w:rsidRPr="00572DB6">
        <w:rPr>
          <w:b/>
          <w:sz w:val="24"/>
          <w:szCs w:val="24"/>
        </w:rPr>
        <w:t>их объединений и организаций</w:t>
      </w:r>
    </w:p>
    <w:p w:rsidR="00572DB6" w:rsidRPr="00572DB6" w:rsidRDefault="00572DB6" w:rsidP="00572DB6">
      <w:pPr>
        <w:widowControl w:val="0"/>
        <w:autoSpaceDE w:val="0"/>
        <w:autoSpaceDN w:val="0"/>
        <w:adjustRightInd w:val="0"/>
        <w:ind w:firstLine="540"/>
        <w:jc w:val="both"/>
        <w:rPr>
          <w:sz w:val="24"/>
          <w:szCs w:val="24"/>
        </w:rPr>
      </w:pP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 xml:space="preserve">4.4. Граждане, юридические лица, их объединения и организации в случае </w:t>
      </w:r>
      <w:proofErr w:type="gramStart"/>
      <w:r w:rsidRPr="00572DB6">
        <w:rPr>
          <w:sz w:val="24"/>
          <w:szCs w:val="24"/>
        </w:rPr>
        <w:t>выявления фактов нарушения порядка предоставления муниципальной услуги</w:t>
      </w:r>
      <w:proofErr w:type="gramEnd"/>
      <w:r w:rsidRPr="00572DB6">
        <w:rPr>
          <w:sz w:val="24"/>
          <w:szCs w:val="24"/>
        </w:rPr>
        <w:t xml:space="preserve"> или ненадлежащего исполнения настоящего административного регламента вправе обратиться с жалобой в Орган, правоохранительные органы и органы государственной власти.</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 xml:space="preserve">Общественный </w:t>
      </w:r>
      <w:proofErr w:type="gramStart"/>
      <w:r w:rsidRPr="00572DB6">
        <w:rPr>
          <w:sz w:val="24"/>
          <w:szCs w:val="24"/>
        </w:rPr>
        <w:t>контроль за</w:t>
      </w:r>
      <w:proofErr w:type="gramEnd"/>
      <w:r w:rsidRPr="00572DB6">
        <w:rPr>
          <w:sz w:val="24"/>
          <w:szCs w:val="24"/>
        </w:rPr>
        <w:t xml:space="preserve">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Органом,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572DB6" w:rsidRPr="00572DB6" w:rsidRDefault="00572DB6" w:rsidP="00572DB6">
      <w:pPr>
        <w:widowControl w:val="0"/>
        <w:autoSpaceDE w:val="0"/>
        <w:autoSpaceDN w:val="0"/>
        <w:adjustRightInd w:val="0"/>
        <w:ind w:firstLine="709"/>
        <w:jc w:val="both"/>
        <w:rPr>
          <w:sz w:val="24"/>
          <w:szCs w:val="24"/>
        </w:rPr>
      </w:pPr>
    </w:p>
    <w:p w:rsidR="00572DB6" w:rsidRPr="00572DB6" w:rsidRDefault="00572DB6" w:rsidP="00572DB6">
      <w:pPr>
        <w:widowControl w:val="0"/>
        <w:autoSpaceDE w:val="0"/>
        <w:autoSpaceDN w:val="0"/>
        <w:adjustRightInd w:val="0"/>
        <w:ind w:firstLine="709"/>
        <w:jc w:val="center"/>
        <w:outlineLvl w:val="1"/>
        <w:rPr>
          <w:b/>
          <w:bCs/>
          <w:sz w:val="24"/>
          <w:szCs w:val="24"/>
        </w:rPr>
      </w:pPr>
      <w:r w:rsidRPr="00572DB6">
        <w:rPr>
          <w:b/>
          <w:sz w:val="24"/>
          <w:szCs w:val="24"/>
          <w:lang w:val="en-US"/>
        </w:rPr>
        <w:t>V</w:t>
      </w:r>
      <w:r w:rsidRPr="00572DB6">
        <w:rPr>
          <w:b/>
          <w:sz w:val="24"/>
          <w:szCs w:val="24"/>
        </w:rPr>
        <w:t xml:space="preserve">. </w:t>
      </w:r>
      <w:r w:rsidRPr="00572DB6">
        <w:rPr>
          <w:b/>
          <w:bCs/>
          <w:sz w:val="24"/>
          <w:szCs w:val="24"/>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572DB6" w:rsidRPr="00572DB6" w:rsidRDefault="00572DB6" w:rsidP="00572DB6">
      <w:pPr>
        <w:widowControl w:val="0"/>
        <w:autoSpaceDE w:val="0"/>
        <w:autoSpaceDN w:val="0"/>
        <w:adjustRightInd w:val="0"/>
        <w:jc w:val="center"/>
        <w:rPr>
          <w:b/>
          <w:sz w:val="24"/>
          <w:szCs w:val="24"/>
        </w:rPr>
      </w:pPr>
    </w:p>
    <w:p w:rsidR="00572DB6" w:rsidRPr="00572DB6" w:rsidRDefault="00572DB6" w:rsidP="00572DB6">
      <w:pPr>
        <w:widowControl w:val="0"/>
        <w:autoSpaceDE w:val="0"/>
        <w:autoSpaceDN w:val="0"/>
        <w:adjustRightInd w:val="0"/>
        <w:jc w:val="center"/>
        <w:rPr>
          <w:b/>
          <w:sz w:val="24"/>
          <w:szCs w:val="24"/>
        </w:rPr>
      </w:pPr>
      <w:r w:rsidRPr="00572DB6">
        <w:rPr>
          <w:b/>
          <w:sz w:val="24"/>
          <w:szCs w:val="24"/>
        </w:rPr>
        <w:t>Информация для заявителя о его праве подать жалобу на решение и (или) действие (бездействие) органа местного самоуправления Республики Коми и (или) его должностных лиц, муниципальных служащих Республики Коми при предоставлении муниципальной услуги</w:t>
      </w:r>
    </w:p>
    <w:p w:rsidR="00572DB6" w:rsidRPr="00572DB6" w:rsidRDefault="00572DB6" w:rsidP="00572DB6">
      <w:pPr>
        <w:widowControl w:val="0"/>
        <w:autoSpaceDE w:val="0"/>
        <w:autoSpaceDN w:val="0"/>
        <w:adjustRightInd w:val="0"/>
        <w:jc w:val="both"/>
        <w:rPr>
          <w:sz w:val="24"/>
          <w:szCs w:val="24"/>
        </w:rPr>
      </w:pP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5.1. Заявители имеют право на обжалование решений, принятых в ходе предоставления муниципальной услуги, действий или бездействия должностных лиц Органа в досудебном порядке.</w:t>
      </w:r>
    </w:p>
    <w:p w:rsidR="00572DB6" w:rsidRPr="00572DB6" w:rsidRDefault="00572DB6" w:rsidP="00572DB6">
      <w:pPr>
        <w:widowControl w:val="0"/>
        <w:autoSpaceDE w:val="0"/>
        <w:autoSpaceDN w:val="0"/>
        <w:adjustRightInd w:val="0"/>
        <w:ind w:firstLine="709"/>
        <w:jc w:val="both"/>
        <w:rPr>
          <w:sz w:val="24"/>
          <w:szCs w:val="24"/>
        </w:rPr>
      </w:pPr>
    </w:p>
    <w:p w:rsidR="00572DB6" w:rsidRPr="00572DB6" w:rsidRDefault="00572DB6" w:rsidP="00572DB6">
      <w:pPr>
        <w:widowControl w:val="0"/>
        <w:autoSpaceDE w:val="0"/>
        <w:autoSpaceDN w:val="0"/>
        <w:adjustRightInd w:val="0"/>
        <w:ind w:firstLine="709"/>
        <w:jc w:val="center"/>
        <w:rPr>
          <w:b/>
          <w:sz w:val="24"/>
          <w:szCs w:val="24"/>
        </w:rPr>
      </w:pPr>
      <w:r w:rsidRPr="00572DB6">
        <w:rPr>
          <w:b/>
          <w:sz w:val="24"/>
          <w:szCs w:val="24"/>
        </w:rPr>
        <w:t>Предмет жалобы</w:t>
      </w:r>
    </w:p>
    <w:p w:rsidR="00572DB6" w:rsidRPr="00572DB6" w:rsidRDefault="00572DB6" w:rsidP="00572DB6">
      <w:pPr>
        <w:widowControl w:val="0"/>
        <w:autoSpaceDE w:val="0"/>
        <w:autoSpaceDN w:val="0"/>
        <w:adjustRightInd w:val="0"/>
        <w:ind w:firstLine="709"/>
        <w:jc w:val="center"/>
        <w:rPr>
          <w:b/>
          <w:sz w:val="24"/>
          <w:szCs w:val="24"/>
        </w:rPr>
      </w:pP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5.2. Заявитель может обратиться с жалобой, в том числе в следующих случаях:</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1) нарушение срока регистрации запроса заявителя о предоставлении муниципальной услуги;</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2) нарушение срока предоставления муниципальной услуги;</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lastRenderedPageBreak/>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572DB6" w:rsidRPr="00572DB6" w:rsidRDefault="00572DB6" w:rsidP="00572DB6">
      <w:pPr>
        <w:widowControl w:val="0"/>
        <w:autoSpaceDE w:val="0"/>
        <w:autoSpaceDN w:val="0"/>
        <w:adjustRightInd w:val="0"/>
        <w:ind w:firstLine="709"/>
        <w:jc w:val="both"/>
        <w:rPr>
          <w:sz w:val="24"/>
          <w:szCs w:val="24"/>
        </w:rPr>
      </w:pPr>
      <w:proofErr w:type="gramStart"/>
      <w:r w:rsidRPr="00572DB6">
        <w:rPr>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roofErr w:type="gramEnd"/>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572DB6" w:rsidRPr="00572DB6" w:rsidRDefault="00572DB6" w:rsidP="00572DB6">
      <w:pPr>
        <w:widowControl w:val="0"/>
        <w:autoSpaceDE w:val="0"/>
        <w:autoSpaceDN w:val="0"/>
        <w:adjustRightInd w:val="0"/>
        <w:ind w:firstLine="709"/>
        <w:jc w:val="both"/>
        <w:rPr>
          <w:sz w:val="24"/>
          <w:szCs w:val="24"/>
        </w:rPr>
      </w:pPr>
      <w:proofErr w:type="gramStart"/>
      <w:r w:rsidRPr="00572DB6">
        <w:rPr>
          <w:sz w:val="24"/>
          <w:szCs w:val="24"/>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572DB6" w:rsidRPr="00572DB6" w:rsidRDefault="00572DB6" w:rsidP="00572DB6">
      <w:pPr>
        <w:widowControl w:val="0"/>
        <w:autoSpaceDE w:val="0"/>
        <w:autoSpaceDN w:val="0"/>
        <w:adjustRightInd w:val="0"/>
        <w:ind w:firstLine="709"/>
        <w:jc w:val="both"/>
        <w:rPr>
          <w:sz w:val="24"/>
          <w:szCs w:val="24"/>
        </w:rPr>
      </w:pPr>
    </w:p>
    <w:p w:rsidR="00572DB6" w:rsidRPr="00572DB6" w:rsidRDefault="00572DB6" w:rsidP="00572DB6">
      <w:pPr>
        <w:widowControl w:val="0"/>
        <w:autoSpaceDE w:val="0"/>
        <w:autoSpaceDN w:val="0"/>
        <w:adjustRightInd w:val="0"/>
        <w:ind w:firstLine="709"/>
        <w:jc w:val="center"/>
        <w:rPr>
          <w:b/>
          <w:sz w:val="24"/>
          <w:szCs w:val="24"/>
        </w:rPr>
      </w:pPr>
      <w:r w:rsidRPr="00572DB6">
        <w:rPr>
          <w:b/>
          <w:sz w:val="24"/>
          <w:szCs w:val="24"/>
        </w:rPr>
        <w:t>Органы местного самоуправления и уполномоченные на рассмотрение жалобы должностные лица, которым может быть направлена жалоба</w:t>
      </w:r>
    </w:p>
    <w:p w:rsidR="00572DB6" w:rsidRPr="00572DB6" w:rsidRDefault="00572DB6" w:rsidP="00572DB6">
      <w:pPr>
        <w:widowControl w:val="0"/>
        <w:autoSpaceDE w:val="0"/>
        <w:autoSpaceDN w:val="0"/>
        <w:adjustRightInd w:val="0"/>
        <w:ind w:firstLine="709"/>
        <w:jc w:val="center"/>
        <w:rPr>
          <w:b/>
          <w:sz w:val="24"/>
          <w:szCs w:val="24"/>
        </w:rPr>
      </w:pP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5.3. 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w:t>
      </w:r>
      <w:r w:rsidRPr="00572DB6">
        <w:rPr>
          <w:i/>
          <w:iCs/>
          <w:sz w:val="24"/>
          <w:szCs w:val="24"/>
        </w:rPr>
        <w:t xml:space="preserve">, </w:t>
      </w:r>
      <w:r w:rsidRPr="00572DB6">
        <w:rPr>
          <w:iCs/>
          <w:sz w:val="24"/>
          <w:szCs w:val="24"/>
        </w:rPr>
        <w:t>предоставляющего муниципальную услугу</w:t>
      </w:r>
      <w:r w:rsidRPr="00572DB6">
        <w:rPr>
          <w:sz w:val="24"/>
          <w:szCs w:val="24"/>
        </w:rPr>
        <w:t xml:space="preserve">, подаются в </w:t>
      </w:r>
      <w:r w:rsidRPr="00572DB6">
        <w:rPr>
          <w:iCs/>
          <w:sz w:val="24"/>
          <w:szCs w:val="24"/>
        </w:rPr>
        <w:t>вышестоящий орган</w:t>
      </w:r>
      <w:r w:rsidRPr="00572DB6">
        <w:rPr>
          <w:sz w:val="24"/>
          <w:szCs w:val="24"/>
        </w:rPr>
        <w:t xml:space="preserve">  (</w:t>
      </w:r>
      <w:r w:rsidRPr="00572DB6">
        <w:rPr>
          <w:iCs/>
          <w:sz w:val="24"/>
          <w:szCs w:val="24"/>
        </w:rPr>
        <w:t>при его наличии</w:t>
      </w:r>
      <w:r w:rsidRPr="00572DB6">
        <w:rPr>
          <w:sz w:val="24"/>
          <w:szCs w:val="24"/>
        </w:rPr>
        <w:t>).</w:t>
      </w:r>
    </w:p>
    <w:p w:rsidR="00572DB6" w:rsidRPr="008C6893" w:rsidRDefault="00572DB6" w:rsidP="008C6893">
      <w:pPr>
        <w:autoSpaceDE w:val="0"/>
        <w:autoSpaceDN w:val="0"/>
        <w:ind w:firstLine="743"/>
        <w:jc w:val="both"/>
        <w:rPr>
          <w:sz w:val="24"/>
          <w:szCs w:val="24"/>
        </w:rPr>
      </w:pPr>
      <w:r w:rsidRPr="00572DB6">
        <w:rPr>
          <w:sz w:val="24"/>
          <w:szCs w:val="24"/>
        </w:rPr>
        <w:t>В случае отсутствия вышестоящего органа, жалоба на действия руководителя органа, предоставляющего услугу, рассматривается непосредственно руководителем данного органа.</w:t>
      </w:r>
    </w:p>
    <w:p w:rsidR="00572DB6" w:rsidRPr="00572DB6" w:rsidRDefault="00572DB6" w:rsidP="00572DB6">
      <w:pPr>
        <w:widowControl w:val="0"/>
        <w:autoSpaceDE w:val="0"/>
        <w:autoSpaceDN w:val="0"/>
        <w:adjustRightInd w:val="0"/>
        <w:ind w:firstLine="709"/>
        <w:jc w:val="center"/>
        <w:rPr>
          <w:b/>
          <w:sz w:val="24"/>
          <w:szCs w:val="24"/>
        </w:rPr>
      </w:pPr>
      <w:r w:rsidRPr="00572DB6">
        <w:rPr>
          <w:b/>
          <w:sz w:val="24"/>
          <w:szCs w:val="24"/>
        </w:rPr>
        <w:t>Порядок подачи и рассмотрения жалобы</w:t>
      </w:r>
    </w:p>
    <w:p w:rsidR="00572DB6" w:rsidRPr="00572DB6" w:rsidRDefault="00572DB6" w:rsidP="00572DB6">
      <w:pPr>
        <w:widowControl w:val="0"/>
        <w:autoSpaceDE w:val="0"/>
        <w:autoSpaceDN w:val="0"/>
        <w:adjustRightInd w:val="0"/>
        <w:ind w:firstLine="709"/>
        <w:jc w:val="both"/>
        <w:rPr>
          <w:sz w:val="24"/>
          <w:szCs w:val="24"/>
        </w:rPr>
      </w:pP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5.4. Жалоба может быть направлена через организацию почтовой связи, иную организацию, осуществляющую доставку корреспонденции,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5.5. Жалоба должна содержать:</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572DB6" w:rsidRPr="00572DB6" w:rsidRDefault="00572DB6" w:rsidP="00572DB6">
      <w:pPr>
        <w:widowControl w:val="0"/>
        <w:autoSpaceDE w:val="0"/>
        <w:autoSpaceDN w:val="0"/>
        <w:adjustRightInd w:val="0"/>
        <w:ind w:firstLine="709"/>
        <w:jc w:val="both"/>
        <w:rPr>
          <w:sz w:val="24"/>
          <w:szCs w:val="24"/>
        </w:rPr>
      </w:pPr>
      <w:proofErr w:type="gramStart"/>
      <w:r w:rsidRPr="00572DB6">
        <w:rPr>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w:t>
      </w:r>
      <w:r w:rsidRPr="00572DB6">
        <w:rPr>
          <w:sz w:val="24"/>
          <w:szCs w:val="24"/>
        </w:rPr>
        <w:lastRenderedPageBreak/>
        <w:t>муниципальную услугу, либо муниципального служащего;</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 xml:space="preserve">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w:t>
      </w:r>
      <w:proofErr w:type="gramStart"/>
      <w:r w:rsidRPr="00572DB6">
        <w:rPr>
          <w:sz w:val="24"/>
          <w:szCs w:val="24"/>
        </w:rPr>
        <w:t>представлена</w:t>
      </w:r>
      <w:proofErr w:type="gramEnd"/>
      <w:r w:rsidRPr="00572DB6">
        <w:rPr>
          <w:sz w:val="24"/>
          <w:szCs w:val="24"/>
        </w:rPr>
        <w:t>:</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а) оформленная в соответствии с законодательством Российской Федерации доверенность (для физических лиц);</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5.7. Регистрация жалобы осуществляется органом, предоставляющим муниципальную услугу, в журнале учета жалоб на решения и действия (бездействие) органа, предоставляющего муниципальную услугу, его должностных лиц и муниципальных служащих (далее - Журнал) в течение одного рабочего дня со дня ее поступления с присвоением ей регистрационного номера.</w:t>
      </w:r>
    </w:p>
    <w:p w:rsidR="00572DB6" w:rsidRPr="00572DB6" w:rsidRDefault="00572DB6" w:rsidP="00572DB6">
      <w:pPr>
        <w:widowControl w:val="0"/>
        <w:autoSpaceDE w:val="0"/>
        <w:autoSpaceDN w:val="0"/>
        <w:adjustRightInd w:val="0"/>
        <w:ind w:firstLine="709"/>
        <w:jc w:val="both"/>
        <w:rPr>
          <w:sz w:val="24"/>
          <w:szCs w:val="24"/>
        </w:rPr>
      </w:pPr>
      <w:proofErr w:type="gramStart"/>
      <w:r w:rsidRPr="00572DB6">
        <w:rPr>
          <w:sz w:val="24"/>
          <w:szCs w:val="24"/>
        </w:rPr>
        <w:t>Ведение Журнала осуществляется по форме и в порядке, установленными правовым актом Органа.</w:t>
      </w:r>
      <w:proofErr w:type="gramEnd"/>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Органом выдается расписка заявителю в получении от него жалобы и иных представленных документов в письменной форме на бумажном носителе с указанием регистрационного номера жалобы, даты и времени ее приема, перечня представленных документов непосредственно при личном приеме заявителя.</w:t>
      </w:r>
    </w:p>
    <w:p w:rsidR="00572DB6" w:rsidRPr="00572DB6" w:rsidRDefault="00572DB6" w:rsidP="00572DB6">
      <w:pPr>
        <w:widowControl w:val="0"/>
        <w:autoSpaceDE w:val="0"/>
        <w:autoSpaceDN w:val="0"/>
        <w:adjustRightInd w:val="0"/>
        <w:ind w:firstLine="709"/>
        <w:jc w:val="both"/>
        <w:rPr>
          <w:sz w:val="24"/>
          <w:szCs w:val="24"/>
        </w:rPr>
      </w:pPr>
      <w:proofErr w:type="gramStart"/>
      <w:r w:rsidRPr="00572DB6">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roofErr w:type="gramEnd"/>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организацию почтовой связи, иную организацию, осуществляющую доставку корреспонденции,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5.8. При поступлении жалобы через МФЦ, обеспечивается ее передача по защищенной информационной системе или курьерской доставкой в уполномоченный на ее рассмотрение орган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 место, дата и время приема жалобы заявителя;</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lastRenderedPageBreak/>
        <w:t>- фамилия, имя, отчество заявителя;</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 перечень принятых документов от заявителя;</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 фамилия, имя, отчество специалиста, принявшего жалобу;</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 срок рассмотрения жалобы в соответствии с настоящим административным регламентом.</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5.8.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При этом срок рассмотрения жалобы исчисляется со дня регистрации жалобы в уполномоченном на ее рассмотрение органе.</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 xml:space="preserve">5.9. В случае установления в ходе или по результатам </w:t>
      </w:r>
      <w:proofErr w:type="gramStart"/>
      <w:r w:rsidRPr="00572DB6">
        <w:rPr>
          <w:sz w:val="24"/>
          <w:szCs w:val="24"/>
        </w:rPr>
        <w:t>рассмотрения жалобы признаков состава административного правонарушения</w:t>
      </w:r>
      <w:proofErr w:type="gramEnd"/>
      <w:r w:rsidRPr="00572DB6">
        <w:rPr>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72DB6" w:rsidRPr="00572DB6" w:rsidRDefault="00572DB6" w:rsidP="00572DB6">
      <w:pPr>
        <w:widowControl w:val="0"/>
        <w:autoSpaceDE w:val="0"/>
        <w:autoSpaceDN w:val="0"/>
        <w:adjustRightInd w:val="0"/>
        <w:ind w:firstLine="709"/>
        <w:jc w:val="both"/>
        <w:rPr>
          <w:sz w:val="24"/>
          <w:szCs w:val="24"/>
        </w:rPr>
      </w:pPr>
    </w:p>
    <w:p w:rsidR="00572DB6" w:rsidRPr="00572DB6" w:rsidRDefault="00572DB6" w:rsidP="00572DB6">
      <w:pPr>
        <w:widowControl w:val="0"/>
        <w:autoSpaceDE w:val="0"/>
        <w:autoSpaceDN w:val="0"/>
        <w:adjustRightInd w:val="0"/>
        <w:ind w:firstLine="709"/>
        <w:jc w:val="center"/>
        <w:rPr>
          <w:b/>
          <w:sz w:val="24"/>
          <w:szCs w:val="24"/>
        </w:rPr>
      </w:pPr>
      <w:r w:rsidRPr="00572DB6">
        <w:rPr>
          <w:b/>
          <w:sz w:val="24"/>
          <w:szCs w:val="24"/>
        </w:rPr>
        <w:t>Сроки рассмотрения жалоб</w:t>
      </w:r>
    </w:p>
    <w:p w:rsidR="00572DB6" w:rsidRPr="00572DB6" w:rsidRDefault="00572DB6" w:rsidP="00572DB6">
      <w:pPr>
        <w:widowControl w:val="0"/>
        <w:autoSpaceDE w:val="0"/>
        <w:autoSpaceDN w:val="0"/>
        <w:adjustRightInd w:val="0"/>
        <w:ind w:firstLine="709"/>
        <w:jc w:val="center"/>
        <w:rPr>
          <w:b/>
          <w:sz w:val="24"/>
          <w:szCs w:val="24"/>
        </w:rPr>
      </w:pP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 xml:space="preserve">5.10. </w:t>
      </w:r>
      <w:proofErr w:type="gramStart"/>
      <w:r w:rsidRPr="00572DB6">
        <w:rPr>
          <w:sz w:val="24"/>
          <w:szCs w:val="24"/>
        </w:rPr>
        <w:t>Жалоба, поступившая в Орган,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должностного лица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w:t>
      </w:r>
      <w:proofErr w:type="gramEnd"/>
      <w:r w:rsidRPr="00572DB6">
        <w:rPr>
          <w:sz w:val="24"/>
          <w:szCs w:val="24"/>
        </w:rPr>
        <w:t xml:space="preserve"> регистрации.</w:t>
      </w:r>
    </w:p>
    <w:p w:rsidR="00572DB6" w:rsidRPr="00572DB6" w:rsidRDefault="00572DB6" w:rsidP="00572DB6">
      <w:pPr>
        <w:widowControl w:val="0"/>
        <w:autoSpaceDE w:val="0"/>
        <w:autoSpaceDN w:val="0"/>
        <w:adjustRightInd w:val="0"/>
        <w:ind w:firstLine="709"/>
        <w:jc w:val="both"/>
        <w:rPr>
          <w:sz w:val="24"/>
          <w:szCs w:val="24"/>
        </w:rPr>
      </w:pPr>
    </w:p>
    <w:p w:rsidR="00572DB6" w:rsidRPr="00572DB6" w:rsidRDefault="00572DB6" w:rsidP="00572DB6">
      <w:pPr>
        <w:widowControl w:val="0"/>
        <w:autoSpaceDE w:val="0"/>
        <w:autoSpaceDN w:val="0"/>
        <w:adjustRightInd w:val="0"/>
        <w:ind w:firstLine="709"/>
        <w:jc w:val="center"/>
        <w:rPr>
          <w:b/>
          <w:sz w:val="24"/>
          <w:szCs w:val="24"/>
        </w:rPr>
      </w:pPr>
      <w:r w:rsidRPr="00572DB6">
        <w:rPr>
          <w:b/>
          <w:sz w:val="24"/>
          <w:szCs w:val="24"/>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572DB6" w:rsidRPr="00572DB6" w:rsidRDefault="00572DB6" w:rsidP="00572DB6">
      <w:pPr>
        <w:widowControl w:val="0"/>
        <w:autoSpaceDE w:val="0"/>
        <w:autoSpaceDN w:val="0"/>
        <w:adjustRightInd w:val="0"/>
        <w:ind w:firstLine="709"/>
        <w:jc w:val="center"/>
        <w:rPr>
          <w:b/>
          <w:sz w:val="24"/>
          <w:szCs w:val="24"/>
        </w:rPr>
      </w:pP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5.11. Основания для приостановления рассмотрения жалобы не предусмотрены.</w:t>
      </w:r>
    </w:p>
    <w:p w:rsidR="00572DB6" w:rsidRPr="00572DB6" w:rsidRDefault="00572DB6" w:rsidP="00572DB6">
      <w:pPr>
        <w:widowControl w:val="0"/>
        <w:autoSpaceDE w:val="0"/>
        <w:autoSpaceDN w:val="0"/>
        <w:adjustRightInd w:val="0"/>
        <w:ind w:firstLine="709"/>
        <w:jc w:val="both"/>
        <w:rPr>
          <w:sz w:val="24"/>
          <w:szCs w:val="24"/>
        </w:rPr>
      </w:pPr>
    </w:p>
    <w:p w:rsidR="00572DB6" w:rsidRPr="00572DB6" w:rsidRDefault="00572DB6" w:rsidP="00572DB6">
      <w:pPr>
        <w:widowControl w:val="0"/>
        <w:autoSpaceDE w:val="0"/>
        <w:autoSpaceDN w:val="0"/>
        <w:adjustRightInd w:val="0"/>
        <w:ind w:firstLine="709"/>
        <w:jc w:val="center"/>
        <w:rPr>
          <w:b/>
          <w:sz w:val="24"/>
          <w:szCs w:val="24"/>
        </w:rPr>
      </w:pPr>
      <w:r w:rsidRPr="00572DB6">
        <w:rPr>
          <w:b/>
          <w:sz w:val="24"/>
          <w:szCs w:val="24"/>
        </w:rPr>
        <w:t>Результат рассмотрения жалобы</w:t>
      </w:r>
    </w:p>
    <w:p w:rsidR="00572DB6" w:rsidRPr="00572DB6" w:rsidRDefault="00572DB6" w:rsidP="00572DB6">
      <w:pPr>
        <w:widowControl w:val="0"/>
        <w:autoSpaceDE w:val="0"/>
        <w:autoSpaceDN w:val="0"/>
        <w:adjustRightInd w:val="0"/>
        <w:ind w:firstLine="709"/>
        <w:jc w:val="center"/>
        <w:rPr>
          <w:b/>
          <w:sz w:val="24"/>
          <w:szCs w:val="24"/>
        </w:rPr>
      </w:pP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5.12. По результатам рассмотрения жалобы Органом принимается одно из следующих решений:</w:t>
      </w:r>
    </w:p>
    <w:p w:rsidR="00572DB6" w:rsidRPr="00572DB6" w:rsidRDefault="00572DB6" w:rsidP="00572DB6">
      <w:pPr>
        <w:widowControl w:val="0"/>
        <w:autoSpaceDE w:val="0"/>
        <w:autoSpaceDN w:val="0"/>
        <w:adjustRightInd w:val="0"/>
        <w:ind w:firstLine="709"/>
        <w:jc w:val="both"/>
        <w:rPr>
          <w:sz w:val="24"/>
          <w:szCs w:val="24"/>
        </w:rPr>
      </w:pPr>
      <w:proofErr w:type="gramStart"/>
      <w:r w:rsidRPr="00572DB6">
        <w:rPr>
          <w:sz w:val="24"/>
          <w:szCs w:val="24"/>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roofErr w:type="gramEnd"/>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2) отказать в удовлетворении жалобы.</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5.13. Уполномоченный на рассмотрение жалобы орган отказывает в удовлетворении жалобы в следующих случаях:</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а) наличие вступившего в законную силу решения суда, арбитражного суда по жалобе о том же предмете и по тем же основаниям;</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б) подача жалобы лицом, полномочия которого не подтверждены в порядке, установленном законодательством Российской Федерации;</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572DB6" w:rsidRPr="00572DB6" w:rsidRDefault="00572DB6" w:rsidP="008C6893">
      <w:pPr>
        <w:widowControl w:val="0"/>
        <w:autoSpaceDE w:val="0"/>
        <w:autoSpaceDN w:val="0"/>
        <w:adjustRightInd w:val="0"/>
        <w:jc w:val="both"/>
        <w:rPr>
          <w:sz w:val="24"/>
          <w:szCs w:val="24"/>
        </w:rPr>
      </w:pPr>
    </w:p>
    <w:p w:rsidR="00572DB6" w:rsidRPr="00572DB6" w:rsidRDefault="00572DB6" w:rsidP="00572DB6">
      <w:pPr>
        <w:widowControl w:val="0"/>
        <w:autoSpaceDE w:val="0"/>
        <w:autoSpaceDN w:val="0"/>
        <w:adjustRightInd w:val="0"/>
        <w:ind w:firstLine="709"/>
        <w:jc w:val="center"/>
        <w:rPr>
          <w:b/>
          <w:sz w:val="24"/>
          <w:szCs w:val="24"/>
        </w:rPr>
      </w:pPr>
      <w:r w:rsidRPr="00572DB6">
        <w:rPr>
          <w:b/>
          <w:sz w:val="24"/>
          <w:szCs w:val="24"/>
        </w:rPr>
        <w:lastRenderedPageBreak/>
        <w:t>Порядок информирования заявителя о результатах рассмотрения жалобы</w:t>
      </w:r>
    </w:p>
    <w:p w:rsidR="00572DB6" w:rsidRPr="00572DB6" w:rsidRDefault="00572DB6" w:rsidP="00572DB6">
      <w:pPr>
        <w:widowControl w:val="0"/>
        <w:autoSpaceDE w:val="0"/>
        <w:autoSpaceDN w:val="0"/>
        <w:adjustRightInd w:val="0"/>
        <w:ind w:firstLine="709"/>
        <w:jc w:val="both"/>
        <w:rPr>
          <w:sz w:val="24"/>
          <w:szCs w:val="24"/>
        </w:rPr>
      </w:pP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5.14. Не позднее дня, следующего за днем принятия указанного в пункте 5.13 настоящего Административного регламента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72DB6" w:rsidRPr="00572DB6" w:rsidRDefault="00572DB6" w:rsidP="00572DB6">
      <w:pPr>
        <w:widowControl w:val="0"/>
        <w:autoSpaceDE w:val="0"/>
        <w:autoSpaceDN w:val="0"/>
        <w:adjustRightInd w:val="0"/>
        <w:ind w:firstLine="709"/>
        <w:jc w:val="both"/>
        <w:rPr>
          <w:sz w:val="24"/>
          <w:szCs w:val="24"/>
        </w:rPr>
      </w:pPr>
    </w:p>
    <w:p w:rsidR="00572DB6" w:rsidRPr="00572DB6" w:rsidRDefault="00572DB6" w:rsidP="00572DB6">
      <w:pPr>
        <w:widowControl w:val="0"/>
        <w:autoSpaceDE w:val="0"/>
        <w:autoSpaceDN w:val="0"/>
        <w:adjustRightInd w:val="0"/>
        <w:ind w:firstLine="709"/>
        <w:jc w:val="center"/>
        <w:rPr>
          <w:b/>
          <w:sz w:val="24"/>
          <w:szCs w:val="24"/>
        </w:rPr>
      </w:pPr>
      <w:r w:rsidRPr="00572DB6">
        <w:rPr>
          <w:b/>
          <w:sz w:val="24"/>
          <w:szCs w:val="24"/>
        </w:rPr>
        <w:t>Порядок обжалования решения по жалобе</w:t>
      </w:r>
    </w:p>
    <w:p w:rsidR="00572DB6" w:rsidRPr="00572DB6" w:rsidRDefault="00572DB6" w:rsidP="00572DB6">
      <w:pPr>
        <w:widowControl w:val="0"/>
        <w:autoSpaceDE w:val="0"/>
        <w:autoSpaceDN w:val="0"/>
        <w:adjustRightInd w:val="0"/>
        <w:ind w:firstLine="709"/>
        <w:jc w:val="center"/>
        <w:rPr>
          <w:b/>
          <w:sz w:val="24"/>
          <w:szCs w:val="24"/>
        </w:rPr>
      </w:pP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5.15.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572DB6" w:rsidRPr="00572DB6" w:rsidRDefault="00572DB6" w:rsidP="00572DB6">
      <w:pPr>
        <w:widowControl w:val="0"/>
        <w:autoSpaceDE w:val="0"/>
        <w:autoSpaceDN w:val="0"/>
        <w:adjustRightInd w:val="0"/>
        <w:ind w:firstLine="709"/>
        <w:jc w:val="both"/>
        <w:rPr>
          <w:sz w:val="24"/>
          <w:szCs w:val="24"/>
        </w:rPr>
      </w:pPr>
    </w:p>
    <w:p w:rsidR="00572DB6" w:rsidRPr="00572DB6" w:rsidRDefault="00572DB6" w:rsidP="00572DB6">
      <w:pPr>
        <w:widowControl w:val="0"/>
        <w:autoSpaceDE w:val="0"/>
        <w:autoSpaceDN w:val="0"/>
        <w:adjustRightInd w:val="0"/>
        <w:ind w:firstLine="709"/>
        <w:jc w:val="center"/>
        <w:rPr>
          <w:b/>
          <w:sz w:val="24"/>
          <w:szCs w:val="24"/>
        </w:rPr>
      </w:pPr>
      <w:r w:rsidRPr="00572DB6">
        <w:rPr>
          <w:b/>
          <w:sz w:val="24"/>
          <w:szCs w:val="24"/>
        </w:rPr>
        <w:t>Право заявителя на получение информации и документов, необходимых для обоснования и рассмотрения жалобы</w:t>
      </w:r>
    </w:p>
    <w:p w:rsidR="00572DB6" w:rsidRPr="00572DB6" w:rsidRDefault="00572DB6" w:rsidP="00572DB6">
      <w:pPr>
        <w:widowControl w:val="0"/>
        <w:autoSpaceDE w:val="0"/>
        <w:autoSpaceDN w:val="0"/>
        <w:adjustRightInd w:val="0"/>
        <w:ind w:firstLine="709"/>
        <w:jc w:val="both"/>
        <w:rPr>
          <w:sz w:val="24"/>
          <w:szCs w:val="24"/>
        </w:rPr>
      </w:pP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5.16. Заявитель вправе запрашивать и получать информацию и документы, необходимые для обоснования и рассмотрения жалобы.</w:t>
      </w:r>
    </w:p>
    <w:p w:rsidR="00572DB6" w:rsidRPr="00572DB6" w:rsidRDefault="00572DB6" w:rsidP="00572DB6">
      <w:pPr>
        <w:widowControl w:val="0"/>
        <w:autoSpaceDE w:val="0"/>
        <w:autoSpaceDN w:val="0"/>
        <w:adjustRightInd w:val="0"/>
        <w:ind w:firstLine="709"/>
        <w:jc w:val="both"/>
        <w:rPr>
          <w:sz w:val="24"/>
          <w:szCs w:val="24"/>
        </w:rPr>
      </w:pPr>
    </w:p>
    <w:p w:rsidR="00572DB6" w:rsidRPr="00572DB6" w:rsidRDefault="00572DB6" w:rsidP="00572DB6">
      <w:pPr>
        <w:widowControl w:val="0"/>
        <w:autoSpaceDE w:val="0"/>
        <w:autoSpaceDN w:val="0"/>
        <w:adjustRightInd w:val="0"/>
        <w:ind w:firstLine="709"/>
        <w:jc w:val="center"/>
        <w:rPr>
          <w:b/>
          <w:sz w:val="24"/>
          <w:szCs w:val="24"/>
        </w:rPr>
      </w:pPr>
      <w:r w:rsidRPr="00572DB6">
        <w:rPr>
          <w:b/>
          <w:sz w:val="24"/>
          <w:szCs w:val="24"/>
        </w:rPr>
        <w:t>Способы информирования заявителя о порядке подачи и рассмотрения жалобы</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5.17. Информация о порядке подачи и рассмотрения жалобы размещается:</w:t>
      </w:r>
    </w:p>
    <w:p w:rsidR="00572DB6" w:rsidRPr="00572DB6" w:rsidRDefault="00572DB6" w:rsidP="00572DB6">
      <w:pPr>
        <w:widowControl w:val="0"/>
        <w:numPr>
          <w:ilvl w:val="0"/>
          <w:numId w:val="4"/>
        </w:numPr>
        <w:autoSpaceDE w:val="0"/>
        <w:autoSpaceDN w:val="0"/>
        <w:adjustRightInd w:val="0"/>
        <w:ind w:left="0" w:firstLine="709"/>
        <w:jc w:val="both"/>
        <w:rPr>
          <w:sz w:val="24"/>
          <w:szCs w:val="24"/>
        </w:rPr>
      </w:pPr>
      <w:r w:rsidRPr="00572DB6">
        <w:rPr>
          <w:sz w:val="24"/>
          <w:szCs w:val="24"/>
        </w:rPr>
        <w:t>на информационных стендах, расположенных в Органе, в МФЦ;</w:t>
      </w:r>
    </w:p>
    <w:p w:rsidR="00572DB6" w:rsidRPr="00572DB6" w:rsidRDefault="00572DB6" w:rsidP="00572DB6">
      <w:pPr>
        <w:widowControl w:val="0"/>
        <w:numPr>
          <w:ilvl w:val="0"/>
          <w:numId w:val="4"/>
        </w:numPr>
        <w:autoSpaceDE w:val="0"/>
        <w:autoSpaceDN w:val="0"/>
        <w:adjustRightInd w:val="0"/>
        <w:ind w:left="0" w:firstLine="709"/>
        <w:jc w:val="both"/>
        <w:rPr>
          <w:sz w:val="24"/>
          <w:szCs w:val="24"/>
        </w:rPr>
      </w:pPr>
      <w:r w:rsidRPr="00572DB6">
        <w:rPr>
          <w:sz w:val="24"/>
          <w:szCs w:val="24"/>
        </w:rPr>
        <w:t>на официальных сайтах Органа, МФЦ;</w:t>
      </w:r>
    </w:p>
    <w:p w:rsidR="00572DB6" w:rsidRPr="00572DB6" w:rsidRDefault="00572DB6" w:rsidP="00572DB6">
      <w:pPr>
        <w:widowControl w:val="0"/>
        <w:numPr>
          <w:ilvl w:val="0"/>
          <w:numId w:val="4"/>
        </w:numPr>
        <w:autoSpaceDE w:val="0"/>
        <w:autoSpaceDN w:val="0"/>
        <w:adjustRightInd w:val="0"/>
        <w:ind w:left="0" w:firstLine="709"/>
        <w:jc w:val="both"/>
        <w:rPr>
          <w:sz w:val="24"/>
          <w:szCs w:val="24"/>
        </w:rPr>
      </w:pPr>
      <w:r w:rsidRPr="00572DB6">
        <w:rPr>
          <w:sz w:val="24"/>
          <w:szCs w:val="24"/>
        </w:rPr>
        <w:t>на порталах государственных и муниципальных услуг (функций);</w:t>
      </w:r>
    </w:p>
    <w:p w:rsidR="00572DB6" w:rsidRPr="00572DB6" w:rsidRDefault="00572DB6" w:rsidP="00572DB6">
      <w:pPr>
        <w:widowControl w:val="0"/>
        <w:numPr>
          <w:ilvl w:val="0"/>
          <w:numId w:val="4"/>
        </w:numPr>
        <w:autoSpaceDE w:val="0"/>
        <w:autoSpaceDN w:val="0"/>
        <w:adjustRightInd w:val="0"/>
        <w:ind w:left="0" w:firstLine="709"/>
        <w:jc w:val="both"/>
        <w:rPr>
          <w:sz w:val="24"/>
          <w:szCs w:val="24"/>
        </w:rPr>
      </w:pPr>
      <w:r w:rsidRPr="00572DB6">
        <w:rPr>
          <w:sz w:val="24"/>
          <w:szCs w:val="24"/>
        </w:rPr>
        <w:t>на аппаратно-программных комплексах – Интернет-киоск.</w:t>
      </w:r>
    </w:p>
    <w:p w:rsidR="00572DB6" w:rsidRPr="00572DB6" w:rsidRDefault="00572DB6" w:rsidP="00572DB6">
      <w:pPr>
        <w:widowControl w:val="0"/>
        <w:autoSpaceDE w:val="0"/>
        <w:autoSpaceDN w:val="0"/>
        <w:adjustRightInd w:val="0"/>
        <w:ind w:firstLine="709"/>
        <w:jc w:val="both"/>
        <w:rPr>
          <w:sz w:val="24"/>
          <w:szCs w:val="24"/>
        </w:rPr>
      </w:pPr>
      <w:r w:rsidRPr="00572DB6">
        <w:rPr>
          <w:sz w:val="24"/>
          <w:szCs w:val="24"/>
        </w:rPr>
        <w:t>5.18. Информацию о порядке подачи и рассмотрения жалобы можно получить:</w:t>
      </w:r>
    </w:p>
    <w:p w:rsidR="00572DB6" w:rsidRPr="00572DB6" w:rsidRDefault="00572DB6" w:rsidP="00572DB6">
      <w:pPr>
        <w:widowControl w:val="0"/>
        <w:numPr>
          <w:ilvl w:val="0"/>
          <w:numId w:val="5"/>
        </w:numPr>
        <w:autoSpaceDE w:val="0"/>
        <w:autoSpaceDN w:val="0"/>
        <w:adjustRightInd w:val="0"/>
        <w:ind w:left="0" w:firstLine="709"/>
        <w:jc w:val="both"/>
        <w:rPr>
          <w:sz w:val="24"/>
          <w:szCs w:val="24"/>
        </w:rPr>
      </w:pPr>
      <w:r w:rsidRPr="00572DB6">
        <w:rPr>
          <w:sz w:val="24"/>
          <w:szCs w:val="24"/>
        </w:rPr>
        <w:t>посредством телефонной связи по номеру Органа, МФЦ;</w:t>
      </w:r>
    </w:p>
    <w:p w:rsidR="00572DB6" w:rsidRPr="00572DB6" w:rsidRDefault="00572DB6" w:rsidP="00572DB6">
      <w:pPr>
        <w:widowControl w:val="0"/>
        <w:numPr>
          <w:ilvl w:val="0"/>
          <w:numId w:val="5"/>
        </w:numPr>
        <w:autoSpaceDE w:val="0"/>
        <w:autoSpaceDN w:val="0"/>
        <w:adjustRightInd w:val="0"/>
        <w:ind w:left="0" w:firstLine="709"/>
        <w:jc w:val="both"/>
        <w:rPr>
          <w:sz w:val="24"/>
          <w:szCs w:val="24"/>
        </w:rPr>
      </w:pPr>
      <w:r w:rsidRPr="00572DB6">
        <w:rPr>
          <w:sz w:val="24"/>
          <w:szCs w:val="24"/>
        </w:rPr>
        <w:t>посредством факсимильного сообщения;</w:t>
      </w:r>
    </w:p>
    <w:p w:rsidR="00572DB6" w:rsidRPr="00572DB6" w:rsidRDefault="00572DB6" w:rsidP="00572DB6">
      <w:pPr>
        <w:widowControl w:val="0"/>
        <w:numPr>
          <w:ilvl w:val="0"/>
          <w:numId w:val="5"/>
        </w:numPr>
        <w:autoSpaceDE w:val="0"/>
        <w:autoSpaceDN w:val="0"/>
        <w:adjustRightInd w:val="0"/>
        <w:ind w:left="0" w:firstLine="709"/>
        <w:jc w:val="both"/>
        <w:rPr>
          <w:sz w:val="24"/>
          <w:szCs w:val="24"/>
        </w:rPr>
      </w:pPr>
      <w:r w:rsidRPr="00572DB6">
        <w:rPr>
          <w:sz w:val="24"/>
          <w:szCs w:val="24"/>
        </w:rPr>
        <w:t>при личном обращении в Орган, МФЦ, в том числе по электронной почте;</w:t>
      </w:r>
    </w:p>
    <w:p w:rsidR="00572DB6" w:rsidRPr="00572DB6" w:rsidRDefault="00572DB6" w:rsidP="00572DB6">
      <w:pPr>
        <w:widowControl w:val="0"/>
        <w:numPr>
          <w:ilvl w:val="0"/>
          <w:numId w:val="5"/>
        </w:numPr>
        <w:autoSpaceDE w:val="0"/>
        <w:autoSpaceDN w:val="0"/>
        <w:adjustRightInd w:val="0"/>
        <w:ind w:left="0" w:firstLine="709"/>
        <w:jc w:val="both"/>
        <w:rPr>
          <w:sz w:val="24"/>
          <w:szCs w:val="24"/>
        </w:rPr>
      </w:pPr>
      <w:r w:rsidRPr="00572DB6">
        <w:rPr>
          <w:sz w:val="24"/>
          <w:szCs w:val="24"/>
        </w:rPr>
        <w:t>при письменном обращении в Орган, МФЦ;</w:t>
      </w:r>
    </w:p>
    <w:p w:rsidR="00572DB6" w:rsidRPr="00375351" w:rsidRDefault="00572DB6" w:rsidP="00572DB6">
      <w:pPr>
        <w:widowControl w:val="0"/>
        <w:numPr>
          <w:ilvl w:val="0"/>
          <w:numId w:val="5"/>
        </w:numPr>
        <w:autoSpaceDE w:val="0"/>
        <w:autoSpaceDN w:val="0"/>
        <w:adjustRightInd w:val="0"/>
        <w:ind w:left="0" w:firstLine="709"/>
        <w:jc w:val="both"/>
        <w:rPr>
          <w:sz w:val="28"/>
          <w:szCs w:val="28"/>
        </w:rPr>
      </w:pPr>
      <w:r w:rsidRPr="00572DB6">
        <w:rPr>
          <w:sz w:val="24"/>
          <w:szCs w:val="24"/>
        </w:rPr>
        <w:t>путем публичного информирования.</w:t>
      </w:r>
    </w:p>
    <w:p w:rsidR="00572DB6" w:rsidRDefault="00572DB6" w:rsidP="00572DB6">
      <w:pPr>
        <w:autoSpaceDE w:val="0"/>
        <w:autoSpaceDN w:val="0"/>
        <w:adjustRightInd w:val="0"/>
        <w:ind w:firstLine="709"/>
        <w:jc w:val="right"/>
        <w:outlineLvl w:val="0"/>
        <w:rPr>
          <w:sz w:val="24"/>
          <w:szCs w:val="24"/>
        </w:rPr>
      </w:pPr>
    </w:p>
    <w:p w:rsidR="00572DB6" w:rsidRDefault="00572DB6" w:rsidP="00572DB6">
      <w:pPr>
        <w:autoSpaceDE w:val="0"/>
        <w:autoSpaceDN w:val="0"/>
        <w:adjustRightInd w:val="0"/>
        <w:ind w:firstLine="709"/>
        <w:jc w:val="right"/>
        <w:outlineLvl w:val="0"/>
        <w:rPr>
          <w:sz w:val="24"/>
          <w:szCs w:val="24"/>
        </w:rPr>
      </w:pPr>
    </w:p>
    <w:p w:rsidR="00572DB6" w:rsidRPr="001A7019" w:rsidRDefault="00572DB6" w:rsidP="00572DB6">
      <w:pPr>
        <w:autoSpaceDE w:val="0"/>
        <w:autoSpaceDN w:val="0"/>
        <w:adjustRightInd w:val="0"/>
        <w:ind w:firstLine="709"/>
        <w:jc w:val="right"/>
        <w:outlineLvl w:val="0"/>
        <w:rPr>
          <w:sz w:val="24"/>
          <w:szCs w:val="24"/>
        </w:rPr>
      </w:pPr>
      <w:r w:rsidRPr="001A7019">
        <w:rPr>
          <w:sz w:val="24"/>
          <w:szCs w:val="24"/>
        </w:rPr>
        <w:t>Приложение № 1</w:t>
      </w:r>
    </w:p>
    <w:p w:rsidR="00572DB6" w:rsidRPr="001A7019" w:rsidRDefault="00572DB6" w:rsidP="00572DB6">
      <w:pPr>
        <w:autoSpaceDE w:val="0"/>
        <w:autoSpaceDN w:val="0"/>
        <w:adjustRightInd w:val="0"/>
        <w:ind w:firstLine="709"/>
        <w:jc w:val="right"/>
        <w:rPr>
          <w:sz w:val="24"/>
          <w:szCs w:val="24"/>
        </w:rPr>
      </w:pPr>
      <w:r w:rsidRPr="001A7019">
        <w:rPr>
          <w:sz w:val="24"/>
          <w:szCs w:val="24"/>
        </w:rPr>
        <w:t>к административному регламенту</w:t>
      </w:r>
    </w:p>
    <w:p w:rsidR="00572DB6" w:rsidRPr="001A7019" w:rsidRDefault="00572DB6" w:rsidP="00572DB6">
      <w:pPr>
        <w:autoSpaceDE w:val="0"/>
        <w:autoSpaceDN w:val="0"/>
        <w:adjustRightInd w:val="0"/>
        <w:ind w:firstLine="709"/>
        <w:jc w:val="right"/>
        <w:rPr>
          <w:sz w:val="24"/>
          <w:szCs w:val="24"/>
        </w:rPr>
      </w:pPr>
      <w:r w:rsidRPr="001A7019">
        <w:rPr>
          <w:sz w:val="24"/>
          <w:szCs w:val="24"/>
        </w:rPr>
        <w:t>предоставления муниципальной услуги</w:t>
      </w:r>
    </w:p>
    <w:p w:rsidR="00572DB6" w:rsidRDefault="00572DB6" w:rsidP="00572DB6">
      <w:pPr>
        <w:autoSpaceDE w:val="0"/>
        <w:autoSpaceDN w:val="0"/>
        <w:adjustRightInd w:val="0"/>
        <w:ind w:firstLine="709"/>
        <w:jc w:val="right"/>
        <w:rPr>
          <w:sz w:val="24"/>
          <w:szCs w:val="24"/>
        </w:rPr>
      </w:pPr>
      <w:r w:rsidRPr="001A7019">
        <w:rPr>
          <w:bCs/>
          <w:sz w:val="24"/>
          <w:szCs w:val="24"/>
        </w:rPr>
        <w:t>«</w:t>
      </w:r>
      <w:r w:rsidRPr="001A7019">
        <w:rPr>
          <w:sz w:val="24"/>
          <w:szCs w:val="24"/>
        </w:rPr>
        <w:t>Оформление документов по обмену</w:t>
      </w:r>
      <w:r>
        <w:rPr>
          <w:sz w:val="24"/>
          <w:szCs w:val="24"/>
        </w:rPr>
        <w:t xml:space="preserve"> </w:t>
      </w:r>
      <w:proofErr w:type="gramStart"/>
      <w:r w:rsidRPr="001A7019">
        <w:rPr>
          <w:sz w:val="24"/>
          <w:szCs w:val="24"/>
        </w:rPr>
        <w:t>жилыми</w:t>
      </w:r>
      <w:proofErr w:type="gramEnd"/>
    </w:p>
    <w:p w:rsidR="00572DB6" w:rsidRPr="001A7019" w:rsidRDefault="00572DB6" w:rsidP="00572DB6">
      <w:pPr>
        <w:autoSpaceDE w:val="0"/>
        <w:autoSpaceDN w:val="0"/>
        <w:adjustRightInd w:val="0"/>
        <w:ind w:firstLine="709"/>
        <w:jc w:val="right"/>
        <w:rPr>
          <w:sz w:val="24"/>
          <w:szCs w:val="24"/>
        </w:rPr>
      </w:pPr>
      <w:r w:rsidRPr="001A7019">
        <w:rPr>
          <w:sz w:val="24"/>
          <w:szCs w:val="24"/>
        </w:rPr>
        <w:t xml:space="preserve"> помещениями </w:t>
      </w:r>
      <w:proofErr w:type="gramStart"/>
      <w:r w:rsidRPr="001A7019">
        <w:rPr>
          <w:sz w:val="24"/>
          <w:szCs w:val="24"/>
        </w:rPr>
        <w:t>муниципального</w:t>
      </w:r>
      <w:proofErr w:type="gramEnd"/>
    </w:p>
    <w:p w:rsidR="00572DB6" w:rsidRPr="001A7019" w:rsidRDefault="00572DB6" w:rsidP="00572DB6">
      <w:pPr>
        <w:autoSpaceDE w:val="0"/>
        <w:autoSpaceDN w:val="0"/>
        <w:adjustRightInd w:val="0"/>
        <w:ind w:firstLine="709"/>
        <w:jc w:val="right"/>
        <w:rPr>
          <w:bCs/>
          <w:sz w:val="24"/>
          <w:szCs w:val="24"/>
        </w:rPr>
      </w:pPr>
      <w:r w:rsidRPr="001A7019">
        <w:rPr>
          <w:sz w:val="24"/>
          <w:szCs w:val="24"/>
        </w:rPr>
        <w:t xml:space="preserve"> жилищного фонда</w:t>
      </w:r>
      <w:r w:rsidRPr="001A7019">
        <w:rPr>
          <w:bCs/>
          <w:sz w:val="24"/>
          <w:szCs w:val="24"/>
        </w:rPr>
        <w:t>»</w:t>
      </w:r>
    </w:p>
    <w:p w:rsidR="00572DB6" w:rsidRDefault="00572DB6" w:rsidP="00572DB6">
      <w:pPr>
        <w:widowControl w:val="0"/>
        <w:jc w:val="center"/>
        <w:rPr>
          <w:rFonts w:eastAsia="SimSun"/>
          <w:b/>
          <w:sz w:val="28"/>
          <w:szCs w:val="28"/>
        </w:rPr>
      </w:pPr>
    </w:p>
    <w:p w:rsidR="00572DB6" w:rsidRDefault="00572DB6" w:rsidP="00572DB6">
      <w:pPr>
        <w:widowControl w:val="0"/>
        <w:jc w:val="center"/>
        <w:rPr>
          <w:rFonts w:eastAsia="SimSun"/>
          <w:b/>
          <w:sz w:val="28"/>
          <w:szCs w:val="28"/>
        </w:rPr>
      </w:pPr>
    </w:p>
    <w:p w:rsidR="00572DB6" w:rsidRPr="00337BCA" w:rsidRDefault="00572DB6" w:rsidP="00572DB6">
      <w:pPr>
        <w:widowControl w:val="0"/>
        <w:jc w:val="center"/>
        <w:rPr>
          <w:rFonts w:eastAsia="SimSun"/>
          <w:b/>
          <w:sz w:val="24"/>
          <w:szCs w:val="24"/>
        </w:rPr>
      </w:pPr>
      <w:r w:rsidRPr="00337BCA">
        <w:rPr>
          <w:rFonts w:eastAsia="SimSun"/>
          <w:b/>
          <w:sz w:val="24"/>
          <w:szCs w:val="24"/>
        </w:rPr>
        <w:t>Общая информация о муниципальном автономном учреждении «Многофункциональный центр предоставления государственных и муниципальных услуг» муниципального образования</w:t>
      </w:r>
    </w:p>
    <w:p w:rsidR="00572DB6" w:rsidRPr="00337BCA" w:rsidRDefault="00572DB6" w:rsidP="00572DB6">
      <w:pPr>
        <w:widowControl w:val="0"/>
        <w:jc w:val="center"/>
        <w:rPr>
          <w:rFonts w:eastAsia="SimSun"/>
          <w:b/>
          <w:sz w:val="24"/>
          <w:szCs w:val="24"/>
        </w:rPr>
      </w:pPr>
      <w:r w:rsidRPr="00337BCA">
        <w:rPr>
          <w:rFonts w:eastAsia="SimSun"/>
          <w:b/>
          <w:sz w:val="24"/>
          <w:szCs w:val="24"/>
        </w:rPr>
        <w:t xml:space="preserve"> муниципального района «Усть-Куломский»</w:t>
      </w:r>
    </w:p>
    <w:p w:rsidR="00572DB6" w:rsidRPr="00337BCA" w:rsidRDefault="00572DB6" w:rsidP="00572DB6">
      <w:pPr>
        <w:widowControl w:val="0"/>
        <w:jc w:val="center"/>
        <w:rPr>
          <w:rFonts w:eastAsia="SimSun"/>
          <w:b/>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572DB6" w:rsidRPr="00337BCA" w:rsidTr="00572DB6">
        <w:tc>
          <w:tcPr>
            <w:tcW w:w="2608" w:type="pct"/>
          </w:tcPr>
          <w:p w:rsidR="00572DB6" w:rsidRPr="00337BCA" w:rsidRDefault="00572DB6" w:rsidP="00572DB6">
            <w:pPr>
              <w:widowControl w:val="0"/>
              <w:jc w:val="both"/>
              <w:rPr>
                <w:rFonts w:eastAsia="SimSun"/>
                <w:sz w:val="24"/>
                <w:szCs w:val="24"/>
              </w:rPr>
            </w:pPr>
            <w:r w:rsidRPr="00337BCA">
              <w:rPr>
                <w:rFonts w:eastAsia="SimSun"/>
                <w:sz w:val="24"/>
                <w:szCs w:val="24"/>
              </w:rPr>
              <w:t>Почтовый адрес для направления корреспонденции</w:t>
            </w:r>
          </w:p>
        </w:tc>
        <w:tc>
          <w:tcPr>
            <w:tcW w:w="2392" w:type="pct"/>
          </w:tcPr>
          <w:p w:rsidR="00572DB6" w:rsidRPr="00337BCA" w:rsidRDefault="00572DB6" w:rsidP="00572DB6">
            <w:pPr>
              <w:widowControl w:val="0"/>
              <w:jc w:val="both"/>
              <w:rPr>
                <w:rFonts w:eastAsia="SimSun"/>
                <w:sz w:val="24"/>
                <w:szCs w:val="24"/>
              </w:rPr>
            </w:pPr>
            <w:proofErr w:type="gramStart"/>
            <w:r w:rsidRPr="00337BCA">
              <w:rPr>
                <w:rFonts w:eastAsia="SimSun"/>
                <w:sz w:val="24"/>
                <w:szCs w:val="24"/>
              </w:rPr>
              <w:t>168060, Российская Федерация, Республика Коми, Усть-Куломский район, с. Усть-Кулом, ул. Советская, д. 37</w:t>
            </w:r>
            <w:proofErr w:type="gramEnd"/>
          </w:p>
        </w:tc>
      </w:tr>
      <w:tr w:rsidR="00572DB6" w:rsidRPr="00337BCA" w:rsidTr="00572DB6">
        <w:tc>
          <w:tcPr>
            <w:tcW w:w="2608" w:type="pct"/>
          </w:tcPr>
          <w:p w:rsidR="00572DB6" w:rsidRPr="00337BCA" w:rsidRDefault="00572DB6" w:rsidP="00572DB6">
            <w:pPr>
              <w:widowControl w:val="0"/>
              <w:jc w:val="both"/>
              <w:rPr>
                <w:rFonts w:eastAsia="SimSun"/>
                <w:sz w:val="24"/>
                <w:szCs w:val="24"/>
              </w:rPr>
            </w:pPr>
            <w:r w:rsidRPr="00337BCA">
              <w:rPr>
                <w:rFonts w:eastAsia="SimSun"/>
                <w:sz w:val="24"/>
                <w:szCs w:val="24"/>
              </w:rPr>
              <w:t>Фактический адрес месторасположения</w:t>
            </w:r>
          </w:p>
        </w:tc>
        <w:tc>
          <w:tcPr>
            <w:tcW w:w="2392" w:type="pct"/>
          </w:tcPr>
          <w:p w:rsidR="00572DB6" w:rsidRPr="00337BCA" w:rsidRDefault="00572DB6" w:rsidP="00572DB6">
            <w:pPr>
              <w:widowControl w:val="0"/>
              <w:jc w:val="both"/>
              <w:rPr>
                <w:rFonts w:eastAsia="SimSun"/>
                <w:sz w:val="24"/>
                <w:szCs w:val="24"/>
              </w:rPr>
            </w:pPr>
            <w:proofErr w:type="gramStart"/>
            <w:r w:rsidRPr="00337BCA">
              <w:rPr>
                <w:rFonts w:eastAsia="SimSun"/>
                <w:sz w:val="24"/>
                <w:szCs w:val="24"/>
              </w:rPr>
              <w:t xml:space="preserve">168060, Российская Федерация, </w:t>
            </w:r>
            <w:r w:rsidRPr="00337BCA">
              <w:rPr>
                <w:rFonts w:eastAsia="SimSun"/>
                <w:sz w:val="24"/>
                <w:szCs w:val="24"/>
              </w:rPr>
              <w:lastRenderedPageBreak/>
              <w:t>Республика Коми, Усть-Куломский район, с. Усть-Кулом, ул. Советская, д. 37</w:t>
            </w:r>
            <w:proofErr w:type="gramEnd"/>
          </w:p>
        </w:tc>
      </w:tr>
      <w:tr w:rsidR="00572DB6" w:rsidRPr="00337BCA" w:rsidTr="00572DB6">
        <w:tc>
          <w:tcPr>
            <w:tcW w:w="2608" w:type="pct"/>
          </w:tcPr>
          <w:p w:rsidR="00572DB6" w:rsidRPr="00337BCA" w:rsidRDefault="00572DB6" w:rsidP="00572DB6">
            <w:pPr>
              <w:widowControl w:val="0"/>
              <w:jc w:val="both"/>
              <w:rPr>
                <w:rFonts w:eastAsia="SimSun"/>
                <w:sz w:val="24"/>
                <w:szCs w:val="24"/>
              </w:rPr>
            </w:pPr>
            <w:r w:rsidRPr="00337BCA">
              <w:rPr>
                <w:rFonts w:eastAsia="SimSun"/>
                <w:sz w:val="24"/>
                <w:szCs w:val="24"/>
              </w:rPr>
              <w:lastRenderedPageBreak/>
              <w:t>Адрес электронной почты для направления корреспонденции</w:t>
            </w:r>
          </w:p>
        </w:tc>
        <w:tc>
          <w:tcPr>
            <w:tcW w:w="2392" w:type="pct"/>
            <w:vAlign w:val="center"/>
          </w:tcPr>
          <w:p w:rsidR="00572DB6" w:rsidRPr="00337BCA" w:rsidRDefault="00572DB6" w:rsidP="00572DB6">
            <w:pPr>
              <w:widowControl w:val="0"/>
              <w:shd w:val="clear" w:color="auto" w:fill="FFFFFF"/>
              <w:rPr>
                <w:sz w:val="24"/>
                <w:szCs w:val="24"/>
                <w:lang w:val="en-US"/>
              </w:rPr>
            </w:pPr>
            <w:r w:rsidRPr="00337BCA">
              <w:rPr>
                <w:sz w:val="24"/>
                <w:szCs w:val="24"/>
                <w:lang w:val="en-US"/>
              </w:rPr>
              <w:t>mfc.ustkulom@mail.ru</w:t>
            </w:r>
          </w:p>
        </w:tc>
      </w:tr>
      <w:tr w:rsidR="00572DB6" w:rsidRPr="00337BCA" w:rsidTr="00572DB6">
        <w:tc>
          <w:tcPr>
            <w:tcW w:w="2608" w:type="pct"/>
          </w:tcPr>
          <w:p w:rsidR="00572DB6" w:rsidRPr="00337BCA" w:rsidRDefault="00572DB6" w:rsidP="00572DB6">
            <w:pPr>
              <w:widowControl w:val="0"/>
              <w:jc w:val="both"/>
              <w:rPr>
                <w:rFonts w:eastAsia="SimSun"/>
                <w:sz w:val="24"/>
                <w:szCs w:val="24"/>
              </w:rPr>
            </w:pPr>
            <w:r w:rsidRPr="00337BCA">
              <w:rPr>
                <w:rFonts w:eastAsia="SimSun"/>
                <w:sz w:val="24"/>
                <w:szCs w:val="24"/>
              </w:rPr>
              <w:t>Телефон для справок</w:t>
            </w:r>
          </w:p>
        </w:tc>
        <w:tc>
          <w:tcPr>
            <w:tcW w:w="2392" w:type="pct"/>
          </w:tcPr>
          <w:p w:rsidR="00572DB6" w:rsidRPr="00337BCA" w:rsidRDefault="00572DB6" w:rsidP="00572DB6">
            <w:pPr>
              <w:widowControl w:val="0"/>
              <w:jc w:val="both"/>
              <w:rPr>
                <w:rFonts w:eastAsia="SimSun"/>
                <w:sz w:val="24"/>
                <w:szCs w:val="24"/>
              </w:rPr>
            </w:pPr>
            <w:r w:rsidRPr="00337BCA">
              <w:rPr>
                <w:rFonts w:eastAsia="SimSun"/>
                <w:sz w:val="24"/>
                <w:szCs w:val="24"/>
              </w:rPr>
              <w:t>8(82137) 94-797</w:t>
            </w:r>
          </w:p>
        </w:tc>
      </w:tr>
      <w:tr w:rsidR="00572DB6" w:rsidRPr="00337BCA" w:rsidTr="00572DB6">
        <w:tc>
          <w:tcPr>
            <w:tcW w:w="2608" w:type="pct"/>
          </w:tcPr>
          <w:p w:rsidR="00572DB6" w:rsidRPr="00337BCA" w:rsidRDefault="00572DB6" w:rsidP="00572DB6">
            <w:pPr>
              <w:widowControl w:val="0"/>
              <w:jc w:val="both"/>
              <w:rPr>
                <w:rFonts w:eastAsia="SimSun"/>
                <w:sz w:val="24"/>
                <w:szCs w:val="24"/>
              </w:rPr>
            </w:pPr>
            <w:proofErr w:type="spellStart"/>
            <w:r w:rsidRPr="00337BCA">
              <w:rPr>
                <w:rFonts w:eastAsia="SimSun"/>
                <w:sz w:val="24"/>
                <w:szCs w:val="24"/>
              </w:rPr>
              <w:t>Телефон-автоинформатор</w:t>
            </w:r>
            <w:proofErr w:type="spellEnd"/>
          </w:p>
        </w:tc>
        <w:tc>
          <w:tcPr>
            <w:tcW w:w="2392" w:type="pct"/>
          </w:tcPr>
          <w:p w:rsidR="00572DB6" w:rsidRPr="00337BCA" w:rsidRDefault="00572DB6" w:rsidP="00572DB6">
            <w:pPr>
              <w:widowControl w:val="0"/>
              <w:jc w:val="both"/>
              <w:rPr>
                <w:rFonts w:eastAsia="SimSun"/>
                <w:sz w:val="24"/>
                <w:szCs w:val="24"/>
              </w:rPr>
            </w:pPr>
          </w:p>
        </w:tc>
      </w:tr>
      <w:tr w:rsidR="00572DB6" w:rsidRPr="00337BCA" w:rsidTr="00572DB6">
        <w:tc>
          <w:tcPr>
            <w:tcW w:w="2608" w:type="pct"/>
          </w:tcPr>
          <w:p w:rsidR="00572DB6" w:rsidRPr="00337BCA" w:rsidRDefault="00572DB6" w:rsidP="00572DB6">
            <w:pPr>
              <w:widowControl w:val="0"/>
              <w:jc w:val="both"/>
              <w:rPr>
                <w:rFonts w:eastAsia="SimSun"/>
                <w:sz w:val="24"/>
                <w:szCs w:val="24"/>
              </w:rPr>
            </w:pPr>
            <w:r w:rsidRPr="00337BCA">
              <w:rPr>
                <w:rFonts w:eastAsia="SimSun"/>
                <w:sz w:val="24"/>
                <w:szCs w:val="24"/>
              </w:rPr>
              <w:t xml:space="preserve">Официальный сайт в сети Интернет </w:t>
            </w:r>
          </w:p>
        </w:tc>
        <w:tc>
          <w:tcPr>
            <w:tcW w:w="2392" w:type="pct"/>
          </w:tcPr>
          <w:p w:rsidR="00572DB6" w:rsidRPr="00337BCA" w:rsidRDefault="00572DB6" w:rsidP="00572DB6">
            <w:pPr>
              <w:widowControl w:val="0"/>
              <w:shd w:val="clear" w:color="auto" w:fill="FFFFFF"/>
              <w:rPr>
                <w:sz w:val="24"/>
                <w:szCs w:val="24"/>
              </w:rPr>
            </w:pPr>
          </w:p>
        </w:tc>
      </w:tr>
      <w:tr w:rsidR="00572DB6" w:rsidRPr="00337BCA" w:rsidTr="00572DB6">
        <w:tc>
          <w:tcPr>
            <w:tcW w:w="2608" w:type="pct"/>
          </w:tcPr>
          <w:p w:rsidR="00572DB6" w:rsidRPr="00337BCA" w:rsidRDefault="00572DB6" w:rsidP="00572DB6">
            <w:pPr>
              <w:widowControl w:val="0"/>
              <w:jc w:val="both"/>
              <w:rPr>
                <w:rFonts w:eastAsia="SimSun"/>
                <w:sz w:val="24"/>
                <w:szCs w:val="24"/>
              </w:rPr>
            </w:pPr>
            <w:r w:rsidRPr="00337BCA">
              <w:rPr>
                <w:rFonts w:eastAsia="SimSun"/>
                <w:sz w:val="24"/>
                <w:szCs w:val="24"/>
              </w:rPr>
              <w:t>ФИО руководителя</w:t>
            </w:r>
          </w:p>
        </w:tc>
        <w:tc>
          <w:tcPr>
            <w:tcW w:w="2392" w:type="pct"/>
          </w:tcPr>
          <w:p w:rsidR="00572DB6" w:rsidRPr="00337BCA" w:rsidRDefault="00572DB6" w:rsidP="00572DB6">
            <w:pPr>
              <w:widowControl w:val="0"/>
              <w:shd w:val="clear" w:color="auto" w:fill="FFFFFF"/>
              <w:rPr>
                <w:sz w:val="24"/>
                <w:szCs w:val="24"/>
              </w:rPr>
            </w:pPr>
            <w:proofErr w:type="spellStart"/>
            <w:r w:rsidRPr="00337BCA">
              <w:rPr>
                <w:sz w:val="24"/>
                <w:szCs w:val="24"/>
              </w:rPr>
              <w:t>Кулясова</w:t>
            </w:r>
            <w:proofErr w:type="spellEnd"/>
            <w:r w:rsidRPr="00337BCA">
              <w:rPr>
                <w:sz w:val="24"/>
                <w:szCs w:val="24"/>
              </w:rPr>
              <w:t xml:space="preserve"> Ольга Александровна</w:t>
            </w:r>
          </w:p>
        </w:tc>
      </w:tr>
    </w:tbl>
    <w:p w:rsidR="00572DB6" w:rsidRPr="00337BCA" w:rsidRDefault="00572DB6" w:rsidP="00572DB6">
      <w:pPr>
        <w:widowControl w:val="0"/>
        <w:shd w:val="clear" w:color="auto" w:fill="FFFFFF"/>
        <w:jc w:val="center"/>
        <w:rPr>
          <w:b/>
          <w:bCs/>
          <w:sz w:val="24"/>
          <w:szCs w:val="24"/>
        </w:rPr>
      </w:pPr>
    </w:p>
    <w:p w:rsidR="00572DB6" w:rsidRPr="00337BCA" w:rsidRDefault="00572DB6" w:rsidP="00572DB6">
      <w:pPr>
        <w:widowControl w:val="0"/>
        <w:autoSpaceDE w:val="0"/>
        <w:autoSpaceDN w:val="0"/>
        <w:adjustRightInd w:val="0"/>
        <w:jc w:val="center"/>
        <w:rPr>
          <w:b/>
          <w:sz w:val="24"/>
          <w:szCs w:val="24"/>
        </w:rPr>
      </w:pPr>
      <w:r w:rsidRPr="00337BCA">
        <w:rPr>
          <w:b/>
          <w:sz w:val="24"/>
          <w:szCs w:val="24"/>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572DB6" w:rsidRPr="00337BCA" w:rsidTr="00572DB6">
        <w:tc>
          <w:tcPr>
            <w:tcW w:w="4785" w:type="dxa"/>
            <w:vAlign w:val="center"/>
          </w:tcPr>
          <w:p w:rsidR="00572DB6" w:rsidRPr="00337BCA" w:rsidRDefault="00572DB6" w:rsidP="00572DB6">
            <w:pPr>
              <w:widowControl w:val="0"/>
              <w:autoSpaceDE w:val="0"/>
              <w:autoSpaceDN w:val="0"/>
              <w:adjustRightInd w:val="0"/>
              <w:jc w:val="center"/>
              <w:rPr>
                <w:sz w:val="24"/>
                <w:szCs w:val="24"/>
              </w:rPr>
            </w:pPr>
            <w:r w:rsidRPr="00337BCA">
              <w:rPr>
                <w:sz w:val="24"/>
                <w:szCs w:val="24"/>
              </w:rPr>
              <w:t>Дни недели</w:t>
            </w:r>
          </w:p>
        </w:tc>
        <w:tc>
          <w:tcPr>
            <w:tcW w:w="4786" w:type="dxa"/>
            <w:vAlign w:val="center"/>
          </w:tcPr>
          <w:p w:rsidR="00572DB6" w:rsidRPr="00337BCA" w:rsidRDefault="00572DB6" w:rsidP="00572DB6">
            <w:pPr>
              <w:widowControl w:val="0"/>
              <w:autoSpaceDE w:val="0"/>
              <w:autoSpaceDN w:val="0"/>
              <w:adjustRightInd w:val="0"/>
              <w:jc w:val="center"/>
              <w:rPr>
                <w:sz w:val="24"/>
                <w:szCs w:val="24"/>
              </w:rPr>
            </w:pPr>
            <w:r w:rsidRPr="00337BCA">
              <w:rPr>
                <w:sz w:val="24"/>
                <w:szCs w:val="24"/>
              </w:rPr>
              <w:t>Часы работы</w:t>
            </w:r>
          </w:p>
        </w:tc>
      </w:tr>
      <w:tr w:rsidR="00572DB6" w:rsidRPr="00337BCA" w:rsidTr="00572DB6">
        <w:tc>
          <w:tcPr>
            <w:tcW w:w="4785" w:type="dxa"/>
            <w:vAlign w:val="center"/>
          </w:tcPr>
          <w:p w:rsidR="00572DB6" w:rsidRPr="00337BCA" w:rsidRDefault="00572DB6" w:rsidP="00572DB6">
            <w:pPr>
              <w:widowControl w:val="0"/>
              <w:autoSpaceDE w:val="0"/>
              <w:autoSpaceDN w:val="0"/>
              <w:adjustRightInd w:val="0"/>
              <w:jc w:val="center"/>
              <w:rPr>
                <w:sz w:val="24"/>
                <w:szCs w:val="24"/>
              </w:rPr>
            </w:pPr>
            <w:r w:rsidRPr="00337BCA">
              <w:rPr>
                <w:sz w:val="24"/>
                <w:szCs w:val="24"/>
              </w:rPr>
              <w:t>Понедельник</w:t>
            </w:r>
          </w:p>
        </w:tc>
        <w:tc>
          <w:tcPr>
            <w:tcW w:w="4786" w:type="dxa"/>
            <w:vAlign w:val="center"/>
          </w:tcPr>
          <w:p w:rsidR="00572DB6" w:rsidRPr="00337BCA" w:rsidRDefault="00572DB6" w:rsidP="00572DB6">
            <w:pPr>
              <w:widowControl w:val="0"/>
              <w:autoSpaceDE w:val="0"/>
              <w:autoSpaceDN w:val="0"/>
              <w:adjustRightInd w:val="0"/>
              <w:jc w:val="center"/>
              <w:rPr>
                <w:sz w:val="24"/>
                <w:szCs w:val="24"/>
              </w:rPr>
            </w:pPr>
            <w:r w:rsidRPr="00337BCA">
              <w:rPr>
                <w:sz w:val="24"/>
                <w:szCs w:val="24"/>
              </w:rPr>
              <w:t>с 9-00 до 17-00</w:t>
            </w:r>
          </w:p>
        </w:tc>
      </w:tr>
      <w:tr w:rsidR="00572DB6" w:rsidRPr="00337BCA" w:rsidTr="00572DB6">
        <w:tc>
          <w:tcPr>
            <w:tcW w:w="4785" w:type="dxa"/>
            <w:vAlign w:val="center"/>
          </w:tcPr>
          <w:p w:rsidR="00572DB6" w:rsidRPr="00337BCA" w:rsidRDefault="00572DB6" w:rsidP="00572DB6">
            <w:pPr>
              <w:widowControl w:val="0"/>
              <w:autoSpaceDE w:val="0"/>
              <w:autoSpaceDN w:val="0"/>
              <w:adjustRightInd w:val="0"/>
              <w:jc w:val="center"/>
              <w:rPr>
                <w:sz w:val="24"/>
                <w:szCs w:val="24"/>
              </w:rPr>
            </w:pPr>
            <w:r w:rsidRPr="00337BCA">
              <w:rPr>
                <w:sz w:val="24"/>
                <w:szCs w:val="24"/>
              </w:rPr>
              <w:t>Вторник</w:t>
            </w:r>
          </w:p>
        </w:tc>
        <w:tc>
          <w:tcPr>
            <w:tcW w:w="4786" w:type="dxa"/>
            <w:vAlign w:val="center"/>
          </w:tcPr>
          <w:p w:rsidR="00572DB6" w:rsidRPr="00337BCA" w:rsidRDefault="00572DB6" w:rsidP="00572DB6">
            <w:pPr>
              <w:widowControl w:val="0"/>
              <w:autoSpaceDE w:val="0"/>
              <w:autoSpaceDN w:val="0"/>
              <w:adjustRightInd w:val="0"/>
              <w:jc w:val="center"/>
              <w:rPr>
                <w:sz w:val="24"/>
                <w:szCs w:val="24"/>
              </w:rPr>
            </w:pPr>
            <w:r w:rsidRPr="00337BCA">
              <w:rPr>
                <w:sz w:val="24"/>
                <w:szCs w:val="24"/>
              </w:rPr>
              <w:t>с 9-00 до 17-00</w:t>
            </w:r>
          </w:p>
        </w:tc>
      </w:tr>
      <w:tr w:rsidR="00572DB6" w:rsidRPr="00337BCA" w:rsidTr="00572DB6">
        <w:tc>
          <w:tcPr>
            <w:tcW w:w="4785" w:type="dxa"/>
            <w:vAlign w:val="center"/>
          </w:tcPr>
          <w:p w:rsidR="00572DB6" w:rsidRPr="00337BCA" w:rsidRDefault="00572DB6" w:rsidP="00572DB6">
            <w:pPr>
              <w:widowControl w:val="0"/>
              <w:autoSpaceDE w:val="0"/>
              <w:autoSpaceDN w:val="0"/>
              <w:adjustRightInd w:val="0"/>
              <w:jc w:val="center"/>
              <w:rPr>
                <w:sz w:val="24"/>
                <w:szCs w:val="24"/>
              </w:rPr>
            </w:pPr>
            <w:r w:rsidRPr="00337BCA">
              <w:rPr>
                <w:sz w:val="24"/>
                <w:szCs w:val="24"/>
              </w:rPr>
              <w:t>Среда</w:t>
            </w:r>
          </w:p>
        </w:tc>
        <w:tc>
          <w:tcPr>
            <w:tcW w:w="4786" w:type="dxa"/>
            <w:vAlign w:val="center"/>
          </w:tcPr>
          <w:p w:rsidR="00572DB6" w:rsidRPr="00337BCA" w:rsidRDefault="00572DB6" w:rsidP="00572DB6">
            <w:pPr>
              <w:widowControl w:val="0"/>
              <w:autoSpaceDE w:val="0"/>
              <w:autoSpaceDN w:val="0"/>
              <w:adjustRightInd w:val="0"/>
              <w:jc w:val="center"/>
              <w:rPr>
                <w:sz w:val="24"/>
                <w:szCs w:val="24"/>
              </w:rPr>
            </w:pPr>
            <w:r w:rsidRPr="00337BCA">
              <w:rPr>
                <w:sz w:val="24"/>
                <w:szCs w:val="24"/>
              </w:rPr>
              <w:t>с 9-00 до 17-00</w:t>
            </w:r>
          </w:p>
        </w:tc>
      </w:tr>
      <w:tr w:rsidR="00572DB6" w:rsidRPr="00337BCA" w:rsidTr="00572DB6">
        <w:tc>
          <w:tcPr>
            <w:tcW w:w="4785" w:type="dxa"/>
            <w:vAlign w:val="center"/>
          </w:tcPr>
          <w:p w:rsidR="00572DB6" w:rsidRPr="00337BCA" w:rsidRDefault="00572DB6" w:rsidP="00572DB6">
            <w:pPr>
              <w:widowControl w:val="0"/>
              <w:autoSpaceDE w:val="0"/>
              <w:autoSpaceDN w:val="0"/>
              <w:adjustRightInd w:val="0"/>
              <w:jc w:val="center"/>
              <w:rPr>
                <w:sz w:val="24"/>
                <w:szCs w:val="24"/>
              </w:rPr>
            </w:pPr>
            <w:r w:rsidRPr="00337BCA">
              <w:rPr>
                <w:sz w:val="24"/>
                <w:szCs w:val="24"/>
              </w:rPr>
              <w:t>Четверг</w:t>
            </w:r>
          </w:p>
        </w:tc>
        <w:tc>
          <w:tcPr>
            <w:tcW w:w="4786" w:type="dxa"/>
            <w:vAlign w:val="center"/>
          </w:tcPr>
          <w:p w:rsidR="00572DB6" w:rsidRPr="00337BCA" w:rsidRDefault="00572DB6" w:rsidP="00572DB6">
            <w:pPr>
              <w:widowControl w:val="0"/>
              <w:autoSpaceDE w:val="0"/>
              <w:autoSpaceDN w:val="0"/>
              <w:adjustRightInd w:val="0"/>
              <w:jc w:val="center"/>
              <w:rPr>
                <w:sz w:val="24"/>
                <w:szCs w:val="24"/>
              </w:rPr>
            </w:pPr>
            <w:r w:rsidRPr="00337BCA">
              <w:rPr>
                <w:sz w:val="24"/>
                <w:szCs w:val="24"/>
              </w:rPr>
              <w:t>с 9-00 до 17-00</w:t>
            </w:r>
          </w:p>
        </w:tc>
      </w:tr>
      <w:tr w:rsidR="00572DB6" w:rsidRPr="00337BCA" w:rsidTr="00572DB6">
        <w:tc>
          <w:tcPr>
            <w:tcW w:w="4785" w:type="dxa"/>
            <w:vAlign w:val="center"/>
          </w:tcPr>
          <w:p w:rsidR="00572DB6" w:rsidRPr="00337BCA" w:rsidRDefault="00572DB6" w:rsidP="00572DB6">
            <w:pPr>
              <w:widowControl w:val="0"/>
              <w:autoSpaceDE w:val="0"/>
              <w:autoSpaceDN w:val="0"/>
              <w:adjustRightInd w:val="0"/>
              <w:jc w:val="center"/>
              <w:rPr>
                <w:sz w:val="24"/>
                <w:szCs w:val="24"/>
              </w:rPr>
            </w:pPr>
            <w:r w:rsidRPr="00337BCA">
              <w:rPr>
                <w:sz w:val="24"/>
                <w:szCs w:val="24"/>
              </w:rPr>
              <w:t>Пятница</w:t>
            </w:r>
          </w:p>
        </w:tc>
        <w:tc>
          <w:tcPr>
            <w:tcW w:w="4786" w:type="dxa"/>
            <w:vAlign w:val="center"/>
          </w:tcPr>
          <w:p w:rsidR="00572DB6" w:rsidRPr="00337BCA" w:rsidRDefault="00572DB6" w:rsidP="00572DB6">
            <w:pPr>
              <w:widowControl w:val="0"/>
              <w:autoSpaceDE w:val="0"/>
              <w:autoSpaceDN w:val="0"/>
              <w:adjustRightInd w:val="0"/>
              <w:jc w:val="center"/>
              <w:rPr>
                <w:sz w:val="24"/>
                <w:szCs w:val="24"/>
              </w:rPr>
            </w:pPr>
            <w:r w:rsidRPr="00337BCA">
              <w:rPr>
                <w:sz w:val="24"/>
                <w:szCs w:val="24"/>
              </w:rPr>
              <w:t>с 9-00 до 17-00</w:t>
            </w:r>
          </w:p>
        </w:tc>
      </w:tr>
      <w:tr w:rsidR="00572DB6" w:rsidRPr="00337BCA" w:rsidTr="00572DB6">
        <w:tc>
          <w:tcPr>
            <w:tcW w:w="4785" w:type="dxa"/>
            <w:vAlign w:val="center"/>
          </w:tcPr>
          <w:p w:rsidR="00572DB6" w:rsidRPr="00337BCA" w:rsidRDefault="00572DB6" w:rsidP="00572DB6">
            <w:pPr>
              <w:widowControl w:val="0"/>
              <w:autoSpaceDE w:val="0"/>
              <w:autoSpaceDN w:val="0"/>
              <w:adjustRightInd w:val="0"/>
              <w:jc w:val="center"/>
              <w:rPr>
                <w:sz w:val="24"/>
                <w:szCs w:val="24"/>
              </w:rPr>
            </w:pPr>
            <w:r w:rsidRPr="00337BCA">
              <w:rPr>
                <w:sz w:val="24"/>
                <w:szCs w:val="24"/>
              </w:rPr>
              <w:t>Суббота</w:t>
            </w:r>
          </w:p>
        </w:tc>
        <w:tc>
          <w:tcPr>
            <w:tcW w:w="4786" w:type="dxa"/>
            <w:vAlign w:val="center"/>
          </w:tcPr>
          <w:p w:rsidR="00572DB6" w:rsidRPr="00337BCA" w:rsidRDefault="00572DB6" w:rsidP="00572DB6">
            <w:pPr>
              <w:widowControl w:val="0"/>
              <w:autoSpaceDE w:val="0"/>
              <w:autoSpaceDN w:val="0"/>
              <w:adjustRightInd w:val="0"/>
              <w:jc w:val="center"/>
              <w:rPr>
                <w:sz w:val="24"/>
                <w:szCs w:val="24"/>
              </w:rPr>
            </w:pPr>
            <w:r w:rsidRPr="00337BCA">
              <w:rPr>
                <w:sz w:val="24"/>
                <w:szCs w:val="24"/>
              </w:rPr>
              <w:t>выходной</w:t>
            </w:r>
          </w:p>
        </w:tc>
      </w:tr>
      <w:tr w:rsidR="00572DB6" w:rsidRPr="00337BCA" w:rsidTr="00572DB6">
        <w:tc>
          <w:tcPr>
            <w:tcW w:w="4785" w:type="dxa"/>
            <w:vAlign w:val="center"/>
          </w:tcPr>
          <w:p w:rsidR="00572DB6" w:rsidRPr="00337BCA" w:rsidRDefault="00572DB6" w:rsidP="00572DB6">
            <w:pPr>
              <w:widowControl w:val="0"/>
              <w:autoSpaceDE w:val="0"/>
              <w:autoSpaceDN w:val="0"/>
              <w:adjustRightInd w:val="0"/>
              <w:jc w:val="center"/>
              <w:rPr>
                <w:b/>
                <w:bCs/>
                <w:sz w:val="24"/>
                <w:szCs w:val="24"/>
              </w:rPr>
            </w:pPr>
            <w:r w:rsidRPr="00337BCA">
              <w:rPr>
                <w:sz w:val="24"/>
                <w:szCs w:val="24"/>
              </w:rPr>
              <w:t>Воскресенье</w:t>
            </w:r>
          </w:p>
        </w:tc>
        <w:tc>
          <w:tcPr>
            <w:tcW w:w="4786" w:type="dxa"/>
            <w:vAlign w:val="center"/>
          </w:tcPr>
          <w:p w:rsidR="00572DB6" w:rsidRPr="00337BCA" w:rsidRDefault="00572DB6" w:rsidP="00572DB6">
            <w:pPr>
              <w:widowControl w:val="0"/>
              <w:autoSpaceDE w:val="0"/>
              <w:autoSpaceDN w:val="0"/>
              <w:adjustRightInd w:val="0"/>
              <w:jc w:val="center"/>
              <w:rPr>
                <w:sz w:val="24"/>
                <w:szCs w:val="24"/>
              </w:rPr>
            </w:pPr>
            <w:r w:rsidRPr="00337BCA">
              <w:rPr>
                <w:sz w:val="24"/>
                <w:szCs w:val="24"/>
              </w:rPr>
              <w:t>выходной</w:t>
            </w:r>
          </w:p>
        </w:tc>
      </w:tr>
    </w:tbl>
    <w:p w:rsidR="00572DB6" w:rsidRPr="00337BCA" w:rsidRDefault="00572DB6" w:rsidP="008C6893">
      <w:pPr>
        <w:widowControl w:val="0"/>
        <w:rPr>
          <w:rFonts w:eastAsia="SimSun"/>
          <w:b/>
          <w:sz w:val="24"/>
          <w:szCs w:val="24"/>
        </w:rPr>
      </w:pPr>
    </w:p>
    <w:p w:rsidR="00572DB6" w:rsidRPr="00337BCA" w:rsidRDefault="00572DB6" w:rsidP="00572DB6">
      <w:pPr>
        <w:widowControl w:val="0"/>
        <w:jc w:val="center"/>
        <w:rPr>
          <w:rFonts w:eastAsia="SimSun"/>
          <w:b/>
          <w:i/>
          <w:sz w:val="24"/>
          <w:szCs w:val="24"/>
        </w:rPr>
      </w:pPr>
      <w:r w:rsidRPr="00337BCA">
        <w:rPr>
          <w:rFonts w:eastAsia="SimSun"/>
          <w:b/>
          <w:sz w:val="24"/>
          <w:szCs w:val="24"/>
        </w:rPr>
        <w:t>Общая информация об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572DB6" w:rsidRPr="00337BCA" w:rsidTr="00572DB6">
        <w:tc>
          <w:tcPr>
            <w:tcW w:w="2608" w:type="pct"/>
            <w:vAlign w:val="center"/>
          </w:tcPr>
          <w:p w:rsidR="00572DB6" w:rsidRPr="00337BCA" w:rsidRDefault="00572DB6" w:rsidP="00572DB6">
            <w:pPr>
              <w:widowControl w:val="0"/>
              <w:rPr>
                <w:rFonts w:eastAsia="SimSun"/>
                <w:sz w:val="24"/>
                <w:szCs w:val="24"/>
              </w:rPr>
            </w:pPr>
            <w:r w:rsidRPr="00337BCA">
              <w:rPr>
                <w:rFonts w:eastAsia="SimSun"/>
                <w:sz w:val="24"/>
                <w:szCs w:val="24"/>
              </w:rPr>
              <w:t>Почтовый адрес для направления корреспонденции</w:t>
            </w:r>
          </w:p>
        </w:tc>
        <w:tc>
          <w:tcPr>
            <w:tcW w:w="2392" w:type="pct"/>
          </w:tcPr>
          <w:p w:rsidR="00572DB6" w:rsidRPr="00337BCA" w:rsidRDefault="00572DB6" w:rsidP="00572DB6">
            <w:pPr>
              <w:widowControl w:val="0"/>
              <w:ind w:firstLine="253"/>
              <w:jc w:val="both"/>
              <w:rPr>
                <w:rFonts w:eastAsia="SimSun"/>
                <w:sz w:val="24"/>
                <w:szCs w:val="24"/>
              </w:rPr>
            </w:pPr>
            <w:proofErr w:type="gramStart"/>
            <w:r w:rsidRPr="00337BCA">
              <w:rPr>
                <w:rFonts w:eastAsia="SimSun"/>
                <w:sz w:val="24"/>
                <w:szCs w:val="24"/>
              </w:rPr>
              <w:t xml:space="preserve">168097, </w:t>
            </w:r>
            <w:r w:rsidRPr="00337BCA">
              <w:rPr>
                <w:sz w:val="24"/>
                <w:szCs w:val="24"/>
              </w:rPr>
              <w:t>ул. Центральная, д. 9, с. Пожег, Усть-Куломский район, Республика Коми,</w:t>
            </w:r>
            <w:r w:rsidRPr="00337BCA">
              <w:rPr>
                <w:rFonts w:eastAsia="SimSun"/>
                <w:sz w:val="24"/>
                <w:szCs w:val="24"/>
              </w:rPr>
              <w:t xml:space="preserve"> Российская Федерация</w:t>
            </w:r>
            <w:proofErr w:type="gramEnd"/>
          </w:p>
        </w:tc>
      </w:tr>
      <w:tr w:rsidR="00572DB6" w:rsidRPr="00337BCA" w:rsidTr="00572DB6">
        <w:tc>
          <w:tcPr>
            <w:tcW w:w="2608" w:type="pct"/>
            <w:vAlign w:val="center"/>
          </w:tcPr>
          <w:p w:rsidR="00572DB6" w:rsidRPr="00337BCA" w:rsidRDefault="00572DB6" w:rsidP="00572DB6">
            <w:pPr>
              <w:widowControl w:val="0"/>
              <w:rPr>
                <w:rFonts w:eastAsia="SimSun"/>
                <w:sz w:val="24"/>
                <w:szCs w:val="24"/>
              </w:rPr>
            </w:pPr>
            <w:r w:rsidRPr="00337BCA">
              <w:rPr>
                <w:rFonts w:eastAsia="SimSun"/>
                <w:sz w:val="24"/>
                <w:szCs w:val="24"/>
              </w:rPr>
              <w:t>Фактический адрес месторасположения</w:t>
            </w:r>
          </w:p>
        </w:tc>
        <w:tc>
          <w:tcPr>
            <w:tcW w:w="2392" w:type="pct"/>
          </w:tcPr>
          <w:p w:rsidR="00572DB6" w:rsidRPr="00337BCA" w:rsidRDefault="00572DB6" w:rsidP="00572DB6">
            <w:pPr>
              <w:widowControl w:val="0"/>
              <w:ind w:firstLine="284"/>
              <w:jc w:val="both"/>
              <w:rPr>
                <w:rFonts w:eastAsia="SimSun"/>
                <w:sz w:val="24"/>
                <w:szCs w:val="24"/>
              </w:rPr>
            </w:pPr>
            <w:proofErr w:type="gramStart"/>
            <w:r w:rsidRPr="00337BCA">
              <w:rPr>
                <w:rFonts w:eastAsia="SimSun"/>
                <w:sz w:val="24"/>
                <w:szCs w:val="24"/>
              </w:rPr>
              <w:t xml:space="preserve">168097, </w:t>
            </w:r>
            <w:r w:rsidRPr="00337BCA">
              <w:rPr>
                <w:sz w:val="24"/>
                <w:szCs w:val="24"/>
              </w:rPr>
              <w:t>ул. Центральная, д. 9, с. Пожег, Усть-Куломский район, Республика Коми,</w:t>
            </w:r>
            <w:r w:rsidRPr="00337BCA">
              <w:rPr>
                <w:rFonts w:eastAsia="SimSun"/>
                <w:sz w:val="24"/>
                <w:szCs w:val="24"/>
              </w:rPr>
              <w:t xml:space="preserve"> Российская Федерация</w:t>
            </w:r>
            <w:proofErr w:type="gramEnd"/>
          </w:p>
        </w:tc>
      </w:tr>
      <w:tr w:rsidR="00572DB6" w:rsidRPr="00337BCA" w:rsidTr="00572DB6">
        <w:tc>
          <w:tcPr>
            <w:tcW w:w="2608" w:type="pct"/>
          </w:tcPr>
          <w:p w:rsidR="00572DB6" w:rsidRPr="00337BCA" w:rsidRDefault="00572DB6" w:rsidP="00572DB6">
            <w:pPr>
              <w:widowControl w:val="0"/>
              <w:rPr>
                <w:rFonts w:eastAsia="SimSun"/>
                <w:sz w:val="24"/>
                <w:szCs w:val="24"/>
              </w:rPr>
            </w:pPr>
            <w:r w:rsidRPr="00337BCA">
              <w:rPr>
                <w:rFonts w:eastAsia="SimSun"/>
                <w:sz w:val="24"/>
                <w:szCs w:val="24"/>
              </w:rPr>
              <w:t>Адрес электронной почты для направления корреспонденции</w:t>
            </w:r>
          </w:p>
        </w:tc>
        <w:tc>
          <w:tcPr>
            <w:tcW w:w="2392" w:type="pct"/>
            <w:vAlign w:val="center"/>
          </w:tcPr>
          <w:p w:rsidR="00572DB6" w:rsidRPr="00337BCA" w:rsidRDefault="00572DB6" w:rsidP="00572DB6">
            <w:pPr>
              <w:widowControl w:val="0"/>
              <w:shd w:val="clear" w:color="auto" w:fill="FFFFFF"/>
              <w:ind w:firstLine="284"/>
              <w:rPr>
                <w:sz w:val="24"/>
                <w:szCs w:val="24"/>
                <w:lang w:val="en-US"/>
              </w:rPr>
            </w:pPr>
            <w:r w:rsidRPr="00337BCA">
              <w:rPr>
                <w:sz w:val="24"/>
                <w:szCs w:val="24"/>
                <w:lang w:val="en-US"/>
              </w:rPr>
              <w:t>pozhegspec@yandex.ru</w:t>
            </w:r>
          </w:p>
        </w:tc>
      </w:tr>
      <w:tr w:rsidR="00572DB6" w:rsidRPr="00337BCA" w:rsidTr="00572DB6">
        <w:tc>
          <w:tcPr>
            <w:tcW w:w="2608" w:type="pct"/>
          </w:tcPr>
          <w:p w:rsidR="00572DB6" w:rsidRPr="00337BCA" w:rsidRDefault="00572DB6" w:rsidP="00572DB6">
            <w:pPr>
              <w:widowControl w:val="0"/>
              <w:rPr>
                <w:rFonts w:eastAsia="SimSun"/>
                <w:sz w:val="24"/>
                <w:szCs w:val="24"/>
              </w:rPr>
            </w:pPr>
            <w:r w:rsidRPr="00337BCA">
              <w:rPr>
                <w:rFonts w:eastAsia="SimSun"/>
                <w:sz w:val="24"/>
                <w:szCs w:val="24"/>
              </w:rPr>
              <w:t>Телефон для справок</w:t>
            </w:r>
          </w:p>
        </w:tc>
        <w:tc>
          <w:tcPr>
            <w:tcW w:w="2392" w:type="pct"/>
          </w:tcPr>
          <w:p w:rsidR="00572DB6" w:rsidRPr="00337BCA" w:rsidRDefault="00572DB6" w:rsidP="00572DB6">
            <w:pPr>
              <w:widowControl w:val="0"/>
              <w:ind w:firstLine="284"/>
              <w:jc w:val="both"/>
              <w:rPr>
                <w:rFonts w:eastAsia="SimSun"/>
                <w:sz w:val="24"/>
                <w:szCs w:val="24"/>
              </w:rPr>
            </w:pPr>
            <w:r w:rsidRPr="00337BCA">
              <w:rPr>
                <w:rFonts w:eastAsia="SimSun"/>
                <w:sz w:val="24"/>
                <w:szCs w:val="24"/>
              </w:rPr>
              <w:t>8 (82137) 98-710</w:t>
            </w:r>
          </w:p>
        </w:tc>
      </w:tr>
      <w:tr w:rsidR="00572DB6" w:rsidRPr="00337BCA" w:rsidTr="00572DB6">
        <w:tc>
          <w:tcPr>
            <w:tcW w:w="2608" w:type="pct"/>
          </w:tcPr>
          <w:p w:rsidR="00572DB6" w:rsidRPr="00337BCA" w:rsidRDefault="00572DB6" w:rsidP="00572DB6">
            <w:pPr>
              <w:widowControl w:val="0"/>
              <w:rPr>
                <w:rFonts w:eastAsia="SimSun"/>
                <w:sz w:val="24"/>
                <w:szCs w:val="24"/>
              </w:rPr>
            </w:pPr>
            <w:r w:rsidRPr="00337BCA">
              <w:rPr>
                <w:rFonts w:eastAsia="SimSun"/>
                <w:sz w:val="24"/>
                <w:szCs w:val="24"/>
              </w:rPr>
              <w:t>Телефоны отделов или иных структурных подразделений</w:t>
            </w:r>
          </w:p>
        </w:tc>
        <w:tc>
          <w:tcPr>
            <w:tcW w:w="2392" w:type="pct"/>
          </w:tcPr>
          <w:p w:rsidR="00572DB6" w:rsidRPr="00337BCA" w:rsidRDefault="00572DB6" w:rsidP="00572DB6">
            <w:pPr>
              <w:widowControl w:val="0"/>
              <w:ind w:firstLine="284"/>
              <w:jc w:val="both"/>
              <w:rPr>
                <w:rFonts w:eastAsia="SimSun"/>
                <w:sz w:val="24"/>
                <w:szCs w:val="24"/>
              </w:rPr>
            </w:pPr>
            <w:r w:rsidRPr="00337BCA">
              <w:rPr>
                <w:rFonts w:eastAsia="SimSun"/>
                <w:sz w:val="24"/>
                <w:szCs w:val="24"/>
              </w:rPr>
              <w:t>8 (82137) 98-667,</w:t>
            </w:r>
          </w:p>
          <w:p w:rsidR="00572DB6" w:rsidRPr="00337BCA" w:rsidRDefault="00572DB6" w:rsidP="00572DB6">
            <w:pPr>
              <w:widowControl w:val="0"/>
              <w:ind w:firstLine="284"/>
              <w:jc w:val="both"/>
              <w:rPr>
                <w:rFonts w:eastAsia="SimSun"/>
                <w:sz w:val="24"/>
                <w:szCs w:val="24"/>
              </w:rPr>
            </w:pPr>
            <w:r w:rsidRPr="00337BCA">
              <w:rPr>
                <w:rFonts w:eastAsia="SimSun"/>
                <w:sz w:val="24"/>
                <w:szCs w:val="24"/>
              </w:rPr>
              <w:t>8 (82137) 98-838</w:t>
            </w:r>
          </w:p>
        </w:tc>
      </w:tr>
      <w:tr w:rsidR="00572DB6" w:rsidRPr="00337BCA" w:rsidTr="00572DB6">
        <w:tc>
          <w:tcPr>
            <w:tcW w:w="2608" w:type="pct"/>
          </w:tcPr>
          <w:p w:rsidR="00572DB6" w:rsidRPr="00337BCA" w:rsidRDefault="00572DB6" w:rsidP="00572DB6">
            <w:pPr>
              <w:widowControl w:val="0"/>
              <w:rPr>
                <w:rFonts w:eastAsia="SimSun"/>
                <w:sz w:val="24"/>
                <w:szCs w:val="24"/>
              </w:rPr>
            </w:pPr>
            <w:r w:rsidRPr="00337BCA">
              <w:rPr>
                <w:rFonts w:eastAsia="SimSun"/>
                <w:sz w:val="24"/>
                <w:szCs w:val="24"/>
              </w:rPr>
              <w:t>Официальный сайт в сети Интернет</w:t>
            </w:r>
          </w:p>
        </w:tc>
        <w:tc>
          <w:tcPr>
            <w:tcW w:w="2392" w:type="pct"/>
          </w:tcPr>
          <w:p w:rsidR="00572DB6" w:rsidRPr="00337BCA" w:rsidRDefault="00572DB6" w:rsidP="00572DB6">
            <w:pPr>
              <w:widowControl w:val="0"/>
              <w:shd w:val="clear" w:color="auto" w:fill="FFFFFF"/>
              <w:ind w:firstLine="284"/>
              <w:rPr>
                <w:sz w:val="24"/>
                <w:szCs w:val="24"/>
                <w:lang w:val="en-US"/>
              </w:rPr>
            </w:pPr>
            <w:r w:rsidRPr="00337BCA">
              <w:rPr>
                <w:sz w:val="24"/>
                <w:szCs w:val="24"/>
                <w:lang w:val="en-US"/>
              </w:rPr>
              <w:t>www.pozheg.ru</w:t>
            </w:r>
          </w:p>
        </w:tc>
      </w:tr>
      <w:tr w:rsidR="00572DB6" w:rsidRPr="00337BCA" w:rsidTr="00572DB6">
        <w:tc>
          <w:tcPr>
            <w:tcW w:w="2608" w:type="pct"/>
            <w:vAlign w:val="center"/>
          </w:tcPr>
          <w:p w:rsidR="00572DB6" w:rsidRPr="00337BCA" w:rsidRDefault="00572DB6" w:rsidP="00572DB6">
            <w:pPr>
              <w:widowControl w:val="0"/>
              <w:rPr>
                <w:rFonts w:eastAsia="SimSun"/>
                <w:sz w:val="24"/>
                <w:szCs w:val="24"/>
              </w:rPr>
            </w:pPr>
            <w:r w:rsidRPr="00337BCA">
              <w:rPr>
                <w:rFonts w:eastAsia="SimSun"/>
                <w:sz w:val="24"/>
                <w:szCs w:val="24"/>
              </w:rPr>
              <w:t>ФИО и должность руководителя органа</w:t>
            </w:r>
          </w:p>
        </w:tc>
        <w:tc>
          <w:tcPr>
            <w:tcW w:w="2392" w:type="pct"/>
          </w:tcPr>
          <w:p w:rsidR="00572DB6" w:rsidRPr="00337BCA" w:rsidRDefault="00572DB6" w:rsidP="00572DB6">
            <w:pPr>
              <w:widowControl w:val="0"/>
              <w:shd w:val="clear" w:color="auto" w:fill="FFFFFF"/>
              <w:ind w:firstLine="284"/>
              <w:rPr>
                <w:sz w:val="24"/>
                <w:szCs w:val="24"/>
              </w:rPr>
            </w:pPr>
            <w:r w:rsidRPr="00337BCA">
              <w:rPr>
                <w:sz w:val="24"/>
                <w:szCs w:val="24"/>
              </w:rPr>
              <w:t xml:space="preserve">Шахова Нина </w:t>
            </w:r>
            <w:proofErr w:type="spellStart"/>
            <w:r w:rsidRPr="00337BCA">
              <w:rPr>
                <w:sz w:val="24"/>
                <w:szCs w:val="24"/>
              </w:rPr>
              <w:t>Африкановна</w:t>
            </w:r>
            <w:proofErr w:type="spellEnd"/>
            <w:r w:rsidRPr="00337BCA">
              <w:rPr>
                <w:sz w:val="24"/>
                <w:szCs w:val="24"/>
              </w:rPr>
              <w:t>, глава сельского поселения «Пожег»</w:t>
            </w:r>
          </w:p>
        </w:tc>
      </w:tr>
    </w:tbl>
    <w:p w:rsidR="00572DB6" w:rsidRPr="00337BCA" w:rsidRDefault="00572DB6" w:rsidP="00572DB6">
      <w:pPr>
        <w:widowControl w:val="0"/>
        <w:ind w:firstLine="284"/>
        <w:jc w:val="both"/>
        <w:rPr>
          <w:rFonts w:eastAsia="SimSun"/>
          <w:sz w:val="24"/>
          <w:szCs w:val="24"/>
        </w:rPr>
      </w:pPr>
    </w:p>
    <w:p w:rsidR="00572DB6" w:rsidRPr="00337BCA" w:rsidRDefault="00572DB6" w:rsidP="00572DB6">
      <w:pPr>
        <w:widowControl w:val="0"/>
        <w:ind w:firstLine="284"/>
        <w:jc w:val="center"/>
        <w:rPr>
          <w:rFonts w:eastAsia="SimSun"/>
          <w:b/>
          <w:i/>
          <w:sz w:val="24"/>
          <w:szCs w:val="24"/>
        </w:rPr>
      </w:pPr>
      <w:r w:rsidRPr="00337BCA">
        <w:rPr>
          <w:rFonts w:eastAsia="SimSun"/>
          <w:b/>
          <w:sz w:val="24"/>
          <w:szCs w:val="24"/>
        </w:rPr>
        <w:t>График работы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4"/>
        <w:gridCol w:w="3204"/>
        <w:gridCol w:w="3143"/>
      </w:tblGrid>
      <w:tr w:rsidR="00572DB6" w:rsidRPr="00337BCA" w:rsidTr="00572DB6">
        <w:tc>
          <w:tcPr>
            <w:tcW w:w="1684" w:type="pct"/>
          </w:tcPr>
          <w:p w:rsidR="00572DB6" w:rsidRPr="00337BCA" w:rsidRDefault="00572DB6" w:rsidP="00572DB6">
            <w:pPr>
              <w:widowControl w:val="0"/>
              <w:jc w:val="center"/>
              <w:rPr>
                <w:rFonts w:eastAsia="SimSun"/>
                <w:sz w:val="24"/>
                <w:szCs w:val="24"/>
              </w:rPr>
            </w:pPr>
            <w:r w:rsidRPr="00337BCA">
              <w:rPr>
                <w:rFonts w:eastAsia="SimSun"/>
                <w:sz w:val="24"/>
                <w:szCs w:val="24"/>
              </w:rPr>
              <w:t>День недели</w:t>
            </w:r>
          </w:p>
        </w:tc>
        <w:tc>
          <w:tcPr>
            <w:tcW w:w="1674" w:type="pct"/>
          </w:tcPr>
          <w:p w:rsidR="00572DB6" w:rsidRPr="00337BCA" w:rsidRDefault="00572DB6" w:rsidP="00572DB6">
            <w:pPr>
              <w:widowControl w:val="0"/>
              <w:jc w:val="center"/>
              <w:rPr>
                <w:rFonts w:eastAsia="SimSun"/>
                <w:sz w:val="24"/>
                <w:szCs w:val="24"/>
              </w:rPr>
            </w:pPr>
            <w:r w:rsidRPr="00337BCA">
              <w:rPr>
                <w:rFonts w:eastAsia="SimSun"/>
                <w:sz w:val="24"/>
                <w:szCs w:val="24"/>
              </w:rPr>
              <w:t>Часы работы (обеденный перерыв)</w:t>
            </w:r>
          </w:p>
        </w:tc>
        <w:tc>
          <w:tcPr>
            <w:tcW w:w="1642" w:type="pct"/>
          </w:tcPr>
          <w:p w:rsidR="00572DB6" w:rsidRPr="00337BCA" w:rsidRDefault="00572DB6" w:rsidP="00572DB6">
            <w:pPr>
              <w:widowControl w:val="0"/>
              <w:jc w:val="center"/>
              <w:rPr>
                <w:rFonts w:eastAsia="SimSun"/>
                <w:sz w:val="24"/>
                <w:szCs w:val="24"/>
              </w:rPr>
            </w:pPr>
            <w:r w:rsidRPr="00337BCA">
              <w:rPr>
                <w:rFonts w:eastAsia="SimSun"/>
                <w:sz w:val="24"/>
                <w:szCs w:val="24"/>
              </w:rPr>
              <w:t>Часы приема граждан</w:t>
            </w:r>
          </w:p>
        </w:tc>
      </w:tr>
      <w:tr w:rsidR="00572DB6" w:rsidRPr="00337BCA" w:rsidTr="00572DB6">
        <w:tc>
          <w:tcPr>
            <w:tcW w:w="1684" w:type="pct"/>
          </w:tcPr>
          <w:p w:rsidR="00572DB6" w:rsidRPr="00337BCA" w:rsidRDefault="00572DB6" w:rsidP="00572DB6">
            <w:pPr>
              <w:widowControl w:val="0"/>
              <w:jc w:val="both"/>
              <w:rPr>
                <w:rFonts w:eastAsia="SimSun"/>
                <w:sz w:val="24"/>
                <w:szCs w:val="24"/>
              </w:rPr>
            </w:pPr>
            <w:r w:rsidRPr="00337BCA">
              <w:rPr>
                <w:rFonts w:eastAsia="SimSun"/>
                <w:sz w:val="24"/>
                <w:szCs w:val="24"/>
              </w:rPr>
              <w:t>Понедельник</w:t>
            </w:r>
          </w:p>
        </w:tc>
        <w:tc>
          <w:tcPr>
            <w:tcW w:w="1674" w:type="pct"/>
          </w:tcPr>
          <w:p w:rsidR="008C6893" w:rsidRDefault="00572DB6" w:rsidP="00572DB6">
            <w:pPr>
              <w:widowControl w:val="0"/>
              <w:ind w:firstLine="284"/>
              <w:jc w:val="center"/>
              <w:rPr>
                <w:rFonts w:eastAsia="SimSun"/>
                <w:sz w:val="24"/>
                <w:szCs w:val="24"/>
              </w:rPr>
            </w:pPr>
            <w:r w:rsidRPr="00337BCA">
              <w:rPr>
                <w:rFonts w:eastAsia="SimSun"/>
                <w:sz w:val="24"/>
                <w:szCs w:val="24"/>
              </w:rPr>
              <w:t xml:space="preserve">с 8-45 до 17-00, обеденный перерыв     </w:t>
            </w:r>
          </w:p>
          <w:p w:rsidR="00572DB6" w:rsidRPr="00337BCA" w:rsidRDefault="00572DB6" w:rsidP="00572DB6">
            <w:pPr>
              <w:widowControl w:val="0"/>
              <w:ind w:firstLine="284"/>
              <w:jc w:val="center"/>
              <w:rPr>
                <w:rFonts w:eastAsia="SimSun"/>
                <w:sz w:val="24"/>
                <w:szCs w:val="24"/>
              </w:rPr>
            </w:pPr>
            <w:r w:rsidRPr="00337BCA">
              <w:rPr>
                <w:rFonts w:eastAsia="SimSun"/>
                <w:sz w:val="24"/>
                <w:szCs w:val="24"/>
              </w:rPr>
              <w:t xml:space="preserve">  с 13-00 до 14-00</w:t>
            </w:r>
          </w:p>
        </w:tc>
        <w:tc>
          <w:tcPr>
            <w:tcW w:w="1642" w:type="pct"/>
            <w:vAlign w:val="center"/>
          </w:tcPr>
          <w:p w:rsidR="00572DB6" w:rsidRPr="00337BCA" w:rsidRDefault="00572DB6" w:rsidP="00572DB6">
            <w:pPr>
              <w:widowControl w:val="0"/>
              <w:ind w:firstLine="284"/>
              <w:jc w:val="center"/>
              <w:rPr>
                <w:rFonts w:eastAsia="SimSun"/>
                <w:sz w:val="24"/>
                <w:szCs w:val="24"/>
              </w:rPr>
            </w:pPr>
            <w:r w:rsidRPr="00337BCA">
              <w:rPr>
                <w:rFonts w:eastAsia="SimSun"/>
                <w:sz w:val="24"/>
                <w:szCs w:val="24"/>
              </w:rPr>
              <w:t>с 8-45 до 13-00</w:t>
            </w:r>
          </w:p>
        </w:tc>
      </w:tr>
      <w:tr w:rsidR="00572DB6" w:rsidRPr="00337BCA" w:rsidTr="00572DB6">
        <w:tc>
          <w:tcPr>
            <w:tcW w:w="1684" w:type="pct"/>
          </w:tcPr>
          <w:p w:rsidR="00572DB6" w:rsidRPr="00337BCA" w:rsidRDefault="00572DB6" w:rsidP="00572DB6">
            <w:pPr>
              <w:widowControl w:val="0"/>
              <w:jc w:val="both"/>
              <w:rPr>
                <w:rFonts w:eastAsia="SimSun"/>
                <w:sz w:val="24"/>
                <w:szCs w:val="24"/>
              </w:rPr>
            </w:pPr>
            <w:r w:rsidRPr="00337BCA">
              <w:rPr>
                <w:rFonts w:eastAsia="SimSun"/>
                <w:sz w:val="24"/>
                <w:szCs w:val="24"/>
              </w:rPr>
              <w:t>Вторник</w:t>
            </w:r>
          </w:p>
        </w:tc>
        <w:tc>
          <w:tcPr>
            <w:tcW w:w="1674" w:type="pct"/>
          </w:tcPr>
          <w:p w:rsidR="008C6893" w:rsidRDefault="00572DB6" w:rsidP="00572DB6">
            <w:pPr>
              <w:widowControl w:val="0"/>
              <w:ind w:firstLine="284"/>
              <w:jc w:val="center"/>
              <w:rPr>
                <w:rFonts w:eastAsia="SimSun"/>
                <w:sz w:val="24"/>
                <w:szCs w:val="24"/>
              </w:rPr>
            </w:pPr>
            <w:r w:rsidRPr="00337BCA">
              <w:rPr>
                <w:rFonts w:eastAsia="SimSun"/>
                <w:sz w:val="24"/>
                <w:szCs w:val="24"/>
              </w:rPr>
              <w:t xml:space="preserve">с 8-45 до 17-00, обеденный перерыв     </w:t>
            </w:r>
          </w:p>
          <w:p w:rsidR="00572DB6" w:rsidRPr="00337BCA" w:rsidRDefault="00572DB6" w:rsidP="00572DB6">
            <w:pPr>
              <w:widowControl w:val="0"/>
              <w:ind w:firstLine="284"/>
              <w:jc w:val="center"/>
              <w:rPr>
                <w:rFonts w:eastAsia="SimSun"/>
                <w:sz w:val="24"/>
                <w:szCs w:val="24"/>
              </w:rPr>
            </w:pPr>
            <w:r w:rsidRPr="00337BCA">
              <w:rPr>
                <w:rFonts w:eastAsia="SimSun"/>
                <w:sz w:val="24"/>
                <w:szCs w:val="24"/>
              </w:rPr>
              <w:t xml:space="preserve">  с 13-00 до 14-00</w:t>
            </w:r>
          </w:p>
        </w:tc>
        <w:tc>
          <w:tcPr>
            <w:tcW w:w="1642" w:type="pct"/>
            <w:vAlign w:val="center"/>
          </w:tcPr>
          <w:p w:rsidR="00572DB6" w:rsidRPr="00337BCA" w:rsidRDefault="00572DB6" w:rsidP="00572DB6">
            <w:pPr>
              <w:widowControl w:val="0"/>
              <w:ind w:firstLine="284"/>
              <w:jc w:val="center"/>
              <w:rPr>
                <w:rFonts w:eastAsia="SimSun"/>
                <w:sz w:val="24"/>
                <w:szCs w:val="24"/>
              </w:rPr>
            </w:pPr>
            <w:r w:rsidRPr="00337BCA">
              <w:rPr>
                <w:rFonts w:eastAsia="SimSun"/>
                <w:sz w:val="24"/>
                <w:szCs w:val="24"/>
              </w:rPr>
              <w:t>с 8-45 до 13-00</w:t>
            </w:r>
          </w:p>
        </w:tc>
      </w:tr>
      <w:tr w:rsidR="00572DB6" w:rsidRPr="00337BCA" w:rsidTr="00572DB6">
        <w:tc>
          <w:tcPr>
            <w:tcW w:w="1684" w:type="pct"/>
          </w:tcPr>
          <w:p w:rsidR="00572DB6" w:rsidRPr="00337BCA" w:rsidRDefault="00572DB6" w:rsidP="00572DB6">
            <w:pPr>
              <w:widowControl w:val="0"/>
              <w:jc w:val="both"/>
              <w:rPr>
                <w:rFonts w:eastAsia="SimSun"/>
                <w:sz w:val="24"/>
                <w:szCs w:val="24"/>
              </w:rPr>
            </w:pPr>
            <w:r w:rsidRPr="00337BCA">
              <w:rPr>
                <w:rFonts w:eastAsia="SimSun"/>
                <w:sz w:val="24"/>
                <w:szCs w:val="24"/>
              </w:rPr>
              <w:t>Среда</w:t>
            </w:r>
          </w:p>
        </w:tc>
        <w:tc>
          <w:tcPr>
            <w:tcW w:w="1674" w:type="pct"/>
          </w:tcPr>
          <w:p w:rsidR="008C6893" w:rsidRDefault="00572DB6" w:rsidP="00572DB6">
            <w:pPr>
              <w:widowControl w:val="0"/>
              <w:ind w:firstLine="284"/>
              <w:jc w:val="center"/>
              <w:rPr>
                <w:rFonts w:eastAsia="SimSun"/>
                <w:sz w:val="24"/>
                <w:szCs w:val="24"/>
              </w:rPr>
            </w:pPr>
            <w:r w:rsidRPr="00337BCA">
              <w:rPr>
                <w:rFonts w:eastAsia="SimSun"/>
                <w:sz w:val="24"/>
                <w:szCs w:val="24"/>
              </w:rPr>
              <w:t xml:space="preserve">с 8-45 до 17-00, обеденный перерыв  </w:t>
            </w:r>
          </w:p>
          <w:p w:rsidR="00572DB6" w:rsidRPr="00337BCA" w:rsidRDefault="00572DB6" w:rsidP="00572DB6">
            <w:pPr>
              <w:widowControl w:val="0"/>
              <w:ind w:firstLine="284"/>
              <w:jc w:val="center"/>
              <w:rPr>
                <w:rFonts w:eastAsia="SimSun"/>
                <w:sz w:val="24"/>
                <w:szCs w:val="24"/>
              </w:rPr>
            </w:pPr>
            <w:r w:rsidRPr="00337BCA">
              <w:rPr>
                <w:rFonts w:eastAsia="SimSun"/>
                <w:sz w:val="24"/>
                <w:szCs w:val="24"/>
              </w:rPr>
              <w:t xml:space="preserve">     с 13-00 до 14-00</w:t>
            </w:r>
          </w:p>
        </w:tc>
        <w:tc>
          <w:tcPr>
            <w:tcW w:w="1642" w:type="pct"/>
            <w:vAlign w:val="center"/>
          </w:tcPr>
          <w:p w:rsidR="00572DB6" w:rsidRPr="00337BCA" w:rsidRDefault="00572DB6" w:rsidP="00572DB6">
            <w:pPr>
              <w:widowControl w:val="0"/>
              <w:ind w:firstLine="284"/>
              <w:jc w:val="center"/>
              <w:rPr>
                <w:rFonts w:eastAsia="SimSun"/>
                <w:sz w:val="24"/>
                <w:szCs w:val="24"/>
              </w:rPr>
            </w:pPr>
            <w:r w:rsidRPr="00337BCA">
              <w:rPr>
                <w:rFonts w:eastAsia="SimSun"/>
                <w:sz w:val="24"/>
                <w:szCs w:val="24"/>
              </w:rPr>
              <w:t>с 8-45 до 13-00</w:t>
            </w:r>
          </w:p>
        </w:tc>
      </w:tr>
      <w:tr w:rsidR="00572DB6" w:rsidRPr="00337BCA" w:rsidTr="00572DB6">
        <w:tc>
          <w:tcPr>
            <w:tcW w:w="1684" w:type="pct"/>
          </w:tcPr>
          <w:p w:rsidR="00572DB6" w:rsidRPr="00337BCA" w:rsidRDefault="00572DB6" w:rsidP="00572DB6">
            <w:pPr>
              <w:widowControl w:val="0"/>
              <w:jc w:val="both"/>
              <w:rPr>
                <w:rFonts w:eastAsia="SimSun"/>
                <w:sz w:val="24"/>
                <w:szCs w:val="24"/>
              </w:rPr>
            </w:pPr>
            <w:r w:rsidRPr="00337BCA">
              <w:rPr>
                <w:rFonts w:eastAsia="SimSun"/>
                <w:sz w:val="24"/>
                <w:szCs w:val="24"/>
              </w:rPr>
              <w:t>Четверг</w:t>
            </w:r>
          </w:p>
        </w:tc>
        <w:tc>
          <w:tcPr>
            <w:tcW w:w="1674" w:type="pct"/>
          </w:tcPr>
          <w:p w:rsidR="008C6893" w:rsidRDefault="00572DB6" w:rsidP="00572DB6">
            <w:pPr>
              <w:widowControl w:val="0"/>
              <w:ind w:firstLine="284"/>
              <w:jc w:val="center"/>
              <w:rPr>
                <w:rFonts w:eastAsia="SimSun"/>
                <w:sz w:val="24"/>
                <w:szCs w:val="24"/>
              </w:rPr>
            </w:pPr>
            <w:r w:rsidRPr="00337BCA">
              <w:rPr>
                <w:rFonts w:eastAsia="SimSun"/>
                <w:sz w:val="24"/>
                <w:szCs w:val="24"/>
              </w:rPr>
              <w:t xml:space="preserve">с 8-45 до 17-00, обеденный перерыв  </w:t>
            </w:r>
          </w:p>
          <w:p w:rsidR="00572DB6" w:rsidRPr="00337BCA" w:rsidRDefault="00572DB6" w:rsidP="00572DB6">
            <w:pPr>
              <w:widowControl w:val="0"/>
              <w:ind w:firstLine="284"/>
              <w:jc w:val="center"/>
              <w:rPr>
                <w:rFonts w:eastAsia="SimSun"/>
                <w:sz w:val="24"/>
                <w:szCs w:val="24"/>
              </w:rPr>
            </w:pPr>
            <w:r w:rsidRPr="00337BCA">
              <w:rPr>
                <w:rFonts w:eastAsia="SimSun"/>
                <w:sz w:val="24"/>
                <w:szCs w:val="24"/>
              </w:rPr>
              <w:lastRenderedPageBreak/>
              <w:t xml:space="preserve">     с 13-00 до 14-00</w:t>
            </w:r>
          </w:p>
        </w:tc>
        <w:tc>
          <w:tcPr>
            <w:tcW w:w="1642" w:type="pct"/>
            <w:vAlign w:val="center"/>
          </w:tcPr>
          <w:p w:rsidR="00572DB6" w:rsidRPr="00337BCA" w:rsidRDefault="00572DB6" w:rsidP="00572DB6">
            <w:pPr>
              <w:widowControl w:val="0"/>
              <w:ind w:firstLine="284"/>
              <w:jc w:val="center"/>
              <w:rPr>
                <w:rFonts w:eastAsia="SimSun"/>
                <w:sz w:val="24"/>
                <w:szCs w:val="24"/>
              </w:rPr>
            </w:pPr>
            <w:r w:rsidRPr="00337BCA">
              <w:rPr>
                <w:rFonts w:eastAsia="SimSun"/>
                <w:sz w:val="24"/>
                <w:szCs w:val="24"/>
              </w:rPr>
              <w:lastRenderedPageBreak/>
              <w:t>с 8-45 до 13-00</w:t>
            </w:r>
          </w:p>
        </w:tc>
      </w:tr>
      <w:tr w:rsidR="00572DB6" w:rsidRPr="00337BCA" w:rsidTr="00572DB6">
        <w:tc>
          <w:tcPr>
            <w:tcW w:w="1684" w:type="pct"/>
          </w:tcPr>
          <w:p w:rsidR="00572DB6" w:rsidRPr="00337BCA" w:rsidRDefault="00572DB6" w:rsidP="00572DB6">
            <w:pPr>
              <w:widowControl w:val="0"/>
              <w:jc w:val="both"/>
              <w:rPr>
                <w:rFonts w:eastAsia="SimSun"/>
                <w:sz w:val="24"/>
                <w:szCs w:val="24"/>
              </w:rPr>
            </w:pPr>
            <w:r w:rsidRPr="00337BCA">
              <w:rPr>
                <w:rFonts w:eastAsia="SimSun"/>
                <w:sz w:val="24"/>
                <w:szCs w:val="24"/>
              </w:rPr>
              <w:lastRenderedPageBreak/>
              <w:t>Пятница</w:t>
            </w:r>
          </w:p>
        </w:tc>
        <w:tc>
          <w:tcPr>
            <w:tcW w:w="1674" w:type="pct"/>
          </w:tcPr>
          <w:p w:rsidR="008C6893" w:rsidRDefault="00572DB6" w:rsidP="00572DB6">
            <w:pPr>
              <w:widowControl w:val="0"/>
              <w:ind w:firstLine="284"/>
              <w:jc w:val="center"/>
              <w:rPr>
                <w:rFonts w:eastAsia="SimSun"/>
                <w:sz w:val="24"/>
                <w:szCs w:val="24"/>
              </w:rPr>
            </w:pPr>
            <w:r w:rsidRPr="00337BCA">
              <w:rPr>
                <w:rFonts w:eastAsia="SimSun"/>
                <w:sz w:val="24"/>
                <w:szCs w:val="24"/>
              </w:rPr>
              <w:t xml:space="preserve">с 8-45 до 16-45, обеденный перерыв   </w:t>
            </w:r>
          </w:p>
          <w:p w:rsidR="00572DB6" w:rsidRPr="00337BCA" w:rsidRDefault="00572DB6" w:rsidP="00572DB6">
            <w:pPr>
              <w:widowControl w:val="0"/>
              <w:ind w:firstLine="284"/>
              <w:jc w:val="center"/>
              <w:rPr>
                <w:rFonts w:eastAsia="SimSun"/>
                <w:sz w:val="24"/>
                <w:szCs w:val="24"/>
              </w:rPr>
            </w:pPr>
            <w:r w:rsidRPr="00337BCA">
              <w:rPr>
                <w:rFonts w:eastAsia="SimSun"/>
                <w:sz w:val="24"/>
                <w:szCs w:val="24"/>
              </w:rPr>
              <w:t xml:space="preserve">    с 13-00 до 14-00</w:t>
            </w:r>
          </w:p>
        </w:tc>
        <w:tc>
          <w:tcPr>
            <w:tcW w:w="1642" w:type="pct"/>
            <w:vAlign w:val="center"/>
          </w:tcPr>
          <w:p w:rsidR="00572DB6" w:rsidRPr="00337BCA" w:rsidRDefault="00572DB6" w:rsidP="00572DB6">
            <w:pPr>
              <w:widowControl w:val="0"/>
              <w:ind w:firstLine="284"/>
              <w:jc w:val="center"/>
              <w:rPr>
                <w:rFonts w:eastAsia="SimSun"/>
                <w:sz w:val="24"/>
                <w:szCs w:val="24"/>
              </w:rPr>
            </w:pPr>
            <w:r w:rsidRPr="00337BCA">
              <w:rPr>
                <w:rFonts w:eastAsia="SimSun"/>
                <w:sz w:val="24"/>
                <w:szCs w:val="24"/>
              </w:rPr>
              <w:t>неприемный день</w:t>
            </w:r>
          </w:p>
        </w:tc>
      </w:tr>
      <w:tr w:rsidR="00572DB6" w:rsidRPr="00337BCA" w:rsidTr="00572DB6">
        <w:tc>
          <w:tcPr>
            <w:tcW w:w="1684" w:type="pct"/>
          </w:tcPr>
          <w:p w:rsidR="00572DB6" w:rsidRPr="00337BCA" w:rsidRDefault="00572DB6" w:rsidP="00572DB6">
            <w:pPr>
              <w:widowControl w:val="0"/>
              <w:jc w:val="both"/>
              <w:rPr>
                <w:rFonts w:eastAsia="SimSun"/>
                <w:sz w:val="24"/>
                <w:szCs w:val="24"/>
              </w:rPr>
            </w:pPr>
            <w:r w:rsidRPr="00337BCA">
              <w:rPr>
                <w:rFonts w:eastAsia="SimSun"/>
                <w:sz w:val="24"/>
                <w:szCs w:val="24"/>
              </w:rPr>
              <w:t>Суббота</w:t>
            </w:r>
          </w:p>
        </w:tc>
        <w:tc>
          <w:tcPr>
            <w:tcW w:w="1674" w:type="pct"/>
          </w:tcPr>
          <w:p w:rsidR="00572DB6" w:rsidRPr="00337BCA" w:rsidRDefault="00572DB6" w:rsidP="00572DB6">
            <w:pPr>
              <w:widowControl w:val="0"/>
              <w:ind w:firstLine="284"/>
              <w:jc w:val="center"/>
              <w:rPr>
                <w:rFonts w:eastAsia="SimSun"/>
                <w:sz w:val="24"/>
                <w:szCs w:val="24"/>
              </w:rPr>
            </w:pPr>
            <w:r w:rsidRPr="00337BCA">
              <w:rPr>
                <w:rFonts w:eastAsia="SimSun"/>
                <w:sz w:val="24"/>
                <w:szCs w:val="24"/>
              </w:rPr>
              <w:t>выходной</w:t>
            </w:r>
          </w:p>
        </w:tc>
        <w:tc>
          <w:tcPr>
            <w:tcW w:w="1642" w:type="pct"/>
          </w:tcPr>
          <w:p w:rsidR="00572DB6" w:rsidRPr="00337BCA" w:rsidRDefault="00572DB6" w:rsidP="00572DB6">
            <w:pPr>
              <w:widowControl w:val="0"/>
              <w:ind w:firstLine="284"/>
              <w:jc w:val="both"/>
              <w:rPr>
                <w:rFonts w:eastAsia="SimSun"/>
                <w:sz w:val="24"/>
                <w:szCs w:val="24"/>
              </w:rPr>
            </w:pPr>
          </w:p>
        </w:tc>
      </w:tr>
      <w:tr w:rsidR="00572DB6" w:rsidRPr="00337BCA" w:rsidTr="00572DB6">
        <w:tc>
          <w:tcPr>
            <w:tcW w:w="1684" w:type="pct"/>
          </w:tcPr>
          <w:p w:rsidR="00572DB6" w:rsidRPr="00337BCA" w:rsidRDefault="00572DB6" w:rsidP="00572DB6">
            <w:pPr>
              <w:widowControl w:val="0"/>
              <w:jc w:val="both"/>
              <w:rPr>
                <w:rFonts w:eastAsia="SimSun"/>
                <w:sz w:val="24"/>
                <w:szCs w:val="24"/>
              </w:rPr>
            </w:pPr>
            <w:r w:rsidRPr="00337BCA">
              <w:rPr>
                <w:rFonts w:eastAsia="SimSun"/>
                <w:sz w:val="24"/>
                <w:szCs w:val="24"/>
              </w:rPr>
              <w:t>Воскресенье</w:t>
            </w:r>
          </w:p>
        </w:tc>
        <w:tc>
          <w:tcPr>
            <w:tcW w:w="1674" w:type="pct"/>
          </w:tcPr>
          <w:p w:rsidR="00572DB6" w:rsidRPr="00337BCA" w:rsidRDefault="00572DB6" w:rsidP="00572DB6">
            <w:pPr>
              <w:widowControl w:val="0"/>
              <w:ind w:firstLine="284"/>
              <w:jc w:val="center"/>
              <w:rPr>
                <w:rFonts w:eastAsia="SimSun"/>
                <w:sz w:val="24"/>
                <w:szCs w:val="24"/>
              </w:rPr>
            </w:pPr>
            <w:r w:rsidRPr="00337BCA">
              <w:rPr>
                <w:rFonts w:eastAsia="SimSun"/>
                <w:sz w:val="24"/>
                <w:szCs w:val="24"/>
              </w:rPr>
              <w:t>выходной</w:t>
            </w:r>
          </w:p>
        </w:tc>
        <w:tc>
          <w:tcPr>
            <w:tcW w:w="1642" w:type="pct"/>
          </w:tcPr>
          <w:p w:rsidR="00572DB6" w:rsidRPr="00337BCA" w:rsidRDefault="00572DB6" w:rsidP="00572DB6">
            <w:pPr>
              <w:widowControl w:val="0"/>
              <w:ind w:firstLine="284"/>
              <w:jc w:val="both"/>
              <w:rPr>
                <w:rFonts w:eastAsia="SimSun"/>
                <w:sz w:val="24"/>
                <w:szCs w:val="24"/>
              </w:rPr>
            </w:pPr>
          </w:p>
        </w:tc>
      </w:tr>
    </w:tbl>
    <w:p w:rsidR="00337BCA" w:rsidRDefault="00337BCA" w:rsidP="00572DB6">
      <w:pPr>
        <w:autoSpaceDE w:val="0"/>
        <w:autoSpaceDN w:val="0"/>
        <w:adjustRightInd w:val="0"/>
        <w:ind w:firstLine="709"/>
        <w:jc w:val="right"/>
        <w:outlineLvl w:val="0"/>
        <w:rPr>
          <w:sz w:val="24"/>
          <w:szCs w:val="24"/>
        </w:rPr>
      </w:pPr>
    </w:p>
    <w:p w:rsidR="00337BCA" w:rsidRDefault="00337BCA" w:rsidP="00572DB6">
      <w:pPr>
        <w:autoSpaceDE w:val="0"/>
        <w:autoSpaceDN w:val="0"/>
        <w:adjustRightInd w:val="0"/>
        <w:ind w:firstLine="709"/>
        <w:jc w:val="right"/>
        <w:outlineLvl w:val="0"/>
        <w:rPr>
          <w:sz w:val="24"/>
          <w:szCs w:val="24"/>
        </w:rPr>
      </w:pPr>
    </w:p>
    <w:p w:rsidR="00572DB6" w:rsidRPr="001A7019" w:rsidRDefault="00572DB6" w:rsidP="00572DB6">
      <w:pPr>
        <w:autoSpaceDE w:val="0"/>
        <w:autoSpaceDN w:val="0"/>
        <w:adjustRightInd w:val="0"/>
        <w:ind w:firstLine="709"/>
        <w:jc w:val="right"/>
        <w:outlineLvl w:val="0"/>
        <w:rPr>
          <w:sz w:val="24"/>
          <w:szCs w:val="24"/>
        </w:rPr>
      </w:pPr>
      <w:r w:rsidRPr="001A7019">
        <w:rPr>
          <w:sz w:val="24"/>
          <w:szCs w:val="24"/>
        </w:rPr>
        <w:t>Приложение № 2</w:t>
      </w:r>
    </w:p>
    <w:p w:rsidR="00572DB6" w:rsidRDefault="00572DB6" w:rsidP="00572DB6">
      <w:pPr>
        <w:autoSpaceDE w:val="0"/>
        <w:autoSpaceDN w:val="0"/>
        <w:adjustRightInd w:val="0"/>
        <w:ind w:firstLine="709"/>
        <w:jc w:val="right"/>
        <w:rPr>
          <w:sz w:val="24"/>
          <w:szCs w:val="24"/>
        </w:rPr>
      </w:pPr>
      <w:r>
        <w:rPr>
          <w:sz w:val="24"/>
          <w:szCs w:val="24"/>
        </w:rPr>
        <w:t>к административному регламенту</w:t>
      </w:r>
    </w:p>
    <w:p w:rsidR="00572DB6" w:rsidRDefault="00572DB6" w:rsidP="00572DB6">
      <w:pPr>
        <w:autoSpaceDE w:val="0"/>
        <w:autoSpaceDN w:val="0"/>
        <w:adjustRightInd w:val="0"/>
        <w:ind w:firstLine="709"/>
        <w:jc w:val="right"/>
        <w:rPr>
          <w:sz w:val="24"/>
          <w:szCs w:val="24"/>
        </w:rPr>
      </w:pPr>
      <w:r>
        <w:rPr>
          <w:sz w:val="24"/>
          <w:szCs w:val="24"/>
        </w:rPr>
        <w:t>предоставления муниципальной услуги</w:t>
      </w:r>
    </w:p>
    <w:p w:rsidR="00572DB6" w:rsidRDefault="00572DB6" w:rsidP="00572DB6">
      <w:pPr>
        <w:autoSpaceDE w:val="0"/>
        <w:autoSpaceDN w:val="0"/>
        <w:adjustRightInd w:val="0"/>
        <w:ind w:firstLine="709"/>
        <w:jc w:val="right"/>
        <w:rPr>
          <w:sz w:val="24"/>
          <w:szCs w:val="24"/>
        </w:rPr>
      </w:pPr>
      <w:r>
        <w:rPr>
          <w:bCs/>
          <w:sz w:val="24"/>
          <w:szCs w:val="24"/>
        </w:rPr>
        <w:t>«</w:t>
      </w:r>
      <w:r>
        <w:rPr>
          <w:sz w:val="24"/>
          <w:szCs w:val="24"/>
        </w:rPr>
        <w:t xml:space="preserve">Оформление документов по обмену </w:t>
      </w:r>
      <w:proofErr w:type="gramStart"/>
      <w:r>
        <w:rPr>
          <w:sz w:val="24"/>
          <w:szCs w:val="24"/>
        </w:rPr>
        <w:t>жилыми</w:t>
      </w:r>
      <w:proofErr w:type="gramEnd"/>
    </w:p>
    <w:p w:rsidR="00572DB6" w:rsidRDefault="00572DB6" w:rsidP="00572DB6">
      <w:pPr>
        <w:autoSpaceDE w:val="0"/>
        <w:autoSpaceDN w:val="0"/>
        <w:adjustRightInd w:val="0"/>
        <w:ind w:firstLine="709"/>
        <w:jc w:val="right"/>
        <w:rPr>
          <w:sz w:val="24"/>
          <w:szCs w:val="24"/>
        </w:rPr>
      </w:pPr>
      <w:r>
        <w:rPr>
          <w:sz w:val="24"/>
          <w:szCs w:val="24"/>
        </w:rPr>
        <w:t xml:space="preserve"> помещениями </w:t>
      </w:r>
      <w:proofErr w:type="gramStart"/>
      <w:r>
        <w:rPr>
          <w:sz w:val="24"/>
          <w:szCs w:val="24"/>
        </w:rPr>
        <w:t>муниципального</w:t>
      </w:r>
      <w:proofErr w:type="gramEnd"/>
    </w:p>
    <w:p w:rsidR="00572DB6" w:rsidRDefault="00572DB6" w:rsidP="00572DB6">
      <w:pPr>
        <w:autoSpaceDE w:val="0"/>
        <w:autoSpaceDN w:val="0"/>
        <w:adjustRightInd w:val="0"/>
        <w:ind w:firstLine="709"/>
        <w:jc w:val="right"/>
        <w:rPr>
          <w:bCs/>
          <w:sz w:val="24"/>
          <w:szCs w:val="24"/>
        </w:rPr>
      </w:pPr>
      <w:r>
        <w:rPr>
          <w:sz w:val="24"/>
          <w:szCs w:val="24"/>
        </w:rPr>
        <w:t xml:space="preserve"> жилищного фонда</w:t>
      </w:r>
      <w:r>
        <w:rPr>
          <w:bCs/>
          <w:sz w:val="24"/>
          <w:szCs w:val="24"/>
        </w:rPr>
        <w:t>»</w:t>
      </w:r>
    </w:p>
    <w:tbl>
      <w:tblPr>
        <w:tblpPr w:leftFromText="180" w:rightFromText="180" w:vertAnchor="page" w:horzAnchor="margin" w:tblpY="3076"/>
        <w:tblW w:w="5000" w:type="pct"/>
        <w:tblLook w:val="00A0"/>
      </w:tblPr>
      <w:tblGrid>
        <w:gridCol w:w="1950"/>
        <w:gridCol w:w="1843"/>
        <w:gridCol w:w="992"/>
        <w:gridCol w:w="4786"/>
      </w:tblGrid>
      <w:tr w:rsidR="00572DB6" w:rsidRPr="00337BCA" w:rsidTr="00572DB6">
        <w:tc>
          <w:tcPr>
            <w:tcW w:w="1019" w:type="pct"/>
            <w:tcBorders>
              <w:top w:val="single" w:sz="4" w:space="0" w:color="auto"/>
              <w:left w:val="single" w:sz="4" w:space="0" w:color="auto"/>
              <w:bottom w:val="single" w:sz="4" w:space="0" w:color="auto"/>
              <w:right w:val="single" w:sz="4" w:space="0" w:color="auto"/>
            </w:tcBorders>
          </w:tcPr>
          <w:p w:rsidR="00572DB6" w:rsidRPr="00337BCA" w:rsidRDefault="00572DB6" w:rsidP="00572DB6">
            <w:pPr>
              <w:rPr>
                <w:bCs/>
                <w:sz w:val="24"/>
                <w:szCs w:val="24"/>
              </w:rPr>
            </w:pPr>
            <w:r w:rsidRPr="00337BCA">
              <w:rPr>
                <w:bCs/>
                <w:sz w:val="24"/>
                <w:szCs w:val="24"/>
              </w:rPr>
              <w:t>№ запроса</w:t>
            </w:r>
          </w:p>
        </w:tc>
        <w:tc>
          <w:tcPr>
            <w:tcW w:w="963" w:type="pct"/>
            <w:tcBorders>
              <w:top w:val="single" w:sz="4" w:space="0" w:color="auto"/>
              <w:left w:val="single" w:sz="4" w:space="0" w:color="auto"/>
              <w:bottom w:val="single" w:sz="4" w:space="0" w:color="auto"/>
              <w:right w:val="single" w:sz="4" w:space="0" w:color="auto"/>
            </w:tcBorders>
          </w:tcPr>
          <w:p w:rsidR="00572DB6" w:rsidRPr="00337BCA" w:rsidRDefault="00572DB6" w:rsidP="00572DB6">
            <w:pPr>
              <w:rPr>
                <w:sz w:val="24"/>
                <w:szCs w:val="24"/>
                <w:u w:val="single"/>
              </w:rPr>
            </w:pPr>
          </w:p>
        </w:tc>
        <w:tc>
          <w:tcPr>
            <w:tcW w:w="518" w:type="pct"/>
            <w:tcBorders>
              <w:left w:val="single" w:sz="4" w:space="0" w:color="auto"/>
            </w:tcBorders>
          </w:tcPr>
          <w:p w:rsidR="00572DB6" w:rsidRPr="00337BCA" w:rsidRDefault="00572DB6" w:rsidP="00572DB6">
            <w:pPr>
              <w:rPr>
                <w:sz w:val="24"/>
                <w:szCs w:val="24"/>
                <w:u w:val="single"/>
              </w:rPr>
            </w:pPr>
          </w:p>
        </w:tc>
        <w:tc>
          <w:tcPr>
            <w:tcW w:w="2500" w:type="pct"/>
            <w:tcBorders>
              <w:left w:val="nil"/>
              <w:bottom w:val="single" w:sz="4" w:space="0" w:color="auto"/>
            </w:tcBorders>
          </w:tcPr>
          <w:p w:rsidR="00572DB6" w:rsidRPr="00337BCA" w:rsidRDefault="00572DB6" w:rsidP="00572DB6">
            <w:pPr>
              <w:rPr>
                <w:sz w:val="24"/>
                <w:szCs w:val="24"/>
                <w:u w:val="single"/>
              </w:rPr>
            </w:pPr>
          </w:p>
        </w:tc>
      </w:tr>
      <w:tr w:rsidR="00572DB6" w:rsidRPr="00337BCA" w:rsidTr="00572DB6">
        <w:tc>
          <w:tcPr>
            <w:tcW w:w="1019" w:type="pct"/>
            <w:tcBorders>
              <w:top w:val="single" w:sz="4" w:space="0" w:color="auto"/>
            </w:tcBorders>
          </w:tcPr>
          <w:p w:rsidR="00572DB6" w:rsidRPr="00337BCA" w:rsidRDefault="00572DB6" w:rsidP="00572DB6">
            <w:pPr>
              <w:jc w:val="center"/>
              <w:rPr>
                <w:sz w:val="24"/>
                <w:szCs w:val="24"/>
              </w:rPr>
            </w:pPr>
          </w:p>
        </w:tc>
        <w:tc>
          <w:tcPr>
            <w:tcW w:w="963" w:type="pct"/>
            <w:tcBorders>
              <w:top w:val="single" w:sz="4" w:space="0" w:color="auto"/>
            </w:tcBorders>
          </w:tcPr>
          <w:p w:rsidR="00572DB6" w:rsidRPr="00337BCA" w:rsidRDefault="00572DB6" w:rsidP="00572DB6">
            <w:pPr>
              <w:jc w:val="center"/>
              <w:rPr>
                <w:sz w:val="24"/>
                <w:szCs w:val="24"/>
              </w:rPr>
            </w:pPr>
          </w:p>
        </w:tc>
        <w:tc>
          <w:tcPr>
            <w:tcW w:w="518" w:type="pct"/>
          </w:tcPr>
          <w:p w:rsidR="00572DB6" w:rsidRPr="00337BCA" w:rsidRDefault="00572DB6" w:rsidP="00572DB6">
            <w:pPr>
              <w:jc w:val="center"/>
              <w:rPr>
                <w:sz w:val="24"/>
                <w:szCs w:val="24"/>
              </w:rPr>
            </w:pPr>
          </w:p>
        </w:tc>
        <w:tc>
          <w:tcPr>
            <w:tcW w:w="2500" w:type="pct"/>
            <w:tcBorders>
              <w:top w:val="single" w:sz="4" w:space="0" w:color="auto"/>
            </w:tcBorders>
          </w:tcPr>
          <w:p w:rsidR="00572DB6" w:rsidRPr="00337BCA" w:rsidRDefault="00572DB6" w:rsidP="00572DB6">
            <w:pPr>
              <w:jc w:val="center"/>
              <w:rPr>
                <w:sz w:val="24"/>
                <w:szCs w:val="24"/>
              </w:rPr>
            </w:pPr>
            <w:r w:rsidRPr="00337BCA">
              <w:rPr>
                <w:sz w:val="24"/>
                <w:szCs w:val="24"/>
              </w:rPr>
              <w:t>Орган, обрабатывающий запрос на предоставление услуги</w:t>
            </w:r>
          </w:p>
        </w:tc>
      </w:tr>
    </w:tbl>
    <w:p w:rsidR="00572DB6" w:rsidRPr="00337BCA" w:rsidRDefault="00572DB6" w:rsidP="00572DB6">
      <w:pPr>
        <w:jc w:val="center"/>
        <w:rPr>
          <w:sz w:val="24"/>
          <w:szCs w:val="24"/>
        </w:rPr>
      </w:pPr>
    </w:p>
    <w:p w:rsidR="00572DB6" w:rsidRPr="00337BCA" w:rsidRDefault="00572DB6" w:rsidP="00572DB6">
      <w:pPr>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tblPr>
      <w:tblGrid>
        <w:gridCol w:w="1080"/>
        <w:gridCol w:w="861"/>
        <w:gridCol w:w="297"/>
        <w:gridCol w:w="1515"/>
        <w:gridCol w:w="1032"/>
        <w:gridCol w:w="1177"/>
        <w:gridCol w:w="1496"/>
        <w:gridCol w:w="2047"/>
      </w:tblGrid>
      <w:tr w:rsidR="00572DB6" w:rsidRPr="00337BCA" w:rsidTr="00572DB6">
        <w:trPr>
          <w:trHeight w:val="20"/>
          <w:jc w:val="center"/>
        </w:trPr>
        <w:tc>
          <w:tcPr>
            <w:tcW w:w="5000" w:type="pct"/>
            <w:gridSpan w:val="8"/>
            <w:tcBorders>
              <w:top w:val="nil"/>
              <w:left w:val="nil"/>
              <w:right w:val="nil"/>
            </w:tcBorders>
            <w:tcMar>
              <w:top w:w="0" w:type="dxa"/>
              <w:left w:w="75" w:type="dxa"/>
              <w:bottom w:w="0" w:type="dxa"/>
              <w:right w:w="75" w:type="dxa"/>
            </w:tcMar>
            <w:vAlign w:val="center"/>
          </w:tcPr>
          <w:p w:rsidR="00572DB6" w:rsidRPr="00337BCA" w:rsidRDefault="00572DB6" w:rsidP="00572DB6">
            <w:pPr>
              <w:widowControl w:val="0"/>
              <w:autoSpaceDE w:val="0"/>
              <w:autoSpaceDN w:val="0"/>
              <w:adjustRightInd w:val="0"/>
              <w:jc w:val="center"/>
              <w:rPr>
                <w:b/>
                <w:bCs/>
                <w:sz w:val="24"/>
                <w:szCs w:val="24"/>
              </w:rPr>
            </w:pPr>
            <w:r w:rsidRPr="00337BCA">
              <w:rPr>
                <w:b/>
                <w:bCs/>
                <w:sz w:val="24"/>
                <w:szCs w:val="24"/>
              </w:rPr>
              <w:t xml:space="preserve">Данные заявителя </w:t>
            </w:r>
          </w:p>
        </w:tc>
      </w:tr>
      <w:tr w:rsidR="00572DB6" w:rsidRPr="00337BCA" w:rsidTr="00572DB6">
        <w:trPr>
          <w:trHeight w:val="20"/>
          <w:jc w:val="center"/>
        </w:trPr>
        <w:tc>
          <w:tcPr>
            <w:tcW w:w="1021" w:type="pct"/>
            <w:gridSpan w:val="2"/>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Фамилия</w:t>
            </w:r>
          </w:p>
        </w:tc>
        <w:tc>
          <w:tcPr>
            <w:tcW w:w="3979" w:type="pct"/>
            <w:gridSpan w:val="6"/>
            <w:tcMar>
              <w:top w:w="0" w:type="dxa"/>
              <w:left w:w="75" w:type="dxa"/>
              <w:bottom w:w="0" w:type="dxa"/>
              <w:right w:w="75" w:type="dxa"/>
            </w:tcMar>
            <w:vAlign w:val="center"/>
          </w:tcPr>
          <w:p w:rsidR="00572DB6" w:rsidRPr="00337BCA" w:rsidRDefault="00572DB6" w:rsidP="00572DB6">
            <w:pPr>
              <w:rPr>
                <w:sz w:val="24"/>
                <w:szCs w:val="24"/>
                <w:u w:val="single"/>
              </w:rPr>
            </w:pPr>
          </w:p>
        </w:tc>
      </w:tr>
      <w:tr w:rsidR="00572DB6" w:rsidRPr="00337BCA" w:rsidTr="00572DB6">
        <w:trPr>
          <w:trHeight w:val="20"/>
          <w:jc w:val="center"/>
        </w:trPr>
        <w:tc>
          <w:tcPr>
            <w:tcW w:w="1021" w:type="pct"/>
            <w:gridSpan w:val="2"/>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Имя</w:t>
            </w:r>
          </w:p>
        </w:tc>
        <w:tc>
          <w:tcPr>
            <w:tcW w:w="3979" w:type="pct"/>
            <w:gridSpan w:val="6"/>
            <w:tcMar>
              <w:top w:w="0" w:type="dxa"/>
              <w:left w:w="75" w:type="dxa"/>
              <w:bottom w:w="0" w:type="dxa"/>
              <w:right w:w="75" w:type="dxa"/>
            </w:tcMar>
            <w:vAlign w:val="center"/>
          </w:tcPr>
          <w:p w:rsidR="00572DB6" w:rsidRPr="00337BCA" w:rsidRDefault="00572DB6" w:rsidP="00572DB6">
            <w:pPr>
              <w:rPr>
                <w:sz w:val="24"/>
                <w:szCs w:val="24"/>
                <w:u w:val="single"/>
              </w:rPr>
            </w:pPr>
          </w:p>
        </w:tc>
      </w:tr>
      <w:tr w:rsidR="00572DB6" w:rsidRPr="00337BCA" w:rsidTr="00572DB6">
        <w:trPr>
          <w:trHeight w:val="20"/>
          <w:jc w:val="center"/>
        </w:trPr>
        <w:tc>
          <w:tcPr>
            <w:tcW w:w="1021" w:type="pct"/>
            <w:gridSpan w:val="2"/>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Отчество</w:t>
            </w:r>
          </w:p>
        </w:tc>
        <w:tc>
          <w:tcPr>
            <w:tcW w:w="3979" w:type="pct"/>
            <w:gridSpan w:val="6"/>
            <w:tcMar>
              <w:top w:w="0" w:type="dxa"/>
              <w:left w:w="75" w:type="dxa"/>
              <w:bottom w:w="0" w:type="dxa"/>
              <w:right w:w="75" w:type="dxa"/>
            </w:tcMar>
            <w:vAlign w:val="center"/>
          </w:tcPr>
          <w:p w:rsidR="00572DB6" w:rsidRPr="00337BCA" w:rsidRDefault="00572DB6" w:rsidP="00572DB6">
            <w:pPr>
              <w:rPr>
                <w:sz w:val="24"/>
                <w:szCs w:val="24"/>
              </w:rPr>
            </w:pPr>
          </w:p>
        </w:tc>
      </w:tr>
      <w:tr w:rsidR="00572DB6" w:rsidRPr="00337BCA" w:rsidTr="00572DB6">
        <w:trPr>
          <w:trHeight w:val="20"/>
          <w:jc w:val="center"/>
        </w:trPr>
        <w:tc>
          <w:tcPr>
            <w:tcW w:w="1021" w:type="pct"/>
            <w:gridSpan w:val="2"/>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Дата рождения</w:t>
            </w:r>
          </w:p>
        </w:tc>
        <w:tc>
          <w:tcPr>
            <w:tcW w:w="3979" w:type="pct"/>
            <w:gridSpan w:val="6"/>
            <w:tcMar>
              <w:top w:w="0" w:type="dxa"/>
              <w:left w:w="75" w:type="dxa"/>
              <w:bottom w:w="0" w:type="dxa"/>
              <w:right w:w="75" w:type="dxa"/>
            </w:tcMar>
            <w:vAlign w:val="center"/>
          </w:tcPr>
          <w:p w:rsidR="00572DB6" w:rsidRPr="00337BCA" w:rsidRDefault="00572DB6" w:rsidP="00572DB6">
            <w:pPr>
              <w:rPr>
                <w:sz w:val="24"/>
                <w:szCs w:val="24"/>
              </w:rPr>
            </w:pPr>
          </w:p>
        </w:tc>
      </w:tr>
      <w:tr w:rsidR="00572DB6" w:rsidRPr="00337BCA" w:rsidTr="00572DB6">
        <w:tblPrEx>
          <w:jc w:val="left"/>
        </w:tblPrEx>
        <w:trPr>
          <w:trHeight w:val="20"/>
        </w:trPr>
        <w:tc>
          <w:tcPr>
            <w:tcW w:w="5000" w:type="pct"/>
            <w:gridSpan w:val="8"/>
            <w:tcBorders>
              <w:left w:val="nil"/>
              <w:right w:val="nil"/>
            </w:tcBorders>
            <w:tcMar>
              <w:top w:w="0" w:type="dxa"/>
              <w:left w:w="75" w:type="dxa"/>
              <w:bottom w:w="0" w:type="dxa"/>
              <w:right w:w="75" w:type="dxa"/>
            </w:tcMar>
            <w:vAlign w:val="center"/>
          </w:tcPr>
          <w:p w:rsidR="00572DB6" w:rsidRPr="00337BCA" w:rsidRDefault="00572DB6" w:rsidP="00572DB6">
            <w:pPr>
              <w:jc w:val="center"/>
              <w:rPr>
                <w:b/>
                <w:bCs/>
                <w:sz w:val="24"/>
                <w:szCs w:val="24"/>
              </w:rPr>
            </w:pPr>
          </w:p>
          <w:p w:rsidR="00572DB6" w:rsidRPr="00337BCA" w:rsidRDefault="00572DB6" w:rsidP="00572DB6">
            <w:pPr>
              <w:jc w:val="center"/>
              <w:rPr>
                <w:b/>
                <w:bCs/>
                <w:sz w:val="24"/>
                <w:szCs w:val="24"/>
              </w:rPr>
            </w:pPr>
            <w:r w:rsidRPr="00337BCA">
              <w:rPr>
                <w:b/>
                <w:bCs/>
                <w:sz w:val="24"/>
                <w:szCs w:val="24"/>
              </w:rPr>
              <w:t>Документ, удостоверяющий личность заявителя</w:t>
            </w:r>
          </w:p>
        </w:tc>
      </w:tr>
      <w:tr w:rsidR="00572DB6" w:rsidRPr="00337BCA" w:rsidTr="00572DB6">
        <w:tblPrEx>
          <w:jc w:val="left"/>
        </w:tblPrEx>
        <w:trPr>
          <w:trHeight w:val="20"/>
        </w:trPr>
        <w:tc>
          <w:tcPr>
            <w:tcW w:w="568" w:type="pct"/>
            <w:tcMar>
              <w:top w:w="0" w:type="dxa"/>
              <w:left w:w="75" w:type="dxa"/>
              <w:bottom w:w="0" w:type="dxa"/>
              <w:right w:w="75" w:type="dxa"/>
            </w:tcMar>
            <w:vAlign w:val="center"/>
          </w:tcPr>
          <w:p w:rsidR="00572DB6" w:rsidRPr="00337BCA" w:rsidRDefault="00572DB6" w:rsidP="00572DB6">
            <w:pPr>
              <w:rPr>
                <w:sz w:val="24"/>
                <w:szCs w:val="24"/>
              </w:rPr>
            </w:pPr>
            <w:r w:rsidRPr="00337BCA">
              <w:rPr>
                <w:sz w:val="24"/>
                <w:szCs w:val="24"/>
              </w:rPr>
              <w:t>Вид</w:t>
            </w:r>
          </w:p>
        </w:tc>
        <w:tc>
          <w:tcPr>
            <w:tcW w:w="4432" w:type="pct"/>
            <w:gridSpan w:val="7"/>
            <w:tcMar>
              <w:top w:w="0" w:type="dxa"/>
              <w:left w:w="75" w:type="dxa"/>
              <w:bottom w:w="0" w:type="dxa"/>
              <w:right w:w="75" w:type="dxa"/>
            </w:tcMar>
            <w:vAlign w:val="center"/>
          </w:tcPr>
          <w:p w:rsidR="00572DB6" w:rsidRPr="00337BCA" w:rsidRDefault="00572DB6" w:rsidP="00572DB6">
            <w:pPr>
              <w:rPr>
                <w:sz w:val="24"/>
                <w:szCs w:val="24"/>
              </w:rPr>
            </w:pPr>
          </w:p>
        </w:tc>
      </w:tr>
      <w:tr w:rsidR="00572DB6" w:rsidRPr="00337BCA" w:rsidTr="00572DB6">
        <w:tblPrEx>
          <w:jc w:val="left"/>
        </w:tblPrEx>
        <w:trPr>
          <w:trHeight w:val="20"/>
        </w:trPr>
        <w:tc>
          <w:tcPr>
            <w:tcW w:w="568" w:type="pct"/>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Серия</w:t>
            </w:r>
          </w:p>
        </w:tc>
        <w:tc>
          <w:tcPr>
            <w:tcW w:w="1406" w:type="pct"/>
            <w:gridSpan w:val="3"/>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p>
        </w:tc>
        <w:tc>
          <w:tcPr>
            <w:tcW w:w="543" w:type="pct"/>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Номер</w:t>
            </w:r>
          </w:p>
        </w:tc>
        <w:tc>
          <w:tcPr>
            <w:tcW w:w="2484" w:type="pct"/>
            <w:gridSpan w:val="3"/>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p>
        </w:tc>
      </w:tr>
      <w:tr w:rsidR="00572DB6" w:rsidRPr="00337BCA" w:rsidTr="00572DB6">
        <w:tblPrEx>
          <w:jc w:val="left"/>
        </w:tblPrEx>
        <w:trPr>
          <w:trHeight w:val="20"/>
        </w:trPr>
        <w:tc>
          <w:tcPr>
            <w:tcW w:w="568" w:type="pct"/>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Выдан</w:t>
            </w:r>
          </w:p>
        </w:tc>
        <w:tc>
          <w:tcPr>
            <w:tcW w:w="2568" w:type="pct"/>
            <w:gridSpan w:val="5"/>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p>
        </w:tc>
        <w:tc>
          <w:tcPr>
            <w:tcW w:w="787" w:type="pct"/>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Дата выдачи</w:t>
            </w:r>
          </w:p>
        </w:tc>
        <w:tc>
          <w:tcPr>
            <w:tcW w:w="1078" w:type="pct"/>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p>
        </w:tc>
      </w:tr>
      <w:tr w:rsidR="00572DB6" w:rsidRPr="00337BCA" w:rsidTr="00572DB6">
        <w:tblPrEx>
          <w:jc w:val="left"/>
        </w:tblPrEx>
        <w:trPr>
          <w:trHeight w:val="20"/>
        </w:trPr>
        <w:tc>
          <w:tcPr>
            <w:tcW w:w="5000" w:type="pct"/>
            <w:gridSpan w:val="8"/>
            <w:tcBorders>
              <w:left w:val="nil"/>
              <w:right w:val="nil"/>
            </w:tcBorders>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b/>
                <w:bCs/>
                <w:sz w:val="24"/>
                <w:szCs w:val="24"/>
              </w:rPr>
            </w:pPr>
          </w:p>
          <w:p w:rsidR="00572DB6" w:rsidRPr="00337BCA" w:rsidRDefault="00572DB6" w:rsidP="00572DB6">
            <w:pPr>
              <w:widowControl w:val="0"/>
              <w:autoSpaceDE w:val="0"/>
              <w:autoSpaceDN w:val="0"/>
              <w:adjustRightInd w:val="0"/>
              <w:jc w:val="center"/>
              <w:rPr>
                <w:b/>
                <w:bCs/>
                <w:sz w:val="24"/>
                <w:szCs w:val="24"/>
              </w:rPr>
            </w:pPr>
            <w:r w:rsidRPr="00337BCA">
              <w:rPr>
                <w:b/>
                <w:bCs/>
                <w:sz w:val="24"/>
                <w:szCs w:val="24"/>
              </w:rPr>
              <w:t xml:space="preserve">Адрес регистрации заявителя </w:t>
            </w:r>
          </w:p>
        </w:tc>
      </w:tr>
      <w:tr w:rsidR="00572DB6" w:rsidRPr="00337BCA" w:rsidTr="00572DB6">
        <w:tblPrEx>
          <w:jc w:val="left"/>
        </w:tblPrEx>
        <w:trPr>
          <w:trHeight w:val="20"/>
        </w:trPr>
        <w:tc>
          <w:tcPr>
            <w:tcW w:w="568" w:type="pct"/>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 xml:space="preserve">Индекс </w:t>
            </w:r>
          </w:p>
        </w:tc>
        <w:tc>
          <w:tcPr>
            <w:tcW w:w="1406" w:type="pct"/>
            <w:gridSpan w:val="3"/>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 xml:space="preserve">Регион </w:t>
            </w:r>
          </w:p>
        </w:tc>
        <w:tc>
          <w:tcPr>
            <w:tcW w:w="1865" w:type="pct"/>
            <w:gridSpan w:val="2"/>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u w:val="single"/>
              </w:rPr>
            </w:pPr>
          </w:p>
        </w:tc>
      </w:tr>
      <w:tr w:rsidR="00572DB6" w:rsidRPr="00337BCA" w:rsidTr="00572DB6">
        <w:tblPrEx>
          <w:jc w:val="left"/>
        </w:tblPrEx>
        <w:trPr>
          <w:trHeight w:val="20"/>
        </w:trPr>
        <w:tc>
          <w:tcPr>
            <w:tcW w:w="568" w:type="pct"/>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Район</w:t>
            </w:r>
          </w:p>
        </w:tc>
        <w:tc>
          <w:tcPr>
            <w:tcW w:w="1406" w:type="pct"/>
            <w:gridSpan w:val="3"/>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Населенный пункт</w:t>
            </w:r>
          </w:p>
        </w:tc>
        <w:tc>
          <w:tcPr>
            <w:tcW w:w="1865" w:type="pct"/>
            <w:gridSpan w:val="2"/>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u w:val="single"/>
              </w:rPr>
            </w:pPr>
          </w:p>
        </w:tc>
      </w:tr>
      <w:tr w:rsidR="00572DB6" w:rsidRPr="00337BCA" w:rsidTr="00572DB6">
        <w:tblPrEx>
          <w:jc w:val="left"/>
        </w:tblPrEx>
        <w:trPr>
          <w:trHeight w:val="20"/>
        </w:trPr>
        <w:tc>
          <w:tcPr>
            <w:tcW w:w="568" w:type="pct"/>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Улица</w:t>
            </w:r>
          </w:p>
        </w:tc>
        <w:tc>
          <w:tcPr>
            <w:tcW w:w="4432" w:type="pct"/>
            <w:gridSpan w:val="7"/>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u w:val="single"/>
              </w:rPr>
            </w:pPr>
          </w:p>
        </w:tc>
      </w:tr>
      <w:tr w:rsidR="00572DB6" w:rsidRPr="00337BCA" w:rsidTr="00572DB6">
        <w:tblPrEx>
          <w:jc w:val="left"/>
        </w:tblPrEx>
        <w:trPr>
          <w:trHeight w:val="20"/>
        </w:trPr>
        <w:tc>
          <w:tcPr>
            <w:tcW w:w="568" w:type="pct"/>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Дом</w:t>
            </w:r>
          </w:p>
        </w:tc>
        <w:tc>
          <w:tcPr>
            <w:tcW w:w="1406" w:type="pct"/>
            <w:gridSpan w:val="3"/>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u w:val="single"/>
              </w:rPr>
            </w:pPr>
          </w:p>
        </w:tc>
        <w:tc>
          <w:tcPr>
            <w:tcW w:w="543" w:type="pct"/>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Корпус</w:t>
            </w:r>
          </w:p>
        </w:tc>
        <w:tc>
          <w:tcPr>
            <w:tcW w:w="619" w:type="pct"/>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u w:val="single"/>
              </w:rPr>
            </w:pPr>
          </w:p>
        </w:tc>
        <w:tc>
          <w:tcPr>
            <w:tcW w:w="787" w:type="pct"/>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Квартира</w:t>
            </w:r>
          </w:p>
        </w:tc>
        <w:tc>
          <w:tcPr>
            <w:tcW w:w="1078" w:type="pct"/>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u w:val="single"/>
              </w:rPr>
            </w:pPr>
          </w:p>
        </w:tc>
      </w:tr>
      <w:tr w:rsidR="00572DB6" w:rsidRPr="00337BCA" w:rsidTr="00572DB6">
        <w:tblPrEx>
          <w:jc w:val="left"/>
        </w:tblPrEx>
        <w:trPr>
          <w:trHeight w:val="20"/>
        </w:trPr>
        <w:tc>
          <w:tcPr>
            <w:tcW w:w="5000" w:type="pct"/>
            <w:gridSpan w:val="8"/>
            <w:tcBorders>
              <w:left w:val="nil"/>
              <w:right w:val="nil"/>
            </w:tcBorders>
            <w:tcMar>
              <w:top w:w="0" w:type="dxa"/>
              <w:left w:w="75" w:type="dxa"/>
              <w:bottom w:w="0" w:type="dxa"/>
              <w:right w:w="75" w:type="dxa"/>
            </w:tcMar>
            <w:vAlign w:val="center"/>
          </w:tcPr>
          <w:p w:rsidR="00572DB6" w:rsidRPr="00337BCA" w:rsidRDefault="00572DB6" w:rsidP="00572DB6">
            <w:pPr>
              <w:widowControl w:val="0"/>
              <w:autoSpaceDE w:val="0"/>
              <w:autoSpaceDN w:val="0"/>
              <w:adjustRightInd w:val="0"/>
              <w:jc w:val="center"/>
              <w:rPr>
                <w:b/>
                <w:bCs/>
                <w:sz w:val="24"/>
                <w:szCs w:val="24"/>
              </w:rPr>
            </w:pPr>
          </w:p>
          <w:p w:rsidR="00572DB6" w:rsidRPr="00337BCA" w:rsidRDefault="00572DB6" w:rsidP="00572DB6">
            <w:pPr>
              <w:widowControl w:val="0"/>
              <w:autoSpaceDE w:val="0"/>
              <w:autoSpaceDN w:val="0"/>
              <w:adjustRightInd w:val="0"/>
              <w:jc w:val="center"/>
              <w:rPr>
                <w:b/>
                <w:bCs/>
                <w:sz w:val="24"/>
                <w:szCs w:val="24"/>
                <w:vertAlign w:val="superscript"/>
              </w:rPr>
            </w:pPr>
            <w:r w:rsidRPr="00337BCA">
              <w:rPr>
                <w:b/>
                <w:bCs/>
                <w:sz w:val="24"/>
                <w:szCs w:val="24"/>
              </w:rPr>
              <w:t xml:space="preserve">Адрес места жительства заявителя </w:t>
            </w:r>
          </w:p>
          <w:p w:rsidR="00572DB6" w:rsidRPr="00337BCA" w:rsidRDefault="00572DB6" w:rsidP="00572DB6">
            <w:pPr>
              <w:widowControl w:val="0"/>
              <w:autoSpaceDE w:val="0"/>
              <w:autoSpaceDN w:val="0"/>
              <w:adjustRightInd w:val="0"/>
              <w:jc w:val="center"/>
              <w:rPr>
                <w:b/>
                <w:bCs/>
                <w:sz w:val="24"/>
                <w:szCs w:val="24"/>
                <w:vertAlign w:val="superscript"/>
              </w:rPr>
            </w:pPr>
          </w:p>
        </w:tc>
      </w:tr>
      <w:tr w:rsidR="00572DB6" w:rsidRPr="00337BCA" w:rsidTr="00572DB6">
        <w:tblPrEx>
          <w:jc w:val="left"/>
        </w:tblPrEx>
        <w:trPr>
          <w:trHeight w:val="20"/>
        </w:trPr>
        <w:tc>
          <w:tcPr>
            <w:tcW w:w="568" w:type="pct"/>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 xml:space="preserve">Индекс </w:t>
            </w:r>
          </w:p>
        </w:tc>
        <w:tc>
          <w:tcPr>
            <w:tcW w:w="1406" w:type="pct"/>
            <w:gridSpan w:val="3"/>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Регион</w:t>
            </w:r>
          </w:p>
        </w:tc>
        <w:tc>
          <w:tcPr>
            <w:tcW w:w="1865" w:type="pct"/>
            <w:gridSpan w:val="2"/>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u w:val="single"/>
              </w:rPr>
            </w:pPr>
          </w:p>
        </w:tc>
      </w:tr>
      <w:tr w:rsidR="00572DB6" w:rsidRPr="00337BCA" w:rsidTr="00572DB6">
        <w:tblPrEx>
          <w:jc w:val="left"/>
        </w:tblPrEx>
        <w:trPr>
          <w:trHeight w:val="20"/>
        </w:trPr>
        <w:tc>
          <w:tcPr>
            <w:tcW w:w="568" w:type="pct"/>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Район</w:t>
            </w:r>
          </w:p>
        </w:tc>
        <w:tc>
          <w:tcPr>
            <w:tcW w:w="1406" w:type="pct"/>
            <w:gridSpan w:val="3"/>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Населенный пункт</w:t>
            </w:r>
          </w:p>
        </w:tc>
        <w:tc>
          <w:tcPr>
            <w:tcW w:w="1865" w:type="pct"/>
            <w:gridSpan w:val="2"/>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u w:val="single"/>
              </w:rPr>
            </w:pPr>
          </w:p>
        </w:tc>
      </w:tr>
      <w:tr w:rsidR="00572DB6" w:rsidRPr="00337BCA" w:rsidTr="00572DB6">
        <w:tblPrEx>
          <w:jc w:val="left"/>
        </w:tblPrEx>
        <w:trPr>
          <w:trHeight w:val="20"/>
        </w:trPr>
        <w:tc>
          <w:tcPr>
            <w:tcW w:w="568" w:type="pct"/>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Улица</w:t>
            </w:r>
          </w:p>
        </w:tc>
        <w:tc>
          <w:tcPr>
            <w:tcW w:w="4432" w:type="pct"/>
            <w:gridSpan w:val="7"/>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u w:val="single"/>
              </w:rPr>
            </w:pPr>
          </w:p>
        </w:tc>
      </w:tr>
      <w:tr w:rsidR="00572DB6" w:rsidRPr="00337BCA" w:rsidTr="00572DB6">
        <w:tblPrEx>
          <w:jc w:val="left"/>
        </w:tblPrEx>
        <w:trPr>
          <w:trHeight w:val="20"/>
        </w:trPr>
        <w:tc>
          <w:tcPr>
            <w:tcW w:w="568" w:type="pct"/>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Дом</w:t>
            </w:r>
          </w:p>
        </w:tc>
        <w:tc>
          <w:tcPr>
            <w:tcW w:w="1406" w:type="pct"/>
            <w:gridSpan w:val="3"/>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u w:val="single"/>
              </w:rPr>
            </w:pPr>
          </w:p>
        </w:tc>
        <w:tc>
          <w:tcPr>
            <w:tcW w:w="543" w:type="pct"/>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Корпус</w:t>
            </w:r>
          </w:p>
        </w:tc>
        <w:tc>
          <w:tcPr>
            <w:tcW w:w="619" w:type="pct"/>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u w:val="single"/>
              </w:rPr>
            </w:pPr>
          </w:p>
        </w:tc>
        <w:tc>
          <w:tcPr>
            <w:tcW w:w="787" w:type="pct"/>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Квартира</w:t>
            </w:r>
          </w:p>
        </w:tc>
        <w:tc>
          <w:tcPr>
            <w:tcW w:w="1078" w:type="pct"/>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u w:val="single"/>
              </w:rPr>
            </w:pPr>
          </w:p>
        </w:tc>
      </w:tr>
      <w:tr w:rsidR="00572DB6" w:rsidRPr="00337BCA" w:rsidTr="00572DB6">
        <w:tblPrEx>
          <w:jc w:val="left"/>
        </w:tblPrEx>
        <w:trPr>
          <w:trHeight w:val="20"/>
        </w:trPr>
        <w:tc>
          <w:tcPr>
            <w:tcW w:w="568" w:type="pct"/>
            <w:tcBorders>
              <w:left w:val="nil"/>
              <w:right w:val="nil"/>
            </w:tcBorders>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p>
        </w:tc>
        <w:tc>
          <w:tcPr>
            <w:tcW w:w="1406" w:type="pct"/>
            <w:gridSpan w:val="3"/>
            <w:tcBorders>
              <w:left w:val="nil"/>
              <w:right w:val="nil"/>
            </w:tcBorders>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u w:val="single"/>
              </w:rPr>
            </w:pPr>
          </w:p>
        </w:tc>
        <w:tc>
          <w:tcPr>
            <w:tcW w:w="543" w:type="pct"/>
            <w:tcBorders>
              <w:left w:val="nil"/>
              <w:right w:val="nil"/>
            </w:tcBorders>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p>
        </w:tc>
        <w:tc>
          <w:tcPr>
            <w:tcW w:w="619" w:type="pct"/>
            <w:tcBorders>
              <w:left w:val="nil"/>
              <w:right w:val="nil"/>
            </w:tcBorders>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u w:val="single"/>
              </w:rPr>
            </w:pPr>
          </w:p>
        </w:tc>
        <w:tc>
          <w:tcPr>
            <w:tcW w:w="787" w:type="pct"/>
            <w:tcBorders>
              <w:left w:val="nil"/>
              <w:right w:val="nil"/>
            </w:tcBorders>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p>
        </w:tc>
        <w:tc>
          <w:tcPr>
            <w:tcW w:w="1078" w:type="pct"/>
            <w:tcBorders>
              <w:left w:val="nil"/>
              <w:right w:val="nil"/>
            </w:tcBorders>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u w:val="single"/>
              </w:rPr>
            </w:pPr>
          </w:p>
        </w:tc>
      </w:tr>
      <w:tr w:rsidR="00572DB6" w:rsidRPr="00337BCA" w:rsidTr="00572DB6">
        <w:tblPrEx>
          <w:jc w:val="left"/>
        </w:tblPrEx>
        <w:trPr>
          <w:trHeight w:val="20"/>
        </w:trPr>
        <w:tc>
          <w:tcPr>
            <w:tcW w:w="1177" w:type="pct"/>
            <w:gridSpan w:val="3"/>
            <w:vMerge w:val="restart"/>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b/>
                <w:bCs/>
                <w:sz w:val="24"/>
                <w:szCs w:val="24"/>
              </w:rPr>
            </w:pPr>
            <w:r w:rsidRPr="00337BCA">
              <w:rPr>
                <w:b/>
                <w:bCs/>
                <w:sz w:val="24"/>
                <w:szCs w:val="24"/>
              </w:rPr>
              <w:t>Контактные данные</w:t>
            </w:r>
          </w:p>
        </w:tc>
        <w:tc>
          <w:tcPr>
            <w:tcW w:w="3823" w:type="pct"/>
            <w:gridSpan w:val="5"/>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p>
        </w:tc>
      </w:tr>
      <w:tr w:rsidR="00572DB6" w:rsidRPr="00337BCA" w:rsidTr="00572DB6">
        <w:tblPrEx>
          <w:jc w:val="left"/>
        </w:tblPrEx>
        <w:trPr>
          <w:trHeight w:val="20"/>
        </w:trPr>
        <w:tc>
          <w:tcPr>
            <w:tcW w:w="1177" w:type="pct"/>
            <w:gridSpan w:val="3"/>
            <w:vMerge/>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b/>
                <w:bCs/>
                <w:sz w:val="24"/>
                <w:szCs w:val="24"/>
              </w:rPr>
            </w:pPr>
          </w:p>
        </w:tc>
        <w:tc>
          <w:tcPr>
            <w:tcW w:w="3823" w:type="pct"/>
            <w:gridSpan w:val="5"/>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p>
        </w:tc>
      </w:tr>
    </w:tbl>
    <w:p w:rsidR="00572DB6" w:rsidRPr="00337BCA" w:rsidRDefault="00572DB6" w:rsidP="00572DB6">
      <w:pPr>
        <w:shd w:val="clear" w:color="auto" w:fill="FFFFFF"/>
        <w:rPr>
          <w:sz w:val="24"/>
          <w:szCs w:val="24"/>
        </w:rPr>
      </w:pPr>
    </w:p>
    <w:p w:rsidR="00572DB6" w:rsidRPr="00337BCA" w:rsidRDefault="00572DB6" w:rsidP="00572DB6">
      <w:pPr>
        <w:shd w:val="clear" w:color="auto" w:fill="FFFFFF"/>
        <w:jc w:val="center"/>
        <w:rPr>
          <w:sz w:val="24"/>
          <w:szCs w:val="24"/>
        </w:rPr>
      </w:pPr>
      <w:r w:rsidRPr="00337BCA">
        <w:rPr>
          <w:sz w:val="24"/>
          <w:szCs w:val="24"/>
        </w:rPr>
        <w:t>ЗАЯВЛЕНИЕ</w:t>
      </w:r>
    </w:p>
    <w:p w:rsidR="00572DB6" w:rsidRPr="00337BCA" w:rsidRDefault="00572DB6" w:rsidP="00572DB6">
      <w:pPr>
        <w:shd w:val="clear" w:color="auto" w:fill="FFFFFF"/>
        <w:jc w:val="center"/>
        <w:rPr>
          <w:sz w:val="24"/>
          <w:szCs w:val="24"/>
        </w:rPr>
      </w:pPr>
    </w:p>
    <w:p w:rsidR="00572DB6" w:rsidRPr="00337BCA" w:rsidRDefault="00572DB6" w:rsidP="00572DB6">
      <w:pPr>
        <w:shd w:val="clear" w:color="auto" w:fill="FFFFFF"/>
        <w:autoSpaceDE w:val="0"/>
        <w:autoSpaceDN w:val="0"/>
        <w:adjustRightInd w:val="0"/>
        <w:ind w:firstLine="567"/>
        <w:jc w:val="both"/>
        <w:rPr>
          <w:sz w:val="24"/>
          <w:szCs w:val="24"/>
        </w:rPr>
      </w:pPr>
      <w:r w:rsidRPr="00337BCA">
        <w:rPr>
          <w:sz w:val="24"/>
          <w:szCs w:val="24"/>
        </w:rPr>
        <w:t xml:space="preserve">    Прошу  дать  согласие на осуществление обмена занимаемого мно</w:t>
      </w:r>
      <w:proofErr w:type="gramStart"/>
      <w:r w:rsidRPr="00337BCA">
        <w:rPr>
          <w:sz w:val="24"/>
          <w:szCs w:val="24"/>
        </w:rPr>
        <w:t>й(</w:t>
      </w:r>
      <w:proofErr w:type="spellStart"/>
      <w:proofErr w:type="gramEnd"/>
      <w:r w:rsidRPr="00337BCA">
        <w:rPr>
          <w:sz w:val="24"/>
          <w:szCs w:val="24"/>
        </w:rPr>
        <w:t>ю</w:t>
      </w:r>
      <w:proofErr w:type="spellEnd"/>
      <w:r w:rsidRPr="00337BCA">
        <w:rPr>
          <w:sz w:val="24"/>
          <w:szCs w:val="24"/>
        </w:rPr>
        <w:t xml:space="preserve">) (моей семьей)  жилого  помещения муниципального жилищного фонда, предоставленного по     </w:t>
      </w:r>
      <w:r w:rsidRPr="00337BCA">
        <w:rPr>
          <w:sz w:val="24"/>
          <w:szCs w:val="24"/>
        </w:rPr>
        <w:lastRenderedPageBreak/>
        <w:t>договору     социального     найма,    находящегося    по    адресу: _________________________________________</w:t>
      </w:r>
    </w:p>
    <w:p w:rsidR="00572DB6" w:rsidRPr="00337BCA" w:rsidRDefault="00572DB6" w:rsidP="00572DB6">
      <w:pPr>
        <w:shd w:val="clear" w:color="auto" w:fill="FFFFFF"/>
        <w:autoSpaceDE w:val="0"/>
        <w:autoSpaceDN w:val="0"/>
        <w:adjustRightInd w:val="0"/>
        <w:jc w:val="both"/>
        <w:rPr>
          <w:sz w:val="24"/>
          <w:szCs w:val="24"/>
        </w:rPr>
      </w:pPr>
      <w:r w:rsidRPr="00337BCA">
        <w:rPr>
          <w:sz w:val="24"/>
          <w:szCs w:val="24"/>
        </w:rPr>
        <w:t>_________________________________________________________________</w:t>
      </w:r>
    </w:p>
    <w:p w:rsidR="00572DB6" w:rsidRPr="00337BCA" w:rsidRDefault="00572DB6" w:rsidP="00572DB6">
      <w:pPr>
        <w:shd w:val="clear" w:color="auto" w:fill="FFFFFF"/>
        <w:autoSpaceDE w:val="0"/>
        <w:autoSpaceDN w:val="0"/>
        <w:adjustRightInd w:val="0"/>
        <w:jc w:val="both"/>
        <w:rPr>
          <w:sz w:val="24"/>
          <w:szCs w:val="24"/>
        </w:rPr>
      </w:pPr>
      <w:r w:rsidRPr="00337BCA">
        <w:rPr>
          <w:sz w:val="24"/>
          <w:szCs w:val="24"/>
        </w:rPr>
        <w:t>общей  площадью _____ кв</w:t>
      </w:r>
      <w:proofErr w:type="gramStart"/>
      <w:r w:rsidRPr="00337BCA">
        <w:rPr>
          <w:sz w:val="24"/>
          <w:szCs w:val="24"/>
        </w:rPr>
        <w:t>.м</w:t>
      </w:r>
      <w:proofErr w:type="gramEnd"/>
      <w:r w:rsidRPr="00337BCA">
        <w:rPr>
          <w:sz w:val="24"/>
          <w:szCs w:val="24"/>
        </w:rPr>
        <w:t xml:space="preserve">, в том числе жилой _____ кв.м на жилое помещение муниципального жилищного фонда, находящееся по адресу: </w:t>
      </w:r>
    </w:p>
    <w:p w:rsidR="00572DB6" w:rsidRPr="00337BCA" w:rsidRDefault="00572DB6" w:rsidP="00572DB6">
      <w:pPr>
        <w:shd w:val="clear" w:color="auto" w:fill="FFFFFF"/>
        <w:autoSpaceDE w:val="0"/>
        <w:autoSpaceDN w:val="0"/>
        <w:adjustRightInd w:val="0"/>
        <w:jc w:val="both"/>
        <w:rPr>
          <w:sz w:val="24"/>
          <w:szCs w:val="24"/>
        </w:rPr>
      </w:pPr>
      <w:r w:rsidRPr="00337BCA">
        <w:rPr>
          <w:sz w:val="24"/>
          <w:szCs w:val="24"/>
        </w:rPr>
        <w:t>____________________________________________________________________________________________________________________________________</w:t>
      </w:r>
    </w:p>
    <w:p w:rsidR="00572DB6" w:rsidRPr="00337BCA" w:rsidRDefault="00572DB6" w:rsidP="008C6893">
      <w:pPr>
        <w:shd w:val="clear" w:color="auto" w:fill="FFFFFF"/>
        <w:autoSpaceDE w:val="0"/>
        <w:autoSpaceDN w:val="0"/>
        <w:adjustRightInd w:val="0"/>
        <w:jc w:val="both"/>
        <w:rPr>
          <w:sz w:val="24"/>
          <w:szCs w:val="24"/>
        </w:rPr>
      </w:pPr>
      <w:r w:rsidRPr="00337BCA">
        <w:rPr>
          <w:sz w:val="24"/>
          <w:szCs w:val="24"/>
        </w:rPr>
        <w:t>общей площадью _____ кв</w:t>
      </w:r>
      <w:proofErr w:type="gramStart"/>
      <w:r w:rsidRPr="00337BCA">
        <w:rPr>
          <w:sz w:val="24"/>
          <w:szCs w:val="24"/>
        </w:rPr>
        <w:t>.м</w:t>
      </w:r>
      <w:proofErr w:type="gramEnd"/>
      <w:r w:rsidRPr="00337BCA">
        <w:rPr>
          <w:sz w:val="24"/>
          <w:szCs w:val="24"/>
        </w:rPr>
        <w:t>, в том числе жилой _____ кв.м.</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tblPr>
      <w:tblGrid>
        <w:gridCol w:w="444"/>
        <w:gridCol w:w="610"/>
        <w:gridCol w:w="850"/>
        <w:gridCol w:w="316"/>
        <w:gridCol w:w="1338"/>
        <w:gridCol w:w="173"/>
        <w:gridCol w:w="6"/>
        <w:gridCol w:w="1032"/>
        <w:gridCol w:w="1181"/>
        <w:gridCol w:w="1504"/>
        <w:gridCol w:w="2051"/>
      </w:tblGrid>
      <w:tr w:rsidR="00572DB6" w:rsidRPr="00337BCA" w:rsidTr="00572DB6">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572DB6" w:rsidRPr="00337BCA" w:rsidRDefault="00572DB6" w:rsidP="00572DB6">
            <w:pPr>
              <w:widowControl w:val="0"/>
              <w:shd w:val="clear" w:color="auto" w:fill="FFFFFF"/>
              <w:autoSpaceDE w:val="0"/>
              <w:autoSpaceDN w:val="0"/>
              <w:adjustRightInd w:val="0"/>
              <w:jc w:val="center"/>
              <w:rPr>
                <w:b/>
                <w:bCs/>
                <w:sz w:val="24"/>
                <w:szCs w:val="24"/>
              </w:rPr>
            </w:pPr>
            <w:r w:rsidRPr="00337BCA">
              <w:rPr>
                <w:b/>
                <w:bCs/>
                <w:sz w:val="24"/>
                <w:szCs w:val="24"/>
              </w:rPr>
              <w:t>Представлены следующие документы</w:t>
            </w:r>
          </w:p>
        </w:tc>
      </w:tr>
      <w:tr w:rsidR="00572DB6" w:rsidRPr="00337BCA" w:rsidTr="00572DB6">
        <w:trPr>
          <w:trHeight w:val="20"/>
          <w:jc w:val="center"/>
        </w:trPr>
        <w:tc>
          <w:tcPr>
            <w:tcW w:w="234" w:type="pct"/>
            <w:tcMar>
              <w:top w:w="0" w:type="dxa"/>
              <w:left w:w="75" w:type="dxa"/>
              <w:bottom w:w="0" w:type="dxa"/>
              <w:right w:w="75" w:type="dxa"/>
            </w:tcMar>
            <w:vAlign w:val="center"/>
          </w:tcPr>
          <w:p w:rsidR="00572DB6" w:rsidRPr="00337BCA" w:rsidRDefault="00572DB6" w:rsidP="00572DB6">
            <w:pPr>
              <w:widowControl w:val="0"/>
              <w:shd w:val="clear" w:color="auto" w:fill="FFFFFF"/>
              <w:autoSpaceDE w:val="0"/>
              <w:autoSpaceDN w:val="0"/>
              <w:adjustRightInd w:val="0"/>
              <w:rPr>
                <w:sz w:val="24"/>
                <w:szCs w:val="24"/>
              </w:rPr>
            </w:pPr>
            <w:r w:rsidRPr="00337BCA">
              <w:rPr>
                <w:sz w:val="24"/>
                <w:szCs w:val="24"/>
              </w:rPr>
              <w:t>1</w:t>
            </w:r>
          </w:p>
        </w:tc>
        <w:tc>
          <w:tcPr>
            <w:tcW w:w="4766" w:type="pct"/>
            <w:gridSpan w:val="10"/>
            <w:tcMar>
              <w:top w:w="0" w:type="dxa"/>
              <w:left w:w="75" w:type="dxa"/>
              <w:bottom w:w="0" w:type="dxa"/>
              <w:right w:w="75" w:type="dxa"/>
            </w:tcMar>
            <w:vAlign w:val="center"/>
          </w:tcPr>
          <w:p w:rsidR="00572DB6" w:rsidRPr="00337BCA" w:rsidRDefault="00572DB6" w:rsidP="00572DB6">
            <w:pPr>
              <w:shd w:val="clear" w:color="auto" w:fill="FFFFFF"/>
              <w:rPr>
                <w:sz w:val="24"/>
                <w:szCs w:val="24"/>
                <w:u w:val="single"/>
              </w:rPr>
            </w:pPr>
          </w:p>
        </w:tc>
      </w:tr>
      <w:tr w:rsidR="00572DB6" w:rsidRPr="00337BCA" w:rsidTr="00572DB6">
        <w:trPr>
          <w:trHeight w:val="20"/>
          <w:jc w:val="center"/>
        </w:trPr>
        <w:tc>
          <w:tcPr>
            <w:tcW w:w="234" w:type="pct"/>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2</w:t>
            </w:r>
          </w:p>
        </w:tc>
        <w:tc>
          <w:tcPr>
            <w:tcW w:w="4766" w:type="pct"/>
            <w:gridSpan w:val="10"/>
            <w:tcMar>
              <w:top w:w="0" w:type="dxa"/>
              <w:left w:w="75" w:type="dxa"/>
              <w:bottom w:w="0" w:type="dxa"/>
              <w:right w:w="75" w:type="dxa"/>
            </w:tcMar>
            <w:vAlign w:val="center"/>
          </w:tcPr>
          <w:p w:rsidR="00572DB6" w:rsidRPr="00337BCA" w:rsidRDefault="00572DB6" w:rsidP="00572DB6">
            <w:pPr>
              <w:rPr>
                <w:sz w:val="24"/>
                <w:szCs w:val="24"/>
                <w:u w:val="single"/>
              </w:rPr>
            </w:pPr>
          </w:p>
        </w:tc>
      </w:tr>
      <w:tr w:rsidR="00572DB6" w:rsidRPr="00337BCA" w:rsidTr="00572DB6">
        <w:trPr>
          <w:trHeight w:val="20"/>
          <w:jc w:val="center"/>
        </w:trPr>
        <w:tc>
          <w:tcPr>
            <w:tcW w:w="234" w:type="pct"/>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3</w:t>
            </w:r>
          </w:p>
        </w:tc>
        <w:tc>
          <w:tcPr>
            <w:tcW w:w="4766" w:type="pct"/>
            <w:gridSpan w:val="10"/>
            <w:tcMar>
              <w:top w:w="0" w:type="dxa"/>
              <w:left w:w="75" w:type="dxa"/>
              <w:bottom w:w="0" w:type="dxa"/>
              <w:right w:w="75" w:type="dxa"/>
            </w:tcMar>
            <w:vAlign w:val="center"/>
          </w:tcPr>
          <w:p w:rsidR="00572DB6" w:rsidRPr="00337BCA" w:rsidRDefault="00572DB6" w:rsidP="00572DB6">
            <w:pPr>
              <w:rPr>
                <w:sz w:val="24"/>
                <w:szCs w:val="24"/>
              </w:rPr>
            </w:pPr>
          </w:p>
        </w:tc>
      </w:tr>
      <w:tr w:rsidR="00572DB6" w:rsidRPr="00337BCA" w:rsidTr="00572DB6">
        <w:trPr>
          <w:trHeight w:val="20"/>
          <w:jc w:val="center"/>
        </w:trPr>
        <w:tc>
          <w:tcPr>
            <w:tcW w:w="234" w:type="pct"/>
            <w:tcBorders>
              <w:left w:val="nil"/>
              <w:right w:val="nil"/>
            </w:tcBorders>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p>
        </w:tc>
        <w:tc>
          <w:tcPr>
            <w:tcW w:w="4766" w:type="pct"/>
            <w:gridSpan w:val="10"/>
            <w:tcBorders>
              <w:left w:val="nil"/>
              <w:right w:val="nil"/>
            </w:tcBorders>
            <w:tcMar>
              <w:top w:w="0" w:type="dxa"/>
              <w:left w:w="75" w:type="dxa"/>
              <w:bottom w:w="0" w:type="dxa"/>
              <w:right w:w="75" w:type="dxa"/>
            </w:tcMar>
            <w:vAlign w:val="center"/>
          </w:tcPr>
          <w:p w:rsidR="00572DB6" w:rsidRPr="00337BCA" w:rsidRDefault="00572DB6" w:rsidP="00572DB6">
            <w:pPr>
              <w:rPr>
                <w:sz w:val="24"/>
                <w:szCs w:val="24"/>
              </w:rPr>
            </w:pPr>
          </w:p>
        </w:tc>
      </w:tr>
      <w:tr w:rsidR="00572DB6" w:rsidRPr="00337BCA" w:rsidTr="00572DB6">
        <w:trPr>
          <w:trHeight w:val="20"/>
          <w:jc w:val="center"/>
        </w:trPr>
        <w:tc>
          <w:tcPr>
            <w:tcW w:w="1872" w:type="pct"/>
            <w:gridSpan w:val="5"/>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bCs/>
                <w:sz w:val="24"/>
                <w:szCs w:val="24"/>
              </w:rPr>
            </w:pPr>
            <w:r w:rsidRPr="00337BCA">
              <w:rPr>
                <w:bCs/>
                <w:sz w:val="24"/>
                <w:szCs w:val="24"/>
              </w:rPr>
              <w:t>Место получения результата предоставления услуги</w:t>
            </w:r>
          </w:p>
        </w:tc>
        <w:tc>
          <w:tcPr>
            <w:tcW w:w="3128" w:type="pct"/>
            <w:gridSpan w:val="6"/>
            <w:tcMar>
              <w:top w:w="0" w:type="dxa"/>
              <w:left w:w="75" w:type="dxa"/>
              <w:bottom w:w="0" w:type="dxa"/>
              <w:right w:w="75" w:type="dxa"/>
            </w:tcMar>
            <w:vAlign w:val="center"/>
          </w:tcPr>
          <w:p w:rsidR="00572DB6" w:rsidRPr="00337BCA" w:rsidRDefault="00572DB6" w:rsidP="00572DB6">
            <w:pPr>
              <w:rPr>
                <w:sz w:val="24"/>
                <w:szCs w:val="24"/>
                <w:u w:val="single"/>
              </w:rPr>
            </w:pPr>
          </w:p>
        </w:tc>
      </w:tr>
      <w:tr w:rsidR="00572DB6" w:rsidRPr="00337BCA" w:rsidTr="00572DB6">
        <w:trPr>
          <w:trHeight w:val="20"/>
          <w:jc w:val="center"/>
        </w:trPr>
        <w:tc>
          <w:tcPr>
            <w:tcW w:w="1872" w:type="pct"/>
            <w:gridSpan w:val="5"/>
            <w:vMerge w:val="restart"/>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bCs/>
                <w:sz w:val="24"/>
                <w:szCs w:val="24"/>
              </w:rPr>
            </w:pPr>
            <w:r w:rsidRPr="00337BCA">
              <w:rPr>
                <w:bCs/>
                <w:sz w:val="24"/>
                <w:szCs w:val="24"/>
              </w:rPr>
              <w:t xml:space="preserve">Способ получения результата </w:t>
            </w:r>
          </w:p>
        </w:tc>
        <w:tc>
          <w:tcPr>
            <w:tcW w:w="3128" w:type="pct"/>
            <w:gridSpan w:val="6"/>
            <w:tcMar>
              <w:top w:w="0" w:type="dxa"/>
              <w:left w:w="75" w:type="dxa"/>
              <w:bottom w:w="0" w:type="dxa"/>
              <w:right w:w="75" w:type="dxa"/>
            </w:tcMar>
            <w:vAlign w:val="center"/>
          </w:tcPr>
          <w:p w:rsidR="00572DB6" w:rsidRPr="00337BCA" w:rsidRDefault="00572DB6" w:rsidP="00572DB6">
            <w:pPr>
              <w:rPr>
                <w:sz w:val="24"/>
                <w:szCs w:val="24"/>
                <w:u w:val="single"/>
              </w:rPr>
            </w:pPr>
          </w:p>
        </w:tc>
      </w:tr>
      <w:tr w:rsidR="00572DB6" w:rsidRPr="00337BCA" w:rsidTr="00572DB6">
        <w:trPr>
          <w:trHeight w:val="20"/>
          <w:jc w:val="center"/>
        </w:trPr>
        <w:tc>
          <w:tcPr>
            <w:tcW w:w="1872" w:type="pct"/>
            <w:gridSpan w:val="5"/>
            <w:vMerge/>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bCs/>
                <w:sz w:val="24"/>
                <w:szCs w:val="24"/>
              </w:rPr>
            </w:pPr>
          </w:p>
        </w:tc>
        <w:tc>
          <w:tcPr>
            <w:tcW w:w="3128" w:type="pct"/>
            <w:gridSpan w:val="6"/>
            <w:tcMar>
              <w:top w:w="0" w:type="dxa"/>
              <w:left w:w="75" w:type="dxa"/>
              <w:bottom w:w="0" w:type="dxa"/>
              <w:right w:w="75" w:type="dxa"/>
            </w:tcMar>
            <w:vAlign w:val="center"/>
          </w:tcPr>
          <w:p w:rsidR="00572DB6" w:rsidRPr="00337BCA" w:rsidRDefault="00572DB6" w:rsidP="00572DB6">
            <w:pPr>
              <w:rPr>
                <w:sz w:val="24"/>
                <w:szCs w:val="24"/>
                <w:u w:val="single"/>
              </w:rPr>
            </w:pPr>
          </w:p>
        </w:tc>
      </w:tr>
      <w:tr w:rsidR="00572DB6" w:rsidRPr="00337BCA" w:rsidTr="00572DB6">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572DB6" w:rsidRPr="00337BCA" w:rsidRDefault="00572DB6" w:rsidP="00572DB6">
            <w:pPr>
              <w:widowControl w:val="0"/>
              <w:autoSpaceDE w:val="0"/>
              <w:autoSpaceDN w:val="0"/>
              <w:adjustRightInd w:val="0"/>
              <w:jc w:val="center"/>
              <w:rPr>
                <w:b/>
                <w:bCs/>
                <w:sz w:val="24"/>
                <w:szCs w:val="24"/>
              </w:rPr>
            </w:pPr>
            <w:r w:rsidRPr="00337BCA">
              <w:rPr>
                <w:b/>
                <w:bCs/>
                <w:sz w:val="24"/>
                <w:szCs w:val="24"/>
              </w:rPr>
              <w:t>Данные представителя (уполномоченного лица)</w:t>
            </w:r>
          </w:p>
        </w:tc>
      </w:tr>
      <w:tr w:rsidR="00572DB6" w:rsidRPr="00337BCA" w:rsidTr="00572DB6">
        <w:trPr>
          <w:trHeight w:val="20"/>
          <w:jc w:val="center"/>
        </w:trPr>
        <w:tc>
          <w:tcPr>
            <w:tcW w:w="1002" w:type="pct"/>
            <w:gridSpan w:val="3"/>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Фамилия</w:t>
            </w:r>
          </w:p>
        </w:tc>
        <w:tc>
          <w:tcPr>
            <w:tcW w:w="3998" w:type="pct"/>
            <w:gridSpan w:val="8"/>
            <w:tcMar>
              <w:top w:w="0" w:type="dxa"/>
              <w:left w:w="75" w:type="dxa"/>
              <w:bottom w:w="0" w:type="dxa"/>
              <w:right w:w="75" w:type="dxa"/>
            </w:tcMar>
            <w:vAlign w:val="center"/>
          </w:tcPr>
          <w:p w:rsidR="00572DB6" w:rsidRPr="00337BCA" w:rsidRDefault="00572DB6" w:rsidP="00572DB6">
            <w:pPr>
              <w:rPr>
                <w:sz w:val="24"/>
                <w:szCs w:val="24"/>
                <w:u w:val="single"/>
              </w:rPr>
            </w:pPr>
          </w:p>
        </w:tc>
      </w:tr>
      <w:tr w:rsidR="00572DB6" w:rsidRPr="00337BCA" w:rsidTr="00572DB6">
        <w:trPr>
          <w:trHeight w:val="20"/>
          <w:jc w:val="center"/>
        </w:trPr>
        <w:tc>
          <w:tcPr>
            <w:tcW w:w="1002" w:type="pct"/>
            <w:gridSpan w:val="3"/>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Имя</w:t>
            </w:r>
          </w:p>
        </w:tc>
        <w:tc>
          <w:tcPr>
            <w:tcW w:w="3998" w:type="pct"/>
            <w:gridSpan w:val="8"/>
            <w:tcMar>
              <w:top w:w="0" w:type="dxa"/>
              <w:left w:w="75" w:type="dxa"/>
              <w:bottom w:w="0" w:type="dxa"/>
              <w:right w:w="75" w:type="dxa"/>
            </w:tcMar>
            <w:vAlign w:val="center"/>
          </w:tcPr>
          <w:p w:rsidR="00572DB6" w:rsidRPr="00337BCA" w:rsidRDefault="00572DB6" w:rsidP="00572DB6">
            <w:pPr>
              <w:rPr>
                <w:sz w:val="24"/>
                <w:szCs w:val="24"/>
                <w:u w:val="single"/>
              </w:rPr>
            </w:pPr>
          </w:p>
        </w:tc>
      </w:tr>
      <w:tr w:rsidR="00572DB6" w:rsidRPr="00337BCA" w:rsidTr="00572DB6">
        <w:trPr>
          <w:trHeight w:val="20"/>
          <w:jc w:val="center"/>
        </w:trPr>
        <w:tc>
          <w:tcPr>
            <w:tcW w:w="1002" w:type="pct"/>
            <w:gridSpan w:val="3"/>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Отчество</w:t>
            </w:r>
          </w:p>
        </w:tc>
        <w:tc>
          <w:tcPr>
            <w:tcW w:w="3998" w:type="pct"/>
            <w:gridSpan w:val="8"/>
            <w:tcMar>
              <w:top w:w="0" w:type="dxa"/>
              <w:left w:w="75" w:type="dxa"/>
              <w:bottom w:w="0" w:type="dxa"/>
              <w:right w:w="75" w:type="dxa"/>
            </w:tcMar>
            <w:vAlign w:val="center"/>
          </w:tcPr>
          <w:p w:rsidR="00572DB6" w:rsidRPr="00337BCA" w:rsidRDefault="00572DB6" w:rsidP="00572DB6">
            <w:pPr>
              <w:rPr>
                <w:sz w:val="24"/>
                <w:szCs w:val="24"/>
              </w:rPr>
            </w:pPr>
          </w:p>
        </w:tc>
      </w:tr>
      <w:tr w:rsidR="00572DB6" w:rsidRPr="00337BCA" w:rsidTr="00572DB6">
        <w:trPr>
          <w:trHeight w:val="20"/>
          <w:jc w:val="center"/>
        </w:trPr>
        <w:tc>
          <w:tcPr>
            <w:tcW w:w="1002" w:type="pct"/>
            <w:gridSpan w:val="3"/>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Дата рождения</w:t>
            </w:r>
          </w:p>
        </w:tc>
        <w:tc>
          <w:tcPr>
            <w:tcW w:w="3998" w:type="pct"/>
            <w:gridSpan w:val="8"/>
            <w:tcMar>
              <w:top w:w="0" w:type="dxa"/>
              <w:left w:w="75" w:type="dxa"/>
              <w:bottom w:w="0" w:type="dxa"/>
              <w:right w:w="75" w:type="dxa"/>
            </w:tcMar>
            <w:vAlign w:val="center"/>
          </w:tcPr>
          <w:p w:rsidR="00572DB6" w:rsidRPr="00337BCA" w:rsidRDefault="00572DB6" w:rsidP="00572DB6">
            <w:pPr>
              <w:rPr>
                <w:sz w:val="24"/>
                <w:szCs w:val="24"/>
              </w:rPr>
            </w:pPr>
          </w:p>
        </w:tc>
      </w:tr>
      <w:tr w:rsidR="00572DB6" w:rsidRPr="00337BCA" w:rsidTr="00572DB6">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572DB6" w:rsidRPr="00337BCA" w:rsidRDefault="00572DB6" w:rsidP="00572DB6">
            <w:pPr>
              <w:widowControl w:val="0"/>
              <w:autoSpaceDE w:val="0"/>
              <w:autoSpaceDN w:val="0"/>
              <w:adjustRightInd w:val="0"/>
              <w:jc w:val="center"/>
              <w:rPr>
                <w:b/>
                <w:bCs/>
                <w:sz w:val="24"/>
                <w:szCs w:val="24"/>
              </w:rPr>
            </w:pPr>
            <w:r w:rsidRPr="00337BCA">
              <w:rPr>
                <w:sz w:val="24"/>
                <w:szCs w:val="24"/>
              </w:rPr>
              <w:br w:type="page"/>
            </w:r>
            <w:r w:rsidRPr="00337BCA">
              <w:rPr>
                <w:b/>
                <w:bCs/>
                <w:sz w:val="24"/>
                <w:szCs w:val="24"/>
              </w:rPr>
              <w:t>Документ, удостоверяющий личность представителя (уполномоченного лица)</w:t>
            </w:r>
          </w:p>
        </w:tc>
      </w:tr>
      <w:tr w:rsidR="00572DB6" w:rsidRPr="00337BCA" w:rsidTr="00572DB6">
        <w:trPr>
          <w:trHeight w:val="20"/>
          <w:jc w:val="center"/>
        </w:trPr>
        <w:tc>
          <w:tcPr>
            <w:tcW w:w="555" w:type="pct"/>
            <w:gridSpan w:val="2"/>
            <w:tcMar>
              <w:top w:w="0" w:type="dxa"/>
              <w:left w:w="75" w:type="dxa"/>
              <w:bottom w:w="0" w:type="dxa"/>
              <w:right w:w="75" w:type="dxa"/>
            </w:tcMar>
            <w:vAlign w:val="center"/>
          </w:tcPr>
          <w:p w:rsidR="00572DB6" w:rsidRPr="00337BCA" w:rsidRDefault="00572DB6" w:rsidP="00572DB6">
            <w:pPr>
              <w:rPr>
                <w:sz w:val="24"/>
                <w:szCs w:val="24"/>
              </w:rPr>
            </w:pPr>
            <w:r w:rsidRPr="00337BCA">
              <w:rPr>
                <w:sz w:val="24"/>
                <w:szCs w:val="24"/>
              </w:rPr>
              <w:t>Вид</w:t>
            </w:r>
          </w:p>
        </w:tc>
        <w:tc>
          <w:tcPr>
            <w:tcW w:w="4445" w:type="pct"/>
            <w:gridSpan w:val="9"/>
            <w:tcMar>
              <w:top w:w="0" w:type="dxa"/>
              <w:left w:w="75" w:type="dxa"/>
              <w:bottom w:w="0" w:type="dxa"/>
              <w:right w:w="75" w:type="dxa"/>
            </w:tcMar>
            <w:vAlign w:val="center"/>
          </w:tcPr>
          <w:p w:rsidR="00572DB6" w:rsidRPr="00337BCA" w:rsidRDefault="00572DB6" w:rsidP="00572DB6">
            <w:pPr>
              <w:rPr>
                <w:sz w:val="24"/>
                <w:szCs w:val="24"/>
              </w:rPr>
            </w:pPr>
          </w:p>
        </w:tc>
      </w:tr>
      <w:tr w:rsidR="00572DB6" w:rsidRPr="00337BCA" w:rsidTr="00572DB6">
        <w:trPr>
          <w:trHeight w:val="20"/>
          <w:jc w:val="center"/>
        </w:trPr>
        <w:tc>
          <w:tcPr>
            <w:tcW w:w="555" w:type="pct"/>
            <w:gridSpan w:val="2"/>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Серия</w:t>
            </w:r>
          </w:p>
        </w:tc>
        <w:tc>
          <w:tcPr>
            <w:tcW w:w="1408" w:type="pct"/>
            <w:gridSpan w:val="4"/>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p>
        </w:tc>
        <w:tc>
          <w:tcPr>
            <w:tcW w:w="546" w:type="pct"/>
            <w:gridSpan w:val="2"/>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Номер</w:t>
            </w:r>
          </w:p>
        </w:tc>
        <w:tc>
          <w:tcPr>
            <w:tcW w:w="2490" w:type="pct"/>
            <w:gridSpan w:val="3"/>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p>
        </w:tc>
      </w:tr>
      <w:tr w:rsidR="00572DB6" w:rsidRPr="00337BCA" w:rsidTr="00572DB6">
        <w:trPr>
          <w:trHeight w:val="20"/>
          <w:jc w:val="center"/>
        </w:trPr>
        <w:tc>
          <w:tcPr>
            <w:tcW w:w="555" w:type="pct"/>
            <w:gridSpan w:val="2"/>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Выдан</w:t>
            </w:r>
          </w:p>
        </w:tc>
        <w:tc>
          <w:tcPr>
            <w:tcW w:w="2575" w:type="pct"/>
            <w:gridSpan w:val="7"/>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p>
        </w:tc>
        <w:tc>
          <w:tcPr>
            <w:tcW w:w="791" w:type="pct"/>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Дата выдачи</w:t>
            </w:r>
          </w:p>
        </w:tc>
        <w:tc>
          <w:tcPr>
            <w:tcW w:w="1078" w:type="pct"/>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p>
        </w:tc>
      </w:tr>
      <w:tr w:rsidR="00572DB6" w:rsidRPr="00337BCA" w:rsidTr="00572DB6">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572DB6" w:rsidRPr="00337BCA" w:rsidRDefault="00572DB6" w:rsidP="00572DB6">
            <w:pPr>
              <w:widowControl w:val="0"/>
              <w:autoSpaceDE w:val="0"/>
              <w:autoSpaceDN w:val="0"/>
              <w:adjustRightInd w:val="0"/>
              <w:jc w:val="center"/>
              <w:rPr>
                <w:b/>
                <w:bCs/>
                <w:sz w:val="24"/>
                <w:szCs w:val="24"/>
              </w:rPr>
            </w:pPr>
            <w:r w:rsidRPr="00337BCA">
              <w:rPr>
                <w:b/>
                <w:bCs/>
                <w:sz w:val="24"/>
                <w:szCs w:val="24"/>
              </w:rPr>
              <w:br w:type="page"/>
            </w:r>
          </w:p>
          <w:p w:rsidR="00572DB6" w:rsidRPr="00337BCA" w:rsidRDefault="00572DB6" w:rsidP="00572DB6">
            <w:pPr>
              <w:widowControl w:val="0"/>
              <w:autoSpaceDE w:val="0"/>
              <w:autoSpaceDN w:val="0"/>
              <w:adjustRightInd w:val="0"/>
              <w:jc w:val="center"/>
              <w:rPr>
                <w:b/>
                <w:bCs/>
                <w:sz w:val="24"/>
                <w:szCs w:val="24"/>
              </w:rPr>
            </w:pPr>
            <w:r w:rsidRPr="00337BCA">
              <w:rPr>
                <w:b/>
                <w:bCs/>
                <w:sz w:val="24"/>
                <w:szCs w:val="24"/>
              </w:rPr>
              <w:t>Адрес регистрации представителя (уполномоченного лица)</w:t>
            </w:r>
          </w:p>
        </w:tc>
      </w:tr>
      <w:tr w:rsidR="00572DB6" w:rsidRPr="00337BCA" w:rsidTr="00572DB6">
        <w:trPr>
          <w:trHeight w:val="20"/>
          <w:jc w:val="center"/>
        </w:trPr>
        <w:tc>
          <w:tcPr>
            <w:tcW w:w="555" w:type="pct"/>
            <w:gridSpan w:val="2"/>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 xml:space="preserve">Индекс </w:t>
            </w:r>
          </w:p>
        </w:tc>
        <w:tc>
          <w:tcPr>
            <w:tcW w:w="1408" w:type="pct"/>
            <w:gridSpan w:val="4"/>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 xml:space="preserve">Регион </w:t>
            </w:r>
          </w:p>
        </w:tc>
        <w:tc>
          <w:tcPr>
            <w:tcW w:w="1869" w:type="pct"/>
            <w:gridSpan w:val="2"/>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u w:val="single"/>
              </w:rPr>
            </w:pPr>
          </w:p>
        </w:tc>
      </w:tr>
      <w:tr w:rsidR="00572DB6" w:rsidRPr="00337BCA" w:rsidTr="00572DB6">
        <w:trPr>
          <w:trHeight w:val="20"/>
          <w:jc w:val="center"/>
        </w:trPr>
        <w:tc>
          <w:tcPr>
            <w:tcW w:w="555" w:type="pct"/>
            <w:gridSpan w:val="2"/>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Район</w:t>
            </w:r>
          </w:p>
        </w:tc>
        <w:tc>
          <w:tcPr>
            <w:tcW w:w="1408" w:type="pct"/>
            <w:gridSpan w:val="4"/>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Населенный пункт</w:t>
            </w:r>
          </w:p>
        </w:tc>
        <w:tc>
          <w:tcPr>
            <w:tcW w:w="1869" w:type="pct"/>
            <w:gridSpan w:val="2"/>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u w:val="single"/>
              </w:rPr>
            </w:pPr>
          </w:p>
        </w:tc>
      </w:tr>
      <w:tr w:rsidR="00572DB6" w:rsidRPr="00337BCA" w:rsidTr="00572DB6">
        <w:trPr>
          <w:trHeight w:val="20"/>
          <w:jc w:val="center"/>
        </w:trPr>
        <w:tc>
          <w:tcPr>
            <w:tcW w:w="555" w:type="pct"/>
            <w:gridSpan w:val="2"/>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Улица</w:t>
            </w:r>
          </w:p>
        </w:tc>
        <w:tc>
          <w:tcPr>
            <w:tcW w:w="4445" w:type="pct"/>
            <w:gridSpan w:val="9"/>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u w:val="single"/>
              </w:rPr>
            </w:pPr>
          </w:p>
        </w:tc>
      </w:tr>
      <w:tr w:rsidR="00572DB6" w:rsidRPr="00337BCA" w:rsidTr="00572DB6">
        <w:trPr>
          <w:trHeight w:val="20"/>
          <w:jc w:val="center"/>
        </w:trPr>
        <w:tc>
          <w:tcPr>
            <w:tcW w:w="555" w:type="pct"/>
            <w:gridSpan w:val="2"/>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Дом</w:t>
            </w:r>
          </w:p>
        </w:tc>
        <w:tc>
          <w:tcPr>
            <w:tcW w:w="1408" w:type="pct"/>
            <w:gridSpan w:val="4"/>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u w:val="single"/>
              </w:rPr>
            </w:pPr>
          </w:p>
        </w:tc>
        <w:tc>
          <w:tcPr>
            <w:tcW w:w="546" w:type="pct"/>
            <w:gridSpan w:val="2"/>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Корпус</w:t>
            </w:r>
          </w:p>
        </w:tc>
        <w:tc>
          <w:tcPr>
            <w:tcW w:w="621" w:type="pct"/>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u w:val="single"/>
              </w:rPr>
            </w:pPr>
          </w:p>
        </w:tc>
        <w:tc>
          <w:tcPr>
            <w:tcW w:w="791" w:type="pct"/>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Квартира</w:t>
            </w:r>
          </w:p>
        </w:tc>
        <w:tc>
          <w:tcPr>
            <w:tcW w:w="1078" w:type="pct"/>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u w:val="single"/>
              </w:rPr>
            </w:pPr>
          </w:p>
        </w:tc>
      </w:tr>
      <w:tr w:rsidR="00572DB6" w:rsidRPr="00337BCA" w:rsidTr="00572DB6">
        <w:trPr>
          <w:trHeight w:val="20"/>
          <w:jc w:val="center"/>
        </w:trPr>
        <w:tc>
          <w:tcPr>
            <w:tcW w:w="5000" w:type="pct"/>
            <w:gridSpan w:val="11"/>
            <w:tcBorders>
              <w:left w:val="nil"/>
              <w:right w:val="nil"/>
            </w:tcBorders>
            <w:tcMar>
              <w:top w:w="0" w:type="dxa"/>
              <w:left w:w="75" w:type="dxa"/>
              <w:bottom w:w="0" w:type="dxa"/>
              <w:right w:w="75" w:type="dxa"/>
            </w:tcMar>
            <w:vAlign w:val="center"/>
          </w:tcPr>
          <w:p w:rsidR="00572DB6" w:rsidRPr="00337BCA" w:rsidRDefault="00572DB6" w:rsidP="00572DB6">
            <w:pPr>
              <w:widowControl w:val="0"/>
              <w:autoSpaceDE w:val="0"/>
              <w:autoSpaceDN w:val="0"/>
              <w:adjustRightInd w:val="0"/>
              <w:jc w:val="center"/>
              <w:rPr>
                <w:b/>
                <w:bCs/>
                <w:sz w:val="24"/>
                <w:szCs w:val="24"/>
              </w:rPr>
            </w:pPr>
          </w:p>
          <w:p w:rsidR="00572DB6" w:rsidRPr="00337BCA" w:rsidRDefault="00572DB6" w:rsidP="00572DB6">
            <w:pPr>
              <w:widowControl w:val="0"/>
              <w:autoSpaceDE w:val="0"/>
              <w:autoSpaceDN w:val="0"/>
              <w:adjustRightInd w:val="0"/>
              <w:jc w:val="center"/>
              <w:rPr>
                <w:b/>
                <w:bCs/>
                <w:sz w:val="24"/>
                <w:szCs w:val="24"/>
              </w:rPr>
            </w:pPr>
            <w:r w:rsidRPr="00337BCA">
              <w:rPr>
                <w:b/>
                <w:bCs/>
                <w:sz w:val="24"/>
                <w:szCs w:val="24"/>
              </w:rPr>
              <w:t>Адрес места жительства представителя (уполномоченного лица)</w:t>
            </w:r>
          </w:p>
        </w:tc>
      </w:tr>
      <w:tr w:rsidR="00572DB6" w:rsidRPr="00337BCA" w:rsidTr="00572DB6">
        <w:trPr>
          <w:trHeight w:val="20"/>
          <w:jc w:val="center"/>
        </w:trPr>
        <w:tc>
          <w:tcPr>
            <w:tcW w:w="555" w:type="pct"/>
            <w:gridSpan w:val="2"/>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 xml:space="preserve">Индекс </w:t>
            </w:r>
          </w:p>
        </w:tc>
        <w:tc>
          <w:tcPr>
            <w:tcW w:w="1408" w:type="pct"/>
            <w:gridSpan w:val="4"/>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Регион</w:t>
            </w:r>
          </w:p>
        </w:tc>
        <w:tc>
          <w:tcPr>
            <w:tcW w:w="1869" w:type="pct"/>
            <w:gridSpan w:val="2"/>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u w:val="single"/>
              </w:rPr>
            </w:pPr>
          </w:p>
        </w:tc>
      </w:tr>
      <w:tr w:rsidR="00572DB6" w:rsidRPr="00337BCA" w:rsidTr="00572DB6">
        <w:trPr>
          <w:trHeight w:val="20"/>
          <w:jc w:val="center"/>
        </w:trPr>
        <w:tc>
          <w:tcPr>
            <w:tcW w:w="555" w:type="pct"/>
            <w:gridSpan w:val="2"/>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Район</w:t>
            </w:r>
          </w:p>
        </w:tc>
        <w:tc>
          <w:tcPr>
            <w:tcW w:w="1408" w:type="pct"/>
            <w:gridSpan w:val="4"/>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Населенный пункт</w:t>
            </w:r>
          </w:p>
        </w:tc>
        <w:tc>
          <w:tcPr>
            <w:tcW w:w="1869" w:type="pct"/>
            <w:gridSpan w:val="2"/>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u w:val="single"/>
              </w:rPr>
            </w:pPr>
          </w:p>
        </w:tc>
      </w:tr>
      <w:tr w:rsidR="00572DB6" w:rsidRPr="00337BCA" w:rsidTr="00572DB6">
        <w:trPr>
          <w:trHeight w:val="20"/>
          <w:jc w:val="center"/>
        </w:trPr>
        <w:tc>
          <w:tcPr>
            <w:tcW w:w="555" w:type="pct"/>
            <w:gridSpan w:val="2"/>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Улица</w:t>
            </w:r>
          </w:p>
        </w:tc>
        <w:tc>
          <w:tcPr>
            <w:tcW w:w="4445" w:type="pct"/>
            <w:gridSpan w:val="9"/>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u w:val="single"/>
              </w:rPr>
            </w:pPr>
          </w:p>
        </w:tc>
      </w:tr>
      <w:tr w:rsidR="00572DB6" w:rsidRPr="00337BCA" w:rsidTr="00572DB6">
        <w:trPr>
          <w:trHeight w:val="20"/>
          <w:jc w:val="center"/>
        </w:trPr>
        <w:tc>
          <w:tcPr>
            <w:tcW w:w="555" w:type="pct"/>
            <w:gridSpan w:val="2"/>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Дом</w:t>
            </w:r>
          </w:p>
        </w:tc>
        <w:tc>
          <w:tcPr>
            <w:tcW w:w="1411" w:type="pct"/>
            <w:gridSpan w:val="5"/>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u w:val="single"/>
              </w:rPr>
            </w:pPr>
          </w:p>
        </w:tc>
        <w:tc>
          <w:tcPr>
            <w:tcW w:w="543" w:type="pct"/>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Корпус</w:t>
            </w:r>
          </w:p>
        </w:tc>
        <w:tc>
          <w:tcPr>
            <w:tcW w:w="621" w:type="pct"/>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u w:val="single"/>
              </w:rPr>
            </w:pPr>
          </w:p>
        </w:tc>
        <w:tc>
          <w:tcPr>
            <w:tcW w:w="791" w:type="pct"/>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r w:rsidRPr="00337BCA">
              <w:rPr>
                <w:sz w:val="24"/>
                <w:szCs w:val="24"/>
              </w:rPr>
              <w:t>Квартира</w:t>
            </w:r>
          </w:p>
        </w:tc>
        <w:tc>
          <w:tcPr>
            <w:tcW w:w="1078" w:type="pct"/>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u w:val="single"/>
              </w:rPr>
            </w:pPr>
          </w:p>
        </w:tc>
      </w:tr>
      <w:tr w:rsidR="00572DB6" w:rsidRPr="00337BCA" w:rsidTr="00572DB6">
        <w:trPr>
          <w:trHeight w:val="20"/>
          <w:jc w:val="center"/>
        </w:trPr>
        <w:tc>
          <w:tcPr>
            <w:tcW w:w="555" w:type="pct"/>
            <w:gridSpan w:val="2"/>
            <w:tcBorders>
              <w:left w:val="nil"/>
              <w:right w:val="nil"/>
            </w:tcBorders>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p>
        </w:tc>
        <w:tc>
          <w:tcPr>
            <w:tcW w:w="1411" w:type="pct"/>
            <w:gridSpan w:val="5"/>
            <w:tcBorders>
              <w:left w:val="nil"/>
              <w:right w:val="nil"/>
            </w:tcBorders>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u w:val="single"/>
              </w:rPr>
            </w:pPr>
          </w:p>
        </w:tc>
        <w:tc>
          <w:tcPr>
            <w:tcW w:w="543" w:type="pct"/>
            <w:tcBorders>
              <w:left w:val="nil"/>
              <w:right w:val="nil"/>
            </w:tcBorders>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p>
        </w:tc>
        <w:tc>
          <w:tcPr>
            <w:tcW w:w="621" w:type="pct"/>
            <w:tcBorders>
              <w:left w:val="nil"/>
              <w:right w:val="nil"/>
            </w:tcBorders>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u w:val="single"/>
              </w:rPr>
            </w:pPr>
          </w:p>
        </w:tc>
        <w:tc>
          <w:tcPr>
            <w:tcW w:w="791" w:type="pct"/>
            <w:tcBorders>
              <w:left w:val="nil"/>
              <w:right w:val="nil"/>
            </w:tcBorders>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p>
        </w:tc>
        <w:tc>
          <w:tcPr>
            <w:tcW w:w="1078" w:type="pct"/>
            <w:tcBorders>
              <w:left w:val="nil"/>
              <w:right w:val="nil"/>
            </w:tcBorders>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u w:val="single"/>
              </w:rPr>
            </w:pPr>
          </w:p>
        </w:tc>
      </w:tr>
      <w:tr w:rsidR="00572DB6" w:rsidRPr="00337BCA" w:rsidTr="00572DB6">
        <w:trPr>
          <w:trHeight w:val="20"/>
          <w:jc w:val="center"/>
        </w:trPr>
        <w:tc>
          <w:tcPr>
            <w:tcW w:w="1168" w:type="pct"/>
            <w:gridSpan w:val="4"/>
            <w:vMerge w:val="restart"/>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b/>
                <w:bCs/>
                <w:sz w:val="24"/>
                <w:szCs w:val="24"/>
              </w:rPr>
            </w:pPr>
            <w:r w:rsidRPr="00337BCA">
              <w:rPr>
                <w:b/>
                <w:bCs/>
                <w:sz w:val="24"/>
                <w:szCs w:val="24"/>
              </w:rPr>
              <w:t>Контактные данные</w:t>
            </w:r>
          </w:p>
        </w:tc>
        <w:tc>
          <w:tcPr>
            <w:tcW w:w="3832" w:type="pct"/>
            <w:gridSpan w:val="7"/>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p>
        </w:tc>
      </w:tr>
      <w:tr w:rsidR="00572DB6" w:rsidRPr="00337BCA" w:rsidTr="00572DB6">
        <w:trPr>
          <w:trHeight w:val="20"/>
          <w:jc w:val="center"/>
        </w:trPr>
        <w:tc>
          <w:tcPr>
            <w:tcW w:w="1168" w:type="pct"/>
            <w:gridSpan w:val="4"/>
            <w:vMerge/>
            <w:vAlign w:val="center"/>
          </w:tcPr>
          <w:p w:rsidR="00572DB6" w:rsidRPr="00337BCA" w:rsidRDefault="00572DB6" w:rsidP="00572DB6">
            <w:pPr>
              <w:rPr>
                <w:b/>
                <w:bCs/>
                <w:sz w:val="24"/>
                <w:szCs w:val="24"/>
              </w:rPr>
            </w:pPr>
          </w:p>
        </w:tc>
        <w:tc>
          <w:tcPr>
            <w:tcW w:w="3832" w:type="pct"/>
            <w:gridSpan w:val="7"/>
            <w:tcMar>
              <w:top w:w="0" w:type="dxa"/>
              <w:left w:w="75" w:type="dxa"/>
              <w:bottom w:w="0" w:type="dxa"/>
              <w:right w:w="75" w:type="dxa"/>
            </w:tcMar>
            <w:vAlign w:val="center"/>
          </w:tcPr>
          <w:p w:rsidR="00572DB6" w:rsidRPr="00337BCA" w:rsidRDefault="00572DB6" w:rsidP="00572DB6">
            <w:pPr>
              <w:widowControl w:val="0"/>
              <w:autoSpaceDE w:val="0"/>
              <w:autoSpaceDN w:val="0"/>
              <w:adjustRightInd w:val="0"/>
              <w:rPr>
                <w:sz w:val="24"/>
                <w:szCs w:val="24"/>
              </w:rPr>
            </w:pPr>
          </w:p>
        </w:tc>
      </w:tr>
    </w:tbl>
    <w:p w:rsidR="00572DB6" w:rsidRPr="00337BCA" w:rsidRDefault="00572DB6" w:rsidP="00572DB6">
      <w:pPr>
        <w:rPr>
          <w:sz w:val="24"/>
          <w:szCs w:val="24"/>
        </w:rPr>
      </w:pPr>
    </w:p>
    <w:tbl>
      <w:tblPr>
        <w:tblW w:w="0" w:type="auto"/>
        <w:tblBorders>
          <w:insideH w:val="single" w:sz="4" w:space="0" w:color="auto"/>
        </w:tblBorders>
        <w:tblLook w:val="00A0"/>
      </w:tblPr>
      <w:tblGrid>
        <w:gridCol w:w="3190"/>
        <w:gridCol w:w="887"/>
        <w:gridCol w:w="5103"/>
      </w:tblGrid>
      <w:tr w:rsidR="00572DB6" w:rsidRPr="00337BCA" w:rsidTr="00572DB6">
        <w:tc>
          <w:tcPr>
            <w:tcW w:w="3190" w:type="dxa"/>
          </w:tcPr>
          <w:p w:rsidR="00572DB6" w:rsidRPr="00337BCA" w:rsidRDefault="00572DB6" w:rsidP="00572DB6">
            <w:pPr>
              <w:rPr>
                <w:sz w:val="24"/>
                <w:szCs w:val="24"/>
              </w:rPr>
            </w:pPr>
          </w:p>
        </w:tc>
        <w:tc>
          <w:tcPr>
            <w:tcW w:w="887" w:type="dxa"/>
            <w:tcBorders>
              <w:top w:val="nil"/>
              <w:bottom w:val="nil"/>
            </w:tcBorders>
          </w:tcPr>
          <w:p w:rsidR="00572DB6" w:rsidRPr="00337BCA" w:rsidRDefault="00572DB6" w:rsidP="00572DB6">
            <w:pPr>
              <w:rPr>
                <w:sz w:val="24"/>
                <w:szCs w:val="24"/>
              </w:rPr>
            </w:pPr>
          </w:p>
        </w:tc>
        <w:tc>
          <w:tcPr>
            <w:tcW w:w="5103" w:type="dxa"/>
          </w:tcPr>
          <w:p w:rsidR="00572DB6" w:rsidRPr="00337BCA" w:rsidRDefault="00572DB6" w:rsidP="00572DB6">
            <w:pPr>
              <w:rPr>
                <w:sz w:val="24"/>
                <w:szCs w:val="24"/>
              </w:rPr>
            </w:pPr>
          </w:p>
        </w:tc>
      </w:tr>
      <w:tr w:rsidR="00572DB6" w:rsidRPr="00337BCA" w:rsidTr="00572DB6">
        <w:tc>
          <w:tcPr>
            <w:tcW w:w="3190" w:type="dxa"/>
          </w:tcPr>
          <w:p w:rsidR="00572DB6" w:rsidRPr="00337BCA" w:rsidRDefault="00572DB6" w:rsidP="00572DB6">
            <w:pPr>
              <w:jc w:val="center"/>
              <w:rPr>
                <w:sz w:val="24"/>
                <w:szCs w:val="24"/>
              </w:rPr>
            </w:pPr>
            <w:r w:rsidRPr="00337BCA">
              <w:rPr>
                <w:sz w:val="24"/>
                <w:szCs w:val="24"/>
              </w:rPr>
              <w:t>Дата</w:t>
            </w:r>
          </w:p>
        </w:tc>
        <w:tc>
          <w:tcPr>
            <w:tcW w:w="887" w:type="dxa"/>
            <w:tcBorders>
              <w:top w:val="nil"/>
              <w:bottom w:val="nil"/>
            </w:tcBorders>
          </w:tcPr>
          <w:p w:rsidR="00572DB6" w:rsidRPr="00337BCA" w:rsidRDefault="00572DB6" w:rsidP="00572DB6">
            <w:pPr>
              <w:jc w:val="center"/>
              <w:rPr>
                <w:sz w:val="24"/>
                <w:szCs w:val="24"/>
              </w:rPr>
            </w:pPr>
          </w:p>
        </w:tc>
        <w:tc>
          <w:tcPr>
            <w:tcW w:w="5103" w:type="dxa"/>
          </w:tcPr>
          <w:p w:rsidR="00572DB6" w:rsidRPr="00337BCA" w:rsidRDefault="00572DB6" w:rsidP="00572DB6">
            <w:pPr>
              <w:jc w:val="center"/>
              <w:rPr>
                <w:sz w:val="24"/>
                <w:szCs w:val="24"/>
              </w:rPr>
            </w:pPr>
            <w:r w:rsidRPr="00337BCA">
              <w:rPr>
                <w:sz w:val="24"/>
                <w:szCs w:val="24"/>
              </w:rPr>
              <w:t>Подпись/ФИО</w:t>
            </w:r>
          </w:p>
        </w:tc>
      </w:tr>
    </w:tbl>
    <w:p w:rsidR="00337BCA" w:rsidRDefault="00337BCA" w:rsidP="00572DB6">
      <w:pPr>
        <w:shd w:val="clear" w:color="auto" w:fill="FFFFFF"/>
        <w:jc w:val="right"/>
        <w:rPr>
          <w:sz w:val="24"/>
          <w:szCs w:val="24"/>
        </w:rPr>
      </w:pPr>
    </w:p>
    <w:p w:rsidR="00337BCA" w:rsidRDefault="00337BCA" w:rsidP="00572DB6">
      <w:pPr>
        <w:shd w:val="clear" w:color="auto" w:fill="FFFFFF"/>
        <w:jc w:val="right"/>
        <w:rPr>
          <w:sz w:val="24"/>
          <w:szCs w:val="24"/>
        </w:rPr>
      </w:pPr>
    </w:p>
    <w:p w:rsidR="00572DB6" w:rsidRPr="001A7019" w:rsidRDefault="00572DB6" w:rsidP="00572DB6">
      <w:pPr>
        <w:shd w:val="clear" w:color="auto" w:fill="FFFFFF"/>
        <w:jc w:val="right"/>
        <w:rPr>
          <w:sz w:val="24"/>
          <w:szCs w:val="24"/>
        </w:rPr>
      </w:pPr>
      <w:r w:rsidRPr="001A7019">
        <w:rPr>
          <w:sz w:val="24"/>
          <w:szCs w:val="24"/>
        </w:rPr>
        <w:t>Приложение № 3</w:t>
      </w:r>
    </w:p>
    <w:p w:rsidR="00572DB6" w:rsidRDefault="00572DB6" w:rsidP="00572DB6">
      <w:pPr>
        <w:autoSpaceDE w:val="0"/>
        <w:autoSpaceDN w:val="0"/>
        <w:adjustRightInd w:val="0"/>
        <w:ind w:firstLine="709"/>
        <w:jc w:val="right"/>
        <w:rPr>
          <w:sz w:val="24"/>
          <w:szCs w:val="24"/>
        </w:rPr>
      </w:pPr>
      <w:r>
        <w:rPr>
          <w:sz w:val="24"/>
          <w:szCs w:val="24"/>
        </w:rPr>
        <w:t>к административному регламенту</w:t>
      </w:r>
    </w:p>
    <w:p w:rsidR="00572DB6" w:rsidRDefault="00572DB6" w:rsidP="00572DB6">
      <w:pPr>
        <w:autoSpaceDE w:val="0"/>
        <w:autoSpaceDN w:val="0"/>
        <w:adjustRightInd w:val="0"/>
        <w:ind w:firstLine="709"/>
        <w:jc w:val="right"/>
        <w:rPr>
          <w:sz w:val="24"/>
          <w:szCs w:val="24"/>
        </w:rPr>
      </w:pPr>
      <w:r>
        <w:rPr>
          <w:sz w:val="24"/>
          <w:szCs w:val="24"/>
        </w:rPr>
        <w:t>предоставления муниципальной услуги</w:t>
      </w:r>
    </w:p>
    <w:p w:rsidR="00572DB6" w:rsidRDefault="00572DB6" w:rsidP="00572DB6">
      <w:pPr>
        <w:autoSpaceDE w:val="0"/>
        <w:autoSpaceDN w:val="0"/>
        <w:adjustRightInd w:val="0"/>
        <w:ind w:firstLine="709"/>
        <w:jc w:val="right"/>
        <w:rPr>
          <w:sz w:val="24"/>
          <w:szCs w:val="24"/>
        </w:rPr>
      </w:pPr>
      <w:r>
        <w:rPr>
          <w:bCs/>
          <w:sz w:val="24"/>
          <w:szCs w:val="24"/>
        </w:rPr>
        <w:t>«</w:t>
      </w:r>
      <w:r>
        <w:rPr>
          <w:sz w:val="24"/>
          <w:szCs w:val="24"/>
        </w:rPr>
        <w:t xml:space="preserve">Оформление документов по обмену </w:t>
      </w:r>
      <w:proofErr w:type="gramStart"/>
      <w:r>
        <w:rPr>
          <w:sz w:val="24"/>
          <w:szCs w:val="24"/>
        </w:rPr>
        <w:t>жилыми</w:t>
      </w:r>
      <w:proofErr w:type="gramEnd"/>
    </w:p>
    <w:p w:rsidR="00572DB6" w:rsidRDefault="00572DB6" w:rsidP="00572DB6">
      <w:pPr>
        <w:autoSpaceDE w:val="0"/>
        <w:autoSpaceDN w:val="0"/>
        <w:adjustRightInd w:val="0"/>
        <w:ind w:firstLine="709"/>
        <w:jc w:val="right"/>
        <w:rPr>
          <w:sz w:val="24"/>
          <w:szCs w:val="24"/>
        </w:rPr>
      </w:pPr>
      <w:r>
        <w:rPr>
          <w:sz w:val="24"/>
          <w:szCs w:val="24"/>
        </w:rPr>
        <w:t xml:space="preserve"> помещениями </w:t>
      </w:r>
      <w:proofErr w:type="gramStart"/>
      <w:r>
        <w:rPr>
          <w:sz w:val="24"/>
          <w:szCs w:val="24"/>
        </w:rPr>
        <w:t>муниципального</w:t>
      </w:r>
      <w:proofErr w:type="gramEnd"/>
    </w:p>
    <w:p w:rsidR="00572DB6" w:rsidRDefault="00572DB6" w:rsidP="00572DB6">
      <w:pPr>
        <w:autoSpaceDE w:val="0"/>
        <w:autoSpaceDN w:val="0"/>
        <w:adjustRightInd w:val="0"/>
        <w:ind w:firstLine="709"/>
        <w:jc w:val="right"/>
        <w:rPr>
          <w:bCs/>
          <w:sz w:val="24"/>
          <w:szCs w:val="24"/>
        </w:rPr>
      </w:pPr>
      <w:r>
        <w:rPr>
          <w:sz w:val="24"/>
          <w:szCs w:val="24"/>
        </w:rPr>
        <w:lastRenderedPageBreak/>
        <w:t xml:space="preserve"> жилищного фонда</w:t>
      </w:r>
      <w:r>
        <w:rPr>
          <w:bCs/>
          <w:sz w:val="24"/>
          <w:szCs w:val="24"/>
        </w:rPr>
        <w:t>»</w:t>
      </w:r>
    </w:p>
    <w:p w:rsidR="00572DB6" w:rsidRPr="00375351" w:rsidRDefault="00572DB6" w:rsidP="00572DB6">
      <w:pPr>
        <w:shd w:val="clear" w:color="auto" w:fill="FFFFFF"/>
        <w:jc w:val="right"/>
      </w:pPr>
      <w:r w:rsidRPr="00375351">
        <w:t xml:space="preserve"> </w:t>
      </w:r>
      <w:proofErr w:type="gramStart"/>
      <w:r w:rsidRPr="00375351">
        <w:t>(для лиц, участвующих в предоставлении</w:t>
      </w:r>
      <w:proofErr w:type="gramEnd"/>
    </w:p>
    <w:p w:rsidR="00572DB6" w:rsidRPr="00375351" w:rsidRDefault="00572DB6" w:rsidP="00572DB6">
      <w:pPr>
        <w:shd w:val="clear" w:color="auto" w:fill="FFFFFF"/>
        <w:jc w:val="right"/>
      </w:pPr>
      <w:r w:rsidRPr="00375351">
        <w:t>муниципальной услуги за исключением заявителя)</w:t>
      </w:r>
    </w:p>
    <w:p w:rsidR="00572DB6" w:rsidRPr="00375351" w:rsidRDefault="00572DB6" w:rsidP="00572DB6">
      <w:pPr>
        <w:shd w:val="clear" w:color="auto" w:fill="FFFFFF"/>
        <w:autoSpaceDE w:val="0"/>
        <w:autoSpaceDN w:val="0"/>
        <w:adjustRightInd w:val="0"/>
        <w:jc w:val="right"/>
        <w:outlineLvl w:val="1"/>
        <w:rPr>
          <w:sz w:val="28"/>
          <w:szCs w:val="28"/>
        </w:rPr>
      </w:pPr>
    </w:p>
    <w:p w:rsidR="00572DB6" w:rsidRPr="00337BCA" w:rsidRDefault="00572DB6" w:rsidP="00572DB6">
      <w:pPr>
        <w:shd w:val="clear" w:color="auto" w:fill="FFFFFF"/>
        <w:jc w:val="right"/>
        <w:rPr>
          <w:sz w:val="24"/>
          <w:szCs w:val="24"/>
        </w:rPr>
      </w:pPr>
      <w:r w:rsidRPr="00337BCA">
        <w:rPr>
          <w:sz w:val="24"/>
          <w:szCs w:val="24"/>
        </w:rPr>
        <w:t>В администрацию _______________________________</w:t>
      </w:r>
    </w:p>
    <w:p w:rsidR="00572DB6" w:rsidRPr="00337BCA" w:rsidRDefault="00572DB6" w:rsidP="00572DB6">
      <w:pPr>
        <w:shd w:val="clear" w:color="auto" w:fill="FFFFFF"/>
        <w:rPr>
          <w:sz w:val="24"/>
          <w:szCs w:val="24"/>
        </w:rPr>
      </w:pPr>
    </w:p>
    <w:p w:rsidR="00572DB6" w:rsidRPr="00337BCA" w:rsidRDefault="00572DB6" w:rsidP="00572DB6">
      <w:pPr>
        <w:shd w:val="clear" w:color="auto" w:fill="FFFFFF"/>
        <w:jc w:val="center"/>
        <w:rPr>
          <w:sz w:val="24"/>
          <w:szCs w:val="24"/>
        </w:rPr>
      </w:pPr>
      <w:r w:rsidRPr="00337BCA">
        <w:rPr>
          <w:sz w:val="24"/>
          <w:szCs w:val="24"/>
        </w:rPr>
        <w:t>ЗАЯВЛЕНИЕ</w:t>
      </w:r>
    </w:p>
    <w:p w:rsidR="00572DB6" w:rsidRPr="00337BCA" w:rsidRDefault="00572DB6" w:rsidP="008C6893">
      <w:pPr>
        <w:shd w:val="clear" w:color="auto" w:fill="FFFFFF"/>
        <w:jc w:val="center"/>
        <w:rPr>
          <w:sz w:val="24"/>
          <w:szCs w:val="24"/>
        </w:rPr>
      </w:pPr>
      <w:r w:rsidRPr="00337BCA">
        <w:rPr>
          <w:sz w:val="24"/>
          <w:szCs w:val="24"/>
        </w:rPr>
        <w:t>о согласии на обработку персональных данных</w:t>
      </w:r>
    </w:p>
    <w:p w:rsidR="00572DB6" w:rsidRPr="00337BCA" w:rsidRDefault="00572DB6" w:rsidP="00572DB6">
      <w:pPr>
        <w:shd w:val="clear" w:color="auto" w:fill="FFFFFF"/>
        <w:ind w:firstLine="567"/>
        <w:rPr>
          <w:sz w:val="24"/>
          <w:szCs w:val="24"/>
        </w:rPr>
      </w:pPr>
      <w:r w:rsidRPr="00337BCA">
        <w:rPr>
          <w:sz w:val="24"/>
          <w:szCs w:val="24"/>
        </w:rPr>
        <w:t>Я,____________________________________________________________</w:t>
      </w:r>
    </w:p>
    <w:p w:rsidR="00572DB6" w:rsidRPr="00337BCA" w:rsidRDefault="00572DB6" w:rsidP="00572DB6">
      <w:pPr>
        <w:shd w:val="clear" w:color="auto" w:fill="FFFFFF"/>
        <w:jc w:val="center"/>
        <w:rPr>
          <w:sz w:val="24"/>
          <w:szCs w:val="24"/>
        </w:rPr>
      </w:pPr>
      <w:proofErr w:type="gramStart"/>
      <w:r w:rsidRPr="00337BCA">
        <w:rPr>
          <w:sz w:val="24"/>
          <w:szCs w:val="24"/>
        </w:rPr>
        <w:t>(фамилия, имя, отчество заявителя (физического лица)</w:t>
      </w:r>
      <w:proofErr w:type="gramEnd"/>
    </w:p>
    <w:p w:rsidR="00572DB6" w:rsidRPr="00337BCA" w:rsidRDefault="00572DB6" w:rsidP="00572DB6">
      <w:pPr>
        <w:shd w:val="clear" w:color="auto" w:fill="FFFFFF"/>
        <w:jc w:val="both"/>
        <w:rPr>
          <w:sz w:val="24"/>
          <w:szCs w:val="24"/>
        </w:rPr>
      </w:pPr>
      <w:r w:rsidRPr="00337BCA">
        <w:rPr>
          <w:sz w:val="24"/>
          <w:szCs w:val="24"/>
        </w:rPr>
        <w:t xml:space="preserve">даю согласие администрации </w:t>
      </w:r>
      <w:proofErr w:type="spellStart"/>
      <w:r w:rsidRPr="00337BCA">
        <w:rPr>
          <w:sz w:val="24"/>
          <w:szCs w:val="24"/>
        </w:rPr>
        <w:t>_______________________________на</w:t>
      </w:r>
      <w:proofErr w:type="spellEnd"/>
      <w:r w:rsidRPr="00337BCA">
        <w:rPr>
          <w:sz w:val="24"/>
          <w:szCs w:val="24"/>
        </w:rPr>
        <w:t xml:space="preserve"> обработку персональных данных (осуществление всех действий, предусмотренных п. 3 ст. 3 Федерального закона «О персональных данных»), указанных в настоящем запросе</w:t>
      </w:r>
    </w:p>
    <w:p w:rsidR="00572DB6" w:rsidRPr="00337BCA" w:rsidRDefault="00572DB6" w:rsidP="00572DB6">
      <w:pPr>
        <w:shd w:val="clear" w:color="auto" w:fill="FFFFFF"/>
        <w:jc w:val="both"/>
        <w:rPr>
          <w:sz w:val="24"/>
          <w:szCs w:val="24"/>
        </w:rPr>
      </w:pPr>
      <w:r w:rsidRPr="00337BCA">
        <w:rPr>
          <w:sz w:val="24"/>
          <w:szCs w:val="24"/>
        </w:rPr>
        <w:t>1. Дата рождения___________________________________________________</w:t>
      </w:r>
    </w:p>
    <w:p w:rsidR="00572DB6" w:rsidRPr="00337BCA" w:rsidRDefault="00572DB6" w:rsidP="00572DB6">
      <w:pPr>
        <w:shd w:val="clear" w:color="auto" w:fill="FFFFFF"/>
        <w:jc w:val="center"/>
        <w:rPr>
          <w:sz w:val="24"/>
          <w:szCs w:val="24"/>
        </w:rPr>
      </w:pPr>
      <w:r w:rsidRPr="00337BCA">
        <w:rPr>
          <w:sz w:val="24"/>
          <w:szCs w:val="24"/>
        </w:rPr>
        <w:t>(число, месяц, год)</w:t>
      </w:r>
    </w:p>
    <w:p w:rsidR="00572DB6" w:rsidRPr="00337BCA" w:rsidRDefault="00572DB6" w:rsidP="00572DB6">
      <w:pPr>
        <w:shd w:val="clear" w:color="auto" w:fill="FFFFFF"/>
        <w:jc w:val="both"/>
        <w:rPr>
          <w:sz w:val="24"/>
          <w:szCs w:val="24"/>
        </w:rPr>
      </w:pPr>
      <w:r w:rsidRPr="00337BCA">
        <w:rPr>
          <w:sz w:val="24"/>
          <w:szCs w:val="24"/>
        </w:rPr>
        <w:t>2. Пол______________________________________________________________</w:t>
      </w:r>
    </w:p>
    <w:p w:rsidR="00572DB6" w:rsidRPr="00337BCA" w:rsidRDefault="00572DB6" w:rsidP="00572DB6">
      <w:pPr>
        <w:shd w:val="clear" w:color="auto" w:fill="FFFFFF"/>
        <w:jc w:val="center"/>
        <w:rPr>
          <w:sz w:val="24"/>
          <w:szCs w:val="24"/>
        </w:rPr>
      </w:pPr>
      <w:r w:rsidRPr="00337BCA">
        <w:rPr>
          <w:sz w:val="24"/>
          <w:szCs w:val="24"/>
        </w:rPr>
        <w:t>(женский, мужской – указать нужное)</w:t>
      </w:r>
    </w:p>
    <w:p w:rsidR="00572DB6" w:rsidRPr="00337BCA" w:rsidRDefault="00572DB6" w:rsidP="00572DB6">
      <w:pPr>
        <w:shd w:val="clear" w:color="auto" w:fill="FFFFFF"/>
        <w:jc w:val="both"/>
        <w:rPr>
          <w:sz w:val="24"/>
          <w:szCs w:val="24"/>
        </w:rPr>
      </w:pPr>
      <w:r w:rsidRPr="00337BCA">
        <w:rPr>
          <w:sz w:val="24"/>
          <w:szCs w:val="24"/>
        </w:rPr>
        <w:t>3. Документ, удостоверяющий личность_______________________________</w:t>
      </w:r>
    </w:p>
    <w:p w:rsidR="00572DB6" w:rsidRPr="00337BCA" w:rsidRDefault="00572DB6" w:rsidP="00572DB6">
      <w:pPr>
        <w:shd w:val="clear" w:color="auto" w:fill="FFFFFF"/>
        <w:jc w:val="both"/>
        <w:rPr>
          <w:sz w:val="24"/>
          <w:szCs w:val="24"/>
        </w:rPr>
      </w:pPr>
      <w:r w:rsidRPr="00337BCA">
        <w:rPr>
          <w:sz w:val="24"/>
          <w:szCs w:val="24"/>
        </w:rPr>
        <w:t>__________________________________________________________________</w:t>
      </w:r>
    </w:p>
    <w:p w:rsidR="00572DB6" w:rsidRPr="00337BCA" w:rsidRDefault="00572DB6" w:rsidP="00572DB6">
      <w:pPr>
        <w:shd w:val="clear" w:color="auto" w:fill="FFFFFF"/>
        <w:jc w:val="center"/>
        <w:rPr>
          <w:sz w:val="24"/>
          <w:szCs w:val="24"/>
        </w:rPr>
      </w:pPr>
      <w:r w:rsidRPr="00337BCA">
        <w:rPr>
          <w:sz w:val="24"/>
          <w:szCs w:val="24"/>
        </w:rPr>
        <w:t>(наименование, номер и серия документа, кем и когда выдан)</w:t>
      </w:r>
    </w:p>
    <w:p w:rsidR="00572DB6" w:rsidRPr="00337BCA" w:rsidRDefault="00572DB6" w:rsidP="00572DB6">
      <w:pPr>
        <w:shd w:val="clear" w:color="auto" w:fill="FFFFFF"/>
        <w:jc w:val="both"/>
        <w:rPr>
          <w:sz w:val="24"/>
          <w:szCs w:val="24"/>
        </w:rPr>
      </w:pPr>
      <w:r w:rsidRPr="00337BCA">
        <w:rPr>
          <w:sz w:val="24"/>
          <w:szCs w:val="24"/>
        </w:rPr>
        <w:t>4. Адрес регистрации________________________________________________</w:t>
      </w:r>
    </w:p>
    <w:p w:rsidR="00572DB6" w:rsidRPr="00337BCA" w:rsidRDefault="00572DB6" w:rsidP="00572DB6">
      <w:pPr>
        <w:shd w:val="clear" w:color="auto" w:fill="FFFFFF"/>
        <w:jc w:val="both"/>
        <w:rPr>
          <w:sz w:val="24"/>
          <w:szCs w:val="24"/>
        </w:rPr>
      </w:pPr>
      <w:r w:rsidRPr="00337BCA">
        <w:rPr>
          <w:sz w:val="24"/>
          <w:szCs w:val="24"/>
        </w:rPr>
        <w:t>__________________________________________________________________</w:t>
      </w:r>
    </w:p>
    <w:p w:rsidR="00572DB6" w:rsidRPr="00337BCA" w:rsidRDefault="00572DB6" w:rsidP="00572DB6">
      <w:pPr>
        <w:shd w:val="clear" w:color="auto" w:fill="FFFFFF"/>
        <w:jc w:val="both"/>
        <w:rPr>
          <w:sz w:val="24"/>
          <w:szCs w:val="24"/>
        </w:rPr>
      </w:pPr>
      <w:r w:rsidRPr="00337BCA">
        <w:rPr>
          <w:sz w:val="24"/>
          <w:szCs w:val="24"/>
        </w:rPr>
        <w:t>5. Адрес фактического проживания___________________________________</w:t>
      </w:r>
    </w:p>
    <w:p w:rsidR="00572DB6" w:rsidRPr="00337BCA" w:rsidRDefault="00572DB6" w:rsidP="00572DB6">
      <w:pPr>
        <w:shd w:val="clear" w:color="auto" w:fill="FFFFFF"/>
        <w:jc w:val="center"/>
        <w:rPr>
          <w:sz w:val="24"/>
          <w:szCs w:val="24"/>
        </w:rPr>
      </w:pPr>
      <w:r w:rsidRPr="00337BCA">
        <w:rPr>
          <w:sz w:val="24"/>
          <w:szCs w:val="24"/>
        </w:rPr>
        <w:t>_____________________________________________________________________________</w:t>
      </w:r>
    </w:p>
    <w:p w:rsidR="00572DB6" w:rsidRPr="00337BCA" w:rsidRDefault="00572DB6" w:rsidP="008C6893">
      <w:pPr>
        <w:shd w:val="clear" w:color="auto" w:fill="FFFFFF"/>
        <w:jc w:val="center"/>
        <w:rPr>
          <w:sz w:val="24"/>
          <w:szCs w:val="24"/>
        </w:rPr>
      </w:pPr>
      <w:r w:rsidRPr="00337BCA">
        <w:rPr>
          <w:sz w:val="24"/>
          <w:szCs w:val="24"/>
        </w:rPr>
        <w:t>(почтовый адрес фактического проживания, контактный телефон)</w:t>
      </w:r>
    </w:p>
    <w:p w:rsidR="00572DB6" w:rsidRPr="00337BCA" w:rsidRDefault="00572DB6" w:rsidP="00572DB6">
      <w:pPr>
        <w:shd w:val="clear" w:color="auto" w:fill="FFFFFF"/>
        <w:jc w:val="both"/>
        <w:rPr>
          <w:sz w:val="24"/>
          <w:szCs w:val="24"/>
        </w:rPr>
      </w:pPr>
      <w:r w:rsidRPr="00337BCA">
        <w:rPr>
          <w:sz w:val="24"/>
          <w:szCs w:val="24"/>
        </w:rPr>
        <w:t>6. Иные персональные данные, содержащиеся в предоставленном мной запросе на получение муниципальной услуги и приложенных к нему документах (перечень необходимо подобрать к каждой конкретной услуге)</w:t>
      </w:r>
    </w:p>
    <w:p w:rsidR="00572DB6" w:rsidRPr="00337BCA" w:rsidRDefault="00572DB6" w:rsidP="00572DB6">
      <w:pPr>
        <w:shd w:val="clear" w:color="auto" w:fill="FFFFFF"/>
        <w:jc w:val="both"/>
        <w:rPr>
          <w:sz w:val="24"/>
          <w:szCs w:val="24"/>
        </w:rPr>
      </w:pPr>
    </w:p>
    <w:p w:rsidR="00572DB6" w:rsidRPr="00337BCA" w:rsidRDefault="00572DB6" w:rsidP="00572DB6">
      <w:pPr>
        <w:shd w:val="clear" w:color="auto" w:fill="FFFFFF"/>
        <w:jc w:val="both"/>
        <w:rPr>
          <w:sz w:val="24"/>
          <w:szCs w:val="24"/>
        </w:rPr>
      </w:pPr>
      <w:r w:rsidRPr="00337BCA">
        <w:rPr>
          <w:sz w:val="24"/>
          <w:szCs w:val="24"/>
        </w:rPr>
        <w:t>Настоящим подтверждаю достоверность указанных в настоящем запросе персональных данных. Сознаю, что в случае предоставления недостоверных персональных данных муниципальная услуга не будет оказана надлежащим образом.</w:t>
      </w:r>
    </w:p>
    <w:p w:rsidR="00572DB6" w:rsidRPr="00337BCA" w:rsidRDefault="00572DB6" w:rsidP="00572DB6">
      <w:pPr>
        <w:shd w:val="clear" w:color="auto" w:fill="FFFFFF"/>
        <w:jc w:val="right"/>
        <w:rPr>
          <w:sz w:val="24"/>
          <w:szCs w:val="24"/>
        </w:rPr>
      </w:pPr>
      <w:r w:rsidRPr="00337BCA">
        <w:rPr>
          <w:sz w:val="24"/>
          <w:szCs w:val="24"/>
        </w:rPr>
        <w:t>____________________________________</w:t>
      </w:r>
    </w:p>
    <w:p w:rsidR="00572DB6" w:rsidRPr="00337BCA" w:rsidRDefault="00572DB6" w:rsidP="00572DB6">
      <w:pPr>
        <w:shd w:val="clear" w:color="auto" w:fill="FFFFFF"/>
        <w:ind w:left="4956" w:firstLine="708"/>
        <w:rPr>
          <w:sz w:val="24"/>
          <w:szCs w:val="24"/>
        </w:rPr>
      </w:pPr>
      <w:r w:rsidRPr="00337BCA">
        <w:rPr>
          <w:sz w:val="24"/>
          <w:szCs w:val="24"/>
        </w:rPr>
        <w:t>(Ф.И.О., подпись заявителя)</w:t>
      </w:r>
    </w:p>
    <w:p w:rsidR="00572DB6" w:rsidRPr="00337BCA" w:rsidRDefault="00572DB6" w:rsidP="00572DB6">
      <w:pPr>
        <w:shd w:val="clear" w:color="auto" w:fill="FFFFFF"/>
        <w:jc w:val="both"/>
        <w:rPr>
          <w:bCs/>
          <w:sz w:val="24"/>
          <w:szCs w:val="24"/>
        </w:rPr>
      </w:pPr>
    </w:p>
    <w:p w:rsidR="00572DB6" w:rsidRDefault="00572DB6" w:rsidP="00572DB6">
      <w:pPr>
        <w:shd w:val="clear" w:color="auto" w:fill="FFFFFF"/>
        <w:jc w:val="both"/>
        <w:rPr>
          <w:bCs/>
          <w:sz w:val="28"/>
          <w:szCs w:val="28"/>
        </w:rPr>
      </w:pPr>
      <w:r w:rsidRPr="00337BCA">
        <w:rPr>
          <w:bCs/>
          <w:sz w:val="24"/>
          <w:szCs w:val="24"/>
        </w:rPr>
        <w:t>Дата «_______»_______________20__г.</w:t>
      </w:r>
    </w:p>
    <w:p w:rsidR="00337BCA" w:rsidRDefault="00337BCA" w:rsidP="00572DB6">
      <w:pPr>
        <w:shd w:val="clear" w:color="auto" w:fill="FFFFFF"/>
        <w:jc w:val="right"/>
        <w:rPr>
          <w:sz w:val="24"/>
          <w:szCs w:val="24"/>
        </w:rPr>
      </w:pPr>
    </w:p>
    <w:p w:rsidR="00337BCA" w:rsidRDefault="00337BCA" w:rsidP="00572DB6">
      <w:pPr>
        <w:shd w:val="clear" w:color="auto" w:fill="FFFFFF"/>
        <w:jc w:val="right"/>
        <w:rPr>
          <w:sz w:val="24"/>
          <w:szCs w:val="24"/>
        </w:rPr>
      </w:pPr>
    </w:p>
    <w:p w:rsidR="00572DB6" w:rsidRPr="001A7019" w:rsidRDefault="00572DB6" w:rsidP="00572DB6">
      <w:pPr>
        <w:shd w:val="clear" w:color="auto" w:fill="FFFFFF"/>
        <w:jc w:val="right"/>
        <w:rPr>
          <w:sz w:val="24"/>
          <w:szCs w:val="24"/>
        </w:rPr>
      </w:pPr>
      <w:r w:rsidRPr="001A7019">
        <w:rPr>
          <w:sz w:val="24"/>
          <w:szCs w:val="24"/>
        </w:rPr>
        <w:t>Приложение № 4</w:t>
      </w:r>
    </w:p>
    <w:p w:rsidR="00572DB6" w:rsidRDefault="00572DB6" w:rsidP="00572DB6">
      <w:pPr>
        <w:autoSpaceDE w:val="0"/>
        <w:autoSpaceDN w:val="0"/>
        <w:adjustRightInd w:val="0"/>
        <w:ind w:firstLine="709"/>
        <w:jc w:val="right"/>
        <w:rPr>
          <w:sz w:val="24"/>
          <w:szCs w:val="24"/>
        </w:rPr>
      </w:pPr>
      <w:r>
        <w:rPr>
          <w:sz w:val="24"/>
          <w:szCs w:val="24"/>
        </w:rPr>
        <w:t>к административному регламенту</w:t>
      </w:r>
    </w:p>
    <w:p w:rsidR="00572DB6" w:rsidRDefault="00572DB6" w:rsidP="00572DB6">
      <w:pPr>
        <w:autoSpaceDE w:val="0"/>
        <w:autoSpaceDN w:val="0"/>
        <w:adjustRightInd w:val="0"/>
        <w:ind w:firstLine="709"/>
        <w:jc w:val="right"/>
        <w:rPr>
          <w:sz w:val="24"/>
          <w:szCs w:val="24"/>
        </w:rPr>
      </w:pPr>
      <w:r>
        <w:rPr>
          <w:sz w:val="24"/>
          <w:szCs w:val="24"/>
        </w:rPr>
        <w:t>предоставления муниципальной услуги</w:t>
      </w:r>
    </w:p>
    <w:p w:rsidR="00572DB6" w:rsidRDefault="00572DB6" w:rsidP="00572DB6">
      <w:pPr>
        <w:autoSpaceDE w:val="0"/>
        <w:autoSpaceDN w:val="0"/>
        <w:adjustRightInd w:val="0"/>
        <w:ind w:firstLine="709"/>
        <w:jc w:val="right"/>
        <w:rPr>
          <w:sz w:val="24"/>
          <w:szCs w:val="24"/>
        </w:rPr>
      </w:pPr>
      <w:r>
        <w:rPr>
          <w:bCs/>
          <w:sz w:val="24"/>
          <w:szCs w:val="24"/>
        </w:rPr>
        <w:t>«</w:t>
      </w:r>
      <w:r>
        <w:rPr>
          <w:sz w:val="24"/>
          <w:szCs w:val="24"/>
        </w:rPr>
        <w:t xml:space="preserve">Оформление документов по обмену </w:t>
      </w:r>
      <w:proofErr w:type="gramStart"/>
      <w:r>
        <w:rPr>
          <w:sz w:val="24"/>
          <w:szCs w:val="24"/>
        </w:rPr>
        <w:t>жилыми</w:t>
      </w:r>
      <w:proofErr w:type="gramEnd"/>
    </w:p>
    <w:p w:rsidR="00572DB6" w:rsidRDefault="00572DB6" w:rsidP="00572DB6">
      <w:pPr>
        <w:autoSpaceDE w:val="0"/>
        <w:autoSpaceDN w:val="0"/>
        <w:adjustRightInd w:val="0"/>
        <w:ind w:firstLine="709"/>
        <w:jc w:val="right"/>
        <w:rPr>
          <w:sz w:val="24"/>
          <w:szCs w:val="24"/>
        </w:rPr>
      </w:pPr>
      <w:r>
        <w:rPr>
          <w:sz w:val="24"/>
          <w:szCs w:val="24"/>
        </w:rPr>
        <w:t xml:space="preserve"> помещениями </w:t>
      </w:r>
      <w:proofErr w:type="gramStart"/>
      <w:r>
        <w:rPr>
          <w:sz w:val="24"/>
          <w:szCs w:val="24"/>
        </w:rPr>
        <w:t>муниципального</w:t>
      </w:r>
      <w:proofErr w:type="gramEnd"/>
    </w:p>
    <w:p w:rsidR="00572DB6" w:rsidRDefault="00572DB6" w:rsidP="00572DB6">
      <w:pPr>
        <w:autoSpaceDE w:val="0"/>
        <w:autoSpaceDN w:val="0"/>
        <w:adjustRightInd w:val="0"/>
        <w:ind w:firstLine="709"/>
        <w:jc w:val="right"/>
        <w:rPr>
          <w:bCs/>
          <w:sz w:val="24"/>
          <w:szCs w:val="24"/>
        </w:rPr>
      </w:pPr>
      <w:r>
        <w:rPr>
          <w:sz w:val="24"/>
          <w:szCs w:val="24"/>
        </w:rPr>
        <w:t xml:space="preserve"> жилищного фонда</w:t>
      </w:r>
      <w:r>
        <w:rPr>
          <w:bCs/>
          <w:sz w:val="24"/>
          <w:szCs w:val="24"/>
        </w:rPr>
        <w:t>»</w:t>
      </w:r>
    </w:p>
    <w:p w:rsidR="00572DB6" w:rsidRPr="00375351" w:rsidRDefault="00572DB6" w:rsidP="00572DB6">
      <w:pPr>
        <w:shd w:val="clear" w:color="auto" w:fill="FFFFFF"/>
        <w:autoSpaceDE w:val="0"/>
        <w:autoSpaceDN w:val="0"/>
        <w:adjustRightInd w:val="0"/>
        <w:ind w:firstLine="709"/>
        <w:jc w:val="right"/>
        <w:outlineLvl w:val="0"/>
        <w:rPr>
          <w:sz w:val="28"/>
          <w:szCs w:val="28"/>
        </w:rPr>
      </w:pPr>
    </w:p>
    <w:p w:rsidR="00572DB6" w:rsidRPr="00375351" w:rsidRDefault="00572DB6" w:rsidP="00572DB6">
      <w:pPr>
        <w:shd w:val="clear" w:color="auto" w:fill="FFFFFF"/>
        <w:jc w:val="center"/>
        <w:rPr>
          <w:sz w:val="28"/>
          <w:szCs w:val="28"/>
        </w:rPr>
      </w:pPr>
    </w:p>
    <w:p w:rsidR="00572DB6" w:rsidRPr="00337BCA" w:rsidRDefault="00572DB6" w:rsidP="00572DB6">
      <w:pPr>
        <w:shd w:val="clear" w:color="auto" w:fill="FFFFFF"/>
        <w:jc w:val="center"/>
        <w:rPr>
          <w:sz w:val="24"/>
          <w:szCs w:val="24"/>
        </w:rPr>
      </w:pPr>
      <w:r w:rsidRPr="00337BCA">
        <w:rPr>
          <w:sz w:val="24"/>
          <w:szCs w:val="24"/>
        </w:rPr>
        <w:t>ЗАЯВЛЕНИЕ</w:t>
      </w:r>
    </w:p>
    <w:p w:rsidR="00572DB6" w:rsidRPr="00337BCA" w:rsidRDefault="00572DB6" w:rsidP="00572DB6">
      <w:pPr>
        <w:shd w:val="clear" w:color="auto" w:fill="FFFFFF"/>
        <w:jc w:val="center"/>
        <w:rPr>
          <w:sz w:val="24"/>
          <w:szCs w:val="24"/>
        </w:rPr>
      </w:pPr>
      <w:r w:rsidRPr="00337BCA">
        <w:rPr>
          <w:sz w:val="24"/>
          <w:szCs w:val="24"/>
        </w:rPr>
        <w:t>о согласии на обработку персональных данных</w:t>
      </w:r>
    </w:p>
    <w:p w:rsidR="00572DB6" w:rsidRPr="00337BCA" w:rsidRDefault="00572DB6" w:rsidP="00572DB6">
      <w:pPr>
        <w:shd w:val="clear" w:color="auto" w:fill="FFFFFF"/>
        <w:autoSpaceDE w:val="0"/>
        <w:autoSpaceDN w:val="0"/>
        <w:adjustRightInd w:val="0"/>
        <w:jc w:val="both"/>
        <w:outlineLvl w:val="0"/>
        <w:rPr>
          <w:sz w:val="24"/>
          <w:szCs w:val="24"/>
        </w:rPr>
      </w:pPr>
    </w:p>
    <w:p w:rsidR="00572DB6" w:rsidRPr="00337BCA" w:rsidRDefault="00572DB6" w:rsidP="00572DB6">
      <w:pPr>
        <w:shd w:val="clear" w:color="auto" w:fill="FFFFFF"/>
        <w:autoSpaceDE w:val="0"/>
        <w:autoSpaceDN w:val="0"/>
        <w:adjustRightInd w:val="0"/>
        <w:jc w:val="both"/>
        <w:rPr>
          <w:sz w:val="24"/>
          <w:szCs w:val="24"/>
        </w:rPr>
      </w:pPr>
      <w:r w:rsidRPr="00337BCA">
        <w:rPr>
          <w:sz w:val="24"/>
          <w:szCs w:val="24"/>
        </w:rPr>
        <w:t xml:space="preserve">    Я, гр.____________________________________________________________</w:t>
      </w:r>
    </w:p>
    <w:p w:rsidR="00572DB6" w:rsidRPr="00337BCA" w:rsidRDefault="00572DB6" w:rsidP="00572DB6">
      <w:pPr>
        <w:shd w:val="clear" w:color="auto" w:fill="FFFFFF"/>
        <w:autoSpaceDE w:val="0"/>
        <w:autoSpaceDN w:val="0"/>
        <w:adjustRightInd w:val="0"/>
        <w:jc w:val="center"/>
        <w:rPr>
          <w:sz w:val="24"/>
          <w:szCs w:val="24"/>
        </w:rPr>
      </w:pPr>
      <w:r w:rsidRPr="00337BCA">
        <w:rPr>
          <w:sz w:val="24"/>
          <w:szCs w:val="24"/>
        </w:rPr>
        <w:t>(фамилия, имя, отчество)</w:t>
      </w:r>
    </w:p>
    <w:p w:rsidR="00572DB6" w:rsidRPr="00337BCA" w:rsidRDefault="00572DB6" w:rsidP="00572DB6">
      <w:pPr>
        <w:shd w:val="clear" w:color="auto" w:fill="FFFFFF"/>
        <w:autoSpaceDE w:val="0"/>
        <w:autoSpaceDN w:val="0"/>
        <w:adjustRightInd w:val="0"/>
        <w:jc w:val="both"/>
        <w:rPr>
          <w:sz w:val="24"/>
          <w:szCs w:val="24"/>
        </w:rPr>
      </w:pPr>
      <w:r w:rsidRPr="00337BCA">
        <w:rPr>
          <w:sz w:val="24"/>
          <w:szCs w:val="24"/>
        </w:rPr>
        <w:t>__________________________________________________________________</w:t>
      </w:r>
    </w:p>
    <w:p w:rsidR="00572DB6" w:rsidRPr="00337BCA" w:rsidRDefault="00572DB6" w:rsidP="00572DB6">
      <w:pPr>
        <w:shd w:val="clear" w:color="auto" w:fill="FFFFFF"/>
        <w:autoSpaceDE w:val="0"/>
        <w:autoSpaceDN w:val="0"/>
        <w:adjustRightInd w:val="0"/>
        <w:jc w:val="center"/>
        <w:rPr>
          <w:sz w:val="24"/>
          <w:szCs w:val="24"/>
        </w:rPr>
      </w:pPr>
      <w:r w:rsidRPr="00337BCA">
        <w:rPr>
          <w:sz w:val="24"/>
          <w:szCs w:val="24"/>
        </w:rPr>
        <w:lastRenderedPageBreak/>
        <w:t>(дата, год и место рождения)</w:t>
      </w:r>
    </w:p>
    <w:p w:rsidR="00572DB6" w:rsidRPr="00337BCA" w:rsidRDefault="00572DB6" w:rsidP="00572DB6">
      <w:pPr>
        <w:shd w:val="clear" w:color="auto" w:fill="FFFFFF"/>
        <w:autoSpaceDE w:val="0"/>
        <w:autoSpaceDN w:val="0"/>
        <w:adjustRightInd w:val="0"/>
        <w:jc w:val="both"/>
        <w:rPr>
          <w:sz w:val="24"/>
          <w:szCs w:val="24"/>
        </w:rPr>
      </w:pPr>
      <w:r w:rsidRPr="00337BCA">
        <w:rPr>
          <w:sz w:val="24"/>
          <w:szCs w:val="24"/>
        </w:rPr>
        <w:t>______________________________________ серия ____________, N _______,</w:t>
      </w:r>
    </w:p>
    <w:p w:rsidR="00572DB6" w:rsidRPr="00337BCA" w:rsidRDefault="00572DB6" w:rsidP="00572DB6">
      <w:pPr>
        <w:shd w:val="clear" w:color="auto" w:fill="FFFFFF"/>
        <w:autoSpaceDE w:val="0"/>
        <w:autoSpaceDN w:val="0"/>
        <w:adjustRightInd w:val="0"/>
        <w:jc w:val="both"/>
        <w:rPr>
          <w:sz w:val="24"/>
          <w:szCs w:val="24"/>
        </w:rPr>
      </w:pPr>
      <w:r w:rsidRPr="00337BCA">
        <w:rPr>
          <w:sz w:val="24"/>
          <w:szCs w:val="24"/>
        </w:rPr>
        <w:t xml:space="preserve">        (вид документа, удостоверяющего личность)</w:t>
      </w:r>
    </w:p>
    <w:p w:rsidR="00572DB6" w:rsidRPr="00337BCA" w:rsidRDefault="00572DB6" w:rsidP="00572DB6">
      <w:pPr>
        <w:shd w:val="clear" w:color="auto" w:fill="FFFFFF"/>
        <w:autoSpaceDE w:val="0"/>
        <w:autoSpaceDN w:val="0"/>
        <w:adjustRightInd w:val="0"/>
        <w:jc w:val="both"/>
        <w:rPr>
          <w:sz w:val="24"/>
          <w:szCs w:val="24"/>
        </w:rPr>
      </w:pPr>
      <w:r w:rsidRPr="00337BCA">
        <w:rPr>
          <w:sz w:val="24"/>
          <w:szCs w:val="24"/>
        </w:rPr>
        <w:t>выданный __________________________________ "___" ______________ года, зарегистрированны</w:t>
      </w:r>
      <w:proofErr w:type="gramStart"/>
      <w:r w:rsidRPr="00337BCA">
        <w:rPr>
          <w:sz w:val="24"/>
          <w:szCs w:val="24"/>
        </w:rPr>
        <w:t>й(</w:t>
      </w:r>
      <w:proofErr w:type="spellStart"/>
      <w:proofErr w:type="gramEnd"/>
      <w:r w:rsidRPr="00337BCA">
        <w:rPr>
          <w:sz w:val="24"/>
          <w:szCs w:val="24"/>
        </w:rPr>
        <w:t>ая</w:t>
      </w:r>
      <w:proofErr w:type="spellEnd"/>
      <w:r w:rsidRPr="00337BCA">
        <w:rPr>
          <w:sz w:val="24"/>
          <w:szCs w:val="24"/>
        </w:rPr>
        <w:t>) по адресу:</w:t>
      </w:r>
    </w:p>
    <w:p w:rsidR="00572DB6" w:rsidRPr="00337BCA" w:rsidRDefault="00572DB6" w:rsidP="00572DB6">
      <w:pPr>
        <w:shd w:val="clear" w:color="auto" w:fill="FFFFFF"/>
        <w:autoSpaceDE w:val="0"/>
        <w:autoSpaceDN w:val="0"/>
        <w:adjustRightInd w:val="0"/>
        <w:jc w:val="both"/>
        <w:rPr>
          <w:sz w:val="24"/>
          <w:szCs w:val="24"/>
        </w:rPr>
      </w:pPr>
      <w:r w:rsidRPr="00337BCA">
        <w:rPr>
          <w:sz w:val="24"/>
          <w:szCs w:val="24"/>
        </w:rPr>
        <w:t>__________________________________________________________________,</w:t>
      </w:r>
    </w:p>
    <w:p w:rsidR="00572DB6" w:rsidRPr="00337BCA" w:rsidRDefault="00572DB6" w:rsidP="00572DB6">
      <w:pPr>
        <w:shd w:val="clear" w:color="auto" w:fill="FFFFFF"/>
        <w:autoSpaceDE w:val="0"/>
        <w:autoSpaceDN w:val="0"/>
        <w:adjustRightInd w:val="0"/>
        <w:jc w:val="both"/>
        <w:rPr>
          <w:sz w:val="24"/>
          <w:szCs w:val="24"/>
        </w:rPr>
      </w:pPr>
      <w:r w:rsidRPr="00337BCA">
        <w:rPr>
          <w:sz w:val="24"/>
          <w:szCs w:val="24"/>
        </w:rPr>
        <w:t>за своег</w:t>
      </w:r>
      <w:proofErr w:type="gramStart"/>
      <w:r w:rsidRPr="00337BCA">
        <w:rPr>
          <w:sz w:val="24"/>
          <w:szCs w:val="24"/>
        </w:rPr>
        <w:t>о(</w:t>
      </w:r>
      <w:proofErr w:type="spellStart"/>
      <w:proofErr w:type="gramEnd"/>
      <w:r w:rsidRPr="00337BCA">
        <w:rPr>
          <w:sz w:val="24"/>
          <w:szCs w:val="24"/>
        </w:rPr>
        <w:t>ю</w:t>
      </w:r>
      <w:proofErr w:type="spellEnd"/>
      <w:r w:rsidRPr="00337BCA">
        <w:rPr>
          <w:sz w:val="24"/>
          <w:szCs w:val="24"/>
        </w:rPr>
        <w:t>) несовершеннолетнего(</w:t>
      </w:r>
      <w:proofErr w:type="spellStart"/>
      <w:r w:rsidRPr="00337BCA">
        <w:rPr>
          <w:sz w:val="24"/>
          <w:szCs w:val="24"/>
        </w:rPr>
        <w:t>юю</w:t>
      </w:r>
      <w:proofErr w:type="spellEnd"/>
      <w:r w:rsidRPr="00337BCA">
        <w:rPr>
          <w:sz w:val="24"/>
          <w:szCs w:val="24"/>
        </w:rPr>
        <w:t>)</w:t>
      </w:r>
    </w:p>
    <w:p w:rsidR="00572DB6" w:rsidRPr="00337BCA" w:rsidRDefault="00572DB6" w:rsidP="00572DB6">
      <w:pPr>
        <w:shd w:val="clear" w:color="auto" w:fill="FFFFFF"/>
        <w:autoSpaceDE w:val="0"/>
        <w:autoSpaceDN w:val="0"/>
        <w:adjustRightInd w:val="0"/>
        <w:jc w:val="both"/>
        <w:rPr>
          <w:sz w:val="24"/>
          <w:szCs w:val="24"/>
        </w:rPr>
      </w:pPr>
      <w:r w:rsidRPr="00337BCA">
        <w:rPr>
          <w:sz w:val="24"/>
          <w:szCs w:val="24"/>
        </w:rPr>
        <w:t xml:space="preserve">    1) сына (дочь), гр. РФ</w:t>
      </w:r>
    </w:p>
    <w:p w:rsidR="00572DB6" w:rsidRPr="00337BCA" w:rsidRDefault="00572DB6" w:rsidP="00572DB6">
      <w:pPr>
        <w:shd w:val="clear" w:color="auto" w:fill="FFFFFF"/>
        <w:autoSpaceDE w:val="0"/>
        <w:autoSpaceDN w:val="0"/>
        <w:adjustRightInd w:val="0"/>
        <w:jc w:val="both"/>
        <w:rPr>
          <w:sz w:val="24"/>
          <w:szCs w:val="24"/>
        </w:rPr>
      </w:pPr>
      <w:r w:rsidRPr="00337BCA">
        <w:rPr>
          <w:sz w:val="24"/>
          <w:szCs w:val="24"/>
        </w:rPr>
        <w:t>__________________________________________________________________,</w:t>
      </w:r>
    </w:p>
    <w:p w:rsidR="00572DB6" w:rsidRPr="00337BCA" w:rsidRDefault="00572DB6" w:rsidP="00572DB6">
      <w:pPr>
        <w:shd w:val="clear" w:color="auto" w:fill="FFFFFF"/>
        <w:autoSpaceDE w:val="0"/>
        <w:autoSpaceDN w:val="0"/>
        <w:adjustRightInd w:val="0"/>
        <w:jc w:val="center"/>
        <w:rPr>
          <w:sz w:val="24"/>
          <w:szCs w:val="24"/>
        </w:rPr>
      </w:pPr>
      <w:r w:rsidRPr="00337BCA">
        <w:rPr>
          <w:sz w:val="24"/>
          <w:szCs w:val="24"/>
        </w:rPr>
        <w:t>(фамилия, имя, отчество ребенка)</w:t>
      </w:r>
    </w:p>
    <w:p w:rsidR="00572DB6" w:rsidRPr="00337BCA" w:rsidRDefault="00572DB6" w:rsidP="00572DB6">
      <w:pPr>
        <w:shd w:val="clear" w:color="auto" w:fill="FFFFFF"/>
        <w:autoSpaceDE w:val="0"/>
        <w:autoSpaceDN w:val="0"/>
        <w:adjustRightInd w:val="0"/>
        <w:jc w:val="both"/>
        <w:rPr>
          <w:sz w:val="24"/>
          <w:szCs w:val="24"/>
        </w:rPr>
      </w:pPr>
      <w:r w:rsidRPr="00337BCA">
        <w:rPr>
          <w:sz w:val="24"/>
          <w:szCs w:val="24"/>
        </w:rPr>
        <w:t>__________________________________________________________________</w:t>
      </w:r>
    </w:p>
    <w:p w:rsidR="00572DB6" w:rsidRPr="00337BCA" w:rsidRDefault="00572DB6" w:rsidP="00572DB6">
      <w:pPr>
        <w:shd w:val="clear" w:color="auto" w:fill="FFFFFF"/>
        <w:autoSpaceDE w:val="0"/>
        <w:autoSpaceDN w:val="0"/>
        <w:adjustRightInd w:val="0"/>
        <w:jc w:val="center"/>
        <w:rPr>
          <w:sz w:val="24"/>
          <w:szCs w:val="24"/>
        </w:rPr>
      </w:pPr>
      <w:r w:rsidRPr="00337BCA">
        <w:rPr>
          <w:sz w:val="24"/>
          <w:szCs w:val="24"/>
        </w:rPr>
        <w:t>(дата, год и место рождения)</w:t>
      </w:r>
    </w:p>
    <w:p w:rsidR="00572DB6" w:rsidRPr="00337BCA" w:rsidRDefault="00572DB6" w:rsidP="00572DB6">
      <w:pPr>
        <w:shd w:val="clear" w:color="auto" w:fill="FFFFFF"/>
        <w:autoSpaceDE w:val="0"/>
        <w:autoSpaceDN w:val="0"/>
        <w:adjustRightInd w:val="0"/>
        <w:jc w:val="both"/>
        <w:rPr>
          <w:sz w:val="24"/>
          <w:szCs w:val="24"/>
        </w:rPr>
      </w:pPr>
      <w:r w:rsidRPr="00337BCA">
        <w:rPr>
          <w:sz w:val="24"/>
          <w:szCs w:val="24"/>
        </w:rPr>
        <w:t xml:space="preserve">(свидетельство о рождении (свидетельство об усыновлении) N ________, </w:t>
      </w:r>
      <w:proofErr w:type="spellStart"/>
      <w:r w:rsidRPr="00337BCA">
        <w:rPr>
          <w:sz w:val="24"/>
          <w:szCs w:val="24"/>
        </w:rPr>
        <w:t>выдано______________________________________</w:t>
      </w:r>
      <w:proofErr w:type="spellEnd"/>
      <w:r w:rsidRPr="00337BCA">
        <w:rPr>
          <w:sz w:val="24"/>
          <w:szCs w:val="24"/>
        </w:rPr>
        <w:t>, зарегистрированног</w:t>
      </w:r>
      <w:proofErr w:type="gramStart"/>
      <w:r w:rsidRPr="00337BCA">
        <w:rPr>
          <w:sz w:val="24"/>
          <w:szCs w:val="24"/>
        </w:rPr>
        <w:t>о(</w:t>
      </w:r>
      <w:proofErr w:type="gramEnd"/>
      <w:r w:rsidRPr="00337BCA">
        <w:rPr>
          <w:sz w:val="24"/>
          <w:szCs w:val="24"/>
        </w:rPr>
        <w:t>ой) по адресу: _____________________________________________________</w:t>
      </w:r>
    </w:p>
    <w:p w:rsidR="00572DB6" w:rsidRPr="00337BCA" w:rsidRDefault="00572DB6" w:rsidP="00572DB6">
      <w:pPr>
        <w:shd w:val="clear" w:color="auto" w:fill="FFFFFF"/>
        <w:autoSpaceDE w:val="0"/>
        <w:autoSpaceDN w:val="0"/>
        <w:adjustRightInd w:val="0"/>
        <w:jc w:val="both"/>
        <w:rPr>
          <w:sz w:val="24"/>
          <w:szCs w:val="24"/>
        </w:rPr>
      </w:pPr>
      <w:r w:rsidRPr="00337BCA">
        <w:rPr>
          <w:sz w:val="24"/>
          <w:szCs w:val="24"/>
        </w:rPr>
        <w:t>__________________________________________________________________,</w:t>
      </w:r>
    </w:p>
    <w:p w:rsidR="00572DB6" w:rsidRPr="00337BCA" w:rsidRDefault="00572DB6" w:rsidP="00572DB6">
      <w:pPr>
        <w:shd w:val="clear" w:color="auto" w:fill="FFFFFF"/>
        <w:autoSpaceDE w:val="0"/>
        <w:autoSpaceDN w:val="0"/>
        <w:adjustRightInd w:val="0"/>
        <w:jc w:val="both"/>
        <w:rPr>
          <w:sz w:val="24"/>
          <w:szCs w:val="24"/>
        </w:rPr>
      </w:pPr>
      <w:r w:rsidRPr="00337BCA">
        <w:rPr>
          <w:sz w:val="24"/>
          <w:szCs w:val="24"/>
        </w:rPr>
        <w:t xml:space="preserve">    2) сына (дочь), гр. РФ</w:t>
      </w:r>
    </w:p>
    <w:p w:rsidR="00572DB6" w:rsidRPr="00337BCA" w:rsidRDefault="00572DB6" w:rsidP="00572DB6">
      <w:pPr>
        <w:shd w:val="clear" w:color="auto" w:fill="FFFFFF"/>
        <w:autoSpaceDE w:val="0"/>
        <w:autoSpaceDN w:val="0"/>
        <w:adjustRightInd w:val="0"/>
        <w:jc w:val="both"/>
        <w:rPr>
          <w:sz w:val="24"/>
          <w:szCs w:val="24"/>
        </w:rPr>
      </w:pPr>
      <w:r w:rsidRPr="00337BCA">
        <w:rPr>
          <w:sz w:val="24"/>
          <w:szCs w:val="24"/>
        </w:rPr>
        <w:t>__________________________________________________________________,</w:t>
      </w:r>
    </w:p>
    <w:p w:rsidR="00572DB6" w:rsidRPr="00337BCA" w:rsidRDefault="00572DB6" w:rsidP="00572DB6">
      <w:pPr>
        <w:shd w:val="clear" w:color="auto" w:fill="FFFFFF"/>
        <w:autoSpaceDE w:val="0"/>
        <w:autoSpaceDN w:val="0"/>
        <w:adjustRightInd w:val="0"/>
        <w:jc w:val="center"/>
        <w:rPr>
          <w:sz w:val="24"/>
          <w:szCs w:val="24"/>
        </w:rPr>
      </w:pPr>
      <w:r w:rsidRPr="00337BCA">
        <w:rPr>
          <w:sz w:val="24"/>
          <w:szCs w:val="24"/>
        </w:rPr>
        <w:t>(фамилия, имя, отчество ребенка)</w:t>
      </w:r>
    </w:p>
    <w:p w:rsidR="00572DB6" w:rsidRPr="00337BCA" w:rsidRDefault="00572DB6" w:rsidP="00572DB6">
      <w:pPr>
        <w:shd w:val="clear" w:color="auto" w:fill="FFFFFF"/>
        <w:autoSpaceDE w:val="0"/>
        <w:autoSpaceDN w:val="0"/>
        <w:adjustRightInd w:val="0"/>
        <w:jc w:val="both"/>
        <w:rPr>
          <w:sz w:val="24"/>
          <w:szCs w:val="24"/>
        </w:rPr>
      </w:pPr>
      <w:r w:rsidRPr="00337BCA">
        <w:rPr>
          <w:sz w:val="24"/>
          <w:szCs w:val="24"/>
        </w:rPr>
        <w:t>__________________________________________________________________</w:t>
      </w:r>
    </w:p>
    <w:p w:rsidR="00572DB6" w:rsidRPr="00337BCA" w:rsidRDefault="00572DB6" w:rsidP="00572DB6">
      <w:pPr>
        <w:shd w:val="clear" w:color="auto" w:fill="FFFFFF"/>
        <w:autoSpaceDE w:val="0"/>
        <w:autoSpaceDN w:val="0"/>
        <w:adjustRightInd w:val="0"/>
        <w:jc w:val="center"/>
        <w:rPr>
          <w:sz w:val="24"/>
          <w:szCs w:val="24"/>
        </w:rPr>
      </w:pPr>
      <w:r w:rsidRPr="00337BCA">
        <w:rPr>
          <w:sz w:val="24"/>
          <w:szCs w:val="24"/>
        </w:rPr>
        <w:t>(дата, год и место рождения)</w:t>
      </w:r>
    </w:p>
    <w:p w:rsidR="00572DB6" w:rsidRPr="00337BCA" w:rsidRDefault="00572DB6" w:rsidP="00572DB6">
      <w:pPr>
        <w:shd w:val="clear" w:color="auto" w:fill="FFFFFF"/>
        <w:autoSpaceDE w:val="0"/>
        <w:autoSpaceDN w:val="0"/>
        <w:adjustRightInd w:val="0"/>
        <w:jc w:val="both"/>
        <w:rPr>
          <w:sz w:val="24"/>
          <w:szCs w:val="24"/>
        </w:rPr>
      </w:pPr>
      <w:r w:rsidRPr="00337BCA">
        <w:rPr>
          <w:sz w:val="24"/>
          <w:szCs w:val="24"/>
        </w:rPr>
        <w:t xml:space="preserve">(свидетельство о рождении (свидетельство об усыновлении) N ________, </w:t>
      </w:r>
      <w:proofErr w:type="spellStart"/>
      <w:r w:rsidRPr="00337BCA">
        <w:rPr>
          <w:sz w:val="24"/>
          <w:szCs w:val="24"/>
        </w:rPr>
        <w:t>выдано_____________________________</w:t>
      </w:r>
      <w:proofErr w:type="spellEnd"/>
      <w:r w:rsidRPr="00337BCA">
        <w:rPr>
          <w:sz w:val="24"/>
          <w:szCs w:val="24"/>
        </w:rPr>
        <w:t>, зарегистрированног</w:t>
      </w:r>
      <w:proofErr w:type="gramStart"/>
      <w:r w:rsidRPr="00337BCA">
        <w:rPr>
          <w:sz w:val="24"/>
          <w:szCs w:val="24"/>
        </w:rPr>
        <w:t>о(</w:t>
      </w:r>
      <w:proofErr w:type="gramEnd"/>
      <w:r w:rsidRPr="00337BCA">
        <w:rPr>
          <w:sz w:val="24"/>
          <w:szCs w:val="24"/>
        </w:rPr>
        <w:t>ой) по адресу: ________________________________________________________</w:t>
      </w:r>
    </w:p>
    <w:p w:rsidR="00572DB6" w:rsidRPr="00337BCA" w:rsidRDefault="00572DB6" w:rsidP="00572DB6">
      <w:pPr>
        <w:shd w:val="clear" w:color="auto" w:fill="FFFFFF"/>
        <w:autoSpaceDE w:val="0"/>
        <w:autoSpaceDN w:val="0"/>
        <w:adjustRightInd w:val="0"/>
        <w:jc w:val="both"/>
        <w:rPr>
          <w:sz w:val="24"/>
          <w:szCs w:val="24"/>
        </w:rPr>
      </w:pPr>
      <w:r w:rsidRPr="00337BCA">
        <w:rPr>
          <w:sz w:val="24"/>
          <w:szCs w:val="24"/>
        </w:rPr>
        <w:t>__________________________________________________________________,</w:t>
      </w:r>
    </w:p>
    <w:p w:rsidR="00572DB6" w:rsidRPr="00337BCA" w:rsidRDefault="00572DB6" w:rsidP="00572DB6">
      <w:pPr>
        <w:shd w:val="clear" w:color="auto" w:fill="FFFFFF"/>
        <w:autoSpaceDE w:val="0"/>
        <w:autoSpaceDN w:val="0"/>
        <w:adjustRightInd w:val="0"/>
        <w:jc w:val="both"/>
        <w:rPr>
          <w:sz w:val="24"/>
          <w:szCs w:val="24"/>
        </w:rPr>
      </w:pPr>
      <w:r w:rsidRPr="00337BCA">
        <w:rPr>
          <w:sz w:val="24"/>
          <w:szCs w:val="24"/>
        </w:rPr>
        <w:t xml:space="preserve">    3) сына (дочь), гр. РФ</w:t>
      </w:r>
    </w:p>
    <w:p w:rsidR="00572DB6" w:rsidRPr="00337BCA" w:rsidRDefault="00572DB6" w:rsidP="00572DB6">
      <w:pPr>
        <w:shd w:val="clear" w:color="auto" w:fill="FFFFFF"/>
        <w:autoSpaceDE w:val="0"/>
        <w:autoSpaceDN w:val="0"/>
        <w:adjustRightInd w:val="0"/>
        <w:jc w:val="both"/>
        <w:rPr>
          <w:sz w:val="24"/>
          <w:szCs w:val="24"/>
        </w:rPr>
      </w:pPr>
      <w:r w:rsidRPr="00337BCA">
        <w:rPr>
          <w:sz w:val="24"/>
          <w:szCs w:val="24"/>
        </w:rPr>
        <w:t>__________________________________________________________________,</w:t>
      </w:r>
    </w:p>
    <w:p w:rsidR="00572DB6" w:rsidRPr="00337BCA" w:rsidRDefault="00572DB6" w:rsidP="00572DB6">
      <w:pPr>
        <w:shd w:val="clear" w:color="auto" w:fill="FFFFFF"/>
        <w:autoSpaceDE w:val="0"/>
        <w:autoSpaceDN w:val="0"/>
        <w:adjustRightInd w:val="0"/>
        <w:jc w:val="center"/>
        <w:rPr>
          <w:sz w:val="24"/>
          <w:szCs w:val="24"/>
        </w:rPr>
      </w:pPr>
      <w:r w:rsidRPr="00337BCA">
        <w:rPr>
          <w:sz w:val="24"/>
          <w:szCs w:val="24"/>
        </w:rPr>
        <w:t>(фамилия, имя, отчество ребенка)</w:t>
      </w:r>
    </w:p>
    <w:p w:rsidR="00572DB6" w:rsidRPr="00337BCA" w:rsidRDefault="00572DB6" w:rsidP="00572DB6">
      <w:pPr>
        <w:shd w:val="clear" w:color="auto" w:fill="FFFFFF"/>
        <w:autoSpaceDE w:val="0"/>
        <w:autoSpaceDN w:val="0"/>
        <w:adjustRightInd w:val="0"/>
        <w:jc w:val="both"/>
        <w:rPr>
          <w:sz w:val="24"/>
          <w:szCs w:val="24"/>
        </w:rPr>
      </w:pPr>
      <w:r w:rsidRPr="00337BCA">
        <w:rPr>
          <w:sz w:val="24"/>
          <w:szCs w:val="24"/>
        </w:rPr>
        <w:t>__________________________________________________________________</w:t>
      </w:r>
    </w:p>
    <w:p w:rsidR="00572DB6" w:rsidRPr="00337BCA" w:rsidRDefault="00572DB6" w:rsidP="00572DB6">
      <w:pPr>
        <w:shd w:val="clear" w:color="auto" w:fill="FFFFFF"/>
        <w:autoSpaceDE w:val="0"/>
        <w:autoSpaceDN w:val="0"/>
        <w:adjustRightInd w:val="0"/>
        <w:jc w:val="center"/>
        <w:rPr>
          <w:sz w:val="24"/>
          <w:szCs w:val="24"/>
        </w:rPr>
      </w:pPr>
      <w:r w:rsidRPr="00337BCA">
        <w:rPr>
          <w:sz w:val="24"/>
          <w:szCs w:val="24"/>
        </w:rPr>
        <w:t>(дата, год и место рождения)</w:t>
      </w:r>
    </w:p>
    <w:p w:rsidR="00572DB6" w:rsidRPr="00337BCA" w:rsidRDefault="00572DB6" w:rsidP="00572DB6">
      <w:pPr>
        <w:shd w:val="clear" w:color="auto" w:fill="FFFFFF"/>
        <w:autoSpaceDE w:val="0"/>
        <w:autoSpaceDN w:val="0"/>
        <w:adjustRightInd w:val="0"/>
        <w:jc w:val="both"/>
        <w:rPr>
          <w:sz w:val="24"/>
          <w:szCs w:val="24"/>
        </w:rPr>
      </w:pPr>
      <w:r w:rsidRPr="00337BCA">
        <w:rPr>
          <w:sz w:val="24"/>
          <w:szCs w:val="24"/>
        </w:rPr>
        <w:t xml:space="preserve">(свидетельство о рождении (свидетельство об усыновлении) N ________, </w:t>
      </w:r>
      <w:proofErr w:type="spellStart"/>
      <w:r w:rsidRPr="00337BCA">
        <w:rPr>
          <w:sz w:val="24"/>
          <w:szCs w:val="24"/>
        </w:rPr>
        <w:t>выдано______________________________________</w:t>
      </w:r>
      <w:proofErr w:type="spellEnd"/>
      <w:r w:rsidRPr="00337BCA">
        <w:rPr>
          <w:sz w:val="24"/>
          <w:szCs w:val="24"/>
        </w:rPr>
        <w:t>, зарегистрированног</w:t>
      </w:r>
      <w:proofErr w:type="gramStart"/>
      <w:r w:rsidRPr="00337BCA">
        <w:rPr>
          <w:sz w:val="24"/>
          <w:szCs w:val="24"/>
        </w:rPr>
        <w:t>о(</w:t>
      </w:r>
      <w:proofErr w:type="gramEnd"/>
      <w:r w:rsidRPr="00337BCA">
        <w:rPr>
          <w:sz w:val="24"/>
          <w:szCs w:val="24"/>
        </w:rPr>
        <w:t>ой) по адресу: _____________________________________________________</w:t>
      </w:r>
    </w:p>
    <w:p w:rsidR="00572DB6" w:rsidRPr="00337BCA" w:rsidRDefault="00572DB6" w:rsidP="00572DB6">
      <w:pPr>
        <w:shd w:val="clear" w:color="auto" w:fill="FFFFFF"/>
        <w:autoSpaceDE w:val="0"/>
        <w:autoSpaceDN w:val="0"/>
        <w:adjustRightInd w:val="0"/>
        <w:jc w:val="both"/>
        <w:rPr>
          <w:sz w:val="24"/>
          <w:szCs w:val="24"/>
        </w:rPr>
      </w:pPr>
      <w:r w:rsidRPr="00337BCA">
        <w:rPr>
          <w:sz w:val="24"/>
          <w:szCs w:val="24"/>
        </w:rPr>
        <w:t>__________________________________________________________________,</w:t>
      </w:r>
    </w:p>
    <w:p w:rsidR="00572DB6" w:rsidRPr="00337BCA" w:rsidRDefault="00572DB6" w:rsidP="00572DB6">
      <w:pPr>
        <w:shd w:val="clear" w:color="auto" w:fill="FFFFFF"/>
        <w:autoSpaceDE w:val="0"/>
        <w:autoSpaceDN w:val="0"/>
        <w:adjustRightInd w:val="0"/>
        <w:jc w:val="both"/>
        <w:rPr>
          <w:sz w:val="24"/>
          <w:szCs w:val="24"/>
        </w:rPr>
      </w:pPr>
      <w:r w:rsidRPr="00337BCA">
        <w:rPr>
          <w:sz w:val="24"/>
          <w:szCs w:val="24"/>
        </w:rPr>
        <w:t>в  связи  с обращением за предоставлением муниципальной услуги, даем свое согласие  __________________________________________________________ __________________________________________________________________</w:t>
      </w:r>
    </w:p>
    <w:p w:rsidR="00572DB6" w:rsidRPr="00337BCA" w:rsidRDefault="00572DB6" w:rsidP="00572DB6">
      <w:pPr>
        <w:shd w:val="clear" w:color="auto" w:fill="FFFFFF"/>
        <w:tabs>
          <w:tab w:val="left" w:pos="709"/>
        </w:tabs>
        <w:autoSpaceDE w:val="0"/>
        <w:autoSpaceDN w:val="0"/>
        <w:adjustRightInd w:val="0"/>
        <w:ind w:firstLine="709"/>
        <w:jc w:val="both"/>
        <w:rPr>
          <w:sz w:val="24"/>
          <w:szCs w:val="24"/>
        </w:rPr>
      </w:pPr>
      <w:r w:rsidRPr="00337BCA">
        <w:rPr>
          <w:sz w:val="24"/>
          <w:szCs w:val="24"/>
        </w:rPr>
        <w:t xml:space="preserve"> (</w:t>
      </w:r>
      <w:r w:rsidRPr="00337BCA">
        <w:rPr>
          <w:i/>
          <w:sz w:val="24"/>
          <w:szCs w:val="24"/>
        </w:rPr>
        <w:t>Указать</w:t>
      </w:r>
      <w:r w:rsidRPr="00337BCA">
        <w:rPr>
          <w:sz w:val="24"/>
          <w:szCs w:val="24"/>
        </w:rPr>
        <w:t xml:space="preserve"> </w:t>
      </w:r>
      <w:r w:rsidRPr="00337BCA">
        <w:rPr>
          <w:i/>
          <w:sz w:val="24"/>
          <w:szCs w:val="24"/>
        </w:rPr>
        <w:t>наименование органа (структурного подразделения, отдела), ответственного за предоставление муниципальной услуги</w:t>
      </w:r>
      <w:r w:rsidRPr="00337BCA">
        <w:rPr>
          <w:sz w:val="24"/>
          <w:szCs w:val="24"/>
        </w:rPr>
        <w:t xml:space="preserve">) на обработку персональных данных в соответствии с требованиями Федерального </w:t>
      </w:r>
      <w:hyperlink r:id="rId39" w:history="1">
        <w:r w:rsidRPr="00337BCA">
          <w:rPr>
            <w:sz w:val="24"/>
            <w:szCs w:val="24"/>
          </w:rPr>
          <w:t>закона</w:t>
        </w:r>
      </w:hyperlink>
      <w:r w:rsidRPr="00337BCA">
        <w:rPr>
          <w:sz w:val="24"/>
          <w:szCs w:val="24"/>
        </w:rPr>
        <w:t xml:space="preserve"> от 27.07.2006 № 152-ФЗ «О персональных данных» и Федерального </w:t>
      </w:r>
      <w:hyperlink r:id="rId40" w:history="1">
        <w:r w:rsidRPr="00337BCA">
          <w:rPr>
            <w:sz w:val="24"/>
            <w:szCs w:val="24"/>
          </w:rPr>
          <w:t>закона</w:t>
        </w:r>
      </w:hyperlink>
      <w:r w:rsidRPr="00337BCA">
        <w:rPr>
          <w:sz w:val="24"/>
          <w:szCs w:val="24"/>
        </w:rPr>
        <w:t xml:space="preserve"> от  27.07.2010  N  210-ФЗ  «Об организации предоставления государственных и муниципальных услуг».</w:t>
      </w:r>
    </w:p>
    <w:p w:rsidR="00572DB6" w:rsidRPr="00337BCA" w:rsidRDefault="00572DB6" w:rsidP="00572DB6">
      <w:pPr>
        <w:shd w:val="clear" w:color="auto" w:fill="FFFFFF"/>
        <w:autoSpaceDE w:val="0"/>
        <w:autoSpaceDN w:val="0"/>
        <w:adjustRightInd w:val="0"/>
        <w:ind w:firstLine="709"/>
        <w:jc w:val="both"/>
        <w:rPr>
          <w:sz w:val="24"/>
          <w:szCs w:val="24"/>
        </w:rPr>
      </w:pPr>
      <w:r w:rsidRPr="00337BCA">
        <w:rPr>
          <w:sz w:val="24"/>
          <w:szCs w:val="24"/>
        </w:rPr>
        <w:t xml:space="preserve">    </w:t>
      </w:r>
      <w:proofErr w:type="gramStart"/>
      <w:r w:rsidRPr="00337BCA">
        <w:rPr>
          <w:sz w:val="24"/>
          <w:szCs w:val="24"/>
        </w:rPr>
        <w:t>Мы  согласны,  что  персональные  данные,  в  том  числе: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 будут  обрабатываться,    храниться,    комплектоваться,    учитываться, использоваться,   в   том   числе   передаваться  (территориальным  органам федеральных  органов  исполнительной  власти, органам исполнительной власти Республики Коми, органам местного самоуправления и другим организациям) как с  применением  средств  автоматизации,  так</w:t>
      </w:r>
      <w:proofErr w:type="gramEnd"/>
      <w:r w:rsidRPr="00337BCA">
        <w:rPr>
          <w:sz w:val="24"/>
          <w:szCs w:val="24"/>
        </w:rPr>
        <w:t xml:space="preserve">  и  без  их применения с целью принятия решения о предоставлении муниципальных услуг сроком до минования надобности _____________ 20__ года</w:t>
      </w:r>
      <w:proofErr w:type="gramStart"/>
      <w:r w:rsidRPr="00337BCA">
        <w:rPr>
          <w:sz w:val="24"/>
          <w:szCs w:val="24"/>
        </w:rPr>
        <w:t>.</w:t>
      </w:r>
      <w:proofErr w:type="gramEnd"/>
      <w:r w:rsidRPr="00337BCA">
        <w:rPr>
          <w:sz w:val="24"/>
          <w:szCs w:val="24"/>
        </w:rPr>
        <w:t xml:space="preserve"> (</w:t>
      </w:r>
      <w:proofErr w:type="gramStart"/>
      <w:r w:rsidRPr="00337BCA">
        <w:rPr>
          <w:sz w:val="24"/>
          <w:szCs w:val="24"/>
        </w:rPr>
        <w:t>и</w:t>
      </w:r>
      <w:proofErr w:type="gramEnd"/>
      <w:r w:rsidRPr="00337BCA">
        <w:rPr>
          <w:sz w:val="24"/>
          <w:szCs w:val="24"/>
        </w:rPr>
        <w:t>ли указать срок)</w:t>
      </w:r>
    </w:p>
    <w:p w:rsidR="00572DB6" w:rsidRPr="00337BCA" w:rsidRDefault="00572DB6" w:rsidP="00572DB6">
      <w:pPr>
        <w:shd w:val="clear" w:color="auto" w:fill="FFFFFF"/>
        <w:autoSpaceDE w:val="0"/>
        <w:autoSpaceDN w:val="0"/>
        <w:adjustRightInd w:val="0"/>
        <w:jc w:val="both"/>
        <w:rPr>
          <w:sz w:val="24"/>
          <w:szCs w:val="24"/>
        </w:rPr>
      </w:pPr>
    </w:p>
    <w:p w:rsidR="00572DB6" w:rsidRPr="00337BCA" w:rsidRDefault="00572DB6" w:rsidP="00572DB6">
      <w:pPr>
        <w:shd w:val="clear" w:color="auto" w:fill="FFFFFF"/>
        <w:autoSpaceDE w:val="0"/>
        <w:autoSpaceDN w:val="0"/>
        <w:adjustRightInd w:val="0"/>
        <w:jc w:val="both"/>
        <w:rPr>
          <w:sz w:val="24"/>
          <w:szCs w:val="24"/>
        </w:rPr>
      </w:pPr>
      <w:r w:rsidRPr="00337BCA">
        <w:rPr>
          <w:sz w:val="24"/>
          <w:szCs w:val="24"/>
        </w:rPr>
        <w:lastRenderedPageBreak/>
        <w:t xml:space="preserve">    Подпись:</w:t>
      </w:r>
    </w:p>
    <w:p w:rsidR="00572DB6" w:rsidRPr="00337BCA" w:rsidRDefault="00572DB6" w:rsidP="00572DB6">
      <w:pPr>
        <w:shd w:val="clear" w:color="auto" w:fill="FFFFFF"/>
        <w:autoSpaceDE w:val="0"/>
        <w:autoSpaceDN w:val="0"/>
        <w:adjustRightInd w:val="0"/>
        <w:jc w:val="both"/>
        <w:rPr>
          <w:sz w:val="24"/>
          <w:szCs w:val="24"/>
        </w:rPr>
      </w:pPr>
      <w:r w:rsidRPr="00337BCA">
        <w:rPr>
          <w:sz w:val="24"/>
          <w:szCs w:val="24"/>
        </w:rPr>
        <w:t xml:space="preserve">    ___________________/_________________________/_____________________</w:t>
      </w:r>
    </w:p>
    <w:p w:rsidR="00572DB6" w:rsidRPr="00337BCA" w:rsidRDefault="00572DB6" w:rsidP="00572DB6">
      <w:pPr>
        <w:shd w:val="clear" w:color="auto" w:fill="FFFFFF"/>
        <w:autoSpaceDE w:val="0"/>
        <w:autoSpaceDN w:val="0"/>
        <w:adjustRightInd w:val="0"/>
        <w:jc w:val="both"/>
        <w:rPr>
          <w:sz w:val="24"/>
          <w:szCs w:val="24"/>
        </w:rPr>
      </w:pPr>
      <w:r w:rsidRPr="00337BCA">
        <w:rPr>
          <w:sz w:val="24"/>
          <w:szCs w:val="24"/>
        </w:rPr>
        <w:t xml:space="preserve">      (подпись заявителя)                         (расшифровка подписи)                                      (дата)</w:t>
      </w:r>
    </w:p>
    <w:p w:rsidR="00337BCA" w:rsidRDefault="00337BCA" w:rsidP="00572DB6">
      <w:pPr>
        <w:shd w:val="clear" w:color="auto" w:fill="FFFFFF"/>
        <w:rPr>
          <w:sz w:val="28"/>
          <w:szCs w:val="28"/>
        </w:rPr>
      </w:pPr>
    </w:p>
    <w:p w:rsidR="00337BCA" w:rsidRPr="00337BCA" w:rsidRDefault="00337BCA" w:rsidP="00337BCA">
      <w:pPr>
        <w:rPr>
          <w:sz w:val="28"/>
          <w:szCs w:val="28"/>
        </w:rPr>
      </w:pPr>
    </w:p>
    <w:p w:rsidR="00572DB6" w:rsidRPr="001A7019" w:rsidRDefault="00337BCA" w:rsidP="00337BCA">
      <w:pPr>
        <w:tabs>
          <w:tab w:val="left" w:pos="1841"/>
        </w:tabs>
        <w:jc w:val="right"/>
        <w:rPr>
          <w:sz w:val="24"/>
          <w:szCs w:val="24"/>
        </w:rPr>
      </w:pPr>
      <w:r>
        <w:rPr>
          <w:sz w:val="28"/>
          <w:szCs w:val="28"/>
        </w:rPr>
        <w:tab/>
      </w:r>
      <w:r w:rsidR="00572DB6" w:rsidRPr="001A7019">
        <w:rPr>
          <w:sz w:val="24"/>
          <w:szCs w:val="24"/>
        </w:rPr>
        <w:t>Приложение № 5</w:t>
      </w:r>
    </w:p>
    <w:p w:rsidR="00572DB6" w:rsidRDefault="00572DB6" w:rsidP="00572DB6">
      <w:pPr>
        <w:autoSpaceDE w:val="0"/>
        <w:autoSpaceDN w:val="0"/>
        <w:adjustRightInd w:val="0"/>
        <w:ind w:firstLine="709"/>
        <w:jc w:val="right"/>
        <w:rPr>
          <w:sz w:val="24"/>
          <w:szCs w:val="24"/>
        </w:rPr>
      </w:pPr>
      <w:r>
        <w:rPr>
          <w:sz w:val="24"/>
          <w:szCs w:val="24"/>
        </w:rPr>
        <w:t>к административному регламенту</w:t>
      </w:r>
    </w:p>
    <w:p w:rsidR="00572DB6" w:rsidRDefault="00572DB6" w:rsidP="00572DB6">
      <w:pPr>
        <w:autoSpaceDE w:val="0"/>
        <w:autoSpaceDN w:val="0"/>
        <w:adjustRightInd w:val="0"/>
        <w:ind w:firstLine="709"/>
        <w:jc w:val="right"/>
        <w:rPr>
          <w:sz w:val="24"/>
          <w:szCs w:val="24"/>
        </w:rPr>
      </w:pPr>
      <w:r>
        <w:rPr>
          <w:sz w:val="24"/>
          <w:szCs w:val="24"/>
        </w:rPr>
        <w:t>предоставления муниципальной услуги</w:t>
      </w:r>
    </w:p>
    <w:p w:rsidR="00572DB6" w:rsidRDefault="00572DB6" w:rsidP="00572DB6">
      <w:pPr>
        <w:autoSpaceDE w:val="0"/>
        <w:autoSpaceDN w:val="0"/>
        <w:adjustRightInd w:val="0"/>
        <w:ind w:firstLine="709"/>
        <w:jc w:val="right"/>
        <w:rPr>
          <w:sz w:val="24"/>
          <w:szCs w:val="24"/>
        </w:rPr>
      </w:pPr>
      <w:r>
        <w:rPr>
          <w:bCs/>
          <w:sz w:val="24"/>
          <w:szCs w:val="24"/>
        </w:rPr>
        <w:t>«</w:t>
      </w:r>
      <w:r>
        <w:rPr>
          <w:sz w:val="24"/>
          <w:szCs w:val="24"/>
        </w:rPr>
        <w:t xml:space="preserve">Оформление документов по обмену </w:t>
      </w:r>
      <w:proofErr w:type="gramStart"/>
      <w:r>
        <w:rPr>
          <w:sz w:val="24"/>
          <w:szCs w:val="24"/>
        </w:rPr>
        <w:t>жилыми</w:t>
      </w:r>
      <w:proofErr w:type="gramEnd"/>
    </w:p>
    <w:p w:rsidR="00572DB6" w:rsidRDefault="00572DB6" w:rsidP="00572DB6">
      <w:pPr>
        <w:autoSpaceDE w:val="0"/>
        <w:autoSpaceDN w:val="0"/>
        <w:adjustRightInd w:val="0"/>
        <w:ind w:firstLine="709"/>
        <w:jc w:val="right"/>
        <w:rPr>
          <w:sz w:val="24"/>
          <w:szCs w:val="24"/>
        </w:rPr>
      </w:pPr>
      <w:r>
        <w:rPr>
          <w:sz w:val="24"/>
          <w:szCs w:val="24"/>
        </w:rPr>
        <w:t xml:space="preserve"> помещениями </w:t>
      </w:r>
      <w:proofErr w:type="gramStart"/>
      <w:r>
        <w:rPr>
          <w:sz w:val="24"/>
          <w:szCs w:val="24"/>
        </w:rPr>
        <w:t>муниципального</w:t>
      </w:r>
      <w:proofErr w:type="gramEnd"/>
    </w:p>
    <w:p w:rsidR="00572DB6" w:rsidRDefault="00572DB6" w:rsidP="00572DB6">
      <w:pPr>
        <w:autoSpaceDE w:val="0"/>
        <w:autoSpaceDN w:val="0"/>
        <w:adjustRightInd w:val="0"/>
        <w:ind w:firstLine="709"/>
        <w:jc w:val="right"/>
        <w:rPr>
          <w:bCs/>
          <w:sz w:val="24"/>
          <w:szCs w:val="24"/>
        </w:rPr>
      </w:pPr>
      <w:r>
        <w:rPr>
          <w:sz w:val="24"/>
          <w:szCs w:val="24"/>
        </w:rPr>
        <w:t xml:space="preserve"> жилищного фонда</w:t>
      </w:r>
      <w:r>
        <w:rPr>
          <w:bCs/>
          <w:sz w:val="24"/>
          <w:szCs w:val="24"/>
        </w:rPr>
        <w:t>»</w:t>
      </w:r>
    </w:p>
    <w:p w:rsidR="00572DB6" w:rsidRPr="00375351" w:rsidRDefault="00572DB6" w:rsidP="00572DB6">
      <w:pPr>
        <w:autoSpaceDE w:val="0"/>
        <w:autoSpaceDN w:val="0"/>
        <w:adjustRightInd w:val="0"/>
        <w:ind w:firstLine="709"/>
        <w:jc w:val="right"/>
        <w:outlineLvl w:val="0"/>
        <w:rPr>
          <w:sz w:val="28"/>
          <w:szCs w:val="28"/>
        </w:rPr>
      </w:pPr>
    </w:p>
    <w:p w:rsidR="00572DB6" w:rsidRPr="00375351" w:rsidRDefault="00572DB6" w:rsidP="00572DB6">
      <w:pPr>
        <w:autoSpaceDE w:val="0"/>
        <w:autoSpaceDN w:val="0"/>
        <w:adjustRightInd w:val="0"/>
        <w:ind w:firstLine="709"/>
        <w:jc w:val="right"/>
        <w:outlineLvl w:val="0"/>
        <w:rPr>
          <w:sz w:val="28"/>
          <w:szCs w:val="28"/>
        </w:rPr>
      </w:pPr>
    </w:p>
    <w:p w:rsidR="00572DB6" w:rsidRPr="00337BCA" w:rsidRDefault="00572DB6" w:rsidP="00572DB6">
      <w:pPr>
        <w:pStyle w:val="ConsPlusTitle"/>
        <w:ind w:firstLine="709"/>
        <w:jc w:val="center"/>
        <w:rPr>
          <w:rFonts w:ascii="Times New Roman" w:hAnsi="Times New Roman" w:cs="Times New Roman"/>
          <w:sz w:val="24"/>
          <w:szCs w:val="24"/>
        </w:rPr>
      </w:pPr>
      <w:r w:rsidRPr="00337BCA">
        <w:rPr>
          <w:rFonts w:ascii="Times New Roman" w:hAnsi="Times New Roman" w:cs="Times New Roman"/>
          <w:sz w:val="24"/>
          <w:szCs w:val="24"/>
        </w:rPr>
        <w:t>БЛОК-СХЕМА</w:t>
      </w:r>
    </w:p>
    <w:p w:rsidR="00572DB6" w:rsidRPr="00337BCA" w:rsidRDefault="00572DB6" w:rsidP="00572DB6">
      <w:pPr>
        <w:pStyle w:val="ConsPlusTitle"/>
        <w:ind w:firstLine="709"/>
        <w:jc w:val="center"/>
        <w:rPr>
          <w:rFonts w:ascii="Times New Roman" w:hAnsi="Times New Roman" w:cs="Times New Roman"/>
          <w:sz w:val="24"/>
          <w:szCs w:val="24"/>
        </w:rPr>
      </w:pPr>
      <w:r w:rsidRPr="00337BCA">
        <w:rPr>
          <w:rFonts w:ascii="Times New Roman" w:hAnsi="Times New Roman" w:cs="Times New Roman"/>
          <w:sz w:val="24"/>
          <w:szCs w:val="24"/>
        </w:rPr>
        <w:t>ПРЕДОСТАВЛЕНИЯ МУНИЦИПАЛЬНОЙ УСЛУГИ</w:t>
      </w:r>
    </w:p>
    <w:p w:rsidR="00572DB6" w:rsidRPr="00337BCA" w:rsidRDefault="00572DB6" w:rsidP="00572DB6">
      <w:pPr>
        <w:rPr>
          <w:sz w:val="24"/>
          <w:szCs w:val="24"/>
        </w:rPr>
      </w:pPr>
    </w:p>
    <w:p w:rsidR="00572DB6" w:rsidRPr="00F919C9" w:rsidRDefault="00572DB6" w:rsidP="00572DB6">
      <w:pPr>
        <w:autoSpaceDE w:val="0"/>
        <w:autoSpaceDN w:val="0"/>
        <w:adjustRightInd w:val="0"/>
        <w:ind w:firstLine="709"/>
        <w:jc w:val="center"/>
        <w:outlineLvl w:val="0"/>
        <w:rPr>
          <w:sz w:val="28"/>
          <w:szCs w:val="28"/>
        </w:rPr>
      </w:pPr>
      <w:r>
        <w:rPr>
          <w:noProof/>
        </w:rPr>
        <w:drawing>
          <wp:inline distT="0" distB="0" distL="0" distR="0">
            <wp:extent cx="5470525" cy="5764530"/>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cstate="print"/>
                    <a:srcRect l="18910" t="12537" r="36539" b="5124"/>
                    <a:stretch>
                      <a:fillRect/>
                    </a:stretch>
                  </pic:blipFill>
                  <pic:spPr bwMode="auto">
                    <a:xfrm>
                      <a:off x="0" y="0"/>
                      <a:ext cx="5470525" cy="5764530"/>
                    </a:xfrm>
                    <a:prstGeom prst="rect">
                      <a:avLst/>
                    </a:prstGeom>
                    <a:noFill/>
                    <a:ln w="9525">
                      <a:noFill/>
                      <a:miter lim="800000"/>
                      <a:headEnd/>
                      <a:tailEnd/>
                    </a:ln>
                  </pic:spPr>
                </pic:pic>
              </a:graphicData>
            </a:graphic>
          </wp:inline>
        </w:drawing>
      </w:r>
    </w:p>
    <w:p w:rsidR="00AE58E7" w:rsidRDefault="00AE58E7" w:rsidP="003C4B81">
      <w:pPr>
        <w:ind w:left="360"/>
        <w:jc w:val="right"/>
        <w:rPr>
          <w:sz w:val="24"/>
          <w:szCs w:val="24"/>
        </w:rPr>
      </w:pPr>
    </w:p>
    <w:p w:rsidR="009E30A7" w:rsidRDefault="009E30A7" w:rsidP="00076389">
      <w:pPr>
        <w:rPr>
          <w:sz w:val="24"/>
          <w:szCs w:val="24"/>
        </w:rPr>
      </w:pPr>
    </w:p>
    <w:p w:rsidR="00572DB6" w:rsidRPr="00CD7A1B" w:rsidRDefault="00572DB6" w:rsidP="00572DB6">
      <w:pPr>
        <w:tabs>
          <w:tab w:val="left" w:pos="720"/>
        </w:tabs>
        <w:jc w:val="center"/>
      </w:pPr>
      <w:r w:rsidRPr="00CD7A1B">
        <w:rPr>
          <w:sz w:val="24"/>
          <w:szCs w:val="24"/>
        </w:rPr>
        <w:object w:dxaOrig="1087" w:dyaOrig="1366">
          <v:shape id="_x0000_i1029" type="#_x0000_t75" style="width:53.85pt;height:51.95pt" o:ole="" fillcolor="window">
            <v:imagedata r:id="rId31" o:title=""/>
          </v:shape>
          <o:OLEObject Type="Embed" ProgID="Word.Picture.8" ShapeID="_x0000_i1029" DrawAspect="Content" ObjectID="_1516794058" r:id="rId42"/>
        </w:object>
      </w:r>
    </w:p>
    <w:p w:rsidR="00572DB6" w:rsidRPr="00337BCA" w:rsidRDefault="00572DB6" w:rsidP="00572DB6">
      <w:pPr>
        <w:jc w:val="center"/>
        <w:rPr>
          <w:sz w:val="24"/>
          <w:szCs w:val="24"/>
        </w:rPr>
      </w:pPr>
      <w:r w:rsidRPr="00337BCA">
        <w:rPr>
          <w:sz w:val="24"/>
          <w:szCs w:val="24"/>
        </w:rPr>
        <w:t>Администрация сельского поселения «Пожег»</w:t>
      </w:r>
    </w:p>
    <w:p w:rsidR="00572DB6" w:rsidRPr="00337BCA" w:rsidRDefault="00572DB6" w:rsidP="00572DB6">
      <w:pPr>
        <w:jc w:val="center"/>
        <w:rPr>
          <w:sz w:val="24"/>
          <w:szCs w:val="24"/>
        </w:rPr>
      </w:pPr>
      <w:r w:rsidRPr="00337BCA">
        <w:rPr>
          <w:sz w:val="24"/>
          <w:szCs w:val="24"/>
        </w:rPr>
        <w:t>_________________</w:t>
      </w:r>
      <w:r w:rsidR="00337BCA">
        <w:rPr>
          <w:sz w:val="24"/>
          <w:szCs w:val="24"/>
        </w:rPr>
        <w:t>_______________________________</w:t>
      </w:r>
    </w:p>
    <w:p w:rsidR="00572DB6" w:rsidRPr="00337BCA" w:rsidRDefault="00572DB6" w:rsidP="00572DB6">
      <w:pPr>
        <w:jc w:val="center"/>
        <w:rPr>
          <w:sz w:val="24"/>
          <w:szCs w:val="24"/>
        </w:rPr>
      </w:pPr>
      <w:r w:rsidRPr="00337BCA">
        <w:rPr>
          <w:sz w:val="24"/>
          <w:szCs w:val="24"/>
        </w:rPr>
        <w:t>«</w:t>
      </w:r>
      <w:proofErr w:type="spellStart"/>
      <w:r w:rsidRPr="00337BCA">
        <w:rPr>
          <w:sz w:val="24"/>
          <w:szCs w:val="24"/>
        </w:rPr>
        <w:t>Пожöг</w:t>
      </w:r>
      <w:proofErr w:type="spellEnd"/>
      <w:r w:rsidRPr="00337BCA">
        <w:rPr>
          <w:sz w:val="24"/>
          <w:szCs w:val="24"/>
        </w:rPr>
        <w:t xml:space="preserve">» </w:t>
      </w:r>
      <w:proofErr w:type="spellStart"/>
      <w:r w:rsidRPr="00337BCA">
        <w:rPr>
          <w:sz w:val="24"/>
          <w:szCs w:val="24"/>
        </w:rPr>
        <w:t>сикт</w:t>
      </w:r>
      <w:proofErr w:type="spellEnd"/>
      <w:r w:rsidRPr="00337BCA">
        <w:rPr>
          <w:sz w:val="24"/>
          <w:szCs w:val="24"/>
        </w:rPr>
        <w:t xml:space="preserve"> </w:t>
      </w:r>
      <w:proofErr w:type="spellStart"/>
      <w:r w:rsidRPr="00337BCA">
        <w:rPr>
          <w:sz w:val="24"/>
          <w:szCs w:val="24"/>
        </w:rPr>
        <w:t>овмöдчöминса</w:t>
      </w:r>
      <w:proofErr w:type="spellEnd"/>
      <w:r w:rsidRPr="00337BCA">
        <w:rPr>
          <w:sz w:val="24"/>
          <w:szCs w:val="24"/>
        </w:rPr>
        <w:t xml:space="preserve"> администрация</w:t>
      </w:r>
    </w:p>
    <w:p w:rsidR="00572DB6" w:rsidRPr="00337BCA" w:rsidRDefault="00572DB6" w:rsidP="00337BCA">
      <w:pPr>
        <w:rPr>
          <w:sz w:val="24"/>
          <w:szCs w:val="24"/>
        </w:rPr>
      </w:pPr>
    </w:p>
    <w:p w:rsidR="00572DB6" w:rsidRPr="00337BCA" w:rsidRDefault="00572DB6" w:rsidP="00572DB6">
      <w:pPr>
        <w:jc w:val="center"/>
        <w:rPr>
          <w:b/>
          <w:sz w:val="24"/>
          <w:szCs w:val="24"/>
        </w:rPr>
      </w:pPr>
      <w:r w:rsidRPr="00337BCA">
        <w:rPr>
          <w:b/>
          <w:sz w:val="24"/>
          <w:szCs w:val="24"/>
        </w:rPr>
        <w:t>ПОСТАНОВЛЕНИЕ</w:t>
      </w:r>
    </w:p>
    <w:p w:rsidR="00572DB6" w:rsidRPr="00337BCA" w:rsidRDefault="00572DB6" w:rsidP="00572DB6">
      <w:pPr>
        <w:jc w:val="center"/>
        <w:rPr>
          <w:sz w:val="24"/>
          <w:szCs w:val="24"/>
        </w:rPr>
      </w:pPr>
      <w:proofErr w:type="gramStart"/>
      <w:r w:rsidRPr="00337BCA">
        <w:rPr>
          <w:b/>
          <w:sz w:val="24"/>
          <w:szCs w:val="24"/>
        </w:rPr>
        <w:t>ШУÖМ</w:t>
      </w:r>
      <w:proofErr w:type="gramEnd"/>
    </w:p>
    <w:p w:rsidR="00572DB6" w:rsidRPr="00337BCA" w:rsidRDefault="00572DB6" w:rsidP="00572DB6">
      <w:pPr>
        <w:jc w:val="center"/>
        <w:rPr>
          <w:b/>
          <w:sz w:val="24"/>
          <w:szCs w:val="24"/>
        </w:rPr>
      </w:pPr>
    </w:p>
    <w:p w:rsidR="00572DB6" w:rsidRPr="00337BCA" w:rsidRDefault="00572DB6" w:rsidP="00572DB6">
      <w:pPr>
        <w:jc w:val="both"/>
        <w:rPr>
          <w:sz w:val="24"/>
          <w:szCs w:val="24"/>
        </w:rPr>
      </w:pPr>
      <w:r w:rsidRPr="00337BCA">
        <w:rPr>
          <w:sz w:val="24"/>
          <w:szCs w:val="24"/>
        </w:rPr>
        <w:t xml:space="preserve">16 октября 2015 года                                                           </w:t>
      </w:r>
      <w:r w:rsidR="00337BCA">
        <w:rPr>
          <w:sz w:val="24"/>
          <w:szCs w:val="24"/>
        </w:rPr>
        <w:t xml:space="preserve">              </w:t>
      </w:r>
      <w:r w:rsidRPr="00337BCA">
        <w:rPr>
          <w:sz w:val="24"/>
          <w:szCs w:val="24"/>
        </w:rPr>
        <w:t xml:space="preserve">                             № 94</w:t>
      </w:r>
    </w:p>
    <w:p w:rsidR="00572DB6" w:rsidRPr="003027B7" w:rsidRDefault="00572DB6" w:rsidP="00572DB6">
      <w:pPr>
        <w:jc w:val="center"/>
      </w:pPr>
      <w:r w:rsidRPr="003027B7">
        <w:t>Республика Коми</w:t>
      </w:r>
    </w:p>
    <w:p w:rsidR="00572DB6" w:rsidRPr="003027B7" w:rsidRDefault="00572DB6" w:rsidP="00572DB6">
      <w:pPr>
        <w:jc w:val="center"/>
      </w:pPr>
      <w:r w:rsidRPr="003027B7">
        <w:t>Усть-Куломский район</w:t>
      </w:r>
    </w:p>
    <w:p w:rsidR="00572DB6" w:rsidRPr="003027B7" w:rsidRDefault="00572DB6" w:rsidP="00572DB6">
      <w:pPr>
        <w:jc w:val="center"/>
      </w:pPr>
      <w:r w:rsidRPr="003027B7">
        <w:t>с. Пожег</w:t>
      </w:r>
    </w:p>
    <w:p w:rsidR="00572DB6" w:rsidRPr="00CC7D1B" w:rsidRDefault="00572DB6" w:rsidP="00572DB6">
      <w:pPr>
        <w:widowControl w:val="0"/>
        <w:autoSpaceDE w:val="0"/>
        <w:autoSpaceDN w:val="0"/>
        <w:adjustRightInd w:val="0"/>
        <w:ind w:firstLine="709"/>
        <w:jc w:val="center"/>
        <w:rPr>
          <w:b/>
          <w:bCs/>
          <w:sz w:val="32"/>
          <w:szCs w:val="32"/>
        </w:rPr>
      </w:pPr>
    </w:p>
    <w:p w:rsidR="00572DB6" w:rsidRPr="00337BCA" w:rsidRDefault="00572DB6" w:rsidP="00572DB6">
      <w:pPr>
        <w:widowControl w:val="0"/>
        <w:autoSpaceDE w:val="0"/>
        <w:autoSpaceDN w:val="0"/>
        <w:adjustRightInd w:val="0"/>
        <w:jc w:val="center"/>
        <w:rPr>
          <w:b/>
          <w:bCs/>
          <w:sz w:val="24"/>
          <w:szCs w:val="24"/>
        </w:rPr>
      </w:pPr>
      <w:r w:rsidRPr="00337BCA">
        <w:rPr>
          <w:b/>
          <w:sz w:val="24"/>
          <w:szCs w:val="24"/>
        </w:rPr>
        <w:t xml:space="preserve">Об утверждении административного регламента предоставления муниципальной услуги </w:t>
      </w:r>
      <w:r w:rsidRPr="00337BCA">
        <w:rPr>
          <w:b/>
          <w:bCs/>
          <w:sz w:val="24"/>
          <w:szCs w:val="24"/>
        </w:rPr>
        <w:t>«Предоставление информации об очередности граждан, состоящих на учете для улучшения жилищных условий»</w:t>
      </w:r>
    </w:p>
    <w:p w:rsidR="00572DB6" w:rsidRPr="00337BCA" w:rsidRDefault="00572DB6" w:rsidP="00572DB6">
      <w:pPr>
        <w:widowControl w:val="0"/>
        <w:autoSpaceDE w:val="0"/>
        <w:autoSpaceDN w:val="0"/>
        <w:adjustRightInd w:val="0"/>
        <w:ind w:firstLine="709"/>
        <w:jc w:val="center"/>
        <w:rPr>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В соответствие с Федеральными законами от 06.10.2003 № 131-ФЗ «Об общих принципах организации местного самоуправления в Российской Федерации» и от 27 июля </w:t>
      </w:r>
      <w:smartTag w:uri="urn:schemas-microsoft-com:office:smarttags" w:element="metricconverter">
        <w:smartTagPr>
          <w:attr w:name="ProductID" w:val="2010 г"/>
        </w:smartTagPr>
        <w:r w:rsidRPr="00337BCA">
          <w:rPr>
            <w:sz w:val="24"/>
            <w:szCs w:val="24"/>
          </w:rPr>
          <w:t>2010 г</w:t>
        </w:r>
      </w:smartTag>
      <w:r w:rsidRPr="00337BCA">
        <w:rPr>
          <w:sz w:val="24"/>
          <w:szCs w:val="24"/>
        </w:rPr>
        <w:t xml:space="preserve">. N 210-ФЗ "Об организации предоставления государственных и муниципальных услуг", администрация сельского поселения «Пожег» постановляет: </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1.Утвердить административный регламент предоставления муниципальной услуги «</w:t>
      </w:r>
      <w:r w:rsidRPr="00337BCA">
        <w:rPr>
          <w:bCs/>
          <w:sz w:val="24"/>
          <w:szCs w:val="24"/>
        </w:rPr>
        <w:t>Предоставление информации об очередности граждан, состоящих на учете для улучшения жилищных условий</w:t>
      </w:r>
      <w:r w:rsidRPr="00337BCA">
        <w:rPr>
          <w:sz w:val="24"/>
          <w:szCs w:val="24"/>
        </w:rPr>
        <w:t>».</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2. Настоящее постановление вступает в силу со дня обнародования на информационном стенде администрации сельского поселения «Пожег».</w:t>
      </w:r>
    </w:p>
    <w:p w:rsidR="00572DB6" w:rsidRPr="00337BCA" w:rsidRDefault="00572DB6" w:rsidP="00572DB6">
      <w:pPr>
        <w:widowControl w:val="0"/>
        <w:autoSpaceDE w:val="0"/>
        <w:autoSpaceDN w:val="0"/>
        <w:adjustRightInd w:val="0"/>
        <w:jc w:val="both"/>
        <w:rPr>
          <w:sz w:val="24"/>
          <w:szCs w:val="24"/>
        </w:rPr>
      </w:pPr>
    </w:p>
    <w:p w:rsidR="00572DB6" w:rsidRPr="00337BCA" w:rsidRDefault="00572DB6" w:rsidP="00572DB6">
      <w:pPr>
        <w:jc w:val="both"/>
        <w:rPr>
          <w:sz w:val="24"/>
          <w:szCs w:val="24"/>
        </w:rPr>
      </w:pPr>
      <w:r w:rsidRPr="00337BCA">
        <w:rPr>
          <w:sz w:val="24"/>
          <w:szCs w:val="24"/>
        </w:rPr>
        <w:t>Глава сельского поселения «Пожег»                                              Н.А. Шахова</w:t>
      </w:r>
    </w:p>
    <w:p w:rsidR="00337BCA" w:rsidRDefault="00337BCA" w:rsidP="00572DB6">
      <w:pPr>
        <w:jc w:val="both"/>
        <w:rPr>
          <w:sz w:val="28"/>
          <w:szCs w:val="28"/>
        </w:rPr>
      </w:pPr>
    </w:p>
    <w:p w:rsidR="00337BCA" w:rsidRPr="00337BCA" w:rsidRDefault="00337BCA" w:rsidP="00337BCA">
      <w:pPr>
        <w:rPr>
          <w:sz w:val="28"/>
          <w:szCs w:val="28"/>
        </w:rPr>
      </w:pPr>
    </w:p>
    <w:p w:rsidR="00572DB6" w:rsidRPr="00337BCA" w:rsidRDefault="00337BCA" w:rsidP="00337BCA">
      <w:pPr>
        <w:tabs>
          <w:tab w:val="left" w:pos="563"/>
        </w:tabs>
        <w:jc w:val="right"/>
        <w:rPr>
          <w:sz w:val="24"/>
          <w:szCs w:val="24"/>
        </w:rPr>
      </w:pPr>
      <w:r>
        <w:rPr>
          <w:sz w:val="28"/>
          <w:szCs w:val="28"/>
        </w:rPr>
        <w:tab/>
      </w:r>
      <w:r w:rsidR="00572DB6" w:rsidRPr="00337BCA">
        <w:rPr>
          <w:sz w:val="24"/>
          <w:szCs w:val="24"/>
        </w:rPr>
        <w:t>УТВЕРЖДЕН</w:t>
      </w:r>
    </w:p>
    <w:p w:rsidR="00572DB6" w:rsidRPr="00337BCA" w:rsidRDefault="00572DB6" w:rsidP="00572DB6">
      <w:pPr>
        <w:jc w:val="right"/>
        <w:rPr>
          <w:sz w:val="24"/>
          <w:szCs w:val="24"/>
        </w:rPr>
      </w:pPr>
      <w:r w:rsidRPr="00337BCA">
        <w:rPr>
          <w:sz w:val="24"/>
          <w:szCs w:val="24"/>
        </w:rPr>
        <w:t xml:space="preserve">постановлением администрации </w:t>
      </w:r>
    </w:p>
    <w:p w:rsidR="00572DB6" w:rsidRPr="00337BCA" w:rsidRDefault="00572DB6" w:rsidP="00572DB6">
      <w:pPr>
        <w:jc w:val="right"/>
        <w:rPr>
          <w:sz w:val="24"/>
          <w:szCs w:val="24"/>
        </w:rPr>
      </w:pPr>
      <w:r w:rsidRPr="00337BCA">
        <w:rPr>
          <w:sz w:val="24"/>
          <w:szCs w:val="24"/>
        </w:rPr>
        <w:t>сельского поселения «Пожег»</w:t>
      </w:r>
    </w:p>
    <w:p w:rsidR="00572DB6" w:rsidRPr="00337BCA" w:rsidRDefault="00572DB6" w:rsidP="00572DB6">
      <w:pPr>
        <w:jc w:val="right"/>
        <w:rPr>
          <w:sz w:val="24"/>
          <w:szCs w:val="24"/>
        </w:rPr>
      </w:pPr>
      <w:r w:rsidRPr="00337BCA">
        <w:rPr>
          <w:sz w:val="24"/>
          <w:szCs w:val="24"/>
        </w:rPr>
        <w:t xml:space="preserve">от 16 октября </w:t>
      </w:r>
      <w:smartTag w:uri="urn:schemas-microsoft-com:office:smarttags" w:element="metricconverter">
        <w:smartTagPr>
          <w:attr w:name="ProductID" w:val="2015 г"/>
        </w:smartTagPr>
        <w:r w:rsidRPr="00337BCA">
          <w:rPr>
            <w:sz w:val="24"/>
            <w:szCs w:val="24"/>
          </w:rPr>
          <w:t>2015 г</w:t>
        </w:r>
      </w:smartTag>
      <w:r w:rsidRPr="00337BCA">
        <w:rPr>
          <w:sz w:val="24"/>
          <w:szCs w:val="24"/>
        </w:rPr>
        <w:t>. № 94</w:t>
      </w:r>
    </w:p>
    <w:p w:rsidR="00572DB6" w:rsidRPr="00337BCA" w:rsidRDefault="00572DB6" w:rsidP="00572DB6">
      <w:pPr>
        <w:jc w:val="right"/>
        <w:rPr>
          <w:sz w:val="24"/>
          <w:szCs w:val="24"/>
        </w:rPr>
      </w:pPr>
      <w:r w:rsidRPr="00337BCA">
        <w:rPr>
          <w:sz w:val="24"/>
          <w:szCs w:val="24"/>
        </w:rPr>
        <w:t>(приложение)</w:t>
      </w:r>
    </w:p>
    <w:p w:rsidR="00572DB6" w:rsidRPr="00337BCA" w:rsidRDefault="00572DB6" w:rsidP="008C6893">
      <w:pPr>
        <w:widowControl w:val="0"/>
        <w:autoSpaceDE w:val="0"/>
        <w:autoSpaceDN w:val="0"/>
        <w:adjustRightInd w:val="0"/>
        <w:rPr>
          <w:b/>
          <w:bCs/>
          <w:sz w:val="24"/>
          <w:szCs w:val="24"/>
        </w:rPr>
      </w:pPr>
    </w:p>
    <w:p w:rsidR="00572DB6" w:rsidRPr="00337BCA" w:rsidRDefault="00572DB6" w:rsidP="00572DB6">
      <w:pPr>
        <w:widowControl w:val="0"/>
        <w:autoSpaceDE w:val="0"/>
        <w:autoSpaceDN w:val="0"/>
        <w:adjustRightInd w:val="0"/>
        <w:ind w:firstLine="709"/>
        <w:jc w:val="center"/>
        <w:rPr>
          <w:b/>
          <w:bCs/>
          <w:sz w:val="24"/>
          <w:szCs w:val="24"/>
        </w:rPr>
      </w:pPr>
      <w:r w:rsidRPr="00337BCA">
        <w:rPr>
          <w:b/>
          <w:bCs/>
          <w:sz w:val="24"/>
          <w:szCs w:val="24"/>
        </w:rPr>
        <w:t>АДМИНИСТРАТИВНЫЙ РЕГЛАМЕНТ</w:t>
      </w:r>
    </w:p>
    <w:p w:rsidR="00572DB6" w:rsidRPr="00337BCA" w:rsidRDefault="00572DB6" w:rsidP="00572DB6">
      <w:pPr>
        <w:widowControl w:val="0"/>
        <w:autoSpaceDE w:val="0"/>
        <w:autoSpaceDN w:val="0"/>
        <w:adjustRightInd w:val="0"/>
        <w:ind w:firstLine="709"/>
        <w:jc w:val="center"/>
        <w:rPr>
          <w:b/>
          <w:bCs/>
          <w:sz w:val="24"/>
          <w:szCs w:val="24"/>
        </w:rPr>
      </w:pPr>
      <w:r w:rsidRPr="00337BCA">
        <w:rPr>
          <w:b/>
          <w:bCs/>
          <w:sz w:val="24"/>
          <w:szCs w:val="24"/>
        </w:rPr>
        <w:t xml:space="preserve">предоставления муниципальной услуги </w:t>
      </w:r>
    </w:p>
    <w:p w:rsidR="00572DB6" w:rsidRPr="00337BCA" w:rsidRDefault="00572DB6" w:rsidP="00572DB6">
      <w:pPr>
        <w:widowControl w:val="0"/>
        <w:autoSpaceDE w:val="0"/>
        <w:autoSpaceDN w:val="0"/>
        <w:adjustRightInd w:val="0"/>
        <w:ind w:firstLine="709"/>
        <w:jc w:val="center"/>
        <w:rPr>
          <w:b/>
          <w:bCs/>
          <w:sz w:val="24"/>
          <w:szCs w:val="24"/>
        </w:rPr>
      </w:pPr>
      <w:r w:rsidRPr="00337BCA">
        <w:rPr>
          <w:b/>
          <w:bCs/>
          <w:sz w:val="24"/>
          <w:szCs w:val="24"/>
        </w:rPr>
        <w:t>«Предоставление информации об очередности граждан, состоящих на учете для улучшения жилищных условий»</w:t>
      </w:r>
    </w:p>
    <w:p w:rsidR="00572DB6" w:rsidRPr="00337BCA" w:rsidRDefault="00572DB6" w:rsidP="00572DB6">
      <w:pPr>
        <w:widowControl w:val="0"/>
        <w:autoSpaceDE w:val="0"/>
        <w:autoSpaceDN w:val="0"/>
        <w:adjustRightInd w:val="0"/>
        <w:ind w:firstLine="709"/>
        <w:jc w:val="center"/>
        <w:rPr>
          <w:b/>
          <w:bCs/>
          <w:sz w:val="24"/>
          <w:szCs w:val="24"/>
        </w:rPr>
      </w:pPr>
    </w:p>
    <w:p w:rsidR="00572DB6" w:rsidRPr="00337BCA" w:rsidRDefault="00572DB6" w:rsidP="00572DB6">
      <w:pPr>
        <w:widowControl w:val="0"/>
        <w:autoSpaceDE w:val="0"/>
        <w:autoSpaceDN w:val="0"/>
        <w:adjustRightInd w:val="0"/>
        <w:spacing w:after="240"/>
        <w:jc w:val="center"/>
        <w:outlineLvl w:val="1"/>
        <w:rPr>
          <w:b/>
          <w:sz w:val="24"/>
          <w:szCs w:val="24"/>
        </w:rPr>
      </w:pPr>
      <w:r w:rsidRPr="00337BCA">
        <w:rPr>
          <w:b/>
          <w:sz w:val="24"/>
          <w:szCs w:val="24"/>
          <w:lang w:val="en-US"/>
        </w:rPr>
        <w:t>I</w:t>
      </w:r>
      <w:r w:rsidRPr="00337BCA">
        <w:rPr>
          <w:b/>
          <w:sz w:val="24"/>
          <w:szCs w:val="24"/>
        </w:rPr>
        <w:t>. Общие положения</w:t>
      </w:r>
    </w:p>
    <w:p w:rsidR="00572DB6" w:rsidRPr="00337BCA" w:rsidRDefault="00572DB6" w:rsidP="00572DB6">
      <w:pPr>
        <w:widowControl w:val="0"/>
        <w:autoSpaceDE w:val="0"/>
        <w:autoSpaceDN w:val="0"/>
        <w:adjustRightInd w:val="0"/>
        <w:spacing w:after="240"/>
        <w:jc w:val="center"/>
        <w:outlineLvl w:val="2"/>
        <w:rPr>
          <w:b/>
          <w:sz w:val="24"/>
          <w:szCs w:val="24"/>
        </w:rPr>
      </w:pPr>
      <w:r w:rsidRPr="00337BCA">
        <w:rPr>
          <w:b/>
          <w:sz w:val="24"/>
          <w:szCs w:val="24"/>
        </w:rPr>
        <w:t>Предмет регулирования административного регламента</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1.1. </w:t>
      </w:r>
      <w:proofErr w:type="gramStart"/>
      <w:r w:rsidRPr="00337BCA">
        <w:rPr>
          <w:sz w:val="24"/>
          <w:szCs w:val="24"/>
        </w:rPr>
        <w:t>Административный регламент предоставления муниципальной услуги «</w:t>
      </w:r>
      <w:r w:rsidRPr="00337BCA">
        <w:rPr>
          <w:bCs/>
          <w:sz w:val="24"/>
          <w:szCs w:val="24"/>
        </w:rPr>
        <w:t>Предоставление информации об очередности граждан, состоящих на учете для улучшения жилищных условий</w:t>
      </w:r>
      <w:r w:rsidRPr="00337BCA">
        <w:rPr>
          <w:sz w:val="24"/>
          <w:szCs w:val="24"/>
        </w:rPr>
        <w:t xml:space="preserve">» (далее - административный регламент), определяет порядок, сроки и последовательность действий (административных процедур) администрации сельского поселения «Пожег» (далее – Орган), многофункциональных </w:t>
      </w:r>
      <w:r w:rsidRPr="00337BCA">
        <w:rPr>
          <w:sz w:val="24"/>
          <w:szCs w:val="24"/>
        </w:rPr>
        <w:lastRenderedPageBreak/>
        <w:t>центров предоставления государственных и муниципальных услуг (далее – МФЦ),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w:t>
      </w:r>
      <w:proofErr w:type="gramEnd"/>
      <w:r w:rsidRPr="00337BCA">
        <w:rPr>
          <w:sz w:val="24"/>
          <w:szCs w:val="24"/>
        </w:rPr>
        <w:t xml:space="preserve">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w:t>
      </w:r>
      <w:r w:rsidRPr="00337BCA">
        <w:rPr>
          <w:bCs/>
          <w:sz w:val="24"/>
          <w:szCs w:val="24"/>
        </w:rPr>
        <w:t>предоставлении информации об очередности граждан, состоящих на учете для улучшения жилищных условий</w:t>
      </w:r>
      <w:r w:rsidRPr="00337BCA">
        <w:rPr>
          <w:sz w:val="24"/>
          <w:szCs w:val="24"/>
        </w:rPr>
        <w:t xml:space="preserve"> (далее – муниципальная услуга).</w:t>
      </w:r>
    </w:p>
    <w:p w:rsidR="00572DB6" w:rsidRPr="00337BCA" w:rsidRDefault="00572DB6" w:rsidP="00572DB6">
      <w:pPr>
        <w:widowControl w:val="0"/>
        <w:autoSpaceDE w:val="0"/>
        <w:autoSpaceDN w:val="0"/>
        <w:adjustRightInd w:val="0"/>
        <w:ind w:firstLine="709"/>
        <w:jc w:val="both"/>
        <w:rPr>
          <w:sz w:val="24"/>
          <w:szCs w:val="24"/>
        </w:rPr>
      </w:pPr>
      <w:proofErr w:type="gramStart"/>
      <w:r w:rsidRPr="00337BCA">
        <w:rPr>
          <w:sz w:val="24"/>
          <w:szCs w:val="24"/>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w:t>
      </w:r>
      <w:proofErr w:type="gramEnd"/>
      <w:r w:rsidRPr="00337BCA">
        <w:rPr>
          <w:sz w:val="24"/>
          <w:szCs w:val="24"/>
        </w:rPr>
        <w:t xml:space="preserve">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572DB6" w:rsidRPr="00337BCA" w:rsidRDefault="00572DB6" w:rsidP="008C6893">
      <w:pPr>
        <w:widowControl w:val="0"/>
        <w:autoSpaceDE w:val="0"/>
        <w:autoSpaceDN w:val="0"/>
        <w:adjustRightInd w:val="0"/>
        <w:jc w:val="both"/>
        <w:rPr>
          <w:sz w:val="24"/>
          <w:szCs w:val="24"/>
        </w:rPr>
      </w:pPr>
    </w:p>
    <w:p w:rsidR="00572DB6" w:rsidRPr="00337BCA" w:rsidRDefault="00572DB6" w:rsidP="00572DB6">
      <w:pPr>
        <w:widowControl w:val="0"/>
        <w:autoSpaceDE w:val="0"/>
        <w:autoSpaceDN w:val="0"/>
        <w:adjustRightInd w:val="0"/>
        <w:jc w:val="center"/>
        <w:rPr>
          <w:b/>
          <w:sz w:val="24"/>
          <w:szCs w:val="24"/>
        </w:rPr>
      </w:pPr>
      <w:r w:rsidRPr="00337BCA">
        <w:rPr>
          <w:b/>
          <w:sz w:val="24"/>
          <w:szCs w:val="24"/>
        </w:rPr>
        <w:t>Круг заявителей</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autoSpaceDE w:val="0"/>
        <w:autoSpaceDN w:val="0"/>
        <w:adjustRightInd w:val="0"/>
        <w:ind w:firstLine="709"/>
        <w:jc w:val="both"/>
        <w:rPr>
          <w:sz w:val="24"/>
          <w:szCs w:val="24"/>
        </w:rPr>
      </w:pPr>
      <w:r w:rsidRPr="00337BCA">
        <w:rPr>
          <w:sz w:val="24"/>
          <w:szCs w:val="24"/>
        </w:rPr>
        <w:t xml:space="preserve">1.2. Заявителями являются физические лица - граждане Российской Федерации, состоящие в Органе на учете </w:t>
      </w:r>
      <w:r w:rsidRPr="00337BCA">
        <w:rPr>
          <w:bCs/>
          <w:sz w:val="24"/>
          <w:szCs w:val="24"/>
        </w:rPr>
        <w:t xml:space="preserve">в качестве нуждающихся в улучшении жилищных условий, по основаниям, предусмотренным Жилищным кодексом </w:t>
      </w:r>
      <w:r w:rsidRPr="00337BCA">
        <w:rPr>
          <w:sz w:val="24"/>
          <w:szCs w:val="24"/>
        </w:rPr>
        <w:t>Российской Федерации</w:t>
      </w:r>
      <w:r w:rsidRPr="00337BCA">
        <w:rPr>
          <w:bCs/>
          <w:sz w:val="24"/>
          <w:szCs w:val="24"/>
        </w:rPr>
        <w:t xml:space="preserve">, федеральными законами и законами Республики Коми. </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 1.3.</w:t>
      </w:r>
      <w:r w:rsidRPr="00337BCA">
        <w:rPr>
          <w:sz w:val="24"/>
          <w:szCs w:val="24"/>
        </w:rPr>
        <w:tab/>
        <w:t>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jc w:val="center"/>
        <w:outlineLvl w:val="2"/>
        <w:rPr>
          <w:b/>
          <w:sz w:val="24"/>
          <w:szCs w:val="24"/>
        </w:rPr>
      </w:pPr>
      <w:r w:rsidRPr="00337BCA">
        <w:rPr>
          <w:b/>
          <w:sz w:val="24"/>
          <w:szCs w:val="24"/>
        </w:rPr>
        <w:t>Требования к порядку информирования</w:t>
      </w:r>
    </w:p>
    <w:p w:rsidR="00572DB6" w:rsidRPr="00337BCA" w:rsidRDefault="00572DB6" w:rsidP="00572DB6">
      <w:pPr>
        <w:widowControl w:val="0"/>
        <w:autoSpaceDE w:val="0"/>
        <w:autoSpaceDN w:val="0"/>
        <w:adjustRightInd w:val="0"/>
        <w:jc w:val="center"/>
        <w:rPr>
          <w:b/>
          <w:sz w:val="24"/>
          <w:szCs w:val="24"/>
        </w:rPr>
      </w:pPr>
      <w:r w:rsidRPr="00337BCA">
        <w:rPr>
          <w:b/>
          <w:sz w:val="24"/>
          <w:szCs w:val="24"/>
        </w:rPr>
        <w:t>о предоставлении муниципальной услуги</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1.4 Информация о порядке предоставления муниципальной услуги размещается:</w:t>
      </w:r>
    </w:p>
    <w:p w:rsidR="00572DB6" w:rsidRPr="00337BCA" w:rsidRDefault="00572DB6" w:rsidP="00572DB6">
      <w:pPr>
        <w:widowControl w:val="0"/>
        <w:numPr>
          <w:ilvl w:val="0"/>
          <w:numId w:val="2"/>
        </w:numPr>
        <w:tabs>
          <w:tab w:val="left" w:pos="993"/>
          <w:tab w:val="left" w:pos="1134"/>
        </w:tabs>
        <w:autoSpaceDE w:val="0"/>
        <w:autoSpaceDN w:val="0"/>
        <w:adjustRightInd w:val="0"/>
        <w:ind w:left="0" w:firstLine="709"/>
        <w:jc w:val="both"/>
        <w:rPr>
          <w:i/>
          <w:sz w:val="24"/>
          <w:szCs w:val="24"/>
        </w:rPr>
      </w:pPr>
      <w:r w:rsidRPr="00337BCA">
        <w:rPr>
          <w:sz w:val="24"/>
          <w:szCs w:val="24"/>
        </w:rPr>
        <w:t xml:space="preserve"> на информационных стендах, расположенных в Органе, в МФЦ;</w:t>
      </w:r>
    </w:p>
    <w:p w:rsidR="00572DB6" w:rsidRPr="00337BCA" w:rsidRDefault="00572DB6" w:rsidP="00572DB6">
      <w:pPr>
        <w:widowControl w:val="0"/>
        <w:numPr>
          <w:ilvl w:val="0"/>
          <w:numId w:val="2"/>
        </w:numPr>
        <w:tabs>
          <w:tab w:val="left" w:pos="993"/>
        </w:tabs>
        <w:autoSpaceDE w:val="0"/>
        <w:autoSpaceDN w:val="0"/>
        <w:adjustRightInd w:val="0"/>
        <w:ind w:left="0" w:firstLine="709"/>
        <w:jc w:val="both"/>
        <w:rPr>
          <w:sz w:val="24"/>
          <w:szCs w:val="24"/>
        </w:rPr>
      </w:pPr>
      <w:r w:rsidRPr="00337BCA">
        <w:rPr>
          <w:sz w:val="24"/>
          <w:szCs w:val="24"/>
        </w:rPr>
        <w:t xml:space="preserve"> в электронном виде в информационно-телекоммуникационной сети Интернет (далее – сеть Интернет): </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на официальном сайте Органа, МФЦ</w:t>
      </w:r>
      <w:r w:rsidRPr="00337BCA">
        <w:rPr>
          <w:i/>
          <w:sz w:val="24"/>
          <w:szCs w:val="24"/>
        </w:rPr>
        <w:t>;</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услуг (функций) Республики Коми» (</w:t>
      </w:r>
      <w:hyperlink r:id="rId43" w:history="1">
        <w:r w:rsidRPr="00337BCA">
          <w:rPr>
            <w:sz w:val="24"/>
            <w:szCs w:val="24"/>
            <w:u w:val="single"/>
          </w:rPr>
          <w:t>http://pgu.rkomi.ru/</w:t>
        </w:r>
      </w:hyperlink>
      <w:r w:rsidRPr="00337BCA">
        <w:rPr>
          <w:sz w:val="24"/>
          <w:szCs w:val="24"/>
        </w:rPr>
        <w:t>) (далее – порталы государственных и муниципальных услуг (функций));</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на аппаратно-программных комплексах – Интернет-киоск.</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Информацию о порядке предоставления муниципальной услуги  можно получить:</w:t>
      </w:r>
    </w:p>
    <w:p w:rsidR="00572DB6" w:rsidRPr="00337BCA" w:rsidRDefault="00572DB6" w:rsidP="00572DB6">
      <w:pPr>
        <w:widowControl w:val="0"/>
        <w:autoSpaceDE w:val="0"/>
        <w:autoSpaceDN w:val="0"/>
        <w:adjustRightInd w:val="0"/>
        <w:ind w:firstLine="709"/>
        <w:jc w:val="both"/>
        <w:rPr>
          <w:i/>
          <w:sz w:val="24"/>
          <w:szCs w:val="24"/>
        </w:rPr>
      </w:pPr>
      <w:r w:rsidRPr="00337BCA">
        <w:rPr>
          <w:sz w:val="24"/>
          <w:szCs w:val="24"/>
        </w:rPr>
        <w:t>посредством телефонной связи по номеру Органа, МФЦ, в том числе центра телефонного обслуживания (далее – ЦТО) (телефон: 8-800-200-8212)</w:t>
      </w:r>
      <w:r w:rsidRPr="00337BCA">
        <w:rPr>
          <w:i/>
          <w:sz w:val="24"/>
          <w:szCs w:val="24"/>
        </w:rPr>
        <w:t>;</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посредством факсимильного сообщения;</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при личном обращении в Орган, МФЦ;</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при письменном обращении в Орган, МФЦ, в том числе по электронной почте;</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путем публичного информирования.</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Информация о порядке предоставления муниципальной услуги должна содержать:</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lastRenderedPageBreak/>
        <w:t>сведения о порядке предоставления муниципальной услуги;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категории заявителей;</w:t>
      </w:r>
    </w:p>
    <w:p w:rsidR="00572DB6" w:rsidRPr="00337BCA" w:rsidRDefault="00572DB6" w:rsidP="00572DB6">
      <w:pPr>
        <w:widowControl w:val="0"/>
        <w:autoSpaceDE w:val="0"/>
        <w:autoSpaceDN w:val="0"/>
        <w:adjustRightInd w:val="0"/>
        <w:ind w:firstLine="709"/>
        <w:jc w:val="both"/>
        <w:rPr>
          <w:i/>
          <w:sz w:val="24"/>
          <w:szCs w:val="24"/>
        </w:rPr>
      </w:pPr>
      <w:r w:rsidRPr="00337BCA">
        <w:rPr>
          <w:sz w:val="24"/>
          <w:szCs w:val="24"/>
        </w:rPr>
        <w:t>адрес Органа, МФЦ для приема документов, необходимых для предоставления муниципальной услуги, режим работы Органа, МФЦ;</w:t>
      </w:r>
      <w:r w:rsidRPr="00337BCA">
        <w:rPr>
          <w:i/>
          <w:sz w:val="24"/>
          <w:szCs w:val="24"/>
        </w:rPr>
        <w:t xml:space="preserve"> </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порядок передачи результата заявителю;</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сведения, которые необходимо указать в заявлении о предоставлении муниципальной услуги;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срок предоставления муниципальной услуги;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сведения о порядке обжалования действий (бездействия) и решений должностных лиц.</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источник получения документов, необходимых для предоставления муниципальной услуги;</w:t>
      </w:r>
    </w:p>
    <w:p w:rsidR="00572DB6" w:rsidRPr="00337BCA" w:rsidRDefault="00572DB6" w:rsidP="00572DB6">
      <w:pPr>
        <w:ind w:firstLine="709"/>
        <w:contextualSpacing/>
        <w:jc w:val="both"/>
        <w:rPr>
          <w:sz w:val="24"/>
          <w:szCs w:val="24"/>
        </w:rPr>
      </w:pPr>
      <w:r w:rsidRPr="00337BCA">
        <w:rPr>
          <w:sz w:val="24"/>
          <w:szCs w:val="24"/>
        </w:rPr>
        <w:t xml:space="preserve"> время приема и выдачи документов.</w:t>
      </w:r>
    </w:p>
    <w:p w:rsidR="00572DB6" w:rsidRPr="00337BCA" w:rsidRDefault="00572DB6" w:rsidP="00572DB6">
      <w:pPr>
        <w:ind w:firstLine="851"/>
        <w:jc w:val="both"/>
        <w:rPr>
          <w:sz w:val="24"/>
          <w:szCs w:val="24"/>
        </w:rPr>
      </w:pPr>
      <w:r w:rsidRPr="00337BCA">
        <w:rPr>
          <w:sz w:val="24"/>
          <w:szCs w:val="24"/>
        </w:rPr>
        <w:t>В любое время с момента приёма документов до получения результатов услуги заявитель имеет право на получение сведений о ходе предоставления  услуги по письменному обращению, телефону, электронной почте, лично, а также через личный кабинет  порталов государственных и муниципальных услуг (функций). </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Консультации по процедуре предоставления муниципальной услуги осуществляются сотрудниками Органа, МФЦ, в том числе ЦТО в соответствии с должностными инструкциями.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При ответах на телефонные звонки и личные обращения сотрудники Органа,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Устное информирование каждого обратившегося за информацией заявителя осуществляется не более 15 минут.</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В случае если для подготовки ответа на устное обращение требуется более продолжительное время, сотрудник Органа,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необходимости ответ готовится при взаимодействии Органа и МФЦ.</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В случае если предоставление информации, необходимой заявителю, не представляется возможным посредством телефона, сотрудник Органа, МФЦ, принявший телефонный звонок, разъясняет заявителю право обратиться с письменным обращением в Орган, МФЦ и требования к оформлению обращения.</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Ответ на письменное обращение, поступившее в Орган, МФЦ направляется заявителю в срок, не превышающий 30 календарных дней со дня регистрации обращения.</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В случае</w:t>
      </w:r>
      <w:proofErr w:type="gramStart"/>
      <w:r w:rsidRPr="00337BCA">
        <w:rPr>
          <w:sz w:val="24"/>
          <w:szCs w:val="24"/>
        </w:rPr>
        <w:t>,</w:t>
      </w:r>
      <w:proofErr w:type="gramEnd"/>
      <w:r w:rsidRPr="00337BCA">
        <w:rPr>
          <w:sz w:val="24"/>
          <w:szCs w:val="24"/>
        </w:rPr>
        <w:t xml:space="preserve">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Информационном вестнике Совета и администрации сельского поселения «Пожег»,  на официальных сайтах МФЦ, Органа.</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Прием документов, необходимых для предоставления муниципальной услуги, осуществляется в Органе, МФЦ</w:t>
      </w:r>
      <w:r w:rsidRPr="00337BCA">
        <w:rPr>
          <w:i/>
          <w:sz w:val="24"/>
          <w:szCs w:val="24"/>
        </w:rPr>
        <w:t>.</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lastRenderedPageBreak/>
        <w:t>Информация о справочных телефонах, адресах электронной почты, адресах местонахождения, режиме работы и приеме заявителей в Органе, МФЦ содержится в Приложении № 1 к настоящему административному регламенту.</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center"/>
        <w:outlineLvl w:val="1"/>
        <w:rPr>
          <w:b/>
          <w:sz w:val="24"/>
          <w:szCs w:val="24"/>
        </w:rPr>
      </w:pPr>
      <w:r w:rsidRPr="00337BCA">
        <w:rPr>
          <w:b/>
          <w:sz w:val="24"/>
          <w:szCs w:val="24"/>
          <w:lang w:val="en-US"/>
        </w:rPr>
        <w:t>II</w:t>
      </w:r>
      <w:r w:rsidRPr="00337BCA">
        <w:rPr>
          <w:b/>
          <w:sz w:val="24"/>
          <w:szCs w:val="24"/>
        </w:rPr>
        <w:t>. Стандарт предоставления муниципальной услуги</w:t>
      </w:r>
    </w:p>
    <w:p w:rsidR="00572DB6" w:rsidRPr="00337BCA" w:rsidRDefault="00572DB6" w:rsidP="00572DB6">
      <w:pPr>
        <w:widowControl w:val="0"/>
        <w:autoSpaceDE w:val="0"/>
        <w:autoSpaceDN w:val="0"/>
        <w:adjustRightInd w:val="0"/>
        <w:ind w:firstLine="709"/>
        <w:jc w:val="center"/>
        <w:outlineLvl w:val="1"/>
        <w:rPr>
          <w:b/>
          <w:sz w:val="24"/>
          <w:szCs w:val="24"/>
        </w:rPr>
      </w:pPr>
    </w:p>
    <w:p w:rsidR="00572DB6" w:rsidRPr="00337BCA" w:rsidRDefault="00572DB6" w:rsidP="00572DB6">
      <w:pPr>
        <w:widowControl w:val="0"/>
        <w:autoSpaceDE w:val="0"/>
        <w:autoSpaceDN w:val="0"/>
        <w:adjustRightInd w:val="0"/>
        <w:ind w:firstLine="709"/>
        <w:jc w:val="center"/>
        <w:outlineLvl w:val="2"/>
        <w:rPr>
          <w:b/>
          <w:sz w:val="24"/>
          <w:szCs w:val="24"/>
        </w:rPr>
      </w:pPr>
      <w:r w:rsidRPr="00337BCA">
        <w:rPr>
          <w:b/>
          <w:sz w:val="24"/>
          <w:szCs w:val="24"/>
        </w:rPr>
        <w:t>Наименование муниципальной услуги</w:t>
      </w:r>
    </w:p>
    <w:p w:rsidR="00572DB6" w:rsidRPr="00337BCA" w:rsidRDefault="00572DB6" w:rsidP="00572DB6">
      <w:pPr>
        <w:widowControl w:val="0"/>
        <w:autoSpaceDE w:val="0"/>
        <w:autoSpaceDN w:val="0"/>
        <w:adjustRightInd w:val="0"/>
        <w:ind w:firstLine="709"/>
        <w:jc w:val="center"/>
        <w:outlineLvl w:val="2"/>
        <w:rPr>
          <w:b/>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2.1. Наименование муниципальной услуги: «</w:t>
      </w:r>
      <w:r w:rsidRPr="00337BCA">
        <w:rPr>
          <w:bCs/>
          <w:sz w:val="24"/>
          <w:szCs w:val="24"/>
        </w:rPr>
        <w:t>Предоставление информации об очередности граждан, состоящих на учете для улучшения жилищных условий</w:t>
      </w:r>
      <w:r w:rsidRPr="00337BCA">
        <w:rPr>
          <w:sz w:val="24"/>
          <w:szCs w:val="24"/>
        </w:rPr>
        <w:t>».</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center"/>
        <w:outlineLvl w:val="2"/>
        <w:rPr>
          <w:b/>
          <w:sz w:val="24"/>
          <w:szCs w:val="24"/>
        </w:rPr>
      </w:pPr>
      <w:r w:rsidRPr="00337BCA">
        <w:rPr>
          <w:b/>
          <w:sz w:val="24"/>
          <w:szCs w:val="24"/>
        </w:rPr>
        <w:t>Наименование органа, предоставляющего муниципальную услугу</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both"/>
        <w:rPr>
          <w:i/>
          <w:sz w:val="24"/>
          <w:szCs w:val="24"/>
        </w:rPr>
      </w:pPr>
      <w:r w:rsidRPr="00337BCA">
        <w:rPr>
          <w:sz w:val="24"/>
          <w:szCs w:val="24"/>
        </w:rPr>
        <w:t>2.2. Предоставление муниципальной услуги осуществляется администрацией сельского поселения «Пожег»</w:t>
      </w:r>
      <w:r w:rsidRPr="00337BCA">
        <w:rPr>
          <w:i/>
          <w:sz w:val="24"/>
          <w:szCs w:val="24"/>
        </w:rPr>
        <w:t>.</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center"/>
        <w:outlineLvl w:val="2"/>
        <w:rPr>
          <w:b/>
          <w:sz w:val="24"/>
          <w:szCs w:val="24"/>
        </w:rPr>
      </w:pPr>
      <w:r w:rsidRPr="00337BCA">
        <w:rPr>
          <w:b/>
          <w:sz w:val="24"/>
          <w:szCs w:val="24"/>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572DB6" w:rsidRPr="00337BCA" w:rsidRDefault="00572DB6" w:rsidP="00572DB6">
      <w:pPr>
        <w:widowControl w:val="0"/>
        <w:autoSpaceDE w:val="0"/>
        <w:autoSpaceDN w:val="0"/>
        <w:adjustRightInd w:val="0"/>
        <w:ind w:firstLine="709"/>
        <w:jc w:val="center"/>
        <w:outlineLvl w:val="2"/>
        <w:rPr>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2.3. Для получения муниципальной услуги заявитель обращается в одну из следующих организаций, участвующих в предоставлении муниципальной услуги: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2.3.1. МФЦ - в части приема и регистрации документов у заявителя, уведомления и выдачи результата муниципальной услуги заявителю (</w:t>
      </w:r>
      <w:r w:rsidRPr="00337BCA">
        <w:rPr>
          <w:i/>
          <w:sz w:val="24"/>
          <w:szCs w:val="24"/>
        </w:rPr>
        <w:t>в случае, если предусмотрено соглашением о взаимодействии</w:t>
      </w:r>
      <w:r w:rsidRPr="00337BCA">
        <w:rPr>
          <w:sz w:val="24"/>
          <w:szCs w:val="24"/>
        </w:rPr>
        <w:t xml:space="preserve">). </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2.3.2. Орган – в части приема и регистрации документов у заявителя, принятия решения, выдачи результата предоставления услуги.</w:t>
      </w:r>
    </w:p>
    <w:p w:rsidR="00572DB6" w:rsidRPr="00337BCA" w:rsidRDefault="00572DB6" w:rsidP="00572DB6">
      <w:pPr>
        <w:autoSpaceDE w:val="0"/>
        <w:autoSpaceDN w:val="0"/>
        <w:adjustRightInd w:val="0"/>
        <w:ind w:firstLine="709"/>
        <w:jc w:val="both"/>
        <w:rPr>
          <w:sz w:val="24"/>
          <w:szCs w:val="24"/>
        </w:rPr>
      </w:pPr>
      <w:r w:rsidRPr="00337BCA">
        <w:rPr>
          <w:sz w:val="24"/>
          <w:szCs w:val="24"/>
        </w:rPr>
        <w:t>Запрещается требовать от заявителя:</w:t>
      </w:r>
    </w:p>
    <w:p w:rsidR="00572DB6" w:rsidRPr="00337BCA" w:rsidRDefault="00572DB6" w:rsidP="00572DB6">
      <w:pPr>
        <w:autoSpaceDE w:val="0"/>
        <w:autoSpaceDN w:val="0"/>
        <w:adjustRightInd w:val="0"/>
        <w:ind w:firstLine="709"/>
        <w:jc w:val="both"/>
        <w:rPr>
          <w:sz w:val="24"/>
          <w:szCs w:val="24"/>
        </w:rPr>
      </w:pPr>
      <w:r w:rsidRPr="00337BCA">
        <w:rPr>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72DB6" w:rsidRPr="00337BCA" w:rsidRDefault="00572DB6" w:rsidP="00572DB6">
      <w:pPr>
        <w:autoSpaceDE w:val="0"/>
        <w:autoSpaceDN w:val="0"/>
        <w:adjustRightInd w:val="0"/>
        <w:ind w:firstLine="709"/>
        <w:jc w:val="both"/>
        <w:rPr>
          <w:sz w:val="24"/>
          <w:szCs w:val="24"/>
        </w:rPr>
      </w:pPr>
    </w:p>
    <w:p w:rsidR="00572DB6" w:rsidRPr="00337BCA" w:rsidRDefault="00572DB6" w:rsidP="00572DB6">
      <w:pPr>
        <w:widowControl w:val="0"/>
        <w:tabs>
          <w:tab w:val="center" w:pos="5031"/>
        </w:tabs>
        <w:autoSpaceDE w:val="0"/>
        <w:autoSpaceDN w:val="0"/>
        <w:adjustRightInd w:val="0"/>
        <w:ind w:firstLine="709"/>
        <w:outlineLvl w:val="2"/>
        <w:rPr>
          <w:b/>
          <w:sz w:val="24"/>
          <w:szCs w:val="24"/>
        </w:rPr>
      </w:pPr>
      <w:r w:rsidRPr="00337BCA">
        <w:rPr>
          <w:b/>
          <w:sz w:val="24"/>
          <w:szCs w:val="24"/>
        </w:rPr>
        <w:tab/>
        <w:t>Описание результата предоставления муниципальной услуги</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2.4. Результатом предоставления муниципальной услуги является:</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1) предоставление </w:t>
      </w:r>
      <w:r w:rsidRPr="00337BCA">
        <w:rPr>
          <w:bCs/>
          <w:sz w:val="24"/>
          <w:szCs w:val="24"/>
        </w:rPr>
        <w:t>информации об очередности граждан, состоящих на учете для улучшения жилищных условий</w:t>
      </w:r>
      <w:r w:rsidRPr="00337BCA">
        <w:rPr>
          <w:sz w:val="24"/>
          <w:szCs w:val="24"/>
        </w:rPr>
        <w:t xml:space="preserve"> (далее – предоставление информации), уведомление о предоставлении муниципальной услуги;</w:t>
      </w:r>
    </w:p>
    <w:p w:rsidR="00572DB6" w:rsidRPr="00337BCA" w:rsidRDefault="00572DB6" w:rsidP="008C6893">
      <w:pPr>
        <w:widowControl w:val="0"/>
        <w:autoSpaceDE w:val="0"/>
        <w:autoSpaceDN w:val="0"/>
        <w:adjustRightInd w:val="0"/>
        <w:ind w:firstLine="709"/>
        <w:jc w:val="both"/>
        <w:rPr>
          <w:sz w:val="24"/>
          <w:szCs w:val="24"/>
        </w:rPr>
      </w:pPr>
      <w:r w:rsidRPr="00337BCA">
        <w:rPr>
          <w:sz w:val="24"/>
          <w:szCs w:val="24"/>
        </w:rPr>
        <w:t>2) решение об отказе в предоставлении</w:t>
      </w:r>
      <w:r w:rsidRPr="00337BCA">
        <w:rPr>
          <w:b/>
          <w:bCs/>
          <w:sz w:val="24"/>
          <w:szCs w:val="24"/>
        </w:rPr>
        <w:t xml:space="preserve"> </w:t>
      </w:r>
      <w:r w:rsidRPr="00337BCA">
        <w:rPr>
          <w:bCs/>
          <w:sz w:val="24"/>
          <w:szCs w:val="24"/>
        </w:rPr>
        <w:t>информации об очередности граждан, состоящих на учете для улучшения жилищных условий</w:t>
      </w:r>
      <w:r w:rsidRPr="00337BCA">
        <w:rPr>
          <w:sz w:val="24"/>
          <w:szCs w:val="24"/>
        </w:rPr>
        <w:t xml:space="preserve"> (далее  – решение об отказе в предоставлении информации), уведомление об отказе в предоставлении муниципальной услуги.</w:t>
      </w:r>
    </w:p>
    <w:p w:rsidR="00572DB6" w:rsidRPr="00337BCA" w:rsidRDefault="00572DB6" w:rsidP="00572DB6">
      <w:pPr>
        <w:widowControl w:val="0"/>
        <w:autoSpaceDE w:val="0"/>
        <w:autoSpaceDN w:val="0"/>
        <w:adjustRightInd w:val="0"/>
        <w:ind w:firstLine="709"/>
        <w:jc w:val="center"/>
        <w:outlineLvl w:val="2"/>
        <w:rPr>
          <w:b/>
          <w:sz w:val="24"/>
          <w:szCs w:val="24"/>
        </w:rPr>
      </w:pPr>
      <w:r w:rsidRPr="00337BCA">
        <w:rPr>
          <w:b/>
          <w:sz w:val="24"/>
          <w:szCs w:val="24"/>
        </w:rPr>
        <w:t>Срок предоставления муниципальной услуги</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2.5. Максимальный срок предоставления муниципальной услуги составляет не более 15 рабочих дней, исчисляемых с момента обращения заявителя с документами, необходимыми для предоставления муниципальной услуги.</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center"/>
        <w:rPr>
          <w:b/>
          <w:sz w:val="24"/>
          <w:szCs w:val="24"/>
        </w:rPr>
      </w:pPr>
      <w:r w:rsidRPr="00337BCA">
        <w:rPr>
          <w:b/>
          <w:sz w:val="24"/>
          <w:szCs w:val="24"/>
        </w:rPr>
        <w:t>Перечень нормативных правовых актов, регулирующих отношения, возникающие в связи с предоставлением муниципальной услуги</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lastRenderedPageBreak/>
        <w:t>2.6. Предоставление муниципальной услуги осуществляется в соответствии со следующими нормативными правовыми актами:</w:t>
      </w:r>
    </w:p>
    <w:p w:rsidR="00572DB6" w:rsidRPr="00337BCA" w:rsidRDefault="00572DB6" w:rsidP="00572DB6">
      <w:pPr>
        <w:widowControl w:val="0"/>
        <w:numPr>
          <w:ilvl w:val="0"/>
          <w:numId w:val="17"/>
        </w:numPr>
        <w:autoSpaceDE w:val="0"/>
        <w:autoSpaceDN w:val="0"/>
        <w:adjustRightInd w:val="0"/>
        <w:ind w:left="0" w:firstLine="709"/>
        <w:jc w:val="both"/>
        <w:rPr>
          <w:sz w:val="24"/>
          <w:szCs w:val="24"/>
        </w:rPr>
      </w:pPr>
      <w:r w:rsidRPr="00337BCA">
        <w:rPr>
          <w:sz w:val="24"/>
          <w:szCs w:val="24"/>
        </w:rPr>
        <w:t>Конституцией Российской Федерации (</w:t>
      </w:r>
      <w:proofErr w:type="gramStart"/>
      <w:r w:rsidRPr="00337BCA">
        <w:rPr>
          <w:sz w:val="24"/>
          <w:szCs w:val="24"/>
        </w:rPr>
        <w:t>принята</w:t>
      </w:r>
      <w:proofErr w:type="gramEnd"/>
      <w:r w:rsidRPr="00337BCA">
        <w:rPr>
          <w:sz w:val="24"/>
          <w:szCs w:val="24"/>
        </w:rPr>
        <w:t xml:space="preserve"> всенародным голосованием 12.12.1993) («Собрание законодательства Российской Федерации», 04.08.2014, № 31, ст. 4398.);</w:t>
      </w:r>
    </w:p>
    <w:p w:rsidR="00572DB6" w:rsidRPr="00337BCA" w:rsidRDefault="00572DB6" w:rsidP="00572DB6">
      <w:pPr>
        <w:widowControl w:val="0"/>
        <w:numPr>
          <w:ilvl w:val="0"/>
          <w:numId w:val="17"/>
        </w:numPr>
        <w:autoSpaceDE w:val="0"/>
        <w:autoSpaceDN w:val="0"/>
        <w:adjustRightInd w:val="0"/>
        <w:ind w:left="0" w:firstLine="709"/>
        <w:jc w:val="both"/>
        <w:rPr>
          <w:sz w:val="24"/>
          <w:szCs w:val="24"/>
        </w:rPr>
      </w:pPr>
      <w:r w:rsidRPr="00337BCA">
        <w:rPr>
          <w:sz w:val="24"/>
          <w:szCs w:val="24"/>
        </w:rPr>
        <w:t>Жилищным кодексом Российской Федерации от 29.12.2004 № 188-ФЗ («Российская газета», № 1, 12.01.2005);</w:t>
      </w:r>
    </w:p>
    <w:p w:rsidR="00572DB6" w:rsidRPr="00337BCA" w:rsidRDefault="00572DB6" w:rsidP="00572DB6">
      <w:pPr>
        <w:widowControl w:val="0"/>
        <w:numPr>
          <w:ilvl w:val="0"/>
          <w:numId w:val="17"/>
        </w:numPr>
        <w:autoSpaceDE w:val="0"/>
        <w:autoSpaceDN w:val="0"/>
        <w:adjustRightInd w:val="0"/>
        <w:ind w:left="0" w:firstLine="709"/>
        <w:jc w:val="both"/>
        <w:rPr>
          <w:iCs/>
          <w:sz w:val="24"/>
          <w:szCs w:val="24"/>
        </w:rPr>
      </w:pPr>
      <w:r w:rsidRPr="00337BCA">
        <w:rPr>
          <w:iCs/>
          <w:sz w:val="24"/>
          <w:szCs w:val="24"/>
        </w:rPr>
        <w:t>Федеральным законом от 29.12.2004 № 189-ФЗ «О введении в действие Жилищного кодекса Российской Федерации» («Российская газета», №1, 12.01.2005);</w:t>
      </w:r>
    </w:p>
    <w:p w:rsidR="00572DB6" w:rsidRPr="00337BCA" w:rsidRDefault="00572DB6" w:rsidP="00572DB6">
      <w:pPr>
        <w:widowControl w:val="0"/>
        <w:numPr>
          <w:ilvl w:val="0"/>
          <w:numId w:val="17"/>
        </w:numPr>
        <w:autoSpaceDE w:val="0"/>
        <w:autoSpaceDN w:val="0"/>
        <w:adjustRightInd w:val="0"/>
        <w:ind w:left="0" w:firstLine="709"/>
        <w:jc w:val="both"/>
        <w:rPr>
          <w:iCs/>
          <w:sz w:val="24"/>
          <w:szCs w:val="24"/>
        </w:rPr>
      </w:pPr>
      <w:r w:rsidRPr="00337BCA">
        <w:rPr>
          <w:iCs/>
          <w:sz w:val="24"/>
          <w:szCs w:val="24"/>
        </w:rPr>
        <w:t>Постановлением Правительства Российской Федерации от 17.12.2010 № 1050 «О федеральной целевой программе «Жилище» на 2011 - 2015 годы» («Собрание законодательства Российской Федерации», 31.01.2011, № 5, ст. 739);</w:t>
      </w:r>
    </w:p>
    <w:p w:rsidR="00572DB6" w:rsidRPr="00337BCA" w:rsidRDefault="00572DB6" w:rsidP="00572DB6">
      <w:pPr>
        <w:numPr>
          <w:ilvl w:val="0"/>
          <w:numId w:val="17"/>
        </w:numPr>
        <w:autoSpaceDE w:val="0"/>
        <w:autoSpaceDN w:val="0"/>
        <w:adjustRightInd w:val="0"/>
        <w:ind w:left="0" w:firstLine="709"/>
        <w:jc w:val="both"/>
        <w:rPr>
          <w:sz w:val="24"/>
          <w:szCs w:val="24"/>
        </w:rPr>
      </w:pPr>
      <w:r w:rsidRPr="00337BCA">
        <w:rPr>
          <w:sz w:val="24"/>
          <w:szCs w:val="24"/>
        </w:rPr>
        <w:t>Федеральным законом от 27.07.2010 № 210-ФЗ «Об организации предоставления государственных и муниципальных услуг» («Российская газета», № 168, 30.07.2010);</w:t>
      </w:r>
    </w:p>
    <w:p w:rsidR="00572DB6" w:rsidRPr="00337BCA" w:rsidRDefault="00572DB6" w:rsidP="00572DB6">
      <w:pPr>
        <w:numPr>
          <w:ilvl w:val="0"/>
          <w:numId w:val="17"/>
        </w:numPr>
        <w:autoSpaceDE w:val="0"/>
        <w:autoSpaceDN w:val="0"/>
        <w:adjustRightInd w:val="0"/>
        <w:ind w:left="0" w:firstLine="709"/>
        <w:jc w:val="both"/>
        <w:rPr>
          <w:sz w:val="24"/>
          <w:szCs w:val="24"/>
        </w:rPr>
      </w:pPr>
      <w:r w:rsidRPr="00337BCA">
        <w:rPr>
          <w:sz w:val="24"/>
          <w:szCs w:val="24"/>
        </w:rPr>
        <w:t xml:space="preserve">Федеральным </w:t>
      </w:r>
      <w:hyperlink r:id="rId44" w:history="1">
        <w:r w:rsidRPr="00337BCA">
          <w:rPr>
            <w:sz w:val="24"/>
            <w:szCs w:val="24"/>
          </w:rPr>
          <w:t>закон</w:t>
        </w:r>
      </w:hyperlink>
      <w:r w:rsidRPr="00337BCA">
        <w:rPr>
          <w:sz w:val="24"/>
          <w:szCs w:val="24"/>
        </w:rPr>
        <w:t>ом от 06.10.2003 № 131-ФЗ «Об общих принципах организации местного самоуправления в Российской Федерации» («Собрание законодательства РФ», 06.10.2003, № 40, ст. 3822);</w:t>
      </w:r>
    </w:p>
    <w:p w:rsidR="00572DB6" w:rsidRPr="00337BCA" w:rsidRDefault="00572DB6" w:rsidP="00572DB6">
      <w:pPr>
        <w:numPr>
          <w:ilvl w:val="0"/>
          <w:numId w:val="17"/>
        </w:numPr>
        <w:autoSpaceDE w:val="0"/>
        <w:autoSpaceDN w:val="0"/>
        <w:adjustRightInd w:val="0"/>
        <w:ind w:left="0" w:firstLine="709"/>
        <w:jc w:val="both"/>
        <w:rPr>
          <w:sz w:val="24"/>
          <w:szCs w:val="24"/>
        </w:rPr>
      </w:pPr>
      <w:r w:rsidRPr="00337BCA">
        <w:rPr>
          <w:sz w:val="24"/>
          <w:szCs w:val="24"/>
        </w:rPr>
        <w:t>Федеральным законом от 06.04.2011 № 63-ФЗ «Об электронной подписи» («Российская газета», № 75, 08.04.2011);</w:t>
      </w:r>
    </w:p>
    <w:p w:rsidR="00572DB6" w:rsidRPr="00337BCA" w:rsidRDefault="00572DB6" w:rsidP="00572DB6">
      <w:pPr>
        <w:numPr>
          <w:ilvl w:val="0"/>
          <w:numId w:val="17"/>
        </w:numPr>
        <w:autoSpaceDE w:val="0"/>
        <w:autoSpaceDN w:val="0"/>
        <w:adjustRightInd w:val="0"/>
        <w:ind w:left="0" w:firstLine="709"/>
        <w:jc w:val="both"/>
        <w:rPr>
          <w:sz w:val="24"/>
          <w:szCs w:val="24"/>
        </w:rPr>
      </w:pPr>
      <w:r w:rsidRPr="00337BCA">
        <w:rPr>
          <w:sz w:val="24"/>
          <w:szCs w:val="24"/>
        </w:rPr>
        <w:t>Федеральным законом от 27.07.2006 № 152-ФЗ «О персональных данных» («Российская газета», № 165, 29.07.2006);</w:t>
      </w:r>
    </w:p>
    <w:p w:rsidR="00572DB6" w:rsidRPr="00337BCA" w:rsidRDefault="00572DB6" w:rsidP="00572DB6">
      <w:pPr>
        <w:numPr>
          <w:ilvl w:val="0"/>
          <w:numId w:val="17"/>
        </w:numPr>
        <w:autoSpaceDE w:val="0"/>
        <w:autoSpaceDN w:val="0"/>
        <w:adjustRightInd w:val="0"/>
        <w:ind w:left="0" w:firstLine="709"/>
        <w:jc w:val="both"/>
        <w:rPr>
          <w:sz w:val="24"/>
          <w:szCs w:val="24"/>
        </w:rPr>
      </w:pPr>
      <w:r w:rsidRPr="00337BCA">
        <w:rPr>
          <w:sz w:val="24"/>
          <w:szCs w:val="24"/>
        </w:rPr>
        <w:t xml:space="preserve">Постановлением Правительства Российской Федерации от 22.12.2012 № 1376 «Об утверждении </w:t>
      </w:r>
      <w:proofErr w:type="gramStart"/>
      <w:r w:rsidRPr="00337BCA">
        <w:rPr>
          <w:sz w:val="24"/>
          <w:szCs w:val="24"/>
        </w:rPr>
        <w:t>Правил организации деятельности многофункциональных центров предоставления государственных</w:t>
      </w:r>
      <w:proofErr w:type="gramEnd"/>
      <w:r w:rsidRPr="00337BCA">
        <w:rPr>
          <w:sz w:val="24"/>
          <w:szCs w:val="24"/>
        </w:rPr>
        <w:t xml:space="preserve"> и муниципальных услуг» («Российская газета», № 303, 31.12.2012);</w:t>
      </w:r>
    </w:p>
    <w:p w:rsidR="00572DB6" w:rsidRPr="00337BCA" w:rsidRDefault="00572DB6" w:rsidP="00572DB6">
      <w:pPr>
        <w:numPr>
          <w:ilvl w:val="0"/>
          <w:numId w:val="17"/>
        </w:numPr>
        <w:autoSpaceDE w:val="0"/>
        <w:autoSpaceDN w:val="0"/>
        <w:adjustRightInd w:val="0"/>
        <w:ind w:left="0" w:firstLine="709"/>
        <w:jc w:val="both"/>
        <w:rPr>
          <w:sz w:val="24"/>
          <w:szCs w:val="24"/>
        </w:rPr>
      </w:pPr>
      <w:r w:rsidRPr="00337BCA">
        <w:rPr>
          <w:sz w:val="24"/>
          <w:szCs w:val="24"/>
        </w:rPr>
        <w:t>Конституцией Республики Коми (принята Верховным Советом Республики Коми 17.02.1994)  («Ведомости Верховного совета Республики Коми», 1994, №2, ст. 21);</w:t>
      </w:r>
    </w:p>
    <w:p w:rsidR="00572DB6" w:rsidRPr="00337BCA" w:rsidRDefault="00572DB6" w:rsidP="00572DB6">
      <w:pPr>
        <w:numPr>
          <w:ilvl w:val="0"/>
          <w:numId w:val="17"/>
        </w:numPr>
        <w:autoSpaceDE w:val="0"/>
        <w:autoSpaceDN w:val="0"/>
        <w:adjustRightInd w:val="0"/>
        <w:ind w:left="0" w:firstLine="709"/>
        <w:jc w:val="both"/>
        <w:rPr>
          <w:sz w:val="24"/>
          <w:szCs w:val="24"/>
        </w:rPr>
      </w:pPr>
      <w:r w:rsidRPr="00337BCA">
        <w:rPr>
          <w:sz w:val="24"/>
          <w:szCs w:val="24"/>
        </w:rPr>
        <w:t>Законом Республики Коми от 06.10.2005 № 100-РЗ «О порядке ведения органами местного самоуправления учета граждан в качестве нуждающихся в жилых помещениях муниципального жилищного фонда, предоставляемых по договорам социального найма, и некоторых вопросах, связанных с предоставлением гражданам жилых помещений муниципального жилищного фонда по договорам социального найма» («Республика», № 189, 13.10.2005);</w:t>
      </w:r>
    </w:p>
    <w:p w:rsidR="00572DB6" w:rsidRPr="00337BCA" w:rsidRDefault="00572DB6" w:rsidP="00572DB6">
      <w:pPr>
        <w:numPr>
          <w:ilvl w:val="0"/>
          <w:numId w:val="17"/>
        </w:numPr>
        <w:autoSpaceDE w:val="0"/>
        <w:autoSpaceDN w:val="0"/>
        <w:adjustRightInd w:val="0"/>
        <w:ind w:left="0" w:firstLine="709"/>
        <w:jc w:val="both"/>
        <w:rPr>
          <w:sz w:val="24"/>
          <w:szCs w:val="24"/>
        </w:rPr>
      </w:pPr>
      <w:r w:rsidRPr="00337BCA">
        <w:rPr>
          <w:sz w:val="24"/>
          <w:szCs w:val="24"/>
        </w:rPr>
        <w:t>Законом Республики Коми от 07.12.2012 № 104-РЗ «О наделении органов местного самоуправления в Республике Коми государственными полномочиями по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 («Ведомости нормативных актов органов государственной власти Республики Коми», 11.12.2012, № 65, ст. 1580);</w:t>
      </w:r>
    </w:p>
    <w:p w:rsidR="00572DB6" w:rsidRPr="00337BCA" w:rsidRDefault="00572DB6" w:rsidP="00572DB6">
      <w:pPr>
        <w:numPr>
          <w:ilvl w:val="0"/>
          <w:numId w:val="17"/>
        </w:numPr>
        <w:autoSpaceDE w:val="0"/>
        <w:autoSpaceDN w:val="0"/>
        <w:adjustRightInd w:val="0"/>
        <w:ind w:left="0" w:firstLine="709"/>
        <w:jc w:val="both"/>
        <w:rPr>
          <w:sz w:val="24"/>
          <w:szCs w:val="24"/>
        </w:rPr>
      </w:pPr>
      <w:r w:rsidRPr="00337BCA">
        <w:rPr>
          <w:sz w:val="24"/>
          <w:szCs w:val="24"/>
        </w:rPr>
        <w:t>Законом Республики Коми от 28.06.2005 № 59-РЗ «О регулировании некоторых вопросов в области земельных отношений» («Республика», № 123-124, 05.07.2005);</w:t>
      </w:r>
    </w:p>
    <w:p w:rsidR="00572DB6" w:rsidRPr="00337BCA" w:rsidRDefault="00572DB6" w:rsidP="00572DB6">
      <w:pPr>
        <w:numPr>
          <w:ilvl w:val="0"/>
          <w:numId w:val="17"/>
        </w:numPr>
        <w:autoSpaceDE w:val="0"/>
        <w:autoSpaceDN w:val="0"/>
        <w:adjustRightInd w:val="0"/>
        <w:ind w:left="0" w:firstLine="709"/>
        <w:jc w:val="both"/>
        <w:rPr>
          <w:sz w:val="24"/>
          <w:szCs w:val="24"/>
        </w:rPr>
      </w:pPr>
      <w:r w:rsidRPr="00337BCA">
        <w:rPr>
          <w:sz w:val="24"/>
          <w:szCs w:val="24"/>
        </w:rPr>
        <w:t>Законом Республики Коми от 05.04.2005 № 30-РЗ «О социальных выплатах на строительство или приобретение жилья» («Республика», № 63-64, 12.04.2005);</w:t>
      </w:r>
    </w:p>
    <w:p w:rsidR="00572DB6" w:rsidRPr="00337BCA" w:rsidRDefault="00572DB6" w:rsidP="00572DB6">
      <w:pPr>
        <w:numPr>
          <w:ilvl w:val="0"/>
          <w:numId w:val="17"/>
        </w:numPr>
        <w:autoSpaceDE w:val="0"/>
        <w:autoSpaceDN w:val="0"/>
        <w:adjustRightInd w:val="0"/>
        <w:ind w:left="0" w:firstLine="709"/>
        <w:jc w:val="both"/>
        <w:rPr>
          <w:sz w:val="24"/>
          <w:szCs w:val="24"/>
        </w:rPr>
      </w:pPr>
      <w:r w:rsidRPr="00337BCA">
        <w:rPr>
          <w:sz w:val="24"/>
          <w:szCs w:val="24"/>
        </w:rPr>
        <w:t>Законом Республики Коми от 06.10.2005 № 103-РЗ «О наделении органов местного самоуправления в Республике Коми отдельными государственными полномочиями в области государственной поддержки граждан Российской Федерации, имеющих право на получение субсидий (социальных выплат) на приобретение или строительство жилья» («Республика», № 189, 13.10.2005);</w:t>
      </w:r>
    </w:p>
    <w:p w:rsidR="00572DB6" w:rsidRPr="00337BCA" w:rsidRDefault="00481970" w:rsidP="00572DB6">
      <w:pPr>
        <w:numPr>
          <w:ilvl w:val="0"/>
          <w:numId w:val="17"/>
        </w:numPr>
        <w:autoSpaceDE w:val="0"/>
        <w:autoSpaceDN w:val="0"/>
        <w:adjustRightInd w:val="0"/>
        <w:ind w:left="0" w:firstLine="709"/>
        <w:jc w:val="both"/>
        <w:rPr>
          <w:sz w:val="24"/>
          <w:szCs w:val="24"/>
        </w:rPr>
      </w:pPr>
      <w:hyperlink r:id="rId45" w:history="1">
        <w:r w:rsidR="00572DB6" w:rsidRPr="00337BCA">
          <w:rPr>
            <w:rStyle w:val="af6"/>
            <w:sz w:val="24"/>
            <w:szCs w:val="24"/>
          </w:rPr>
          <w:t>Постановление</w:t>
        </w:r>
      </w:hyperlink>
      <w:proofErr w:type="gramStart"/>
      <w:r w:rsidR="00572DB6" w:rsidRPr="00337BCA">
        <w:rPr>
          <w:sz w:val="24"/>
          <w:szCs w:val="24"/>
        </w:rPr>
        <w:t>м</w:t>
      </w:r>
      <w:proofErr w:type="gramEnd"/>
      <w:r w:rsidR="00572DB6" w:rsidRPr="00337BCA">
        <w:rPr>
          <w:sz w:val="24"/>
          <w:szCs w:val="24"/>
        </w:rPr>
        <w:t xml:space="preserve"> Правительства Республики Коми от 03.04.2012 № 116 «О Порядке предоставления социальных выплат в виде компенсации на возмещение части затрат на уплату процентов по кредитам или целевым займам на строительство или </w:t>
      </w:r>
      <w:r w:rsidR="00572DB6" w:rsidRPr="00337BCA">
        <w:rPr>
          <w:sz w:val="24"/>
          <w:szCs w:val="24"/>
        </w:rPr>
        <w:lastRenderedPageBreak/>
        <w:t>приобретение жилья, полученным гражданами по кредитным договорам или договорам целевого займа» («Республика», № 73-74, 18.04.2012);</w:t>
      </w:r>
    </w:p>
    <w:p w:rsidR="00572DB6" w:rsidRPr="00337BCA" w:rsidRDefault="00572DB6" w:rsidP="00572DB6">
      <w:pPr>
        <w:numPr>
          <w:ilvl w:val="0"/>
          <w:numId w:val="17"/>
        </w:numPr>
        <w:autoSpaceDE w:val="0"/>
        <w:autoSpaceDN w:val="0"/>
        <w:adjustRightInd w:val="0"/>
        <w:ind w:left="0" w:firstLine="709"/>
        <w:jc w:val="both"/>
        <w:rPr>
          <w:sz w:val="24"/>
          <w:szCs w:val="24"/>
        </w:rPr>
      </w:pPr>
      <w:r w:rsidRPr="00337BCA">
        <w:rPr>
          <w:sz w:val="24"/>
          <w:szCs w:val="24"/>
        </w:rPr>
        <w:t>Постановлением Правительства Республики Коми от 05.02.2013 № 21 «О Порядке предоставления социальных выплат в виде компенсации на возмещение части затрат на уплату процентов по кредитам, полученным гражданами в кредитных организациях на строительство или приобретение жилья" («Республика», № 27-28, 16.02.2013);</w:t>
      </w:r>
    </w:p>
    <w:p w:rsidR="00572DB6" w:rsidRPr="00337BCA" w:rsidRDefault="00572DB6" w:rsidP="00572DB6">
      <w:pPr>
        <w:numPr>
          <w:ilvl w:val="0"/>
          <w:numId w:val="17"/>
        </w:numPr>
        <w:autoSpaceDE w:val="0"/>
        <w:autoSpaceDN w:val="0"/>
        <w:adjustRightInd w:val="0"/>
        <w:ind w:left="0" w:firstLine="709"/>
        <w:jc w:val="both"/>
        <w:rPr>
          <w:sz w:val="24"/>
          <w:szCs w:val="24"/>
        </w:rPr>
      </w:pPr>
      <w:proofErr w:type="gramStart"/>
      <w:r w:rsidRPr="00337BCA">
        <w:rPr>
          <w:sz w:val="24"/>
          <w:szCs w:val="24"/>
        </w:rPr>
        <w:t>Постановлением Правительства Республики Коми от 07.06.2011 № 250 «О порядке предоставления молодым семьям при рождении (усыновлении) одного ребенка дополнительной социальной выплаты в размере 5 процентов расчетной (средней) стоимости жилья, исчисленной в соответствии с федеральным законодательством, для погашения части расходов, связанных с приобретением жилого помещения или созданием объекта индивидуального жилищного строительства» («Республика», № 126-127, 07.07.2011);</w:t>
      </w:r>
      <w:proofErr w:type="gramEnd"/>
    </w:p>
    <w:p w:rsidR="00572DB6" w:rsidRPr="00337BCA" w:rsidRDefault="00572DB6" w:rsidP="00572DB6">
      <w:pPr>
        <w:numPr>
          <w:ilvl w:val="0"/>
          <w:numId w:val="17"/>
        </w:numPr>
        <w:autoSpaceDE w:val="0"/>
        <w:autoSpaceDN w:val="0"/>
        <w:adjustRightInd w:val="0"/>
        <w:ind w:left="0" w:firstLine="709"/>
        <w:jc w:val="both"/>
        <w:rPr>
          <w:sz w:val="24"/>
          <w:szCs w:val="24"/>
        </w:rPr>
      </w:pPr>
      <w:proofErr w:type="gramStart"/>
      <w:r w:rsidRPr="00337BCA">
        <w:rPr>
          <w:sz w:val="24"/>
          <w:szCs w:val="24"/>
        </w:rPr>
        <w:t xml:space="preserve">Постановлением Правительства Республики Коми от 05.04.2012 № 121 «О мерах по реализации Закона Республики Коми «О наделении органов местного самоуправления в Республике Коми государственными полномочиями по предоставлению мер социальной поддержки по обеспечению жильем отдельных категорий граждан" и о внесении изменений в постановление Правительства Республики Коми от 22 марта </w:t>
      </w:r>
      <w:smartTag w:uri="urn:schemas-microsoft-com:office:smarttags" w:element="metricconverter">
        <w:smartTagPr>
          <w:attr w:name="ProductID" w:val="2010 г"/>
        </w:smartTagPr>
        <w:r w:rsidRPr="00337BCA">
          <w:rPr>
            <w:sz w:val="24"/>
            <w:szCs w:val="24"/>
          </w:rPr>
          <w:t>2010 г</w:t>
        </w:r>
      </w:smartTag>
      <w:r w:rsidRPr="00337BCA">
        <w:rPr>
          <w:sz w:val="24"/>
          <w:szCs w:val="24"/>
        </w:rPr>
        <w:t>. № 58 «О мерах по реализации Закона Республики Коми «О форме и</w:t>
      </w:r>
      <w:proofErr w:type="gramEnd"/>
      <w:r w:rsidRPr="00337BCA">
        <w:rPr>
          <w:sz w:val="24"/>
          <w:szCs w:val="24"/>
        </w:rPr>
        <w:t xml:space="preserve"> </w:t>
      </w:r>
      <w:proofErr w:type="gramStart"/>
      <w:r w:rsidRPr="00337BCA">
        <w:rPr>
          <w:sz w:val="24"/>
          <w:szCs w:val="24"/>
        </w:rPr>
        <w:t>порядке</w:t>
      </w:r>
      <w:proofErr w:type="gramEnd"/>
      <w:r w:rsidRPr="00337BCA">
        <w:rPr>
          <w:sz w:val="24"/>
          <w:szCs w:val="24"/>
        </w:rPr>
        <w:t xml:space="preserve"> предоставления мер социальной поддержки по обеспечению жильем отдельных категорий граждан» («Республика», № 70-71, 14.04.2012);</w:t>
      </w:r>
    </w:p>
    <w:p w:rsidR="00572DB6" w:rsidRPr="00337BCA" w:rsidRDefault="00572DB6" w:rsidP="00572DB6">
      <w:pPr>
        <w:numPr>
          <w:ilvl w:val="0"/>
          <w:numId w:val="17"/>
        </w:numPr>
        <w:autoSpaceDE w:val="0"/>
        <w:autoSpaceDN w:val="0"/>
        <w:adjustRightInd w:val="0"/>
        <w:ind w:left="0" w:firstLine="709"/>
        <w:jc w:val="both"/>
        <w:rPr>
          <w:sz w:val="24"/>
          <w:szCs w:val="24"/>
        </w:rPr>
      </w:pPr>
      <w:r w:rsidRPr="00337BCA">
        <w:rPr>
          <w:sz w:val="24"/>
          <w:szCs w:val="24"/>
        </w:rPr>
        <w:t>Постановлением Правительства Республики Коми от 05.02.2014 № 49 «О Порядке предоставления социальных выплат в виде компенсации на возмещение части затрат на уплату процентов по кредитам или целевым займам на строительство или приобретение жилья, полученным гражданами по кредитным договорам или договорам целевого займа» («Республика», № 17, 18.02.2014);</w:t>
      </w:r>
    </w:p>
    <w:p w:rsidR="00572DB6" w:rsidRPr="00337BCA" w:rsidRDefault="00572DB6" w:rsidP="00572DB6">
      <w:pPr>
        <w:pStyle w:val="aff4"/>
        <w:numPr>
          <w:ilvl w:val="0"/>
          <w:numId w:val="17"/>
        </w:numPr>
        <w:autoSpaceDE w:val="0"/>
        <w:autoSpaceDN w:val="0"/>
        <w:adjustRightInd w:val="0"/>
        <w:spacing w:after="0" w:line="240" w:lineRule="auto"/>
        <w:ind w:left="0" w:firstLine="709"/>
        <w:jc w:val="both"/>
        <w:rPr>
          <w:rFonts w:ascii="Times New Roman" w:hAnsi="Times New Roman"/>
          <w:sz w:val="24"/>
          <w:szCs w:val="24"/>
        </w:rPr>
      </w:pPr>
      <w:proofErr w:type="gramStart"/>
      <w:r w:rsidRPr="00337BCA">
        <w:rPr>
          <w:rFonts w:ascii="Times New Roman" w:hAnsi="Times New Roman"/>
          <w:sz w:val="24"/>
          <w:szCs w:val="24"/>
        </w:rPr>
        <w:t>Постановлением Правительства Республики Коми от 05.02.2015 № 38 «О Порядке предоставления социальных выплат в виде компенсации на возмещение части затрат на уплату процентов по кредитам или целевым займам на строительство или приобретение жилья, полученным гражданами по кредитным договорам или договорам целевого займа» («Ведомости нормативных актов органов государственной власти Республики Коми», 19.02.2015, N 2, ст. 17);</w:t>
      </w:r>
      <w:proofErr w:type="gramEnd"/>
    </w:p>
    <w:p w:rsidR="00572DB6" w:rsidRPr="00337BCA" w:rsidRDefault="00572DB6" w:rsidP="00572DB6">
      <w:pPr>
        <w:widowControl w:val="0"/>
        <w:shd w:val="clear" w:color="auto" w:fill="FFFFFF"/>
        <w:autoSpaceDE w:val="0"/>
        <w:autoSpaceDN w:val="0"/>
        <w:adjustRightInd w:val="0"/>
        <w:ind w:firstLine="709"/>
        <w:jc w:val="both"/>
        <w:rPr>
          <w:sz w:val="24"/>
          <w:szCs w:val="24"/>
        </w:rPr>
      </w:pPr>
      <w:r w:rsidRPr="00337BCA">
        <w:rPr>
          <w:sz w:val="24"/>
          <w:szCs w:val="24"/>
        </w:rPr>
        <w:t>22) Постановлением администрации сельского поселения «Пожег» от 24 августа 2011 года №88 «О порядке разработки и утверждения административных регламентов предоставления муниципальных услуг».</w:t>
      </w:r>
    </w:p>
    <w:p w:rsidR="00572DB6" w:rsidRPr="00337BCA" w:rsidRDefault="00572DB6" w:rsidP="008C6893">
      <w:pPr>
        <w:widowControl w:val="0"/>
        <w:autoSpaceDE w:val="0"/>
        <w:autoSpaceDN w:val="0"/>
        <w:adjustRightInd w:val="0"/>
        <w:jc w:val="both"/>
        <w:rPr>
          <w:sz w:val="24"/>
          <w:szCs w:val="24"/>
        </w:rPr>
      </w:pPr>
    </w:p>
    <w:p w:rsidR="00572DB6" w:rsidRPr="00337BCA" w:rsidRDefault="00572DB6" w:rsidP="00572DB6">
      <w:pPr>
        <w:widowControl w:val="0"/>
        <w:autoSpaceDE w:val="0"/>
        <w:autoSpaceDN w:val="0"/>
        <w:adjustRightInd w:val="0"/>
        <w:ind w:firstLine="709"/>
        <w:jc w:val="center"/>
        <w:rPr>
          <w:b/>
          <w:bCs/>
          <w:sz w:val="24"/>
          <w:szCs w:val="24"/>
        </w:rPr>
      </w:pPr>
      <w:r w:rsidRPr="00337BCA">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2.7. Для получения муниципальной услуги заявители подают в Орган, МФЦ заявление о предоставлении муниципальной услуги (по форме согласно Приложению № 2 к настоящему административному регламенту). </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В целях установления личности заявителя, при обращении за получением муниципальной услуги заявителю для ознакомления необходимо представить документ, удостоверяющий личность.</w:t>
      </w:r>
    </w:p>
    <w:p w:rsidR="00572DB6" w:rsidRPr="00337BCA" w:rsidRDefault="00572DB6" w:rsidP="00572DB6">
      <w:pPr>
        <w:autoSpaceDE w:val="0"/>
        <w:autoSpaceDN w:val="0"/>
        <w:adjustRightInd w:val="0"/>
        <w:ind w:firstLine="709"/>
        <w:jc w:val="both"/>
        <w:rPr>
          <w:sz w:val="24"/>
          <w:szCs w:val="24"/>
        </w:rPr>
      </w:pPr>
      <w:r w:rsidRPr="00337BCA">
        <w:rPr>
          <w:sz w:val="24"/>
          <w:szCs w:val="24"/>
        </w:rPr>
        <w:t>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572DB6" w:rsidRPr="00337BCA" w:rsidRDefault="00572DB6" w:rsidP="00572DB6">
      <w:pPr>
        <w:autoSpaceDE w:val="0"/>
        <w:autoSpaceDN w:val="0"/>
        <w:adjustRightInd w:val="0"/>
        <w:ind w:firstLine="709"/>
        <w:jc w:val="both"/>
        <w:rPr>
          <w:sz w:val="24"/>
          <w:szCs w:val="24"/>
        </w:rPr>
      </w:pPr>
      <w:r w:rsidRPr="00337BCA">
        <w:rPr>
          <w:sz w:val="24"/>
          <w:szCs w:val="24"/>
        </w:rPr>
        <w:lastRenderedPageBreak/>
        <w:t>2.7.1. Документы, необходимые для предоставления муниципальной услуги, предоставляются заявителем следующими способами: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лично (в Орган, МФЦ);</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посредством  почтового  отправления (в Орган);</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через порталы государственных и муниципальных услуг (функций)</w:t>
      </w:r>
    </w:p>
    <w:p w:rsidR="00572DB6" w:rsidRPr="00337BCA" w:rsidRDefault="00572DB6" w:rsidP="00572DB6">
      <w:pPr>
        <w:widowControl w:val="0"/>
        <w:autoSpaceDE w:val="0"/>
        <w:autoSpaceDN w:val="0"/>
        <w:adjustRightInd w:val="0"/>
        <w:jc w:val="both"/>
        <w:rPr>
          <w:sz w:val="24"/>
          <w:szCs w:val="24"/>
        </w:rPr>
      </w:pPr>
      <w:r w:rsidRPr="00337BCA">
        <w:rPr>
          <w:sz w:val="24"/>
          <w:szCs w:val="24"/>
        </w:rPr>
        <w:t xml:space="preserve">(в том числе посредством аппаратно-программных комплексов – </w:t>
      </w:r>
      <w:proofErr w:type="spellStart"/>
      <w:proofErr w:type="gramStart"/>
      <w:r w:rsidRPr="00337BCA">
        <w:rPr>
          <w:sz w:val="24"/>
          <w:szCs w:val="24"/>
        </w:rPr>
        <w:t>Интернет-киосков</w:t>
      </w:r>
      <w:proofErr w:type="spellEnd"/>
      <w:proofErr w:type="gramEnd"/>
      <w:r w:rsidRPr="00337BCA">
        <w:rPr>
          <w:sz w:val="24"/>
          <w:szCs w:val="24"/>
        </w:rPr>
        <w:t xml:space="preserve"> с использованием универсальной электронной карты).</w:t>
      </w:r>
    </w:p>
    <w:p w:rsidR="00572DB6" w:rsidRPr="00337BCA" w:rsidRDefault="00572DB6" w:rsidP="008C6893">
      <w:pPr>
        <w:widowControl w:val="0"/>
        <w:autoSpaceDE w:val="0"/>
        <w:autoSpaceDN w:val="0"/>
        <w:adjustRightInd w:val="0"/>
        <w:rPr>
          <w:b/>
          <w:sz w:val="24"/>
          <w:szCs w:val="24"/>
        </w:rPr>
      </w:pPr>
    </w:p>
    <w:p w:rsidR="00572DB6" w:rsidRPr="00337BCA" w:rsidRDefault="00572DB6" w:rsidP="00572DB6">
      <w:pPr>
        <w:widowControl w:val="0"/>
        <w:autoSpaceDE w:val="0"/>
        <w:autoSpaceDN w:val="0"/>
        <w:adjustRightInd w:val="0"/>
        <w:ind w:firstLine="709"/>
        <w:jc w:val="center"/>
        <w:rPr>
          <w:b/>
          <w:bCs/>
          <w:sz w:val="24"/>
          <w:szCs w:val="24"/>
        </w:rPr>
      </w:pPr>
      <w:proofErr w:type="gramStart"/>
      <w:r w:rsidRPr="00337BCA">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2.8. Документы, необходимые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отсутствуют.</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center"/>
        <w:rPr>
          <w:b/>
          <w:sz w:val="24"/>
          <w:szCs w:val="24"/>
        </w:rPr>
      </w:pPr>
      <w:r w:rsidRPr="00337BCA">
        <w:rPr>
          <w:b/>
          <w:sz w:val="24"/>
          <w:szCs w:val="24"/>
        </w:rPr>
        <w:t>Указание на запрет требовать от заявителя</w:t>
      </w:r>
    </w:p>
    <w:p w:rsidR="00572DB6" w:rsidRPr="00337BCA" w:rsidRDefault="00572DB6" w:rsidP="00572DB6">
      <w:pPr>
        <w:widowControl w:val="0"/>
        <w:autoSpaceDE w:val="0"/>
        <w:autoSpaceDN w:val="0"/>
        <w:adjustRightInd w:val="0"/>
        <w:ind w:firstLine="709"/>
        <w:jc w:val="center"/>
        <w:rPr>
          <w:b/>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2.9. Запрещается требовать от заявителя:</w:t>
      </w:r>
    </w:p>
    <w:p w:rsidR="00572DB6" w:rsidRPr="00337BCA" w:rsidRDefault="00572DB6" w:rsidP="00572DB6">
      <w:pPr>
        <w:widowControl w:val="0"/>
        <w:autoSpaceDE w:val="0"/>
        <w:autoSpaceDN w:val="0"/>
        <w:adjustRightInd w:val="0"/>
        <w:ind w:firstLine="709"/>
        <w:jc w:val="both"/>
        <w:rPr>
          <w:sz w:val="24"/>
          <w:szCs w:val="24"/>
        </w:rPr>
      </w:pPr>
      <w:proofErr w:type="gramStart"/>
      <w:r w:rsidRPr="00337BCA">
        <w:rPr>
          <w:sz w:val="24"/>
          <w:szCs w:val="24"/>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w:t>
      </w:r>
      <w:proofErr w:type="gramEnd"/>
      <w:r w:rsidRPr="00337BCA">
        <w:rPr>
          <w:sz w:val="24"/>
          <w:szCs w:val="24"/>
        </w:rPr>
        <w:t xml:space="preserve"> частью 6 статьи 7 Федерального закона от 27 июля </w:t>
      </w:r>
      <w:smartTag w:uri="urn:schemas-microsoft-com:office:smarttags" w:element="metricconverter">
        <w:smartTagPr>
          <w:attr w:name="ProductID" w:val="2010 г"/>
        </w:smartTagPr>
        <w:r w:rsidRPr="00337BCA">
          <w:rPr>
            <w:sz w:val="24"/>
            <w:szCs w:val="24"/>
          </w:rPr>
          <w:t>2010 г</w:t>
        </w:r>
      </w:smartTag>
      <w:r w:rsidRPr="00337BCA">
        <w:rPr>
          <w:sz w:val="24"/>
          <w:szCs w:val="24"/>
        </w:rPr>
        <w:t>.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572DB6" w:rsidRPr="00337BCA" w:rsidRDefault="00572DB6" w:rsidP="00572DB6">
      <w:pPr>
        <w:widowControl w:val="0"/>
        <w:autoSpaceDE w:val="0"/>
        <w:autoSpaceDN w:val="0"/>
        <w:adjustRightInd w:val="0"/>
        <w:ind w:firstLine="709"/>
        <w:jc w:val="both"/>
        <w:rPr>
          <w:sz w:val="24"/>
          <w:szCs w:val="24"/>
        </w:rPr>
      </w:pPr>
      <w:proofErr w:type="gramStart"/>
      <w:r w:rsidRPr="00337BCA">
        <w:rPr>
          <w:sz w:val="24"/>
          <w:szCs w:val="24"/>
        </w:rPr>
        <w:t xml:space="preserve">-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w:t>
      </w:r>
      <w:smartTag w:uri="urn:schemas-microsoft-com:office:smarttags" w:element="metricconverter">
        <w:smartTagPr>
          <w:attr w:name="ProductID" w:val="2010 г"/>
        </w:smartTagPr>
        <w:r w:rsidRPr="00337BCA">
          <w:rPr>
            <w:sz w:val="24"/>
            <w:szCs w:val="24"/>
          </w:rPr>
          <w:t>2010 г</w:t>
        </w:r>
      </w:smartTag>
      <w:r w:rsidRPr="00337BCA">
        <w:rPr>
          <w:sz w:val="24"/>
          <w:szCs w:val="24"/>
        </w:rPr>
        <w:t>. № 210-ФЗ «Об организации предоставления государственных и</w:t>
      </w:r>
      <w:proofErr w:type="gramEnd"/>
      <w:r w:rsidRPr="00337BCA">
        <w:rPr>
          <w:sz w:val="24"/>
          <w:szCs w:val="24"/>
        </w:rPr>
        <w:t xml:space="preserve"> муниципальных услуг».</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center"/>
        <w:outlineLvl w:val="2"/>
        <w:rPr>
          <w:b/>
          <w:sz w:val="24"/>
          <w:szCs w:val="24"/>
        </w:rPr>
      </w:pPr>
      <w:r w:rsidRPr="00337BCA">
        <w:rPr>
          <w:b/>
          <w:sz w:val="24"/>
          <w:szCs w:val="24"/>
        </w:rPr>
        <w:t>Исчерпывающий перечень оснований для отказа в приеме документов, необходимых для предоставления муниципальной услуги</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8C6893">
      <w:pPr>
        <w:widowControl w:val="0"/>
        <w:autoSpaceDE w:val="0"/>
        <w:autoSpaceDN w:val="0"/>
        <w:adjustRightInd w:val="0"/>
        <w:ind w:firstLine="709"/>
        <w:jc w:val="both"/>
        <w:rPr>
          <w:sz w:val="24"/>
          <w:szCs w:val="24"/>
        </w:rPr>
      </w:pPr>
      <w:r w:rsidRPr="00337BCA">
        <w:rPr>
          <w:sz w:val="24"/>
          <w:szCs w:val="24"/>
        </w:rPr>
        <w:t>2.10.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572DB6" w:rsidRPr="00337BCA" w:rsidRDefault="00572DB6" w:rsidP="00572DB6">
      <w:pPr>
        <w:widowControl w:val="0"/>
        <w:autoSpaceDE w:val="0"/>
        <w:autoSpaceDN w:val="0"/>
        <w:adjustRightInd w:val="0"/>
        <w:ind w:firstLine="709"/>
        <w:jc w:val="center"/>
        <w:rPr>
          <w:b/>
          <w:sz w:val="24"/>
          <w:szCs w:val="24"/>
        </w:rPr>
      </w:pPr>
      <w:r w:rsidRPr="00337BCA">
        <w:rPr>
          <w:b/>
          <w:sz w:val="24"/>
          <w:szCs w:val="24"/>
        </w:rPr>
        <w:t>Исчерпывающий перечень оснований для приостановления</w:t>
      </w:r>
    </w:p>
    <w:p w:rsidR="00572DB6" w:rsidRPr="00337BCA" w:rsidRDefault="00572DB6" w:rsidP="00572DB6">
      <w:pPr>
        <w:widowControl w:val="0"/>
        <w:autoSpaceDE w:val="0"/>
        <w:autoSpaceDN w:val="0"/>
        <w:adjustRightInd w:val="0"/>
        <w:ind w:firstLine="709"/>
        <w:jc w:val="center"/>
        <w:rPr>
          <w:b/>
          <w:sz w:val="24"/>
          <w:szCs w:val="24"/>
        </w:rPr>
      </w:pPr>
      <w:r w:rsidRPr="00337BCA">
        <w:rPr>
          <w:b/>
          <w:sz w:val="24"/>
          <w:szCs w:val="24"/>
        </w:rPr>
        <w:t>или отказа в предоставлении муниципальной услуги</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2.11. Приостановление предоставления муниципальной услуги не предусмотрено.</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lastRenderedPageBreak/>
        <w:t xml:space="preserve">2.12.Основаниями для отказа в предоставлении муниципальной услуги являются: </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в заявлении не указаны фамилия, имя, отчество гражданина, направившего заявление на предоставление муниципальной услуги, или почтовый адрес, по которому должен быть направлен результат предоставления муниципальной услуги;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В заявлении содержатся нецензурные либо оскорбительные выражения, угрозы жизни, здоровью и имуществу должностного лица, а также членов его семьи;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Текст заявления не поддается прочтению.</w:t>
      </w:r>
    </w:p>
    <w:p w:rsidR="00572DB6" w:rsidRPr="00337BCA" w:rsidRDefault="00572DB6" w:rsidP="00572DB6">
      <w:pPr>
        <w:widowControl w:val="0"/>
        <w:tabs>
          <w:tab w:val="left" w:pos="4962"/>
        </w:tabs>
        <w:autoSpaceDE w:val="0"/>
        <w:autoSpaceDN w:val="0"/>
        <w:adjustRightInd w:val="0"/>
        <w:ind w:firstLine="709"/>
        <w:jc w:val="both"/>
        <w:rPr>
          <w:sz w:val="24"/>
          <w:szCs w:val="24"/>
        </w:rPr>
      </w:pPr>
      <w:r w:rsidRPr="00337BCA">
        <w:rPr>
          <w:sz w:val="24"/>
          <w:szCs w:val="24"/>
        </w:rPr>
        <w:t>2.12.1. После устранения оснований для отказа в предоставлении муниципальной услуги в случаях, предусмотренных пунктом 2.12 настоящего административного регламента, заявитель вправе обратиться повторно за получением муниципальной услуги.</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center"/>
        <w:rPr>
          <w:b/>
          <w:sz w:val="24"/>
          <w:szCs w:val="24"/>
        </w:rPr>
      </w:pPr>
      <w:r w:rsidRPr="00337BCA">
        <w:rPr>
          <w:b/>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72DB6" w:rsidRPr="00337BCA" w:rsidRDefault="00572DB6" w:rsidP="00572DB6">
      <w:pPr>
        <w:widowControl w:val="0"/>
        <w:autoSpaceDE w:val="0"/>
        <w:autoSpaceDN w:val="0"/>
        <w:adjustRightInd w:val="0"/>
        <w:ind w:firstLine="709"/>
        <w:jc w:val="center"/>
        <w:rPr>
          <w:b/>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2.13. Услуги, необходимые и обязательные для предоставления муниципальной услуги, отсутствуют.</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jc w:val="center"/>
        <w:rPr>
          <w:b/>
          <w:sz w:val="24"/>
          <w:szCs w:val="24"/>
        </w:rPr>
      </w:pPr>
      <w:r w:rsidRPr="00337BCA">
        <w:rPr>
          <w:b/>
          <w:sz w:val="24"/>
          <w:szCs w:val="24"/>
        </w:rPr>
        <w:t>Исчерпывающий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2.14. Документов, необходимых для предоставления услуг,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предусмотрено.</w:t>
      </w:r>
    </w:p>
    <w:p w:rsidR="00572DB6" w:rsidRPr="00337BCA" w:rsidRDefault="00572DB6" w:rsidP="00572DB6">
      <w:pPr>
        <w:widowControl w:val="0"/>
        <w:autoSpaceDE w:val="0"/>
        <w:autoSpaceDN w:val="0"/>
        <w:adjustRightInd w:val="0"/>
        <w:ind w:firstLine="709"/>
        <w:jc w:val="both"/>
        <w:rPr>
          <w:b/>
          <w:sz w:val="24"/>
          <w:szCs w:val="24"/>
        </w:rPr>
      </w:pPr>
    </w:p>
    <w:p w:rsidR="00572DB6" w:rsidRPr="00337BCA" w:rsidRDefault="00572DB6" w:rsidP="00572DB6">
      <w:pPr>
        <w:widowControl w:val="0"/>
        <w:autoSpaceDE w:val="0"/>
        <w:autoSpaceDN w:val="0"/>
        <w:adjustRightInd w:val="0"/>
        <w:ind w:firstLine="709"/>
        <w:jc w:val="center"/>
        <w:outlineLvl w:val="2"/>
        <w:rPr>
          <w:b/>
          <w:sz w:val="24"/>
          <w:szCs w:val="24"/>
        </w:rPr>
      </w:pPr>
      <w:r w:rsidRPr="00337BCA">
        <w:rPr>
          <w:b/>
          <w:sz w:val="24"/>
          <w:szCs w:val="24"/>
        </w:rPr>
        <w:t>Порядок, размер и основания взимания</w:t>
      </w:r>
    </w:p>
    <w:p w:rsidR="00572DB6" w:rsidRPr="00337BCA" w:rsidRDefault="00572DB6" w:rsidP="00572DB6">
      <w:pPr>
        <w:widowControl w:val="0"/>
        <w:autoSpaceDE w:val="0"/>
        <w:autoSpaceDN w:val="0"/>
        <w:adjustRightInd w:val="0"/>
        <w:ind w:firstLine="709"/>
        <w:jc w:val="center"/>
        <w:rPr>
          <w:b/>
          <w:sz w:val="24"/>
          <w:szCs w:val="24"/>
        </w:rPr>
      </w:pPr>
      <w:r w:rsidRPr="00337BCA">
        <w:rPr>
          <w:b/>
          <w:sz w:val="24"/>
          <w:szCs w:val="24"/>
        </w:rPr>
        <w:t>государственной пошлины или иной платы,</w:t>
      </w:r>
    </w:p>
    <w:p w:rsidR="00572DB6" w:rsidRPr="00337BCA" w:rsidRDefault="00572DB6" w:rsidP="00572DB6">
      <w:pPr>
        <w:widowControl w:val="0"/>
        <w:autoSpaceDE w:val="0"/>
        <w:autoSpaceDN w:val="0"/>
        <w:adjustRightInd w:val="0"/>
        <w:ind w:firstLine="709"/>
        <w:jc w:val="center"/>
        <w:rPr>
          <w:b/>
          <w:sz w:val="24"/>
          <w:szCs w:val="24"/>
        </w:rPr>
      </w:pPr>
      <w:r w:rsidRPr="00337BCA">
        <w:rPr>
          <w:b/>
          <w:sz w:val="24"/>
          <w:szCs w:val="24"/>
        </w:rPr>
        <w:t>взимаемой за предоставление муниципальной услуги</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2.15. Муниципальная услуга предоставляется бесплатно.</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jc w:val="center"/>
        <w:outlineLvl w:val="2"/>
        <w:rPr>
          <w:b/>
          <w:sz w:val="24"/>
          <w:szCs w:val="24"/>
        </w:rPr>
      </w:pPr>
      <w:r w:rsidRPr="00337BCA">
        <w:rPr>
          <w:b/>
          <w:sz w:val="24"/>
          <w:szCs w:val="24"/>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методике расчета такой платы</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2.16. В связи с отсутствием необходимых и обязательных услуг для предоставления муниципальной услуги, плата не взимается.</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center"/>
        <w:outlineLvl w:val="2"/>
        <w:rPr>
          <w:b/>
          <w:sz w:val="24"/>
          <w:szCs w:val="24"/>
        </w:rPr>
      </w:pPr>
      <w:r w:rsidRPr="00337BCA">
        <w:rPr>
          <w:b/>
          <w:sz w:val="24"/>
          <w:szCs w:val="24"/>
        </w:rPr>
        <w:t>Максимальный срок ожидания в очереди при подаче запроса</w:t>
      </w:r>
    </w:p>
    <w:p w:rsidR="00572DB6" w:rsidRPr="00337BCA" w:rsidRDefault="00572DB6" w:rsidP="00572DB6">
      <w:pPr>
        <w:widowControl w:val="0"/>
        <w:autoSpaceDE w:val="0"/>
        <w:autoSpaceDN w:val="0"/>
        <w:adjustRightInd w:val="0"/>
        <w:ind w:firstLine="709"/>
        <w:jc w:val="center"/>
        <w:rPr>
          <w:b/>
          <w:sz w:val="24"/>
          <w:szCs w:val="24"/>
        </w:rPr>
      </w:pPr>
      <w:r w:rsidRPr="00337BCA">
        <w:rPr>
          <w:b/>
          <w:sz w:val="24"/>
          <w:szCs w:val="24"/>
        </w:rPr>
        <w:t>о предоставлении муниципальной услуги и при получении</w:t>
      </w:r>
    </w:p>
    <w:p w:rsidR="00572DB6" w:rsidRPr="00337BCA" w:rsidRDefault="00572DB6" w:rsidP="00572DB6">
      <w:pPr>
        <w:widowControl w:val="0"/>
        <w:autoSpaceDE w:val="0"/>
        <w:autoSpaceDN w:val="0"/>
        <w:adjustRightInd w:val="0"/>
        <w:ind w:firstLine="709"/>
        <w:jc w:val="center"/>
        <w:rPr>
          <w:b/>
          <w:sz w:val="24"/>
          <w:szCs w:val="24"/>
        </w:rPr>
      </w:pPr>
      <w:r w:rsidRPr="00337BCA">
        <w:rPr>
          <w:b/>
          <w:sz w:val="24"/>
          <w:szCs w:val="24"/>
        </w:rPr>
        <w:t>результата предоставления муниципальной услуги</w:t>
      </w:r>
    </w:p>
    <w:p w:rsidR="00572DB6" w:rsidRPr="00337BCA" w:rsidRDefault="00572DB6" w:rsidP="00572DB6">
      <w:pPr>
        <w:widowControl w:val="0"/>
        <w:autoSpaceDE w:val="0"/>
        <w:autoSpaceDN w:val="0"/>
        <w:adjustRightInd w:val="0"/>
        <w:ind w:firstLine="709"/>
        <w:jc w:val="both"/>
        <w:rPr>
          <w:b/>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2.17. Максимальный срок ожидания в очереди при подаче запроса о предоставлении муниципальной услуги и при получении результата, в том числе через МФЦ, составляет не более 15 минут.</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center"/>
        <w:rPr>
          <w:b/>
          <w:bCs/>
          <w:sz w:val="24"/>
          <w:szCs w:val="24"/>
        </w:rPr>
      </w:pPr>
      <w:r w:rsidRPr="00337BCA">
        <w:rPr>
          <w:sz w:val="24"/>
          <w:szCs w:val="24"/>
        </w:rPr>
        <w:tab/>
      </w:r>
    </w:p>
    <w:p w:rsidR="00572DB6" w:rsidRPr="00337BCA" w:rsidRDefault="00572DB6" w:rsidP="00572DB6">
      <w:pPr>
        <w:widowControl w:val="0"/>
        <w:autoSpaceDE w:val="0"/>
        <w:autoSpaceDN w:val="0"/>
        <w:adjustRightInd w:val="0"/>
        <w:ind w:firstLine="709"/>
        <w:jc w:val="center"/>
        <w:rPr>
          <w:b/>
          <w:sz w:val="24"/>
          <w:szCs w:val="24"/>
        </w:rPr>
      </w:pPr>
      <w:r w:rsidRPr="00337BCA">
        <w:rPr>
          <w:b/>
          <w:sz w:val="24"/>
          <w:szCs w:val="24"/>
        </w:rPr>
        <w:lastRenderedPageBreak/>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2.18.  Заявление и прилагаемые к нему документы регистрируются в день их поступления.</w:t>
      </w:r>
    </w:p>
    <w:p w:rsidR="00572DB6" w:rsidRPr="00337BCA" w:rsidRDefault="00572DB6" w:rsidP="00572DB6">
      <w:pPr>
        <w:widowControl w:val="0"/>
        <w:autoSpaceDE w:val="0"/>
        <w:autoSpaceDN w:val="0"/>
        <w:adjustRightInd w:val="0"/>
        <w:ind w:firstLine="709"/>
        <w:jc w:val="center"/>
        <w:rPr>
          <w:b/>
          <w:sz w:val="24"/>
          <w:szCs w:val="24"/>
        </w:rPr>
      </w:pPr>
    </w:p>
    <w:p w:rsidR="00572DB6" w:rsidRPr="00337BCA" w:rsidRDefault="00572DB6" w:rsidP="00572DB6">
      <w:pPr>
        <w:widowControl w:val="0"/>
        <w:autoSpaceDE w:val="0"/>
        <w:autoSpaceDN w:val="0"/>
        <w:adjustRightInd w:val="0"/>
        <w:ind w:firstLine="709"/>
        <w:jc w:val="center"/>
        <w:rPr>
          <w:b/>
          <w:bCs/>
          <w:sz w:val="24"/>
          <w:szCs w:val="24"/>
        </w:rPr>
      </w:pPr>
      <w:proofErr w:type="gramStart"/>
      <w:r w:rsidRPr="00337BCA">
        <w:rPr>
          <w:b/>
          <w:sz w:val="24"/>
          <w:szCs w:val="24"/>
        </w:rPr>
        <w:t xml:space="preserve">Требования к помещениям, в которых предоставляется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w:t>
      </w:r>
      <w:proofErr w:type="spellStart"/>
      <w:r w:rsidRPr="00337BCA">
        <w:rPr>
          <w:b/>
          <w:sz w:val="24"/>
          <w:szCs w:val="24"/>
        </w:rPr>
        <w:t>мультимедийной</w:t>
      </w:r>
      <w:proofErr w:type="spellEnd"/>
      <w:r w:rsidRPr="00337BCA">
        <w:rPr>
          <w:b/>
          <w:sz w:val="24"/>
          <w:szCs w:val="24"/>
        </w:rPr>
        <w:t xml:space="preserve"> информации о порядке предоставления таких услуг, </w:t>
      </w:r>
      <w:r w:rsidRPr="00337BCA">
        <w:rPr>
          <w:b/>
          <w:bCs/>
          <w:sz w:val="24"/>
          <w:szCs w:val="24"/>
        </w:rPr>
        <w:t>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rsidR="00572DB6" w:rsidRPr="00337BCA" w:rsidRDefault="00572DB6" w:rsidP="00572DB6">
      <w:pPr>
        <w:widowControl w:val="0"/>
        <w:autoSpaceDE w:val="0"/>
        <w:autoSpaceDN w:val="0"/>
        <w:adjustRightInd w:val="0"/>
        <w:ind w:firstLine="709"/>
        <w:jc w:val="center"/>
        <w:rPr>
          <w:b/>
          <w:sz w:val="24"/>
          <w:szCs w:val="24"/>
        </w:rPr>
      </w:pPr>
    </w:p>
    <w:p w:rsidR="00572DB6" w:rsidRPr="00337BCA" w:rsidRDefault="00572DB6" w:rsidP="00572DB6">
      <w:pPr>
        <w:tabs>
          <w:tab w:val="left" w:pos="709"/>
        </w:tabs>
        <w:ind w:firstLine="709"/>
        <w:jc w:val="both"/>
        <w:rPr>
          <w:sz w:val="24"/>
          <w:szCs w:val="24"/>
        </w:rPr>
      </w:pPr>
      <w:r w:rsidRPr="00337BCA">
        <w:rPr>
          <w:sz w:val="24"/>
          <w:szCs w:val="24"/>
        </w:rPr>
        <w:t>2.19. Здание (помещение) Органа оборудуется информационной табличкой (вывеской) с указанием полного наименования.</w:t>
      </w:r>
    </w:p>
    <w:p w:rsidR="00572DB6" w:rsidRPr="00337BCA" w:rsidRDefault="00572DB6" w:rsidP="00572DB6">
      <w:pPr>
        <w:ind w:firstLine="709"/>
        <w:jc w:val="both"/>
        <w:rPr>
          <w:sz w:val="24"/>
          <w:szCs w:val="24"/>
        </w:rPr>
      </w:pPr>
      <w:proofErr w:type="gramStart"/>
      <w:r w:rsidRPr="00337BCA">
        <w:rPr>
          <w:sz w:val="24"/>
          <w:szCs w:val="24"/>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roofErr w:type="gramEnd"/>
    </w:p>
    <w:p w:rsidR="00572DB6" w:rsidRPr="00337BCA" w:rsidRDefault="00572DB6" w:rsidP="00572DB6">
      <w:pPr>
        <w:ind w:firstLine="709"/>
        <w:jc w:val="both"/>
        <w:rPr>
          <w:sz w:val="24"/>
          <w:szCs w:val="24"/>
        </w:rPr>
      </w:pPr>
      <w:r w:rsidRPr="00337BCA">
        <w:rPr>
          <w:sz w:val="24"/>
          <w:szCs w:val="24"/>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572DB6" w:rsidRPr="00337BCA" w:rsidRDefault="00572DB6" w:rsidP="00572DB6">
      <w:pPr>
        <w:tabs>
          <w:tab w:val="left" w:pos="709"/>
        </w:tabs>
        <w:ind w:firstLine="709"/>
        <w:jc w:val="both"/>
        <w:rPr>
          <w:sz w:val="24"/>
          <w:szCs w:val="24"/>
        </w:rPr>
      </w:pPr>
      <w:r w:rsidRPr="00337BCA">
        <w:rPr>
          <w:sz w:val="24"/>
          <w:szCs w:val="24"/>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обеспечены канцелярскими принадлежностями.</w:t>
      </w:r>
    </w:p>
    <w:p w:rsidR="00572DB6" w:rsidRPr="00337BCA" w:rsidRDefault="00572DB6" w:rsidP="00572DB6">
      <w:pPr>
        <w:tabs>
          <w:tab w:val="left" w:pos="709"/>
        </w:tabs>
        <w:ind w:firstLine="709"/>
        <w:jc w:val="both"/>
        <w:rPr>
          <w:sz w:val="24"/>
          <w:szCs w:val="24"/>
        </w:rPr>
      </w:pPr>
      <w:r w:rsidRPr="00337BCA">
        <w:rPr>
          <w:sz w:val="24"/>
          <w:szCs w:val="24"/>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572DB6" w:rsidRPr="00337BCA" w:rsidRDefault="00572DB6" w:rsidP="00572DB6">
      <w:pPr>
        <w:tabs>
          <w:tab w:val="left" w:pos="709"/>
        </w:tabs>
        <w:ind w:firstLine="709"/>
        <w:jc w:val="both"/>
        <w:rPr>
          <w:sz w:val="24"/>
          <w:szCs w:val="24"/>
        </w:rPr>
      </w:pPr>
      <w:r w:rsidRPr="00337BCA">
        <w:rPr>
          <w:sz w:val="24"/>
          <w:szCs w:val="24"/>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572DB6" w:rsidRPr="00337BCA" w:rsidRDefault="00572DB6" w:rsidP="00572DB6">
      <w:pPr>
        <w:shd w:val="clear" w:color="auto" w:fill="FFFFFF"/>
        <w:tabs>
          <w:tab w:val="left" w:pos="709"/>
        </w:tabs>
        <w:ind w:firstLine="709"/>
        <w:jc w:val="both"/>
        <w:rPr>
          <w:sz w:val="24"/>
          <w:szCs w:val="24"/>
        </w:rPr>
      </w:pPr>
      <w:r w:rsidRPr="00337BCA">
        <w:rPr>
          <w:sz w:val="24"/>
          <w:szCs w:val="24"/>
        </w:rPr>
        <w:t>Информационные стенды должны содержать:</w:t>
      </w:r>
    </w:p>
    <w:p w:rsidR="00572DB6" w:rsidRPr="00337BCA" w:rsidRDefault="00572DB6" w:rsidP="00572DB6">
      <w:pPr>
        <w:numPr>
          <w:ilvl w:val="0"/>
          <w:numId w:val="3"/>
        </w:numPr>
        <w:shd w:val="clear" w:color="auto" w:fill="FFFFFF"/>
        <w:tabs>
          <w:tab w:val="left" w:pos="993"/>
        </w:tabs>
        <w:ind w:left="0" w:firstLine="709"/>
        <w:jc w:val="both"/>
        <w:rPr>
          <w:sz w:val="24"/>
          <w:szCs w:val="24"/>
        </w:rPr>
      </w:pPr>
      <w:r w:rsidRPr="00337BCA">
        <w:rPr>
          <w:sz w:val="24"/>
          <w:szCs w:val="24"/>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572DB6" w:rsidRPr="00337BCA" w:rsidRDefault="00572DB6" w:rsidP="00572DB6">
      <w:pPr>
        <w:numPr>
          <w:ilvl w:val="0"/>
          <w:numId w:val="3"/>
        </w:numPr>
        <w:shd w:val="clear" w:color="auto" w:fill="FFFFFF"/>
        <w:tabs>
          <w:tab w:val="left" w:pos="993"/>
        </w:tabs>
        <w:ind w:left="0" w:firstLine="709"/>
        <w:jc w:val="both"/>
        <w:rPr>
          <w:sz w:val="24"/>
          <w:szCs w:val="24"/>
        </w:rPr>
      </w:pPr>
      <w:r w:rsidRPr="00337BCA">
        <w:rPr>
          <w:sz w:val="24"/>
          <w:szCs w:val="24"/>
        </w:rPr>
        <w:t>контактную информацию (телефон, адрес электронной почты, номер кабинета) специалистов, ответственных за прием документов;</w:t>
      </w:r>
    </w:p>
    <w:p w:rsidR="00572DB6" w:rsidRPr="00337BCA" w:rsidRDefault="00572DB6" w:rsidP="00572DB6">
      <w:pPr>
        <w:numPr>
          <w:ilvl w:val="0"/>
          <w:numId w:val="3"/>
        </w:numPr>
        <w:shd w:val="clear" w:color="auto" w:fill="FFFFFF"/>
        <w:tabs>
          <w:tab w:val="left" w:pos="709"/>
          <w:tab w:val="left" w:pos="993"/>
        </w:tabs>
        <w:ind w:left="0" w:firstLine="709"/>
        <w:jc w:val="both"/>
        <w:rPr>
          <w:sz w:val="24"/>
          <w:szCs w:val="24"/>
        </w:rPr>
      </w:pPr>
      <w:r w:rsidRPr="00337BCA">
        <w:rPr>
          <w:sz w:val="24"/>
          <w:szCs w:val="24"/>
        </w:rPr>
        <w:t>контактную информацию (телефон, адрес электронной почты) специалистов, ответственных за информирование;</w:t>
      </w:r>
    </w:p>
    <w:p w:rsidR="00572DB6" w:rsidRPr="00337BCA" w:rsidRDefault="00572DB6" w:rsidP="00572DB6">
      <w:pPr>
        <w:shd w:val="clear" w:color="auto" w:fill="FFFFFF"/>
        <w:tabs>
          <w:tab w:val="left" w:pos="709"/>
          <w:tab w:val="left" w:pos="993"/>
        </w:tabs>
        <w:ind w:firstLine="709"/>
        <w:jc w:val="both"/>
        <w:rPr>
          <w:sz w:val="24"/>
          <w:szCs w:val="24"/>
        </w:rPr>
      </w:pPr>
      <w:r w:rsidRPr="00337BCA">
        <w:rPr>
          <w:sz w:val="24"/>
          <w:szCs w:val="24"/>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572DB6" w:rsidRPr="00337BCA" w:rsidRDefault="00572DB6" w:rsidP="00572DB6">
      <w:pPr>
        <w:tabs>
          <w:tab w:val="left" w:pos="709"/>
        </w:tabs>
        <w:ind w:firstLine="709"/>
        <w:jc w:val="both"/>
        <w:rPr>
          <w:sz w:val="24"/>
          <w:szCs w:val="24"/>
        </w:rPr>
      </w:pPr>
      <w:r w:rsidRPr="00337BCA">
        <w:rPr>
          <w:sz w:val="24"/>
          <w:szCs w:val="24"/>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572DB6" w:rsidRPr="00337BCA" w:rsidRDefault="00572DB6" w:rsidP="00572DB6">
      <w:pPr>
        <w:tabs>
          <w:tab w:val="left" w:pos="993"/>
        </w:tabs>
        <w:ind w:firstLine="709"/>
        <w:jc w:val="both"/>
        <w:rPr>
          <w:bCs/>
          <w:sz w:val="24"/>
          <w:szCs w:val="24"/>
        </w:rPr>
      </w:pPr>
      <w:r w:rsidRPr="00337BCA">
        <w:rPr>
          <w:bCs/>
          <w:sz w:val="24"/>
          <w:szCs w:val="24"/>
        </w:rPr>
        <w:lastRenderedPageBreak/>
        <w:t xml:space="preserve">2.20. 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 декабря </w:t>
      </w:r>
      <w:smartTag w:uri="urn:schemas-microsoft-com:office:smarttags" w:element="metricconverter">
        <w:smartTagPr>
          <w:attr w:name="ProductID" w:val="2012 г"/>
        </w:smartTagPr>
        <w:r w:rsidRPr="00337BCA">
          <w:rPr>
            <w:bCs/>
            <w:sz w:val="24"/>
            <w:szCs w:val="24"/>
          </w:rPr>
          <w:t>2012 г</w:t>
        </w:r>
      </w:smartTag>
      <w:r w:rsidRPr="00337BCA">
        <w:rPr>
          <w:bCs/>
          <w:sz w:val="24"/>
          <w:szCs w:val="24"/>
        </w:rPr>
        <w:t>. № 1376. </w:t>
      </w:r>
    </w:p>
    <w:p w:rsidR="00572DB6" w:rsidRPr="00337BCA" w:rsidRDefault="00572DB6" w:rsidP="00572DB6">
      <w:pPr>
        <w:widowControl w:val="0"/>
        <w:autoSpaceDE w:val="0"/>
        <w:autoSpaceDN w:val="0"/>
        <w:adjustRightInd w:val="0"/>
        <w:ind w:firstLine="709"/>
        <w:jc w:val="center"/>
        <w:outlineLvl w:val="2"/>
        <w:rPr>
          <w:b/>
          <w:sz w:val="24"/>
          <w:szCs w:val="24"/>
        </w:rPr>
      </w:pPr>
    </w:p>
    <w:p w:rsidR="00572DB6" w:rsidRPr="00337BCA" w:rsidRDefault="00572DB6" w:rsidP="00572DB6">
      <w:pPr>
        <w:widowControl w:val="0"/>
        <w:autoSpaceDE w:val="0"/>
        <w:autoSpaceDN w:val="0"/>
        <w:adjustRightInd w:val="0"/>
        <w:ind w:firstLine="709"/>
        <w:jc w:val="center"/>
        <w:outlineLvl w:val="2"/>
        <w:rPr>
          <w:b/>
          <w:sz w:val="24"/>
          <w:szCs w:val="24"/>
        </w:rPr>
      </w:pPr>
      <w:r w:rsidRPr="00337BCA">
        <w:rPr>
          <w:b/>
          <w:sz w:val="24"/>
          <w:szCs w:val="24"/>
        </w:rPr>
        <w:t>Показатели доступности и качества муниципальных услуг</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2.21. Показатели доступности и качества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3"/>
        <w:gridCol w:w="1471"/>
        <w:gridCol w:w="2757"/>
      </w:tblGrid>
      <w:tr w:rsidR="00572DB6" w:rsidRPr="00337BCA" w:rsidTr="00572DB6">
        <w:tc>
          <w:tcPr>
            <w:tcW w:w="5343" w:type="dxa"/>
            <w:tcBorders>
              <w:top w:val="single" w:sz="4" w:space="0" w:color="000000"/>
              <w:left w:val="single" w:sz="4" w:space="0" w:color="000000"/>
              <w:bottom w:val="single" w:sz="4" w:space="0" w:color="000000"/>
              <w:right w:val="single" w:sz="4" w:space="0" w:color="000000"/>
            </w:tcBorders>
          </w:tcPr>
          <w:p w:rsidR="00572DB6" w:rsidRPr="00337BCA" w:rsidRDefault="00572DB6" w:rsidP="00572DB6">
            <w:pPr>
              <w:autoSpaceDE w:val="0"/>
              <w:autoSpaceDN w:val="0"/>
              <w:adjustRightInd w:val="0"/>
              <w:jc w:val="both"/>
              <w:rPr>
                <w:sz w:val="24"/>
                <w:szCs w:val="24"/>
              </w:rPr>
            </w:pPr>
            <w:r w:rsidRPr="00337BCA">
              <w:rPr>
                <w:sz w:val="24"/>
                <w:szCs w:val="24"/>
              </w:rPr>
              <w:t>Показатели</w:t>
            </w:r>
          </w:p>
        </w:tc>
        <w:tc>
          <w:tcPr>
            <w:tcW w:w="1471" w:type="dxa"/>
            <w:tcBorders>
              <w:top w:val="single" w:sz="4" w:space="0" w:color="000000"/>
              <w:left w:val="single" w:sz="4" w:space="0" w:color="000000"/>
              <w:bottom w:val="single" w:sz="4" w:space="0" w:color="000000"/>
              <w:right w:val="single" w:sz="4" w:space="0" w:color="000000"/>
            </w:tcBorders>
          </w:tcPr>
          <w:p w:rsidR="00572DB6" w:rsidRPr="00337BCA" w:rsidRDefault="00572DB6" w:rsidP="00572DB6">
            <w:pPr>
              <w:autoSpaceDE w:val="0"/>
              <w:autoSpaceDN w:val="0"/>
              <w:adjustRightInd w:val="0"/>
              <w:jc w:val="both"/>
              <w:rPr>
                <w:sz w:val="24"/>
                <w:szCs w:val="24"/>
              </w:rPr>
            </w:pPr>
            <w:r w:rsidRPr="00337BCA">
              <w:rPr>
                <w:sz w:val="24"/>
                <w:szCs w:val="24"/>
              </w:rPr>
              <w:t>Единица</w:t>
            </w:r>
          </w:p>
          <w:p w:rsidR="00572DB6" w:rsidRPr="00337BCA" w:rsidRDefault="00572DB6" w:rsidP="00572DB6">
            <w:pPr>
              <w:autoSpaceDE w:val="0"/>
              <w:autoSpaceDN w:val="0"/>
              <w:adjustRightInd w:val="0"/>
              <w:jc w:val="both"/>
              <w:rPr>
                <w:sz w:val="24"/>
                <w:szCs w:val="24"/>
              </w:rPr>
            </w:pPr>
            <w:r w:rsidRPr="00337BCA">
              <w:rPr>
                <w:sz w:val="24"/>
                <w:szCs w:val="24"/>
              </w:rPr>
              <w:t>измерения</w:t>
            </w:r>
          </w:p>
        </w:tc>
        <w:tc>
          <w:tcPr>
            <w:tcW w:w="2757" w:type="dxa"/>
            <w:tcBorders>
              <w:top w:val="single" w:sz="4" w:space="0" w:color="000000"/>
              <w:left w:val="single" w:sz="4" w:space="0" w:color="000000"/>
              <w:bottom w:val="single" w:sz="4" w:space="0" w:color="000000"/>
              <w:right w:val="single" w:sz="4" w:space="0" w:color="000000"/>
            </w:tcBorders>
          </w:tcPr>
          <w:p w:rsidR="00572DB6" w:rsidRPr="00337BCA" w:rsidRDefault="00572DB6" w:rsidP="00572DB6">
            <w:pPr>
              <w:autoSpaceDE w:val="0"/>
              <w:autoSpaceDN w:val="0"/>
              <w:adjustRightInd w:val="0"/>
              <w:jc w:val="both"/>
              <w:rPr>
                <w:sz w:val="24"/>
                <w:szCs w:val="24"/>
              </w:rPr>
            </w:pPr>
            <w:r w:rsidRPr="00337BCA">
              <w:rPr>
                <w:sz w:val="24"/>
                <w:szCs w:val="24"/>
              </w:rPr>
              <w:t>Нормативное значение показателя</w:t>
            </w:r>
          </w:p>
        </w:tc>
      </w:tr>
      <w:tr w:rsidR="00572DB6" w:rsidRPr="00337BCA" w:rsidTr="00572DB6">
        <w:tc>
          <w:tcPr>
            <w:tcW w:w="9571" w:type="dxa"/>
            <w:gridSpan w:val="3"/>
            <w:tcBorders>
              <w:top w:val="single" w:sz="4" w:space="0" w:color="000000"/>
              <w:left w:val="single" w:sz="4" w:space="0" w:color="000000"/>
              <w:bottom w:val="single" w:sz="4" w:space="0" w:color="000000"/>
              <w:right w:val="single" w:sz="4" w:space="0" w:color="000000"/>
            </w:tcBorders>
          </w:tcPr>
          <w:p w:rsidR="00572DB6" w:rsidRPr="00337BCA" w:rsidRDefault="00572DB6" w:rsidP="00572DB6">
            <w:pPr>
              <w:autoSpaceDE w:val="0"/>
              <w:autoSpaceDN w:val="0"/>
              <w:adjustRightInd w:val="0"/>
              <w:jc w:val="both"/>
              <w:rPr>
                <w:sz w:val="24"/>
                <w:szCs w:val="24"/>
              </w:rPr>
            </w:pPr>
            <w:r w:rsidRPr="00337BCA">
              <w:rPr>
                <w:sz w:val="24"/>
                <w:szCs w:val="24"/>
              </w:rPr>
              <w:t>Показатели доступности</w:t>
            </w:r>
          </w:p>
        </w:tc>
      </w:tr>
      <w:tr w:rsidR="00572DB6" w:rsidRPr="00337BCA" w:rsidTr="00572DB6">
        <w:tc>
          <w:tcPr>
            <w:tcW w:w="5343" w:type="dxa"/>
            <w:tcBorders>
              <w:top w:val="single" w:sz="4" w:space="0" w:color="000000"/>
              <w:left w:val="single" w:sz="4" w:space="0" w:color="000000"/>
              <w:bottom w:val="single" w:sz="4" w:space="0" w:color="000000"/>
              <w:right w:val="single" w:sz="4" w:space="0" w:color="000000"/>
            </w:tcBorders>
          </w:tcPr>
          <w:p w:rsidR="00572DB6" w:rsidRPr="00337BCA" w:rsidRDefault="00572DB6" w:rsidP="00572DB6">
            <w:pPr>
              <w:autoSpaceDE w:val="0"/>
              <w:autoSpaceDN w:val="0"/>
              <w:adjustRightInd w:val="0"/>
              <w:jc w:val="both"/>
              <w:rPr>
                <w:sz w:val="24"/>
                <w:szCs w:val="24"/>
              </w:rPr>
            </w:pPr>
            <w:r w:rsidRPr="00337BCA">
              <w:rPr>
                <w:sz w:val="24"/>
                <w:szCs w:val="24"/>
              </w:rPr>
              <w:t>Наличие возможности получения в электронном виде (в соответствии с этапами перевода муниципальной услуги на предоставление в электронном виде)</w:t>
            </w:r>
          </w:p>
        </w:tc>
        <w:tc>
          <w:tcPr>
            <w:tcW w:w="1471" w:type="dxa"/>
            <w:tcBorders>
              <w:top w:val="single" w:sz="4" w:space="0" w:color="000000"/>
              <w:left w:val="single" w:sz="4" w:space="0" w:color="000000"/>
              <w:bottom w:val="single" w:sz="4" w:space="0" w:color="000000"/>
              <w:right w:val="single" w:sz="4" w:space="0" w:color="000000"/>
            </w:tcBorders>
            <w:vAlign w:val="center"/>
          </w:tcPr>
          <w:p w:rsidR="00572DB6" w:rsidRPr="00337BCA" w:rsidRDefault="00572DB6" w:rsidP="00572DB6">
            <w:pPr>
              <w:autoSpaceDE w:val="0"/>
              <w:autoSpaceDN w:val="0"/>
              <w:adjustRightInd w:val="0"/>
              <w:jc w:val="center"/>
              <w:rPr>
                <w:sz w:val="24"/>
                <w:szCs w:val="24"/>
              </w:rPr>
            </w:pPr>
            <w:r w:rsidRPr="00337BCA">
              <w:rPr>
                <w:sz w:val="24"/>
                <w:szCs w:val="24"/>
              </w:rPr>
              <w:t>да/нет</w:t>
            </w:r>
          </w:p>
        </w:tc>
        <w:tc>
          <w:tcPr>
            <w:tcW w:w="2757" w:type="dxa"/>
            <w:tcBorders>
              <w:top w:val="single" w:sz="4" w:space="0" w:color="000000"/>
              <w:left w:val="single" w:sz="4" w:space="0" w:color="000000"/>
              <w:bottom w:val="single" w:sz="4" w:space="0" w:color="000000"/>
              <w:right w:val="single" w:sz="4" w:space="0" w:color="000000"/>
            </w:tcBorders>
            <w:vAlign w:val="center"/>
          </w:tcPr>
          <w:p w:rsidR="00572DB6" w:rsidRPr="00337BCA" w:rsidRDefault="00572DB6" w:rsidP="00572DB6">
            <w:pPr>
              <w:autoSpaceDE w:val="0"/>
              <w:autoSpaceDN w:val="0"/>
              <w:adjustRightInd w:val="0"/>
              <w:ind w:firstLine="709"/>
              <w:jc w:val="center"/>
              <w:rPr>
                <w:sz w:val="24"/>
                <w:szCs w:val="24"/>
              </w:rPr>
            </w:pPr>
            <w:r w:rsidRPr="00337BCA">
              <w:rPr>
                <w:sz w:val="24"/>
                <w:szCs w:val="24"/>
              </w:rPr>
              <w:t>да</w:t>
            </w:r>
          </w:p>
        </w:tc>
      </w:tr>
      <w:tr w:rsidR="00572DB6" w:rsidRPr="00337BCA" w:rsidTr="00572DB6">
        <w:tc>
          <w:tcPr>
            <w:tcW w:w="5343" w:type="dxa"/>
            <w:tcBorders>
              <w:top w:val="single" w:sz="4" w:space="0" w:color="000000"/>
              <w:left w:val="single" w:sz="4" w:space="0" w:color="000000"/>
              <w:bottom w:val="single" w:sz="4" w:space="0" w:color="000000"/>
              <w:right w:val="single" w:sz="4" w:space="0" w:color="000000"/>
            </w:tcBorders>
          </w:tcPr>
          <w:p w:rsidR="00572DB6" w:rsidRPr="00337BCA" w:rsidRDefault="00572DB6" w:rsidP="00572DB6">
            <w:pPr>
              <w:autoSpaceDE w:val="0"/>
              <w:autoSpaceDN w:val="0"/>
              <w:adjustRightInd w:val="0"/>
              <w:jc w:val="both"/>
              <w:rPr>
                <w:sz w:val="24"/>
                <w:szCs w:val="24"/>
              </w:rPr>
            </w:pPr>
            <w:r w:rsidRPr="00337BCA">
              <w:rPr>
                <w:sz w:val="24"/>
                <w:szCs w:val="24"/>
              </w:rPr>
              <w:t>Наличие возможности получения муниципальной услуги</w:t>
            </w:r>
            <w:r w:rsidRPr="00337BCA">
              <w:rPr>
                <w:bCs/>
                <w:sz w:val="24"/>
                <w:szCs w:val="24"/>
              </w:rPr>
              <w:t xml:space="preserve"> </w:t>
            </w:r>
            <w:r w:rsidRPr="00337BCA">
              <w:rPr>
                <w:sz w:val="24"/>
                <w:szCs w:val="24"/>
              </w:rPr>
              <w:t>через МФЦ</w:t>
            </w:r>
          </w:p>
        </w:tc>
        <w:tc>
          <w:tcPr>
            <w:tcW w:w="1471" w:type="dxa"/>
            <w:tcBorders>
              <w:top w:val="single" w:sz="4" w:space="0" w:color="000000"/>
              <w:left w:val="single" w:sz="4" w:space="0" w:color="000000"/>
              <w:bottom w:val="single" w:sz="4" w:space="0" w:color="000000"/>
              <w:right w:val="single" w:sz="4" w:space="0" w:color="000000"/>
            </w:tcBorders>
            <w:vAlign w:val="center"/>
          </w:tcPr>
          <w:p w:rsidR="00572DB6" w:rsidRPr="00337BCA" w:rsidRDefault="00572DB6" w:rsidP="00572DB6">
            <w:pPr>
              <w:autoSpaceDE w:val="0"/>
              <w:autoSpaceDN w:val="0"/>
              <w:adjustRightInd w:val="0"/>
              <w:jc w:val="center"/>
              <w:rPr>
                <w:sz w:val="24"/>
                <w:szCs w:val="24"/>
              </w:rPr>
            </w:pPr>
            <w:r w:rsidRPr="00337BCA">
              <w:rPr>
                <w:sz w:val="24"/>
                <w:szCs w:val="24"/>
              </w:rPr>
              <w:t>да/нет</w:t>
            </w:r>
          </w:p>
        </w:tc>
        <w:tc>
          <w:tcPr>
            <w:tcW w:w="2757" w:type="dxa"/>
            <w:tcBorders>
              <w:top w:val="single" w:sz="4" w:space="0" w:color="000000"/>
              <w:left w:val="single" w:sz="4" w:space="0" w:color="000000"/>
              <w:bottom w:val="single" w:sz="4" w:space="0" w:color="000000"/>
              <w:right w:val="single" w:sz="4" w:space="0" w:color="000000"/>
            </w:tcBorders>
            <w:vAlign w:val="center"/>
          </w:tcPr>
          <w:p w:rsidR="00572DB6" w:rsidRPr="00337BCA" w:rsidRDefault="00572DB6" w:rsidP="00572DB6">
            <w:pPr>
              <w:autoSpaceDE w:val="0"/>
              <w:autoSpaceDN w:val="0"/>
              <w:adjustRightInd w:val="0"/>
              <w:ind w:firstLine="709"/>
              <w:jc w:val="center"/>
              <w:rPr>
                <w:sz w:val="24"/>
                <w:szCs w:val="24"/>
              </w:rPr>
            </w:pPr>
            <w:r w:rsidRPr="00337BCA">
              <w:rPr>
                <w:sz w:val="24"/>
                <w:szCs w:val="24"/>
              </w:rPr>
              <w:t>да</w:t>
            </w:r>
          </w:p>
        </w:tc>
      </w:tr>
      <w:tr w:rsidR="00572DB6" w:rsidRPr="00337BCA" w:rsidTr="00572DB6">
        <w:tc>
          <w:tcPr>
            <w:tcW w:w="9571" w:type="dxa"/>
            <w:gridSpan w:val="3"/>
            <w:tcBorders>
              <w:top w:val="single" w:sz="4" w:space="0" w:color="000000"/>
              <w:left w:val="single" w:sz="4" w:space="0" w:color="000000"/>
              <w:bottom w:val="single" w:sz="4" w:space="0" w:color="000000"/>
              <w:right w:val="single" w:sz="4" w:space="0" w:color="000000"/>
            </w:tcBorders>
          </w:tcPr>
          <w:p w:rsidR="00572DB6" w:rsidRPr="00337BCA" w:rsidRDefault="00572DB6" w:rsidP="00572DB6">
            <w:pPr>
              <w:autoSpaceDE w:val="0"/>
              <w:autoSpaceDN w:val="0"/>
              <w:adjustRightInd w:val="0"/>
              <w:jc w:val="both"/>
              <w:rPr>
                <w:sz w:val="24"/>
                <w:szCs w:val="24"/>
              </w:rPr>
            </w:pPr>
            <w:r w:rsidRPr="00337BCA">
              <w:rPr>
                <w:sz w:val="24"/>
                <w:szCs w:val="24"/>
              </w:rPr>
              <w:t>Показатели качества</w:t>
            </w:r>
          </w:p>
        </w:tc>
      </w:tr>
      <w:tr w:rsidR="00572DB6" w:rsidRPr="00337BCA" w:rsidTr="00572DB6">
        <w:tc>
          <w:tcPr>
            <w:tcW w:w="5343" w:type="dxa"/>
            <w:tcBorders>
              <w:top w:val="single" w:sz="4" w:space="0" w:color="000000"/>
              <w:left w:val="single" w:sz="4" w:space="0" w:color="000000"/>
              <w:bottom w:val="single" w:sz="4" w:space="0" w:color="000000"/>
              <w:right w:val="single" w:sz="4" w:space="0" w:color="000000"/>
            </w:tcBorders>
          </w:tcPr>
          <w:p w:rsidR="00572DB6" w:rsidRPr="00337BCA" w:rsidRDefault="00572DB6" w:rsidP="00572DB6">
            <w:pPr>
              <w:autoSpaceDE w:val="0"/>
              <w:autoSpaceDN w:val="0"/>
              <w:adjustRightInd w:val="0"/>
              <w:jc w:val="both"/>
              <w:rPr>
                <w:sz w:val="24"/>
                <w:szCs w:val="24"/>
              </w:rPr>
            </w:pPr>
            <w:r w:rsidRPr="00337BCA">
              <w:rPr>
                <w:sz w:val="24"/>
                <w:szCs w:val="24"/>
              </w:rPr>
              <w:t>Удельный вес заявлений</w:t>
            </w:r>
            <w:r w:rsidRPr="00337BCA">
              <w:rPr>
                <w:bCs/>
                <w:sz w:val="24"/>
                <w:szCs w:val="24"/>
              </w:rPr>
              <w:t xml:space="preserve"> граждан, рассмотренных в установленный срок</w:t>
            </w:r>
            <w:r w:rsidRPr="00337BCA">
              <w:rPr>
                <w:sz w:val="24"/>
                <w:szCs w:val="24"/>
              </w:rPr>
              <w:t>, в общем количестве обращений граждан в Органе</w:t>
            </w:r>
          </w:p>
        </w:tc>
        <w:tc>
          <w:tcPr>
            <w:tcW w:w="1471" w:type="dxa"/>
            <w:tcBorders>
              <w:top w:val="single" w:sz="4" w:space="0" w:color="000000"/>
              <w:left w:val="single" w:sz="4" w:space="0" w:color="000000"/>
              <w:bottom w:val="single" w:sz="4" w:space="0" w:color="000000"/>
              <w:right w:val="single" w:sz="4" w:space="0" w:color="000000"/>
            </w:tcBorders>
            <w:vAlign w:val="center"/>
          </w:tcPr>
          <w:p w:rsidR="00572DB6" w:rsidRPr="00337BCA" w:rsidRDefault="00572DB6" w:rsidP="00572DB6">
            <w:pPr>
              <w:autoSpaceDE w:val="0"/>
              <w:autoSpaceDN w:val="0"/>
              <w:adjustRightInd w:val="0"/>
              <w:ind w:firstLine="709"/>
              <w:jc w:val="both"/>
              <w:rPr>
                <w:sz w:val="24"/>
                <w:szCs w:val="24"/>
              </w:rPr>
            </w:pPr>
            <w:r w:rsidRPr="00337BCA">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tcPr>
          <w:p w:rsidR="00572DB6" w:rsidRPr="00337BCA" w:rsidRDefault="00572DB6" w:rsidP="00572DB6">
            <w:pPr>
              <w:autoSpaceDE w:val="0"/>
              <w:autoSpaceDN w:val="0"/>
              <w:adjustRightInd w:val="0"/>
              <w:ind w:firstLine="709"/>
              <w:jc w:val="center"/>
              <w:rPr>
                <w:sz w:val="24"/>
                <w:szCs w:val="24"/>
              </w:rPr>
            </w:pPr>
            <w:r w:rsidRPr="00337BCA">
              <w:rPr>
                <w:sz w:val="24"/>
                <w:szCs w:val="24"/>
              </w:rPr>
              <w:t>100</w:t>
            </w:r>
          </w:p>
        </w:tc>
      </w:tr>
      <w:tr w:rsidR="00572DB6" w:rsidRPr="00337BCA" w:rsidTr="00572DB6">
        <w:tc>
          <w:tcPr>
            <w:tcW w:w="5343" w:type="dxa"/>
            <w:tcBorders>
              <w:top w:val="single" w:sz="4" w:space="0" w:color="000000"/>
              <w:left w:val="single" w:sz="4" w:space="0" w:color="000000"/>
              <w:bottom w:val="single" w:sz="4" w:space="0" w:color="000000"/>
              <w:right w:val="single" w:sz="4" w:space="0" w:color="000000"/>
            </w:tcBorders>
          </w:tcPr>
          <w:p w:rsidR="00572DB6" w:rsidRPr="00337BCA" w:rsidRDefault="00572DB6" w:rsidP="00572DB6">
            <w:pPr>
              <w:autoSpaceDE w:val="0"/>
              <w:autoSpaceDN w:val="0"/>
              <w:adjustRightInd w:val="0"/>
              <w:jc w:val="both"/>
              <w:rPr>
                <w:sz w:val="24"/>
                <w:szCs w:val="24"/>
              </w:rPr>
            </w:pPr>
            <w:r w:rsidRPr="00337BCA">
              <w:rPr>
                <w:sz w:val="24"/>
                <w:szCs w:val="24"/>
              </w:rPr>
              <w:t>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tcPr>
          <w:p w:rsidR="00572DB6" w:rsidRPr="00337BCA" w:rsidRDefault="00572DB6" w:rsidP="00572DB6">
            <w:pPr>
              <w:autoSpaceDE w:val="0"/>
              <w:autoSpaceDN w:val="0"/>
              <w:adjustRightInd w:val="0"/>
              <w:ind w:firstLine="709"/>
              <w:jc w:val="both"/>
              <w:rPr>
                <w:sz w:val="24"/>
                <w:szCs w:val="24"/>
              </w:rPr>
            </w:pPr>
            <w:r w:rsidRPr="00337BCA">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tcPr>
          <w:p w:rsidR="00572DB6" w:rsidRPr="00337BCA" w:rsidRDefault="00572DB6" w:rsidP="00572DB6">
            <w:pPr>
              <w:autoSpaceDE w:val="0"/>
              <w:autoSpaceDN w:val="0"/>
              <w:adjustRightInd w:val="0"/>
              <w:ind w:firstLine="709"/>
              <w:jc w:val="center"/>
              <w:rPr>
                <w:sz w:val="24"/>
                <w:szCs w:val="24"/>
              </w:rPr>
            </w:pPr>
          </w:p>
          <w:p w:rsidR="00572DB6" w:rsidRPr="00337BCA" w:rsidRDefault="00572DB6" w:rsidP="00572DB6">
            <w:pPr>
              <w:autoSpaceDE w:val="0"/>
              <w:autoSpaceDN w:val="0"/>
              <w:adjustRightInd w:val="0"/>
              <w:ind w:firstLine="709"/>
              <w:jc w:val="center"/>
              <w:rPr>
                <w:sz w:val="24"/>
                <w:szCs w:val="24"/>
              </w:rPr>
            </w:pPr>
            <w:r w:rsidRPr="00337BCA">
              <w:rPr>
                <w:sz w:val="24"/>
                <w:szCs w:val="24"/>
              </w:rPr>
              <w:t>100</w:t>
            </w:r>
          </w:p>
        </w:tc>
      </w:tr>
      <w:tr w:rsidR="00572DB6" w:rsidRPr="00337BCA" w:rsidTr="00572DB6">
        <w:tc>
          <w:tcPr>
            <w:tcW w:w="5343" w:type="dxa"/>
            <w:tcBorders>
              <w:top w:val="single" w:sz="4" w:space="0" w:color="000000"/>
              <w:left w:val="single" w:sz="4" w:space="0" w:color="000000"/>
              <w:bottom w:val="single" w:sz="4" w:space="0" w:color="000000"/>
              <w:right w:val="single" w:sz="4" w:space="0" w:color="000000"/>
            </w:tcBorders>
          </w:tcPr>
          <w:p w:rsidR="00572DB6" w:rsidRPr="00337BCA" w:rsidRDefault="00572DB6" w:rsidP="00572DB6">
            <w:pPr>
              <w:autoSpaceDE w:val="0"/>
              <w:autoSpaceDN w:val="0"/>
              <w:adjustRightInd w:val="0"/>
              <w:jc w:val="both"/>
              <w:rPr>
                <w:sz w:val="24"/>
                <w:szCs w:val="24"/>
              </w:rPr>
            </w:pPr>
            <w:r w:rsidRPr="00337BCA">
              <w:rPr>
                <w:sz w:val="24"/>
                <w:szCs w:val="24"/>
              </w:rPr>
              <w:t>Удельный вес обоснованных жалоб в общем количестве заявлений на предоставление  муниципальной услуги в Органе</w:t>
            </w:r>
            <w:r w:rsidRPr="00337BCA">
              <w:rPr>
                <w:sz w:val="24"/>
                <w:szCs w:val="24"/>
              </w:rPr>
              <w:tab/>
            </w:r>
          </w:p>
        </w:tc>
        <w:tc>
          <w:tcPr>
            <w:tcW w:w="1471" w:type="dxa"/>
            <w:tcBorders>
              <w:top w:val="single" w:sz="4" w:space="0" w:color="000000"/>
              <w:left w:val="single" w:sz="4" w:space="0" w:color="000000"/>
              <w:bottom w:val="single" w:sz="4" w:space="0" w:color="000000"/>
              <w:right w:val="single" w:sz="4" w:space="0" w:color="000000"/>
            </w:tcBorders>
            <w:vAlign w:val="center"/>
          </w:tcPr>
          <w:p w:rsidR="00572DB6" w:rsidRPr="00337BCA" w:rsidRDefault="00572DB6" w:rsidP="00572DB6">
            <w:pPr>
              <w:autoSpaceDE w:val="0"/>
              <w:autoSpaceDN w:val="0"/>
              <w:adjustRightInd w:val="0"/>
              <w:ind w:firstLine="709"/>
              <w:jc w:val="both"/>
              <w:rPr>
                <w:sz w:val="24"/>
                <w:szCs w:val="24"/>
              </w:rPr>
            </w:pPr>
            <w:r w:rsidRPr="00337BCA">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tcPr>
          <w:p w:rsidR="00572DB6" w:rsidRPr="00337BCA" w:rsidRDefault="00572DB6" w:rsidP="00572DB6">
            <w:pPr>
              <w:autoSpaceDE w:val="0"/>
              <w:autoSpaceDN w:val="0"/>
              <w:adjustRightInd w:val="0"/>
              <w:ind w:firstLine="709"/>
              <w:jc w:val="center"/>
              <w:rPr>
                <w:sz w:val="24"/>
                <w:szCs w:val="24"/>
              </w:rPr>
            </w:pPr>
            <w:r w:rsidRPr="00337BCA">
              <w:rPr>
                <w:sz w:val="24"/>
                <w:szCs w:val="24"/>
              </w:rPr>
              <w:t>0</w:t>
            </w:r>
          </w:p>
        </w:tc>
      </w:tr>
      <w:tr w:rsidR="00572DB6" w:rsidRPr="00337BCA" w:rsidTr="00572DB6">
        <w:tc>
          <w:tcPr>
            <w:tcW w:w="5343" w:type="dxa"/>
            <w:tcBorders>
              <w:top w:val="single" w:sz="4" w:space="0" w:color="000000"/>
              <w:left w:val="single" w:sz="4" w:space="0" w:color="000000"/>
              <w:bottom w:val="single" w:sz="4" w:space="0" w:color="000000"/>
              <w:right w:val="single" w:sz="4" w:space="0" w:color="000000"/>
            </w:tcBorders>
          </w:tcPr>
          <w:p w:rsidR="00572DB6" w:rsidRPr="00337BCA" w:rsidRDefault="00572DB6" w:rsidP="00572DB6">
            <w:pPr>
              <w:autoSpaceDE w:val="0"/>
              <w:autoSpaceDN w:val="0"/>
              <w:adjustRightInd w:val="0"/>
              <w:jc w:val="both"/>
              <w:rPr>
                <w:sz w:val="24"/>
                <w:szCs w:val="24"/>
              </w:rPr>
            </w:pPr>
            <w:r w:rsidRPr="00337BCA">
              <w:rPr>
                <w:sz w:val="24"/>
                <w:szCs w:val="24"/>
              </w:rPr>
              <w:t>Удельный вес количества обоснованных жалоб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tcPr>
          <w:p w:rsidR="00572DB6" w:rsidRPr="00337BCA" w:rsidRDefault="00572DB6" w:rsidP="00572DB6">
            <w:pPr>
              <w:autoSpaceDE w:val="0"/>
              <w:autoSpaceDN w:val="0"/>
              <w:adjustRightInd w:val="0"/>
              <w:ind w:firstLine="709"/>
              <w:jc w:val="both"/>
              <w:rPr>
                <w:sz w:val="24"/>
                <w:szCs w:val="24"/>
              </w:rPr>
            </w:pPr>
            <w:r w:rsidRPr="00337BCA">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tcPr>
          <w:p w:rsidR="00572DB6" w:rsidRPr="00337BCA" w:rsidRDefault="00572DB6" w:rsidP="00572DB6">
            <w:pPr>
              <w:autoSpaceDE w:val="0"/>
              <w:autoSpaceDN w:val="0"/>
              <w:adjustRightInd w:val="0"/>
              <w:ind w:firstLine="709"/>
              <w:jc w:val="center"/>
              <w:rPr>
                <w:sz w:val="24"/>
                <w:szCs w:val="24"/>
              </w:rPr>
            </w:pPr>
            <w:r w:rsidRPr="00337BCA">
              <w:rPr>
                <w:sz w:val="24"/>
                <w:szCs w:val="24"/>
              </w:rPr>
              <w:t>0</w:t>
            </w:r>
          </w:p>
        </w:tc>
      </w:tr>
    </w:tbl>
    <w:p w:rsidR="00572DB6" w:rsidRPr="00A73778" w:rsidRDefault="00572DB6" w:rsidP="00572DB6">
      <w:pPr>
        <w:widowControl w:val="0"/>
        <w:autoSpaceDE w:val="0"/>
        <w:autoSpaceDN w:val="0"/>
        <w:adjustRightInd w:val="0"/>
        <w:ind w:firstLine="709"/>
        <w:jc w:val="both"/>
        <w:rPr>
          <w:sz w:val="28"/>
          <w:szCs w:val="28"/>
        </w:rPr>
      </w:pPr>
    </w:p>
    <w:p w:rsidR="00572DB6" w:rsidRPr="00241495" w:rsidRDefault="00572DB6" w:rsidP="00241495">
      <w:pPr>
        <w:widowControl w:val="0"/>
        <w:autoSpaceDE w:val="0"/>
        <w:autoSpaceDN w:val="0"/>
        <w:adjustRightInd w:val="0"/>
        <w:ind w:firstLine="709"/>
        <w:jc w:val="center"/>
        <w:outlineLvl w:val="2"/>
        <w:rPr>
          <w:b/>
          <w:sz w:val="24"/>
          <w:szCs w:val="24"/>
        </w:rPr>
      </w:pPr>
      <w:r w:rsidRPr="00337BCA">
        <w:rPr>
          <w:b/>
          <w:sz w:val="24"/>
          <w:szCs w:val="24"/>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572DB6" w:rsidRPr="00337BCA" w:rsidRDefault="00572DB6" w:rsidP="00572DB6">
      <w:pPr>
        <w:shd w:val="clear" w:color="auto" w:fill="FFFFFF"/>
        <w:tabs>
          <w:tab w:val="left" w:pos="1134"/>
        </w:tabs>
        <w:suppressAutoHyphens/>
        <w:ind w:firstLine="709"/>
        <w:jc w:val="both"/>
        <w:rPr>
          <w:sz w:val="24"/>
          <w:szCs w:val="24"/>
        </w:rPr>
      </w:pPr>
      <w:r w:rsidRPr="00337BCA">
        <w:rPr>
          <w:sz w:val="24"/>
          <w:szCs w:val="24"/>
        </w:rPr>
        <w:t>2.22. Сведения о предоставлении муниципальной услуги и форма заявления для предоставления муниципальной  услуги находятся на Интернет-сайте Органа (адрес сайта), порталах государственных и муниципальных услуг (функций).</w:t>
      </w:r>
    </w:p>
    <w:p w:rsidR="00572DB6" w:rsidRPr="00337BCA" w:rsidRDefault="00572DB6" w:rsidP="00572DB6">
      <w:pPr>
        <w:ind w:firstLine="709"/>
        <w:jc w:val="both"/>
        <w:rPr>
          <w:sz w:val="24"/>
          <w:szCs w:val="24"/>
        </w:rPr>
      </w:pPr>
      <w:r w:rsidRPr="00337BCA">
        <w:rPr>
          <w:sz w:val="24"/>
          <w:szCs w:val="24"/>
        </w:rPr>
        <w:t>2.23. Предоставление муниципальной услуги посредством порталов государственных и муниципальных услуг (функций) осуществляется путем заполнения и отправки интерактивной формы заявления на предоставление муниципальной услуги и прикрепления электронных образов документов, необходимых для получения муниципальной услуги.</w:t>
      </w:r>
    </w:p>
    <w:p w:rsidR="00572DB6" w:rsidRPr="00337BCA" w:rsidRDefault="00572DB6" w:rsidP="00572DB6">
      <w:pPr>
        <w:ind w:firstLine="709"/>
        <w:jc w:val="both"/>
        <w:rPr>
          <w:sz w:val="24"/>
          <w:szCs w:val="24"/>
        </w:rPr>
      </w:pPr>
      <w:r w:rsidRPr="00337BCA">
        <w:rPr>
          <w:sz w:val="24"/>
          <w:szCs w:val="24"/>
        </w:rPr>
        <w:t xml:space="preserve">Требования к электронным образам документов, предоставляемым через порталы государственных и муниципальных услуг (функций): </w:t>
      </w:r>
    </w:p>
    <w:p w:rsidR="00572DB6" w:rsidRPr="00337BCA" w:rsidRDefault="00572DB6" w:rsidP="00572DB6">
      <w:pPr>
        <w:autoSpaceDE w:val="0"/>
        <w:autoSpaceDN w:val="0"/>
        <w:ind w:firstLine="709"/>
        <w:jc w:val="both"/>
        <w:rPr>
          <w:sz w:val="24"/>
          <w:szCs w:val="24"/>
        </w:rPr>
      </w:pPr>
      <w:r w:rsidRPr="00337BCA">
        <w:rPr>
          <w:sz w:val="24"/>
          <w:szCs w:val="24"/>
        </w:rPr>
        <w:t>1) Допустимыми расширениями прикрепляемых электронных образов являются: файлы архивов (*.</w:t>
      </w:r>
      <w:proofErr w:type="spellStart"/>
      <w:r w:rsidRPr="00337BCA">
        <w:rPr>
          <w:sz w:val="24"/>
          <w:szCs w:val="24"/>
        </w:rPr>
        <w:t>zip</w:t>
      </w:r>
      <w:proofErr w:type="spellEnd"/>
      <w:r w:rsidRPr="00337BCA">
        <w:rPr>
          <w:sz w:val="24"/>
          <w:szCs w:val="24"/>
        </w:rPr>
        <w:t>); файлы текстовых документов (*.</w:t>
      </w:r>
      <w:proofErr w:type="spellStart"/>
      <w:r w:rsidRPr="00337BCA">
        <w:rPr>
          <w:sz w:val="24"/>
          <w:szCs w:val="24"/>
        </w:rPr>
        <w:t>doc</w:t>
      </w:r>
      <w:proofErr w:type="spellEnd"/>
      <w:r w:rsidRPr="00337BCA">
        <w:rPr>
          <w:sz w:val="24"/>
          <w:szCs w:val="24"/>
        </w:rPr>
        <w:t>, *</w:t>
      </w:r>
      <w:proofErr w:type="spellStart"/>
      <w:r w:rsidRPr="00337BCA">
        <w:rPr>
          <w:sz w:val="24"/>
          <w:szCs w:val="24"/>
        </w:rPr>
        <w:t>docx</w:t>
      </w:r>
      <w:proofErr w:type="spellEnd"/>
      <w:r w:rsidRPr="00337BCA">
        <w:rPr>
          <w:sz w:val="24"/>
          <w:szCs w:val="24"/>
        </w:rPr>
        <w:t>, *.</w:t>
      </w:r>
      <w:proofErr w:type="spellStart"/>
      <w:r w:rsidRPr="00337BCA">
        <w:rPr>
          <w:sz w:val="24"/>
          <w:szCs w:val="24"/>
        </w:rPr>
        <w:t>txt</w:t>
      </w:r>
      <w:proofErr w:type="spellEnd"/>
      <w:r w:rsidRPr="00337BCA">
        <w:rPr>
          <w:sz w:val="24"/>
          <w:szCs w:val="24"/>
        </w:rPr>
        <w:t>, *.</w:t>
      </w:r>
      <w:proofErr w:type="spellStart"/>
      <w:r w:rsidRPr="00337BCA">
        <w:rPr>
          <w:sz w:val="24"/>
          <w:szCs w:val="24"/>
        </w:rPr>
        <w:t>rtf</w:t>
      </w:r>
      <w:proofErr w:type="spellEnd"/>
      <w:r w:rsidRPr="00337BCA">
        <w:rPr>
          <w:sz w:val="24"/>
          <w:szCs w:val="24"/>
        </w:rPr>
        <w:t>); файлы электронных таблиц (*.</w:t>
      </w:r>
      <w:proofErr w:type="spellStart"/>
      <w:r w:rsidRPr="00337BCA">
        <w:rPr>
          <w:sz w:val="24"/>
          <w:szCs w:val="24"/>
        </w:rPr>
        <w:t>xls</w:t>
      </w:r>
      <w:proofErr w:type="spellEnd"/>
      <w:r w:rsidRPr="00337BCA">
        <w:rPr>
          <w:sz w:val="24"/>
          <w:szCs w:val="24"/>
        </w:rPr>
        <w:t>, *.</w:t>
      </w:r>
      <w:proofErr w:type="spellStart"/>
      <w:r w:rsidRPr="00337BCA">
        <w:rPr>
          <w:sz w:val="24"/>
          <w:szCs w:val="24"/>
        </w:rPr>
        <w:t>xlsx</w:t>
      </w:r>
      <w:proofErr w:type="spellEnd"/>
      <w:r w:rsidRPr="00337BCA">
        <w:rPr>
          <w:sz w:val="24"/>
          <w:szCs w:val="24"/>
        </w:rPr>
        <w:t>); файлы графических изображений (*.</w:t>
      </w:r>
      <w:proofErr w:type="spellStart"/>
      <w:r w:rsidRPr="00337BCA">
        <w:rPr>
          <w:sz w:val="24"/>
          <w:szCs w:val="24"/>
        </w:rPr>
        <w:t>jpg</w:t>
      </w:r>
      <w:proofErr w:type="spellEnd"/>
      <w:r w:rsidRPr="00337BCA">
        <w:rPr>
          <w:sz w:val="24"/>
          <w:szCs w:val="24"/>
        </w:rPr>
        <w:t>, *.</w:t>
      </w:r>
      <w:proofErr w:type="spellStart"/>
      <w:r w:rsidRPr="00337BCA">
        <w:rPr>
          <w:sz w:val="24"/>
          <w:szCs w:val="24"/>
        </w:rPr>
        <w:t>pdf</w:t>
      </w:r>
      <w:proofErr w:type="spellEnd"/>
      <w:r w:rsidRPr="00337BCA">
        <w:rPr>
          <w:sz w:val="24"/>
          <w:szCs w:val="24"/>
        </w:rPr>
        <w:t>, *.</w:t>
      </w:r>
      <w:proofErr w:type="spellStart"/>
      <w:r w:rsidRPr="00337BCA">
        <w:rPr>
          <w:sz w:val="24"/>
          <w:szCs w:val="24"/>
        </w:rPr>
        <w:t>tiff</w:t>
      </w:r>
      <w:proofErr w:type="spellEnd"/>
      <w:r w:rsidRPr="00337BCA">
        <w:rPr>
          <w:sz w:val="24"/>
          <w:szCs w:val="24"/>
        </w:rPr>
        <w:t>);</w:t>
      </w:r>
    </w:p>
    <w:p w:rsidR="00572DB6" w:rsidRPr="00337BCA" w:rsidRDefault="00572DB6" w:rsidP="00572DB6">
      <w:pPr>
        <w:autoSpaceDE w:val="0"/>
        <w:autoSpaceDN w:val="0"/>
        <w:ind w:firstLine="709"/>
        <w:jc w:val="both"/>
        <w:rPr>
          <w:sz w:val="24"/>
          <w:szCs w:val="24"/>
        </w:rPr>
      </w:pPr>
      <w:r w:rsidRPr="00337BCA">
        <w:rPr>
          <w:sz w:val="24"/>
          <w:szCs w:val="24"/>
        </w:rPr>
        <w:t xml:space="preserve">2) электронные образы должны быть доступны (понятны) для прочтения. Для документов, оригиналы которых изготовлены на бумажных носителях, разрешение изображения должно быть не ниже 150 </w:t>
      </w:r>
      <w:proofErr w:type="spellStart"/>
      <w:r w:rsidRPr="00337BCA">
        <w:rPr>
          <w:sz w:val="24"/>
          <w:szCs w:val="24"/>
        </w:rPr>
        <w:t>dpi</w:t>
      </w:r>
      <w:proofErr w:type="spellEnd"/>
      <w:r w:rsidRPr="00337BCA">
        <w:rPr>
          <w:sz w:val="24"/>
          <w:szCs w:val="24"/>
        </w:rPr>
        <w:t xml:space="preserve"> (точек на дюйм) в масштабе 1:1;</w:t>
      </w:r>
    </w:p>
    <w:p w:rsidR="00572DB6" w:rsidRPr="00337BCA" w:rsidRDefault="00572DB6" w:rsidP="00572DB6">
      <w:pPr>
        <w:autoSpaceDE w:val="0"/>
        <w:autoSpaceDN w:val="0"/>
        <w:ind w:firstLine="709"/>
        <w:jc w:val="both"/>
        <w:rPr>
          <w:sz w:val="24"/>
          <w:szCs w:val="24"/>
        </w:rPr>
      </w:pPr>
      <w:r w:rsidRPr="00337BCA">
        <w:rPr>
          <w:sz w:val="24"/>
          <w:szCs w:val="24"/>
        </w:rPr>
        <w:lastRenderedPageBreak/>
        <w:t>3) в качестве прикрепляемого электронного образа допускается только один файл. В случае необходимости передачи нескольких файлов одного документа, они должны быть сгруппированы в один архив, который прикрепляется в качестве электронного образа. Наименование электронного образа должно позволять идентифицировать документ;</w:t>
      </w:r>
    </w:p>
    <w:p w:rsidR="00572DB6" w:rsidRPr="00337BCA" w:rsidRDefault="00572DB6" w:rsidP="00572DB6">
      <w:pPr>
        <w:autoSpaceDE w:val="0"/>
        <w:autoSpaceDN w:val="0"/>
        <w:ind w:firstLine="709"/>
        <w:jc w:val="both"/>
        <w:rPr>
          <w:sz w:val="24"/>
          <w:szCs w:val="24"/>
        </w:rPr>
      </w:pPr>
      <w:r w:rsidRPr="00337BCA">
        <w:rPr>
          <w:sz w:val="24"/>
          <w:szCs w:val="24"/>
        </w:rPr>
        <w:t>4) электронные образы не должны содержать вирусов и вредоносных программ.</w:t>
      </w:r>
    </w:p>
    <w:p w:rsidR="00572DB6" w:rsidRPr="00337BCA" w:rsidRDefault="00572DB6" w:rsidP="00572DB6">
      <w:pPr>
        <w:ind w:firstLine="709"/>
        <w:jc w:val="both"/>
        <w:rPr>
          <w:sz w:val="24"/>
          <w:szCs w:val="24"/>
        </w:rPr>
      </w:pPr>
      <w:r w:rsidRPr="00337BCA">
        <w:rPr>
          <w:sz w:val="24"/>
          <w:szCs w:val="24"/>
        </w:rPr>
        <w:t xml:space="preserve">2.24. </w:t>
      </w:r>
      <w:proofErr w:type="gramStart"/>
      <w:r w:rsidRPr="00337BCA">
        <w:rPr>
          <w:sz w:val="24"/>
          <w:szCs w:val="24"/>
        </w:rPr>
        <w:t>Предоставление муниципальной услуги через МФЦ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МФЦ с Органом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Органом.</w:t>
      </w:r>
      <w:proofErr w:type="gramEnd"/>
    </w:p>
    <w:p w:rsidR="00572DB6" w:rsidRPr="00337BCA" w:rsidRDefault="00572DB6" w:rsidP="00572DB6">
      <w:pPr>
        <w:ind w:firstLine="709"/>
        <w:jc w:val="both"/>
        <w:rPr>
          <w:sz w:val="24"/>
          <w:szCs w:val="24"/>
        </w:rPr>
      </w:pPr>
      <w:r w:rsidRPr="00337BCA">
        <w:rPr>
          <w:sz w:val="24"/>
          <w:szCs w:val="24"/>
        </w:rPr>
        <w:t>Заявление о предоставлении муниципальной услуги подается заявителем через МФЦ лично.</w:t>
      </w:r>
    </w:p>
    <w:p w:rsidR="00572DB6" w:rsidRPr="00337BCA" w:rsidRDefault="00572DB6" w:rsidP="00572DB6">
      <w:pPr>
        <w:ind w:firstLine="709"/>
        <w:jc w:val="both"/>
        <w:rPr>
          <w:sz w:val="24"/>
          <w:szCs w:val="24"/>
        </w:rPr>
      </w:pPr>
      <w:r w:rsidRPr="00337BCA">
        <w:rPr>
          <w:sz w:val="24"/>
          <w:szCs w:val="24"/>
        </w:rPr>
        <w:t>В МФЦ обеспечиваются:</w:t>
      </w:r>
    </w:p>
    <w:p w:rsidR="00572DB6" w:rsidRPr="00337BCA" w:rsidRDefault="00572DB6" w:rsidP="00572DB6">
      <w:pPr>
        <w:ind w:firstLine="709"/>
        <w:jc w:val="both"/>
        <w:rPr>
          <w:sz w:val="24"/>
          <w:szCs w:val="24"/>
        </w:rPr>
      </w:pPr>
      <w:r w:rsidRPr="00337BCA">
        <w:rPr>
          <w:sz w:val="24"/>
          <w:szCs w:val="24"/>
        </w:rPr>
        <w:t>а) функционирование автоматизированной информационной системы МФЦ;</w:t>
      </w:r>
    </w:p>
    <w:p w:rsidR="00572DB6" w:rsidRPr="00337BCA" w:rsidRDefault="00572DB6" w:rsidP="00572DB6">
      <w:pPr>
        <w:ind w:firstLine="709"/>
        <w:jc w:val="both"/>
        <w:rPr>
          <w:sz w:val="24"/>
          <w:szCs w:val="24"/>
        </w:rPr>
      </w:pPr>
      <w:r w:rsidRPr="00337BCA">
        <w:rPr>
          <w:sz w:val="24"/>
          <w:szCs w:val="24"/>
        </w:rPr>
        <w:t>б) бесплатный доступ заявителей к порталам государственных и муниципальных услуг (функций).</w:t>
      </w:r>
    </w:p>
    <w:p w:rsidR="00572DB6" w:rsidRPr="00337BCA" w:rsidRDefault="00572DB6" w:rsidP="00572DB6">
      <w:pPr>
        <w:ind w:firstLine="709"/>
        <w:jc w:val="both"/>
        <w:rPr>
          <w:sz w:val="24"/>
          <w:szCs w:val="24"/>
        </w:rPr>
      </w:pPr>
      <w:r w:rsidRPr="00337BCA">
        <w:rPr>
          <w:sz w:val="24"/>
          <w:szCs w:val="24"/>
        </w:rPr>
        <w:t>в) возможность приема от заявителей денежных сре</w:t>
      </w:r>
      <w:proofErr w:type="gramStart"/>
      <w:r w:rsidRPr="00337BCA">
        <w:rPr>
          <w:sz w:val="24"/>
          <w:szCs w:val="24"/>
        </w:rPr>
        <w:t>дств в сч</w:t>
      </w:r>
      <w:proofErr w:type="gramEnd"/>
      <w:r w:rsidRPr="00337BCA">
        <w:rPr>
          <w:sz w:val="24"/>
          <w:szCs w:val="24"/>
        </w:rPr>
        <w:t>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572DB6" w:rsidRPr="00337BCA" w:rsidRDefault="00572DB6" w:rsidP="00572DB6">
      <w:pPr>
        <w:ind w:firstLine="709"/>
        <w:jc w:val="both"/>
        <w:rPr>
          <w:sz w:val="24"/>
          <w:szCs w:val="24"/>
        </w:rPr>
      </w:pPr>
      <w:r w:rsidRPr="00337BCA">
        <w:rPr>
          <w:sz w:val="24"/>
          <w:szCs w:val="24"/>
        </w:rPr>
        <w:t>г) по заявлению заявителя регистрация в федеральной государственной информационной системе «Единая система идентификац</w:t>
      </w:r>
      <w:proofErr w:type="gramStart"/>
      <w:r w:rsidRPr="00337BCA">
        <w:rPr>
          <w:sz w:val="24"/>
          <w:szCs w:val="24"/>
        </w:rPr>
        <w:t>ии и ау</w:t>
      </w:r>
      <w:proofErr w:type="gramEnd"/>
      <w:r w:rsidRPr="00337BCA">
        <w:rPr>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572DB6" w:rsidRPr="00337BCA" w:rsidRDefault="00572DB6" w:rsidP="00572DB6">
      <w:pPr>
        <w:widowControl w:val="0"/>
        <w:autoSpaceDE w:val="0"/>
        <w:autoSpaceDN w:val="0"/>
        <w:adjustRightInd w:val="0"/>
        <w:ind w:firstLine="709"/>
        <w:jc w:val="center"/>
        <w:outlineLvl w:val="1"/>
        <w:rPr>
          <w:b/>
          <w:sz w:val="24"/>
          <w:szCs w:val="24"/>
        </w:rPr>
      </w:pPr>
    </w:p>
    <w:p w:rsidR="00572DB6" w:rsidRPr="00337BCA" w:rsidRDefault="00572DB6" w:rsidP="00572DB6">
      <w:pPr>
        <w:widowControl w:val="0"/>
        <w:autoSpaceDE w:val="0"/>
        <w:autoSpaceDN w:val="0"/>
        <w:adjustRightInd w:val="0"/>
        <w:ind w:firstLine="709"/>
        <w:jc w:val="center"/>
        <w:outlineLvl w:val="1"/>
        <w:rPr>
          <w:b/>
          <w:sz w:val="24"/>
          <w:szCs w:val="24"/>
        </w:rPr>
      </w:pPr>
      <w:r w:rsidRPr="00337BCA">
        <w:rPr>
          <w:b/>
          <w:sz w:val="24"/>
          <w:szCs w:val="24"/>
          <w:lang w:val="en-US"/>
        </w:rPr>
        <w:t>III</w:t>
      </w:r>
      <w:r w:rsidRPr="00337BCA">
        <w:rPr>
          <w:b/>
          <w:sz w:val="24"/>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572DB6" w:rsidRPr="00337BCA" w:rsidRDefault="00572DB6" w:rsidP="00572DB6">
      <w:pPr>
        <w:widowControl w:val="0"/>
        <w:autoSpaceDE w:val="0"/>
        <w:autoSpaceDN w:val="0"/>
        <w:adjustRightInd w:val="0"/>
        <w:jc w:val="both"/>
        <w:rPr>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3.1. Предоставление муниципальной услуги включает в себя следующие административные процедуры:</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1) прием и регистрация заявления о предоставлении муниципальной услуги;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2) принятие решения о предоставлении муниципальной услуги или решения об отказе в предоставлении муниципальной услуги;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3) выдача заявителю результата предоставления муниципальной услуги.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Основанием для начала предоставления муниципальной услуги служит поступившее заявление о предоставлении муниципальной услуги.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Блок-схема предоставления муниципальной услуги приведена в Приложении № 3 к настоящему административному регламенту.</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center"/>
        <w:rPr>
          <w:b/>
          <w:sz w:val="24"/>
          <w:szCs w:val="24"/>
        </w:rPr>
      </w:pPr>
      <w:r w:rsidRPr="00337BCA">
        <w:rPr>
          <w:b/>
          <w:sz w:val="24"/>
          <w:szCs w:val="24"/>
        </w:rPr>
        <w:t>Прием и регистрация заявления о предоставлении муниципальной услуги</w:t>
      </w:r>
    </w:p>
    <w:p w:rsidR="00572DB6" w:rsidRPr="00337BCA" w:rsidRDefault="00572DB6" w:rsidP="00572DB6">
      <w:pPr>
        <w:widowControl w:val="0"/>
        <w:autoSpaceDE w:val="0"/>
        <w:autoSpaceDN w:val="0"/>
        <w:adjustRightInd w:val="0"/>
        <w:ind w:firstLine="709"/>
        <w:jc w:val="center"/>
        <w:rPr>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3.2. Основанием для начала исполнения административной процедуры является обращение заявителя в Орган, МФЦ о предоставлении муниципальной услуги.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Обращение заявителя в Орган может осуществляться в очной и заочной форме путем подачи заявления и иных документов.</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Очная форма подачи документов – подача заявления и иных документов при </w:t>
      </w:r>
      <w:r w:rsidRPr="00337BCA">
        <w:rPr>
          <w:sz w:val="24"/>
          <w:szCs w:val="24"/>
        </w:rPr>
        <w:lastRenderedPageBreak/>
        <w:t>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2.7 настоящего административного регламента, в бумажном виде, то есть документы установленной формы, сформированные на бумажном носителе.</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В МФЦ предусмотрена только очная форма подачи документов. </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Заочная форма подачи документов – направление заявления о предоставлении муниципальной услуги и иных документов через организацию почтовой связи, иную организацию, осуществляющую доставку корреспонденции, через  порталы государственных и муниципальных услуг (функций).</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При заочной форме подачи документов заявитель может направить заявление (документы), указанные в пункте 2.7 настоящего административного регламента, в бумажном виде, в виде копий документов на бумажном носителе, электронном виде (то есть посредством отправки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 документов).</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Направление заявления (документов) в бумажном виде осуществляется через организацию почтовой связи, иную организацию, осуществляющую доставку корреспонденции (могут быть направлены заказным письмом с уведомлением о вручении).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При направлении документов через организацию почтовой связи, иную организацию, осуществляющую доставку корреспонденции днем регистрации заявления является день получения письма Органом.</w:t>
      </w:r>
    </w:p>
    <w:p w:rsidR="00572DB6" w:rsidRPr="00337BCA" w:rsidRDefault="00572DB6" w:rsidP="00572DB6">
      <w:pPr>
        <w:widowControl w:val="0"/>
        <w:autoSpaceDE w:val="0"/>
        <w:autoSpaceDN w:val="0"/>
        <w:adjustRightInd w:val="0"/>
        <w:ind w:firstLine="851"/>
        <w:jc w:val="both"/>
        <w:rPr>
          <w:sz w:val="24"/>
          <w:szCs w:val="24"/>
        </w:rPr>
      </w:pPr>
      <w:r w:rsidRPr="00337BCA">
        <w:rPr>
          <w:sz w:val="24"/>
          <w:szCs w:val="24"/>
        </w:rPr>
        <w:t>При направлении заявления и документов, указанных в пунктах 2.7. настоящего административного регламента через организацию почтовой связи,  иную организацию, осуществляющую доставку корреспонденции, удостоверение верности копий документов осуществляется в порядке, установленном федеральным законодательством.</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Направление заявления (документов), указанного в пункте 2.7 настоящего административного регламента, в электронном виде  и (или) копий этих документов осуществляется посредством отправления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 документов через личный кабинет порталов государственных и муниципальных услуг (функций).</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w:t>
      </w:r>
      <w:proofErr w:type="spellStart"/>
      <w:proofErr w:type="gramStart"/>
      <w:r w:rsidRPr="00337BCA">
        <w:rPr>
          <w:sz w:val="24"/>
          <w:szCs w:val="24"/>
        </w:rPr>
        <w:t>Интернет-киосков</w:t>
      </w:r>
      <w:proofErr w:type="spellEnd"/>
      <w:proofErr w:type="gramEnd"/>
      <w:r w:rsidRPr="00337BCA">
        <w:rPr>
          <w:sz w:val="24"/>
          <w:szCs w:val="24"/>
        </w:rPr>
        <w:t>. 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w:t>
      </w:r>
      <w:proofErr w:type="gramStart"/>
      <w:r w:rsidRPr="00337BCA">
        <w:rPr>
          <w:sz w:val="24"/>
          <w:szCs w:val="24"/>
        </w:rPr>
        <w:t>ии и ау</w:t>
      </w:r>
      <w:proofErr w:type="gramEnd"/>
      <w:r w:rsidRPr="00337BCA">
        <w:rPr>
          <w:sz w:val="24"/>
          <w:szCs w:val="24"/>
        </w:rPr>
        <w:t>тентификации.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При направлении документов через порталы государственных и муниципальных услуг (функций) днем получения заявления является день регистрации заявления на порталах государственных и муниципальных услуг (функций).</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При очной форме подачи документов, заявление о предоставлении муниципальной услуги может быть оформлено заявителем в ходе приема в Органе, МФЦ, либо оформлено заранее. </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По просьбе обратившегося лица, заявление может быть оформлено специалистом Органа,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572DB6" w:rsidRPr="00337BCA" w:rsidRDefault="00572DB6" w:rsidP="00572DB6">
      <w:pPr>
        <w:ind w:firstLine="567"/>
        <w:jc w:val="both"/>
        <w:rPr>
          <w:sz w:val="24"/>
          <w:szCs w:val="24"/>
        </w:rPr>
      </w:pPr>
      <w:r w:rsidRPr="00337BCA">
        <w:rPr>
          <w:sz w:val="24"/>
          <w:szCs w:val="24"/>
        </w:rPr>
        <w:t>При обращении заявителя в МФЦ может осуществляться предварительное заполнение персональных данных заявителя в заявлении путем считывания информации с универсальной электронной карты.</w:t>
      </w:r>
    </w:p>
    <w:p w:rsidR="00572DB6" w:rsidRPr="00337BCA" w:rsidRDefault="00572DB6" w:rsidP="00572DB6">
      <w:pPr>
        <w:ind w:firstLine="567"/>
        <w:jc w:val="both"/>
        <w:rPr>
          <w:sz w:val="24"/>
          <w:szCs w:val="24"/>
        </w:rPr>
      </w:pPr>
      <w:r w:rsidRPr="00337BCA">
        <w:rPr>
          <w:sz w:val="24"/>
          <w:szCs w:val="24"/>
        </w:rPr>
        <w:lastRenderedPageBreak/>
        <w:t>В случае заполнения заявления специалистом МФЦ в электронном виде заявитель может заверить его электронной подписью с использованием универсальной электронной карты. </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Специалист Органа, МФЦ, ответственный за прием документов, осуществляет следующие действия в ходе приема заявителя:</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устанавливает предмет обращения, проверяет документ, удостоверяющий личность;</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проверяет полномочия заявителя;</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проверяет наличие всех документов, необходимых для предоставления муниципальной услуги, которые заявитель обязан представить самостоятельно в соответствии с пунктом 2.7 настоящего административного регламента;</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проверяет соответствие представленных документов требованиям, удостоверяясь, что:</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тексты документов написаны разборчиво, наименования юридических лиц - без сокращения, с указанием их мест нахождения;</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фамилии, имена и отчества физических лиц, контактные телефоны, адреса их мест жительства написаны полностью;</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в документах нет подчисток, приписок, зачеркнутых слов и иных неоговоренных исправлений;</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документы не исполнены карандашом;</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документы не имеют серьезных повреждений, наличие которых не позволяет однозначно истолковать их содержание;</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принимает решение о приеме у заявителя представленных документов;</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При отсутствии у заявителя заполненного заявления или неправильном его заполнении специалист Органа, МФЦ, ответственный за прием документов, помогает заявителю заполнить заявление.</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Длительность осуществления всех необходимых действий не может превышать 15 минут. </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Если заявитель обратился заочно, специалист Органа, ответственный за прием документов:</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регистрирует его под индивидуальным порядковым номером в день поступления документов в информационную систему;</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проверяет правильность оформления заявления и правильность оформления иных документов, поступивших от заявителя;</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проверяет представленные документы на предмет комплектности;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отправляет заявителю уведомление с описью принятых документов и указанием даты их принятия, подтверждающее принятие документов (отказ в принятии документов).</w:t>
      </w:r>
    </w:p>
    <w:p w:rsidR="00572DB6" w:rsidRPr="00337BCA" w:rsidRDefault="00572DB6" w:rsidP="00572DB6">
      <w:pPr>
        <w:widowControl w:val="0"/>
        <w:autoSpaceDE w:val="0"/>
        <w:autoSpaceDN w:val="0"/>
        <w:adjustRightInd w:val="0"/>
        <w:ind w:firstLine="709"/>
        <w:jc w:val="both"/>
        <w:rPr>
          <w:sz w:val="24"/>
          <w:szCs w:val="24"/>
        </w:rPr>
      </w:pPr>
      <w:proofErr w:type="gramStart"/>
      <w:r w:rsidRPr="00337BCA">
        <w:rPr>
          <w:sz w:val="24"/>
          <w:szCs w:val="24"/>
        </w:rPr>
        <w:t xml:space="preserve">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способом, который заявитель указал при направлении заявления и документов, необходимых для предоставления услуги через порталы государственных и муниципальных услуг (функций): личный кабинет портала, электронная почта, контактный телефон). </w:t>
      </w:r>
      <w:proofErr w:type="gramEnd"/>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lastRenderedPageBreak/>
        <w:t>При поступлении заявления и документов, необходимых для предоставления муниципальной услуги в МФЦ специалист МФЦ регистрирует запрос в информационной системе МФЦ с присвоением запросу регистрационного номера не позднее рабочего дня МФЦ,  следующего за днем  получения запроса от заявителя. Специалист МФЦ проверяет полноту комплекта документов и достоверность содержащихся в представленных в заявлении и прилагаемых к нему документах сведений, выдает заявителю расписку в получении документов, в которой указывается:</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место, дата и время приема запроса заявителя;</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фамилия, имя, отчество заявителя;</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перечень принятых документов от заявителя;</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фамилия, имя, отчество специалиста, принявшего запрос;</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срок предоставления муниципальной услуги в соответствии с настоящим Регламентом.</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МФЦ, ответственный за прием документов, устно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По итогам исполнения административной процедуры по приему документов в Органе специалист Органа, ответственный за прием документов, формирует документы (дело) и передает его специалисту Органа, ответственному за принятие решения о предоставлении услуги.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этот же день передает документы в Орган. </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3.2.1. Критерием принятия решения является наличие заявления и прилагаемых к нему документов.</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3.2.2. Максимальный срок исполнения административной процедуры составляет 2 рабочих дня с момента обращения заявителя о предоставлении муниципальной услуги.  </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3.2.3. Результатом административной процедуры является прием и регистрация заявления (документов) и передача заявления (документов) специалисту Органа, ответственному за принятие решения.</w:t>
      </w:r>
    </w:p>
    <w:p w:rsidR="00572DB6" w:rsidRPr="00337BCA" w:rsidRDefault="00572DB6" w:rsidP="00572DB6">
      <w:pPr>
        <w:widowControl w:val="0"/>
        <w:autoSpaceDE w:val="0"/>
        <w:autoSpaceDN w:val="0"/>
        <w:adjustRightInd w:val="0"/>
        <w:ind w:firstLine="709"/>
        <w:jc w:val="both"/>
        <w:rPr>
          <w:b/>
          <w:sz w:val="24"/>
          <w:szCs w:val="24"/>
        </w:rPr>
      </w:pPr>
    </w:p>
    <w:p w:rsidR="00572DB6" w:rsidRPr="00337BCA" w:rsidRDefault="00572DB6" w:rsidP="00572DB6">
      <w:pPr>
        <w:widowControl w:val="0"/>
        <w:autoSpaceDE w:val="0"/>
        <w:autoSpaceDN w:val="0"/>
        <w:adjustRightInd w:val="0"/>
        <w:ind w:firstLine="709"/>
        <w:jc w:val="center"/>
        <w:rPr>
          <w:b/>
          <w:sz w:val="24"/>
          <w:szCs w:val="24"/>
        </w:rPr>
      </w:pPr>
      <w:r w:rsidRPr="00337BCA">
        <w:rPr>
          <w:b/>
          <w:sz w:val="24"/>
          <w:szCs w:val="24"/>
        </w:rPr>
        <w:t xml:space="preserve">Принятие решения о предоставлении муниципальной услуги </w:t>
      </w:r>
    </w:p>
    <w:p w:rsidR="00572DB6" w:rsidRPr="00337BCA" w:rsidRDefault="00572DB6" w:rsidP="00572DB6">
      <w:pPr>
        <w:widowControl w:val="0"/>
        <w:autoSpaceDE w:val="0"/>
        <w:autoSpaceDN w:val="0"/>
        <w:adjustRightInd w:val="0"/>
        <w:ind w:firstLine="709"/>
        <w:jc w:val="center"/>
        <w:rPr>
          <w:b/>
          <w:sz w:val="24"/>
          <w:szCs w:val="24"/>
        </w:rPr>
      </w:pPr>
      <w:r w:rsidRPr="00337BCA">
        <w:rPr>
          <w:b/>
          <w:sz w:val="24"/>
          <w:szCs w:val="24"/>
        </w:rPr>
        <w:t>или решения об отказе в предоставлении муниципальной услуги</w:t>
      </w:r>
    </w:p>
    <w:p w:rsidR="00572DB6" w:rsidRPr="00337BCA" w:rsidRDefault="00572DB6" w:rsidP="00572DB6">
      <w:pPr>
        <w:widowControl w:val="0"/>
        <w:autoSpaceDE w:val="0"/>
        <w:autoSpaceDN w:val="0"/>
        <w:adjustRightInd w:val="0"/>
        <w:ind w:firstLine="709"/>
        <w:jc w:val="center"/>
        <w:rPr>
          <w:b/>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3.3. Основанием для начала исполнения административной процедуры является передача в Орган  документов, необходимых для принятия решения.</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Специалист Органа, ответственный за принятие решения о предоставлении услуги, в течение одного рабочего дня проверяет заявление на соответствие установленным требованиям.</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Специалист Органа, ответственный за принятие решения о предоставлении услуги, проверяет документы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При рассмотрении документов для предоставления муниципальной услуги, специалист Органа, ответственный за принятие решения о предоставлении услуги, устанавливает соответствие заявителя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2.12 настоящего административного </w:t>
      </w:r>
      <w:r w:rsidRPr="00337BCA">
        <w:rPr>
          <w:sz w:val="24"/>
          <w:szCs w:val="24"/>
        </w:rPr>
        <w:lastRenderedPageBreak/>
        <w:t>регламента.</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Специалист Органа, ответственный за принятие решения о предоставлении услуги, по результатам проверки принимает одно из следующих решений:</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 о предоставлении информации; </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 об отказе в предоставлении информации (в случае наличия оснований, предусмотренных пунктом 2.12 настоящего административного регламента). </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Специалист Органа, ответственный за принятие решения о предоставлении услуги, осуществляет оформление информации либо решения об отказе в предоставлении информации в двух экземплярах и передает их на подпись Руководителю.</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Руководитель Органа в течение двух рабочих дней подписывает документы.</w:t>
      </w:r>
    </w:p>
    <w:p w:rsidR="00572DB6" w:rsidRPr="00337BCA" w:rsidRDefault="00572DB6" w:rsidP="00572DB6">
      <w:pPr>
        <w:autoSpaceDE w:val="0"/>
        <w:autoSpaceDN w:val="0"/>
        <w:ind w:firstLine="709"/>
        <w:jc w:val="both"/>
        <w:rPr>
          <w:sz w:val="24"/>
          <w:szCs w:val="24"/>
        </w:rPr>
      </w:pPr>
      <w:r w:rsidRPr="00337BCA">
        <w:rPr>
          <w:sz w:val="24"/>
          <w:szCs w:val="24"/>
        </w:rPr>
        <w:t>В случае если заявитель изъявил желание получить результат услуги в Органе,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Органа ответственному за выдачу результата предоставления муниципальной услуги, для выдачи его заявителю.</w:t>
      </w:r>
    </w:p>
    <w:p w:rsidR="00572DB6" w:rsidRPr="00337BCA" w:rsidRDefault="00572DB6" w:rsidP="00572DB6">
      <w:pPr>
        <w:autoSpaceDE w:val="0"/>
        <w:autoSpaceDN w:val="0"/>
        <w:ind w:firstLine="709"/>
        <w:jc w:val="both"/>
        <w:rPr>
          <w:sz w:val="24"/>
          <w:szCs w:val="24"/>
        </w:rPr>
      </w:pPr>
      <w:r w:rsidRPr="00337BCA">
        <w:rPr>
          <w:sz w:val="24"/>
          <w:szCs w:val="24"/>
        </w:rPr>
        <w:t>В случае если заявитель изъявил желание получить результат услуги в МФЦ,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МФЦ, ответственному за межведомственное взаимодействие.</w:t>
      </w:r>
    </w:p>
    <w:p w:rsidR="00572DB6" w:rsidRPr="00337BCA" w:rsidRDefault="00572DB6" w:rsidP="00572DB6">
      <w:pPr>
        <w:autoSpaceDE w:val="0"/>
        <w:autoSpaceDN w:val="0"/>
        <w:ind w:firstLine="709"/>
        <w:jc w:val="both"/>
        <w:rPr>
          <w:sz w:val="24"/>
          <w:szCs w:val="24"/>
        </w:rPr>
      </w:pPr>
      <w:r w:rsidRPr="00337BCA">
        <w:rPr>
          <w:sz w:val="24"/>
          <w:szCs w:val="24"/>
        </w:rPr>
        <w:t>Второй экземпляр документа, являющегося результатом предоставления муниципальной услуги, передается специалистом, ответственным за принятие решения, в архив Органа.</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3.3.1. Критерием принятия решения является соответствие заявления и прилагаемых к нему документов требованиям настоящего Административного регламента.</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3.3.2. Максимальный срок исполнения административной процедуры составляет  11 рабочих дней со дня получения из Органа, МФЦ документов, необходимых для принятия решения. </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3.3.3. Результатом административной процедуры является оформление  Органом информации или решения об отказе в предоставлении информации, и направление принятого решения специалисту Органа, ответственному за выдачу результата предоставления услуги, или специалисту МФЦ,</w:t>
      </w:r>
      <w:r w:rsidRPr="00337BCA">
        <w:rPr>
          <w:i/>
          <w:iCs/>
          <w:sz w:val="24"/>
          <w:szCs w:val="24"/>
        </w:rPr>
        <w:t xml:space="preserve"> </w:t>
      </w:r>
      <w:r w:rsidRPr="00337BCA">
        <w:rPr>
          <w:sz w:val="24"/>
          <w:szCs w:val="24"/>
        </w:rPr>
        <w:t>ответственному за межведомственное взаимодействие.</w:t>
      </w:r>
    </w:p>
    <w:p w:rsidR="00572DB6" w:rsidRPr="00337BCA" w:rsidRDefault="00572DB6" w:rsidP="00572DB6">
      <w:pPr>
        <w:widowControl w:val="0"/>
        <w:autoSpaceDE w:val="0"/>
        <w:autoSpaceDN w:val="0"/>
        <w:adjustRightInd w:val="0"/>
        <w:jc w:val="both"/>
        <w:rPr>
          <w:sz w:val="24"/>
          <w:szCs w:val="24"/>
        </w:rPr>
      </w:pPr>
    </w:p>
    <w:p w:rsidR="00572DB6" w:rsidRPr="00337BCA" w:rsidRDefault="00572DB6" w:rsidP="00572DB6">
      <w:pPr>
        <w:widowControl w:val="0"/>
        <w:autoSpaceDE w:val="0"/>
        <w:autoSpaceDN w:val="0"/>
        <w:adjustRightInd w:val="0"/>
        <w:ind w:firstLine="709"/>
        <w:jc w:val="center"/>
        <w:rPr>
          <w:b/>
          <w:sz w:val="24"/>
          <w:szCs w:val="24"/>
        </w:rPr>
      </w:pPr>
      <w:r w:rsidRPr="00337BCA">
        <w:rPr>
          <w:b/>
          <w:sz w:val="24"/>
          <w:szCs w:val="24"/>
        </w:rPr>
        <w:t>Выдача заявителю результата предоставления муниципальной услуги</w:t>
      </w:r>
    </w:p>
    <w:p w:rsidR="00572DB6" w:rsidRPr="00337BCA" w:rsidRDefault="00572DB6" w:rsidP="00572DB6">
      <w:pPr>
        <w:widowControl w:val="0"/>
        <w:autoSpaceDE w:val="0"/>
        <w:autoSpaceDN w:val="0"/>
        <w:adjustRightInd w:val="0"/>
        <w:ind w:firstLine="709"/>
        <w:jc w:val="center"/>
        <w:rPr>
          <w:b/>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3.4. Основанием начала исполнения административной процедуры является поступление специалисту Органа, ответственному за выдачу результата предоставления услуги, или специалисту МФЦ,</w:t>
      </w:r>
      <w:r w:rsidRPr="00337BCA">
        <w:rPr>
          <w:i/>
          <w:iCs/>
          <w:sz w:val="24"/>
          <w:szCs w:val="24"/>
        </w:rPr>
        <w:t xml:space="preserve"> </w:t>
      </w:r>
      <w:r w:rsidRPr="00337BCA">
        <w:rPr>
          <w:sz w:val="24"/>
          <w:szCs w:val="24"/>
        </w:rPr>
        <w:t>ответственному за межведомственное взаимодействие, информации или решения об отказе в предоставлении информации.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В случае если заявитель изъявил желание получить результат услуги в Органе, при поступлении документа, являющегося результатом предоставления услуги сотрудник Органа,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 </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Выдачу документа, являющегося результатом предоставления услуги, осуществляет сотрудник Органа, ответственный за выдачу результата предоставления услуги: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 при личном приеме, под роспись заявителя, которая проставляется в журнале </w:t>
      </w:r>
      <w:r w:rsidRPr="00337BCA">
        <w:rPr>
          <w:sz w:val="24"/>
          <w:szCs w:val="24"/>
        </w:rPr>
        <w:lastRenderedPageBreak/>
        <w:t>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документ, являющийся результатом предоставления услуги, направляется по почте заказным письмом с уведомлением.</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В случае</w:t>
      </w:r>
      <w:proofErr w:type="gramStart"/>
      <w:r w:rsidRPr="00337BCA">
        <w:rPr>
          <w:sz w:val="24"/>
          <w:szCs w:val="24"/>
        </w:rPr>
        <w:t>,</w:t>
      </w:r>
      <w:proofErr w:type="gramEnd"/>
      <w:r w:rsidRPr="00337BCA">
        <w:rPr>
          <w:sz w:val="24"/>
          <w:szCs w:val="24"/>
        </w:rPr>
        <w:t xml:space="preserve"> если заявитель обратился за предоставлением муниципальной услуги  посредством порталов государственных и муниципальных услуг (функций), то уведомление о предоставлении (отказе в предоставлении) муниципальной услуги направляется в личный кабинет заявителя через порталы государственных и муниципальных услуг (функций).</w:t>
      </w:r>
    </w:p>
    <w:p w:rsidR="00572DB6" w:rsidRPr="00337BCA" w:rsidRDefault="00572DB6" w:rsidP="00572DB6">
      <w:pPr>
        <w:autoSpaceDE w:val="0"/>
        <w:autoSpaceDN w:val="0"/>
        <w:ind w:firstLine="709"/>
        <w:jc w:val="both"/>
        <w:rPr>
          <w:sz w:val="24"/>
          <w:szCs w:val="24"/>
        </w:rPr>
      </w:pPr>
      <w:r w:rsidRPr="00337BCA">
        <w:rPr>
          <w:sz w:val="24"/>
          <w:szCs w:val="24"/>
        </w:rPr>
        <w:t>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Органа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Выдачу документа, являющегося результатом предоставления услуги, осуществляет работник МФЦ</w:t>
      </w:r>
      <w:r w:rsidRPr="00337BCA">
        <w:rPr>
          <w:i/>
          <w:sz w:val="24"/>
          <w:szCs w:val="24"/>
        </w:rPr>
        <w:t>,</w:t>
      </w:r>
      <w:r w:rsidRPr="00337BCA">
        <w:rPr>
          <w:sz w:val="24"/>
          <w:szCs w:val="24"/>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572DB6" w:rsidRPr="00337BCA" w:rsidRDefault="00572DB6" w:rsidP="00572DB6">
      <w:pPr>
        <w:autoSpaceDE w:val="0"/>
        <w:autoSpaceDN w:val="0"/>
        <w:ind w:firstLine="709"/>
        <w:jc w:val="both"/>
        <w:rPr>
          <w:sz w:val="24"/>
          <w:szCs w:val="24"/>
        </w:rPr>
      </w:pPr>
      <w:r w:rsidRPr="00337BCA">
        <w:rPr>
          <w:sz w:val="24"/>
          <w:szCs w:val="24"/>
        </w:rPr>
        <w:t xml:space="preserve">3.4.1. Критерием принятия решения является выбор заявителем способа его уведомления о принятом решении, выдачи результата предоставления муниципальной услуги. </w:t>
      </w:r>
    </w:p>
    <w:p w:rsidR="00572DB6" w:rsidRPr="00337BCA" w:rsidRDefault="00572DB6" w:rsidP="00572DB6">
      <w:pPr>
        <w:autoSpaceDE w:val="0"/>
        <w:autoSpaceDN w:val="0"/>
        <w:ind w:firstLine="709"/>
        <w:jc w:val="both"/>
        <w:rPr>
          <w:sz w:val="24"/>
          <w:szCs w:val="24"/>
        </w:rPr>
      </w:pPr>
      <w:r w:rsidRPr="00337BCA">
        <w:rPr>
          <w:sz w:val="24"/>
          <w:szCs w:val="24"/>
        </w:rPr>
        <w:t>3.4.2. Максимальный срок исполнения административной процедуры составляет 2 рабочих дня с момента поступления сотруднику Органа, ответственному за выдачу результата предоставления услуги, сотруднику МФЦ,</w:t>
      </w:r>
      <w:r w:rsidRPr="00337BCA">
        <w:rPr>
          <w:i/>
          <w:iCs/>
          <w:sz w:val="24"/>
          <w:szCs w:val="24"/>
        </w:rPr>
        <w:t xml:space="preserve"> </w:t>
      </w:r>
      <w:r w:rsidRPr="00337BCA">
        <w:rPr>
          <w:sz w:val="24"/>
          <w:szCs w:val="24"/>
        </w:rPr>
        <w:t>ответственному за межведомственное взаимодействие, документа, являющегося результатом предоставления муниципальной услуги.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3.4.3. Результатом исполнения административной процедуры является уведомление заявителя о принятом решении, выдача заявителю оформленной информации, или решения об отказе в предоставлении информации.</w:t>
      </w:r>
    </w:p>
    <w:p w:rsidR="00572DB6" w:rsidRPr="00337BCA" w:rsidRDefault="00572DB6" w:rsidP="00572DB6">
      <w:pPr>
        <w:widowControl w:val="0"/>
        <w:autoSpaceDE w:val="0"/>
        <w:autoSpaceDN w:val="0"/>
        <w:adjustRightInd w:val="0"/>
        <w:jc w:val="both"/>
        <w:rPr>
          <w:sz w:val="24"/>
          <w:szCs w:val="24"/>
        </w:rPr>
      </w:pPr>
    </w:p>
    <w:p w:rsidR="00572DB6" w:rsidRPr="00337BCA" w:rsidRDefault="00572DB6" w:rsidP="00572DB6">
      <w:pPr>
        <w:widowControl w:val="0"/>
        <w:autoSpaceDE w:val="0"/>
        <w:autoSpaceDN w:val="0"/>
        <w:adjustRightInd w:val="0"/>
        <w:ind w:firstLine="709"/>
        <w:jc w:val="center"/>
        <w:outlineLvl w:val="1"/>
        <w:rPr>
          <w:b/>
          <w:sz w:val="24"/>
          <w:szCs w:val="24"/>
        </w:rPr>
      </w:pPr>
      <w:r w:rsidRPr="00337BCA">
        <w:rPr>
          <w:b/>
          <w:sz w:val="24"/>
          <w:szCs w:val="24"/>
          <w:lang w:val="en-US"/>
        </w:rPr>
        <w:t>IV</w:t>
      </w:r>
      <w:r w:rsidRPr="00337BCA">
        <w:rPr>
          <w:b/>
          <w:sz w:val="24"/>
          <w:szCs w:val="24"/>
        </w:rPr>
        <w:t>. Формы контроля за исполнением административного регламента</w:t>
      </w:r>
    </w:p>
    <w:p w:rsidR="00572DB6" w:rsidRPr="00337BCA" w:rsidRDefault="00572DB6" w:rsidP="00572DB6">
      <w:pPr>
        <w:widowControl w:val="0"/>
        <w:autoSpaceDE w:val="0"/>
        <w:autoSpaceDN w:val="0"/>
        <w:adjustRightInd w:val="0"/>
        <w:ind w:firstLine="709"/>
        <w:jc w:val="center"/>
        <w:outlineLvl w:val="1"/>
        <w:rPr>
          <w:b/>
          <w:sz w:val="24"/>
          <w:szCs w:val="24"/>
        </w:rPr>
      </w:pPr>
    </w:p>
    <w:p w:rsidR="00572DB6" w:rsidRPr="00337BCA" w:rsidRDefault="00572DB6" w:rsidP="00572DB6">
      <w:pPr>
        <w:jc w:val="center"/>
        <w:rPr>
          <w:sz w:val="24"/>
          <w:szCs w:val="24"/>
        </w:rPr>
      </w:pPr>
      <w:r w:rsidRPr="00337BCA">
        <w:rPr>
          <w:b/>
          <w:bCs/>
          <w:sz w:val="24"/>
          <w:szCs w:val="24"/>
        </w:rPr>
        <w:t xml:space="preserve">Порядок осуществления текущего </w:t>
      </w:r>
      <w:proofErr w:type="gramStart"/>
      <w:r w:rsidRPr="00337BCA">
        <w:rPr>
          <w:b/>
          <w:bCs/>
          <w:sz w:val="24"/>
          <w:szCs w:val="24"/>
        </w:rPr>
        <w:t>контроля за</w:t>
      </w:r>
      <w:proofErr w:type="gramEnd"/>
      <w:r w:rsidRPr="00337BCA">
        <w:rPr>
          <w:b/>
          <w:bCs/>
          <w:sz w:val="24"/>
          <w:szCs w:val="24"/>
        </w:rPr>
        <w:t xml:space="preserve">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337BCA">
        <w:rPr>
          <w:sz w:val="24"/>
          <w:szCs w:val="24"/>
        </w:rPr>
        <w:t>, </w:t>
      </w:r>
      <w:r w:rsidRPr="00337BCA">
        <w:rPr>
          <w:b/>
          <w:bCs/>
          <w:sz w:val="24"/>
          <w:szCs w:val="24"/>
        </w:rPr>
        <w:t>устанавливающих требования к предоставлению муниципальной услуги, а также принятием ими решений</w:t>
      </w:r>
    </w:p>
    <w:p w:rsidR="00572DB6" w:rsidRPr="00337BCA" w:rsidRDefault="00572DB6" w:rsidP="00572DB6">
      <w:pPr>
        <w:widowControl w:val="0"/>
        <w:autoSpaceDE w:val="0"/>
        <w:autoSpaceDN w:val="0"/>
        <w:adjustRightInd w:val="0"/>
        <w:ind w:firstLine="709"/>
        <w:jc w:val="center"/>
        <w:outlineLvl w:val="1"/>
        <w:rPr>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4.1. Текущий </w:t>
      </w:r>
      <w:proofErr w:type="gramStart"/>
      <w:r w:rsidRPr="00337BCA">
        <w:rPr>
          <w:sz w:val="24"/>
          <w:szCs w:val="24"/>
        </w:rPr>
        <w:t>контроль за</w:t>
      </w:r>
      <w:proofErr w:type="gramEnd"/>
      <w:r w:rsidRPr="00337BCA">
        <w:rPr>
          <w:sz w:val="24"/>
          <w:szCs w:val="24"/>
        </w:rPr>
        <w:t xml:space="preserve">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Органа.</w:t>
      </w:r>
    </w:p>
    <w:p w:rsidR="00572DB6" w:rsidRPr="00337BCA" w:rsidRDefault="00572DB6" w:rsidP="00572DB6">
      <w:pPr>
        <w:widowControl w:val="0"/>
        <w:autoSpaceDE w:val="0"/>
        <w:autoSpaceDN w:val="0"/>
        <w:adjustRightInd w:val="0"/>
        <w:ind w:firstLine="709"/>
        <w:jc w:val="both"/>
        <w:rPr>
          <w:sz w:val="24"/>
          <w:szCs w:val="24"/>
        </w:rPr>
      </w:pPr>
      <w:proofErr w:type="gramStart"/>
      <w:r w:rsidRPr="00337BCA">
        <w:rPr>
          <w:sz w:val="24"/>
          <w:szCs w:val="24"/>
        </w:rPr>
        <w:t>Контроль за</w:t>
      </w:r>
      <w:proofErr w:type="gramEnd"/>
      <w:r w:rsidRPr="00337BCA">
        <w:rPr>
          <w:sz w:val="24"/>
          <w:szCs w:val="24"/>
        </w:rPr>
        <w:t xml:space="preserve"> деятельностью Органа по предоставлению муниципальной услуги осуществляется руководителем Органа.</w:t>
      </w:r>
    </w:p>
    <w:p w:rsidR="00572DB6" w:rsidRPr="00337BCA" w:rsidRDefault="00572DB6" w:rsidP="00572DB6">
      <w:pPr>
        <w:widowControl w:val="0"/>
        <w:autoSpaceDE w:val="0"/>
        <w:autoSpaceDN w:val="0"/>
        <w:adjustRightInd w:val="0"/>
        <w:ind w:firstLine="709"/>
        <w:jc w:val="both"/>
        <w:rPr>
          <w:sz w:val="24"/>
          <w:szCs w:val="24"/>
        </w:rPr>
      </w:pPr>
      <w:proofErr w:type="gramStart"/>
      <w:r w:rsidRPr="00337BCA">
        <w:rPr>
          <w:sz w:val="24"/>
          <w:szCs w:val="24"/>
        </w:rPr>
        <w:t>Контроль за</w:t>
      </w:r>
      <w:proofErr w:type="gramEnd"/>
      <w:r w:rsidRPr="00337BCA">
        <w:rPr>
          <w:sz w:val="24"/>
          <w:szCs w:val="24"/>
        </w:rPr>
        <w:t xml:space="preserve"> исполнением настоящего административного регламента сотрудниками МФЦ осуществляется руководителем МФЦ.</w:t>
      </w:r>
    </w:p>
    <w:p w:rsidR="00572DB6" w:rsidRPr="00337BCA" w:rsidRDefault="00572DB6" w:rsidP="008C6893">
      <w:pPr>
        <w:widowControl w:val="0"/>
        <w:autoSpaceDE w:val="0"/>
        <w:autoSpaceDN w:val="0"/>
        <w:adjustRightInd w:val="0"/>
        <w:jc w:val="both"/>
        <w:rPr>
          <w:b/>
          <w:sz w:val="24"/>
          <w:szCs w:val="24"/>
        </w:rPr>
      </w:pPr>
    </w:p>
    <w:p w:rsidR="00572DB6" w:rsidRPr="00337BCA" w:rsidRDefault="00572DB6" w:rsidP="00572DB6">
      <w:pPr>
        <w:widowControl w:val="0"/>
        <w:autoSpaceDE w:val="0"/>
        <w:autoSpaceDN w:val="0"/>
        <w:adjustRightInd w:val="0"/>
        <w:jc w:val="center"/>
        <w:rPr>
          <w:b/>
          <w:sz w:val="24"/>
          <w:szCs w:val="24"/>
        </w:rPr>
      </w:pPr>
      <w:r w:rsidRPr="00337BCA">
        <w:rPr>
          <w:b/>
          <w:sz w:val="24"/>
          <w:szCs w:val="24"/>
        </w:rPr>
        <w:t xml:space="preserve">Порядок и периодичность осуществления плановых и внеплановых проверок </w:t>
      </w:r>
      <w:r w:rsidRPr="00337BCA">
        <w:rPr>
          <w:b/>
          <w:sz w:val="24"/>
          <w:szCs w:val="24"/>
        </w:rPr>
        <w:lastRenderedPageBreak/>
        <w:t xml:space="preserve">полноты и качества предоставления муниципальной услуги, в том числе порядок и формы </w:t>
      </w:r>
      <w:proofErr w:type="gramStart"/>
      <w:r w:rsidRPr="00337BCA">
        <w:rPr>
          <w:b/>
          <w:sz w:val="24"/>
          <w:szCs w:val="24"/>
        </w:rPr>
        <w:t>контроля за</w:t>
      </w:r>
      <w:proofErr w:type="gramEnd"/>
      <w:r w:rsidRPr="00337BCA">
        <w:rPr>
          <w:b/>
          <w:sz w:val="24"/>
          <w:szCs w:val="24"/>
        </w:rPr>
        <w:t xml:space="preserve"> полнотой и качеством предоставления муниципальной услуги</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Плановые проверки проводятся в соответствии с планом работы Органа, но не реже 1 раза в 3 года.</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Внеплановые проверки проводятся в форме документарной проверки и (или) выездной проверки в порядке, установленном законодательством.</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Внеплановые проверки проводятся в форме документарной проверки и (или) выездной проверки в порядке, установленном законодательством.</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572DB6" w:rsidRPr="00337BCA" w:rsidRDefault="00572DB6" w:rsidP="00241495">
      <w:pPr>
        <w:widowControl w:val="0"/>
        <w:autoSpaceDE w:val="0"/>
        <w:autoSpaceDN w:val="0"/>
        <w:adjustRightInd w:val="0"/>
        <w:ind w:firstLine="709"/>
        <w:jc w:val="both"/>
        <w:rPr>
          <w:sz w:val="24"/>
          <w:szCs w:val="24"/>
        </w:rPr>
      </w:pPr>
      <w:r w:rsidRPr="00337BCA">
        <w:rPr>
          <w:sz w:val="24"/>
          <w:szCs w:val="24"/>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572DB6" w:rsidRPr="00337BCA" w:rsidRDefault="00572DB6" w:rsidP="00572DB6">
      <w:pPr>
        <w:widowControl w:val="0"/>
        <w:autoSpaceDE w:val="0"/>
        <w:autoSpaceDN w:val="0"/>
        <w:adjustRightInd w:val="0"/>
        <w:ind w:firstLine="709"/>
        <w:jc w:val="center"/>
        <w:outlineLvl w:val="2"/>
        <w:rPr>
          <w:b/>
          <w:sz w:val="24"/>
          <w:szCs w:val="24"/>
        </w:rPr>
      </w:pPr>
      <w:r w:rsidRPr="00337BCA">
        <w:rPr>
          <w:b/>
          <w:sz w:val="24"/>
          <w:szCs w:val="24"/>
        </w:rPr>
        <w:t>Ответственность должностных лиц за решения и действия (бездействия), принимаемые (осуществляемые) ими в ходе предоставления муниципальной услуги</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4.3. Должностные лица Органа несут персональную ответственность, предусмотренную законодательством, за соблюдение сроков и последовательности действий (административных процедур) при предоставлении услуги.</w:t>
      </w:r>
    </w:p>
    <w:p w:rsidR="00572DB6" w:rsidRPr="00337BCA" w:rsidRDefault="00572DB6" w:rsidP="00572DB6">
      <w:pPr>
        <w:widowControl w:val="0"/>
        <w:autoSpaceDE w:val="0"/>
        <w:autoSpaceDN w:val="0"/>
        <w:adjustRightInd w:val="0"/>
        <w:ind w:firstLine="567"/>
        <w:jc w:val="both"/>
        <w:rPr>
          <w:sz w:val="24"/>
          <w:szCs w:val="24"/>
        </w:rPr>
      </w:pPr>
      <w:r w:rsidRPr="00337BCA">
        <w:rPr>
          <w:sz w:val="24"/>
          <w:szCs w:val="24"/>
        </w:rPr>
        <w:t>МФЦ и его работники, несут ответственность, установленную законодательством Российской Федерации:</w:t>
      </w:r>
    </w:p>
    <w:p w:rsidR="00572DB6" w:rsidRPr="00337BCA" w:rsidRDefault="00572DB6" w:rsidP="00572DB6">
      <w:pPr>
        <w:widowControl w:val="0"/>
        <w:autoSpaceDE w:val="0"/>
        <w:autoSpaceDN w:val="0"/>
        <w:adjustRightInd w:val="0"/>
        <w:ind w:firstLine="567"/>
        <w:jc w:val="both"/>
        <w:rPr>
          <w:sz w:val="24"/>
          <w:szCs w:val="24"/>
        </w:rPr>
      </w:pPr>
      <w:r w:rsidRPr="00337BCA">
        <w:rPr>
          <w:sz w:val="24"/>
          <w:szCs w:val="24"/>
        </w:rPr>
        <w:t>1) за полноту передаваемых Органу запросов, иных документов, принятых от заявителя в МФЦ;</w:t>
      </w:r>
    </w:p>
    <w:p w:rsidR="00572DB6" w:rsidRPr="00337BCA" w:rsidRDefault="00572DB6" w:rsidP="00572DB6">
      <w:pPr>
        <w:widowControl w:val="0"/>
        <w:autoSpaceDE w:val="0"/>
        <w:autoSpaceDN w:val="0"/>
        <w:adjustRightInd w:val="0"/>
        <w:ind w:firstLine="567"/>
        <w:jc w:val="both"/>
        <w:rPr>
          <w:sz w:val="24"/>
          <w:szCs w:val="24"/>
        </w:rPr>
      </w:pPr>
      <w:r w:rsidRPr="00337BCA">
        <w:rPr>
          <w:sz w:val="24"/>
          <w:szCs w:val="24"/>
        </w:rPr>
        <w:t>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МФЦ Органом;</w:t>
      </w:r>
    </w:p>
    <w:p w:rsidR="00572DB6" w:rsidRPr="00337BCA" w:rsidRDefault="00572DB6" w:rsidP="00572DB6">
      <w:pPr>
        <w:widowControl w:val="0"/>
        <w:autoSpaceDE w:val="0"/>
        <w:autoSpaceDN w:val="0"/>
        <w:adjustRightInd w:val="0"/>
        <w:ind w:firstLine="567"/>
        <w:jc w:val="both"/>
        <w:rPr>
          <w:sz w:val="24"/>
          <w:szCs w:val="24"/>
        </w:rPr>
      </w:pPr>
      <w:r w:rsidRPr="00337BCA">
        <w:rPr>
          <w:sz w:val="24"/>
          <w:szCs w:val="24"/>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Жалоба на нарушение порядка предоставления муниципальной услуги МФЦ рассматривается Органом. При этом срок рассмотрения жалобы исчисляется со дня регистрации жалобы в Органе.</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8C6893">
      <w:pPr>
        <w:widowControl w:val="0"/>
        <w:autoSpaceDE w:val="0"/>
        <w:autoSpaceDN w:val="0"/>
        <w:adjustRightInd w:val="0"/>
        <w:jc w:val="center"/>
        <w:outlineLvl w:val="2"/>
        <w:rPr>
          <w:b/>
          <w:sz w:val="24"/>
          <w:szCs w:val="24"/>
        </w:rPr>
      </w:pPr>
      <w:r w:rsidRPr="00337BCA">
        <w:rPr>
          <w:b/>
          <w:sz w:val="24"/>
          <w:szCs w:val="24"/>
        </w:rPr>
        <w:t xml:space="preserve">Положения, характеризующие требования к порядку и формам </w:t>
      </w:r>
      <w:proofErr w:type="gramStart"/>
      <w:r w:rsidRPr="00337BCA">
        <w:rPr>
          <w:b/>
          <w:sz w:val="24"/>
          <w:szCs w:val="24"/>
        </w:rPr>
        <w:t>контроля за</w:t>
      </w:r>
      <w:proofErr w:type="gramEnd"/>
      <w:r w:rsidRPr="00337BCA">
        <w:rPr>
          <w:b/>
          <w:sz w:val="24"/>
          <w:szCs w:val="24"/>
        </w:rPr>
        <w:t xml:space="preserve"> предоставлением</w:t>
      </w:r>
      <w:r w:rsidR="008C6893">
        <w:rPr>
          <w:b/>
          <w:sz w:val="24"/>
          <w:szCs w:val="24"/>
        </w:rPr>
        <w:t xml:space="preserve"> </w:t>
      </w:r>
      <w:r w:rsidRPr="00337BCA">
        <w:rPr>
          <w:b/>
          <w:sz w:val="24"/>
          <w:szCs w:val="24"/>
        </w:rPr>
        <w:t>муниципальной услуги, в том числе со стороны граждан,</w:t>
      </w:r>
    </w:p>
    <w:p w:rsidR="00572DB6" w:rsidRPr="00337BCA" w:rsidRDefault="00572DB6" w:rsidP="00572DB6">
      <w:pPr>
        <w:widowControl w:val="0"/>
        <w:autoSpaceDE w:val="0"/>
        <w:autoSpaceDN w:val="0"/>
        <w:adjustRightInd w:val="0"/>
        <w:jc w:val="center"/>
        <w:outlineLvl w:val="2"/>
        <w:rPr>
          <w:b/>
          <w:sz w:val="24"/>
          <w:szCs w:val="24"/>
        </w:rPr>
      </w:pPr>
      <w:r w:rsidRPr="00337BCA">
        <w:rPr>
          <w:b/>
          <w:sz w:val="24"/>
          <w:szCs w:val="24"/>
        </w:rPr>
        <w:t>их объединений и организаций</w:t>
      </w:r>
    </w:p>
    <w:p w:rsidR="00572DB6" w:rsidRPr="00337BCA" w:rsidRDefault="00572DB6" w:rsidP="00572DB6">
      <w:pPr>
        <w:widowControl w:val="0"/>
        <w:autoSpaceDE w:val="0"/>
        <w:autoSpaceDN w:val="0"/>
        <w:adjustRightInd w:val="0"/>
        <w:ind w:firstLine="540"/>
        <w:jc w:val="both"/>
        <w:rPr>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4.4. Граждане, юридические лица, их объединения и организации в случае </w:t>
      </w:r>
      <w:proofErr w:type="gramStart"/>
      <w:r w:rsidRPr="00337BCA">
        <w:rPr>
          <w:sz w:val="24"/>
          <w:szCs w:val="24"/>
        </w:rPr>
        <w:t>выявления фактов нарушения порядка предоставления муниципальной услуги</w:t>
      </w:r>
      <w:proofErr w:type="gramEnd"/>
      <w:r w:rsidRPr="00337BCA">
        <w:rPr>
          <w:sz w:val="24"/>
          <w:szCs w:val="24"/>
        </w:rPr>
        <w:t xml:space="preserve"> или ненадлежащего исполнения настоящего административного регламента вправе обратиться с жалобой в Орган, правоохранительные органы и органы государственной власти.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Общественный </w:t>
      </w:r>
      <w:proofErr w:type="gramStart"/>
      <w:r w:rsidRPr="00337BCA">
        <w:rPr>
          <w:sz w:val="24"/>
          <w:szCs w:val="24"/>
        </w:rPr>
        <w:t>контроль за</w:t>
      </w:r>
      <w:proofErr w:type="gramEnd"/>
      <w:r w:rsidRPr="00337BCA">
        <w:rPr>
          <w:sz w:val="24"/>
          <w:szCs w:val="24"/>
        </w:rPr>
        <w:t xml:space="preserve"> предоставлением муниципальной услуги включает в </w:t>
      </w:r>
      <w:r w:rsidRPr="00337BCA">
        <w:rPr>
          <w:sz w:val="24"/>
          <w:szCs w:val="24"/>
        </w:rPr>
        <w:lastRenderedPageBreak/>
        <w:t>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Органом,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center"/>
        <w:outlineLvl w:val="1"/>
        <w:rPr>
          <w:b/>
          <w:bCs/>
          <w:sz w:val="24"/>
          <w:szCs w:val="24"/>
        </w:rPr>
      </w:pPr>
      <w:r w:rsidRPr="00337BCA">
        <w:rPr>
          <w:b/>
          <w:sz w:val="24"/>
          <w:szCs w:val="24"/>
          <w:lang w:val="en-US"/>
        </w:rPr>
        <w:t>V</w:t>
      </w:r>
      <w:r w:rsidRPr="00337BCA">
        <w:rPr>
          <w:b/>
          <w:sz w:val="24"/>
          <w:szCs w:val="24"/>
        </w:rPr>
        <w:t xml:space="preserve">. </w:t>
      </w:r>
      <w:r w:rsidRPr="00337BCA">
        <w:rPr>
          <w:b/>
          <w:bCs/>
          <w:sz w:val="24"/>
          <w:szCs w:val="24"/>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572DB6" w:rsidRPr="00337BCA" w:rsidRDefault="00572DB6" w:rsidP="00572DB6">
      <w:pPr>
        <w:widowControl w:val="0"/>
        <w:autoSpaceDE w:val="0"/>
        <w:autoSpaceDN w:val="0"/>
        <w:adjustRightInd w:val="0"/>
        <w:jc w:val="center"/>
        <w:rPr>
          <w:b/>
          <w:sz w:val="24"/>
          <w:szCs w:val="24"/>
        </w:rPr>
      </w:pPr>
    </w:p>
    <w:p w:rsidR="00572DB6" w:rsidRPr="00337BCA" w:rsidRDefault="00572DB6" w:rsidP="00572DB6">
      <w:pPr>
        <w:widowControl w:val="0"/>
        <w:autoSpaceDE w:val="0"/>
        <w:autoSpaceDN w:val="0"/>
        <w:adjustRightInd w:val="0"/>
        <w:jc w:val="center"/>
        <w:rPr>
          <w:b/>
          <w:sz w:val="24"/>
          <w:szCs w:val="24"/>
        </w:rPr>
      </w:pPr>
      <w:r w:rsidRPr="00337BCA">
        <w:rPr>
          <w:b/>
          <w:sz w:val="24"/>
          <w:szCs w:val="24"/>
        </w:rPr>
        <w:t>Информация для заявителя о его праве подать жалобу на решение и (или) действие (бездействие) органа местного самоуправления Республики Коми и (или) его должностных лиц, муниципальных служащих Республики Коми при предоставлении муниципальной услуги</w:t>
      </w:r>
    </w:p>
    <w:p w:rsidR="00572DB6" w:rsidRPr="00337BCA" w:rsidRDefault="00572DB6" w:rsidP="00572DB6">
      <w:pPr>
        <w:widowControl w:val="0"/>
        <w:autoSpaceDE w:val="0"/>
        <w:autoSpaceDN w:val="0"/>
        <w:adjustRightInd w:val="0"/>
        <w:jc w:val="both"/>
        <w:rPr>
          <w:sz w:val="24"/>
          <w:szCs w:val="24"/>
        </w:rPr>
      </w:pPr>
    </w:p>
    <w:p w:rsidR="00572DB6" w:rsidRPr="00337BCA" w:rsidRDefault="00572DB6" w:rsidP="00241495">
      <w:pPr>
        <w:widowControl w:val="0"/>
        <w:autoSpaceDE w:val="0"/>
        <w:autoSpaceDN w:val="0"/>
        <w:adjustRightInd w:val="0"/>
        <w:ind w:firstLine="709"/>
        <w:jc w:val="both"/>
        <w:rPr>
          <w:sz w:val="24"/>
          <w:szCs w:val="24"/>
        </w:rPr>
      </w:pPr>
      <w:r w:rsidRPr="00337BCA">
        <w:rPr>
          <w:sz w:val="24"/>
          <w:szCs w:val="24"/>
        </w:rPr>
        <w:t>5.1. Заявители имеют право на обжалование решений, принятых в ходе предоставления муниципальной услуги, действий или бездействия должностных лиц Органа в досудебном порядке.</w:t>
      </w:r>
    </w:p>
    <w:p w:rsidR="00572DB6" w:rsidRPr="00337BCA" w:rsidRDefault="00572DB6" w:rsidP="00572DB6">
      <w:pPr>
        <w:widowControl w:val="0"/>
        <w:autoSpaceDE w:val="0"/>
        <w:autoSpaceDN w:val="0"/>
        <w:adjustRightInd w:val="0"/>
        <w:ind w:firstLine="709"/>
        <w:jc w:val="center"/>
        <w:rPr>
          <w:b/>
          <w:sz w:val="24"/>
          <w:szCs w:val="24"/>
        </w:rPr>
      </w:pPr>
      <w:r w:rsidRPr="00337BCA">
        <w:rPr>
          <w:b/>
          <w:sz w:val="24"/>
          <w:szCs w:val="24"/>
        </w:rPr>
        <w:t>Предмет жалобы</w:t>
      </w:r>
    </w:p>
    <w:p w:rsidR="00572DB6" w:rsidRPr="00337BCA" w:rsidRDefault="00572DB6" w:rsidP="00572DB6">
      <w:pPr>
        <w:widowControl w:val="0"/>
        <w:autoSpaceDE w:val="0"/>
        <w:autoSpaceDN w:val="0"/>
        <w:adjustRightInd w:val="0"/>
        <w:ind w:firstLine="709"/>
        <w:jc w:val="center"/>
        <w:rPr>
          <w:b/>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5.2. Заявитель может обратиться с жалобой, в том числе в следующих случаях:</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1) нарушение срока регистрации запроса заявителя о предоставлении муниципальной услуги;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2) нарушение срока предоставления муниципальной услуги;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572DB6" w:rsidRPr="00337BCA" w:rsidRDefault="00572DB6" w:rsidP="00572DB6">
      <w:pPr>
        <w:widowControl w:val="0"/>
        <w:autoSpaceDE w:val="0"/>
        <w:autoSpaceDN w:val="0"/>
        <w:adjustRightInd w:val="0"/>
        <w:ind w:firstLine="709"/>
        <w:jc w:val="both"/>
        <w:rPr>
          <w:sz w:val="24"/>
          <w:szCs w:val="24"/>
        </w:rPr>
      </w:pPr>
      <w:proofErr w:type="gramStart"/>
      <w:r w:rsidRPr="00337BCA">
        <w:rPr>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roofErr w:type="gramEnd"/>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572DB6" w:rsidRPr="00337BCA" w:rsidRDefault="00572DB6" w:rsidP="00572DB6">
      <w:pPr>
        <w:widowControl w:val="0"/>
        <w:autoSpaceDE w:val="0"/>
        <w:autoSpaceDN w:val="0"/>
        <w:adjustRightInd w:val="0"/>
        <w:ind w:firstLine="709"/>
        <w:jc w:val="both"/>
        <w:rPr>
          <w:sz w:val="24"/>
          <w:szCs w:val="24"/>
        </w:rPr>
      </w:pPr>
      <w:proofErr w:type="gramStart"/>
      <w:r w:rsidRPr="00337BCA">
        <w:rPr>
          <w:sz w:val="24"/>
          <w:szCs w:val="24"/>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center"/>
        <w:rPr>
          <w:b/>
          <w:sz w:val="24"/>
          <w:szCs w:val="24"/>
        </w:rPr>
      </w:pPr>
      <w:r w:rsidRPr="00337BCA">
        <w:rPr>
          <w:b/>
          <w:sz w:val="24"/>
          <w:szCs w:val="24"/>
        </w:rPr>
        <w:t>Органы местного самоуправления и уполномоченные на рассмотрение жалобы должностные лица, которым может быть направлена жалоба</w:t>
      </w:r>
    </w:p>
    <w:p w:rsidR="00572DB6" w:rsidRPr="00337BCA" w:rsidRDefault="00572DB6" w:rsidP="00572DB6">
      <w:pPr>
        <w:widowControl w:val="0"/>
        <w:autoSpaceDE w:val="0"/>
        <w:autoSpaceDN w:val="0"/>
        <w:adjustRightInd w:val="0"/>
        <w:ind w:firstLine="709"/>
        <w:jc w:val="center"/>
        <w:rPr>
          <w:b/>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5.3. Жалоба подается в письменной форме на бумажном носителе, в электронной форме в </w:t>
      </w:r>
      <w:r w:rsidRPr="00337BCA">
        <w:rPr>
          <w:iCs/>
          <w:sz w:val="24"/>
          <w:szCs w:val="24"/>
        </w:rPr>
        <w:t>орган, предоставляющий муниципальную услугу</w:t>
      </w:r>
      <w:r w:rsidRPr="00337BCA">
        <w:rPr>
          <w:sz w:val="24"/>
          <w:szCs w:val="24"/>
        </w:rPr>
        <w:t xml:space="preserve">. Жалобы на решения, принятые руководителем </w:t>
      </w:r>
      <w:r w:rsidRPr="00337BCA">
        <w:rPr>
          <w:iCs/>
          <w:sz w:val="24"/>
          <w:szCs w:val="24"/>
        </w:rPr>
        <w:t>органа, предоставляющего услугу</w:t>
      </w:r>
      <w:r w:rsidRPr="00337BCA">
        <w:rPr>
          <w:sz w:val="24"/>
          <w:szCs w:val="24"/>
        </w:rPr>
        <w:t xml:space="preserve">, подаются в </w:t>
      </w:r>
      <w:r w:rsidRPr="00337BCA">
        <w:rPr>
          <w:iCs/>
          <w:sz w:val="24"/>
          <w:szCs w:val="24"/>
        </w:rPr>
        <w:t>вышестоящий орган</w:t>
      </w:r>
      <w:r w:rsidRPr="00337BCA">
        <w:rPr>
          <w:sz w:val="24"/>
          <w:szCs w:val="24"/>
        </w:rPr>
        <w:t xml:space="preserve">  (</w:t>
      </w:r>
      <w:r w:rsidRPr="00337BCA">
        <w:rPr>
          <w:iCs/>
          <w:sz w:val="24"/>
          <w:szCs w:val="24"/>
        </w:rPr>
        <w:t xml:space="preserve">при </w:t>
      </w:r>
      <w:r w:rsidRPr="00337BCA">
        <w:rPr>
          <w:iCs/>
          <w:sz w:val="24"/>
          <w:szCs w:val="24"/>
        </w:rPr>
        <w:lastRenderedPageBreak/>
        <w:t>его наличии</w:t>
      </w:r>
      <w:r w:rsidRPr="00337BCA">
        <w:rPr>
          <w:sz w:val="24"/>
          <w:szCs w:val="24"/>
        </w:rPr>
        <w:t>).</w:t>
      </w:r>
    </w:p>
    <w:p w:rsidR="00572DB6" w:rsidRPr="00337BCA" w:rsidRDefault="00572DB6" w:rsidP="00572DB6">
      <w:pPr>
        <w:autoSpaceDE w:val="0"/>
        <w:autoSpaceDN w:val="0"/>
        <w:ind w:firstLine="743"/>
        <w:jc w:val="both"/>
        <w:rPr>
          <w:sz w:val="24"/>
          <w:szCs w:val="24"/>
        </w:rPr>
      </w:pPr>
      <w:r w:rsidRPr="00337BCA">
        <w:rPr>
          <w:sz w:val="24"/>
          <w:szCs w:val="24"/>
        </w:rPr>
        <w:t>В случае отсутствия вышестоящего органа, жалоба на действия руководителя органа, предоставляющего услугу, рассматривается непосредственно руководителем данного органа.</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center"/>
        <w:rPr>
          <w:b/>
          <w:sz w:val="24"/>
          <w:szCs w:val="24"/>
        </w:rPr>
      </w:pPr>
      <w:r w:rsidRPr="00337BCA">
        <w:rPr>
          <w:b/>
          <w:sz w:val="24"/>
          <w:szCs w:val="24"/>
        </w:rPr>
        <w:t>Порядок подачи и рассмотрения жалобы</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5.4. Жалоба может быть направлена через организацию почтовой связи, иную организацию, осуществляющую доставку корреспонденции,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5.5. Жалоба должна содержать:</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572DB6" w:rsidRPr="00337BCA" w:rsidRDefault="00572DB6" w:rsidP="00572DB6">
      <w:pPr>
        <w:widowControl w:val="0"/>
        <w:autoSpaceDE w:val="0"/>
        <w:autoSpaceDN w:val="0"/>
        <w:adjustRightInd w:val="0"/>
        <w:ind w:firstLine="709"/>
        <w:jc w:val="both"/>
        <w:rPr>
          <w:sz w:val="24"/>
          <w:szCs w:val="24"/>
        </w:rPr>
      </w:pPr>
      <w:proofErr w:type="gramStart"/>
      <w:r w:rsidRPr="00337BCA">
        <w:rPr>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w:t>
      </w:r>
      <w:proofErr w:type="gramStart"/>
      <w:r w:rsidRPr="00337BCA">
        <w:rPr>
          <w:sz w:val="24"/>
          <w:szCs w:val="24"/>
        </w:rPr>
        <w:t>представлена</w:t>
      </w:r>
      <w:proofErr w:type="gramEnd"/>
      <w:r w:rsidRPr="00337BCA">
        <w:rPr>
          <w:sz w:val="24"/>
          <w:szCs w:val="24"/>
        </w:rPr>
        <w:t>:</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а) оформленная в соответствии с законодательством Российской Федерации доверенность (для физических лиц);</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5.7. Регистрация жалобы осуществляется органом, предоставляющим муниципальную услугу, в журнале учета жалоб на решения и действия (бездействие) органа, предоставляющего муниципальную услугу, его должностных лиц и муниципальных служащих (далее - Журнал) в течение одного рабочего дня со дня ее </w:t>
      </w:r>
      <w:r w:rsidRPr="00337BCA">
        <w:rPr>
          <w:sz w:val="24"/>
          <w:szCs w:val="24"/>
        </w:rPr>
        <w:lastRenderedPageBreak/>
        <w:t>поступления с присвоением ей регистрационного номера.</w:t>
      </w:r>
    </w:p>
    <w:p w:rsidR="00572DB6" w:rsidRPr="00337BCA" w:rsidRDefault="00572DB6" w:rsidP="00572DB6">
      <w:pPr>
        <w:widowControl w:val="0"/>
        <w:autoSpaceDE w:val="0"/>
        <w:autoSpaceDN w:val="0"/>
        <w:adjustRightInd w:val="0"/>
        <w:ind w:firstLine="709"/>
        <w:jc w:val="both"/>
        <w:rPr>
          <w:sz w:val="24"/>
          <w:szCs w:val="24"/>
        </w:rPr>
      </w:pPr>
      <w:proofErr w:type="gramStart"/>
      <w:r w:rsidRPr="00337BCA">
        <w:rPr>
          <w:sz w:val="24"/>
          <w:szCs w:val="24"/>
        </w:rPr>
        <w:t>Ведение Журнала осуществляется по форме и в порядке, установленными правовым актом Органа.</w:t>
      </w:r>
      <w:proofErr w:type="gramEnd"/>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Органом выдается расписка заявителю в получении от него жалобы и иных представленных документов в письменной форме на бумажном носителе с указанием регистрационного номера жалобы, даты и времени ее приема, перечня представленных документов непосредственно при личном приеме заявителя.</w:t>
      </w:r>
    </w:p>
    <w:p w:rsidR="00572DB6" w:rsidRPr="00337BCA" w:rsidRDefault="00572DB6" w:rsidP="00572DB6">
      <w:pPr>
        <w:widowControl w:val="0"/>
        <w:autoSpaceDE w:val="0"/>
        <w:autoSpaceDN w:val="0"/>
        <w:adjustRightInd w:val="0"/>
        <w:ind w:firstLine="709"/>
        <w:jc w:val="both"/>
        <w:rPr>
          <w:sz w:val="24"/>
          <w:szCs w:val="24"/>
        </w:rPr>
      </w:pPr>
      <w:proofErr w:type="gramStart"/>
      <w:r w:rsidRPr="00337BCA">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roofErr w:type="gramEnd"/>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организацию почтовой связи, иную организацию, осуществляющую доставку корреспонденции,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5.8. При поступлении жалобы через МФЦ, обеспечивается ее передача по защищенной информационной системе или курьерской доставкой в уполномоченный на ее рассмотрение орган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место, дата и время приема жалобы заявителя;</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фамилия, имя, отчество заявителя;</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перечень принятых документов от заявителя;</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фамилия, имя, отчество специалиста, принявшего жалобу;</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срок рассмотрения жалобы в соответствии с настоящим административным регламентом.</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5.9.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При этом срок рассмотрения жалобы исчисляется со дня регистрации жалобы в уполномоченном на ее рассмотрение органе.</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5.10. В случае установления в ходе или по результатам </w:t>
      </w:r>
      <w:proofErr w:type="gramStart"/>
      <w:r w:rsidRPr="00337BCA">
        <w:rPr>
          <w:sz w:val="24"/>
          <w:szCs w:val="24"/>
        </w:rPr>
        <w:t>рассмотрения жалобы признаков состава административного правонарушения</w:t>
      </w:r>
      <w:proofErr w:type="gramEnd"/>
      <w:r w:rsidRPr="00337BCA">
        <w:rPr>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center"/>
        <w:rPr>
          <w:b/>
          <w:sz w:val="24"/>
          <w:szCs w:val="24"/>
        </w:rPr>
      </w:pPr>
      <w:r w:rsidRPr="00337BCA">
        <w:rPr>
          <w:b/>
          <w:sz w:val="24"/>
          <w:szCs w:val="24"/>
        </w:rPr>
        <w:t>Сроки рассмотрения жалоб</w:t>
      </w:r>
    </w:p>
    <w:p w:rsidR="00572DB6" w:rsidRPr="00337BCA" w:rsidRDefault="00572DB6" w:rsidP="00572DB6">
      <w:pPr>
        <w:widowControl w:val="0"/>
        <w:autoSpaceDE w:val="0"/>
        <w:autoSpaceDN w:val="0"/>
        <w:adjustRightInd w:val="0"/>
        <w:ind w:firstLine="709"/>
        <w:jc w:val="center"/>
        <w:rPr>
          <w:b/>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5.11. </w:t>
      </w:r>
      <w:proofErr w:type="gramStart"/>
      <w:r w:rsidRPr="00337BCA">
        <w:rPr>
          <w:sz w:val="24"/>
          <w:szCs w:val="24"/>
        </w:rPr>
        <w:t xml:space="preserve">Жалоба, поступившая в Орган,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должностного лица Органа в приеме документов у заявителя либо в исправлении допущенных опечаток и ошибок или </w:t>
      </w:r>
      <w:r w:rsidRPr="00337BCA">
        <w:rPr>
          <w:sz w:val="24"/>
          <w:szCs w:val="24"/>
        </w:rPr>
        <w:lastRenderedPageBreak/>
        <w:t>в случае обжалования нарушения установленного срока таких исправлений - в течение пяти рабочих дней со дня ее</w:t>
      </w:r>
      <w:proofErr w:type="gramEnd"/>
      <w:r w:rsidRPr="00337BCA">
        <w:rPr>
          <w:sz w:val="24"/>
          <w:szCs w:val="24"/>
        </w:rPr>
        <w:t xml:space="preserve"> регистрации.</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center"/>
        <w:rPr>
          <w:b/>
          <w:sz w:val="24"/>
          <w:szCs w:val="24"/>
        </w:rPr>
      </w:pPr>
      <w:r w:rsidRPr="00337BCA">
        <w:rPr>
          <w:b/>
          <w:sz w:val="24"/>
          <w:szCs w:val="24"/>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572DB6" w:rsidRPr="00337BCA" w:rsidRDefault="00572DB6" w:rsidP="00572DB6">
      <w:pPr>
        <w:widowControl w:val="0"/>
        <w:autoSpaceDE w:val="0"/>
        <w:autoSpaceDN w:val="0"/>
        <w:adjustRightInd w:val="0"/>
        <w:ind w:firstLine="709"/>
        <w:jc w:val="center"/>
        <w:rPr>
          <w:b/>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5.12. Основания для приостановления рассмотрения жалобы не предусмотрены.</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center"/>
        <w:rPr>
          <w:b/>
          <w:sz w:val="24"/>
          <w:szCs w:val="24"/>
        </w:rPr>
      </w:pPr>
      <w:r w:rsidRPr="00337BCA">
        <w:rPr>
          <w:b/>
          <w:sz w:val="24"/>
          <w:szCs w:val="24"/>
        </w:rPr>
        <w:t>Результат рассмотрения жалобы</w:t>
      </w:r>
    </w:p>
    <w:p w:rsidR="00572DB6" w:rsidRPr="00337BCA" w:rsidRDefault="00572DB6" w:rsidP="00572DB6">
      <w:pPr>
        <w:widowControl w:val="0"/>
        <w:autoSpaceDE w:val="0"/>
        <w:autoSpaceDN w:val="0"/>
        <w:adjustRightInd w:val="0"/>
        <w:ind w:firstLine="709"/>
        <w:jc w:val="center"/>
        <w:rPr>
          <w:b/>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5.13. По результатам рассмотрения жалобы Органом принимается одно из следующих решений:</w:t>
      </w:r>
    </w:p>
    <w:p w:rsidR="00572DB6" w:rsidRPr="00337BCA" w:rsidRDefault="00572DB6" w:rsidP="00572DB6">
      <w:pPr>
        <w:widowControl w:val="0"/>
        <w:autoSpaceDE w:val="0"/>
        <w:autoSpaceDN w:val="0"/>
        <w:adjustRightInd w:val="0"/>
        <w:ind w:firstLine="709"/>
        <w:jc w:val="both"/>
        <w:rPr>
          <w:sz w:val="24"/>
          <w:szCs w:val="24"/>
        </w:rPr>
      </w:pPr>
      <w:proofErr w:type="gramStart"/>
      <w:r w:rsidRPr="00337BCA">
        <w:rPr>
          <w:sz w:val="24"/>
          <w:szCs w:val="24"/>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roofErr w:type="gramEnd"/>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2) отказать в удовлетворении жалобы.</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5.14. Уполномоченный на рассмотрение жалобы орган отказывает в удовлетворении жалобы в следующих случаях:</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а) наличие вступившего в законную силу решения суда, арбитражного суда по жалобе о том же предмете и по тем же основаниям;</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б) подача жалобы лицом, полномочия которого не подтверждены в порядке, установленном законодательством Российской Федерации;</w:t>
      </w:r>
    </w:p>
    <w:p w:rsidR="00572DB6" w:rsidRPr="00337BCA" w:rsidRDefault="00572DB6" w:rsidP="008C6893">
      <w:pPr>
        <w:widowControl w:val="0"/>
        <w:autoSpaceDE w:val="0"/>
        <w:autoSpaceDN w:val="0"/>
        <w:adjustRightInd w:val="0"/>
        <w:ind w:firstLine="709"/>
        <w:jc w:val="both"/>
        <w:rPr>
          <w:sz w:val="24"/>
          <w:szCs w:val="24"/>
        </w:rPr>
      </w:pPr>
      <w:r w:rsidRPr="00337BCA">
        <w:rPr>
          <w:sz w:val="24"/>
          <w:szCs w:val="24"/>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center"/>
        <w:rPr>
          <w:b/>
          <w:sz w:val="24"/>
          <w:szCs w:val="24"/>
        </w:rPr>
      </w:pPr>
      <w:r w:rsidRPr="00337BCA">
        <w:rPr>
          <w:b/>
          <w:sz w:val="24"/>
          <w:szCs w:val="24"/>
        </w:rPr>
        <w:t>Порядок информирования заявителя о результатах рассмотрения жалобы</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5.15. Не позднее дня, следующего за днем принятия указанного в пункте 5.13 настоящего Административного регламента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center"/>
        <w:rPr>
          <w:b/>
          <w:sz w:val="24"/>
          <w:szCs w:val="24"/>
        </w:rPr>
      </w:pPr>
      <w:r w:rsidRPr="00337BCA">
        <w:rPr>
          <w:b/>
          <w:sz w:val="24"/>
          <w:szCs w:val="24"/>
        </w:rPr>
        <w:t>Порядок обжалования решения по жалобе</w:t>
      </w:r>
    </w:p>
    <w:p w:rsidR="00572DB6" w:rsidRPr="00337BCA" w:rsidRDefault="00572DB6" w:rsidP="00572DB6">
      <w:pPr>
        <w:widowControl w:val="0"/>
        <w:autoSpaceDE w:val="0"/>
        <w:autoSpaceDN w:val="0"/>
        <w:adjustRightInd w:val="0"/>
        <w:ind w:firstLine="709"/>
        <w:jc w:val="center"/>
        <w:rPr>
          <w:b/>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5.16.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center"/>
        <w:rPr>
          <w:b/>
          <w:sz w:val="24"/>
          <w:szCs w:val="24"/>
        </w:rPr>
      </w:pPr>
      <w:r w:rsidRPr="00337BCA">
        <w:rPr>
          <w:b/>
          <w:sz w:val="24"/>
          <w:szCs w:val="24"/>
        </w:rPr>
        <w:t>Право заявителя на получение информации и документов, необходимых для обоснования и рассмотрения жалобы</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5.17. Заявитель вправе запрашивать и получать информацию и документы, необходимые для обоснования и рассмотрения жалобы.</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center"/>
        <w:rPr>
          <w:b/>
          <w:sz w:val="24"/>
          <w:szCs w:val="24"/>
        </w:rPr>
      </w:pPr>
      <w:r w:rsidRPr="00337BCA">
        <w:rPr>
          <w:b/>
          <w:sz w:val="24"/>
          <w:szCs w:val="24"/>
        </w:rPr>
        <w:t>Способы информирования заявителя о порядке подачи и рассмотрения жалобы</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5.18. Информация о порядке подачи и рассмотрения жалобы размещается:</w:t>
      </w:r>
    </w:p>
    <w:p w:rsidR="00572DB6" w:rsidRPr="00337BCA" w:rsidRDefault="00572DB6" w:rsidP="00572DB6">
      <w:pPr>
        <w:widowControl w:val="0"/>
        <w:numPr>
          <w:ilvl w:val="0"/>
          <w:numId w:val="4"/>
        </w:numPr>
        <w:autoSpaceDE w:val="0"/>
        <w:autoSpaceDN w:val="0"/>
        <w:adjustRightInd w:val="0"/>
        <w:ind w:left="0" w:firstLine="709"/>
        <w:jc w:val="both"/>
        <w:rPr>
          <w:sz w:val="24"/>
          <w:szCs w:val="24"/>
        </w:rPr>
      </w:pPr>
      <w:r w:rsidRPr="00337BCA">
        <w:rPr>
          <w:sz w:val="24"/>
          <w:szCs w:val="24"/>
        </w:rPr>
        <w:lastRenderedPageBreak/>
        <w:t>на информационных стендах, расположенных в Органе, в МФЦ;</w:t>
      </w:r>
    </w:p>
    <w:p w:rsidR="00572DB6" w:rsidRPr="00337BCA" w:rsidRDefault="00572DB6" w:rsidP="00572DB6">
      <w:pPr>
        <w:widowControl w:val="0"/>
        <w:numPr>
          <w:ilvl w:val="0"/>
          <w:numId w:val="4"/>
        </w:numPr>
        <w:autoSpaceDE w:val="0"/>
        <w:autoSpaceDN w:val="0"/>
        <w:adjustRightInd w:val="0"/>
        <w:ind w:left="0" w:firstLine="709"/>
        <w:jc w:val="both"/>
        <w:rPr>
          <w:sz w:val="24"/>
          <w:szCs w:val="24"/>
        </w:rPr>
      </w:pPr>
      <w:r w:rsidRPr="00337BCA">
        <w:rPr>
          <w:sz w:val="24"/>
          <w:szCs w:val="24"/>
        </w:rPr>
        <w:t>на официальных сайтах Органа, МФЦ;</w:t>
      </w:r>
    </w:p>
    <w:p w:rsidR="00572DB6" w:rsidRPr="00337BCA" w:rsidRDefault="00572DB6" w:rsidP="00572DB6">
      <w:pPr>
        <w:widowControl w:val="0"/>
        <w:numPr>
          <w:ilvl w:val="0"/>
          <w:numId w:val="4"/>
        </w:numPr>
        <w:autoSpaceDE w:val="0"/>
        <w:autoSpaceDN w:val="0"/>
        <w:adjustRightInd w:val="0"/>
        <w:ind w:left="0" w:firstLine="709"/>
        <w:jc w:val="both"/>
        <w:rPr>
          <w:sz w:val="24"/>
          <w:szCs w:val="24"/>
        </w:rPr>
      </w:pPr>
      <w:r w:rsidRPr="00337BCA">
        <w:rPr>
          <w:sz w:val="24"/>
          <w:szCs w:val="24"/>
        </w:rPr>
        <w:t>на порталах государственных и муниципальных услуг (функций);</w:t>
      </w:r>
    </w:p>
    <w:p w:rsidR="00572DB6" w:rsidRPr="00337BCA" w:rsidRDefault="00572DB6" w:rsidP="00572DB6">
      <w:pPr>
        <w:widowControl w:val="0"/>
        <w:numPr>
          <w:ilvl w:val="0"/>
          <w:numId w:val="4"/>
        </w:numPr>
        <w:autoSpaceDE w:val="0"/>
        <w:autoSpaceDN w:val="0"/>
        <w:adjustRightInd w:val="0"/>
        <w:ind w:left="0" w:firstLine="709"/>
        <w:jc w:val="both"/>
        <w:rPr>
          <w:sz w:val="24"/>
          <w:szCs w:val="24"/>
        </w:rPr>
      </w:pPr>
      <w:r w:rsidRPr="00337BCA">
        <w:rPr>
          <w:sz w:val="24"/>
          <w:szCs w:val="24"/>
        </w:rPr>
        <w:t>на аппаратно-программных комплексах – Интернет-киоск.</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5.19. Информацию о порядке подачи и рассмотрения жалобы можно получить:</w:t>
      </w:r>
    </w:p>
    <w:p w:rsidR="00572DB6" w:rsidRPr="00337BCA" w:rsidRDefault="00572DB6" w:rsidP="00572DB6">
      <w:pPr>
        <w:widowControl w:val="0"/>
        <w:numPr>
          <w:ilvl w:val="0"/>
          <w:numId w:val="5"/>
        </w:numPr>
        <w:autoSpaceDE w:val="0"/>
        <w:autoSpaceDN w:val="0"/>
        <w:adjustRightInd w:val="0"/>
        <w:ind w:left="0" w:firstLine="709"/>
        <w:jc w:val="both"/>
        <w:rPr>
          <w:sz w:val="24"/>
          <w:szCs w:val="24"/>
        </w:rPr>
      </w:pPr>
      <w:r w:rsidRPr="00337BCA">
        <w:rPr>
          <w:sz w:val="24"/>
          <w:szCs w:val="24"/>
        </w:rPr>
        <w:t>посредством телефонной связи по номеру Органа, МФЦ;</w:t>
      </w:r>
    </w:p>
    <w:p w:rsidR="00572DB6" w:rsidRPr="00337BCA" w:rsidRDefault="00572DB6" w:rsidP="00572DB6">
      <w:pPr>
        <w:widowControl w:val="0"/>
        <w:numPr>
          <w:ilvl w:val="0"/>
          <w:numId w:val="5"/>
        </w:numPr>
        <w:autoSpaceDE w:val="0"/>
        <w:autoSpaceDN w:val="0"/>
        <w:adjustRightInd w:val="0"/>
        <w:ind w:left="0" w:firstLine="709"/>
        <w:jc w:val="both"/>
        <w:rPr>
          <w:sz w:val="24"/>
          <w:szCs w:val="24"/>
        </w:rPr>
      </w:pPr>
      <w:r w:rsidRPr="00337BCA">
        <w:rPr>
          <w:sz w:val="24"/>
          <w:szCs w:val="24"/>
        </w:rPr>
        <w:t>посредством факсимильного сообщения;</w:t>
      </w:r>
    </w:p>
    <w:p w:rsidR="00572DB6" w:rsidRPr="00337BCA" w:rsidRDefault="00572DB6" w:rsidP="00572DB6">
      <w:pPr>
        <w:widowControl w:val="0"/>
        <w:numPr>
          <w:ilvl w:val="0"/>
          <w:numId w:val="5"/>
        </w:numPr>
        <w:autoSpaceDE w:val="0"/>
        <w:autoSpaceDN w:val="0"/>
        <w:adjustRightInd w:val="0"/>
        <w:ind w:left="0" w:firstLine="709"/>
        <w:jc w:val="both"/>
        <w:rPr>
          <w:sz w:val="24"/>
          <w:szCs w:val="24"/>
        </w:rPr>
      </w:pPr>
      <w:r w:rsidRPr="00337BCA">
        <w:rPr>
          <w:sz w:val="24"/>
          <w:szCs w:val="24"/>
        </w:rPr>
        <w:t>при личном обращении в Орган, МФЦ, в том числе по электронной почте;</w:t>
      </w:r>
    </w:p>
    <w:p w:rsidR="00572DB6" w:rsidRPr="00337BCA" w:rsidRDefault="00572DB6" w:rsidP="00572DB6">
      <w:pPr>
        <w:widowControl w:val="0"/>
        <w:numPr>
          <w:ilvl w:val="0"/>
          <w:numId w:val="5"/>
        </w:numPr>
        <w:autoSpaceDE w:val="0"/>
        <w:autoSpaceDN w:val="0"/>
        <w:adjustRightInd w:val="0"/>
        <w:ind w:left="0" w:firstLine="709"/>
        <w:jc w:val="both"/>
        <w:rPr>
          <w:sz w:val="24"/>
          <w:szCs w:val="24"/>
        </w:rPr>
      </w:pPr>
      <w:r w:rsidRPr="00337BCA">
        <w:rPr>
          <w:sz w:val="24"/>
          <w:szCs w:val="24"/>
        </w:rPr>
        <w:t>при письменном обращении в Орган, МФЦ;</w:t>
      </w:r>
    </w:p>
    <w:p w:rsidR="00572DB6" w:rsidRPr="00A73778" w:rsidRDefault="00572DB6" w:rsidP="00572DB6">
      <w:pPr>
        <w:widowControl w:val="0"/>
        <w:numPr>
          <w:ilvl w:val="0"/>
          <w:numId w:val="5"/>
        </w:numPr>
        <w:autoSpaceDE w:val="0"/>
        <w:autoSpaceDN w:val="0"/>
        <w:adjustRightInd w:val="0"/>
        <w:ind w:left="0" w:firstLine="709"/>
        <w:jc w:val="both"/>
        <w:rPr>
          <w:sz w:val="28"/>
          <w:szCs w:val="28"/>
        </w:rPr>
      </w:pPr>
      <w:r w:rsidRPr="00337BCA">
        <w:rPr>
          <w:sz w:val="24"/>
          <w:szCs w:val="24"/>
        </w:rPr>
        <w:t>путем публичного информирования.</w:t>
      </w:r>
    </w:p>
    <w:p w:rsidR="00337BCA" w:rsidRDefault="00337BCA" w:rsidP="00572DB6">
      <w:pPr>
        <w:autoSpaceDE w:val="0"/>
        <w:autoSpaceDN w:val="0"/>
        <w:adjustRightInd w:val="0"/>
        <w:ind w:firstLine="709"/>
        <w:jc w:val="right"/>
        <w:outlineLvl w:val="0"/>
        <w:rPr>
          <w:sz w:val="24"/>
          <w:szCs w:val="24"/>
        </w:rPr>
      </w:pPr>
    </w:p>
    <w:p w:rsidR="00337BCA" w:rsidRDefault="00337BCA" w:rsidP="00572DB6">
      <w:pPr>
        <w:autoSpaceDE w:val="0"/>
        <w:autoSpaceDN w:val="0"/>
        <w:adjustRightInd w:val="0"/>
        <w:ind w:firstLine="709"/>
        <w:jc w:val="right"/>
        <w:outlineLvl w:val="0"/>
        <w:rPr>
          <w:sz w:val="24"/>
          <w:szCs w:val="24"/>
        </w:rPr>
      </w:pPr>
    </w:p>
    <w:p w:rsidR="00572DB6" w:rsidRPr="003027B7" w:rsidRDefault="00572DB6" w:rsidP="00572DB6">
      <w:pPr>
        <w:autoSpaceDE w:val="0"/>
        <w:autoSpaceDN w:val="0"/>
        <w:adjustRightInd w:val="0"/>
        <w:ind w:firstLine="709"/>
        <w:jc w:val="right"/>
        <w:outlineLvl w:val="0"/>
        <w:rPr>
          <w:sz w:val="24"/>
          <w:szCs w:val="24"/>
        </w:rPr>
      </w:pPr>
      <w:r w:rsidRPr="003027B7">
        <w:rPr>
          <w:sz w:val="24"/>
          <w:szCs w:val="24"/>
        </w:rPr>
        <w:t>Приложение № 1</w:t>
      </w:r>
    </w:p>
    <w:p w:rsidR="00572DB6" w:rsidRPr="003027B7" w:rsidRDefault="00572DB6" w:rsidP="00572DB6">
      <w:pPr>
        <w:autoSpaceDE w:val="0"/>
        <w:autoSpaceDN w:val="0"/>
        <w:adjustRightInd w:val="0"/>
        <w:ind w:firstLine="709"/>
        <w:jc w:val="right"/>
        <w:rPr>
          <w:sz w:val="24"/>
          <w:szCs w:val="24"/>
        </w:rPr>
      </w:pPr>
      <w:r w:rsidRPr="003027B7">
        <w:rPr>
          <w:sz w:val="24"/>
          <w:szCs w:val="24"/>
        </w:rPr>
        <w:t>к административному регламенту</w:t>
      </w:r>
    </w:p>
    <w:p w:rsidR="00572DB6" w:rsidRPr="003027B7" w:rsidRDefault="00572DB6" w:rsidP="00572DB6">
      <w:pPr>
        <w:autoSpaceDE w:val="0"/>
        <w:autoSpaceDN w:val="0"/>
        <w:adjustRightInd w:val="0"/>
        <w:ind w:firstLine="709"/>
        <w:jc w:val="right"/>
        <w:rPr>
          <w:sz w:val="24"/>
          <w:szCs w:val="24"/>
        </w:rPr>
      </w:pPr>
      <w:r w:rsidRPr="003027B7">
        <w:rPr>
          <w:sz w:val="24"/>
          <w:szCs w:val="24"/>
        </w:rPr>
        <w:t>предоставления муниципальной услуги</w:t>
      </w:r>
    </w:p>
    <w:p w:rsidR="00572DB6" w:rsidRPr="003027B7" w:rsidRDefault="00572DB6" w:rsidP="00572DB6">
      <w:pPr>
        <w:autoSpaceDE w:val="0"/>
        <w:autoSpaceDN w:val="0"/>
        <w:adjustRightInd w:val="0"/>
        <w:ind w:firstLine="709"/>
        <w:jc w:val="right"/>
        <w:rPr>
          <w:bCs/>
          <w:sz w:val="24"/>
          <w:szCs w:val="24"/>
        </w:rPr>
      </w:pPr>
      <w:r w:rsidRPr="003027B7">
        <w:rPr>
          <w:bCs/>
          <w:sz w:val="24"/>
          <w:szCs w:val="24"/>
        </w:rPr>
        <w:t xml:space="preserve">«Предоставление информации </w:t>
      </w:r>
      <w:proofErr w:type="gramStart"/>
      <w:r w:rsidRPr="003027B7">
        <w:rPr>
          <w:bCs/>
          <w:sz w:val="24"/>
          <w:szCs w:val="24"/>
        </w:rPr>
        <w:t>об</w:t>
      </w:r>
      <w:proofErr w:type="gramEnd"/>
    </w:p>
    <w:p w:rsidR="00572DB6" w:rsidRPr="003027B7" w:rsidRDefault="00572DB6" w:rsidP="00572DB6">
      <w:pPr>
        <w:autoSpaceDE w:val="0"/>
        <w:autoSpaceDN w:val="0"/>
        <w:adjustRightInd w:val="0"/>
        <w:ind w:firstLine="709"/>
        <w:jc w:val="right"/>
        <w:rPr>
          <w:bCs/>
          <w:sz w:val="24"/>
          <w:szCs w:val="24"/>
        </w:rPr>
      </w:pPr>
      <w:r w:rsidRPr="003027B7">
        <w:rPr>
          <w:bCs/>
          <w:sz w:val="24"/>
          <w:szCs w:val="24"/>
        </w:rPr>
        <w:t xml:space="preserve"> очередности граждан, состоящих</w:t>
      </w:r>
    </w:p>
    <w:p w:rsidR="00572DB6" w:rsidRPr="003027B7" w:rsidRDefault="00572DB6" w:rsidP="00572DB6">
      <w:pPr>
        <w:autoSpaceDE w:val="0"/>
        <w:autoSpaceDN w:val="0"/>
        <w:adjustRightInd w:val="0"/>
        <w:ind w:firstLine="709"/>
        <w:jc w:val="right"/>
        <w:rPr>
          <w:bCs/>
          <w:sz w:val="24"/>
          <w:szCs w:val="24"/>
        </w:rPr>
      </w:pPr>
      <w:r w:rsidRPr="003027B7">
        <w:rPr>
          <w:bCs/>
          <w:sz w:val="24"/>
          <w:szCs w:val="24"/>
        </w:rPr>
        <w:t xml:space="preserve"> на учете для улучшения</w:t>
      </w:r>
    </w:p>
    <w:p w:rsidR="00572DB6" w:rsidRPr="00337BCA" w:rsidRDefault="00572DB6" w:rsidP="00337BCA">
      <w:pPr>
        <w:autoSpaceDE w:val="0"/>
        <w:autoSpaceDN w:val="0"/>
        <w:adjustRightInd w:val="0"/>
        <w:ind w:firstLine="709"/>
        <w:jc w:val="right"/>
        <w:rPr>
          <w:bCs/>
          <w:sz w:val="24"/>
          <w:szCs w:val="24"/>
        </w:rPr>
      </w:pPr>
      <w:r w:rsidRPr="003027B7">
        <w:rPr>
          <w:bCs/>
          <w:sz w:val="24"/>
          <w:szCs w:val="24"/>
        </w:rPr>
        <w:t xml:space="preserve"> жилищных условий»</w:t>
      </w:r>
    </w:p>
    <w:p w:rsidR="00572DB6" w:rsidRDefault="00572DB6" w:rsidP="00572DB6">
      <w:pPr>
        <w:widowControl w:val="0"/>
        <w:jc w:val="center"/>
        <w:rPr>
          <w:rFonts w:eastAsia="SimSun"/>
          <w:b/>
          <w:sz w:val="28"/>
          <w:szCs w:val="28"/>
        </w:rPr>
      </w:pPr>
    </w:p>
    <w:p w:rsidR="00572DB6" w:rsidRPr="00337BCA" w:rsidRDefault="00572DB6" w:rsidP="00572DB6">
      <w:pPr>
        <w:widowControl w:val="0"/>
        <w:jc w:val="center"/>
        <w:rPr>
          <w:rFonts w:eastAsia="SimSun"/>
          <w:b/>
          <w:sz w:val="24"/>
          <w:szCs w:val="24"/>
        </w:rPr>
      </w:pPr>
      <w:r w:rsidRPr="00337BCA">
        <w:rPr>
          <w:rFonts w:eastAsia="SimSun"/>
          <w:b/>
          <w:sz w:val="24"/>
          <w:szCs w:val="24"/>
        </w:rPr>
        <w:t>Общая информация о муниципальном автономном учреждении «Многофункциональный центр предоставления государственных и муниципальных услуг» муниципального образования</w:t>
      </w:r>
    </w:p>
    <w:p w:rsidR="00572DB6" w:rsidRPr="00337BCA" w:rsidRDefault="00572DB6" w:rsidP="00572DB6">
      <w:pPr>
        <w:widowControl w:val="0"/>
        <w:jc w:val="center"/>
        <w:rPr>
          <w:rFonts w:eastAsia="SimSun"/>
          <w:b/>
          <w:i/>
          <w:sz w:val="24"/>
          <w:szCs w:val="24"/>
        </w:rPr>
      </w:pPr>
      <w:r w:rsidRPr="00337BCA">
        <w:rPr>
          <w:rFonts w:eastAsia="SimSun"/>
          <w:b/>
          <w:sz w:val="24"/>
          <w:szCs w:val="24"/>
        </w:rPr>
        <w:t xml:space="preserve"> муниципального района «Усть-Куломский»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572DB6" w:rsidRPr="00337BCA" w:rsidTr="00572DB6">
        <w:tc>
          <w:tcPr>
            <w:tcW w:w="2608" w:type="pct"/>
          </w:tcPr>
          <w:p w:rsidR="00572DB6" w:rsidRPr="00337BCA" w:rsidRDefault="00572DB6" w:rsidP="00572DB6">
            <w:pPr>
              <w:widowControl w:val="0"/>
              <w:jc w:val="both"/>
              <w:rPr>
                <w:rFonts w:eastAsia="SimSun"/>
                <w:sz w:val="24"/>
                <w:szCs w:val="24"/>
              </w:rPr>
            </w:pPr>
            <w:r w:rsidRPr="00337BCA">
              <w:rPr>
                <w:rFonts w:eastAsia="SimSun"/>
                <w:sz w:val="24"/>
                <w:szCs w:val="24"/>
              </w:rPr>
              <w:t>Почтовый адрес для направления корреспонденции</w:t>
            </w:r>
          </w:p>
        </w:tc>
        <w:tc>
          <w:tcPr>
            <w:tcW w:w="2392" w:type="pct"/>
          </w:tcPr>
          <w:p w:rsidR="00572DB6" w:rsidRPr="00337BCA" w:rsidRDefault="00572DB6" w:rsidP="00572DB6">
            <w:pPr>
              <w:widowControl w:val="0"/>
              <w:jc w:val="both"/>
              <w:rPr>
                <w:rFonts w:eastAsia="SimSun"/>
                <w:sz w:val="24"/>
                <w:szCs w:val="24"/>
              </w:rPr>
            </w:pPr>
            <w:proofErr w:type="gramStart"/>
            <w:r w:rsidRPr="00337BCA">
              <w:rPr>
                <w:rFonts w:eastAsia="SimSun"/>
                <w:sz w:val="24"/>
                <w:szCs w:val="24"/>
              </w:rPr>
              <w:t>168060, Российская Федерация, Республика Коми, Усть-Куломский район, с. Усть-Кулом, ул. Советская, д. 37</w:t>
            </w:r>
            <w:proofErr w:type="gramEnd"/>
          </w:p>
        </w:tc>
      </w:tr>
      <w:tr w:rsidR="00572DB6" w:rsidRPr="00337BCA" w:rsidTr="00572DB6">
        <w:tc>
          <w:tcPr>
            <w:tcW w:w="2608" w:type="pct"/>
          </w:tcPr>
          <w:p w:rsidR="00572DB6" w:rsidRPr="00337BCA" w:rsidRDefault="00572DB6" w:rsidP="00572DB6">
            <w:pPr>
              <w:widowControl w:val="0"/>
              <w:jc w:val="both"/>
              <w:rPr>
                <w:rFonts w:eastAsia="SimSun"/>
                <w:sz w:val="24"/>
                <w:szCs w:val="24"/>
              </w:rPr>
            </w:pPr>
            <w:r w:rsidRPr="00337BCA">
              <w:rPr>
                <w:rFonts w:eastAsia="SimSun"/>
                <w:sz w:val="24"/>
                <w:szCs w:val="24"/>
              </w:rPr>
              <w:t>Фактический адрес месторасположения</w:t>
            </w:r>
          </w:p>
        </w:tc>
        <w:tc>
          <w:tcPr>
            <w:tcW w:w="2392" w:type="pct"/>
          </w:tcPr>
          <w:p w:rsidR="00572DB6" w:rsidRPr="00337BCA" w:rsidRDefault="00572DB6" w:rsidP="00572DB6">
            <w:pPr>
              <w:widowControl w:val="0"/>
              <w:jc w:val="both"/>
              <w:rPr>
                <w:rFonts w:eastAsia="SimSun"/>
                <w:sz w:val="24"/>
                <w:szCs w:val="24"/>
              </w:rPr>
            </w:pPr>
            <w:proofErr w:type="gramStart"/>
            <w:r w:rsidRPr="00337BCA">
              <w:rPr>
                <w:rFonts w:eastAsia="SimSun"/>
                <w:sz w:val="24"/>
                <w:szCs w:val="24"/>
              </w:rPr>
              <w:t>168060, Российская Федерация, Республика Коми, Усть-Куломский район, с. Усть-Кулом, ул. Советская, д. 37</w:t>
            </w:r>
            <w:proofErr w:type="gramEnd"/>
          </w:p>
        </w:tc>
      </w:tr>
      <w:tr w:rsidR="00572DB6" w:rsidRPr="00337BCA" w:rsidTr="00572DB6">
        <w:tc>
          <w:tcPr>
            <w:tcW w:w="2608" w:type="pct"/>
          </w:tcPr>
          <w:p w:rsidR="00572DB6" w:rsidRPr="00337BCA" w:rsidRDefault="00572DB6" w:rsidP="00572DB6">
            <w:pPr>
              <w:widowControl w:val="0"/>
              <w:jc w:val="both"/>
              <w:rPr>
                <w:rFonts w:eastAsia="SimSun"/>
                <w:sz w:val="24"/>
                <w:szCs w:val="24"/>
              </w:rPr>
            </w:pPr>
            <w:r w:rsidRPr="00337BCA">
              <w:rPr>
                <w:rFonts w:eastAsia="SimSun"/>
                <w:sz w:val="24"/>
                <w:szCs w:val="24"/>
              </w:rPr>
              <w:t>Адрес электронной почты для направления корреспонденции</w:t>
            </w:r>
          </w:p>
        </w:tc>
        <w:tc>
          <w:tcPr>
            <w:tcW w:w="2392" w:type="pct"/>
            <w:vAlign w:val="center"/>
          </w:tcPr>
          <w:p w:rsidR="00572DB6" w:rsidRPr="00337BCA" w:rsidRDefault="00572DB6" w:rsidP="00572DB6">
            <w:pPr>
              <w:widowControl w:val="0"/>
              <w:shd w:val="clear" w:color="auto" w:fill="FFFFFF"/>
              <w:rPr>
                <w:sz w:val="24"/>
                <w:szCs w:val="24"/>
                <w:lang w:val="en-US"/>
              </w:rPr>
            </w:pPr>
            <w:r w:rsidRPr="00337BCA">
              <w:rPr>
                <w:sz w:val="24"/>
                <w:szCs w:val="24"/>
                <w:lang w:val="en-US"/>
              </w:rPr>
              <w:t>mfc.ustkulom@mail.ru</w:t>
            </w:r>
          </w:p>
        </w:tc>
      </w:tr>
      <w:tr w:rsidR="00572DB6" w:rsidRPr="00337BCA" w:rsidTr="00572DB6">
        <w:tc>
          <w:tcPr>
            <w:tcW w:w="2608" w:type="pct"/>
          </w:tcPr>
          <w:p w:rsidR="00572DB6" w:rsidRPr="00337BCA" w:rsidRDefault="00572DB6" w:rsidP="00572DB6">
            <w:pPr>
              <w:widowControl w:val="0"/>
              <w:jc w:val="both"/>
              <w:rPr>
                <w:rFonts w:eastAsia="SimSun"/>
                <w:sz w:val="24"/>
                <w:szCs w:val="24"/>
              </w:rPr>
            </w:pPr>
            <w:r w:rsidRPr="00337BCA">
              <w:rPr>
                <w:rFonts w:eastAsia="SimSun"/>
                <w:sz w:val="24"/>
                <w:szCs w:val="24"/>
              </w:rPr>
              <w:t>Телефон для справок</w:t>
            </w:r>
          </w:p>
        </w:tc>
        <w:tc>
          <w:tcPr>
            <w:tcW w:w="2392" w:type="pct"/>
          </w:tcPr>
          <w:p w:rsidR="00572DB6" w:rsidRPr="00337BCA" w:rsidRDefault="00572DB6" w:rsidP="00572DB6">
            <w:pPr>
              <w:widowControl w:val="0"/>
              <w:jc w:val="both"/>
              <w:rPr>
                <w:rFonts w:eastAsia="SimSun"/>
                <w:sz w:val="24"/>
                <w:szCs w:val="24"/>
              </w:rPr>
            </w:pPr>
            <w:r w:rsidRPr="00337BCA">
              <w:rPr>
                <w:rFonts w:eastAsia="SimSun"/>
                <w:sz w:val="24"/>
                <w:szCs w:val="24"/>
              </w:rPr>
              <w:t>8(82137) 94-797</w:t>
            </w:r>
          </w:p>
        </w:tc>
      </w:tr>
      <w:tr w:rsidR="00572DB6" w:rsidRPr="00337BCA" w:rsidTr="00572DB6">
        <w:tc>
          <w:tcPr>
            <w:tcW w:w="2608" w:type="pct"/>
          </w:tcPr>
          <w:p w:rsidR="00572DB6" w:rsidRPr="00337BCA" w:rsidRDefault="00572DB6" w:rsidP="00572DB6">
            <w:pPr>
              <w:widowControl w:val="0"/>
              <w:jc w:val="both"/>
              <w:rPr>
                <w:rFonts w:eastAsia="SimSun"/>
                <w:sz w:val="24"/>
                <w:szCs w:val="24"/>
              </w:rPr>
            </w:pPr>
            <w:proofErr w:type="spellStart"/>
            <w:r w:rsidRPr="00337BCA">
              <w:rPr>
                <w:rFonts w:eastAsia="SimSun"/>
                <w:sz w:val="24"/>
                <w:szCs w:val="24"/>
              </w:rPr>
              <w:t>Телефон-автоинформатор</w:t>
            </w:r>
            <w:proofErr w:type="spellEnd"/>
          </w:p>
        </w:tc>
        <w:tc>
          <w:tcPr>
            <w:tcW w:w="2392" w:type="pct"/>
          </w:tcPr>
          <w:p w:rsidR="00572DB6" w:rsidRPr="00337BCA" w:rsidRDefault="00572DB6" w:rsidP="00572DB6">
            <w:pPr>
              <w:widowControl w:val="0"/>
              <w:jc w:val="both"/>
              <w:rPr>
                <w:rFonts w:eastAsia="SimSun"/>
                <w:sz w:val="24"/>
                <w:szCs w:val="24"/>
              </w:rPr>
            </w:pPr>
          </w:p>
        </w:tc>
      </w:tr>
      <w:tr w:rsidR="00572DB6" w:rsidRPr="00337BCA" w:rsidTr="00572DB6">
        <w:tc>
          <w:tcPr>
            <w:tcW w:w="2608" w:type="pct"/>
          </w:tcPr>
          <w:p w:rsidR="00572DB6" w:rsidRPr="00337BCA" w:rsidRDefault="00572DB6" w:rsidP="00572DB6">
            <w:pPr>
              <w:widowControl w:val="0"/>
              <w:jc w:val="both"/>
              <w:rPr>
                <w:rFonts w:eastAsia="SimSun"/>
                <w:sz w:val="24"/>
                <w:szCs w:val="24"/>
              </w:rPr>
            </w:pPr>
            <w:r w:rsidRPr="00337BCA">
              <w:rPr>
                <w:rFonts w:eastAsia="SimSun"/>
                <w:sz w:val="24"/>
                <w:szCs w:val="24"/>
              </w:rPr>
              <w:t xml:space="preserve">Официальный сайт в сети Интернет </w:t>
            </w:r>
          </w:p>
        </w:tc>
        <w:tc>
          <w:tcPr>
            <w:tcW w:w="2392" w:type="pct"/>
          </w:tcPr>
          <w:p w:rsidR="00572DB6" w:rsidRPr="00337BCA" w:rsidRDefault="00572DB6" w:rsidP="00572DB6">
            <w:pPr>
              <w:widowControl w:val="0"/>
              <w:shd w:val="clear" w:color="auto" w:fill="FFFFFF"/>
              <w:rPr>
                <w:sz w:val="24"/>
                <w:szCs w:val="24"/>
              </w:rPr>
            </w:pPr>
          </w:p>
        </w:tc>
      </w:tr>
      <w:tr w:rsidR="00572DB6" w:rsidRPr="00337BCA" w:rsidTr="00572DB6">
        <w:tc>
          <w:tcPr>
            <w:tcW w:w="2608" w:type="pct"/>
          </w:tcPr>
          <w:p w:rsidR="00572DB6" w:rsidRPr="00337BCA" w:rsidRDefault="00572DB6" w:rsidP="00572DB6">
            <w:pPr>
              <w:widowControl w:val="0"/>
              <w:jc w:val="both"/>
              <w:rPr>
                <w:rFonts w:eastAsia="SimSun"/>
                <w:sz w:val="24"/>
                <w:szCs w:val="24"/>
              </w:rPr>
            </w:pPr>
            <w:r w:rsidRPr="00337BCA">
              <w:rPr>
                <w:rFonts w:eastAsia="SimSun"/>
                <w:sz w:val="24"/>
                <w:szCs w:val="24"/>
              </w:rPr>
              <w:t>ФИО руководителя</w:t>
            </w:r>
          </w:p>
        </w:tc>
        <w:tc>
          <w:tcPr>
            <w:tcW w:w="2392" w:type="pct"/>
          </w:tcPr>
          <w:p w:rsidR="00572DB6" w:rsidRPr="00337BCA" w:rsidRDefault="00572DB6" w:rsidP="00572DB6">
            <w:pPr>
              <w:widowControl w:val="0"/>
              <w:shd w:val="clear" w:color="auto" w:fill="FFFFFF"/>
              <w:rPr>
                <w:sz w:val="24"/>
                <w:szCs w:val="24"/>
              </w:rPr>
            </w:pPr>
            <w:proofErr w:type="spellStart"/>
            <w:r w:rsidRPr="00337BCA">
              <w:rPr>
                <w:sz w:val="24"/>
                <w:szCs w:val="24"/>
              </w:rPr>
              <w:t>Кулясова</w:t>
            </w:r>
            <w:proofErr w:type="spellEnd"/>
            <w:r w:rsidRPr="00337BCA">
              <w:rPr>
                <w:sz w:val="24"/>
                <w:szCs w:val="24"/>
              </w:rPr>
              <w:t xml:space="preserve"> Ольга Александровна</w:t>
            </w:r>
          </w:p>
        </w:tc>
      </w:tr>
    </w:tbl>
    <w:p w:rsidR="00572DB6" w:rsidRPr="00337BCA" w:rsidRDefault="00572DB6" w:rsidP="00572DB6">
      <w:pPr>
        <w:widowControl w:val="0"/>
        <w:shd w:val="clear" w:color="auto" w:fill="FFFFFF"/>
        <w:jc w:val="center"/>
        <w:rPr>
          <w:b/>
          <w:bCs/>
          <w:sz w:val="24"/>
          <w:szCs w:val="24"/>
        </w:rPr>
      </w:pPr>
    </w:p>
    <w:p w:rsidR="00572DB6" w:rsidRPr="00337BCA" w:rsidRDefault="00572DB6" w:rsidP="00572DB6">
      <w:pPr>
        <w:widowControl w:val="0"/>
        <w:autoSpaceDE w:val="0"/>
        <w:autoSpaceDN w:val="0"/>
        <w:adjustRightInd w:val="0"/>
        <w:jc w:val="center"/>
        <w:rPr>
          <w:b/>
          <w:sz w:val="24"/>
          <w:szCs w:val="24"/>
        </w:rPr>
      </w:pPr>
      <w:r w:rsidRPr="00337BCA">
        <w:rPr>
          <w:b/>
          <w:sz w:val="24"/>
          <w:szCs w:val="24"/>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572DB6" w:rsidRPr="00337BCA" w:rsidTr="00572DB6">
        <w:tc>
          <w:tcPr>
            <w:tcW w:w="4785" w:type="dxa"/>
            <w:vAlign w:val="center"/>
          </w:tcPr>
          <w:p w:rsidR="00572DB6" w:rsidRPr="00337BCA" w:rsidRDefault="00572DB6" w:rsidP="00572DB6">
            <w:pPr>
              <w:widowControl w:val="0"/>
              <w:autoSpaceDE w:val="0"/>
              <w:autoSpaceDN w:val="0"/>
              <w:adjustRightInd w:val="0"/>
              <w:jc w:val="center"/>
              <w:rPr>
                <w:sz w:val="24"/>
                <w:szCs w:val="24"/>
              </w:rPr>
            </w:pPr>
            <w:r w:rsidRPr="00337BCA">
              <w:rPr>
                <w:sz w:val="24"/>
                <w:szCs w:val="24"/>
              </w:rPr>
              <w:t>Дни недели</w:t>
            </w:r>
          </w:p>
        </w:tc>
        <w:tc>
          <w:tcPr>
            <w:tcW w:w="4786" w:type="dxa"/>
            <w:vAlign w:val="center"/>
          </w:tcPr>
          <w:p w:rsidR="00572DB6" w:rsidRPr="00337BCA" w:rsidRDefault="00572DB6" w:rsidP="00572DB6">
            <w:pPr>
              <w:widowControl w:val="0"/>
              <w:autoSpaceDE w:val="0"/>
              <w:autoSpaceDN w:val="0"/>
              <w:adjustRightInd w:val="0"/>
              <w:jc w:val="center"/>
              <w:rPr>
                <w:sz w:val="24"/>
                <w:szCs w:val="24"/>
              </w:rPr>
            </w:pPr>
            <w:r w:rsidRPr="00337BCA">
              <w:rPr>
                <w:sz w:val="24"/>
                <w:szCs w:val="24"/>
              </w:rPr>
              <w:t>Часы работы</w:t>
            </w:r>
          </w:p>
        </w:tc>
      </w:tr>
      <w:tr w:rsidR="00572DB6" w:rsidRPr="00337BCA" w:rsidTr="00572DB6">
        <w:tc>
          <w:tcPr>
            <w:tcW w:w="4785" w:type="dxa"/>
            <w:vAlign w:val="center"/>
          </w:tcPr>
          <w:p w:rsidR="00572DB6" w:rsidRPr="00337BCA" w:rsidRDefault="00572DB6" w:rsidP="00572DB6">
            <w:pPr>
              <w:widowControl w:val="0"/>
              <w:autoSpaceDE w:val="0"/>
              <w:autoSpaceDN w:val="0"/>
              <w:adjustRightInd w:val="0"/>
              <w:jc w:val="center"/>
              <w:rPr>
                <w:sz w:val="24"/>
                <w:szCs w:val="24"/>
              </w:rPr>
            </w:pPr>
            <w:r w:rsidRPr="00337BCA">
              <w:rPr>
                <w:sz w:val="24"/>
                <w:szCs w:val="24"/>
              </w:rPr>
              <w:t>Понедельник</w:t>
            </w:r>
          </w:p>
        </w:tc>
        <w:tc>
          <w:tcPr>
            <w:tcW w:w="4786" w:type="dxa"/>
            <w:vAlign w:val="center"/>
          </w:tcPr>
          <w:p w:rsidR="00572DB6" w:rsidRPr="00337BCA" w:rsidRDefault="00572DB6" w:rsidP="00572DB6">
            <w:pPr>
              <w:widowControl w:val="0"/>
              <w:autoSpaceDE w:val="0"/>
              <w:autoSpaceDN w:val="0"/>
              <w:adjustRightInd w:val="0"/>
              <w:jc w:val="center"/>
              <w:rPr>
                <w:sz w:val="24"/>
                <w:szCs w:val="24"/>
              </w:rPr>
            </w:pPr>
            <w:r w:rsidRPr="00337BCA">
              <w:rPr>
                <w:sz w:val="24"/>
                <w:szCs w:val="24"/>
              </w:rPr>
              <w:t>с 9-00 до 17-00</w:t>
            </w:r>
          </w:p>
        </w:tc>
      </w:tr>
      <w:tr w:rsidR="00572DB6" w:rsidRPr="00337BCA" w:rsidTr="00572DB6">
        <w:tc>
          <w:tcPr>
            <w:tcW w:w="4785" w:type="dxa"/>
            <w:vAlign w:val="center"/>
          </w:tcPr>
          <w:p w:rsidR="00572DB6" w:rsidRPr="00337BCA" w:rsidRDefault="00572DB6" w:rsidP="00572DB6">
            <w:pPr>
              <w:widowControl w:val="0"/>
              <w:autoSpaceDE w:val="0"/>
              <w:autoSpaceDN w:val="0"/>
              <w:adjustRightInd w:val="0"/>
              <w:jc w:val="center"/>
              <w:rPr>
                <w:sz w:val="24"/>
                <w:szCs w:val="24"/>
              </w:rPr>
            </w:pPr>
            <w:r w:rsidRPr="00337BCA">
              <w:rPr>
                <w:sz w:val="24"/>
                <w:szCs w:val="24"/>
              </w:rPr>
              <w:t>Вторник</w:t>
            </w:r>
          </w:p>
        </w:tc>
        <w:tc>
          <w:tcPr>
            <w:tcW w:w="4786" w:type="dxa"/>
            <w:vAlign w:val="center"/>
          </w:tcPr>
          <w:p w:rsidR="00572DB6" w:rsidRPr="00337BCA" w:rsidRDefault="00572DB6" w:rsidP="00572DB6">
            <w:pPr>
              <w:widowControl w:val="0"/>
              <w:autoSpaceDE w:val="0"/>
              <w:autoSpaceDN w:val="0"/>
              <w:adjustRightInd w:val="0"/>
              <w:jc w:val="center"/>
              <w:rPr>
                <w:sz w:val="24"/>
                <w:szCs w:val="24"/>
              </w:rPr>
            </w:pPr>
            <w:r w:rsidRPr="00337BCA">
              <w:rPr>
                <w:sz w:val="24"/>
                <w:szCs w:val="24"/>
              </w:rPr>
              <w:t>с 9-00 до 17-00</w:t>
            </w:r>
          </w:p>
        </w:tc>
      </w:tr>
      <w:tr w:rsidR="00572DB6" w:rsidRPr="00337BCA" w:rsidTr="00572DB6">
        <w:tc>
          <w:tcPr>
            <w:tcW w:w="4785" w:type="dxa"/>
            <w:vAlign w:val="center"/>
          </w:tcPr>
          <w:p w:rsidR="00572DB6" w:rsidRPr="00337BCA" w:rsidRDefault="00572DB6" w:rsidP="00572DB6">
            <w:pPr>
              <w:widowControl w:val="0"/>
              <w:autoSpaceDE w:val="0"/>
              <w:autoSpaceDN w:val="0"/>
              <w:adjustRightInd w:val="0"/>
              <w:jc w:val="center"/>
              <w:rPr>
                <w:sz w:val="24"/>
                <w:szCs w:val="24"/>
              </w:rPr>
            </w:pPr>
            <w:r w:rsidRPr="00337BCA">
              <w:rPr>
                <w:sz w:val="24"/>
                <w:szCs w:val="24"/>
              </w:rPr>
              <w:t>Среда</w:t>
            </w:r>
          </w:p>
        </w:tc>
        <w:tc>
          <w:tcPr>
            <w:tcW w:w="4786" w:type="dxa"/>
            <w:vAlign w:val="center"/>
          </w:tcPr>
          <w:p w:rsidR="00572DB6" w:rsidRPr="00337BCA" w:rsidRDefault="00572DB6" w:rsidP="00572DB6">
            <w:pPr>
              <w:widowControl w:val="0"/>
              <w:autoSpaceDE w:val="0"/>
              <w:autoSpaceDN w:val="0"/>
              <w:adjustRightInd w:val="0"/>
              <w:jc w:val="center"/>
              <w:rPr>
                <w:sz w:val="24"/>
                <w:szCs w:val="24"/>
              </w:rPr>
            </w:pPr>
            <w:r w:rsidRPr="00337BCA">
              <w:rPr>
                <w:sz w:val="24"/>
                <w:szCs w:val="24"/>
              </w:rPr>
              <w:t>с 9-00 до 17-00</w:t>
            </w:r>
          </w:p>
        </w:tc>
      </w:tr>
      <w:tr w:rsidR="00572DB6" w:rsidRPr="00337BCA" w:rsidTr="00572DB6">
        <w:tc>
          <w:tcPr>
            <w:tcW w:w="4785" w:type="dxa"/>
            <w:vAlign w:val="center"/>
          </w:tcPr>
          <w:p w:rsidR="00572DB6" w:rsidRPr="00337BCA" w:rsidRDefault="00572DB6" w:rsidP="00572DB6">
            <w:pPr>
              <w:widowControl w:val="0"/>
              <w:autoSpaceDE w:val="0"/>
              <w:autoSpaceDN w:val="0"/>
              <w:adjustRightInd w:val="0"/>
              <w:jc w:val="center"/>
              <w:rPr>
                <w:sz w:val="24"/>
                <w:szCs w:val="24"/>
              </w:rPr>
            </w:pPr>
            <w:r w:rsidRPr="00337BCA">
              <w:rPr>
                <w:sz w:val="24"/>
                <w:szCs w:val="24"/>
              </w:rPr>
              <w:t>Четверг</w:t>
            </w:r>
          </w:p>
        </w:tc>
        <w:tc>
          <w:tcPr>
            <w:tcW w:w="4786" w:type="dxa"/>
            <w:vAlign w:val="center"/>
          </w:tcPr>
          <w:p w:rsidR="00572DB6" w:rsidRPr="00337BCA" w:rsidRDefault="00572DB6" w:rsidP="00572DB6">
            <w:pPr>
              <w:widowControl w:val="0"/>
              <w:autoSpaceDE w:val="0"/>
              <w:autoSpaceDN w:val="0"/>
              <w:adjustRightInd w:val="0"/>
              <w:jc w:val="center"/>
              <w:rPr>
                <w:sz w:val="24"/>
                <w:szCs w:val="24"/>
              </w:rPr>
            </w:pPr>
            <w:r w:rsidRPr="00337BCA">
              <w:rPr>
                <w:sz w:val="24"/>
                <w:szCs w:val="24"/>
              </w:rPr>
              <w:t>с 9-00 до 17-00</w:t>
            </w:r>
          </w:p>
        </w:tc>
      </w:tr>
      <w:tr w:rsidR="00572DB6" w:rsidRPr="00337BCA" w:rsidTr="00572DB6">
        <w:tc>
          <w:tcPr>
            <w:tcW w:w="4785" w:type="dxa"/>
            <w:vAlign w:val="center"/>
          </w:tcPr>
          <w:p w:rsidR="00572DB6" w:rsidRPr="00337BCA" w:rsidRDefault="00572DB6" w:rsidP="00572DB6">
            <w:pPr>
              <w:widowControl w:val="0"/>
              <w:autoSpaceDE w:val="0"/>
              <w:autoSpaceDN w:val="0"/>
              <w:adjustRightInd w:val="0"/>
              <w:jc w:val="center"/>
              <w:rPr>
                <w:sz w:val="24"/>
                <w:szCs w:val="24"/>
              </w:rPr>
            </w:pPr>
            <w:r w:rsidRPr="00337BCA">
              <w:rPr>
                <w:sz w:val="24"/>
                <w:szCs w:val="24"/>
              </w:rPr>
              <w:t>Пятница</w:t>
            </w:r>
          </w:p>
        </w:tc>
        <w:tc>
          <w:tcPr>
            <w:tcW w:w="4786" w:type="dxa"/>
            <w:vAlign w:val="center"/>
          </w:tcPr>
          <w:p w:rsidR="00572DB6" w:rsidRPr="00337BCA" w:rsidRDefault="00572DB6" w:rsidP="00572DB6">
            <w:pPr>
              <w:widowControl w:val="0"/>
              <w:autoSpaceDE w:val="0"/>
              <w:autoSpaceDN w:val="0"/>
              <w:adjustRightInd w:val="0"/>
              <w:jc w:val="center"/>
              <w:rPr>
                <w:sz w:val="24"/>
                <w:szCs w:val="24"/>
              </w:rPr>
            </w:pPr>
            <w:r w:rsidRPr="00337BCA">
              <w:rPr>
                <w:sz w:val="24"/>
                <w:szCs w:val="24"/>
              </w:rPr>
              <w:t>с 9-00 до 17-00</w:t>
            </w:r>
          </w:p>
        </w:tc>
      </w:tr>
      <w:tr w:rsidR="00572DB6" w:rsidRPr="00337BCA" w:rsidTr="00572DB6">
        <w:tc>
          <w:tcPr>
            <w:tcW w:w="4785" w:type="dxa"/>
            <w:vAlign w:val="center"/>
          </w:tcPr>
          <w:p w:rsidR="00572DB6" w:rsidRPr="00337BCA" w:rsidRDefault="00572DB6" w:rsidP="00572DB6">
            <w:pPr>
              <w:widowControl w:val="0"/>
              <w:autoSpaceDE w:val="0"/>
              <w:autoSpaceDN w:val="0"/>
              <w:adjustRightInd w:val="0"/>
              <w:jc w:val="center"/>
              <w:rPr>
                <w:sz w:val="24"/>
                <w:szCs w:val="24"/>
              </w:rPr>
            </w:pPr>
            <w:r w:rsidRPr="00337BCA">
              <w:rPr>
                <w:sz w:val="24"/>
                <w:szCs w:val="24"/>
              </w:rPr>
              <w:t>Суббота</w:t>
            </w:r>
          </w:p>
        </w:tc>
        <w:tc>
          <w:tcPr>
            <w:tcW w:w="4786" w:type="dxa"/>
            <w:vAlign w:val="center"/>
          </w:tcPr>
          <w:p w:rsidR="00572DB6" w:rsidRPr="00337BCA" w:rsidRDefault="00572DB6" w:rsidP="00572DB6">
            <w:pPr>
              <w:widowControl w:val="0"/>
              <w:autoSpaceDE w:val="0"/>
              <w:autoSpaceDN w:val="0"/>
              <w:adjustRightInd w:val="0"/>
              <w:jc w:val="center"/>
              <w:rPr>
                <w:sz w:val="24"/>
                <w:szCs w:val="24"/>
              </w:rPr>
            </w:pPr>
            <w:r w:rsidRPr="00337BCA">
              <w:rPr>
                <w:sz w:val="24"/>
                <w:szCs w:val="24"/>
              </w:rPr>
              <w:t>выходной</w:t>
            </w:r>
          </w:p>
        </w:tc>
      </w:tr>
      <w:tr w:rsidR="00572DB6" w:rsidRPr="00337BCA" w:rsidTr="00572DB6">
        <w:tc>
          <w:tcPr>
            <w:tcW w:w="4785" w:type="dxa"/>
            <w:vAlign w:val="center"/>
          </w:tcPr>
          <w:p w:rsidR="00572DB6" w:rsidRPr="00337BCA" w:rsidRDefault="00572DB6" w:rsidP="00572DB6">
            <w:pPr>
              <w:widowControl w:val="0"/>
              <w:autoSpaceDE w:val="0"/>
              <w:autoSpaceDN w:val="0"/>
              <w:adjustRightInd w:val="0"/>
              <w:jc w:val="center"/>
              <w:rPr>
                <w:b/>
                <w:bCs/>
                <w:sz w:val="24"/>
                <w:szCs w:val="24"/>
              </w:rPr>
            </w:pPr>
            <w:r w:rsidRPr="00337BCA">
              <w:rPr>
                <w:sz w:val="24"/>
                <w:szCs w:val="24"/>
              </w:rPr>
              <w:t>Воскресенье</w:t>
            </w:r>
          </w:p>
        </w:tc>
        <w:tc>
          <w:tcPr>
            <w:tcW w:w="4786" w:type="dxa"/>
            <w:vAlign w:val="center"/>
          </w:tcPr>
          <w:p w:rsidR="00572DB6" w:rsidRPr="00337BCA" w:rsidRDefault="00572DB6" w:rsidP="00572DB6">
            <w:pPr>
              <w:widowControl w:val="0"/>
              <w:autoSpaceDE w:val="0"/>
              <w:autoSpaceDN w:val="0"/>
              <w:adjustRightInd w:val="0"/>
              <w:jc w:val="center"/>
              <w:rPr>
                <w:sz w:val="24"/>
                <w:szCs w:val="24"/>
              </w:rPr>
            </w:pPr>
            <w:r w:rsidRPr="00337BCA">
              <w:rPr>
                <w:sz w:val="24"/>
                <w:szCs w:val="24"/>
              </w:rPr>
              <w:t>выходной</w:t>
            </w:r>
          </w:p>
        </w:tc>
      </w:tr>
    </w:tbl>
    <w:p w:rsidR="00572DB6" w:rsidRPr="00337BCA" w:rsidRDefault="00572DB6" w:rsidP="008C6893">
      <w:pPr>
        <w:widowControl w:val="0"/>
        <w:rPr>
          <w:rFonts w:eastAsia="SimSun"/>
          <w:b/>
          <w:sz w:val="24"/>
          <w:szCs w:val="24"/>
        </w:rPr>
      </w:pPr>
    </w:p>
    <w:p w:rsidR="00572DB6" w:rsidRPr="00337BCA" w:rsidRDefault="00572DB6" w:rsidP="00572DB6">
      <w:pPr>
        <w:widowControl w:val="0"/>
        <w:jc w:val="center"/>
        <w:rPr>
          <w:rFonts w:eastAsia="SimSun"/>
          <w:b/>
          <w:i/>
          <w:sz w:val="24"/>
          <w:szCs w:val="24"/>
        </w:rPr>
      </w:pPr>
      <w:r w:rsidRPr="00337BCA">
        <w:rPr>
          <w:rFonts w:eastAsia="SimSun"/>
          <w:b/>
          <w:sz w:val="24"/>
          <w:szCs w:val="24"/>
        </w:rPr>
        <w:t>Общая информация об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572DB6" w:rsidRPr="00337BCA" w:rsidTr="00572DB6">
        <w:tc>
          <w:tcPr>
            <w:tcW w:w="2608" w:type="pct"/>
            <w:vAlign w:val="center"/>
          </w:tcPr>
          <w:p w:rsidR="00572DB6" w:rsidRPr="00337BCA" w:rsidRDefault="00572DB6" w:rsidP="00572DB6">
            <w:pPr>
              <w:widowControl w:val="0"/>
              <w:rPr>
                <w:rFonts w:eastAsia="SimSun"/>
                <w:sz w:val="24"/>
                <w:szCs w:val="24"/>
              </w:rPr>
            </w:pPr>
            <w:r w:rsidRPr="00337BCA">
              <w:rPr>
                <w:rFonts w:eastAsia="SimSun"/>
                <w:sz w:val="24"/>
                <w:szCs w:val="24"/>
              </w:rPr>
              <w:t>Почтовый адрес для направления корреспонденции</w:t>
            </w:r>
          </w:p>
        </w:tc>
        <w:tc>
          <w:tcPr>
            <w:tcW w:w="2392" w:type="pct"/>
          </w:tcPr>
          <w:p w:rsidR="00572DB6" w:rsidRPr="00337BCA" w:rsidRDefault="00572DB6" w:rsidP="00572DB6">
            <w:pPr>
              <w:widowControl w:val="0"/>
              <w:ind w:firstLine="253"/>
              <w:jc w:val="both"/>
              <w:rPr>
                <w:rFonts w:eastAsia="SimSun"/>
                <w:sz w:val="24"/>
                <w:szCs w:val="24"/>
              </w:rPr>
            </w:pPr>
            <w:proofErr w:type="gramStart"/>
            <w:r w:rsidRPr="00337BCA">
              <w:rPr>
                <w:rFonts w:eastAsia="SimSun"/>
                <w:sz w:val="24"/>
                <w:szCs w:val="24"/>
              </w:rPr>
              <w:t xml:space="preserve">168097, </w:t>
            </w:r>
            <w:r w:rsidRPr="00337BCA">
              <w:rPr>
                <w:sz w:val="24"/>
                <w:szCs w:val="24"/>
              </w:rPr>
              <w:t xml:space="preserve">ул. Центральная, д. 9, с. Пожег, Усть-Куломский район, Республика </w:t>
            </w:r>
            <w:r w:rsidRPr="00337BCA">
              <w:rPr>
                <w:sz w:val="24"/>
                <w:szCs w:val="24"/>
              </w:rPr>
              <w:lastRenderedPageBreak/>
              <w:t>Коми,</w:t>
            </w:r>
            <w:r w:rsidRPr="00337BCA">
              <w:rPr>
                <w:rFonts w:eastAsia="SimSun"/>
                <w:sz w:val="24"/>
                <w:szCs w:val="24"/>
              </w:rPr>
              <w:t xml:space="preserve"> Российская Федерация</w:t>
            </w:r>
            <w:proofErr w:type="gramEnd"/>
          </w:p>
        </w:tc>
      </w:tr>
      <w:tr w:rsidR="00572DB6" w:rsidRPr="00337BCA" w:rsidTr="00572DB6">
        <w:tc>
          <w:tcPr>
            <w:tcW w:w="2608" w:type="pct"/>
            <w:vAlign w:val="center"/>
          </w:tcPr>
          <w:p w:rsidR="00572DB6" w:rsidRPr="00337BCA" w:rsidRDefault="00572DB6" w:rsidP="00572DB6">
            <w:pPr>
              <w:widowControl w:val="0"/>
              <w:rPr>
                <w:rFonts w:eastAsia="SimSun"/>
                <w:sz w:val="24"/>
                <w:szCs w:val="24"/>
              </w:rPr>
            </w:pPr>
            <w:r w:rsidRPr="00337BCA">
              <w:rPr>
                <w:rFonts w:eastAsia="SimSun"/>
                <w:sz w:val="24"/>
                <w:szCs w:val="24"/>
              </w:rPr>
              <w:lastRenderedPageBreak/>
              <w:t>Фактический адрес месторасположения</w:t>
            </w:r>
          </w:p>
        </w:tc>
        <w:tc>
          <w:tcPr>
            <w:tcW w:w="2392" w:type="pct"/>
          </w:tcPr>
          <w:p w:rsidR="00572DB6" w:rsidRPr="00337BCA" w:rsidRDefault="00572DB6" w:rsidP="00572DB6">
            <w:pPr>
              <w:widowControl w:val="0"/>
              <w:ind w:firstLine="284"/>
              <w:jc w:val="both"/>
              <w:rPr>
                <w:rFonts w:eastAsia="SimSun"/>
                <w:sz w:val="24"/>
                <w:szCs w:val="24"/>
              </w:rPr>
            </w:pPr>
            <w:proofErr w:type="gramStart"/>
            <w:r w:rsidRPr="00337BCA">
              <w:rPr>
                <w:rFonts w:eastAsia="SimSun"/>
                <w:sz w:val="24"/>
                <w:szCs w:val="24"/>
              </w:rPr>
              <w:t xml:space="preserve">168097, </w:t>
            </w:r>
            <w:r w:rsidRPr="00337BCA">
              <w:rPr>
                <w:sz w:val="24"/>
                <w:szCs w:val="24"/>
              </w:rPr>
              <w:t>ул. Центральная, д. 9, с. Пожег, Усть-Куломский район, Республика Коми,</w:t>
            </w:r>
            <w:r w:rsidRPr="00337BCA">
              <w:rPr>
                <w:rFonts w:eastAsia="SimSun"/>
                <w:sz w:val="24"/>
                <w:szCs w:val="24"/>
              </w:rPr>
              <w:t xml:space="preserve"> Российская Федерация</w:t>
            </w:r>
            <w:proofErr w:type="gramEnd"/>
          </w:p>
        </w:tc>
      </w:tr>
      <w:tr w:rsidR="00572DB6" w:rsidRPr="00337BCA" w:rsidTr="00572DB6">
        <w:tc>
          <w:tcPr>
            <w:tcW w:w="2608" w:type="pct"/>
          </w:tcPr>
          <w:p w:rsidR="00572DB6" w:rsidRPr="00337BCA" w:rsidRDefault="00572DB6" w:rsidP="00572DB6">
            <w:pPr>
              <w:widowControl w:val="0"/>
              <w:rPr>
                <w:rFonts w:eastAsia="SimSun"/>
                <w:sz w:val="24"/>
                <w:szCs w:val="24"/>
              </w:rPr>
            </w:pPr>
            <w:r w:rsidRPr="00337BCA">
              <w:rPr>
                <w:rFonts w:eastAsia="SimSun"/>
                <w:sz w:val="24"/>
                <w:szCs w:val="24"/>
              </w:rPr>
              <w:t>Адрес электронной почты для направления корреспонденции</w:t>
            </w:r>
          </w:p>
        </w:tc>
        <w:tc>
          <w:tcPr>
            <w:tcW w:w="2392" w:type="pct"/>
            <w:vAlign w:val="center"/>
          </w:tcPr>
          <w:p w:rsidR="00572DB6" w:rsidRPr="00337BCA" w:rsidRDefault="00572DB6" w:rsidP="00572DB6">
            <w:pPr>
              <w:widowControl w:val="0"/>
              <w:shd w:val="clear" w:color="auto" w:fill="FFFFFF"/>
              <w:ind w:firstLine="284"/>
              <w:rPr>
                <w:sz w:val="24"/>
                <w:szCs w:val="24"/>
                <w:lang w:val="en-US"/>
              </w:rPr>
            </w:pPr>
            <w:r w:rsidRPr="00337BCA">
              <w:rPr>
                <w:sz w:val="24"/>
                <w:szCs w:val="24"/>
                <w:lang w:val="en-US"/>
              </w:rPr>
              <w:t>pozhegspec@yandex.ru</w:t>
            </w:r>
          </w:p>
        </w:tc>
      </w:tr>
      <w:tr w:rsidR="00572DB6" w:rsidRPr="00337BCA" w:rsidTr="00572DB6">
        <w:tc>
          <w:tcPr>
            <w:tcW w:w="2608" w:type="pct"/>
          </w:tcPr>
          <w:p w:rsidR="00572DB6" w:rsidRPr="00337BCA" w:rsidRDefault="00572DB6" w:rsidP="00572DB6">
            <w:pPr>
              <w:widowControl w:val="0"/>
              <w:rPr>
                <w:rFonts w:eastAsia="SimSun"/>
                <w:sz w:val="24"/>
                <w:szCs w:val="24"/>
              </w:rPr>
            </w:pPr>
            <w:r w:rsidRPr="00337BCA">
              <w:rPr>
                <w:rFonts w:eastAsia="SimSun"/>
                <w:sz w:val="24"/>
                <w:szCs w:val="24"/>
              </w:rPr>
              <w:t>Телефон для справок</w:t>
            </w:r>
          </w:p>
        </w:tc>
        <w:tc>
          <w:tcPr>
            <w:tcW w:w="2392" w:type="pct"/>
          </w:tcPr>
          <w:p w:rsidR="00572DB6" w:rsidRPr="00337BCA" w:rsidRDefault="00572DB6" w:rsidP="00572DB6">
            <w:pPr>
              <w:widowControl w:val="0"/>
              <w:ind w:firstLine="284"/>
              <w:jc w:val="both"/>
              <w:rPr>
                <w:rFonts w:eastAsia="SimSun"/>
                <w:sz w:val="24"/>
                <w:szCs w:val="24"/>
              </w:rPr>
            </w:pPr>
            <w:r w:rsidRPr="00337BCA">
              <w:rPr>
                <w:rFonts w:eastAsia="SimSun"/>
                <w:sz w:val="24"/>
                <w:szCs w:val="24"/>
              </w:rPr>
              <w:t>8 (82137) 98-710</w:t>
            </w:r>
          </w:p>
        </w:tc>
      </w:tr>
      <w:tr w:rsidR="00572DB6" w:rsidRPr="00337BCA" w:rsidTr="00572DB6">
        <w:tc>
          <w:tcPr>
            <w:tcW w:w="2608" w:type="pct"/>
          </w:tcPr>
          <w:p w:rsidR="00572DB6" w:rsidRPr="00337BCA" w:rsidRDefault="00572DB6" w:rsidP="00572DB6">
            <w:pPr>
              <w:widowControl w:val="0"/>
              <w:rPr>
                <w:rFonts w:eastAsia="SimSun"/>
                <w:sz w:val="24"/>
                <w:szCs w:val="24"/>
              </w:rPr>
            </w:pPr>
            <w:r w:rsidRPr="00337BCA">
              <w:rPr>
                <w:rFonts w:eastAsia="SimSun"/>
                <w:sz w:val="24"/>
                <w:szCs w:val="24"/>
              </w:rPr>
              <w:t>Телефоны отделов или иных структурных подразделений</w:t>
            </w:r>
          </w:p>
        </w:tc>
        <w:tc>
          <w:tcPr>
            <w:tcW w:w="2392" w:type="pct"/>
          </w:tcPr>
          <w:p w:rsidR="00572DB6" w:rsidRPr="00337BCA" w:rsidRDefault="00572DB6" w:rsidP="00572DB6">
            <w:pPr>
              <w:widowControl w:val="0"/>
              <w:ind w:firstLine="284"/>
              <w:jc w:val="both"/>
              <w:rPr>
                <w:rFonts w:eastAsia="SimSun"/>
                <w:sz w:val="24"/>
                <w:szCs w:val="24"/>
              </w:rPr>
            </w:pPr>
            <w:r w:rsidRPr="00337BCA">
              <w:rPr>
                <w:rFonts w:eastAsia="SimSun"/>
                <w:sz w:val="24"/>
                <w:szCs w:val="24"/>
              </w:rPr>
              <w:t>8 (82137) 98-667,</w:t>
            </w:r>
          </w:p>
          <w:p w:rsidR="00572DB6" w:rsidRPr="00337BCA" w:rsidRDefault="00572DB6" w:rsidP="00572DB6">
            <w:pPr>
              <w:widowControl w:val="0"/>
              <w:ind w:firstLine="284"/>
              <w:jc w:val="both"/>
              <w:rPr>
                <w:rFonts w:eastAsia="SimSun"/>
                <w:sz w:val="24"/>
                <w:szCs w:val="24"/>
              </w:rPr>
            </w:pPr>
            <w:r w:rsidRPr="00337BCA">
              <w:rPr>
                <w:rFonts w:eastAsia="SimSun"/>
                <w:sz w:val="24"/>
                <w:szCs w:val="24"/>
              </w:rPr>
              <w:t>8 (82137) 98-838</w:t>
            </w:r>
          </w:p>
        </w:tc>
      </w:tr>
      <w:tr w:rsidR="00572DB6" w:rsidRPr="00337BCA" w:rsidTr="00572DB6">
        <w:tc>
          <w:tcPr>
            <w:tcW w:w="2608" w:type="pct"/>
          </w:tcPr>
          <w:p w:rsidR="00572DB6" w:rsidRPr="00337BCA" w:rsidRDefault="00572DB6" w:rsidP="00572DB6">
            <w:pPr>
              <w:widowControl w:val="0"/>
              <w:rPr>
                <w:rFonts w:eastAsia="SimSun"/>
                <w:sz w:val="24"/>
                <w:szCs w:val="24"/>
              </w:rPr>
            </w:pPr>
            <w:r w:rsidRPr="00337BCA">
              <w:rPr>
                <w:rFonts w:eastAsia="SimSun"/>
                <w:sz w:val="24"/>
                <w:szCs w:val="24"/>
              </w:rPr>
              <w:t>Официальный сайт в сети Интернет</w:t>
            </w:r>
          </w:p>
        </w:tc>
        <w:tc>
          <w:tcPr>
            <w:tcW w:w="2392" w:type="pct"/>
          </w:tcPr>
          <w:p w:rsidR="00572DB6" w:rsidRPr="00337BCA" w:rsidRDefault="00572DB6" w:rsidP="00572DB6">
            <w:pPr>
              <w:widowControl w:val="0"/>
              <w:shd w:val="clear" w:color="auto" w:fill="FFFFFF"/>
              <w:ind w:firstLine="284"/>
              <w:rPr>
                <w:sz w:val="24"/>
                <w:szCs w:val="24"/>
                <w:lang w:val="en-US"/>
              </w:rPr>
            </w:pPr>
            <w:r w:rsidRPr="00337BCA">
              <w:rPr>
                <w:sz w:val="24"/>
                <w:szCs w:val="24"/>
                <w:lang w:val="en-US"/>
              </w:rPr>
              <w:t>www.pozheg.ru</w:t>
            </w:r>
          </w:p>
        </w:tc>
      </w:tr>
      <w:tr w:rsidR="00572DB6" w:rsidRPr="00337BCA" w:rsidTr="00572DB6">
        <w:tc>
          <w:tcPr>
            <w:tcW w:w="2608" w:type="pct"/>
            <w:vAlign w:val="center"/>
          </w:tcPr>
          <w:p w:rsidR="00572DB6" w:rsidRPr="00337BCA" w:rsidRDefault="00572DB6" w:rsidP="00572DB6">
            <w:pPr>
              <w:widowControl w:val="0"/>
              <w:rPr>
                <w:rFonts w:eastAsia="SimSun"/>
                <w:sz w:val="24"/>
                <w:szCs w:val="24"/>
              </w:rPr>
            </w:pPr>
            <w:r w:rsidRPr="00337BCA">
              <w:rPr>
                <w:rFonts w:eastAsia="SimSun"/>
                <w:sz w:val="24"/>
                <w:szCs w:val="24"/>
              </w:rPr>
              <w:t>ФИО и должность руководителя органа</w:t>
            </w:r>
          </w:p>
        </w:tc>
        <w:tc>
          <w:tcPr>
            <w:tcW w:w="2392" w:type="pct"/>
          </w:tcPr>
          <w:p w:rsidR="00572DB6" w:rsidRPr="00337BCA" w:rsidRDefault="00572DB6" w:rsidP="00572DB6">
            <w:pPr>
              <w:widowControl w:val="0"/>
              <w:shd w:val="clear" w:color="auto" w:fill="FFFFFF"/>
              <w:ind w:firstLine="284"/>
              <w:rPr>
                <w:sz w:val="24"/>
                <w:szCs w:val="24"/>
              </w:rPr>
            </w:pPr>
            <w:r w:rsidRPr="00337BCA">
              <w:rPr>
                <w:sz w:val="24"/>
                <w:szCs w:val="24"/>
              </w:rPr>
              <w:t xml:space="preserve">Шахова Нина </w:t>
            </w:r>
            <w:proofErr w:type="spellStart"/>
            <w:r w:rsidRPr="00337BCA">
              <w:rPr>
                <w:sz w:val="24"/>
                <w:szCs w:val="24"/>
              </w:rPr>
              <w:t>Африкановна</w:t>
            </w:r>
            <w:proofErr w:type="spellEnd"/>
            <w:r w:rsidRPr="00337BCA">
              <w:rPr>
                <w:sz w:val="24"/>
                <w:szCs w:val="24"/>
              </w:rPr>
              <w:t>, глава сельского поселения «Пожег»</w:t>
            </w:r>
          </w:p>
        </w:tc>
      </w:tr>
    </w:tbl>
    <w:p w:rsidR="00572DB6" w:rsidRPr="00337BCA" w:rsidRDefault="00572DB6" w:rsidP="00572DB6">
      <w:pPr>
        <w:widowControl w:val="0"/>
        <w:ind w:firstLine="284"/>
        <w:jc w:val="both"/>
        <w:rPr>
          <w:rFonts w:eastAsia="SimSun"/>
          <w:sz w:val="24"/>
          <w:szCs w:val="24"/>
        </w:rPr>
      </w:pPr>
    </w:p>
    <w:p w:rsidR="00572DB6" w:rsidRPr="00337BCA" w:rsidRDefault="00572DB6" w:rsidP="00572DB6">
      <w:pPr>
        <w:widowControl w:val="0"/>
        <w:ind w:firstLine="284"/>
        <w:jc w:val="center"/>
        <w:rPr>
          <w:rFonts w:eastAsia="SimSun"/>
          <w:b/>
          <w:i/>
          <w:sz w:val="24"/>
          <w:szCs w:val="24"/>
        </w:rPr>
      </w:pPr>
      <w:r w:rsidRPr="00337BCA">
        <w:rPr>
          <w:rFonts w:eastAsia="SimSun"/>
          <w:b/>
          <w:sz w:val="24"/>
          <w:szCs w:val="24"/>
        </w:rPr>
        <w:t>График работы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4"/>
        <w:gridCol w:w="3204"/>
        <w:gridCol w:w="3143"/>
      </w:tblGrid>
      <w:tr w:rsidR="00572DB6" w:rsidRPr="00337BCA" w:rsidTr="00572DB6">
        <w:tc>
          <w:tcPr>
            <w:tcW w:w="1684" w:type="pct"/>
          </w:tcPr>
          <w:p w:rsidR="00572DB6" w:rsidRPr="00337BCA" w:rsidRDefault="00572DB6" w:rsidP="00572DB6">
            <w:pPr>
              <w:widowControl w:val="0"/>
              <w:jc w:val="center"/>
              <w:rPr>
                <w:rFonts w:eastAsia="SimSun"/>
                <w:sz w:val="24"/>
                <w:szCs w:val="24"/>
              </w:rPr>
            </w:pPr>
            <w:r w:rsidRPr="00337BCA">
              <w:rPr>
                <w:rFonts w:eastAsia="SimSun"/>
                <w:sz w:val="24"/>
                <w:szCs w:val="24"/>
              </w:rPr>
              <w:t>День недели</w:t>
            </w:r>
          </w:p>
        </w:tc>
        <w:tc>
          <w:tcPr>
            <w:tcW w:w="1674" w:type="pct"/>
          </w:tcPr>
          <w:p w:rsidR="00572DB6" w:rsidRPr="00337BCA" w:rsidRDefault="00572DB6" w:rsidP="00572DB6">
            <w:pPr>
              <w:widowControl w:val="0"/>
              <w:jc w:val="center"/>
              <w:rPr>
                <w:rFonts w:eastAsia="SimSun"/>
                <w:sz w:val="24"/>
                <w:szCs w:val="24"/>
              </w:rPr>
            </w:pPr>
            <w:r w:rsidRPr="00337BCA">
              <w:rPr>
                <w:rFonts w:eastAsia="SimSun"/>
                <w:sz w:val="24"/>
                <w:szCs w:val="24"/>
              </w:rPr>
              <w:t>Часы работы (обеденный перерыв)</w:t>
            </w:r>
          </w:p>
        </w:tc>
        <w:tc>
          <w:tcPr>
            <w:tcW w:w="1642" w:type="pct"/>
          </w:tcPr>
          <w:p w:rsidR="00572DB6" w:rsidRPr="00337BCA" w:rsidRDefault="00572DB6" w:rsidP="00572DB6">
            <w:pPr>
              <w:widowControl w:val="0"/>
              <w:jc w:val="center"/>
              <w:rPr>
                <w:rFonts w:eastAsia="SimSun"/>
                <w:sz w:val="24"/>
                <w:szCs w:val="24"/>
              </w:rPr>
            </w:pPr>
            <w:r w:rsidRPr="00337BCA">
              <w:rPr>
                <w:rFonts w:eastAsia="SimSun"/>
                <w:sz w:val="24"/>
                <w:szCs w:val="24"/>
              </w:rPr>
              <w:t>Часы приема граждан</w:t>
            </w:r>
          </w:p>
        </w:tc>
      </w:tr>
      <w:tr w:rsidR="00572DB6" w:rsidRPr="00337BCA" w:rsidTr="00572DB6">
        <w:tc>
          <w:tcPr>
            <w:tcW w:w="1684" w:type="pct"/>
          </w:tcPr>
          <w:p w:rsidR="00572DB6" w:rsidRPr="00337BCA" w:rsidRDefault="00572DB6" w:rsidP="00572DB6">
            <w:pPr>
              <w:widowControl w:val="0"/>
              <w:jc w:val="both"/>
              <w:rPr>
                <w:rFonts w:eastAsia="SimSun"/>
                <w:sz w:val="24"/>
                <w:szCs w:val="24"/>
              </w:rPr>
            </w:pPr>
            <w:r w:rsidRPr="00337BCA">
              <w:rPr>
                <w:rFonts w:eastAsia="SimSun"/>
                <w:sz w:val="24"/>
                <w:szCs w:val="24"/>
              </w:rPr>
              <w:t>Понедельник</w:t>
            </w:r>
          </w:p>
        </w:tc>
        <w:tc>
          <w:tcPr>
            <w:tcW w:w="1674" w:type="pct"/>
          </w:tcPr>
          <w:p w:rsidR="008C6893" w:rsidRDefault="00572DB6" w:rsidP="00572DB6">
            <w:pPr>
              <w:widowControl w:val="0"/>
              <w:ind w:firstLine="284"/>
              <w:jc w:val="center"/>
              <w:rPr>
                <w:rFonts w:eastAsia="SimSun"/>
                <w:sz w:val="24"/>
                <w:szCs w:val="24"/>
              </w:rPr>
            </w:pPr>
            <w:r w:rsidRPr="00337BCA">
              <w:rPr>
                <w:rFonts w:eastAsia="SimSun"/>
                <w:sz w:val="24"/>
                <w:szCs w:val="24"/>
              </w:rPr>
              <w:t xml:space="preserve">с 8-45 до 17-00, обеденный перерыв       </w:t>
            </w:r>
          </w:p>
          <w:p w:rsidR="00572DB6" w:rsidRPr="00337BCA" w:rsidRDefault="00572DB6" w:rsidP="00572DB6">
            <w:pPr>
              <w:widowControl w:val="0"/>
              <w:ind w:firstLine="284"/>
              <w:jc w:val="center"/>
              <w:rPr>
                <w:rFonts w:eastAsia="SimSun"/>
                <w:sz w:val="24"/>
                <w:szCs w:val="24"/>
              </w:rPr>
            </w:pPr>
            <w:r w:rsidRPr="00337BCA">
              <w:rPr>
                <w:rFonts w:eastAsia="SimSun"/>
                <w:sz w:val="24"/>
                <w:szCs w:val="24"/>
              </w:rPr>
              <w:t>с 13-00 до 14-00</w:t>
            </w:r>
          </w:p>
        </w:tc>
        <w:tc>
          <w:tcPr>
            <w:tcW w:w="1642" w:type="pct"/>
            <w:vAlign w:val="center"/>
          </w:tcPr>
          <w:p w:rsidR="00572DB6" w:rsidRPr="00337BCA" w:rsidRDefault="00572DB6" w:rsidP="00572DB6">
            <w:pPr>
              <w:widowControl w:val="0"/>
              <w:ind w:firstLine="284"/>
              <w:jc w:val="center"/>
              <w:rPr>
                <w:rFonts w:eastAsia="SimSun"/>
                <w:sz w:val="24"/>
                <w:szCs w:val="24"/>
              </w:rPr>
            </w:pPr>
            <w:r w:rsidRPr="00337BCA">
              <w:rPr>
                <w:rFonts w:eastAsia="SimSun"/>
                <w:sz w:val="24"/>
                <w:szCs w:val="24"/>
              </w:rPr>
              <w:t>с 8-45 до 13-00</w:t>
            </w:r>
          </w:p>
        </w:tc>
      </w:tr>
      <w:tr w:rsidR="00572DB6" w:rsidRPr="00337BCA" w:rsidTr="00572DB6">
        <w:tc>
          <w:tcPr>
            <w:tcW w:w="1684" w:type="pct"/>
          </w:tcPr>
          <w:p w:rsidR="00572DB6" w:rsidRPr="00337BCA" w:rsidRDefault="00572DB6" w:rsidP="00572DB6">
            <w:pPr>
              <w:widowControl w:val="0"/>
              <w:jc w:val="both"/>
              <w:rPr>
                <w:rFonts w:eastAsia="SimSun"/>
                <w:sz w:val="24"/>
                <w:szCs w:val="24"/>
              </w:rPr>
            </w:pPr>
            <w:r w:rsidRPr="00337BCA">
              <w:rPr>
                <w:rFonts w:eastAsia="SimSun"/>
                <w:sz w:val="24"/>
                <w:szCs w:val="24"/>
              </w:rPr>
              <w:t>Вторник</w:t>
            </w:r>
          </w:p>
        </w:tc>
        <w:tc>
          <w:tcPr>
            <w:tcW w:w="1674" w:type="pct"/>
          </w:tcPr>
          <w:p w:rsidR="008C6893" w:rsidRDefault="00572DB6" w:rsidP="00572DB6">
            <w:pPr>
              <w:widowControl w:val="0"/>
              <w:ind w:firstLine="284"/>
              <w:jc w:val="center"/>
              <w:rPr>
                <w:rFonts w:eastAsia="SimSun"/>
                <w:sz w:val="24"/>
                <w:szCs w:val="24"/>
              </w:rPr>
            </w:pPr>
            <w:r w:rsidRPr="00337BCA">
              <w:rPr>
                <w:rFonts w:eastAsia="SimSun"/>
                <w:sz w:val="24"/>
                <w:szCs w:val="24"/>
              </w:rPr>
              <w:t xml:space="preserve">с 8-45 до 17-00, обеденный перерыв     </w:t>
            </w:r>
          </w:p>
          <w:p w:rsidR="00572DB6" w:rsidRPr="00337BCA" w:rsidRDefault="00572DB6" w:rsidP="00572DB6">
            <w:pPr>
              <w:widowControl w:val="0"/>
              <w:ind w:firstLine="284"/>
              <w:jc w:val="center"/>
              <w:rPr>
                <w:rFonts w:eastAsia="SimSun"/>
                <w:sz w:val="24"/>
                <w:szCs w:val="24"/>
              </w:rPr>
            </w:pPr>
            <w:r w:rsidRPr="00337BCA">
              <w:rPr>
                <w:rFonts w:eastAsia="SimSun"/>
                <w:sz w:val="24"/>
                <w:szCs w:val="24"/>
              </w:rPr>
              <w:t xml:space="preserve">  с 13-00 до 14-00</w:t>
            </w:r>
          </w:p>
        </w:tc>
        <w:tc>
          <w:tcPr>
            <w:tcW w:w="1642" w:type="pct"/>
            <w:vAlign w:val="center"/>
          </w:tcPr>
          <w:p w:rsidR="00572DB6" w:rsidRPr="00337BCA" w:rsidRDefault="00572DB6" w:rsidP="00572DB6">
            <w:pPr>
              <w:widowControl w:val="0"/>
              <w:ind w:firstLine="284"/>
              <w:jc w:val="center"/>
              <w:rPr>
                <w:rFonts w:eastAsia="SimSun"/>
                <w:sz w:val="24"/>
                <w:szCs w:val="24"/>
              </w:rPr>
            </w:pPr>
            <w:r w:rsidRPr="00337BCA">
              <w:rPr>
                <w:rFonts w:eastAsia="SimSun"/>
                <w:sz w:val="24"/>
                <w:szCs w:val="24"/>
              </w:rPr>
              <w:t>с 8-45 до 13-00</w:t>
            </w:r>
          </w:p>
        </w:tc>
      </w:tr>
      <w:tr w:rsidR="00572DB6" w:rsidRPr="00337BCA" w:rsidTr="00572DB6">
        <w:tc>
          <w:tcPr>
            <w:tcW w:w="1684" w:type="pct"/>
          </w:tcPr>
          <w:p w:rsidR="00572DB6" w:rsidRPr="00337BCA" w:rsidRDefault="00572DB6" w:rsidP="00572DB6">
            <w:pPr>
              <w:widowControl w:val="0"/>
              <w:jc w:val="both"/>
              <w:rPr>
                <w:rFonts w:eastAsia="SimSun"/>
                <w:sz w:val="24"/>
                <w:szCs w:val="24"/>
              </w:rPr>
            </w:pPr>
            <w:r w:rsidRPr="00337BCA">
              <w:rPr>
                <w:rFonts w:eastAsia="SimSun"/>
                <w:sz w:val="24"/>
                <w:szCs w:val="24"/>
              </w:rPr>
              <w:t>Среда</w:t>
            </w:r>
          </w:p>
        </w:tc>
        <w:tc>
          <w:tcPr>
            <w:tcW w:w="1674" w:type="pct"/>
          </w:tcPr>
          <w:p w:rsidR="008C6893" w:rsidRDefault="00572DB6" w:rsidP="00572DB6">
            <w:pPr>
              <w:widowControl w:val="0"/>
              <w:ind w:firstLine="284"/>
              <w:jc w:val="center"/>
              <w:rPr>
                <w:rFonts w:eastAsia="SimSun"/>
                <w:sz w:val="24"/>
                <w:szCs w:val="24"/>
              </w:rPr>
            </w:pPr>
            <w:r w:rsidRPr="00337BCA">
              <w:rPr>
                <w:rFonts w:eastAsia="SimSun"/>
                <w:sz w:val="24"/>
                <w:szCs w:val="24"/>
              </w:rPr>
              <w:t xml:space="preserve">с 8-45 до 17-00, обеденный перерыв     </w:t>
            </w:r>
          </w:p>
          <w:p w:rsidR="00572DB6" w:rsidRPr="00337BCA" w:rsidRDefault="00572DB6" w:rsidP="00572DB6">
            <w:pPr>
              <w:widowControl w:val="0"/>
              <w:ind w:firstLine="284"/>
              <w:jc w:val="center"/>
              <w:rPr>
                <w:rFonts w:eastAsia="SimSun"/>
                <w:sz w:val="24"/>
                <w:szCs w:val="24"/>
              </w:rPr>
            </w:pPr>
            <w:r w:rsidRPr="00337BCA">
              <w:rPr>
                <w:rFonts w:eastAsia="SimSun"/>
                <w:sz w:val="24"/>
                <w:szCs w:val="24"/>
              </w:rPr>
              <w:t xml:space="preserve">  с 13-00 до 14-00</w:t>
            </w:r>
          </w:p>
        </w:tc>
        <w:tc>
          <w:tcPr>
            <w:tcW w:w="1642" w:type="pct"/>
            <w:vAlign w:val="center"/>
          </w:tcPr>
          <w:p w:rsidR="00572DB6" w:rsidRPr="00337BCA" w:rsidRDefault="00572DB6" w:rsidP="00572DB6">
            <w:pPr>
              <w:widowControl w:val="0"/>
              <w:ind w:firstLine="284"/>
              <w:jc w:val="center"/>
              <w:rPr>
                <w:rFonts w:eastAsia="SimSun"/>
                <w:sz w:val="24"/>
                <w:szCs w:val="24"/>
              </w:rPr>
            </w:pPr>
            <w:r w:rsidRPr="00337BCA">
              <w:rPr>
                <w:rFonts w:eastAsia="SimSun"/>
                <w:sz w:val="24"/>
                <w:szCs w:val="24"/>
              </w:rPr>
              <w:t>с 8-45 до 13-00</w:t>
            </w:r>
          </w:p>
        </w:tc>
      </w:tr>
      <w:tr w:rsidR="00572DB6" w:rsidRPr="00337BCA" w:rsidTr="00572DB6">
        <w:tc>
          <w:tcPr>
            <w:tcW w:w="1684" w:type="pct"/>
          </w:tcPr>
          <w:p w:rsidR="00572DB6" w:rsidRPr="00337BCA" w:rsidRDefault="00572DB6" w:rsidP="00572DB6">
            <w:pPr>
              <w:widowControl w:val="0"/>
              <w:jc w:val="both"/>
              <w:rPr>
                <w:rFonts w:eastAsia="SimSun"/>
                <w:sz w:val="24"/>
                <w:szCs w:val="24"/>
              </w:rPr>
            </w:pPr>
            <w:r w:rsidRPr="00337BCA">
              <w:rPr>
                <w:rFonts w:eastAsia="SimSun"/>
                <w:sz w:val="24"/>
                <w:szCs w:val="24"/>
              </w:rPr>
              <w:t>Четверг</w:t>
            </w:r>
          </w:p>
        </w:tc>
        <w:tc>
          <w:tcPr>
            <w:tcW w:w="1674" w:type="pct"/>
          </w:tcPr>
          <w:p w:rsidR="008C6893" w:rsidRDefault="00572DB6" w:rsidP="00572DB6">
            <w:pPr>
              <w:widowControl w:val="0"/>
              <w:ind w:firstLine="284"/>
              <w:jc w:val="center"/>
              <w:rPr>
                <w:rFonts w:eastAsia="SimSun"/>
                <w:sz w:val="24"/>
                <w:szCs w:val="24"/>
              </w:rPr>
            </w:pPr>
            <w:r w:rsidRPr="00337BCA">
              <w:rPr>
                <w:rFonts w:eastAsia="SimSun"/>
                <w:sz w:val="24"/>
                <w:szCs w:val="24"/>
              </w:rPr>
              <w:t xml:space="preserve">с 8-45 до 17-00, обеденный перерыв    </w:t>
            </w:r>
          </w:p>
          <w:p w:rsidR="00572DB6" w:rsidRPr="00337BCA" w:rsidRDefault="00572DB6" w:rsidP="00572DB6">
            <w:pPr>
              <w:widowControl w:val="0"/>
              <w:ind w:firstLine="284"/>
              <w:jc w:val="center"/>
              <w:rPr>
                <w:rFonts w:eastAsia="SimSun"/>
                <w:sz w:val="24"/>
                <w:szCs w:val="24"/>
              </w:rPr>
            </w:pPr>
            <w:r w:rsidRPr="00337BCA">
              <w:rPr>
                <w:rFonts w:eastAsia="SimSun"/>
                <w:sz w:val="24"/>
                <w:szCs w:val="24"/>
              </w:rPr>
              <w:t xml:space="preserve">   с 13-00 до 14-00</w:t>
            </w:r>
          </w:p>
        </w:tc>
        <w:tc>
          <w:tcPr>
            <w:tcW w:w="1642" w:type="pct"/>
            <w:vAlign w:val="center"/>
          </w:tcPr>
          <w:p w:rsidR="00572DB6" w:rsidRPr="00337BCA" w:rsidRDefault="00572DB6" w:rsidP="00572DB6">
            <w:pPr>
              <w:widowControl w:val="0"/>
              <w:ind w:firstLine="284"/>
              <w:jc w:val="center"/>
              <w:rPr>
                <w:rFonts w:eastAsia="SimSun"/>
                <w:sz w:val="24"/>
                <w:szCs w:val="24"/>
              </w:rPr>
            </w:pPr>
            <w:r w:rsidRPr="00337BCA">
              <w:rPr>
                <w:rFonts w:eastAsia="SimSun"/>
                <w:sz w:val="24"/>
                <w:szCs w:val="24"/>
              </w:rPr>
              <w:t>с 8-45 до 13-00</w:t>
            </w:r>
          </w:p>
        </w:tc>
      </w:tr>
      <w:tr w:rsidR="00572DB6" w:rsidRPr="00337BCA" w:rsidTr="00572DB6">
        <w:tc>
          <w:tcPr>
            <w:tcW w:w="1684" w:type="pct"/>
          </w:tcPr>
          <w:p w:rsidR="00572DB6" w:rsidRPr="00337BCA" w:rsidRDefault="00572DB6" w:rsidP="00572DB6">
            <w:pPr>
              <w:widowControl w:val="0"/>
              <w:jc w:val="both"/>
              <w:rPr>
                <w:rFonts w:eastAsia="SimSun"/>
                <w:sz w:val="24"/>
                <w:szCs w:val="24"/>
              </w:rPr>
            </w:pPr>
            <w:r w:rsidRPr="00337BCA">
              <w:rPr>
                <w:rFonts w:eastAsia="SimSun"/>
                <w:sz w:val="24"/>
                <w:szCs w:val="24"/>
              </w:rPr>
              <w:t>Пятница</w:t>
            </w:r>
          </w:p>
        </w:tc>
        <w:tc>
          <w:tcPr>
            <w:tcW w:w="1674" w:type="pct"/>
          </w:tcPr>
          <w:p w:rsidR="008C6893" w:rsidRDefault="00572DB6" w:rsidP="00572DB6">
            <w:pPr>
              <w:widowControl w:val="0"/>
              <w:ind w:firstLine="284"/>
              <w:jc w:val="center"/>
              <w:rPr>
                <w:rFonts w:eastAsia="SimSun"/>
                <w:sz w:val="24"/>
                <w:szCs w:val="24"/>
              </w:rPr>
            </w:pPr>
            <w:r w:rsidRPr="00337BCA">
              <w:rPr>
                <w:rFonts w:eastAsia="SimSun"/>
                <w:sz w:val="24"/>
                <w:szCs w:val="24"/>
              </w:rPr>
              <w:t xml:space="preserve">с 8-45 до 16-45, обеденный перерыв    </w:t>
            </w:r>
          </w:p>
          <w:p w:rsidR="00572DB6" w:rsidRPr="00337BCA" w:rsidRDefault="00572DB6" w:rsidP="00572DB6">
            <w:pPr>
              <w:widowControl w:val="0"/>
              <w:ind w:firstLine="284"/>
              <w:jc w:val="center"/>
              <w:rPr>
                <w:rFonts w:eastAsia="SimSun"/>
                <w:sz w:val="24"/>
                <w:szCs w:val="24"/>
              </w:rPr>
            </w:pPr>
            <w:r w:rsidRPr="00337BCA">
              <w:rPr>
                <w:rFonts w:eastAsia="SimSun"/>
                <w:sz w:val="24"/>
                <w:szCs w:val="24"/>
              </w:rPr>
              <w:t xml:space="preserve">   с 13-00 до 14-00</w:t>
            </w:r>
          </w:p>
        </w:tc>
        <w:tc>
          <w:tcPr>
            <w:tcW w:w="1642" w:type="pct"/>
            <w:vAlign w:val="center"/>
          </w:tcPr>
          <w:p w:rsidR="00572DB6" w:rsidRPr="00337BCA" w:rsidRDefault="00572DB6" w:rsidP="00572DB6">
            <w:pPr>
              <w:widowControl w:val="0"/>
              <w:ind w:firstLine="284"/>
              <w:jc w:val="center"/>
              <w:rPr>
                <w:rFonts w:eastAsia="SimSun"/>
                <w:sz w:val="24"/>
                <w:szCs w:val="24"/>
              </w:rPr>
            </w:pPr>
            <w:r w:rsidRPr="00337BCA">
              <w:rPr>
                <w:rFonts w:eastAsia="SimSun"/>
                <w:sz w:val="24"/>
                <w:szCs w:val="24"/>
              </w:rPr>
              <w:t>неприемный день</w:t>
            </w:r>
          </w:p>
        </w:tc>
      </w:tr>
      <w:tr w:rsidR="00572DB6" w:rsidRPr="00337BCA" w:rsidTr="00572DB6">
        <w:tc>
          <w:tcPr>
            <w:tcW w:w="1684" w:type="pct"/>
          </w:tcPr>
          <w:p w:rsidR="00572DB6" w:rsidRPr="00337BCA" w:rsidRDefault="00572DB6" w:rsidP="00572DB6">
            <w:pPr>
              <w:widowControl w:val="0"/>
              <w:jc w:val="both"/>
              <w:rPr>
                <w:rFonts w:eastAsia="SimSun"/>
                <w:sz w:val="24"/>
                <w:szCs w:val="24"/>
              </w:rPr>
            </w:pPr>
            <w:r w:rsidRPr="00337BCA">
              <w:rPr>
                <w:rFonts w:eastAsia="SimSun"/>
                <w:sz w:val="24"/>
                <w:szCs w:val="24"/>
              </w:rPr>
              <w:t>Суббота</w:t>
            </w:r>
          </w:p>
        </w:tc>
        <w:tc>
          <w:tcPr>
            <w:tcW w:w="1674" w:type="pct"/>
          </w:tcPr>
          <w:p w:rsidR="00572DB6" w:rsidRPr="00337BCA" w:rsidRDefault="00572DB6" w:rsidP="00572DB6">
            <w:pPr>
              <w:widowControl w:val="0"/>
              <w:ind w:firstLine="284"/>
              <w:jc w:val="center"/>
              <w:rPr>
                <w:rFonts w:eastAsia="SimSun"/>
                <w:sz w:val="24"/>
                <w:szCs w:val="24"/>
              </w:rPr>
            </w:pPr>
            <w:r w:rsidRPr="00337BCA">
              <w:rPr>
                <w:rFonts w:eastAsia="SimSun"/>
                <w:sz w:val="24"/>
                <w:szCs w:val="24"/>
              </w:rPr>
              <w:t>выходной</w:t>
            </w:r>
          </w:p>
        </w:tc>
        <w:tc>
          <w:tcPr>
            <w:tcW w:w="1642" w:type="pct"/>
          </w:tcPr>
          <w:p w:rsidR="00572DB6" w:rsidRPr="00337BCA" w:rsidRDefault="00572DB6" w:rsidP="00572DB6">
            <w:pPr>
              <w:widowControl w:val="0"/>
              <w:ind w:firstLine="284"/>
              <w:jc w:val="both"/>
              <w:rPr>
                <w:rFonts w:eastAsia="SimSun"/>
                <w:sz w:val="24"/>
                <w:szCs w:val="24"/>
              </w:rPr>
            </w:pPr>
          </w:p>
        </w:tc>
      </w:tr>
      <w:tr w:rsidR="00572DB6" w:rsidRPr="00337BCA" w:rsidTr="00572DB6">
        <w:tc>
          <w:tcPr>
            <w:tcW w:w="1684" w:type="pct"/>
          </w:tcPr>
          <w:p w:rsidR="00572DB6" w:rsidRPr="00337BCA" w:rsidRDefault="00572DB6" w:rsidP="00572DB6">
            <w:pPr>
              <w:widowControl w:val="0"/>
              <w:jc w:val="both"/>
              <w:rPr>
                <w:rFonts w:eastAsia="SimSun"/>
                <w:sz w:val="24"/>
                <w:szCs w:val="24"/>
              </w:rPr>
            </w:pPr>
            <w:r w:rsidRPr="00337BCA">
              <w:rPr>
                <w:rFonts w:eastAsia="SimSun"/>
                <w:sz w:val="24"/>
                <w:szCs w:val="24"/>
              </w:rPr>
              <w:t>Воскресенье</w:t>
            </w:r>
          </w:p>
        </w:tc>
        <w:tc>
          <w:tcPr>
            <w:tcW w:w="1674" w:type="pct"/>
          </w:tcPr>
          <w:p w:rsidR="00572DB6" w:rsidRPr="00337BCA" w:rsidRDefault="00572DB6" w:rsidP="00572DB6">
            <w:pPr>
              <w:widowControl w:val="0"/>
              <w:ind w:firstLine="284"/>
              <w:jc w:val="center"/>
              <w:rPr>
                <w:rFonts w:eastAsia="SimSun"/>
                <w:sz w:val="24"/>
                <w:szCs w:val="24"/>
              </w:rPr>
            </w:pPr>
            <w:r w:rsidRPr="00337BCA">
              <w:rPr>
                <w:rFonts w:eastAsia="SimSun"/>
                <w:sz w:val="24"/>
                <w:szCs w:val="24"/>
              </w:rPr>
              <w:t>выходной</w:t>
            </w:r>
          </w:p>
        </w:tc>
        <w:tc>
          <w:tcPr>
            <w:tcW w:w="1642" w:type="pct"/>
          </w:tcPr>
          <w:p w:rsidR="00572DB6" w:rsidRPr="00337BCA" w:rsidRDefault="00572DB6" w:rsidP="00572DB6">
            <w:pPr>
              <w:widowControl w:val="0"/>
              <w:ind w:firstLine="284"/>
              <w:jc w:val="both"/>
              <w:rPr>
                <w:rFonts w:eastAsia="SimSun"/>
                <w:sz w:val="24"/>
                <w:szCs w:val="24"/>
              </w:rPr>
            </w:pPr>
          </w:p>
        </w:tc>
      </w:tr>
    </w:tbl>
    <w:p w:rsidR="00337BCA" w:rsidRDefault="00337BCA" w:rsidP="00572DB6">
      <w:pPr>
        <w:autoSpaceDE w:val="0"/>
        <w:autoSpaceDN w:val="0"/>
        <w:adjustRightInd w:val="0"/>
        <w:ind w:firstLine="709"/>
        <w:jc w:val="right"/>
        <w:outlineLvl w:val="0"/>
        <w:rPr>
          <w:sz w:val="24"/>
          <w:szCs w:val="24"/>
        </w:rPr>
      </w:pPr>
    </w:p>
    <w:p w:rsidR="00337BCA" w:rsidRDefault="00337BCA" w:rsidP="00572DB6">
      <w:pPr>
        <w:autoSpaceDE w:val="0"/>
        <w:autoSpaceDN w:val="0"/>
        <w:adjustRightInd w:val="0"/>
        <w:ind w:firstLine="709"/>
        <w:jc w:val="right"/>
        <w:outlineLvl w:val="0"/>
        <w:rPr>
          <w:sz w:val="24"/>
          <w:szCs w:val="24"/>
        </w:rPr>
      </w:pPr>
    </w:p>
    <w:p w:rsidR="00572DB6" w:rsidRPr="003027B7" w:rsidRDefault="00572DB6" w:rsidP="00572DB6">
      <w:pPr>
        <w:autoSpaceDE w:val="0"/>
        <w:autoSpaceDN w:val="0"/>
        <w:adjustRightInd w:val="0"/>
        <w:ind w:firstLine="709"/>
        <w:jc w:val="right"/>
        <w:outlineLvl w:val="0"/>
        <w:rPr>
          <w:sz w:val="24"/>
          <w:szCs w:val="24"/>
        </w:rPr>
      </w:pPr>
      <w:r w:rsidRPr="003027B7">
        <w:rPr>
          <w:sz w:val="24"/>
          <w:szCs w:val="24"/>
        </w:rPr>
        <w:t>Приложение № 2</w:t>
      </w:r>
    </w:p>
    <w:p w:rsidR="00572DB6" w:rsidRDefault="00572DB6" w:rsidP="00572DB6">
      <w:pPr>
        <w:autoSpaceDE w:val="0"/>
        <w:autoSpaceDN w:val="0"/>
        <w:adjustRightInd w:val="0"/>
        <w:ind w:firstLine="709"/>
        <w:jc w:val="right"/>
        <w:rPr>
          <w:sz w:val="24"/>
          <w:szCs w:val="24"/>
        </w:rPr>
      </w:pPr>
      <w:r>
        <w:rPr>
          <w:sz w:val="24"/>
          <w:szCs w:val="24"/>
        </w:rPr>
        <w:t>к административному регламенту</w:t>
      </w:r>
    </w:p>
    <w:p w:rsidR="00572DB6" w:rsidRDefault="00572DB6" w:rsidP="00572DB6">
      <w:pPr>
        <w:autoSpaceDE w:val="0"/>
        <w:autoSpaceDN w:val="0"/>
        <w:adjustRightInd w:val="0"/>
        <w:ind w:firstLine="709"/>
        <w:jc w:val="right"/>
        <w:rPr>
          <w:sz w:val="24"/>
          <w:szCs w:val="24"/>
        </w:rPr>
      </w:pPr>
      <w:r>
        <w:rPr>
          <w:sz w:val="24"/>
          <w:szCs w:val="24"/>
        </w:rPr>
        <w:t>предоставления муниципальной услуги</w:t>
      </w:r>
    </w:p>
    <w:p w:rsidR="00572DB6" w:rsidRDefault="00572DB6" w:rsidP="00572DB6">
      <w:pPr>
        <w:autoSpaceDE w:val="0"/>
        <w:autoSpaceDN w:val="0"/>
        <w:adjustRightInd w:val="0"/>
        <w:ind w:firstLine="709"/>
        <w:jc w:val="right"/>
        <w:rPr>
          <w:bCs/>
          <w:sz w:val="24"/>
          <w:szCs w:val="24"/>
        </w:rPr>
      </w:pPr>
      <w:r>
        <w:rPr>
          <w:bCs/>
          <w:sz w:val="24"/>
          <w:szCs w:val="24"/>
        </w:rPr>
        <w:t xml:space="preserve">«Предоставление информации </w:t>
      </w:r>
      <w:proofErr w:type="gramStart"/>
      <w:r>
        <w:rPr>
          <w:bCs/>
          <w:sz w:val="24"/>
          <w:szCs w:val="24"/>
        </w:rPr>
        <w:t>об</w:t>
      </w:r>
      <w:proofErr w:type="gramEnd"/>
    </w:p>
    <w:p w:rsidR="00572DB6" w:rsidRDefault="00572DB6" w:rsidP="00572DB6">
      <w:pPr>
        <w:autoSpaceDE w:val="0"/>
        <w:autoSpaceDN w:val="0"/>
        <w:adjustRightInd w:val="0"/>
        <w:ind w:firstLine="709"/>
        <w:jc w:val="right"/>
        <w:rPr>
          <w:bCs/>
          <w:sz w:val="24"/>
          <w:szCs w:val="24"/>
        </w:rPr>
      </w:pPr>
      <w:r>
        <w:rPr>
          <w:bCs/>
          <w:sz w:val="24"/>
          <w:szCs w:val="24"/>
        </w:rPr>
        <w:t xml:space="preserve"> очередности граждан, состоящих</w:t>
      </w:r>
    </w:p>
    <w:p w:rsidR="00572DB6" w:rsidRDefault="00572DB6" w:rsidP="00572DB6">
      <w:pPr>
        <w:autoSpaceDE w:val="0"/>
        <w:autoSpaceDN w:val="0"/>
        <w:adjustRightInd w:val="0"/>
        <w:ind w:firstLine="709"/>
        <w:jc w:val="right"/>
        <w:rPr>
          <w:bCs/>
          <w:sz w:val="24"/>
          <w:szCs w:val="24"/>
        </w:rPr>
      </w:pPr>
      <w:r>
        <w:rPr>
          <w:bCs/>
          <w:sz w:val="24"/>
          <w:szCs w:val="24"/>
        </w:rPr>
        <w:t xml:space="preserve"> на учете для улучшения</w:t>
      </w:r>
    </w:p>
    <w:p w:rsidR="00572DB6" w:rsidRDefault="00572DB6" w:rsidP="00572DB6">
      <w:pPr>
        <w:autoSpaceDE w:val="0"/>
        <w:autoSpaceDN w:val="0"/>
        <w:adjustRightInd w:val="0"/>
        <w:ind w:firstLine="709"/>
        <w:jc w:val="right"/>
        <w:rPr>
          <w:bCs/>
          <w:sz w:val="24"/>
          <w:szCs w:val="24"/>
        </w:rPr>
      </w:pPr>
      <w:r>
        <w:rPr>
          <w:bCs/>
          <w:sz w:val="24"/>
          <w:szCs w:val="24"/>
        </w:rPr>
        <w:t xml:space="preserve"> жилищных условий»</w:t>
      </w:r>
    </w:p>
    <w:p w:rsidR="00572DB6" w:rsidRPr="00AD01C5" w:rsidRDefault="00572DB6" w:rsidP="00572DB6">
      <w:pPr>
        <w:rPr>
          <w:vanish/>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079"/>
        <w:gridCol w:w="861"/>
        <w:gridCol w:w="298"/>
        <w:gridCol w:w="1513"/>
        <w:gridCol w:w="1032"/>
        <w:gridCol w:w="1177"/>
        <w:gridCol w:w="1496"/>
        <w:gridCol w:w="2049"/>
      </w:tblGrid>
      <w:tr w:rsidR="00572DB6" w:rsidRPr="00AD01C5" w:rsidTr="00572DB6">
        <w:trPr>
          <w:trHeight w:val="20"/>
          <w:jc w:val="center"/>
        </w:trPr>
        <w:tc>
          <w:tcPr>
            <w:tcW w:w="5000" w:type="pct"/>
            <w:gridSpan w:val="8"/>
            <w:tcBorders>
              <w:top w:val="nil"/>
              <w:left w:val="nil"/>
              <w:bottom w:val="dotted" w:sz="4" w:space="0" w:color="auto"/>
              <w:right w:val="nil"/>
            </w:tcBorders>
            <w:tcMar>
              <w:top w:w="0" w:type="dxa"/>
              <w:left w:w="75" w:type="dxa"/>
              <w:bottom w:w="0" w:type="dxa"/>
              <w:right w:w="75" w:type="dxa"/>
            </w:tcMar>
            <w:vAlign w:val="center"/>
          </w:tcPr>
          <w:p w:rsidR="00572DB6" w:rsidRPr="006909C3" w:rsidRDefault="00572DB6" w:rsidP="008C6893">
            <w:pPr>
              <w:widowControl w:val="0"/>
              <w:autoSpaceDE w:val="0"/>
              <w:autoSpaceDN w:val="0"/>
              <w:adjustRightInd w:val="0"/>
              <w:rPr>
                <w:bCs/>
                <w:sz w:val="24"/>
                <w:szCs w:val="24"/>
              </w:rPr>
            </w:pPr>
          </w:p>
          <w:p w:rsidR="00572DB6" w:rsidRPr="006909C3" w:rsidRDefault="00572DB6" w:rsidP="00572DB6">
            <w:pPr>
              <w:widowControl w:val="0"/>
              <w:autoSpaceDE w:val="0"/>
              <w:autoSpaceDN w:val="0"/>
              <w:adjustRightInd w:val="0"/>
              <w:jc w:val="center"/>
              <w:rPr>
                <w:bCs/>
                <w:sz w:val="24"/>
                <w:szCs w:val="24"/>
              </w:rPr>
            </w:pPr>
            <w:r w:rsidRPr="006909C3">
              <w:rPr>
                <w:bCs/>
                <w:sz w:val="24"/>
                <w:szCs w:val="24"/>
              </w:rPr>
              <w:t>Данные заявителя (физического лица)</w:t>
            </w:r>
          </w:p>
        </w:tc>
      </w:tr>
      <w:tr w:rsidR="00572DB6" w:rsidRPr="00AD01C5" w:rsidTr="00572DB6">
        <w:trPr>
          <w:trHeight w:val="20"/>
          <w:jc w:val="center"/>
        </w:trPr>
        <w:tc>
          <w:tcPr>
            <w:tcW w:w="1020"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Фамилия</w:t>
            </w:r>
          </w:p>
        </w:tc>
        <w:tc>
          <w:tcPr>
            <w:tcW w:w="3980"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rPr>
                <w:sz w:val="24"/>
                <w:szCs w:val="24"/>
                <w:u w:val="single"/>
              </w:rPr>
            </w:pPr>
          </w:p>
        </w:tc>
      </w:tr>
      <w:tr w:rsidR="00572DB6" w:rsidRPr="00AD01C5" w:rsidTr="00572DB6">
        <w:trPr>
          <w:trHeight w:val="20"/>
          <w:jc w:val="center"/>
        </w:trPr>
        <w:tc>
          <w:tcPr>
            <w:tcW w:w="1020"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Имя</w:t>
            </w:r>
          </w:p>
        </w:tc>
        <w:tc>
          <w:tcPr>
            <w:tcW w:w="3980"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rPr>
                <w:sz w:val="24"/>
                <w:szCs w:val="24"/>
                <w:u w:val="single"/>
              </w:rPr>
            </w:pPr>
          </w:p>
        </w:tc>
      </w:tr>
      <w:tr w:rsidR="00572DB6" w:rsidRPr="00AD01C5" w:rsidTr="00572DB6">
        <w:trPr>
          <w:trHeight w:val="20"/>
          <w:jc w:val="center"/>
        </w:trPr>
        <w:tc>
          <w:tcPr>
            <w:tcW w:w="1020"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Отчество</w:t>
            </w:r>
          </w:p>
        </w:tc>
        <w:tc>
          <w:tcPr>
            <w:tcW w:w="3980"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rPr>
                <w:sz w:val="24"/>
                <w:szCs w:val="24"/>
              </w:rPr>
            </w:pPr>
          </w:p>
        </w:tc>
      </w:tr>
      <w:tr w:rsidR="00572DB6" w:rsidRPr="00AD01C5" w:rsidTr="00572DB6">
        <w:trPr>
          <w:trHeight w:val="20"/>
          <w:jc w:val="center"/>
        </w:trPr>
        <w:tc>
          <w:tcPr>
            <w:tcW w:w="1020"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Дата рождения</w:t>
            </w:r>
          </w:p>
        </w:tc>
        <w:tc>
          <w:tcPr>
            <w:tcW w:w="3980"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rPr>
                <w:sz w:val="24"/>
                <w:szCs w:val="24"/>
              </w:rPr>
            </w:pPr>
          </w:p>
        </w:tc>
      </w:tr>
      <w:tr w:rsidR="00572DB6" w:rsidRPr="00AD01C5" w:rsidTr="00572DB6">
        <w:trPr>
          <w:trHeight w:val="20"/>
          <w:jc w:val="center"/>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tcPr>
          <w:p w:rsidR="00572DB6" w:rsidRDefault="00572DB6" w:rsidP="00572DB6">
            <w:pPr>
              <w:jc w:val="center"/>
              <w:rPr>
                <w:b/>
                <w:bCs/>
                <w:sz w:val="24"/>
                <w:szCs w:val="24"/>
              </w:rPr>
            </w:pPr>
          </w:p>
          <w:p w:rsidR="00572DB6" w:rsidRPr="00A73778" w:rsidRDefault="00572DB6" w:rsidP="00572DB6">
            <w:pPr>
              <w:jc w:val="center"/>
              <w:rPr>
                <w:b/>
                <w:bCs/>
                <w:sz w:val="24"/>
                <w:szCs w:val="24"/>
              </w:rPr>
            </w:pPr>
            <w:r w:rsidRPr="00A73778">
              <w:rPr>
                <w:b/>
                <w:bCs/>
                <w:sz w:val="24"/>
                <w:szCs w:val="24"/>
              </w:rPr>
              <w:t>Документ, удостоверяющий личность заявителя</w:t>
            </w:r>
          </w:p>
        </w:tc>
      </w:tr>
      <w:tr w:rsidR="00572DB6" w:rsidRPr="00AD01C5" w:rsidTr="00572DB6">
        <w:trPr>
          <w:trHeight w:val="20"/>
          <w:jc w:val="center"/>
        </w:trPr>
        <w:tc>
          <w:tcPr>
            <w:tcW w:w="56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rPr>
                <w:sz w:val="24"/>
                <w:szCs w:val="24"/>
              </w:rPr>
            </w:pPr>
            <w:r w:rsidRPr="00A73778">
              <w:rPr>
                <w:sz w:val="24"/>
                <w:szCs w:val="24"/>
              </w:rPr>
              <w:lastRenderedPageBreak/>
              <w:t>Вид</w:t>
            </w:r>
          </w:p>
        </w:tc>
        <w:tc>
          <w:tcPr>
            <w:tcW w:w="4433"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rPr>
                <w:sz w:val="24"/>
                <w:szCs w:val="24"/>
              </w:rPr>
            </w:pPr>
          </w:p>
        </w:tc>
      </w:tr>
      <w:tr w:rsidR="00572DB6" w:rsidRPr="00AD01C5" w:rsidTr="00572DB6">
        <w:trPr>
          <w:trHeight w:val="20"/>
          <w:jc w:val="center"/>
        </w:trPr>
        <w:tc>
          <w:tcPr>
            <w:tcW w:w="56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Серия</w:t>
            </w:r>
          </w:p>
        </w:tc>
        <w:tc>
          <w:tcPr>
            <w:tcW w:w="1406"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p>
        </w:tc>
        <w:tc>
          <w:tcPr>
            <w:tcW w:w="54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Номер</w:t>
            </w:r>
          </w:p>
        </w:tc>
        <w:tc>
          <w:tcPr>
            <w:tcW w:w="2484"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p>
        </w:tc>
      </w:tr>
      <w:tr w:rsidR="00572DB6" w:rsidRPr="00AD01C5" w:rsidTr="00572DB6">
        <w:trPr>
          <w:trHeight w:val="20"/>
          <w:jc w:val="center"/>
        </w:trPr>
        <w:tc>
          <w:tcPr>
            <w:tcW w:w="56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Выдан</w:t>
            </w:r>
          </w:p>
        </w:tc>
        <w:tc>
          <w:tcPr>
            <w:tcW w:w="2568"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p>
        </w:tc>
        <w:tc>
          <w:tcPr>
            <w:tcW w:w="78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Дата выдачи</w:t>
            </w:r>
          </w:p>
        </w:tc>
        <w:tc>
          <w:tcPr>
            <w:tcW w:w="107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p>
        </w:tc>
      </w:tr>
      <w:tr w:rsidR="00572DB6" w:rsidRPr="00AD01C5" w:rsidTr="00572DB6">
        <w:trPr>
          <w:trHeight w:val="20"/>
          <w:jc w:val="center"/>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jc w:val="center"/>
              <w:rPr>
                <w:b/>
                <w:bCs/>
                <w:sz w:val="24"/>
                <w:szCs w:val="24"/>
              </w:rPr>
            </w:pPr>
          </w:p>
          <w:p w:rsidR="00572DB6" w:rsidRPr="00A73778" w:rsidRDefault="00572DB6" w:rsidP="00572DB6">
            <w:pPr>
              <w:widowControl w:val="0"/>
              <w:autoSpaceDE w:val="0"/>
              <w:autoSpaceDN w:val="0"/>
              <w:adjustRightInd w:val="0"/>
              <w:jc w:val="center"/>
              <w:rPr>
                <w:b/>
                <w:bCs/>
                <w:sz w:val="24"/>
                <w:szCs w:val="24"/>
              </w:rPr>
            </w:pPr>
            <w:r w:rsidRPr="00A73778">
              <w:rPr>
                <w:b/>
                <w:bCs/>
                <w:sz w:val="24"/>
                <w:szCs w:val="24"/>
              </w:rPr>
              <w:t xml:space="preserve">Адрес регистрации заявителя </w:t>
            </w:r>
          </w:p>
        </w:tc>
      </w:tr>
      <w:tr w:rsidR="00572DB6" w:rsidRPr="00AD01C5" w:rsidTr="00572DB6">
        <w:trPr>
          <w:trHeight w:val="20"/>
          <w:jc w:val="center"/>
        </w:trPr>
        <w:tc>
          <w:tcPr>
            <w:tcW w:w="56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 xml:space="preserve">Индекс </w:t>
            </w:r>
          </w:p>
        </w:tc>
        <w:tc>
          <w:tcPr>
            <w:tcW w:w="1406"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u w:val="single"/>
              </w:rPr>
            </w:pPr>
          </w:p>
        </w:tc>
        <w:tc>
          <w:tcPr>
            <w:tcW w:w="1162"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 xml:space="preserve">Регион </w:t>
            </w:r>
          </w:p>
        </w:tc>
        <w:tc>
          <w:tcPr>
            <w:tcW w:w="186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u w:val="single"/>
              </w:rPr>
            </w:pPr>
          </w:p>
        </w:tc>
      </w:tr>
      <w:tr w:rsidR="00572DB6" w:rsidRPr="00AD01C5" w:rsidTr="00572DB6">
        <w:trPr>
          <w:trHeight w:val="20"/>
          <w:jc w:val="center"/>
        </w:trPr>
        <w:tc>
          <w:tcPr>
            <w:tcW w:w="56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Район</w:t>
            </w:r>
          </w:p>
        </w:tc>
        <w:tc>
          <w:tcPr>
            <w:tcW w:w="1406"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u w:val="single"/>
              </w:rPr>
            </w:pPr>
          </w:p>
        </w:tc>
        <w:tc>
          <w:tcPr>
            <w:tcW w:w="1162"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Населенный пункт</w:t>
            </w:r>
          </w:p>
        </w:tc>
        <w:tc>
          <w:tcPr>
            <w:tcW w:w="186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u w:val="single"/>
              </w:rPr>
            </w:pPr>
          </w:p>
        </w:tc>
      </w:tr>
      <w:tr w:rsidR="00572DB6" w:rsidRPr="00AD01C5" w:rsidTr="00572DB6">
        <w:trPr>
          <w:trHeight w:val="20"/>
          <w:jc w:val="center"/>
        </w:trPr>
        <w:tc>
          <w:tcPr>
            <w:tcW w:w="56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Улица</w:t>
            </w:r>
          </w:p>
        </w:tc>
        <w:tc>
          <w:tcPr>
            <w:tcW w:w="4433"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u w:val="single"/>
              </w:rPr>
            </w:pPr>
          </w:p>
        </w:tc>
      </w:tr>
      <w:tr w:rsidR="00572DB6" w:rsidRPr="00AD01C5" w:rsidTr="00572DB6">
        <w:trPr>
          <w:trHeight w:val="20"/>
          <w:jc w:val="center"/>
        </w:trPr>
        <w:tc>
          <w:tcPr>
            <w:tcW w:w="56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Дом</w:t>
            </w:r>
          </w:p>
        </w:tc>
        <w:tc>
          <w:tcPr>
            <w:tcW w:w="1406"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u w:val="single"/>
              </w:rPr>
            </w:pPr>
          </w:p>
        </w:tc>
        <w:tc>
          <w:tcPr>
            <w:tcW w:w="54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Корпус</w:t>
            </w:r>
          </w:p>
        </w:tc>
        <w:tc>
          <w:tcPr>
            <w:tcW w:w="619"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u w:val="single"/>
              </w:rPr>
            </w:pPr>
          </w:p>
        </w:tc>
        <w:tc>
          <w:tcPr>
            <w:tcW w:w="78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Квартира</w:t>
            </w:r>
          </w:p>
        </w:tc>
        <w:tc>
          <w:tcPr>
            <w:tcW w:w="107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u w:val="single"/>
              </w:rPr>
            </w:pPr>
          </w:p>
        </w:tc>
      </w:tr>
      <w:tr w:rsidR="00572DB6" w:rsidRPr="00AD01C5" w:rsidTr="00572DB6">
        <w:trPr>
          <w:trHeight w:val="20"/>
          <w:jc w:val="center"/>
        </w:trPr>
        <w:tc>
          <w:tcPr>
            <w:tcW w:w="5000" w:type="pct"/>
            <w:gridSpan w:val="8"/>
            <w:tcBorders>
              <w:top w:val="dotted" w:sz="4" w:space="0" w:color="auto"/>
              <w:left w:val="nil"/>
              <w:bottom w:val="dotted" w:sz="4" w:space="0" w:color="auto"/>
              <w:right w:val="nil"/>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jc w:val="center"/>
              <w:rPr>
                <w:b/>
                <w:bCs/>
                <w:sz w:val="24"/>
                <w:szCs w:val="24"/>
              </w:rPr>
            </w:pPr>
          </w:p>
          <w:p w:rsidR="00572DB6" w:rsidRPr="00A73778" w:rsidRDefault="00572DB6" w:rsidP="00572DB6">
            <w:pPr>
              <w:widowControl w:val="0"/>
              <w:autoSpaceDE w:val="0"/>
              <w:autoSpaceDN w:val="0"/>
              <w:adjustRightInd w:val="0"/>
              <w:jc w:val="center"/>
              <w:rPr>
                <w:b/>
                <w:bCs/>
                <w:sz w:val="24"/>
                <w:szCs w:val="24"/>
                <w:vertAlign w:val="superscript"/>
              </w:rPr>
            </w:pPr>
            <w:r w:rsidRPr="00A73778">
              <w:rPr>
                <w:b/>
                <w:bCs/>
                <w:sz w:val="24"/>
                <w:szCs w:val="24"/>
              </w:rPr>
              <w:t xml:space="preserve">Адрес места жительства заявителя </w:t>
            </w:r>
          </w:p>
        </w:tc>
      </w:tr>
      <w:tr w:rsidR="00572DB6" w:rsidRPr="00AD01C5" w:rsidTr="00572DB6">
        <w:trPr>
          <w:trHeight w:val="20"/>
          <w:jc w:val="center"/>
        </w:trPr>
        <w:tc>
          <w:tcPr>
            <w:tcW w:w="56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 xml:space="preserve">Индекс </w:t>
            </w:r>
          </w:p>
        </w:tc>
        <w:tc>
          <w:tcPr>
            <w:tcW w:w="1406"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u w:val="single"/>
              </w:rPr>
            </w:pPr>
          </w:p>
        </w:tc>
        <w:tc>
          <w:tcPr>
            <w:tcW w:w="1162"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Регион</w:t>
            </w:r>
          </w:p>
        </w:tc>
        <w:tc>
          <w:tcPr>
            <w:tcW w:w="186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u w:val="single"/>
              </w:rPr>
            </w:pPr>
          </w:p>
        </w:tc>
      </w:tr>
      <w:tr w:rsidR="00572DB6" w:rsidRPr="00AD01C5" w:rsidTr="00572DB6">
        <w:trPr>
          <w:trHeight w:val="20"/>
          <w:jc w:val="center"/>
        </w:trPr>
        <w:tc>
          <w:tcPr>
            <w:tcW w:w="56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Район</w:t>
            </w:r>
          </w:p>
        </w:tc>
        <w:tc>
          <w:tcPr>
            <w:tcW w:w="1406"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u w:val="single"/>
              </w:rPr>
            </w:pPr>
          </w:p>
        </w:tc>
        <w:tc>
          <w:tcPr>
            <w:tcW w:w="1162"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Населенный пункт</w:t>
            </w:r>
          </w:p>
        </w:tc>
        <w:tc>
          <w:tcPr>
            <w:tcW w:w="186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u w:val="single"/>
              </w:rPr>
            </w:pPr>
          </w:p>
        </w:tc>
      </w:tr>
      <w:tr w:rsidR="00572DB6" w:rsidRPr="00AD01C5" w:rsidTr="00572DB6">
        <w:trPr>
          <w:trHeight w:val="20"/>
          <w:jc w:val="center"/>
        </w:trPr>
        <w:tc>
          <w:tcPr>
            <w:tcW w:w="56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Улица</w:t>
            </w:r>
          </w:p>
        </w:tc>
        <w:tc>
          <w:tcPr>
            <w:tcW w:w="4433"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u w:val="single"/>
              </w:rPr>
            </w:pPr>
          </w:p>
        </w:tc>
      </w:tr>
      <w:tr w:rsidR="00572DB6" w:rsidRPr="00AD01C5" w:rsidTr="00572DB6">
        <w:trPr>
          <w:trHeight w:val="20"/>
          <w:jc w:val="center"/>
        </w:trPr>
        <w:tc>
          <w:tcPr>
            <w:tcW w:w="56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Дом</w:t>
            </w:r>
          </w:p>
        </w:tc>
        <w:tc>
          <w:tcPr>
            <w:tcW w:w="1406"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u w:val="single"/>
              </w:rPr>
            </w:pPr>
          </w:p>
        </w:tc>
        <w:tc>
          <w:tcPr>
            <w:tcW w:w="54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Корпус</w:t>
            </w:r>
          </w:p>
        </w:tc>
        <w:tc>
          <w:tcPr>
            <w:tcW w:w="619"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u w:val="single"/>
              </w:rPr>
            </w:pPr>
          </w:p>
        </w:tc>
        <w:tc>
          <w:tcPr>
            <w:tcW w:w="78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Квартира</w:t>
            </w:r>
          </w:p>
        </w:tc>
        <w:tc>
          <w:tcPr>
            <w:tcW w:w="107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u w:val="single"/>
              </w:rPr>
            </w:pPr>
          </w:p>
        </w:tc>
      </w:tr>
      <w:tr w:rsidR="00572DB6" w:rsidRPr="00AD01C5" w:rsidTr="00572DB6">
        <w:trPr>
          <w:trHeight w:val="20"/>
          <w:jc w:val="center"/>
        </w:trPr>
        <w:tc>
          <w:tcPr>
            <w:tcW w:w="567" w:type="pct"/>
            <w:tcBorders>
              <w:top w:val="dotted" w:sz="4" w:space="0" w:color="auto"/>
              <w:left w:val="nil"/>
              <w:bottom w:val="dotted" w:sz="4" w:space="0" w:color="auto"/>
              <w:right w:val="nil"/>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p>
        </w:tc>
        <w:tc>
          <w:tcPr>
            <w:tcW w:w="1406" w:type="pct"/>
            <w:gridSpan w:val="3"/>
            <w:tcBorders>
              <w:top w:val="dotted" w:sz="4" w:space="0" w:color="auto"/>
              <w:left w:val="nil"/>
              <w:bottom w:val="dotted" w:sz="4" w:space="0" w:color="auto"/>
              <w:right w:val="nil"/>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p>
        </w:tc>
        <w:tc>
          <w:tcPr>
            <w:tcW w:w="619" w:type="pct"/>
            <w:tcBorders>
              <w:top w:val="dotted" w:sz="4" w:space="0" w:color="auto"/>
              <w:left w:val="nil"/>
              <w:bottom w:val="dotted" w:sz="4" w:space="0" w:color="auto"/>
              <w:right w:val="nil"/>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u w:val="single"/>
              </w:rPr>
            </w:pPr>
          </w:p>
        </w:tc>
        <w:tc>
          <w:tcPr>
            <w:tcW w:w="787" w:type="pct"/>
            <w:tcBorders>
              <w:top w:val="dotted" w:sz="4" w:space="0" w:color="auto"/>
              <w:left w:val="nil"/>
              <w:bottom w:val="dotted" w:sz="4" w:space="0" w:color="auto"/>
              <w:right w:val="nil"/>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u w:val="single"/>
              </w:rPr>
            </w:pPr>
          </w:p>
        </w:tc>
      </w:tr>
      <w:tr w:rsidR="00572DB6" w:rsidRPr="00AD01C5" w:rsidTr="00572DB6">
        <w:trPr>
          <w:trHeight w:val="20"/>
          <w:jc w:val="center"/>
        </w:trPr>
        <w:tc>
          <w:tcPr>
            <w:tcW w:w="1177" w:type="pct"/>
            <w:gridSpan w:val="3"/>
            <w:vMerge w:val="restar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b/>
                <w:bCs/>
                <w:sz w:val="24"/>
                <w:szCs w:val="24"/>
              </w:rPr>
            </w:pPr>
            <w:r w:rsidRPr="00A73778">
              <w:rPr>
                <w:b/>
                <w:bCs/>
                <w:sz w:val="24"/>
                <w:szCs w:val="24"/>
              </w:rPr>
              <w:t>Контактные данные</w:t>
            </w:r>
          </w:p>
        </w:tc>
        <w:tc>
          <w:tcPr>
            <w:tcW w:w="3823"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p>
        </w:tc>
      </w:tr>
      <w:tr w:rsidR="00572DB6" w:rsidRPr="00AD01C5" w:rsidTr="00572DB6">
        <w:trPr>
          <w:trHeight w:val="20"/>
          <w:jc w:val="center"/>
        </w:trPr>
        <w:tc>
          <w:tcPr>
            <w:tcW w:w="0" w:type="auto"/>
            <w:gridSpan w:val="3"/>
            <w:vMerge/>
            <w:tcBorders>
              <w:top w:val="dotted" w:sz="4" w:space="0" w:color="auto"/>
              <w:left w:val="dotted" w:sz="4" w:space="0" w:color="auto"/>
              <w:bottom w:val="dotted" w:sz="4" w:space="0" w:color="auto"/>
              <w:right w:val="dotted" w:sz="4" w:space="0" w:color="auto"/>
            </w:tcBorders>
            <w:vAlign w:val="center"/>
          </w:tcPr>
          <w:p w:rsidR="00572DB6" w:rsidRPr="00A73778" w:rsidRDefault="00572DB6" w:rsidP="00572DB6">
            <w:pPr>
              <w:rPr>
                <w:b/>
                <w:bCs/>
                <w:sz w:val="24"/>
                <w:szCs w:val="24"/>
              </w:rPr>
            </w:pPr>
          </w:p>
        </w:tc>
        <w:tc>
          <w:tcPr>
            <w:tcW w:w="3823"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p>
        </w:tc>
      </w:tr>
    </w:tbl>
    <w:p w:rsidR="00572DB6" w:rsidRPr="00A73778" w:rsidRDefault="00572DB6" w:rsidP="00572DB6">
      <w:pPr>
        <w:jc w:val="center"/>
        <w:rPr>
          <w:sz w:val="24"/>
          <w:szCs w:val="24"/>
        </w:rPr>
      </w:pPr>
    </w:p>
    <w:p w:rsidR="00572DB6" w:rsidRPr="00A73778" w:rsidRDefault="00572DB6" w:rsidP="00572DB6">
      <w:pPr>
        <w:jc w:val="center"/>
        <w:rPr>
          <w:sz w:val="24"/>
          <w:szCs w:val="24"/>
        </w:rPr>
      </w:pPr>
      <w:r w:rsidRPr="00A73778">
        <w:rPr>
          <w:sz w:val="24"/>
          <w:szCs w:val="24"/>
        </w:rPr>
        <w:t>ЗАЯВЛЕНИЕ</w:t>
      </w:r>
    </w:p>
    <w:p w:rsidR="00572DB6" w:rsidRPr="00A73778" w:rsidRDefault="00572DB6" w:rsidP="00572DB6">
      <w:pPr>
        <w:jc w:val="center"/>
        <w:rPr>
          <w:sz w:val="24"/>
          <w:szCs w:val="24"/>
        </w:rPr>
      </w:pPr>
    </w:p>
    <w:p w:rsidR="00572DB6" w:rsidRDefault="00572DB6" w:rsidP="00572DB6">
      <w:pPr>
        <w:autoSpaceDE w:val="0"/>
        <w:autoSpaceDN w:val="0"/>
        <w:adjustRightInd w:val="0"/>
        <w:ind w:firstLine="709"/>
        <w:jc w:val="both"/>
        <w:rPr>
          <w:sz w:val="24"/>
          <w:szCs w:val="24"/>
        </w:rPr>
      </w:pPr>
      <w:r w:rsidRPr="00A73778">
        <w:rPr>
          <w:sz w:val="24"/>
          <w:szCs w:val="24"/>
        </w:rPr>
        <w:t xml:space="preserve">Прошу предоставить </w:t>
      </w:r>
      <w:r>
        <w:rPr>
          <w:sz w:val="24"/>
          <w:szCs w:val="24"/>
        </w:rPr>
        <w:t xml:space="preserve">информацию </w:t>
      </w:r>
      <w:r w:rsidRPr="00A774C3">
        <w:rPr>
          <w:iCs/>
          <w:sz w:val="24"/>
          <w:szCs w:val="24"/>
        </w:rPr>
        <w:t>об очередности предоставления жилых помещений</w:t>
      </w:r>
      <w:r w:rsidRPr="00A73778">
        <w:rPr>
          <w:sz w:val="24"/>
          <w:szCs w:val="24"/>
        </w:rPr>
        <w:t>: ___________________________________________________</w:t>
      </w:r>
      <w:r>
        <w:rPr>
          <w:sz w:val="24"/>
          <w:szCs w:val="24"/>
        </w:rPr>
        <w:t>_______________</w:t>
      </w:r>
    </w:p>
    <w:p w:rsidR="00572DB6" w:rsidRPr="00A73778" w:rsidRDefault="00572DB6" w:rsidP="008C6893">
      <w:pPr>
        <w:autoSpaceDE w:val="0"/>
        <w:autoSpaceDN w:val="0"/>
        <w:adjustRightInd w:val="0"/>
        <w:jc w:val="both"/>
        <w:rPr>
          <w:sz w:val="24"/>
          <w:szCs w:val="24"/>
        </w:rPr>
      </w:pPr>
      <w:r>
        <w:rPr>
          <w:sz w:val="24"/>
          <w:szCs w:val="24"/>
        </w:rPr>
        <w:t>_____________________________________________________________________________</w:t>
      </w:r>
      <w:r w:rsidRPr="00A73778">
        <w:rPr>
          <w:sz w:val="24"/>
          <w:szCs w:val="24"/>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44"/>
        <w:gridCol w:w="610"/>
        <w:gridCol w:w="850"/>
        <w:gridCol w:w="316"/>
        <w:gridCol w:w="1338"/>
        <w:gridCol w:w="179"/>
        <w:gridCol w:w="1038"/>
        <w:gridCol w:w="1181"/>
        <w:gridCol w:w="1504"/>
        <w:gridCol w:w="2045"/>
      </w:tblGrid>
      <w:tr w:rsidR="00572DB6" w:rsidRPr="00AD01C5" w:rsidTr="00572DB6">
        <w:trPr>
          <w:trHeight w:val="20"/>
          <w:jc w:val="center"/>
        </w:trPr>
        <w:tc>
          <w:tcPr>
            <w:tcW w:w="5000" w:type="pct"/>
            <w:gridSpan w:val="10"/>
            <w:tcBorders>
              <w:top w:val="nil"/>
              <w:left w:val="nil"/>
              <w:bottom w:val="dotted" w:sz="4" w:space="0" w:color="auto"/>
              <w:right w:val="nil"/>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jc w:val="center"/>
              <w:rPr>
                <w:b/>
                <w:bCs/>
                <w:sz w:val="24"/>
                <w:szCs w:val="24"/>
              </w:rPr>
            </w:pPr>
            <w:r w:rsidRPr="00A73778">
              <w:rPr>
                <w:b/>
                <w:bCs/>
                <w:sz w:val="24"/>
                <w:szCs w:val="24"/>
              </w:rPr>
              <w:t>Представлены следующие документы</w:t>
            </w:r>
          </w:p>
        </w:tc>
      </w:tr>
      <w:tr w:rsidR="00572DB6" w:rsidRPr="00AD01C5" w:rsidTr="00572DB6">
        <w:trPr>
          <w:trHeight w:val="20"/>
          <w:jc w:val="center"/>
        </w:trPr>
        <w:tc>
          <w:tcPr>
            <w:tcW w:w="234"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1</w:t>
            </w:r>
          </w:p>
        </w:tc>
        <w:tc>
          <w:tcPr>
            <w:tcW w:w="4766" w:type="pct"/>
            <w:gridSpan w:val="9"/>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rPr>
                <w:sz w:val="24"/>
                <w:szCs w:val="24"/>
                <w:u w:val="single"/>
              </w:rPr>
            </w:pPr>
          </w:p>
        </w:tc>
      </w:tr>
      <w:tr w:rsidR="00572DB6" w:rsidRPr="00AD01C5" w:rsidTr="00572DB6">
        <w:trPr>
          <w:trHeight w:val="20"/>
          <w:jc w:val="center"/>
        </w:trPr>
        <w:tc>
          <w:tcPr>
            <w:tcW w:w="234"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2</w:t>
            </w:r>
          </w:p>
        </w:tc>
        <w:tc>
          <w:tcPr>
            <w:tcW w:w="4766" w:type="pct"/>
            <w:gridSpan w:val="9"/>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rPr>
                <w:sz w:val="24"/>
                <w:szCs w:val="24"/>
                <w:u w:val="single"/>
              </w:rPr>
            </w:pPr>
          </w:p>
        </w:tc>
      </w:tr>
      <w:tr w:rsidR="00572DB6" w:rsidRPr="00AD01C5" w:rsidTr="00572DB6">
        <w:trPr>
          <w:trHeight w:val="20"/>
          <w:jc w:val="center"/>
        </w:trPr>
        <w:tc>
          <w:tcPr>
            <w:tcW w:w="234"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3</w:t>
            </w:r>
          </w:p>
        </w:tc>
        <w:tc>
          <w:tcPr>
            <w:tcW w:w="4766" w:type="pct"/>
            <w:gridSpan w:val="9"/>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rPr>
                <w:sz w:val="24"/>
                <w:szCs w:val="24"/>
              </w:rPr>
            </w:pPr>
          </w:p>
        </w:tc>
      </w:tr>
      <w:tr w:rsidR="00572DB6" w:rsidRPr="00AD01C5" w:rsidTr="00572DB6">
        <w:trPr>
          <w:trHeight w:val="20"/>
          <w:jc w:val="center"/>
        </w:trPr>
        <w:tc>
          <w:tcPr>
            <w:tcW w:w="234" w:type="pct"/>
            <w:tcBorders>
              <w:top w:val="dotted" w:sz="4" w:space="0" w:color="auto"/>
              <w:left w:val="nil"/>
              <w:bottom w:val="dotted" w:sz="4" w:space="0" w:color="auto"/>
              <w:right w:val="nil"/>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p>
        </w:tc>
        <w:tc>
          <w:tcPr>
            <w:tcW w:w="4766" w:type="pct"/>
            <w:gridSpan w:val="9"/>
            <w:tcBorders>
              <w:top w:val="dotted" w:sz="4" w:space="0" w:color="auto"/>
              <w:left w:val="nil"/>
              <w:bottom w:val="dotted" w:sz="4" w:space="0" w:color="auto"/>
              <w:right w:val="nil"/>
            </w:tcBorders>
            <w:tcMar>
              <w:top w:w="0" w:type="dxa"/>
              <w:left w:w="75" w:type="dxa"/>
              <w:bottom w:w="0" w:type="dxa"/>
              <w:right w:w="75" w:type="dxa"/>
            </w:tcMar>
            <w:vAlign w:val="center"/>
          </w:tcPr>
          <w:p w:rsidR="00572DB6" w:rsidRPr="00A73778" w:rsidRDefault="00572DB6" w:rsidP="00572DB6">
            <w:pPr>
              <w:rPr>
                <w:sz w:val="24"/>
                <w:szCs w:val="24"/>
              </w:rPr>
            </w:pPr>
          </w:p>
        </w:tc>
      </w:tr>
      <w:tr w:rsidR="00572DB6" w:rsidRPr="00AD01C5" w:rsidTr="00572DB6">
        <w:trPr>
          <w:trHeight w:val="20"/>
          <w:jc w:val="center"/>
        </w:trPr>
        <w:tc>
          <w:tcPr>
            <w:tcW w:w="1872"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bCs/>
                <w:sz w:val="24"/>
                <w:szCs w:val="24"/>
              </w:rPr>
            </w:pPr>
            <w:r w:rsidRPr="00A73778">
              <w:rPr>
                <w:bCs/>
                <w:sz w:val="24"/>
                <w:szCs w:val="24"/>
              </w:rPr>
              <w:t>Место получения результата предоставления услуги</w:t>
            </w:r>
          </w:p>
        </w:tc>
        <w:tc>
          <w:tcPr>
            <w:tcW w:w="3128"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rPr>
                <w:sz w:val="24"/>
                <w:szCs w:val="24"/>
                <w:u w:val="single"/>
              </w:rPr>
            </w:pPr>
          </w:p>
        </w:tc>
      </w:tr>
      <w:tr w:rsidR="00572DB6" w:rsidRPr="00AD01C5" w:rsidTr="00572DB6">
        <w:trPr>
          <w:trHeight w:val="20"/>
          <w:jc w:val="center"/>
        </w:trPr>
        <w:tc>
          <w:tcPr>
            <w:tcW w:w="1872" w:type="pct"/>
            <w:gridSpan w:val="5"/>
            <w:vMerge w:val="restar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bCs/>
                <w:sz w:val="24"/>
                <w:szCs w:val="24"/>
              </w:rPr>
            </w:pPr>
            <w:r w:rsidRPr="00A73778">
              <w:rPr>
                <w:bCs/>
                <w:sz w:val="24"/>
                <w:szCs w:val="24"/>
              </w:rPr>
              <w:t xml:space="preserve">Способ получения результата </w:t>
            </w:r>
          </w:p>
        </w:tc>
        <w:tc>
          <w:tcPr>
            <w:tcW w:w="3128"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rPr>
                <w:sz w:val="24"/>
                <w:szCs w:val="24"/>
                <w:u w:val="single"/>
              </w:rPr>
            </w:pPr>
          </w:p>
        </w:tc>
      </w:tr>
      <w:tr w:rsidR="00572DB6" w:rsidRPr="00AD01C5" w:rsidTr="00572DB6">
        <w:trPr>
          <w:trHeight w:val="20"/>
          <w:jc w:val="center"/>
        </w:trPr>
        <w:tc>
          <w:tcPr>
            <w:tcW w:w="0" w:type="auto"/>
            <w:gridSpan w:val="5"/>
            <w:vMerge/>
            <w:tcBorders>
              <w:top w:val="dotted" w:sz="4" w:space="0" w:color="auto"/>
              <w:left w:val="dotted" w:sz="4" w:space="0" w:color="auto"/>
              <w:bottom w:val="dotted" w:sz="4" w:space="0" w:color="auto"/>
              <w:right w:val="dotted" w:sz="4" w:space="0" w:color="auto"/>
            </w:tcBorders>
            <w:vAlign w:val="center"/>
          </w:tcPr>
          <w:p w:rsidR="00572DB6" w:rsidRPr="00A73778" w:rsidRDefault="00572DB6" w:rsidP="00572DB6">
            <w:pPr>
              <w:rPr>
                <w:bCs/>
                <w:sz w:val="24"/>
                <w:szCs w:val="24"/>
              </w:rPr>
            </w:pPr>
          </w:p>
        </w:tc>
        <w:tc>
          <w:tcPr>
            <w:tcW w:w="3128"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rPr>
                <w:sz w:val="24"/>
                <w:szCs w:val="24"/>
                <w:u w:val="single"/>
              </w:rPr>
            </w:pPr>
          </w:p>
        </w:tc>
      </w:tr>
      <w:tr w:rsidR="00572DB6" w:rsidRPr="00AD01C5" w:rsidTr="00572DB6">
        <w:trPr>
          <w:trHeight w:val="20"/>
          <w:jc w:val="center"/>
        </w:trPr>
        <w:tc>
          <w:tcPr>
            <w:tcW w:w="5000" w:type="pct"/>
            <w:gridSpan w:val="10"/>
            <w:tcBorders>
              <w:top w:val="nil"/>
              <w:left w:val="nil"/>
              <w:bottom w:val="dotted" w:sz="4" w:space="0" w:color="auto"/>
              <w:right w:val="nil"/>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jc w:val="center"/>
              <w:rPr>
                <w:b/>
                <w:bCs/>
                <w:sz w:val="24"/>
                <w:szCs w:val="24"/>
              </w:rPr>
            </w:pPr>
            <w:r w:rsidRPr="00A73778">
              <w:rPr>
                <w:b/>
                <w:bCs/>
                <w:sz w:val="24"/>
                <w:szCs w:val="24"/>
              </w:rPr>
              <w:t>Данные представителя (уполномоченного лица)</w:t>
            </w:r>
          </w:p>
        </w:tc>
      </w:tr>
      <w:tr w:rsidR="00572DB6" w:rsidRPr="00AD01C5" w:rsidTr="00572DB6">
        <w:trPr>
          <w:trHeight w:val="20"/>
          <w:jc w:val="center"/>
        </w:trPr>
        <w:tc>
          <w:tcPr>
            <w:tcW w:w="1002"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Фамилия</w:t>
            </w:r>
          </w:p>
        </w:tc>
        <w:tc>
          <w:tcPr>
            <w:tcW w:w="3998"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rPr>
                <w:sz w:val="24"/>
                <w:szCs w:val="24"/>
                <w:u w:val="single"/>
              </w:rPr>
            </w:pPr>
          </w:p>
        </w:tc>
      </w:tr>
      <w:tr w:rsidR="00572DB6" w:rsidRPr="00AD01C5" w:rsidTr="00572DB6">
        <w:trPr>
          <w:trHeight w:val="20"/>
          <w:jc w:val="center"/>
        </w:trPr>
        <w:tc>
          <w:tcPr>
            <w:tcW w:w="1002"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Имя</w:t>
            </w:r>
          </w:p>
        </w:tc>
        <w:tc>
          <w:tcPr>
            <w:tcW w:w="3998"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rPr>
                <w:sz w:val="24"/>
                <w:szCs w:val="24"/>
                <w:u w:val="single"/>
              </w:rPr>
            </w:pPr>
          </w:p>
        </w:tc>
      </w:tr>
      <w:tr w:rsidR="00572DB6" w:rsidRPr="00AD01C5" w:rsidTr="00572DB6">
        <w:trPr>
          <w:trHeight w:val="20"/>
          <w:jc w:val="center"/>
        </w:trPr>
        <w:tc>
          <w:tcPr>
            <w:tcW w:w="1002"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Отчество</w:t>
            </w:r>
          </w:p>
        </w:tc>
        <w:tc>
          <w:tcPr>
            <w:tcW w:w="3998"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rPr>
                <w:sz w:val="24"/>
                <w:szCs w:val="24"/>
              </w:rPr>
            </w:pPr>
          </w:p>
        </w:tc>
      </w:tr>
      <w:tr w:rsidR="00572DB6" w:rsidRPr="00AD01C5" w:rsidTr="00572DB6">
        <w:trPr>
          <w:trHeight w:val="20"/>
          <w:jc w:val="center"/>
        </w:trPr>
        <w:tc>
          <w:tcPr>
            <w:tcW w:w="1002"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Дата рождения</w:t>
            </w:r>
          </w:p>
        </w:tc>
        <w:tc>
          <w:tcPr>
            <w:tcW w:w="3998"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rPr>
                <w:sz w:val="24"/>
                <w:szCs w:val="24"/>
              </w:rPr>
            </w:pPr>
          </w:p>
        </w:tc>
      </w:tr>
      <w:tr w:rsidR="00572DB6" w:rsidRPr="00AD01C5" w:rsidTr="00572DB6">
        <w:trPr>
          <w:trHeight w:val="20"/>
          <w:jc w:val="center"/>
        </w:trPr>
        <w:tc>
          <w:tcPr>
            <w:tcW w:w="5000" w:type="pct"/>
            <w:gridSpan w:val="10"/>
            <w:tcBorders>
              <w:top w:val="nil"/>
              <w:left w:val="nil"/>
              <w:bottom w:val="dotted" w:sz="4" w:space="0" w:color="auto"/>
              <w:right w:val="nil"/>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jc w:val="center"/>
              <w:rPr>
                <w:b/>
                <w:bCs/>
                <w:sz w:val="24"/>
                <w:szCs w:val="24"/>
              </w:rPr>
            </w:pPr>
            <w:r w:rsidRPr="00A73778">
              <w:rPr>
                <w:sz w:val="24"/>
                <w:szCs w:val="24"/>
              </w:rPr>
              <w:br w:type="page"/>
            </w:r>
            <w:r w:rsidRPr="00A73778">
              <w:rPr>
                <w:b/>
                <w:bCs/>
                <w:sz w:val="24"/>
                <w:szCs w:val="24"/>
              </w:rPr>
              <w:t>Документ, удостоверяющий личность представителя (уполномоченного лица)</w:t>
            </w:r>
          </w:p>
        </w:tc>
      </w:tr>
      <w:tr w:rsidR="00572DB6" w:rsidRPr="00AD01C5" w:rsidTr="00572DB6">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rPr>
                <w:sz w:val="24"/>
                <w:szCs w:val="24"/>
              </w:rPr>
            </w:pPr>
            <w:r w:rsidRPr="00A73778">
              <w:rPr>
                <w:sz w:val="24"/>
                <w:szCs w:val="24"/>
              </w:rPr>
              <w:t>Вид</w:t>
            </w:r>
          </w:p>
        </w:tc>
        <w:tc>
          <w:tcPr>
            <w:tcW w:w="4445" w:type="pct"/>
            <w:gridSpan w:val="8"/>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rPr>
                <w:sz w:val="24"/>
                <w:szCs w:val="24"/>
              </w:rPr>
            </w:pPr>
          </w:p>
        </w:tc>
      </w:tr>
      <w:tr w:rsidR="00572DB6" w:rsidRPr="00AD01C5" w:rsidTr="00572DB6">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Серия</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p>
        </w:tc>
        <w:tc>
          <w:tcPr>
            <w:tcW w:w="546"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Номер</w:t>
            </w:r>
          </w:p>
        </w:tc>
        <w:tc>
          <w:tcPr>
            <w:tcW w:w="2490"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p>
        </w:tc>
      </w:tr>
      <w:tr w:rsidR="00572DB6" w:rsidRPr="00AD01C5" w:rsidTr="00572DB6">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Выдан</w:t>
            </w:r>
          </w:p>
        </w:tc>
        <w:tc>
          <w:tcPr>
            <w:tcW w:w="2575"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p>
        </w:tc>
        <w:tc>
          <w:tcPr>
            <w:tcW w:w="79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Дата выдачи</w:t>
            </w:r>
          </w:p>
        </w:tc>
        <w:tc>
          <w:tcPr>
            <w:tcW w:w="107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p>
        </w:tc>
      </w:tr>
      <w:tr w:rsidR="00572DB6" w:rsidRPr="00AD01C5" w:rsidTr="00572DB6">
        <w:trPr>
          <w:trHeight w:val="20"/>
          <w:jc w:val="center"/>
        </w:trPr>
        <w:tc>
          <w:tcPr>
            <w:tcW w:w="5000" w:type="pct"/>
            <w:gridSpan w:val="10"/>
            <w:tcBorders>
              <w:top w:val="nil"/>
              <w:left w:val="nil"/>
              <w:bottom w:val="dotted" w:sz="4" w:space="0" w:color="auto"/>
              <w:right w:val="nil"/>
            </w:tcBorders>
            <w:tcMar>
              <w:top w:w="0" w:type="dxa"/>
              <w:left w:w="75" w:type="dxa"/>
              <w:bottom w:w="0" w:type="dxa"/>
              <w:right w:w="75" w:type="dxa"/>
            </w:tcMar>
            <w:vAlign w:val="center"/>
          </w:tcPr>
          <w:p w:rsidR="00572DB6" w:rsidRPr="00A73778" w:rsidRDefault="00572DB6" w:rsidP="008C6893">
            <w:pPr>
              <w:widowControl w:val="0"/>
              <w:autoSpaceDE w:val="0"/>
              <w:autoSpaceDN w:val="0"/>
              <w:adjustRightInd w:val="0"/>
              <w:rPr>
                <w:b/>
                <w:bCs/>
                <w:sz w:val="24"/>
                <w:szCs w:val="24"/>
              </w:rPr>
            </w:pPr>
          </w:p>
          <w:p w:rsidR="00572DB6" w:rsidRPr="00A73778" w:rsidRDefault="00572DB6" w:rsidP="00572DB6">
            <w:pPr>
              <w:widowControl w:val="0"/>
              <w:autoSpaceDE w:val="0"/>
              <w:autoSpaceDN w:val="0"/>
              <w:adjustRightInd w:val="0"/>
              <w:jc w:val="center"/>
              <w:rPr>
                <w:b/>
                <w:bCs/>
                <w:sz w:val="24"/>
                <w:szCs w:val="24"/>
              </w:rPr>
            </w:pPr>
            <w:r w:rsidRPr="00A73778">
              <w:rPr>
                <w:b/>
                <w:bCs/>
                <w:sz w:val="24"/>
                <w:szCs w:val="24"/>
              </w:rPr>
              <w:t>Адрес регистрации представителя (уполномоченного лица)</w:t>
            </w:r>
          </w:p>
        </w:tc>
      </w:tr>
      <w:tr w:rsidR="00572DB6" w:rsidRPr="00AD01C5" w:rsidTr="00572DB6">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 xml:space="preserve">Индекс </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u w:val="single"/>
              </w:rPr>
            </w:pPr>
          </w:p>
        </w:tc>
        <w:tc>
          <w:tcPr>
            <w:tcW w:w="1167"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 xml:space="preserve">Регион </w:t>
            </w:r>
          </w:p>
        </w:tc>
        <w:tc>
          <w:tcPr>
            <w:tcW w:w="1869"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u w:val="single"/>
              </w:rPr>
            </w:pPr>
          </w:p>
        </w:tc>
      </w:tr>
      <w:tr w:rsidR="00572DB6" w:rsidRPr="00AD01C5" w:rsidTr="00572DB6">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Район</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u w:val="single"/>
              </w:rPr>
            </w:pPr>
          </w:p>
        </w:tc>
        <w:tc>
          <w:tcPr>
            <w:tcW w:w="1167"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Населенный пункт</w:t>
            </w:r>
          </w:p>
        </w:tc>
        <w:tc>
          <w:tcPr>
            <w:tcW w:w="1869"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u w:val="single"/>
              </w:rPr>
            </w:pPr>
          </w:p>
        </w:tc>
      </w:tr>
      <w:tr w:rsidR="00572DB6" w:rsidRPr="00AD01C5" w:rsidTr="00572DB6">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Улица</w:t>
            </w:r>
          </w:p>
        </w:tc>
        <w:tc>
          <w:tcPr>
            <w:tcW w:w="4445" w:type="pct"/>
            <w:gridSpan w:val="8"/>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u w:val="single"/>
              </w:rPr>
            </w:pPr>
          </w:p>
        </w:tc>
      </w:tr>
      <w:tr w:rsidR="00572DB6" w:rsidRPr="00AD01C5" w:rsidTr="00572DB6">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Дом</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u w:val="single"/>
              </w:rPr>
            </w:pPr>
          </w:p>
        </w:tc>
        <w:tc>
          <w:tcPr>
            <w:tcW w:w="546"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Корпус</w:t>
            </w:r>
          </w:p>
        </w:tc>
        <w:tc>
          <w:tcPr>
            <w:tcW w:w="62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u w:val="single"/>
              </w:rPr>
            </w:pPr>
          </w:p>
        </w:tc>
        <w:tc>
          <w:tcPr>
            <w:tcW w:w="79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Квартира</w:t>
            </w:r>
          </w:p>
        </w:tc>
        <w:tc>
          <w:tcPr>
            <w:tcW w:w="107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u w:val="single"/>
              </w:rPr>
            </w:pPr>
          </w:p>
        </w:tc>
      </w:tr>
      <w:tr w:rsidR="00572DB6" w:rsidRPr="00AD01C5" w:rsidTr="00572DB6">
        <w:trPr>
          <w:trHeight w:val="20"/>
          <w:jc w:val="center"/>
        </w:trPr>
        <w:tc>
          <w:tcPr>
            <w:tcW w:w="5000" w:type="pct"/>
            <w:gridSpan w:val="10"/>
            <w:tcBorders>
              <w:top w:val="dotted" w:sz="4" w:space="0" w:color="auto"/>
              <w:left w:val="nil"/>
              <w:bottom w:val="dotted" w:sz="4" w:space="0" w:color="auto"/>
              <w:right w:val="nil"/>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jc w:val="center"/>
              <w:rPr>
                <w:b/>
                <w:bCs/>
                <w:sz w:val="24"/>
                <w:szCs w:val="24"/>
              </w:rPr>
            </w:pPr>
          </w:p>
          <w:p w:rsidR="00572DB6" w:rsidRPr="00A73778" w:rsidRDefault="00572DB6" w:rsidP="00572DB6">
            <w:pPr>
              <w:widowControl w:val="0"/>
              <w:autoSpaceDE w:val="0"/>
              <w:autoSpaceDN w:val="0"/>
              <w:adjustRightInd w:val="0"/>
              <w:jc w:val="center"/>
              <w:rPr>
                <w:b/>
                <w:bCs/>
                <w:sz w:val="24"/>
                <w:szCs w:val="24"/>
              </w:rPr>
            </w:pPr>
            <w:r w:rsidRPr="00A73778">
              <w:rPr>
                <w:b/>
                <w:bCs/>
                <w:sz w:val="24"/>
                <w:szCs w:val="24"/>
              </w:rPr>
              <w:t>Адрес места жительства представителя (уполномоченного лица)</w:t>
            </w:r>
          </w:p>
        </w:tc>
      </w:tr>
      <w:tr w:rsidR="00572DB6" w:rsidRPr="00AD01C5" w:rsidTr="00572DB6">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 xml:space="preserve">Индекс </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u w:val="single"/>
              </w:rPr>
            </w:pPr>
          </w:p>
        </w:tc>
        <w:tc>
          <w:tcPr>
            <w:tcW w:w="1167"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Регион</w:t>
            </w:r>
          </w:p>
        </w:tc>
        <w:tc>
          <w:tcPr>
            <w:tcW w:w="1869"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u w:val="single"/>
              </w:rPr>
            </w:pPr>
          </w:p>
        </w:tc>
      </w:tr>
      <w:tr w:rsidR="00572DB6" w:rsidRPr="00AD01C5" w:rsidTr="00572DB6">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lastRenderedPageBreak/>
              <w:t>Район</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u w:val="single"/>
              </w:rPr>
            </w:pPr>
          </w:p>
        </w:tc>
        <w:tc>
          <w:tcPr>
            <w:tcW w:w="1167"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Населенный пункт</w:t>
            </w:r>
          </w:p>
        </w:tc>
        <w:tc>
          <w:tcPr>
            <w:tcW w:w="1869"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u w:val="single"/>
              </w:rPr>
            </w:pPr>
          </w:p>
        </w:tc>
      </w:tr>
      <w:tr w:rsidR="00572DB6" w:rsidRPr="00AD01C5" w:rsidTr="00572DB6">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Улица</w:t>
            </w:r>
          </w:p>
        </w:tc>
        <w:tc>
          <w:tcPr>
            <w:tcW w:w="4445" w:type="pct"/>
            <w:gridSpan w:val="8"/>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u w:val="single"/>
              </w:rPr>
            </w:pPr>
          </w:p>
        </w:tc>
      </w:tr>
      <w:tr w:rsidR="00572DB6" w:rsidRPr="00AD01C5" w:rsidTr="00572DB6">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Дом</w:t>
            </w:r>
          </w:p>
        </w:tc>
        <w:tc>
          <w:tcPr>
            <w:tcW w:w="1411"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u w:val="single"/>
              </w:rPr>
            </w:pPr>
          </w:p>
        </w:tc>
        <w:tc>
          <w:tcPr>
            <w:tcW w:w="54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Корпус</w:t>
            </w:r>
          </w:p>
        </w:tc>
        <w:tc>
          <w:tcPr>
            <w:tcW w:w="62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u w:val="single"/>
              </w:rPr>
            </w:pPr>
          </w:p>
        </w:tc>
        <w:tc>
          <w:tcPr>
            <w:tcW w:w="79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r w:rsidRPr="00A73778">
              <w:rPr>
                <w:sz w:val="24"/>
                <w:szCs w:val="24"/>
              </w:rPr>
              <w:t>Квартира</w:t>
            </w:r>
          </w:p>
        </w:tc>
        <w:tc>
          <w:tcPr>
            <w:tcW w:w="107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u w:val="single"/>
              </w:rPr>
            </w:pPr>
          </w:p>
        </w:tc>
      </w:tr>
      <w:tr w:rsidR="00572DB6" w:rsidRPr="00AD01C5" w:rsidTr="00572DB6">
        <w:trPr>
          <w:trHeight w:val="20"/>
          <w:jc w:val="center"/>
        </w:trPr>
        <w:tc>
          <w:tcPr>
            <w:tcW w:w="555"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p>
        </w:tc>
        <w:tc>
          <w:tcPr>
            <w:tcW w:w="1411" w:type="pct"/>
            <w:gridSpan w:val="4"/>
            <w:tcBorders>
              <w:top w:val="dotted" w:sz="4" w:space="0" w:color="auto"/>
              <w:left w:val="nil"/>
              <w:bottom w:val="dotted" w:sz="4" w:space="0" w:color="auto"/>
              <w:right w:val="nil"/>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u w:val="single"/>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u w:val="single"/>
              </w:rPr>
            </w:pPr>
          </w:p>
        </w:tc>
      </w:tr>
      <w:tr w:rsidR="00572DB6" w:rsidRPr="00AD01C5" w:rsidTr="00572DB6">
        <w:trPr>
          <w:trHeight w:val="20"/>
          <w:jc w:val="center"/>
        </w:trPr>
        <w:tc>
          <w:tcPr>
            <w:tcW w:w="1168" w:type="pct"/>
            <w:gridSpan w:val="4"/>
            <w:vMerge w:val="restar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b/>
                <w:bCs/>
                <w:sz w:val="24"/>
                <w:szCs w:val="24"/>
              </w:rPr>
            </w:pPr>
            <w:r w:rsidRPr="00A73778">
              <w:rPr>
                <w:b/>
                <w:bCs/>
                <w:sz w:val="24"/>
                <w:szCs w:val="24"/>
              </w:rPr>
              <w:t>Контактные данные</w:t>
            </w:r>
          </w:p>
        </w:tc>
        <w:tc>
          <w:tcPr>
            <w:tcW w:w="3832"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p>
        </w:tc>
      </w:tr>
      <w:tr w:rsidR="00572DB6" w:rsidRPr="00AD01C5" w:rsidTr="00572DB6">
        <w:trPr>
          <w:trHeight w:val="20"/>
          <w:jc w:val="center"/>
        </w:trPr>
        <w:tc>
          <w:tcPr>
            <w:tcW w:w="0" w:type="auto"/>
            <w:gridSpan w:val="4"/>
            <w:vMerge/>
            <w:tcBorders>
              <w:top w:val="dotted" w:sz="4" w:space="0" w:color="auto"/>
              <w:left w:val="dotted" w:sz="4" w:space="0" w:color="auto"/>
              <w:bottom w:val="dotted" w:sz="4" w:space="0" w:color="auto"/>
              <w:right w:val="dotted" w:sz="4" w:space="0" w:color="auto"/>
            </w:tcBorders>
            <w:vAlign w:val="center"/>
          </w:tcPr>
          <w:p w:rsidR="00572DB6" w:rsidRPr="00A73778" w:rsidRDefault="00572DB6" w:rsidP="00572DB6">
            <w:pPr>
              <w:rPr>
                <w:b/>
                <w:bCs/>
                <w:sz w:val="24"/>
                <w:szCs w:val="24"/>
              </w:rPr>
            </w:pPr>
          </w:p>
        </w:tc>
        <w:tc>
          <w:tcPr>
            <w:tcW w:w="3832"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Pr="00A73778" w:rsidRDefault="00572DB6" w:rsidP="00572DB6">
            <w:pPr>
              <w:widowControl w:val="0"/>
              <w:autoSpaceDE w:val="0"/>
              <w:autoSpaceDN w:val="0"/>
              <w:adjustRightInd w:val="0"/>
              <w:rPr>
                <w:sz w:val="24"/>
                <w:szCs w:val="24"/>
              </w:rPr>
            </w:pPr>
          </w:p>
        </w:tc>
      </w:tr>
    </w:tbl>
    <w:p w:rsidR="00572DB6" w:rsidRPr="00A73778" w:rsidRDefault="00572DB6" w:rsidP="00572DB6">
      <w:pPr>
        <w:rPr>
          <w:sz w:val="24"/>
          <w:szCs w:val="24"/>
        </w:rPr>
      </w:pPr>
    </w:p>
    <w:tbl>
      <w:tblPr>
        <w:tblW w:w="0" w:type="auto"/>
        <w:tblBorders>
          <w:insideH w:val="single" w:sz="4" w:space="0" w:color="auto"/>
        </w:tblBorders>
        <w:tblLook w:val="04A0"/>
      </w:tblPr>
      <w:tblGrid>
        <w:gridCol w:w="3190"/>
        <w:gridCol w:w="887"/>
        <w:gridCol w:w="5103"/>
      </w:tblGrid>
      <w:tr w:rsidR="00572DB6" w:rsidRPr="00AD01C5" w:rsidTr="00572DB6">
        <w:tc>
          <w:tcPr>
            <w:tcW w:w="3190" w:type="dxa"/>
            <w:tcBorders>
              <w:top w:val="nil"/>
              <w:left w:val="nil"/>
              <w:bottom w:val="single" w:sz="4" w:space="0" w:color="auto"/>
              <w:right w:val="nil"/>
            </w:tcBorders>
          </w:tcPr>
          <w:p w:rsidR="00572DB6" w:rsidRPr="00A73778" w:rsidRDefault="00572DB6" w:rsidP="00572DB6">
            <w:pPr>
              <w:rPr>
                <w:sz w:val="24"/>
                <w:szCs w:val="24"/>
              </w:rPr>
            </w:pPr>
          </w:p>
        </w:tc>
        <w:tc>
          <w:tcPr>
            <w:tcW w:w="887" w:type="dxa"/>
          </w:tcPr>
          <w:p w:rsidR="00572DB6" w:rsidRPr="00A73778" w:rsidRDefault="00572DB6" w:rsidP="00572DB6">
            <w:pPr>
              <w:rPr>
                <w:sz w:val="24"/>
                <w:szCs w:val="24"/>
              </w:rPr>
            </w:pPr>
          </w:p>
        </w:tc>
        <w:tc>
          <w:tcPr>
            <w:tcW w:w="5103" w:type="dxa"/>
            <w:tcBorders>
              <w:top w:val="nil"/>
              <w:left w:val="nil"/>
              <w:bottom w:val="single" w:sz="4" w:space="0" w:color="auto"/>
              <w:right w:val="nil"/>
            </w:tcBorders>
          </w:tcPr>
          <w:p w:rsidR="00572DB6" w:rsidRPr="00A73778" w:rsidRDefault="00572DB6" w:rsidP="00572DB6">
            <w:pPr>
              <w:rPr>
                <w:sz w:val="24"/>
                <w:szCs w:val="24"/>
              </w:rPr>
            </w:pPr>
          </w:p>
        </w:tc>
      </w:tr>
      <w:tr w:rsidR="00572DB6" w:rsidRPr="00AD01C5" w:rsidTr="00572DB6">
        <w:tc>
          <w:tcPr>
            <w:tcW w:w="3190" w:type="dxa"/>
            <w:tcBorders>
              <w:top w:val="single" w:sz="4" w:space="0" w:color="auto"/>
              <w:left w:val="nil"/>
              <w:bottom w:val="nil"/>
              <w:right w:val="nil"/>
            </w:tcBorders>
          </w:tcPr>
          <w:p w:rsidR="00572DB6" w:rsidRPr="00A73778" w:rsidRDefault="00572DB6" w:rsidP="00572DB6">
            <w:pPr>
              <w:jc w:val="center"/>
              <w:rPr>
                <w:sz w:val="24"/>
                <w:szCs w:val="24"/>
              </w:rPr>
            </w:pPr>
            <w:r w:rsidRPr="00A73778">
              <w:rPr>
                <w:sz w:val="24"/>
                <w:szCs w:val="24"/>
              </w:rPr>
              <w:t>Дата</w:t>
            </w:r>
          </w:p>
        </w:tc>
        <w:tc>
          <w:tcPr>
            <w:tcW w:w="887" w:type="dxa"/>
          </w:tcPr>
          <w:p w:rsidR="00572DB6" w:rsidRPr="00A73778" w:rsidRDefault="00572DB6" w:rsidP="00572DB6">
            <w:pPr>
              <w:jc w:val="center"/>
              <w:rPr>
                <w:sz w:val="24"/>
                <w:szCs w:val="24"/>
              </w:rPr>
            </w:pPr>
          </w:p>
        </w:tc>
        <w:tc>
          <w:tcPr>
            <w:tcW w:w="5103" w:type="dxa"/>
            <w:tcBorders>
              <w:top w:val="single" w:sz="4" w:space="0" w:color="auto"/>
              <w:left w:val="nil"/>
              <w:bottom w:val="nil"/>
              <w:right w:val="nil"/>
            </w:tcBorders>
          </w:tcPr>
          <w:p w:rsidR="00572DB6" w:rsidRPr="00A73778" w:rsidRDefault="00572DB6" w:rsidP="00572DB6">
            <w:pPr>
              <w:jc w:val="center"/>
              <w:rPr>
                <w:sz w:val="24"/>
                <w:szCs w:val="24"/>
              </w:rPr>
            </w:pPr>
            <w:r w:rsidRPr="00A73778">
              <w:rPr>
                <w:sz w:val="24"/>
                <w:szCs w:val="24"/>
              </w:rPr>
              <w:t>Подпись/ФИО</w:t>
            </w:r>
          </w:p>
        </w:tc>
      </w:tr>
    </w:tbl>
    <w:p w:rsidR="00572DB6" w:rsidRDefault="00572DB6" w:rsidP="00337BCA">
      <w:pPr>
        <w:jc w:val="right"/>
        <w:rPr>
          <w:sz w:val="24"/>
          <w:szCs w:val="24"/>
        </w:rPr>
      </w:pPr>
    </w:p>
    <w:p w:rsidR="00337BCA" w:rsidRPr="00A73778" w:rsidRDefault="00337BCA" w:rsidP="00337BCA">
      <w:pPr>
        <w:jc w:val="right"/>
        <w:rPr>
          <w:sz w:val="24"/>
          <w:szCs w:val="24"/>
        </w:rPr>
      </w:pPr>
    </w:p>
    <w:p w:rsidR="00572DB6" w:rsidRPr="003027B7" w:rsidRDefault="00572DB6" w:rsidP="00572DB6">
      <w:pPr>
        <w:jc w:val="right"/>
        <w:rPr>
          <w:sz w:val="24"/>
          <w:szCs w:val="24"/>
        </w:rPr>
      </w:pPr>
      <w:r w:rsidRPr="003027B7">
        <w:rPr>
          <w:sz w:val="24"/>
          <w:szCs w:val="24"/>
        </w:rPr>
        <w:t>Приложение № 3</w:t>
      </w:r>
    </w:p>
    <w:p w:rsidR="00572DB6" w:rsidRDefault="00572DB6" w:rsidP="00572DB6">
      <w:pPr>
        <w:autoSpaceDE w:val="0"/>
        <w:autoSpaceDN w:val="0"/>
        <w:adjustRightInd w:val="0"/>
        <w:ind w:firstLine="709"/>
        <w:jc w:val="right"/>
        <w:rPr>
          <w:sz w:val="24"/>
          <w:szCs w:val="24"/>
        </w:rPr>
      </w:pPr>
      <w:r>
        <w:rPr>
          <w:sz w:val="24"/>
          <w:szCs w:val="24"/>
        </w:rPr>
        <w:t>к административному регламенту</w:t>
      </w:r>
    </w:p>
    <w:p w:rsidR="00572DB6" w:rsidRDefault="00572DB6" w:rsidP="00572DB6">
      <w:pPr>
        <w:autoSpaceDE w:val="0"/>
        <w:autoSpaceDN w:val="0"/>
        <w:adjustRightInd w:val="0"/>
        <w:ind w:firstLine="709"/>
        <w:jc w:val="right"/>
        <w:rPr>
          <w:sz w:val="24"/>
          <w:szCs w:val="24"/>
        </w:rPr>
      </w:pPr>
      <w:r>
        <w:rPr>
          <w:sz w:val="24"/>
          <w:szCs w:val="24"/>
        </w:rPr>
        <w:t>предоставления муниципальной услуги</w:t>
      </w:r>
    </w:p>
    <w:p w:rsidR="00572DB6" w:rsidRDefault="00572DB6" w:rsidP="00572DB6">
      <w:pPr>
        <w:autoSpaceDE w:val="0"/>
        <w:autoSpaceDN w:val="0"/>
        <w:adjustRightInd w:val="0"/>
        <w:ind w:firstLine="709"/>
        <w:jc w:val="right"/>
        <w:rPr>
          <w:bCs/>
          <w:sz w:val="24"/>
          <w:szCs w:val="24"/>
        </w:rPr>
      </w:pPr>
      <w:r>
        <w:rPr>
          <w:bCs/>
          <w:sz w:val="24"/>
          <w:szCs w:val="24"/>
        </w:rPr>
        <w:t xml:space="preserve">«Предоставление информации </w:t>
      </w:r>
      <w:proofErr w:type="gramStart"/>
      <w:r>
        <w:rPr>
          <w:bCs/>
          <w:sz w:val="24"/>
          <w:szCs w:val="24"/>
        </w:rPr>
        <w:t>об</w:t>
      </w:r>
      <w:proofErr w:type="gramEnd"/>
    </w:p>
    <w:p w:rsidR="00572DB6" w:rsidRDefault="00572DB6" w:rsidP="00572DB6">
      <w:pPr>
        <w:autoSpaceDE w:val="0"/>
        <w:autoSpaceDN w:val="0"/>
        <w:adjustRightInd w:val="0"/>
        <w:ind w:firstLine="709"/>
        <w:jc w:val="right"/>
        <w:rPr>
          <w:bCs/>
          <w:sz w:val="24"/>
          <w:szCs w:val="24"/>
        </w:rPr>
      </w:pPr>
      <w:r>
        <w:rPr>
          <w:bCs/>
          <w:sz w:val="24"/>
          <w:szCs w:val="24"/>
        </w:rPr>
        <w:t xml:space="preserve"> очередности граждан, состоящих</w:t>
      </w:r>
    </w:p>
    <w:p w:rsidR="00572DB6" w:rsidRDefault="00572DB6" w:rsidP="00572DB6">
      <w:pPr>
        <w:autoSpaceDE w:val="0"/>
        <w:autoSpaceDN w:val="0"/>
        <w:adjustRightInd w:val="0"/>
        <w:ind w:firstLine="709"/>
        <w:jc w:val="right"/>
        <w:rPr>
          <w:bCs/>
          <w:sz w:val="24"/>
          <w:szCs w:val="24"/>
        </w:rPr>
      </w:pPr>
      <w:r>
        <w:rPr>
          <w:bCs/>
          <w:sz w:val="24"/>
          <w:szCs w:val="24"/>
        </w:rPr>
        <w:t xml:space="preserve"> на учете для улучшения</w:t>
      </w:r>
    </w:p>
    <w:p w:rsidR="00572DB6" w:rsidRDefault="00572DB6" w:rsidP="00572DB6">
      <w:pPr>
        <w:autoSpaceDE w:val="0"/>
        <w:autoSpaceDN w:val="0"/>
        <w:adjustRightInd w:val="0"/>
        <w:ind w:firstLine="709"/>
        <w:jc w:val="right"/>
        <w:rPr>
          <w:bCs/>
          <w:sz w:val="24"/>
          <w:szCs w:val="24"/>
        </w:rPr>
      </w:pPr>
      <w:r>
        <w:rPr>
          <w:bCs/>
          <w:sz w:val="24"/>
          <w:szCs w:val="24"/>
        </w:rPr>
        <w:t xml:space="preserve"> жилищных условий»</w:t>
      </w:r>
    </w:p>
    <w:p w:rsidR="00572DB6" w:rsidRPr="00A73778" w:rsidRDefault="00572DB6" w:rsidP="00572DB6">
      <w:pPr>
        <w:autoSpaceDE w:val="0"/>
        <w:autoSpaceDN w:val="0"/>
        <w:adjustRightInd w:val="0"/>
        <w:ind w:firstLine="709"/>
        <w:jc w:val="right"/>
        <w:outlineLvl w:val="0"/>
        <w:rPr>
          <w:sz w:val="28"/>
          <w:szCs w:val="28"/>
        </w:rPr>
      </w:pPr>
    </w:p>
    <w:p w:rsidR="00572DB6" w:rsidRPr="00337BCA" w:rsidRDefault="00572DB6" w:rsidP="00572DB6">
      <w:pPr>
        <w:widowControl w:val="0"/>
        <w:autoSpaceDE w:val="0"/>
        <w:autoSpaceDN w:val="0"/>
        <w:adjustRightInd w:val="0"/>
        <w:ind w:firstLine="709"/>
        <w:jc w:val="center"/>
        <w:rPr>
          <w:b/>
          <w:bCs/>
          <w:sz w:val="24"/>
          <w:szCs w:val="24"/>
        </w:rPr>
      </w:pPr>
      <w:r w:rsidRPr="00337BCA">
        <w:rPr>
          <w:b/>
          <w:bCs/>
          <w:sz w:val="24"/>
          <w:szCs w:val="24"/>
        </w:rPr>
        <w:t>БЛОК-СХЕМА</w:t>
      </w:r>
    </w:p>
    <w:p w:rsidR="00572DB6" w:rsidRPr="008C6893" w:rsidRDefault="00572DB6" w:rsidP="008C6893">
      <w:pPr>
        <w:widowControl w:val="0"/>
        <w:autoSpaceDE w:val="0"/>
        <w:autoSpaceDN w:val="0"/>
        <w:adjustRightInd w:val="0"/>
        <w:ind w:firstLine="709"/>
        <w:jc w:val="center"/>
        <w:rPr>
          <w:b/>
          <w:bCs/>
          <w:sz w:val="24"/>
          <w:szCs w:val="24"/>
        </w:rPr>
      </w:pPr>
      <w:r w:rsidRPr="00337BCA">
        <w:rPr>
          <w:b/>
          <w:bCs/>
          <w:sz w:val="24"/>
          <w:szCs w:val="24"/>
        </w:rPr>
        <w:t>ПРЕДОСТАВЛЕНИЯ МУНИЦИПАЛЬНОЙ УСЛУГИ</w:t>
      </w:r>
    </w:p>
    <w:p w:rsidR="00572DB6" w:rsidRPr="00A73778" w:rsidRDefault="00572DB6" w:rsidP="00572DB6">
      <w:pPr>
        <w:ind w:left="-284"/>
        <w:jc w:val="right"/>
      </w:pPr>
      <w:r>
        <w:rPr>
          <w:noProof/>
        </w:rPr>
        <w:drawing>
          <wp:inline distT="0" distB="0" distL="0" distR="0">
            <wp:extent cx="5939790" cy="3935730"/>
            <wp:effectExtent l="19050" t="0" r="3810" b="0"/>
            <wp:docPr id="14" name="Рисунок 2"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нимок"/>
                    <pic:cNvPicPr>
                      <a:picLocks noChangeAspect="1" noChangeArrowheads="1"/>
                    </pic:cNvPicPr>
                  </pic:nvPicPr>
                  <pic:blipFill>
                    <a:blip r:embed="rId30" cstate="print"/>
                    <a:srcRect/>
                    <a:stretch>
                      <a:fillRect/>
                    </a:stretch>
                  </pic:blipFill>
                  <pic:spPr bwMode="auto">
                    <a:xfrm>
                      <a:off x="0" y="0"/>
                      <a:ext cx="5939790" cy="3935730"/>
                    </a:xfrm>
                    <a:prstGeom prst="rect">
                      <a:avLst/>
                    </a:prstGeom>
                    <a:noFill/>
                    <a:ln w="9525">
                      <a:noFill/>
                      <a:miter lim="800000"/>
                      <a:headEnd/>
                      <a:tailEnd/>
                    </a:ln>
                  </pic:spPr>
                </pic:pic>
              </a:graphicData>
            </a:graphic>
          </wp:inline>
        </w:drawing>
      </w:r>
    </w:p>
    <w:p w:rsidR="00A67C23" w:rsidRDefault="00A67C23" w:rsidP="00241495">
      <w:pPr>
        <w:rPr>
          <w:sz w:val="24"/>
          <w:szCs w:val="24"/>
        </w:rPr>
      </w:pPr>
    </w:p>
    <w:p w:rsidR="00572DB6" w:rsidRPr="007B5D0B" w:rsidRDefault="00572DB6" w:rsidP="00572DB6">
      <w:pPr>
        <w:tabs>
          <w:tab w:val="left" w:pos="720"/>
        </w:tabs>
        <w:jc w:val="center"/>
        <w:rPr>
          <w:sz w:val="28"/>
          <w:szCs w:val="28"/>
        </w:rPr>
      </w:pPr>
      <w:r w:rsidRPr="007B5D0B">
        <w:rPr>
          <w:sz w:val="28"/>
          <w:szCs w:val="28"/>
        </w:rPr>
        <w:object w:dxaOrig="1087" w:dyaOrig="1366">
          <v:shape id="_x0000_i1030" type="#_x0000_t75" style="width:53.85pt;height:52.6pt" o:ole="" fillcolor="window">
            <v:imagedata r:id="rId31" o:title=""/>
          </v:shape>
          <o:OLEObject Type="Embed" ProgID="Word.Picture.8" ShapeID="_x0000_i1030" DrawAspect="Content" ObjectID="_1516794059" r:id="rId46"/>
        </w:object>
      </w:r>
    </w:p>
    <w:p w:rsidR="00572DB6" w:rsidRPr="00337BCA" w:rsidRDefault="00572DB6" w:rsidP="00572DB6">
      <w:pPr>
        <w:jc w:val="center"/>
        <w:rPr>
          <w:sz w:val="24"/>
          <w:szCs w:val="24"/>
        </w:rPr>
      </w:pPr>
      <w:r w:rsidRPr="00337BCA">
        <w:rPr>
          <w:sz w:val="24"/>
          <w:szCs w:val="24"/>
        </w:rPr>
        <w:t>Администрация сельского поселения «Пожег»</w:t>
      </w:r>
    </w:p>
    <w:p w:rsidR="00572DB6" w:rsidRPr="00337BCA" w:rsidRDefault="00572DB6" w:rsidP="00572DB6">
      <w:pPr>
        <w:jc w:val="center"/>
        <w:rPr>
          <w:sz w:val="24"/>
          <w:szCs w:val="24"/>
        </w:rPr>
      </w:pPr>
      <w:r w:rsidRPr="00337BCA">
        <w:rPr>
          <w:sz w:val="24"/>
          <w:szCs w:val="24"/>
        </w:rPr>
        <w:t>________________________________</w:t>
      </w:r>
      <w:r w:rsidR="00337BCA">
        <w:rPr>
          <w:sz w:val="24"/>
          <w:szCs w:val="24"/>
        </w:rPr>
        <w:t>_</w:t>
      </w:r>
      <w:r w:rsidR="008C6893">
        <w:rPr>
          <w:sz w:val="24"/>
          <w:szCs w:val="24"/>
        </w:rPr>
        <w:t>_________________</w:t>
      </w:r>
      <w:r w:rsidR="00337BCA">
        <w:rPr>
          <w:sz w:val="24"/>
          <w:szCs w:val="24"/>
        </w:rPr>
        <w:t>__________________</w:t>
      </w:r>
    </w:p>
    <w:p w:rsidR="00572DB6" w:rsidRPr="00337BCA" w:rsidRDefault="00572DB6" w:rsidP="00572DB6">
      <w:pPr>
        <w:jc w:val="center"/>
        <w:rPr>
          <w:sz w:val="24"/>
          <w:szCs w:val="24"/>
        </w:rPr>
      </w:pPr>
      <w:r w:rsidRPr="00337BCA">
        <w:rPr>
          <w:sz w:val="24"/>
          <w:szCs w:val="24"/>
        </w:rPr>
        <w:t>«</w:t>
      </w:r>
      <w:proofErr w:type="spellStart"/>
      <w:r w:rsidRPr="00337BCA">
        <w:rPr>
          <w:sz w:val="24"/>
          <w:szCs w:val="24"/>
        </w:rPr>
        <w:t>Пожöг</w:t>
      </w:r>
      <w:proofErr w:type="spellEnd"/>
      <w:r w:rsidRPr="00337BCA">
        <w:rPr>
          <w:sz w:val="24"/>
          <w:szCs w:val="24"/>
        </w:rPr>
        <w:t xml:space="preserve">» </w:t>
      </w:r>
      <w:proofErr w:type="spellStart"/>
      <w:r w:rsidRPr="00337BCA">
        <w:rPr>
          <w:sz w:val="24"/>
          <w:szCs w:val="24"/>
        </w:rPr>
        <w:t>сикт</w:t>
      </w:r>
      <w:proofErr w:type="spellEnd"/>
      <w:r w:rsidRPr="00337BCA">
        <w:rPr>
          <w:sz w:val="24"/>
          <w:szCs w:val="24"/>
        </w:rPr>
        <w:t xml:space="preserve"> </w:t>
      </w:r>
      <w:proofErr w:type="spellStart"/>
      <w:r w:rsidRPr="00337BCA">
        <w:rPr>
          <w:sz w:val="24"/>
          <w:szCs w:val="24"/>
        </w:rPr>
        <w:t>овмöдчöминса</w:t>
      </w:r>
      <w:proofErr w:type="spellEnd"/>
      <w:r w:rsidRPr="00337BCA">
        <w:rPr>
          <w:sz w:val="24"/>
          <w:szCs w:val="24"/>
        </w:rPr>
        <w:t xml:space="preserve"> администрация</w:t>
      </w:r>
    </w:p>
    <w:p w:rsidR="00572DB6" w:rsidRPr="00337BCA" w:rsidRDefault="00572DB6" w:rsidP="00337BCA">
      <w:pPr>
        <w:rPr>
          <w:sz w:val="24"/>
          <w:szCs w:val="24"/>
        </w:rPr>
      </w:pPr>
    </w:p>
    <w:p w:rsidR="00572DB6" w:rsidRPr="00337BCA" w:rsidRDefault="00572DB6" w:rsidP="00572DB6">
      <w:pPr>
        <w:jc w:val="center"/>
        <w:rPr>
          <w:b/>
          <w:sz w:val="24"/>
          <w:szCs w:val="24"/>
        </w:rPr>
      </w:pPr>
      <w:r w:rsidRPr="00337BCA">
        <w:rPr>
          <w:b/>
          <w:sz w:val="24"/>
          <w:szCs w:val="24"/>
        </w:rPr>
        <w:lastRenderedPageBreak/>
        <w:t>ПОСТАНОВЛЕНИЕ</w:t>
      </w:r>
    </w:p>
    <w:p w:rsidR="00572DB6" w:rsidRPr="00337BCA" w:rsidRDefault="00572DB6" w:rsidP="00572DB6">
      <w:pPr>
        <w:jc w:val="center"/>
        <w:rPr>
          <w:sz w:val="24"/>
          <w:szCs w:val="24"/>
        </w:rPr>
      </w:pPr>
      <w:proofErr w:type="gramStart"/>
      <w:r w:rsidRPr="00337BCA">
        <w:rPr>
          <w:b/>
          <w:sz w:val="24"/>
          <w:szCs w:val="24"/>
        </w:rPr>
        <w:t>ШУÖМ</w:t>
      </w:r>
      <w:proofErr w:type="gramEnd"/>
    </w:p>
    <w:p w:rsidR="00572DB6" w:rsidRPr="00337BCA" w:rsidRDefault="00572DB6" w:rsidP="00572DB6">
      <w:pPr>
        <w:jc w:val="center"/>
        <w:rPr>
          <w:b/>
          <w:sz w:val="24"/>
          <w:szCs w:val="24"/>
        </w:rPr>
      </w:pPr>
    </w:p>
    <w:p w:rsidR="00572DB6" w:rsidRPr="00337BCA" w:rsidRDefault="00572DB6" w:rsidP="00572DB6">
      <w:pPr>
        <w:jc w:val="both"/>
        <w:rPr>
          <w:sz w:val="24"/>
          <w:szCs w:val="24"/>
        </w:rPr>
      </w:pPr>
      <w:r w:rsidRPr="00337BCA">
        <w:rPr>
          <w:sz w:val="24"/>
          <w:szCs w:val="24"/>
        </w:rPr>
        <w:t xml:space="preserve">16 октября 2015 года                                                                             </w:t>
      </w:r>
      <w:r w:rsidR="00337BCA">
        <w:rPr>
          <w:sz w:val="24"/>
          <w:szCs w:val="24"/>
        </w:rPr>
        <w:t xml:space="preserve">            </w:t>
      </w:r>
      <w:r w:rsidRPr="00337BCA">
        <w:rPr>
          <w:sz w:val="24"/>
          <w:szCs w:val="24"/>
        </w:rPr>
        <w:t xml:space="preserve">           № 95</w:t>
      </w:r>
    </w:p>
    <w:p w:rsidR="00572DB6" w:rsidRPr="009C5FA4" w:rsidRDefault="00572DB6" w:rsidP="00572DB6">
      <w:pPr>
        <w:jc w:val="center"/>
      </w:pPr>
      <w:r w:rsidRPr="009C5FA4">
        <w:t>Республика Коми</w:t>
      </w:r>
    </w:p>
    <w:p w:rsidR="00572DB6" w:rsidRPr="009C5FA4" w:rsidRDefault="00572DB6" w:rsidP="00572DB6">
      <w:pPr>
        <w:jc w:val="center"/>
      </w:pPr>
      <w:r w:rsidRPr="009C5FA4">
        <w:t>Усть-Куломский район</w:t>
      </w:r>
    </w:p>
    <w:p w:rsidR="00572DB6" w:rsidRPr="009C5FA4" w:rsidRDefault="00572DB6" w:rsidP="00572DB6">
      <w:pPr>
        <w:jc w:val="center"/>
      </w:pPr>
      <w:r w:rsidRPr="009C5FA4">
        <w:t>с. Пожег</w:t>
      </w:r>
    </w:p>
    <w:p w:rsidR="00572DB6" w:rsidRPr="00924F0F" w:rsidRDefault="00572DB6" w:rsidP="00572DB6">
      <w:pPr>
        <w:widowControl w:val="0"/>
        <w:autoSpaceDE w:val="0"/>
        <w:autoSpaceDN w:val="0"/>
        <w:adjustRightInd w:val="0"/>
        <w:ind w:firstLine="709"/>
        <w:jc w:val="center"/>
        <w:rPr>
          <w:b/>
          <w:bCs/>
          <w:sz w:val="36"/>
          <w:szCs w:val="36"/>
        </w:rPr>
      </w:pPr>
    </w:p>
    <w:p w:rsidR="00572DB6" w:rsidRPr="00337BCA" w:rsidRDefault="00572DB6" w:rsidP="00572DB6">
      <w:pPr>
        <w:widowControl w:val="0"/>
        <w:autoSpaceDE w:val="0"/>
        <w:autoSpaceDN w:val="0"/>
        <w:adjustRightInd w:val="0"/>
        <w:jc w:val="center"/>
        <w:rPr>
          <w:bCs/>
          <w:sz w:val="24"/>
          <w:szCs w:val="24"/>
        </w:rPr>
      </w:pPr>
      <w:r w:rsidRPr="00337BCA">
        <w:rPr>
          <w:sz w:val="24"/>
          <w:szCs w:val="24"/>
        </w:rPr>
        <w:t xml:space="preserve">Об утверждении административного регламента предоставления муниципальной услуги </w:t>
      </w:r>
      <w:r w:rsidRPr="00337BCA">
        <w:rPr>
          <w:bCs/>
          <w:sz w:val="24"/>
          <w:szCs w:val="24"/>
        </w:rPr>
        <w:t>«</w:t>
      </w:r>
      <w:r w:rsidRPr="00337BCA">
        <w:rPr>
          <w:sz w:val="24"/>
          <w:szCs w:val="24"/>
        </w:rPr>
        <w:t>Выдача архивных справок, копий архивных документов, архивных выписок по архивным документам</w:t>
      </w:r>
      <w:r w:rsidRPr="00337BCA">
        <w:rPr>
          <w:bCs/>
          <w:sz w:val="24"/>
          <w:szCs w:val="24"/>
        </w:rPr>
        <w:t>»</w:t>
      </w:r>
      <w:r w:rsidRPr="00337BCA">
        <w:rPr>
          <w:sz w:val="24"/>
          <w:szCs w:val="24"/>
        </w:rPr>
        <w:t>.</w:t>
      </w:r>
    </w:p>
    <w:p w:rsidR="00572DB6" w:rsidRPr="00337BCA" w:rsidRDefault="00572DB6" w:rsidP="00572DB6">
      <w:pPr>
        <w:widowControl w:val="0"/>
        <w:autoSpaceDE w:val="0"/>
        <w:autoSpaceDN w:val="0"/>
        <w:adjustRightInd w:val="0"/>
        <w:ind w:firstLine="709"/>
        <w:jc w:val="center"/>
        <w:rPr>
          <w:bCs/>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В соответствие с Федеральными законами от 06.10.2003 № 131-ФЗ «Об общих принципах организации местного самоуправления в Российской Федерации» и от 27 июля 2010 г. N 210-ФЗ "Об организации предоставления государственных и муниципальных услуг", администрация сельского поселения «Пожег» постановляет:</w:t>
      </w:r>
    </w:p>
    <w:p w:rsidR="00572DB6" w:rsidRPr="00337BCA" w:rsidRDefault="00572DB6" w:rsidP="00572DB6">
      <w:pPr>
        <w:widowControl w:val="0"/>
        <w:autoSpaceDE w:val="0"/>
        <w:autoSpaceDN w:val="0"/>
        <w:adjustRightInd w:val="0"/>
        <w:ind w:firstLine="709"/>
        <w:jc w:val="both"/>
        <w:rPr>
          <w:bCs/>
          <w:sz w:val="24"/>
          <w:szCs w:val="24"/>
        </w:rPr>
      </w:pPr>
      <w:r w:rsidRPr="00337BCA">
        <w:rPr>
          <w:sz w:val="24"/>
          <w:szCs w:val="24"/>
        </w:rPr>
        <w:t xml:space="preserve">1.Утвердить административный регламент предоставления муниципальной услуги </w:t>
      </w:r>
      <w:r w:rsidRPr="00337BCA">
        <w:rPr>
          <w:bCs/>
          <w:sz w:val="24"/>
          <w:szCs w:val="24"/>
        </w:rPr>
        <w:t>«</w:t>
      </w:r>
      <w:r w:rsidRPr="00337BCA">
        <w:rPr>
          <w:sz w:val="24"/>
          <w:szCs w:val="24"/>
        </w:rPr>
        <w:t>Выдача архивных справок, копий архивных документов, архивных выписок по архивным документам</w:t>
      </w:r>
      <w:r w:rsidRPr="00337BCA">
        <w:rPr>
          <w:bCs/>
          <w:sz w:val="24"/>
          <w:szCs w:val="24"/>
        </w:rPr>
        <w:t>»</w:t>
      </w:r>
      <w:r w:rsidRPr="00337BCA">
        <w:rPr>
          <w:sz w:val="24"/>
          <w:szCs w:val="24"/>
        </w:rPr>
        <w:t>.</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2. Настоящее постановление вступает в силу со дня обнародования на информационном стенде администрации сельского поселения «Пожег».</w:t>
      </w:r>
    </w:p>
    <w:p w:rsidR="00572DB6" w:rsidRPr="00337BCA" w:rsidRDefault="00572DB6" w:rsidP="00572DB6">
      <w:pPr>
        <w:widowControl w:val="0"/>
        <w:autoSpaceDE w:val="0"/>
        <w:autoSpaceDN w:val="0"/>
        <w:adjustRightInd w:val="0"/>
        <w:ind w:firstLine="709"/>
        <w:jc w:val="both"/>
        <w:rPr>
          <w:sz w:val="24"/>
          <w:szCs w:val="24"/>
        </w:rPr>
      </w:pPr>
    </w:p>
    <w:p w:rsidR="00572DB6" w:rsidRDefault="00572DB6" w:rsidP="00572DB6">
      <w:pPr>
        <w:widowControl w:val="0"/>
        <w:autoSpaceDE w:val="0"/>
        <w:autoSpaceDN w:val="0"/>
        <w:adjustRightInd w:val="0"/>
        <w:rPr>
          <w:sz w:val="28"/>
          <w:szCs w:val="28"/>
        </w:rPr>
      </w:pPr>
      <w:r w:rsidRPr="00337BCA">
        <w:rPr>
          <w:sz w:val="24"/>
          <w:szCs w:val="24"/>
        </w:rPr>
        <w:t>Глава сельского поселения «Пожег»                                                  Н.А.Шахова</w:t>
      </w:r>
    </w:p>
    <w:p w:rsidR="00337BCA" w:rsidRDefault="00337BCA" w:rsidP="00572DB6">
      <w:pPr>
        <w:widowControl w:val="0"/>
        <w:autoSpaceDE w:val="0"/>
        <w:autoSpaceDN w:val="0"/>
        <w:adjustRightInd w:val="0"/>
        <w:rPr>
          <w:sz w:val="28"/>
          <w:szCs w:val="28"/>
        </w:rPr>
      </w:pPr>
    </w:p>
    <w:p w:rsidR="00337BCA" w:rsidRPr="00337BCA" w:rsidRDefault="00337BCA" w:rsidP="00337BCA">
      <w:pPr>
        <w:rPr>
          <w:sz w:val="28"/>
          <w:szCs w:val="28"/>
        </w:rPr>
      </w:pPr>
    </w:p>
    <w:p w:rsidR="00572DB6" w:rsidRPr="00337BCA" w:rsidRDefault="00337BCA" w:rsidP="00337BCA">
      <w:pPr>
        <w:tabs>
          <w:tab w:val="left" w:pos="1240"/>
        </w:tabs>
        <w:jc w:val="right"/>
        <w:rPr>
          <w:sz w:val="24"/>
          <w:szCs w:val="24"/>
        </w:rPr>
      </w:pPr>
      <w:r>
        <w:rPr>
          <w:sz w:val="28"/>
          <w:szCs w:val="28"/>
        </w:rPr>
        <w:tab/>
      </w:r>
      <w:r w:rsidR="00572DB6" w:rsidRPr="00337BCA">
        <w:rPr>
          <w:sz w:val="24"/>
          <w:szCs w:val="24"/>
        </w:rPr>
        <w:t>УТВЕРЖДЕН</w:t>
      </w:r>
    </w:p>
    <w:p w:rsidR="00572DB6" w:rsidRPr="00337BCA" w:rsidRDefault="00572DB6" w:rsidP="00572DB6">
      <w:pPr>
        <w:pStyle w:val="ConsPlusTitle"/>
        <w:ind w:firstLine="709"/>
        <w:jc w:val="right"/>
        <w:rPr>
          <w:rFonts w:ascii="Times New Roman" w:hAnsi="Times New Roman" w:cs="Times New Roman"/>
          <w:b w:val="0"/>
          <w:sz w:val="24"/>
          <w:szCs w:val="24"/>
        </w:rPr>
      </w:pPr>
      <w:r w:rsidRPr="00337BCA">
        <w:rPr>
          <w:rFonts w:ascii="Times New Roman" w:hAnsi="Times New Roman" w:cs="Times New Roman"/>
          <w:b w:val="0"/>
          <w:sz w:val="24"/>
          <w:szCs w:val="24"/>
        </w:rPr>
        <w:t xml:space="preserve"> постановлением администрации</w:t>
      </w:r>
    </w:p>
    <w:p w:rsidR="00572DB6" w:rsidRPr="00337BCA" w:rsidRDefault="00572DB6" w:rsidP="00572DB6">
      <w:pPr>
        <w:pStyle w:val="ConsPlusTitle"/>
        <w:ind w:firstLine="709"/>
        <w:jc w:val="right"/>
        <w:rPr>
          <w:rFonts w:ascii="Times New Roman" w:hAnsi="Times New Roman" w:cs="Times New Roman"/>
          <w:b w:val="0"/>
          <w:sz w:val="24"/>
          <w:szCs w:val="24"/>
        </w:rPr>
      </w:pPr>
      <w:r w:rsidRPr="00337BCA">
        <w:rPr>
          <w:rFonts w:ascii="Times New Roman" w:hAnsi="Times New Roman" w:cs="Times New Roman"/>
          <w:b w:val="0"/>
          <w:sz w:val="24"/>
          <w:szCs w:val="24"/>
        </w:rPr>
        <w:t>сельского поселения «Пожег»</w:t>
      </w:r>
    </w:p>
    <w:p w:rsidR="00572DB6" w:rsidRPr="00337BCA" w:rsidRDefault="00572DB6" w:rsidP="00572DB6">
      <w:pPr>
        <w:pStyle w:val="ConsPlusTitle"/>
        <w:ind w:firstLine="709"/>
        <w:jc w:val="right"/>
        <w:rPr>
          <w:rFonts w:ascii="Times New Roman" w:hAnsi="Times New Roman" w:cs="Times New Roman"/>
          <w:b w:val="0"/>
          <w:sz w:val="24"/>
          <w:szCs w:val="24"/>
        </w:rPr>
      </w:pPr>
      <w:r w:rsidRPr="00337BCA">
        <w:rPr>
          <w:rFonts w:ascii="Times New Roman" w:hAnsi="Times New Roman" w:cs="Times New Roman"/>
          <w:b w:val="0"/>
          <w:sz w:val="24"/>
          <w:szCs w:val="24"/>
        </w:rPr>
        <w:t xml:space="preserve"> от 16 октября 2015 г. № 95</w:t>
      </w:r>
    </w:p>
    <w:p w:rsidR="00572DB6" w:rsidRPr="00337BCA" w:rsidRDefault="00572DB6" w:rsidP="00572DB6">
      <w:pPr>
        <w:pStyle w:val="ConsPlusTitle"/>
        <w:ind w:firstLine="709"/>
        <w:jc w:val="right"/>
        <w:rPr>
          <w:rFonts w:ascii="Times New Roman" w:hAnsi="Times New Roman" w:cs="Times New Roman"/>
          <w:b w:val="0"/>
          <w:sz w:val="24"/>
          <w:szCs w:val="24"/>
        </w:rPr>
      </w:pPr>
      <w:r w:rsidRPr="00337BCA">
        <w:rPr>
          <w:rFonts w:ascii="Times New Roman" w:hAnsi="Times New Roman" w:cs="Times New Roman"/>
          <w:b w:val="0"/>
          <w:sz w:val="24"/>
          <w:szCs w:val="24"/>
        </w:rPr>
        <w:t xml:space="preserve"> (приложение)</w:t>
      </w:r>
    </w:p>
    <w:p w:rsidR="00572DB6" w:rsidRPr="00337BCA" w:rsidRDefault="00572DB6" w:rsidP="00572DB6">
      <w:pPr>
        <w:pStyle w:val="ConsPlusTitle"/>
        <w:jc w:val="right"/>
        <w:rPr>
          <w:rFonts w:ascii="Times New Roman" w:hAnsi="Times New Roman" w:cs="Times New Roman"/>
          <w:b w:val="0"/>
          <w:sz w:val="24"/>
          <w:szCs w:val="24"/>
        </w:rPr>
      </w:pPr>
    </w:p>
    <w:p w:rsidR="00572DB6" w:rsidRPr="00337BCA" w:rsidRDefault="00572DB6" w:rsidP="008C6893">
      <w:pPr>
        <w:pStyle w:val="ConsPlusTitle"/>
        <w:rPr>
          <w:rFonts w:ascii="Times New Roman" w:hAnsi="Times New Roman" w:cs="Times New Roman"/>
          <w:b w:val="0"/>
          <w:sz w:val="24"/>
          <w:szCs w:val="24"/>
        </w:rPr>
      </w:pPr>
    </w:p>
    <w:p w:rsidR="00572DB6" w:rsidRPr="00337BCA" w:rsidRDefault="00572DB6" w:rsidP="00572DB6">
      <w:pPr>
        <w:widowControl w:val="0"/>
        <w:autoSpaceDE w:val="0"/>
        <w:autoSpaceDN w:val="0"/>
        <w:adjustRightInd w:val="0"/>
        <w:jc w:val="center"/>
        <w:rPr>
          <w:b/>
          <w:bCs/>
          <w:sz w:val="24"/>
          <w:szCs w:val="24"/>
        </w:rPr>
      </w:pPr>
      <w:r w:rsidRPr="00337BCA">
        <w:rPr>
          <w:b/>
          <w:bCs/>
          <w:sz w:val="24"/>
          <w:szCs w:val="24"/>
        </w:rPr>
        <w:t>АДМИНИСТРАТИВНЫЙ РЕГЛАМЕНТ</w:t>
      </w:r>
    </w:p>
    <w:p w:rsidR="00572DB6" w:rsidRPr="00337BCA" w:rsidRDefault="00572DB6" w:rsidP="00572DB6">
      <w:pPr>
        <w:widowControl w:val="0"/>
        <w:autoSpaceDE w:val="0"/>
        <w:autoSpaceDN w:val="0"/>
        <w:adjustRightInd w:val="0"/>
        <w:jc w:val="center"/>
        <w:rPr>
          <w:b/>
          <w:bCs/>
          <w:sz w:val="24"/>
          <w:szCs w:val="24"/>
        </w:rPr>
      </w:pPr>
      <w:r w:rsidRPr="00337BCA">
        <w:rPr>
          <w:b/>
          <w:bCs/>
          <w:sz w:val="24"/>
          <w:szCs w:val="24"/>
        </w:rPr>
        <w:t xml:space="preserve">предоставления муниципальной услуги </w:t>
      </w:r>
    </w:p>
    <w:p w:rsidR="00572DB6" w:rsidRPr="00337BCA" w:rsidRDefault="00572DB6" w:rsidP="00572DB6">
      <w:pPr>
        <w:widowControl w:val="0"/>
        <w:autoSpaceDE w:val="0"/>
        <w:autoSpaceDN w:val="0"/>
        <w:adjustRightInd w:val="0"/>
        <w:jc w:val="center"/>
        <w:rPr>
          <w:b/>
          <w:sz w:val="24"/>
          <w:szCs w:val="24"/>
        </w:rPr>
      </w:pPr>
      <w:r w:rsidRPr="00337BCA">
        <w:rPr>
          <w:b/>
          <w:bCs/>
          <w:sz w:val="24"/>
          <w:szCs w:val="24"/>
        </w:rPr>
        <w:t>«</w:t>
      </w:r>
      <w:r w:rsidRPr="00337BCA">
        <w:rPr>
          <w:b/>
          <w:sz w:val="24"/>
          <w:szCs w:val="24"/>
        </w:rPr>
        <w:t>Выдача архивных справок, копий архивных документов,</w:t>
      </w:r>
    </w:p>
    <w:p w:rsidR="00572DB6" w:rsidRPr="00337BCA" w:rsidRDefault="00572DB6" w:rsidP="00572DB6">
      <w:pPr>
        <w:widowControl w:val="0"/>
        <w:autoSpaceDE w:val="0"/>
        <w:autoSpaceDN w:val="0"/>
        <w:adjustRightInd w:val="0"/>
        <w:jc w:val="center"/>
        <w:rPr>
          <w:b/>
          <w:bCs/>
          <w:sz w:val="24"/>
          <w:szCs w:val="24"/>
        </w:rPr>
      </w:pPr>
      <w:r w:rsidRPr="00337BCA">
        <w:rPr>
          <w:b/>
          <w:sz w:val="24"/>
          <w:szCs w:val="24"/>
        </w:rPr>
        <w:t xml:space="preserve"> архивных выписок по архивным документам</w:t>
      </w:r>
      <w:r w:rsidRPr="00337BCA">
        <w:rPr>
          <w:b/>
          <w:bCs/>
          <w:sz w:val="24"/>
          <w:szCs w:val="24"/>
        </w:rPr>
        <w:t>»</w:t>
      </w:r>
    </w:p>
    <w:p w:rsidR="00572DB6" w:rsidRPr="00337BCA" w:rsidRDefault="00572DB6" w:rsidP="00572DB6">
      <w:pPr>
        <w:widowControl w:val="0"/>
        <w:autoSpaceDE w:val="0"/>
        <w:autoSpaceDN w:val="0"/>
        <w:adjustRightInd w:val="0"/>
        <w:ind w:firstLine="709"/>
        <w:jc w:val="center"/>
        <w:rPr>
          <w:b/>
          <w:bCs/>
          <w:sz w:val="24"/>
          <w:szCs w:val="24"/>
        </w:rPr>
      </w:pPr>
    </w:p>
    <w:p w:rsidR="00572DB6" w:rsidRPr="00337BCA" w:rsidRDefault="00572DB6" w:rsidP="00572DB6">
      <w:pPr>
        <w:widowControl w:val="0"/>
        <w:autoSpaceDE w:val="0"/>
        <w:autoSpaceDN w:val="0"/>
        <w:adjustRightInd w:val="0"/>
        <w:spacing w:after="240"/>
        <w:jc w:val="center"/>
        <w:outlineLvl w:val="1"/>
        <w:rPr>
          <w:b/>
          <w:sz w:val="24"/>
          <w:szCs w:val="24"/>
        </w:rPr>
      </w:pPr>
      <w:r w:rsidRPr="00337BCA">
        <w:rPr>
          <w:b/>
          <w:sz w:val="24"/>
          <w:szCs w:val="24"/>
          <w:lang w:val="en-US"/>
        </w:rPr>
        <w:t>I</w:t>
      </w:r>
      <w:r w:rsidRPr="00337BCA">
        <w:rPr>
          <w:b/>
          <w:sz w:val="24"/>
          <w:szCs w:val="24"/>
        </w:rPr>
        <w:t>. Общие положения</w:t>
      </w:r>
    </w:p>
    <w:p w:rsidR="00572DB6" w:rsidRPr="00337BCA" w:rsidRDefault="00572DB6" w:rsidP="00572DB6">
      <w:pPr>
        <w:widowControl w:val="0"/>
        <w:autoSpaceDE w:val="0"/>
        <w:autoSpaceDN w:val="0"/>
        <w:adjustRightInd w:val="0"/>
        <w:spacing w:after="240"/>
        <w:jc w:val="center"/>
        <w:outlineLvl w:val="2"/>
        <w:rPr>
          <w:b/>
          <w:sz w:val="24"/>
          <w:szCs w:val="24"/>
        </w:rPr>
      </w:pPr>
      <w:r w:rsidRPr="00337BCA">
        <w:rPr>
          <w:b/>
          <w:sz w:val="24"/>
          <w:szCs w:val="24"/>
        </w:rPr>
        <w:t>Предмет регулирования административного регламента</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1.1. </w:t>
      </w:r>
      <w:proofErr w:type="gramStart"/>
      <w:r w:rsidRPr="00337BCA">
        <w:rPr>
          <w:sz w:val="24"/>
          <w:szCs w:val="24"/>
        </w:rPr>
        <w:t>Административный регламент предоставления муниципальной услуги «Выдача архивных справок, копий архивных документов, архивных выписок по архивным документам» (далее - административный регламент), определяет порядок, сроки и последовательность действий (административных процедур) администрации сельского поселения «Пожег»  (далее – Орган), многофункциональных центров предоставления государственных и муниципальных услуг (далее – МФЦ),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 регламентов</w:t>
      </w:r>
      <w:proofErr w:type="gramEnd"/>
      <w:r w:rsidRPr="00337BCA">
        <w:rPr>
          <w:sz w:val="24"/>
          <w:szCs w:val="24"/>
        </w:rPr>
        <w:t xml:space="preserve"> при выполнении административных процедур (действий), порядок обжалования действий (бездействия) должностного лица, а также принимаемого им решения при выдаче архивных справок, копий архивных документов, архивных выписок по архивным </w:t>
      </w:r>
      <w:r w:rsidRPr="00337BCA">
        <w:rPr>
          <w:sz w:val="24"/>
          <w:szCs w:val="24"/>
        </w:rPr>
        <w:lastRenderedPageBreak/>
        <w:t>документам (далее – муниципальная услуга).</w:t>
      </w:r>
    </w:p>
    <w:p w:rsidR="00572DB6" w:rsidRPr="00337BCA" w:rsidRDefault="00572DB6" w:rsidP="008C6893">
      <w:pPr>
        <w:widowControl w:val="0"/>
        <w:autoSpaceDE w:val="0"/>
        <w:autoSpaceDN w:val="0"/>
        <w:adjustRightInd w:val="0"/>
        <w:ind w:firstLine="709"/>
        <w:jc w:val="both"/>
        <w:rPr>
          <w:sz w:val="24"/>
          <w:szCs w:val="24"/>
        </w:rPr>
      </w:pPr>
      <w:proofErr w:type="gramStart"/>
      <w:r w:rsidRPr="00337BCA">
        <w:rPr>
          <w:sz w:val="24"/>
          <w:szCs w:val="24"/>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w:t>
      </w:r>
      <w:proofErr w:type="gramEnd"/>
      <w:r w:rsidRPr="00337BCA">
        <w:rPr>
          <w:sz w:val="24"/>
          <w:szCs w:val="24"/>
        </w:rPr>
        <w:t xml:space="preserve">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572DB6" w:rsidRPr="00337BCA" w:rsidRDefault="00572DB6" w:rsidP="00572DB6">
      <w:pPr>
        <w:widowControl w:val="0"/>
        <w:autoSpaceDE w:val="0"/>
        <w:autoSpaceDN w:val="0"/>
        <w:adjustRightInd w:val="0"/>
        <w:jc w:val="center"/>
        <w:rPr>
          <w:b/>
          <w:sz w:val="24"/>
          <w:szCs w:val="24"/>
        </w:rPr>
      </w:pPr>
    </w:p>
    <w:p w:rsidR="00572DB6" w:rsidRPr="00337BCA" w:rsidRDefault="00572DB6" w:rsidP="00572DB6">
      <w:pPr>
        <w:widowControl w:val="0"/>
        <w:autoSpaceDE w:val="0"/>
        <w:autoSpaceDN w:val="0"/>
        <w:adjustRightInd w:val="0"/>
        <w:jc w:val="center"/>
        <w:rPr>
          <w:b/>
          <w:sz w:val="24"/>
          <w:szCs w:val="24"/>
        </w:rPr>
      </w:pPr>
      <w:r w:rsidRPr="00337BCA">
        <w:rPr>
          <w:b/>
          <w:sz w:val="24"/>
          <w:szCs w:val="24"/>
        </w:rPr>
        <w:t>Круг заявителей</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1.2. Заявителями являются физические лица (в том числе индивидуальные предприниматели) и юридические лица.</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1.3.</w:t>
      </w:r>
      <w:r w:rsidRPr="00337BCA">
        <w:rPr>
          <w:sz w:val="24"/>
          <w:szCs w:val="24"/>
        </w:rPr>
        <w:tab/>
        <w:t>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jc w:val="center"/>
        <w:outlineLvl w:val="2"/>
        <w:rPr>
          <w:b/>
          <w:sz w:val="24"/>
          <w:szCs w:val="24"/>
        </w:rPr>
      </w:pPr>
      <w:r w:rsidRPr="00337BCA">
        <w:rPr>
          <w:b/>
          <w:sz w:val="24"/>
          <w:szCs w:val="24"/>
        </w:rPr>
        <w:t>Требования к порядку информирования</w:t>
      </w:r>
    </w:p>
    <w:p w:rsidR="00572DB6" w:rsidRPr="00337BCA" w:rsidRDefault="00572DB6" w:rsidP="00572DB6">
      <w:pPr>
        <w:widowControl w:val="0"/>
        <w:autoSpaceDE w:val="0"/>
        <w:autoSpaceDN w:val="0"/>
        <w:adjustRightInd w:val="0"/>
        <w:jc w:val="center"/>
        <w:rPr>
          <w:b/>
          <w:sz w:val="24"/>
          <w:szCs w:val="24"/>
        </w:rPr>
      </w:pPr>
      <w:r w:rsidRPr="00337BCA">
        <w:rPr>
          <w:b/>
          <w:sz w:val="24"/>
          <w:szCs w:val="24"/>
        </w:rPr>
        <w:t>о предоставлении муниципальной услуги</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1.4 Информация о порядке предоставления муниципальной услуги размещается:</w:t>
      </w:r>
    </w:p>
    <w:p w:rsidR="00572DB6" w:rsidRPr="00337BCA" w:rsidRDefault="00572DB6" w:rsidP="00A40976">
      <w:pPr>
        <w:widowControl w:val="0"/>
        <w:numPr>
          <w:ilvl w:val="0"/>
          <w:numId w:val="19"/>
        </w:numPr>
        <w:tabs>
          <w:tab w:val="left" w:pos="993"/>
          <w:tab w:val="left" w:pos="1134"/>
        </w:tabs>
        <w:autoSpaceDE w:val="0"/>
        <w:autoSpaceDN w:val="0"/>
        <w:adjustRightInd w:val="0"/>
        <w:ind w:left="0" w:firstLine="709"/>
        <w:jc w:val="both"/>
        <w:rPr>
          <w:i/>
          <w:sz w:val="24"/>
          <w:szCs w:val="24"/>
        </w:rPr>
      </w:pPr>
      <w:r w:rsidRPr="00337BCA">
        <w:rPr>
          <w:sz w:val="24"/>
          <w:szCs w:val="24"/>
        </w:rPr>
        <w:t xml:space="preserve"> на информационных стендах, расположенных в Органе, в МФЦ;</w:t>
      </w:r>
    </w:p>
    <w:p w:rsidR="00572DB6" w:rsidRPr="00337BCA" w:rsidRDefault="00572DB6" w:rsidP="00A40976">
      <w:pPr>
        <w:widowControl w:val="0"/>
        <w:numPr>
          <w:ilvl w:val="0"/>
          <w:numId w:val="19"/>
        </w:numPr>
        <w:tabs>
          <w:tab w:val="left" w:pos="993"/>
        </w:tabs>
        <w:autoSpaceDE w:val="0"/>
        <w:autoSpaceDN w:val="0"/>
        <w:adjustRightInd w:val="0"/>
        <w:ind w:left="0" w:firstLine="709"/>
        <w:jc w:val="both"/>
        <w:rPr>
          <w:sz w:val="24"/>
          <w:szCs w:val="24"/>
        </w:rPr>
      </w:pPr>
      <w:r w:rsidRPr="00337BCA">
        <w:rPr>
          <w:sz w:val="24"/>
          <w:szCs w:val="24"/>
        </w:rPr>
        <w:t xml:space="preserve"> в электронном виде в информационно-телекоммуникационной сети Интернет (далее – сеть Интернет): </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на официальном сайте Органа, МФЦ</w:t>
      </w:r>
      <w:r w:rsidRPr="00337BCA">
        <w:rPr>
          <w:i/>
          <w:sz w:val="24"/>
          <w:szCs w:val="24"/>
        </w:rPr>
        <w:t>;</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услуг (функций) Республики Коми» (</w:t>
      </w:r>
      <w:hyperlink r:id="rId47" w:history="1">
        <w:r w:rsidRPr="00337BCA">
          <w:rPr>
            <w:rStyle w:val="af6"/>
            <w:sz w:val="24"/>
            <w:szCs w:val="24"/>
          </w:rPr>
          <w:t>http://pgu.rkomi.ru/</w:t>
        </w:r>
      </w:hyperlink>
      <w:r w:rsidRPr="00337BCA">
        <w:rPr>
          <w:sz w:val="24"/>
          <w:szCs w:val="24"/>
        </w:rPr>
        <w:t>) (далее – порталы государственных и муниципальных услуг (функций));</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на аппаратно-программных комплексах – Интернет-киоск.</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Информацию о порядке предоставления муниципальной услуги  можно получить:</w:t>
      </w:r>
    </w:p>
    <w:p w:rsidR="00572DB6" w:rsidRPr="00337BCA" w:rsidRDefault="00572DB6" w:rsidP="00572DB6">
      <w:pPr>
        <w:widowControl w:val="0"/>
        <w:autoSpaceDE w:val="0"/>
        <w:autoSpaceDN w:val="0"/>
        <w:adjustRightInd w:val="0"/>
        <w:ind w:firstLine="709"/>
        <w:jc w:val="both"/>
        <w:rPr>
          <w:i/>
          <w:sz w:val="24"/>
          <w:szCs w:val="24"/>
        </w:rPr>
      </w:pPr>
      <w:r w:rsidRPr="00337BCA">
        <w:rPr>
          <w:sz w:val="24"/>
          <w:szCs w:val="24"/>
        </w:rPr>
        <w:t>посредством телефонной связи по номеру Органа, МФЦ, в том числе центра телефонного обслуживания (далее – ЦТО) (телефон: 8-800-200-8212)</w:t>
      </w:r>
      <w:r w:rsidRPr="00337BCA">
        <w:rPr>
          <w:i/>
          <w:sz w:val="24"/>
          <w:szCs w:val="24"/>
        </w:rPr>
        <w:t>;</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посредством факсимильного сообщения;</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при личном обращении в Орган, МФЦ;</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при письменном обращении в Орган, МФЦ, в том числе по электронной почте;</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путем публичного информирования.</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Информация о порядке предоставления муниципальной услуги должна содержать:</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сведения о порядке предоставления муниципальной услуги;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категории заявителей;</w:t>
      </w:r>
    </w:p>
    <w:p w:rsidR="00572DB6" w:rsidRPr="00337BCA" w:rsidRDefault="00572DB6" w:rsidP="00572DB6">
      <w:pPr>
        <w:widowControl w:val="0"/>
        <w:autoSpaceDE w:val="0"/>
        <w:autoSpaceDN w:val="0"/>
        <w:adjustRightInd w:val="0"/>
        <w:ind w:firstLine="709"/>
        <w:jc w:val="both"/>
        <w:rPr>
          <w:i/>
          <w:sz w:val="24"/>
          <w:szCs w:val="24"/>
        </w:rPr>
      </w:pPr>
      <w:r w:rsidRPr="00337BCA">
        <w:rPr>
          <w:sz w:val="24"/>
          <w:szCs w:val="24"/>
        </w:rPr>
        <w:t>адрес Органа, МФЦ для приема документов, необходимых для предоставления муниципальной услуги, режим работы Органа, МФЦ;</w:t>
      </w:r>
      <w:r w:rsidRPr="00337BCA">
        <w:rPr>
          <w:i/>
          <w:sz w:val="24"/>
          <w:szCs w:val="24"/>
        </w:rPr>
        <w:t xml:space="preserve"> </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порядок передачи результата заявителю;</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сведения, которые необходимо указать в заявлении о предоставлении муниципальной услуги;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перечень документов, необходимых для предоставления муниципальной услуги (в </w:t>
      </w:r>
      <w:r w:rsidRPr="00337BCA">
        <w:rPr>
          <w:sz w:val="24"/>
          <w:szCs w:val="24"/>
        </w:rPr>
        <w:lastRenderedPageBreak/>
        <w:t>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срок предоставления муниципальной услуги;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сведения о порядке обжалования действий (бездействия) и решений должностных лиц.</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источник получения документов, необходимых для предоставления муниципальной услуги;</w:t>
      </w:r>
    </w:p>
    <w:p w:rsidR="00572DB6" w:rsidRPr="00337BCA" w:rsidRDefault="00572DB6" w:rsidP="00572DB6">
      <w:pPr>
        <w:ind w:firstLine="709"/>
        <w:contextualSpacing/>
        <w:jc w:val="both"/>
        <w:rPr>
          <w:sz w:val="24"/>
          <w:szCs w:val="24"/>
        </w:rPr>
      </w:pPr>
      <w:r w:rsidRPr="00337BCA">
        <w:rPr>
          <w:sz w:val="24"/>
          <w:szCs w:val="24"/>
        </w:rPr>
        <w:t xml:space="preserve"> время приема и выдачи документов.</w:t>
      </w:r>
    </w:p>
    <w:p w:rsidR="00572DB6" w:rsidRPr="00337BCA" w:rsidRDefault="00572DB6" w:rsidP="00572DB6">
      <w:pPr>
        <w:ind w:firstLine="851"/>
        <w:jc w:val="both"/>
        <w:rPr>
          <w:sz w:val="24"/>
          <w:szCs w:val="24"/>
        </w:rPr>
      </w:pPr>
      <w:r w:rsidRPr="00337BCA">
        <w:rPr>
          <w:sz w:val="24"/>
          <w:szCs w:val="24"/>
        </w:rPr>
        <w:t>В любое время с момента приёма документов до получения результатов услуги заявитель имеет право на получение сведений о ходе предоставления  услуги по письменному обращению, телефону, электронной почте, лично, а также через личный кабинет  порталов государственных и муниципальных услуг (функций). </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Консультации по процедуре предоставления муниципальной услуги осуществляются сотрудниками Органа, МФЦ, в том числе ЦТО в соответствии с должностными инструкциями.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При ответах на телефонные звонки и личные обращения сотрудники Органа,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Устное информирование каждого обратившегося за информацией заявителя осуществляется не более 15 минут.</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В случае если для подготовки ответа на устное обращение требуется более продолжительное время, сотрудник Органа,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необходимости ответ готовится при взаимодействии Органа и МФЦ.</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В случае если предоставление информации, необходимой заявителю, не представляется возможным посредством телефона, сотрудник Органа, МФЦ, принявший телефонный звонок, разъясняет заявителю право обратиться с письменным обращением в Орган, МФЦ и требования к оформлению обращения.</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Ответ на письменное обращение, поступившее в Орган, МФЦ направляется заявителю в срок, не превышающий 30 календарных дней со дня регистрации обращения.</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В случае</w:t>
      </w:r>
      <w:proofErr w:type="gramStart"/>
      <w:r w:rsidRPr="00337BCA">
        <w:rPr>
          <w:sz w:val="24"/>
          <w:szCs w:val="24"/>
        </w:rPr>
        <w:t>,</w:t>
      </w:r>
      <w:proofErr w:type="gramEnd"/>
      <w:r w:rsidRPr="00337BCA">
        <w:rPr>
          <w:sz w:val="24"/>
          <w:szCs w:val="24"/>
        </w:rPr>
        <w:t xml:space="preserve">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информационном вестнике Совета и администрации сельского поселения «Пожег», на официальных сайтах МФЦ, Органа.</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Прием документов, необходимых для предоставления муниципальной услуги, осуществляется в Органе, МФЦ</w:t>
      </w:r>
      <w:r w:rsidRPr="00337BCA">
        <w:rPr>
          <w:i/>
          <w:sz w:val="24"/>
          <w:szCs w:val="24"/>
        </w:rPr>
        <w:t>.</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Информация о справочных телефонах, адресах электронной почты, адресах местонахождения, режиме работы и приеме заявителей в Органе, МФЦ содержится в Приложении № 1 к настоящему административному регламенту.</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spacing w:after="240"/>
        <w:ind w:firstLine="709"/>
        <w:jc w:val="center"/>
        <w:outlineLvl w:val="1"/>
        <w:rPr>
          <w:b/>
          <w:sz w:val="24"/>
          <w:szCs w:val="24"/>
        </w:rPr>
      </w:pPr>
      <w:r w:rsidRPr="00337BCA">
        <w:rPr>
          <w:b/>
          <w:sz w:val="24"/>
          <w:szCs w:val="24"/>
          <w:lang w:val="en-US"/>
        </w:rPr>
        <w:t>II</w:t>
      </w:r>
      <w:r w:rsidRPr="00337BCA">
        <w:rPr>
          <w:b/>
          <w:sz w:val="24"/>
          <w:szCs w:val="24"/>
        </w:rPr>
        <w:t>. Стандарт предоставления муниципальной услуги</w:t>
      </w:r>
    </w:p>
    <w:p w:rsidR="00572DB6" w:rsidRPr="00337BCA" w:rsidRDefault="00572DB6" w:rsidP="00572DB6">
      <w:pPr>
        <w:widowControl w:val="0"/>
        <w:autoSpaceDE w:val="0"/>
        <w:autoSpaceDN w:val="0"/>
        <w:adjustRightInd w:val="0"/>
        <w:spacing w:after="240"/>
        <w:ind w:firstLine="709"/>
        <w:jc w:val="center"/>
        <w:outlineLvl w:val="2"/>
        <w:rPr>
          <w:b/>
          <w:sz w:val="24"/>
          <w:szCs w:val="24"/>
        </w:rPr>
      </w:pPr>
      <w:r w:rsidRPr="00337BCA">
        <w:rPr>
          <w:b/>
          <w:sz w:val="24"/>
          <w:szCs w:val="24"/>
        </w:rPr>
        <w:t>Наименование муниципальной услуги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2.1. Наименование муниципальной услуги: «Выдача архивных справок, копий </w:t>
      </w:r>
      <w:r w:rsidRPr="00337BCA">
        <w:rPr>
          <w:sz w:val="24"/>
          <w:szCs w:val="24"/>
        </w:rPr>
        <w:lastRenderedPageBreak/>
        <w:t>архивных документов, архивных выписок по архивным документам».</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center"/>
        <w:outlineLvl w:val="2"/>
        <w:rPr>
          <w:b/>
          <w:sz w:val="24"/>
          <w:szCs w:val="24"/>
        </w:rPr>
      </w:pPr>
      <w:r w:rsidRPr="00337BCA">
        <w:rPr>
          <w:b/>
          <w:sz w:val="24"/>
          <w:szCs w:val="24"/>
        </w:rPr>
        <w:t>Наименование органа, предоставляющего муниципальную услугу</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both"/>
        <w:rPr>
          <w:i/>
          <w:sz w:val="24"/>
          <w:szCs w:val="24"/>
        </w:rPr>
      </w:pPr>
      <w:r w:rsidRPr="00337BCA">
        <w:rPr>
          <w:sz w:val="24"/>
          <w:szCs w:val="24"/>
        </w:rPr>
        <w:t>2.2. Предоставление муниципальной услуги осуществляется администрацией сельского поселения «Пожег»</w:t>
      </w:r>
      <w:r w:rsidRPr="00337BCA">
        <w:rPr>
          <w:i/>
          <w:sz w:val="24"/>
          <w:szCs w:val="24"/>
        </w:rPr>
        <w:t>.</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center"/>
        <w:outlineLvl w:val="2"/>
        <w:rPr>
          <w:b/>
          <w:sz w:val="24"/>
          <w:szCs w:val="24"/>
        </w:rPr>
      </w:pPr>
      <w:r w:rsidRPr="00337BCA">
        <w:rPr>
          <w:b/>
          <w:sz w:val="24"/>
          <w:szCs w:val="24"/>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572DB6" w:rsidRPr="00337BCA" w:rsidRDefault="00572DB6" w:rsidP="00572DB6">
      <w:pPr>
        <w:widowControl w:val="0"/>
        <w:autoSpaceDE w:val="0"/>
        <w:autoSpaceDN w:val="0"/>
        <w:adjustRightInd w:val="0"/>
        <w:ind w:firstLine="709"/>
        <w:jc w:val="center"/>
        <w:outlineLvl w:val="2"/>
        <w:rPr>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2.3. Для получения муниципальной услуги заявитель должен обратиться в одну из следующих организаций, участвующих в предоставлении муниципальной услуги: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2.3.1. МФЦ - в части приема и регистрации документов у заявителя, уведомления и выдачи результата муниципальной услуги заявителю (</w:t>
      </w:r>
      <w:r w:rsidRPr="00337BCA">
        <w:rPr>
          <w:i/>
          <w:sz w:val="24"/>
          <w:szCs w:val="24"/>
        </w:rPr>
        <w:t>в случае, если предусмотрено соглашением о взаимодействии</w:t>
      </w:r>
      <w:r w:rsidRPr="00337BCA">
        <w:rPr>
          <w:sz w:val="24"/>
          <w:szCs w:val="24"/>
        </w:rPr>
        <w:t xml:space="preserve">). </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2.3.2. Орган – в части приема и регистрации документов у заявителя, принятия решения, выдачи результата предоставления услуги.</w:t>
      </w:r>
    </w:p>
    <w:p w:rsidR="00572DB6" w:rsidRPr="00337BCA" w:rsidRDefault="00572DB6" w:rsidP="00572DB6">
      <w:pPr>
        <w:autoSpaceDE w:val="0"/>
        <w:autoSpaceDN w:val="0"/>
        <w:adjustRightInd w:val="0"/>
        <w:ind w:firstLine="709"/>
        <w:jc w:val="both"/>
        <w:rPr>
          <w:sz w:val="24"/>
          <w:szCs w:val="24"/>
        </w:rPr>
      </w:pPr>
      <w:r w:rsidRPr="00337BCA">
        <w:rPr>
          <w:sz w:val="24"/>
          <w:szCs w:val="24"/>
        </w:rPr>
        <w:t>2.3.3. Запрещается требовать от заявителя:</w:t>
      </w:r>
    </w:p>
    <w:p w:rsidR="00572DB6" w:rsidRPr="00337BCA" w:rsidRDefault="00572DB6" w:rsidP="00572DB6">
      <w:pPr>
        <w:autoSpaceDE w:val="0"/>
        <w:autoSpaceDN w:val="0"/>
        <w:adjustRightInd w:val="0"/>
        <w:ind w:firstLine="709"/>
        <w:jc w:val="both"/>
        <w:rPr>
          <w:sz w:val="24"/>
          <w:szCs w:val="24"/>
        </w:rPr>
      </w:pPr>
      <w:r w:rsidRPr="00337BCA">
        <w:rPr>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72DB6" w:rsidRPr="00337BCA" w:rsidRDefault="00572DB6" w:rsidP="00572DB6">
      <w:pPr>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center"/>
        <w:rPr>
          <w:b/>
          <w:sz w:val="24"/>
          <w:szCs w:val="24"/>
        </w:rPr>
      </w:pPr>
      <w:r w:rsidRPr="00337BCA">
        <w:rPr>
          <w:b/>
          <w:sz w:val="24"/>
          <w:szCs w:val="24"/>
        </w:rPr>
        <w:t>Описание результата предоставления муниципальной услуги</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2.4. Результатом предоставления муниципальной услуги является:</w:t>
      </w:r>
    </w:p>
    <w:p w:rsidR="00572DB6" w:rsidRPr="008C6893" w:rsidRDefault="00572DB6" w:rsidP="00572DB6">
      <w:pPr>
        <w:widowControl w:val="0"/>
        <w:autoSpaceDE w:val="0"/>
        <w:autoSpaceDN w:val="0"/>
        <w:adjustRightInd w:val="0"/>
        <w:ind w:firstLine="709"/>
        <w:jc w:val="both"/>
        <w:rPr>
          <w:sz w:val="24"/>
          <w:szCs w:val="24"/>
        </w:rPr>
      </w:pPr>
      <w:r w:rsidRPr="00337BCA">
        <w:rPr>
          <w:sz w:val="24"/>
          <w:szCs w:val="24"/>
        </w:rPr>
        <w:t>1) выдача заявителю оформленной архивной справки, копии архивного документа, архивной выписки по архивным документам, уведомление заявителя о предоставлении муниципальной услуги;</w:t>
      </w:r>
      <w:r w:rsidRPr="008C6893">
        <w:rPr>
          <w:sz w:val="24"/>
          <w:szCs w:val="24"/>
        </w:rPr>
        <w:t xml:space="preserve"> </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2) решение об отказе в выдаче архивных справок, копий архивных документов, архивных выписок по архивным документам (далее – решение об отказе в выдаче архивного документа), уведомление об отказе в предоставлении муниципальной услуги. </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center"/>
        <w:outlineLvl w:val="2"/>
        <w:rPr>
          <w:b/>
          <w:sz w:val="24"/>
          <w:szCs w:val="24"/>
        </w:rPr>
      </w:pPr>
      <w:r w:rsidRPr="00337BCA">
        <w:rPr>
          <w:b/>
          <w:sz w:val="24"/>
          <w:szCs w:val="24"/>
        </w:rPr>
        <w:t>Срок предоставления муниципальной услуги</w:t>
      </w:r>
    </w:p>
    <w:p w:rsidR="00572DB6" w:rsidRPr="00337BCA" w:rsidRDefault="00572DB6" w:rsidP="00572DB6">
      <w:pPr>
        <w:widowControl w:val="0"/>
        <w:autoSpaceDE w:val="0"/>
        <w:autoSpaceDN w:val="0"/>
        <w:adjustRightInd w:val="0"/>
        <w:ind w:firstLine="709"/>
        <w:jc w:val="both"/>
        <w:rPr>
          <w:sz w:val="24"/>
          <w:szCs w:val="24"/>
        </w:rPr>
      </w:pPr>
    </w:p>
    <w:p w:rsidR="00572DB6" w:rsidRPr="008C6893" w:rsidRDefault="00572DB6" w:rsidP="00572DB6">
      <w:pPr>
        <w:pStyle w:val="ConsPlusNormal"/>
        <w:ind w:firstLine="709"/>
        <w:jc w:val="both"/>
        <w:rPr>
          <w:rFonts w:ascii="Times New Roman" w:hAnsi="Times New Roman" w:cs="Times New Roman"/>
          <w:sz w:val="24"/>
          <w:szCs w:val="24"/>
        </w:rPr>
      </w:pPr>
      <w:r w:rsidRPr="00337BCA">
        <w:rPr>
          <w:rFonts w:ascii="Times New Roman" w:hAnsi="Times New Roman" w:cs="Times New Roman"/>
          <w:sz w:val="24"/>
          <w:szCs w:val="24"/>
        </w:rPr>
        <w:t>2.5. Максимальный срок предоставления муниципальной услуги составляет 30 календарных дней, исчисляемых со дня регистрации заявления с документами, необходимыми для предоставления муниципальной услуги.</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center"/>
        <w:rPr>
          <w:b/>
          <w:sz w:val="24"/>
          <w:szCs w:val="24"/>
        </w:rPr>
      </w:pPr>
      <w:r w:rsidRPr="00337BCA">
        <w:rPr>
          <w:b/>
          <w:sz w:val="24"/>
          <w:szCs w:val="24"/>
        </w:rPr>
        <w:t>Перечень нормативных правовых актов, регулирующих отношения, возникающие в связи с предоставлением муниципальной услуги</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2.6. Предоставление муниципальной услуги осуществляется в соответствии со следующими нормативными правовыми актами:</w:t>
      </w:r>
    </w:p>
    <w:p w:rsidR="00572DB6" w:rsidRPr="00337BCA" w:rsidRDefault="00572DB6" w:rsidP="00A40976">
      <w:pPr>
        <w:widowControl w:val="0"/>
        <w:numPr>
          <w:ilvl w:val="0"/>
          <w:numId w:val="20"/>
        </w:numPr>
        <w:autoSpaceDE w:val="0"/>
        <w:autoSpaceDN w:val="0"/>
        <w:adjustRightInd w:val="0"/>
        <w:ind w:left="0" w:firstLine="709"/>
        <w:jc w:val="both"/>
        <w:rPr>
          <w:sz w:val="24"/>
          <w:szCs w:val="24"/>
        </w:rPr>
      </w:pPr>
      <w:r w:rsidRPr="00337BCA">
        <w:rPr>
          <w:sz w:val="24"/>
          <w:szCs w:val="24"/>
        </w:rPr>
        <w:t>Конституцией Российской Федерации (</w:t>
      </w:r>
      <w:proofErr w:type="gramStart"/>
      <w:r w:rsidRPr="00337BCA">
        <w:rPr>
          <w:sz w:val="24"/>
          <w:szCs w:val="24"/>
        </w:rPr>
        <w:t>принята</w:t>
      </w:r>
      <w:proofErr w:type="gramEnd"/>
      <w:r w:rsidRPr="00337BCA">
        <w:rPr>
          <w:sz w:val="24"/>
          <w:szCs w:val="24"/>
        </w:rPr>
        <w:t xml:space="preserve"> всенародным голосованием 12.12.1993) («Собрание законодательства Российской Федерации», 04.08.2014, № 31, ст. 4398);</w:t>
      </w:r>
    </w:p>
    <w:p w:rsidR="00572DB6" w:rsidRPr="00337BCA" w:rsidRDefault="00572DB6" w:rsidP="00A40976">
      <w:pPr>
        <w:widowControl w:val="0"/>
        <w:numPr>
          <w:ilvl w:val="0"/>
          <w:numId w:val="20"/>
        </w:numPr>
        <w:autoSpaceDE w:val="0"/>
        <w:autoSpaceDN w:val="0"/>
        <w:adjustRightInd w:val="0"/>
        <w:ind w:left="0" w:firstLine="709"/>
        <w:jc w:val="both"/>
        <w:rPr>
          <w:sz w:val="24"/>
          <w:szCs w:val="24"/>
        </w:rPr>
      </w:pPr>
      <w:r w:rsidRPr="00337BCA">
        <w:rPr>
          <w:sz w:val="24"/>
          <w:szCs w:val="24"/>
        </w:rPr>
        <w:t>Федеральным законом от 22.10.2004 № 125-ФЗ «Об архивном деле в Российской Федерации» («Собрание законодательства Российской Федерации», 25.10.2004, № 43, ст. 4169);</w:t>
      </w:r>
    </w:p>
    <w:p w:rsidR="00572DB6" w:rsidRPr="00337BCA" w:rsidRDefault="00572DB6" w:rsidP="00A40976">
      <w:pPr>
        <w:numPr>
          <w:ilvl w:val="0"/>
          <w:numId w:val="20"/>
        </w:numPr>
        <w:autoSpaceDE w:val="0"/>
        <w:autoSpaceDN w:val="0"/>
        <w:adjustRightInd w:val="0"/>
        <w:ind w:left="0" w:firstLine="709"/>
        <w:jc w:val="both"/>
        <w:rPr>
          <w:sz w:val="24"/>
          <w:szCs w:val="24"/>
        </w:rPr>
      </w:pPr>
      <w:r w:rsidRPr="00337BCA">
        <w:rPr>
          <w:sz w:val="24"/>
          <w:szCs w:val="24"/>
        </w:rPr>
        <w:lastRenderedPageBreak/>
        <w:t>Федеральным законом от 27.07.2010 № 210-ФЗ «Об организации предоставления государственных и муниципальных услуг» («Российская газета», № 168, 30.07.2010);</w:t>
      </w:r>
    </w:p>
    <w:p w:rsidR="00572DB6" w:rsidRPr="00337BCA" w:rsidRDefault="00572DB6" w:rsidP="00A40976">
      <w:pPr>
        <w:numPr>
          <w:ilvl w:val="0"/>
          <w:numId w:val="20"/>
        </w:numPr>
        <w:autoSpaceDE w:val="0"/>
        <w:autoSpaceDN w:val="0"/>
        <w:adjustRightInd w:val="0"/>
        <w:ind w:left="0" w:firstLine="709"/>
        <w:jc w:val="both"/>
        <w:rPr>
          <w:sz w:val="24"/>
          <w:szCs w:val="24"/>
        </w:rPr>
      </w:pPr>
      <w:proofErr w:type="gramStart"/>
      <w:r w:rsidRPr="00337BCA">
        <w:rPr>
          <w:sz w:val="24"/>
          <w:szCs w:val="24"/>
        </w:rPr>
        <w:t>Федеральным</w:t>
      </w:r>
      <w:proofErr w:type="gramEnd"/>
      <w:r w:rsidRPr="00337BCA">
        <w:rPr>
          <w:sz w:val="24"/>
          <w:szCs w:val="24"/>
        </w:rPr>
        <w:t xml:space="preserve"> </w:t>
      </w:r>
      <w:hyperlink r:id="rId48" w:history="1">
        <w:r w:rsidRPr="00337BCA">
          <w:rPr>
            <w:rStyle w:val="af6"/>
            <w:sz w:val="24"/>
            <w:szCs w:val="24"/>
          </w:rPr>
          <w:t>закон</w:t>
        </w:r>
      </w:hyperlink>
      <w:r w:rsidRPr="00337BCA">
        <w:rPr>
          <w:sz w:val="24"/>
          <w:szCs w:val="24"/>
        </w:rPr>
        <w:t>ом от 06.10.2003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572DB6" w:rsidRPr="00337BCA" w:rsidRDefault="00572DB6" w:rsidP="00A40976">
      <w:pPr>
        <w:numPr>
          <w:ilvl w:val="0"/>
          <w:numId w:val="20"/>
        </w:numPr>
        <w:autoSpaceDE w:val="0"/>
        <w:autoSpaceDN w:val="0"/>
        <w:adjustRightInd w:val="0"/>
        <w:ind w:left="0" w:firstLine="709"/>
        <w:jc w:val="both"/>
        <w:rPr>
          <w:sz w:val="24"/>
          <w:szCs w:val="24"/>
        </w:rPr>
      </w:pPr>
      <w:r w:rsidRPr="00337BCA">
        <w:rPr>
          <w:sz w:val="24"/>
          <w:szCs w:val="24"/>
        </w:rPr>
        <w:t>Федеральным законом от 06.04.2011 № 63-ФЗ «Об электронной подписи» («Российская газета», № 75, 08.04.2011);</w:t>
      </w:r>
    </w:p>
    <w:p w:rsidR="00572DB6" w:rsidRPr="00337BCA" w:rsidRDefault="00572DB6" w:rsidP="00A40976">
      <w:pPr>
        <w:numPr>
          <w:ilvl w:val="0"/>
          <w:numId w:val="20"/>
        </w:numPr>
        <w:autoSpaceDE w:val="0"/>
        <w:autoSpaceDN w:val="0"/>
        <w:adjustRightInd w:val="0"/>
        <w:ind w:left="0" w:firstLine="709"/>
        <w:jc w:val="both"/>
        <w:rPr>
          <w:sz w:val="24"/>
          <w:szCs w:val="24"/>
        </w:rPr>
      </w:pPr>
      <w:r w:rsidRPr="00337BCA">
        <w:rPr>
          <w:sz w:val="24"/>
          <w:szCs w:val="24"/>
        </w:rPr>
        <w:t>Федеральным законом от 27.07.2006 № 152-ФЗ «О персональных данных» («Российская газета», № 165, 29.07.2006);</w:t>
      </w:r>
    </w:p>
    <w:p w:rsidR="00572DB6" w:rsidRPr="00337BCA" w:rsidRDefault="00481970" w:rsidP="00A40976">
      <w:pPr>
        <w:numPr>
          <w:ilvl w:val="0"/>
          <w:numId w:val="20"/>
        </w:numPr>
        <w:autoSpaceDE w:val="0"/>
        <w:autoSpaceDN w:val="0"/>
        <w:adjustRightInd w:val="0"/>
        <w:ind w:left="0" w:firstLine="709"/>
        <w:jc w:val="both"/>
        <w:rPr>
          <w:sz w:val="24"/>
          <w:szCs w:val="24"/>
        </w:rPr>
      </w:pPr>
      <w:hyperlink r:id="rId49" w:history="1">
        <w:r w:rsidR="00572DB6" w:rsidRPr="00337BCA">
          <w:rPr>
            <w:rStyle w:val="af6"/>
            <w:sz w:val="24"/>
            <w:szCs w:val="24"/>
          </w:rPr>
          <w:t>Закон</w:t>
        </w:r>
      </w:hyperlink>
      <w:r w:rsidR="00572DB6" w:rsidRPr="00337BCA">
        <w:rPr>
          <w:sz w:val="24"/>
          <w:szCs w:val="24"/>
        </w:rPr>
        <w:t>ом Российской Федерации от 21.07.1993 № 5485-1 «О государственной тайне» («Российская газета», № 182, 21.09.1993);</w:t>
      </w:r>
    </w:p>
    <w:p w:rsidR="00572DB6" w:rsidRPr="00337BCA" w:rsidRDefault="00481970" w:rsidP="00A40976">
      <w:pPr>
        <w:numPr>
          <w:ilvl w:val="0"/>
          <w:numId w:val="20"/>
        </w:numPr>
        <w:autoSpaceDE w:val="0"/>
        <w:autoSpaceDN w:val="0"/>
        <w:adjustRightInd w:val="0"/>
        <w:ind w:left="0" w:firstLine="709"/>
        <w:jc w:val="both"/>
        <w:rPr>
          <w:bCs/>
          <w:sz w:val="24"/>
          <w:szCs w:val="24"/>
        </w:rPr>
      </w:pPr>
      <w:hyperlink r:id="rId50" w:history="1">
        <w:r w:rsidR="00572DB6" w:rsidRPr="00337BCA">
          <w:rPr>
            <w:rStyle w:val="af6"/>
            <w:bCs/>
            <w:sz w:val="24"/>
            <w:szCs w:val="24"/>
          </w:rPr>
          <w:t>Указ</w:t>
        </w:r>
      </w:hyperlink>
      <w:r w:rsidR="00572DB6" w:rsidRPr="00337BCA">
        <w:rPr>
          <w:sz w:val="24"/>
          <w:szCs w:val="24"/>
        </w:rPr>
        <w:t>ом</w:t>
      </w:r>
      <w:r w:rsidR="00572DB6" w:rsidRPr="00337BCA">
        <w:rPr>
          <w:bCs/>
          <w:sz w:val="24"/>
          <w:szCs w:val="24"/>
        </w:rPr>
        <w:t xml:space="preserve"> Президента Российской Федерации от 06.03.1997 № 188 «Об утверждении Перечня сведений конфиденциального характера» («Российская газета», № 51, 14.03.1997);</w:t>
      </w:r>
    </w:p>
    <w:p w:rsidR="00572DB6" w:rsidRPr="00337BCA" w:rsidRDefault="00572DB6" w:rsidP="00A40976">
      <w:pPr>
        <w:numPr>
          <w:ilvl w:val="0"/>
          <w:numId w:val="20"/>
        </w:numPr>
        <w:autoSpaceDE w:val="0"/>
        <w:autoSpaceDN w:val="0"/>
        <w:adjustRightInd w:val="0"/>
        <w:ind w:left="0" w:firstLine="709"/>
        <w:jc w:val="both"/>
        <w:rPr>
          <w:sz w:val="24"/>
          <w:szCs w:val="24"/>
        </w:rPr>
      </w:pPr>
      <w:r w:rsidRPr="00337BCA">
        <w:rPr>
          <w:sz w:val="24"/>
          <w:szCs w:val="24"/>
        </w:rPr>
        <w:t xml:space="preserve">Постановлением Правительства Российской Федерации от 22.12.2012 № 1376 «Об утверждении </w:t>
      </w:r>
      <w:proofErr w:type="gramStart"/>
      <w:r w:rsidRPr="00337BCA">
        <w:rPr>
          <w:sz w:val="24"/>
          <w:szCs w:val="24"/>
        </w:rPr>
        <w:t>Правил организации деятельности многофункциональных центров предоставления государственных</w:t>
      </w:r>
      <w:proofErr w:type="gramEnd"/>
      <w:r w:rsidRPr="00337BCA">
        <w:rPr>
          <w:sz w:val="24"/>
          <w:szCs w:val="24"/>
        </w:rPr>
        <w:t xml:space="preserve"> и муниципальных услуг» («Российская газета», № 303, 31.12.2012);</w:t>
      </w:r>
    </w:p>
    <w:p w:rsidR="00572DB6" w:rsidRPr="00337BCA" w:rsidRDefault="00572DB6" w:rsidP="00A40976">
      <w:pPr>
        <w:numPr>
          <w:ilvl w:val="0"/>
          <w:numId w:val="20"/>
        </w:numPr>
        <w:autoSpaceDE w:val="0"/>
        <w:autoSpaceDN w:val="0"/>
        <w:adjustRightInd w:val="0"/>
        <w:ind w:left="0" w:firstLine="709"/>
        <w:jc w:val="both"/>
        <w:rPr>
          <w:sz w:val="24"/>
          <w:szCs w:val="24"/>
        </w:rPr>
      </w:pPr>
      <w:r w:rsidRPr="00337BCA">
        <w:rPr>
          <w:sz w:val="24"/>
          <w:szCs w:val="24"/>
        </w:rPr>
        <w:t>Приказом Министерства культуры Российской Федерации от 18.01.2007 № 19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 («Бюллетень нормативных актов федеральных органов исполнительной власти», № 20, 14.05.2007);</w:t>
      </w:r>
    </w:p>
    <w:p w:rsidR="00572DB6" w:rsidRPr="00337BCA" w:rsidRDefault="00572DB6" w:rsidP="00A40976">
      <w:pPr>
        <w:numPr>
          <w:ilvl w:val="0"/>
          <w:numId w:val="20"/>
        </w:numPr>
        <w:autoSpaceDE w:val="0"/>
        <w:autoSpaceDN w:val="0"/>
        <w:adjustRightInd w:val="0"/>
        <w:ind w:left="0" w:firstLine="709"/>
        <w:jc w:val="both"/>
        <w:rPr>
          <w:sz w:val="24"/>
          <w:szCs w:val="24"/>
        </w:rPr>
      </w:pPr>
      <w:r w:rsidRPr="00337BCA">
        <w:rPr>
          <w:sz w:val="24"/>
          <w:szCs w:val="24"/>
        </w:rPr>
        <w:t>Приказом Министерства культуры Российской Федерации от 03.06.2013 № 635 «Об утверждении Порядка использования архивных документов в государственных и муниципальных архивах» («Российская газета», № 264, 22.11.2013);</w:t>
      </w:r>
    </w:p>
    <w:p w:rsidR="00572DB6" w:rsidRPr="00337BCA" w:rsidRDefault="00481970" w:rsidP="00A40976">
      <w:pPr>
        <w:numPr>
          <w:ilvl w:val="0"/>
          <w:numId w:val="20"/>
        </w:numPr>
        <w:ind w:left="0" w:firstLine="709"/>
        <w:jc w:val="both"/>
        <w:rPr>
          <w:bCs/>
          <w:sz w:val="24"/>
          <w:szCs w:val="24"/>
        </w:rPr>
      </w:pPr>
      <w:hyperlink r:id="rId51" w:history="1">
        <w:proofErr w:type="gramStart"/>
        <w:r w:rsidR="00572DB6" w:rsidRPr="00337BCA">
          <w:rPr>
            <w:rStyle w:val="af6"/>
            <w:bCs/>
            <w:sz w:val="24"/>
            <w:szCs w:val="24"/>
          </w:rPr>
          <w:t>Приказ</w:t>
        </w:r>
      </w:hyperlink>
      <w:r w:rsidR="00572DB6" w:rsidRPr="00337BCA">
        <w:rPr>
          <w:bCs/>
          <w:sz w:val="24"/>
          <w:szCs w:val="24"/>
        </w:rPr>
        <w:t>ом Министерства культуры и массовых коммуникаций Российской Федерации от 10.09.2007 № 1273 «Об утверждении форм учетных и иных документов по организации хранения, комплектования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РАН» («Бюллетень нормативных актов федеральных органов исполнительной власти», 05.11.2007, № 45);</w:t>
      </w:r>
      <w:proofErr w:type="gramEnd"/>
    </w:p>
    <w:p w:rsidR="00572DB6" w:rsidRPr="00337BCA" w:rsidRDefault="00572DB6" w:rsidP="00A40976">
      <w:pPr>
        <w:numPr>
          <w:ilvl w:val="0"/>
          <w:numId w:val="20"/>
        </w:numPr>
        <w:autoSpaceDE w:val="0"/>
        <w:autoSpaceDN w:val="0"/>
        <w:adjustRightInd w:val="0"/>
        <w:ind w:left="0" w:firstLine="709"/>
        <w:jc w:val="both"/>
        <w:rPr>
          <w:sz w:val="24"/>
          <w:szCs w:val="24"/>
        </w:rPr>
      </w:pPr>
      <w:r w:rsidRPr="00337BCA">
        <w:rPr>
          <w:sz w:val="24"/>
          <w:szCs w:val="24"/>
        </w:rPr>
        <w:t>Приказом Министерства культуры Российской Федерации от 03.06.2013 № 635 «Об утверждении Порядка использования архивных документов в государственных и муниципальных архивах» («Российская газета», 22.11.2013, № 264);</w:t>
      </w:r>
    </w:p>
    <w:p w:rsidR="00572DB6" w:rsidRPr="00337BCA" w:rsidRDefault="00572DB6" w:rsidP="00A40976">
      <w:pPr>
        <w:numPr>
          <w:ilvl w:val="0"/>
          <w:numId w:val="20"/>
        </w:numPr>
        <w:autoSpaceDE w:val="0"/>
        <w:autoSpaceDN w:val="0"/>
        <w:adjustRightInd w:val="0"/>
        <w:ind w:left="0" w:firstLine="709"/>
        <w:jc w:val="both"/>
        <w:rPr>
          <w:sz w:val="24"/>
          <w:szCs w:val="24"/>
        </w:rPr>
      </w:pPr>
      <w:r w:rsidRPr="00337BCA">
        <w:rPr>
          <w:sz w:val="24"/>
          <w:szCs w:val="24"/>
        </w:rPr>
        <w:t>Конституцией Республики Коми (принята Верховным Советом Республики Коми 17.02.1994)  («Ведомости Верховного совета Республики Коми», 1994, №2, ст. 21);</w:t>
      </w:r>
    </w:p>
    <w:p w:rsidR="00572DB6" w:rsidRPr="00337BCA" w:rsidRDefault="00572DB6" w:rsidP="00A40976">
      <w:pPr>
        <w:numPr>
          <w:ilvl w:val="0"/>
          <w:numId w:val="20"/>
        </w:numPr>
        <w:autoSpaceDE w:val="0"/>
        <w:autoSpaceDN w:val="0"/>
        <w:adjustRightInd w:val="0"/>
        <w:ind w:left="0" w:firstLine="709"/>
        <w:jc w:val="both"/>
        <w:rPr>
          <w:sz w:val="24"/>
          <w:szCs w:val="24"/>
        </w:rPr>
      </w:pPr>
      <w:r w:rsidRPr="00337BCA">
        <w:rPr>
          <w:color w:val="000000"/>
          <w:sz w:val="24"/>
          <w:szCs w:val="24"/>
          <w:shd w:val="clear" w:color="auto" w:fill="FFFFFF"/>
        </w:rPr>
        <w:t>Постановлением администрации сельского поселения «Пожег» от 24 августа 2011 года № 88 «О порядке разработки и утверждения административных регламентов предоставления муниципальных услуг».</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center"/>
        <w:rPr>
          <w:b/>
          <w:sz w:val="24"/>
          <w:szCs w:val="24"/>
        </w:rPr>
      </w:pPr>
      <w:r w:rsidRPr="00337BCA">
        <w:rPr>
          <w:b/>
          <w:sz w:val="24"/>
          <w:szCs w:val="24"/>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 способы их получения заявителем, в том числе в электронной форме, порядок их представления</w:t>
      </w:r>
    </w:p>
    <w:p w:rsidR="00572DB6" w:rsidRPr="00337BCA" w:rsidRDefault="00572DB6" w:rsidP="00572DB6">
      <w:pPr>
        <w:widowControl w:val="0"/>
        <w:autoSpaceDE w:val="0"/>
        <w:autoSpaceDN w:val="0"/>
        <w:adjustRightInd w:val="0"/>
        <w:ind w:firstLine="709"/>
        <w:jc w:val="center"/>
        <w:rPr>
          <w:b/>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2.7. Для получения муниципальной услуги заявители подают в Орган, МФЦ заявление о предоставлении муниципальной услуги (по формам согласно Приложению № 2 (для юридических лиц), Приложению № 3 (для физических лиц, индивидуальных </w:t>
      </w:r>
      <w:r w:rsidRPr="00337BCA">
        <w:rPr>
          <w:sz w:val="24"/>
          <w:szCs w:val="24"/>
        </w:rPr>
        <w:lastRenderedPageBreak/>
        <w:t xml:space="preserve">предпринимателей) к настоящему административному регламенту). </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В целях установления личности заявителя, при обращении за получением муниципальной услуги заявителю для ознакомления необходимо представить документ, удостоверяющий личность.</w:t>
      </w:r>
    </w:p>
    <w:p w:rsidR="00572DB6" w:rsidRPr="00337BCA" w:rsidRDefault="00572DB6" w:rsidP="00572DB6">
      <w:pPr>
        <w:autoSpaceDE w:val="0"/>
        <w:autoSpaceDN w:val="0"/>
        <w:adjustRightInd w:val="0"/>
        <w:ind w:firstLine="709"/>
        <w:jc w:val="both"/>
        <w:rPr>
          <w:sz w:val="24"/>
          <w:szCs w:val="24"/>
        </w:rPr>
      </w:pPr>
      <w:r w:rsidRPr="00337BCA">
        <w:rPr>
          <w:sz w:val="24"/>
          <w:szCs w:val="24"/>
        </w:rPr>
        <w:t>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572DB6" w:rsidRPr="00337BCA" w:rsidRDefault="00572DB6" w:rsidP="00572DB6">
      <w:pPr>
        <w:autoSpaceDE w:val="0"/>
        <w:autoSpaceDN w:val="0"/>
        <w:adjustRightInd w:val="0"/>
        <w:ind w:firstLine="709"/>
        <w:jc w:val="both"/>
        <w:rPr>
          <w:sz w:val="24"/>
          <w:szCs w:val="24"/>
        </w:rPr>
      </w:pPr>
      <w:r w:rsidRPr="00337BCA">
        <w:rPr>
          <w:sz w:val="24"/>
          <w:szCs w:val="24"/>
        </w:rPr>
        <w:t>В зависимости от содержания заявления заявитель по собственной инициативе представляет документы и материалы либо их копии и (или) информацию, позволяющую осуществить поиск архивных документов, необходимых для исполнения заявления.</w:t>
      </w:r>
    </w:p>
    <w:p w:rsidR="00572DB6" w:rsidRPr="00337BCA" w:rsidRDefault="00572DB6" w:rsidP="00572DB6">
      <w:pPr>
        <w:autoSpaceDE w:val="0"/>
        <w:autoSpaceDN w:val="0"/>
        <w:adjustRightInd w:val="0"/>
        <w:ind w:firstLine="709"/>
        <w:jc w:val="both"/>
        <w:rPr>
          <w:sz w:val="24"/>
          <w:szCs w:val="24"/>
        </w:rPr>
      </w:pPr>
      <w:r w:rsidRPr="00337BCA">
        <w:rPr>
          <w:sz w:val="24"/>
          <w:szCs w:val="24"/>
        </w:rPr>
        <w:t>2.7.1. Документы, необходимые для предоставления муниципальной услуги, предоставляются заявителем следующими способами: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лично (в Орган, МФЦ);</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посредством  почтового  отправления (в Орган);</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 через порталы государственных и муниципальных услуг (функций) (в том числе посредством аппаратно-программных комплексов – </w:t>
      </w:r>
      <w:proofErr w:type="spellStart"/>
      <w:proofErr w:type="gramStart"/>
      <w:r w:rsidRPr="00337BCA">
        <w:rPr>
          <w:sz w:val="24"/>
          <w:szCs w:val="24"/>
        </w:rPr>
        <w:t>Интернет-киосков</w:t>
      </w:r>
      <w:proofErr w:type="spellEnd"/>
      <w:proofErr w:type="gramEnd"/>
      <w:r w:rsidRPr="00337BCA">
        <w:rPr>
          <w:sz w:val="24"/>
          <w:szCs w:val="24"/>
        </w:rPr>
        <w:t xml:space="preserve"> с использованием универсальной электронной карты).</w:t>
      </w:r>
    </w:p>
    <w:p w:rsidR="00572DB6" w:rsidRPr="00337BCA" w:rsidRDefault="00572DB6" w:rsidP="00572DB6">
      <w:pPr>
        <w:widowControl w:val="0"/>
        <w:autoSpaceDE w:val="0"/>
        <w:autoSpaceDN w:val="0"/>
        <w:adjustRightInd w:val="0"/>
        <w:ind w:firstLine="709"/>
        <w:jc w:val="center"/>
        <w:rPr>
          <w:b/>
          <w:sz w:val="24"/>
          <w:szCs w:val="24"/>
        </w:rPr>
      </w:pPr>
    </w:p>
    <w:p w:rsidR="00572DB6" w:rsidRPr="00337BCA" w:rsidRDefault="00572DB6" w:rsidP="00572DB6">
      <w:pPr>
        <w:widowControl w:val="0"/>
        <w:autoSpaceDE w:val="0"/>
        <w:autoSpaceDN w:val="0"/>
        <w:adjustRightInd w:val="0"/>
        <w:ind w:firstLine="709"/>
        <w:jc w:val="center"/>
        <w:rPr>
          <w:b/>
          <w:bCs/>
          <w:sz w:val="24"/>
          <w:szCs w:val="24"/>
        </w:rPr>
      </w:pPr>
      <w:proofErr w:type="gramStart"/>
      <w:r w:rsidRPr="00337BCA">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2.8. Документы, необходимые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отсутствуют.</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center"/>
        <w:rPr>
          <w:b/>
          <w:sz w:val="24"/>
          <w:szCs w:val="24"/>
        </w:rPr>
      </w:pPr>
      <w:r w:rsidRPr="00337BCA">
        <w:rPr>
          <w:b/>
          <w:sz w:val="24"/>
          <w:szCs w:val="24"/>
        </w:rPr>
        <w:t>Указание на запрет требовать от заявителя</w:t>
      </w:r>
    </w:p>
    <w:p w:rsidR="00572DB6" w:rsidRPr="00337BCA" w:rsidRDefault="00572DB6" w:rsidP="00572DB6">
      <w:pPr>
        <w:widowControl w:val="0"/>
        <w:autoSpaceDE w:val="0"/>
        <w:autoSpaceDN w:val="0"/>
        <w:adjustRightInd w:val="0"/>
        <w:ind w:firstLine="709"/>
        <w:jc w:val="center"/>
        <w:rPr>
          <w:b/>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2.9. Запрещается требовать от заявителя:</w:t>
      </w:r>
    </w:p>
    <w:p w:rsidR="00572DB6" w:rsidRPr="00337BCA" w:rsidRDefault="00572DB6" w:rsidP="00572DB6">
      <w:pPr>
        <w:widowControl w:val="0"/>
        <w:autoSpaceDE w:val="0"/>
        <w:autoSpaceDN w:val="0"/>
        <w:adjustRightInd w:val="0"/>
        <w:ind w:firstLine="709"/>
        <w:jc w:val="both"/>
        <w:rPr>
          <w:sz w:val="24"/>
          <w:szCs w:val="24"/>
        </w:rPr>
      </w:pPr>
      <w:proofErr w:type="gramStart"/>
      <w:r w:rsidRPr="00337BCA">
        <w:rPr>
          <w:sz w:val="24"/>
          <w:szCs w:val="24"/>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w:t>
      </w:r>
      <w:proofErr w:type="gramEnd"/>
      <w:r w:rsidRPr="00337BCA">
        <w:rPr>
          <w:sz w:val="24"/>
          <w:szCs w:val="24"/>
        </w:rPr>
        <w:t xml:space="preserve"> частью 6 статьи 7 Федерального закона от 27 июля 2010 г.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572DB6" w:rsidRPr="00337BCA" w:rsidRDefault="00572DB6" w:rsidP="00572DB6">
      <w:pPr>
        <w:widowControl w:val="0"/>
        <w:autoSpaceDE w:val="0"/>
        <w:autoSpaceDN w:val="0"/>
        <w:adjustRightInd w:val="0"/>
        <w:ind w:firstLine="709"/>
        <w:jc w:val="both"/>
        <w:rPr>
          <w:sz w:val="24"/>
          <w:szCs w:val="24"/>
        </w:rPr>
      </w:pPr>
      <w:proofErr w:type="gramStart"/>
      <w:r w:rsidRPr="00337BCA">
        <w:rPr>
          <w:sz w:val="24"/>
          <w:szCs w:val="24"/>
        </w:rPr>
        <w:t>-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 № 210-ФЗ «Об организации предоставления государственных и</w:t>
      </w:r>
      <w:proofErr w:type="gramEnd"/>
      <w:r w:rsidRPr="00337BCA">
        <w:rPr>
          <w:sz w:val="24"/>
          <w:szCs w:val="24"/>
        </w:rPr>
        <w:t xml:space="preserve"> муниципальных услуг».</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center"/>
        <w:outlineLvl w:val="2"/>
        <w:rPr>
          <w:b/>
          <w:sz w:val="24"/>
          <w:szCs w:val="24"/>
        </w:rPr>
      </w:pPr>
      <w:r w:rsidRPr="00337BCA">
        <w:rPr>
          <w:b/>
          <w:sz w:val="24"/>
          <w:szCs w:val="24"/>
        </w:rPr>
        <w:t>Исчерпывающий перечень оснований для отказа в приеме документов, необходимых для предоставления муниципальной услуги</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8C6893">
      <w:pPr>
        <w:widowControl w:val="0"/>
        <w:autoSpaceDE w:val="0"/>
        <w:autoSpaceDN w:val="0"/>
        <w:adjustRightInd w:val="0"/>
        <w:ind w:firstLine="709"/>
        <w:jc w:val="both"/>
        <w:rPr>
          <w:sz w:val="24"/>
          <w:szCs w:val="24"/>
        </w:rPr>
      </w:pPr>
      <w:r w:rsidRPr="00337BCA">
        <w:rPr>
          <w:sz w:val="24"/>
          <w:szCs w:val="24"/>
        </w:rPr>
        <w:t>2.10.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572DB6" w:rsidRPr="00337BCA" w:rsidRDefault="00572DB6" w:rsidP="00572DB6">
      <w:pPr>
        <w:widowControl w:val="0"/>
        <w:autoSpaceDE w:val="0"/>
        <w:autoSpaceDN w:val="0"/>
        <w:adjustRightInd w:val="0"/>
        <w:ind w:firstLine="709"/>
        <w:jc w:val="center"/>
        <w:rPr>
          <w:b/>
          <w:sz w:val="24"/>
          <w:szCs w:val="24"/>
        </w:rPr>
      </w:pPr>
      <w:r w:rsidRPr="00337BCA">
        <w:rPr>
          <w:b/>
          <w:sz w:val="24"/>
          <w:szCs w:val="24"/>
        </w:rPr>
        <w:t>Исчерпывающий перечень оснований для приостановления</w:t>
      </w:r>
    </w:p>
    <w:p w:rsidR="00572DB6" w:rsidRPr="00337BCA" w:rsidRDefault="00572DB6" w:rsidP="00572DB6">
      <w:pPr>
        <w:widowControl w:val="0"/>
        <w:autoSpaceDE w:val="0"/>
        <w:autoSpaceDN w:val="0"/>
        <w:adjustRightInd w:val="0"/>
        <w:ind w:firstLine="709"/>
        <w:jc w:val="center"/>
        <w:rPr>
          <w:b/>
          <w:sz w:val="24"/>
          <w:szCs w:val="24"/>
        </w:rPr>
      </w:pPr>
      <w:r w:rsidRPr="00337BCA">
        <w:rPr>
          <w:b/>
          <w:sz w:val="24"/>
          <w:szCs w:val="24"/>
        </w:rPr>
        <w:t>или отказа в предоставлении муниципальной услуги</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2.11. Приостановление предоставления муниципальной услуги не предусмотрено.</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2.12. В предоставлении муниципальной услуги может быть отказано в случаях:</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подача заявления лицом, не уполномоченным на осуществление таких действий;</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тексты документов написаны неразборчиво, исполнены карандашом или имеют серьезные повреждения, наличие которых не позволяет однозначно истолковать их содержание;</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наличия в представленных документах недостоверной информации;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отсутствие в архиве необходимых документов, сведений.</w:t>
      </w:r>
    </w:p>
    <w:p w:rsidR="00572DB6" w:rsidRPr="00337BCA" w:rsidRDefault="00572DB6" w:rsidP="00572DB6">
      <w:pPr>
        <w:widowControl w:val="0"/>
        <w:tabs>
          <w:tab w:val="left" w:pos="4962"/>
        </w:tabs>
        <w:autoSpaceDE w:val="0"/>
        <w:autoSpaceDN w:val="0"/>
        <w:adjustRightInd w:val="0"/>
        <w:ind w:firstLine="709"/>
        <w:jc w:val="both"/>
        <w:rPr>
          <w:sz w:val="24"/>
          <w:szCs w:val="24"/>
        </w:rPr>
      </w:pPr>
      <w:r w:rsidRPr="00337BCA">
        <w:rPr>
          <w:sz w:val="24"/>
          <w:szCs w:val="24"/>
        </w:rPr>
        <w:t>2.12.1. После устранения оснований для отказа в предоставлении муниципальной услуги в случаях, предусмотренных пунктом 2.12 настоящего административного регламента, заявитель вправе обратиться повторно за получением муниципальной услуги.</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center"/>
        <w:rPr>
          <w:b/>
          <w:sz w:val="24"/>
          <w:szCs w:val="24"/>
        </w:rPr>
      </w:pPr>
      <w:r w:rsidRPr="00337BCA">
        <w:rPr>
          <w:b/>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72DB6" w:rsidRPr="00337BCA" w:rsidRDefault="00572DB6" w:rsidP="00572DB6">
      <w:pPr>
        <w:widowControl w:val="0"/>
        <w:autoSpaceDE w:val="0"/>
        <w:autoSpaceDN w:val="0"/>
        <w:adjustRightInd w:val="0"/>
        <w:ind w:firstLine="709"/>
        <w:jc w:val="center"/>
        <w:rPr>
          <w:b/>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2.13. Услуги, необходимые и обязательные для предоставления муниципальной услуги, отсутствуют.</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jc w:val="center"/>
        <w:rPr>
          <w:b/>
          <w:sz w:val="24"/>
          <w:szCs w:val="24"/>
        </w:rPr>
      </w:pPr>
      <w:r w:rsidRPr="00337BCA">
        <w:rPr>
          <w:b/>
          <w:sz w:val="24"/>
          <w:szCs w:val="24"/>
        </w:rPr>
        <w:t>Исчерпывающий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2.14. Документов, необходимых для предоставления услуг,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предусмотрено.</w:t>
      </w:r>
    </w:p>
    <w:p w:rsidR="00572DB6" w:rsidRPr="00337BCA" w:rsidRDefault="00572DB6" w:rsidP="00572DB6">
      <w:pPr>
        <w:widowControl w:val="0"/>
        <w:autoSpaceDE w:val="0"/>
        <w:autoSpaceDN w:val="0"/>
        <w:adjustRightInd w:val="0"/>
        <w:ind w:firstLine="709"/>
        <w:jc w:val="both"/>
        <w:rPr>
          <w:b/>
          <w:sz w:val="24"/>
          <w:szCs w:val="24"/>
        </w:rPr>
      </w:pPr>
    </w:p>
    <w:p w:rsidR="00572DB6" w:rsidRPr="00337BCA" w:rsidRDefault="00572DB6" w:rsidP="00572DB6">
      <w:pPr>
        <w:widowControl w:val="0"/>
        <w:autoSpaceDE w:val="0"/>
        <w:autoSpaceDN w:val="0"/>
        <w:adjustRightInd w:val="0"/>
        <w:ind w:firstLine="709"/>
        <w:jc w:val="center"/>
        <w:outlineLvl w:val="2"/>
        <w:rPr>
          <w:b/>
          <w:sz w:val="24"/>
          <w:szCs w:val="24"/>
        </w:rPr>
      </w:pPr>
      <w:r w:rsidRPr="00337BCA">
        <w:rPr>
          <w:b/>
          <w:sz w:val="24"/>
          <w:szCs w:val="24"/>
        </w:rPr>
        <w:t>Порядок, размер и основания взимания</w:t>
      </w:r>
    </w:p>
    <w:p w:rsidR="00572DB6" w:rsidRPr="000C17D8" w:rsidRDefault="00572DB6" w:rsidP="000C17D8">
      <w:pPr>
        <w:widowControl w:val="0"/>
        <w:autoSpaceDE w:val="0"/>
        <w:autoSpaceDN w:val="0"/>
        <w:adjustRightInd w:val="0"/>
        <w:ind w:firstLine="709"/>
        <w:jc w:val="center"/>
        <w:rPr>
          <w:b/>
          <w:sz w:val="24"/>
          <w:szCs w:val="24"/>
        </w:rPr>
      </w:pPr>
      <w:r w:rsidRPr="00337BCA">
        <w:rPr>
          <w:b/>
          <w:sz w:val="24"/>
          <w:szCs w:val="24"/>
        </w:rPr>
        <w:t>государственной пошлины или иной платы,</w:t>
      </w:r>
      <w:r w:rsidR="000C17D8">
        <w:rPr>
          <w:b/>
          <w:sz w:val="24"/>
          <w:szCs w:val="24"/>
        </w:rPr>
        <w:t xml:space="preserve"> </w:t>
      </w:r>
      <w:r w:rsidRPr="00337BCA">
        <w:rPr>
          <w:b/>
          <w:sz w:val="24"/>
          <w:szCs w:val="24"/>
        </w:rPr>
        <w:t>взимаемой за предоставление муниципальной услуги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2.15. Муниципальная услуга предоставляется бесплатно.</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jc w:val="center"/>
        <w:outlineLvl w:val="2"/>
        <w:rPr>
          <w:b/>
          <w:sz w:val="24"/>
          <w:szCs w:val="24"/>
        </w:rPr>
      </w:pPr>
      <w:r w:rsidRPr="00337BCA">
        <w:rPr>
          <w:b/>
          <w:sz w:val="24"/>
          <w:szCs w:val="24"/>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методике расчета такой платы</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2.16. В связи с отсутствием необходимых и обязательных услуг для предоставления муниципальной услуги, плата не взимается.</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center"/>
        <w:outlineLvl w:val="2"/>
        <w:rPr>
          <w:b/>
          <w:sz w:val="24"/>
          <w:szCs w:val="24"/>
        </w:rPr>
      </w:pPr>
      <w:r w:rsidRPr="00337BCA">
        <w:rPr>
          <w:b/>
          <w:sz w:val="24"/>
          <w:szCs w:val="24"/>
        </w:rPr>
        <w:t>Максимальный срок ожидания в очереди при подаче запроса</w:t>
      </w:r>
    </w:p>
    <w:p w:rsidR="00572DB6" w:rsidRPr="00337BCA" w:rsidRDefault="00572DB6" w:rsidP="00572DB6">
      <w:pPr>
        <w:widowControl w:val="0"/>
        <w:autoSpaceDE w:val="0"/>
        <w:autoSpaceDN w:val="0"/>
        <w:adjustRightInd w:val="0"/>
        <w:ind w:firstLine="709"/>
        <w:jc w:val="center"/>
        <w:rPr>
          <w:b/>
          <w:sz w:val="24"/>
          <w:szCs w:val="24"/>
        </w:rPr>
      </w:pPr>
      <w:r w:rsidRPr="00337BCA">
        <w:rPr>
          <w:b/>
          <w:sz w:val="24"/>
          <w:szCs w:val="24"/>
        </w:rPr>
        <w:t>о предоставлении муниципальной услуги и при получении</w:t>
      </w:r>
    </w:p>
    <w:p w:rsidR="00572DB6" w:rsidRPr="00337BCA" w:rsidRDefault="00572DB6" w:rsidP="00572DB6">
      <w:pPr>
        <w:widowControl w:val="0"/>
        <w:autoSpaceDE w:val="0"/>
        <w:autoSpaceDN w:val="0"/>
        <w:adjustRightInd w:val="0"/>
        <w:ind w:firstLine="709"/>
        <w:jc w:val="center"/>
        <w:rPr>
          <w:b/>
          <w:sz w:val="24"/>
          <w:szCs w:val="24"/>
        </w:rPr>
      </w:pPr>
      <w:r w:rsidRPr="00337BCA">
        <w:rPr>
          <w:b/>
          <w:sz w:val="24"/>
          <w:szCs w:val="24"/>
        </w:rPr>
        <w:t>результата предоставления муниципальной услуги</w:t>
      </w:r>
    </w:p>
    <w:p w:rsidR="00572DB6" w:rsidRPr="00337BCA" w:rsidRDefault="00572DB6" w:rsidP="00572DB6">
      <w:pPr>
        <w:widowControl w:val="0"/>
        <w:autoSpaceDE w:val="0"/>
        <w:autoSpaceDN w:val="0"/>
        <w:adjustRightInd w:val="0"/>
        <w:ind w:firstLine="709"/>
        <w:jc w:val="both"/>
        <w:rPr>
          <w:b/>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2.17. Максимальный срок ожидания в очереди при подаче запроса о предоставлении муниципальной услуги и при получении результата, в том числе через МФЦ, составляет не более 15 минут.</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jc w:val="center"/>
        <w:rPr>
          <w:b/>
          <w:sz w:val="24"/>
          <w:szCs w:val="24"/>
        </w:rPr>
      </w:pPr>
      <w:r w:rsidRPr="00337BCA">
        <w:rPr>
          <w:b/>
          <w:sz w:val="24"/>
          <w:szCs w:val="24"/>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2.18. Заявление и прилагаемые к нему документы регистрируются в день их поступления.</w:t>
      </w:r>
    </w:p>
    <w:p w:rsidR="00572DB6" w:rsidRPr="00337BCA" w:rsidRDefault="00572DB6" w:rsidP="00572DB6">
      <w:pPr>
        <w:widowControl w:val="0"/>
        <w:autoSpaceDE w:val="0"/>
        <w:autoSpaceDN w:val="0"/>
        <w:adjustRightInd w:val="0"/>
        <w:ind w:firstLine="709"/>
        <w:jc w:val="center"/>
        <w:rPr>
          <w:b/>
          <w:bCs/>
          <w:sz w:val="24"/>
          <w:szCs w:val="24"/>
        </w:rPr>
      </w:pPr>
    </w:p>
    <w:p w:rsidR="00572DB6" w:rsidRPr="00337BCA" w:rsidRDefault="00572DB6" w:rsidP="00572DB6">
      <w:pPr>
        <w:widowControl w:val="0"/>
        <w:autoSpaceDE w:val="0"/>
        <w:autoSpaceDN w:val="0"/>
        <w:adjustRightInd w:val="0"/>
        <w:ind w:firstLine="709"/>
        <w:jc w:val="center"/>
        <w:rPr>
          <w:b/>
          <w:bCs/>
          <w:sz w:val="24"/>
          <w:szCs w:val="24"/>
        </w:rPr>
      </w:pPr>
      <w:proofErr w:type="gramStart"/>
      <w:r w:rsidRPr="00337BCA">
        <w:rPr>
          <w:b/>
          <w:bCs/>
          <w:sz w:val="24"/>
          <w:szCs w:val="24"/>
        </w:rPr>
        <w:t>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tabs>
          <w:tab w:val="left" w:pos="709"/>
        </w:tabs>
        <w:ind w:firstLine="709"/>
        <w:jc w:val="both"/>
        <w:rPr>
          <w:sz w:val="24"/>
          <w:szCs w:val="24"/>
        </w:rPr>
      </w:pPr>
      <w:r w:rsidRPr="00337BCA">
        <w:rPr>
          <w:sz w:val="24"/>
          <w:szCs w:val="24"/>
        </w:rPr>
        <w:t xml:space="preserve">2.19. Здание (помещение) Органа оборудуется информационной табличкой (вывеской) с указанием полного наименования. </w:t>
      </w:r>
    </w:p>
    <w:p w:rsidR="00572DB6" w:rsidRPr="00337BCA" w:rsidRDefault="00572DB6" w:rsidP="00572DB6">
      <w:pPr>
        <w:tabs>
          <w:tab w:val="left" w:pos="709"/>
        </w:tabs>
        <w:ind w:firstLine="709"/>
        <w:jc w:val="both"/>
        <w:rPr>
          <w:sz w:val="24"/>
          <w:szCs w:val="24"/>
        </w:rPr>
      </w:pPr>
      <w:proofErr w:type="gramStart"/>
      <w:r w:rsidRPr="00337BCA">
        <w:rPr>
          <w:sz w:val="24"/>
          <w:szCs w:val="24"/>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roofErr w:type="gramEnd"/>
    </w:p>
    <w:p w:rsidR="00572DB6" w:rsidRPr="00337BCA" w:rsidRDefault="00572DB6" w:rsidP="00572DB6">
      <w:pPr>
        <w:tabs>
          <w:tab w:val="left" w:pos="709"/>
        </w:tabs>
        <w:ind w:firstLine="709"/>
        <w:jc w:val="both"/>
        <w:rPr>
          <w:sz w:val="24"/>
          <w:szCs w:val="24"/>
        </w:rPr>
      </w:pPr>
      <w:r w:rsidRPr="00337BCA">
        <w:rPr>
          <w:sz w:val="24"/>
          <w:szCs w:val="24"/>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572DB6" w:rsidRPr="00337BCA" w:rsidRDefault="00572DB6" w:rsidP="00572DB6">
      <w:pPr>
        <w:tabs>
          <w:tab w:val="left" w:pos="709"/>
        </w:tabs>
        <w:ind w:firstLine="709"/>
        <w:jc w:val="both"/>
        <w:rPr>
          <w:sz w:val="24"/>
          <w:szCs w:val="24"/>
        </w:rPr>
      </w:pPr>
      <w:r w:rsidRPr="00337BCA">
        <w:rPr>
          <w:sz w:val="24"/>
          <w:szCs w:val="24"/>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572DB6" w:rsidRPr="00337BCA" w:rsidRDefault="00572DB6" w:rsidP="00572DB6">
      <w:pPr>
        <w:tabs>
          <w:tab w:val="left" w:pos="709"/>
        </w:tabs>
        <w:ind w:firstLine="709"/>
        <w:jc w:val="both"/>
        <w:rPr>
          <w:sz w:val="24"/>
          <w:szCs w:val="24"/>
        </w:rPr>
      </w:pPr>
      <w:r w:rsidRPr="00337BCA">
        <w:rPr>
          <w:sz w:val="24"/>
          <w:szCs w:val="24"/>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572DB6" w:rsidRPr="00337BCA" w:rsidRDefault="00572DB6" w:rsidP="00572DB6">
      <w:pPr>
        <w:tabs>
          <w:tab w:val="left" w:pos="709"/>
        </w:tabs>
        <w:ind w:firstLine="709"/>
        <w:jc w:val="both"/>
        <w:rPr>
          <w:sz w:val="24"/>
          <w:szCs w:val="24"/>
        </w:rPr>
      </w:pPr>
      <w:r w:rsidRPr="00337BCA">
        <w:rPr>
          <w:sz w:val="24"/>
          <w:szCs w:val="24"/>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572DB6" w:rsidRPr="00337BCA" w:rsidRDefault="00572DB6" w:rsidP="00572DB6">
      <w:pPr>
        <w:shd w:val="clear" w:color="auto" w:fill="FFFFFF"/>
        <w:tabs>
          <w:tab w:val="left" w:pos="709"/>
        </w:tabs>
        <w:ind w:firstLine="709"/>
        <w:jc w:val="both"/>
        <w:rPr>
          <w:sz w:val="24"/>
          <w:szCs w:val="24"/>
        </w:rPr>
      </w:pPr>
      <w:r w:rsidRPr="00337BCA">
        <w:rPr>
          <w:sz w:val="24"/>
          <w:szCs w:val="24"/>
        </w:rPr>
        <w:t>Информационные стенды должны содержать:</w:t>
      </w:r>
    </w:p>
    <w:p w:rsidR="00572DB6" w:rsidRPr="00337BCA" w:rsidRDefault="00572DB6" w:rsidP="00A40976">
      <w:pPr>
        <w:numPr>
          <w:ilvl w:val="0"/>
          <w:numId w:val="21"/>
        </w:numPr>
        <w:shd w:val="clear" w:color="auto" w:fill="FFFFFF"/>
        <w:tabs>
          <w:tab w:val="left" w:pos="709"/>
          <w:tab w:val="left" w:pos="993"/>
        </w:tabs>
        <w:ind w:left="0" w:firstLine="709"/>
        <w:jc w:val="both"/>
        <w:rPr>
          <w:sz w:val="24"/>
          <w:szCs w:val="24"/>
        </w:rPr>
      </w:pPr>
      <w:r w:rsidRPr="00337BCA">
        <w:rPr>
          <w:sz w:val="24"/>
          <w:szCs w:val="24"/>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572DB6" w:rsidRPr="00337BCA" w:rsidRDefault="00572DB6" w:rsidP="00A40976">
      <w:pPr>
        <w:numPr>
          <w:ilvl w:val="0"/>
          <w:numId w:val="21"/>
        </w:numPr>
        <w:shd w:val="clear" w:color="auto" w:fill="FFFFFF"/>
        <w:tabs>
          <w:tab w:val="left" w:pos="709"/>
          <w:tab w:val="left" w:pos="993"/>
        </w:tabs>
        <w:ind w:left="0" w:firstLine="709"/>
        <w:jc w:val="both"/>
        <w:rPr>
          <w:sz w:val="24"/>
          <w:szCs w:val="24"/>
        </w:rPr>
      </w:pPr>
      <w:r w:rsidRPr="00337BCA">
        <w:rPr>
          <w:sz w:val="24"/>
          <w:szCs w:val="24"/>
        </w:rPr>
        <w:t>контактную информацию (телефон, адрес электронной почты, номер кабинета) специалистов, ответственных за прием документов;</w:t>
      </w:r>
    </w:p>
    <w:p w:rsidR="00572DB6" w:rsidRPr="00337BCA" w:rsidRDefault="00572DB6" w:rsidP="00A40976">
      <w:pPr>
        <w:numPr>
          <w:ilvl w:val="0"/>
          <w:numId w:val="21"/>
        </w:numPr>
        <w:shd w:val="clear" w:color="auto" w:fill="FFFFFF"/>
        <w:tabs>
          <w:tab w:val="left" w:pos="709"/>
          <w:tab w:val="left" w:pos="993"/>
        </w:tabs>
        <w:ind w:left="0" w:firstLine="709"/>
        <w:jc w:val="both"/>
        <w:rPr>
          <w:sz w:val="24"/>
          <w:szCs w:val="24"/>
        </w:rPr>
      </w:pPr>
      <w:r w:rsidRPr="00337BCA">
        <w:rPr>
          <w:sz w:val="24"/>
          <w:szCs w:val="24"/>
        </w:rPr>
        <w:lastRenderedPageBreak/>
        <w:t>контактную информацию (телефон, адрес электронной почты) специалистов, ответственных за информирование;</w:t>
      </w:r>
    </w:p>
    <w:p w:rsidR="00572DB6" w:rsidRPr="00337BCA" w:rsidRDefault="00572DB6" w:rsidP="00572DB6">
      <w:pPr>
        <w:shd w:val="clear" w:color="auto" w:fill="FFFFFF"/>
        <w:tabs>
          <w:tab w:val="left" w:pos="709"/>
          <w:tab w:val="left" w:pos="993"/>
        </w:tabs>
        <w:ind w:firstLine="709"/>
        <w:jc w:val="both"/>
        <w:rPr>
          <w:sz w:val="24"/>
          <w:szCs w:val="24"/>
        </w:rPr>
      </w:pPr>
      <w:r w:rsidRPr="00337BCA">
        <w:rPr>
          <w:sz w:val="24"/>
          <w:szCs w:val="24"/>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572DB6" w:rsidRPr="00337BCA" w:rsidRDefault="00572DB6" w:rsidP="00572DB6">
      <w:pPr>
        <w:tabs>
          <w:tab w:val="left" w:pos="709"/>
        </w:tabs>
        <w:ind w:firstLine="709"/>
        <w:jc w:val="both"/>
        <w:rPr>
          <w:sz w:val="24"/>
          <w:szCs w:val="24"/>
        </w:rPr>
      </w:pPr>
      <w:r w:rsidRPr="00337BCA">
        <w:rPr>
          <w:sz w:val="24"/>
          <w:szCs w:val="24"/>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572DB6" w:rsidRPr="00337BCA" w:rsidRDefault="00572DB6" w:rsidP="00572DB6">
      <w:pPr>
        <w:shd w:val="clear" w:color="auto" w:fill="FFFFFF"/>
        <w:tabs>
          <w:tab w:val="left" w:pos="993"/>
        </w:tabs>
        <w:ind w:firstLine="709"/>
        <w:jc w:val="both"/>
        <w:rPr>
          <w:bCs/>
          <w:sz w:val="24"/>
          <w:szCs w:val="24"/>
        </w:rPr>
      </w:pPr>
      <w:r w:rsidRPr="00337BCA">
        <w:rPr>
          <w:bCs/>
          <w:sz w:val="24"/>
          <w:szCs w:val="24"/>
        </w:rPr>
        <w:t>2.20. 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 декабря 2012 г. № 1376. </w:t>
      </w:r>
    </w:p>
    <w:p w:rsidR="00572DB6" w:rsidRPr="00337BCA" w:rsidRDefault="00572DB6" w:rsidP="00572DB6">
      <w:pPr>
        <w:widowControl w:val="0"/>
        <w:autoSpaceDE w:val="0"/>
        <w:autoSpaceDN w:val="0"/>
        <w:adjustRightInd w:val="0"/>
        <w:jc w:val="both"/>
        <w:rPr>
          <w:sz w:val="24"/>
          <w:szCs w:val="24"/>
        </w:rPr>
      </w:pPr>
    </w:p>
    <w:p w:rsidR="00572DB6" w:rsidRPr="00337BCA" w:rsidRDefault="00572DB6" w:rsidP="00572DB6">
      <w:pPr>
        <w:widowControl w:val="0"/>
        <w:autoSpaceDE w:val="0"/>
        <w:autoSpaceDN w:val="0"/>
        <w:adjustRightInd w:val="0"/>
        <w:ind w:firstLine="709"/>
        <w:jc w:val="center"/>
        <w:outlineLvl w:val="2"/>
        <w:rPr>
          <w:b/>
          <w:sz w:val="24"/>
          <w:szCs w:val="24"/>
        </w:rPr>
      </w:pPr>
      <w:r w:rsidRPr="00337BCA">
        <w:rPr>
          <w:b/>
          <w:sz w:val="24"/>
          <w:szCs w:val="24"/>
        </w:rPr>
        <w:t>Показатели доступности и качества муниципальных услуг</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0C17D8">
      <w:pPr>
        <w:widowControl w:val="0"/>
        <w:autoSpaceDE w:val="0"/>
        <w:autoSpaceDN w:val="0"/>
        <w:adjustRightInd w:val="0"/>
        <w:ind w:firstLine="709"/>
        <w:jc w:val="both"/>
        <w:rPr>
          <w:sz w:val="24"/>
          <w:szCs w:val="24"/>
        </w:rPr>
      </w:pPr>
      <w:r w:rsidRPr="00337BCA">
        <w:rPr>
          <w:sz w:val="24"/>
          <w:szCs w:val="24"/>
        </w:rPr>
        <w:t>2.21. Показатели доступности и качества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3"/>
        <w:gridCol w:w="1471"/>
        <w:gridCol w:w="2757"/>
      </w:tblGrid>
      <w:tr w:rsidR="00572DB6" w:rsidRPr="00337BCA" w:rsidTr="00572DB6">
        <w:tc>
          <w:tcPr>
            <w:tcW w:w="5343" w:type="dxa"/>
            <w:tcBorders>
              <w:top w:val="single" w:sz="4" w:space="0" w:color="000000"/>
              <w:left w:val="single" w:sz="4" w:space="0" w:color="000000"/>
              <w:bottom w:val="single" w:sz="4" w:space="0" w:color="000000"/>
              <w:right w:val="single" w:sz="4" w:space="0" w:color="000000"/>
            </w:tcBorders>
            <w:hideMark/>
          </w:tcPr>
          <w:p w:rsidR="00572DB6" w:rsidRPr="00337BCA" w:rsidRDefault="00572DB6" w:rsidP="00572DB6">
            <w:pPr>
              <w:autoSpaceDE w:val="0"/>
              <w:autoSpaceDN w:val="0"/>
              <w:adjustRightInd w:val="0"/>
              <w:jc w:val="both"/>
              <w:rPr>
                <w:sz w:val="24"/>
                <w:szCs w:val="24"/>
              </w:rPr>
            </w:pPr>
            <w:r w:rsidRPr="00337BCA">
              <w:rPr>
                <w:sz w:val="24"/>
                <w:szCs w:val="24"/>
              </w:rPr>
              <w:t>Показатели</w:t>
            </w:r>
          </w:p>
        </w:tc>
        <w:tc>
          <w:tcPr>
            <w:tcW w:w="1471" w:type="dxa"/>
            <w:tcBorders>
              <w:top w:val="single" w:sz="4" w:space="0" w:color="000000"/>
              <w:left w:val="single" w:sz="4" w:space="0" w:color="000000"/>
              <w:bottom w:val="single" w:sz="4" w:space="0" w:color="000000"/>
              <w:right w:val="single" w:sz="4" w:space="0" w:color="000000"/>
            </w:tcBorders>
            <w:hideMark/>
          </w:tcPr>
          <w:p w:rsidR="00572DB6" w:rsidRPr="00337BCA" w:rsidRDefault="00572DB6" w:rsidP="00572DB6">
            <w:pPr>
              <w:autoSpaceDE w:val="0"/>
              <w:autoSpaceDN w:val="0"/>
              <w:adjustRightInd w:val="0"/>
              <w:jc w:val="both"/>
              <w:rPr>
                <w:sz w:val="24"/>
                <w:szCs w:val="24"/>
              </w:rPr>
            </w:pPr>
            <w:r w:rsidRPr="00337BCA">
              <w:rPr>
                <w:sz w:val="24"/>
                <w:szCs w:val="24"/>
              </w:rPr>
              <w:t>Единица</w:t>
            </w:r>
          </w:p>
          <w:p w:rsidR="00572DB6" w:rsidRPr="00337BCA" w:rsidRDefault="00572DB6" w:rsidP="00572DB6">
            <w:pPr>
              <w:autoSpaceDE w:val="0"/>
              <w:autoSpaceDN w:val="0"/>
              <w:adjustRightInd w:val="0"/>
              <w:jc w:val="both"/>
              <w:rPr>
                <w:sz w:val="24"/>
                <w:szCs w:val="24"/>
              </w:rPr>
            </w:pPr>
            <w:r w:rsidRPr="00337BCA">
              <w:rPr>
                <w:sz w:val="24"/>
                <w:szCs w:val="24"/>
              </w:rPr>
              <w:t>измерения</w:t>
            </w:r>
          </w:p>
        </w:tc>
        <w:tc>
          <w:tcPr>
            <w:tcW w:w="2757" w:type="dxa"/>
            <w:tcBorders>
              <w:top w:val="single" w:sz="4" w:space="0" w:color="000000"/>
              <w:left w:val="single" w:sz="4" w:space="0" w:color="000000"/>
              <w:bottom w:val="single" w:sz="4" w:space="0" w:color="000000"/>
              <w:right w:val="single" w:sz="4" w:space="0" w:color="000000"/>
            </w:tcBorders>
            <w:hideMark/>
          </w:tcPr>
          <w:p w:rsidR="00572DB6" w:rsidRPr="00337BCA" w:rsidRDefault="00572DB6" w:rsidP="00572DB6">
            <w:pPr>
              <w:autoSpaceDE w:val="0"/>
              <w:autoSpaceDN w:val="0"/>
              <w:adjustRightInd w:val="0"/>
              <w:jc w:val="both"/>
              <w:rPr>
                <w:sz w:val="24"/>
                <w:szCs w:val="24"/>
              </w:rPr>
            </w:pPr>
            <w:r w:rsidRPr="00337BCA">
              <w:rPr>
                <w:sz w:val="24"/>
                <w:szCs w:val="24"/>
              </w:rPr>
              <w:t>Нормативное значение показателя</w:t>
            </w:r>
          </w:p>
        </w:tc>
      </w:tr>
      <w:tr w:rsidR="00572DB6" w:rsidRPr="00337BCA" w:rsidTr="00572DB6">
        <w:tc>
          <w:tcPr>
            <w:tcW w:w="9571" w:type="dxa"/>
            <w:gridSpan w:val="3"/>
            <w:tcBorders>
              <w:top w:val="single" w:sz="4" w:space="0" w:color="000000"/>
              <w:left w:val="single" w:sz="4" w:space="0" w:color="000000"/>
              <w:bottom w:val="single" w:sz="4" w:space="0" w:color="000000"/>
              <w:right w:val="single" w:sz="4" w:space="0" w:color="000000"/>
            </w:tcBorders>
            <w:hideMark/>
          </w:tcPr>
          <w:p w:rsidR="00572DB6" w:rsidRPr="00337BCA" w:rsidRDefault="00572DB6" w:rsidP="00572DB6">
            <w:pPr>
              <w:autoSpaceDE w:val="0"/>
              <w:autoSpaceDN w:val="0"/>
              <w:adjustRightInd w:val="0"/>
              <w:jc w:val="both"/>
              <w:rPr>
                <w:sz w:val="24"/>
                <w:szCs w:val="24"/>
              </w:rPr>
            </w:pPr>
            <w:r w:rsidRPr="00337BCA">
              <w:rPr>
                <w:sz w:val="24"/>
                <w:szCs w:val="24"/>
              </w:rPr>
              <w:t>Показатели доступности</w:t>
            </w:r>
          </w:p>
        </w:tc>
      </w:tr>
      <w:tr w:rsidR="00572DB6" w:rsidRPr="00337BCA" w:rsidTr="00572DB6">
        <w:tc>
          <w:tcPr>
            <w:tcW w:w="5343" w:type="dxa"/>
            <w:tcBorders>
              <w:top w:val="single" w:sz="4" w:space="0" w:color="000000"/>
              <w:left w:val="single" w:sz="4" w:space="0" w:color="000000"/>
              <w:bottom w:val="single" w:sz="4" w:space="0" w:color="000000"/>
              <w:right w:val="single" w:sz="4" w:space="0" w:color="000000"/>
            </w:tcBorders>
            <w:hideMark/>
          </w:tcPr>
          <w:p w:rsidR="00572DB6" w:rsidRPr="00337BCA" w:rsidRDefault="00572DB6" w:rsidP="00572DB6">
            <w:pPr>
              <w:autoSpaceDE w:val="0"/>
              <w:autoSpaceDN w:val="0"/>
              <w:adjustRightInd w:val="0"/>
              <w:jc w:val="both"/>
              <w:rPr>
                <w:sz w:val="24"/>
                <w:szCs w:val="24"/>
              </w:rPr>
            </w:pPr>
            <w:r w:rsidRPr="00337BCA">
              <w:rPr>
                <w:sz w:val="24"/>
                <w:szCs w:val="24"/>
              </w:rPr>
              <w:t>Наличие возможности получения в электронном виде (в соответствии с этапами перевода муниципальной услуг на предоставление в электронном виде)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572DB6" w:rsidRPr="00337BCA" w:rsidRDefault="00572DB6" w:rsidP="00572DB6">
            <w:pPr>
              <w:autoSpaceDE w:val="0"/>
              <w:autoSpaceDN w:val="0"/>
              <w:adjustRightInd w:val="0"/>
              <w:jc w:val="center"/>
              <w:rPr>
                <w:sz w:val="24"/>
                <w:szCs w:val="24"/>
              </w:rPr>
            </w:pPr>
            <w:r w:rsidRPr="00337BCA">
              <w:rPr>
                <w:sz w:val="24"/>
                <w:szCs w:val="24"/>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572DB6" w:rsidRPr="00337BCA" w:rsidRDefault="00572DB6" w:rsidP="00572DB6">
            <w:pPr>
              <w:autoSpaceDE w:val="0"/>
              <w:autoSpaceDN w:val="0"/>
              <w:adjustRightInd w:val="0"/>
              <w:ind w:firstLine="709"/>
              <w:jc w:val="center"/>
              <w:rPr>
                <w:sz w:val="24"/>
                <w:szCs w:val="24"/>
              </w:rPr>
            </w:pPr>
            <w:r w:rsidRPr="00337BCA">
              <w:rPr>
                <w:sz w:val="24"/>
                <w:szCs w:val="24"/>
              </w:rPr>
              <w:t>да</w:t>
            </w:r>
          </w:p>
        </w:tc>
      </w:tr>
      <w:tr w:rsidR="00572DB6" w:rsidRPr="00337BCA" w:rsidTr="00572DB6">
        <w:tc>
          <w:tcPr>
            <w:tcW w:w="5343" w:type="dxa"/>
            <w:tcBorders>
              <w:top w:val="single" w:sz="4" w:space="0" w:color="000000"/>
              <w:left w:val="single" w:sz="4" w:space="0" w:color="000000"/>
              <w:bottom w:val="single" w:sz="4" w:space="0" w:color="000000"/>
              <w:right w:val="single" w:sz="4" w:space="0" w:color="000000"/>
            </w:tcBorders>
            <w:hideMark/>
          </w:tcPr>
          <w:p w:rsidR="00572DB6" w:rsidRPr="00337BCA" w:rsidRDefault="00572DB6" w:rsidP="00572DB6">
            <w:pPr>
              <w:autoSpaceDE w:val="0"/>
              <w:autoSpaceDN w:val="0"/>
              <w:adjustRightInd w:val="0"/>
              <w:jc w:val="both"/>
              <w:rPr>
                <w:sz w:val="24"/>
                <w:szCs w:val="24"/>
              </w:rPr>
            </w:pPr>
            <w:r w:rsidRPr="00337BCA">
              <w:rPr>
                <w:sz w:val="24"/>
                <w:szCs w:val="24"/>
              </w:rPr>
              <w:t>Наличие возможности получения муниципальной услуги</w:t>
            </w:r>
            <w:r w:rsidRPr="00337BCA">
              <w:rPr>
                <w:bCs/>
                <w:sz w:val="24"/>
                <w:szCs w:val="24"/>
              </w:rPr>
              <w:t xml:space="preserve"> </w:t>
            </w:r>
            <w:r w:rsidRPr="00337BCA">
              <w:rPr>
                <w:sz w:val="24"/>
                <w:szCs w:val="24"/>
              </w:rPr>
              <w:t>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572DB6" w:rsidRPr="00337BCA" w:rsidRDefault="00572DB6" w:rsidP="00572DB6">
            <w:pPr>
              <w:autoSpaceDE w:val="0"/>
              <w:autoSpaceDN w:val="0"/>
              <w:adjustRightInd w:val="0"/>
              <w:jc w:val="center"/>
              <w:rPr>
                <w:sz w:val="24"/>
                <w:szCs w:val="24"/>
              </w:rPr>
            </w:pPr>
            <w:r w:rsidRPr="00337BCA">
              <w:rPr>
                <w:sz w:val="24"/>
                <w:szCs w:val="24"/>
              </w:rPr>
              <w:t>да/нет</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572DB6" w:rsidRPr="00337BCA" w:rsidRDefault="00572DB6" w:rsidP="00572DB6">
            <w:pPr>
              <w:autoSpaceDE w:val="0"/>
              <w:autoSpaceDN w:val="0"/>
              <w:adjustRightInd w:val="0"/>
              <w:ind w:firstLine="709"/>
              <w:jc w:val="center"/>
              <w:rPr>
                <w:sz w:val="24"/>
                <w:szCs w:val="24"/>
              </w:rPr>
            </w:pPr>
            <w:r w:rsidRPr="00337BCA">
              <w:rPr>
                <w:sz w:val="24"/>
                <w:szCs w:val="24"/>
              </w:rPr>
              <w:t>да</w:t>
            </w:r>
          </w:p>
        </w:tc>
      </w:tr>
      <w:tr w:rsidR="00572DB6" w:rsidRPr="00337BCA" w:rsidTr="00572DB6">
        <w:tc>
          <w:tcPr>
            <w:tcW w:w="9571" w:type="dxa"/>
            <w:gridSpan w:val="3"/>
            <w:tcBorders>
              <w:top w:val="single" w:sz="4" w:space="0" w:color="000000"/>
              <w:left w:val="single" w:sz="4" w:space="0" w:color="000000"/>
              <w:bottom w:val="single" w:sz="4" w:space="0" w:color="000000"/>
              <w:right w:val="single" w:sz="4" w:space="0" w:color="000000"/>
            </w:tcBorders>
            <w:hideMark/>
          </w:tcPr>
          <w:p w:rsidR="00572DB6" w:rsidRPr="00337BCA" w:rsidRDefault="00572DB6" w:rsidP="00572DB6">
            <w:pPr>
              <w:autoSpaceDE w:val="0"/>
              <w:autoSpaceDN w:val="0"/>
              <w:adjustRightInd w:val="0"/>
              <w:jc w:val="both"/>
              <w:rPr>
                <w:sz w:val="24"/>
                <w:szCs w:val="24"/>
              </w:rPr>
            </w:pPr>
            <w:r w:rsidRPr="00337BCA">
              <w:rPr>
                <w:sz w:val="24"/>
                <w:szCs w:val="24"/>
              </w:rPr>
              <w:t>Показатели качества</w:t>
            </w:r>
          </w:p>
        </w:tc>
      </w:tr>
      <w:tr w:rsidR="00572DB6" w:rsidRPr="00337BCA" w:rsidTr="00572DB6">
        <w:tc>
          <w:tcPr>
            <w:tcW w:w="5343" w:type="dxa"/>
            <w:tcBorders>
              <w:top w:val="single" w:sz="4" w:space="0" w:color="000000"/>
              <w:left w:val="single" w:sz="4" w:space="0" w:color="000000"/>
              <w:bottom w:val="single" w:sz="4" w:space="0" w:color="000000"/>
              <w:right w:val="single" w:sz="4" w:space="0" w:color="000000"/>
            </w:tcBorders>
            <w:hideMark/>
          </w:tcPr>
          <w:p w:rsidR="00572DB6" w:rsidRPr="00337BCA" w:rsidRDefault="00572DB6" w:rsidP="00572DB6">
            <w:pPr>
              <w:autoSpaceDE w:val="0"/>
              <w:autoSpaceDN w:val="0"/>
              <w:adjustRightInd w:val="0"/>
              <w:jc w:val="both"/>
              <w:rPr>
                <w:sz w:val="24"/>
                <w:szCs w:val="24"/>
              </w:rPr>
            </w:pPr>
            <w:r w:rsidRPr="00337BCA">
              <w:rPr>
                <w:sz w:val="24"/>
                <w:szCs w:val="24"/>
              </w:rPr>
              <w:t>Удельный вес заявлений</w:t>
            </w:r>
            <w:r w:rsidRPr="00337BCA">
              <w:rPr>
                <w:bCs/>
                <w:sz w:val="24"/>
                <w:szCs w:val="24"/>
              </w:rPr>
              <w:t xml:space="preserve"> граждан, рассмотренных в установленный срок</w:t>
            </w:r>
            <w:r w:rsidRPr="00337BCA">
              <w:rPr>
                <w:sz w:val="24"/>
                <w:szCs w:val="24"/>
              </w:rPr>
              <w:t>, в общем количестве обращений граждан в Органе</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572DB6" w:rsidRPr="00337BCA" w:rsidRDefault="00572DB6" w:rsidP="00572DB6">
            <w:pPr>
              <w:autoSpaceDE w:val="0"/>
              <w:autoSpaceDN w:val="0"/>
              <w:adjustRightInd w:val="0"/>
              <w:ind w:firstLine="709"/>
              <w:jc w:val="both"/>
              <w:rPr>
                <w:sz w:val="24"/>
                <w:szCs w:val="24"/>
              </w:rPr>
            </w:pPr>
            <w:r w:rsidRPr="00337BCA">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572DB6" w:rsidRPr="00337BCA" w:rsidRDefault="00572DB6" w:rsidP="00572DB6">
            <w:pPr>
              <w:autoSpaceDE w:val="0"/>
              <w:autoSpaceDN w:val="0"/>
              <w:adjustRightInd w:val="0"/>
              <w:ind w:firstLine="709"/>
              <w:jc w:val="center"/>
              <w:rPr>
                <w:sz w:val="24"/>
                <w:szCs w:val="24"/>
              </w:rPr>
            </w:pPr>
            <w:r w:rsidRPr="00337BCA">
              <w:rPr>
                <w:sz w:val="24"/>
                <w:szCs w:val="24"/>
              </w:rPr>
              <w:t>100</w:t>
            </w:r>
          </w:p>
        </w:tc>
      </w:tr>
      <w:tr w:rsidR="00572DB6" w:rsidRPr="00337BCA" w:rsidTr="00572DB6">
        <w:tc>
          <w:tcPr>
            <w:tcW w:w="5343" w:type="dxa"/>
            <w:tcBorders>
              <w:top w:val="single" w:sz="4" w:space="0" w:color="000000"/>
              <w:left w:val="single" w:sz="4" w:space="0" w:color="000000"/>
              <w:bottom w:val="single" w:sz="4" w:space="0" w:color="000000"/>
              <w:right w:val="single" w:sz="4" w:space="0" w:color="000000"/>
            </w:tcBorders>
            <w:hideMark/>
          </w:tcPr>
          <w:p w:rsidR="00572DB6" w:rsidRPr="00337BCA" w:rsidRDefault="00572DB6" w:rsidP="00572DB6">
            <w:pPr>
              <w:autoSpaceDE w:val="0"/>
              <w:autoSpaceDN w:val="0"/>
              <w:adjustRightInd w:val="0"/>
              <w:jc w:val="both"/>
              <w:rPr>
                <w:sz w:val="24"/>
                <w:szCs w:val="24"/>
              </w:rPr>
            </w:pPr>
            <w:r w:rsidRPr="00337BCA">
              <w:rPr>
                <w:sz w:val="24"/>
                <w:szCs w:val="24"/>
              </w:rPr>
              <w:t>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572DB6" w:rsidRPr="00337BCA" w:rsidRDefault="00572DB6" w:rsidP="00572DB6">
            <w:pPr>
              <w:autoSpaceDE w:val="0"/>
              <w:autoSpaceDN w:val="0"/>
              <w:adjustRightInd w:val="0"/>
              <w:ind w:firstLine="709"/>
              <w:jc w:val="both"/>
              <w:rPr>
                <w:sz w:val="24"/>
                <w:szCs w:val="24"/>
              </w:rPr>
            </w:pPr>
            <w:r w:rsidRPr="00337BCA">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tcPr>
          <w:p w:rsidR="00572DB6" w:rsidRPr="00337BCA" w:rsidRDefault="00572DB6" w:rsidP="00572DB6">
            <w:pPr>
              <w:autoSpaceDE w:val="0"/>
              <w:autoSpaceDN w:val="0"/>
              <w:adjustRightInd w:val="0"/>
              <w:ind w:firstLine="709"/>
              <w:jc w:val="center"/>
              <w:rPr>
                <w:sz w:val="24"/>
                <w:szCs w:val="24"/>
              </w:rPr>
            </w:pPr>
            <w:r w:rsidRPr="00337BCA">
              <w:rPr>
                <w:sz w:val="24"/>
                <w:szCs w:val="24"/>
              </w:rPr>
              <w:t>100</w:t>
            </w:r>
          </w:p>
        </w:tc>
      </w:tr>
      <w:tr w:rsidR="00572DB6" w:rsidRPr="00337BCA" w:rsidTr="00572DB6">
        <w:tc>
          <w:tcPr>
            <w:tcW w:w="5343" w:type="dxa"/>
            <w:tcBorders>
              <w:top w:val="single" w:sz="4" w:space="0" w:color="000000"/>
              <w:left w:val="single" w:sz="4" w:space="0" w:color="000000"/>
              <w:bottom w:val="single" w:sz="4" w:space="0" w:color="000000"/>
              <w:right w:val="single" w:sz="4" w:space="0" w:color="000000"/>
            </w:tcBorders>
            <w:hideMark/>
          </w:tcPr>
          <w:p w:rsidR="00572DB6" w:rsidRPr="00337BCA" w:rsidRDefault="00572DB6" w:rsidP="00572DB6">
            <w:pPr>
              <w:autoSpaceDE w:val="0"/>
              <w:autoSpaceDN w:val="0"/>
              <w:adjustRightInd w:val="0"/>
              <w:jc w:val="both"/>
              <w:rPr>
                <w:sz w:val="24"/>
                <w:szCs w:val="24"/>
              </w:rPr>
            </w:pPr>
            <w:r w:rsidRPr="00337BCA">
              <w:rPr>
                <w:sz w:val="24"/>
                <w:szCs w:val="24"/>
              </w:rPr>
              <w:t>Удельный вес обоснованных жалоб в общем количестве заявлений на предоставление  муниципальной услуги в Органе</w:t>
            </w:r>
            <w:r w:rsidRPr="00337BCA">
              <w:rPr>
                <w:sz w:val="24"/>
                <w:szCs w:val="24"/>
              </w:rPr>
              <w:tab/>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572DB6" w:rsidRPr="00337BCA" w:rsidRDefault="00572DB6" w:rsidP="00572DB6">
            <w:pPr>
              <w:autoSpaceDE w:val="0"/>
              <w:autoSpaceDN w:val="0"/>
              <w:adjustRightInd w:val="0"/>
              <w:ind w:firstLine="709"/>
              <w:jc w:val="both"/>
              <w:rPr>
                <w:sz w:val="24"/>
                <w:szCs w:val="24"/>
              </w:rPr>
            </w:pPr>
            <w:r w:rsidRPr="00337BCA">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572DB6" w:rsidRPr="00337BCA" w:rsidRDefault="00572DB6" w:rsidP="00572DB6">
            <w:pPr>
              <w:autoSpaceDE w:val="0"/>
              <w:autoSpaceDN w:val="0"/>
              <w:adjustRightInd w:val="0"/>
              <w:ind w:firstLine="709"/>
              <w:jc w:val="center"/>
              <w:rPr>
                <w:sz w:val="24"/>
                <w:szCs w:val="24"/>
              </w:rPr>
            </w:pPr>
            <w:r w:rsidRPr="00337BCA">
              <w:rPr>
                <w:sz w:val="24"/>
                <w:szCs w:val="24"/>
              </w:rPr>
              <w:t>0</w:t>
            </w:r>
          </w:p>
        </w:tc>
      </w:tr>
      <w:tr w:rsidR="00572DB6" w:rsidRPr="00337BCA" w:rsidTr="00572DB6">
        <w:tc>
          <w:tcPr>
            <w:tcW w:w="5343" w:type="dxa"/>
            <w:tcBorders>
              <w:top w:val="single" w:sz="4" w:space="0" w:color="000000"/>
              <w:left w:val="single" w:sz="4" w:space="0" w:color="000000"/>
              <w:bottom w:val="single" w:sz="4" w:space="0" w:color="000000"/>
              <w:right w:val="single" w:sz="4" w:space="0" w:color="000000"/>
            </w:tcBorders>
            <w:hideMark/>
          </w:tcPr>
          <w:p w:rsidR="00572DB6" w:rsidRPr="00337BCA" w:rsidRDefault="00572DB6" w:rsidP="00572DB6">
            <w:pPr>
              <w:autoSpaceDE w:val="0"/>
              <w:autoSpaceDN w:val="0"/>
              <w:adjustRightInd w:val="0"/>
              <w:jc w:val="both"/>
              <w:rPr>
                <w:sz w:val="24"/>
                <w:szCs w:val="24"/>
              </w:rPr>
            </w:pPr>
            <w:r w:rsidRPr="00337BCA">
              <w:rPr>
                <w:sz w:val="24"/>
                <w:szCs w:val="24"/>
              </w:rPr>
              <w:t>Удельный вес количества обоснованных жалоб в общем количестве заявлений на предоставление услуги через МФЦ</w:t>
            </w:r>
          </w:p>
        </w:tc>
        <w:tc>
          <w:tcPr>
            <w:tcW w:w="1471" w:type="dxa"/>
            <w:tcBorders>
              <w:top w:val="single" w:sz="4" w:space="0" w:color="000000"/>
              <w:left w:val="single" w:sz="4" w:space="0" w:color="000000"/>
              <w:bottom w:val="single" w:sz="4" w:space="0" w:color="000000"/>
              <w:right w:val="single" w:sz="4" w:space="0" w:color="000000"/>
            </w:tcBorders>
            <w:vAlign w:val="center"/>
            <w:hideMark/>
          </w:tcPr>
          <w:p w:rsidR="00572DB6" w:rsidRPr="00337BCA" w:rsidRDefault="00572DB6" w:rsidP="00572DB6">
            <w:pPr>
              <w:autoSpaceDE w:val="0"/>
              <w:autoSpaceDN w:val="0"/>
              <w:adjustRightInd w:val="0"/>
              <w:ind w:firstLine="709"/>
              <w:jc w:val="both"/>
              <w:rPr>
                <w:sz w:val="24"/>
                <w:szCs w:val="24"/>
              </w:rPr>
            </w:pPr>
            <w:r w:rsidRPr="00337BCA">
              <w:rPr>
                <w:sz w:val="24"/>
                <w:szCs w:val="24"/>
              </w:rPr>
              <w:t>%</w:t>
            </w:r>
          </w:p>
        </w:tc>
        <w:tc>
          <w:tcPr>
            <w:tcW w:w="2757" w:type="dxa"/>
            <w:tcBorders>
              <w:top w:val="single" w:sz="4" w:space="0" w:color="000000"/>
              <w:left w:val="single" w:sz="4" w:space="0" w:color="000000"/>
              <w:bottom w:val="single" w:sz="4" w:space="0" w:color="000000"/>
              <w:right w:val="single" w:sz="4" w:space="0" w:color="000000"/>
            </w:tcBorders>
            <w:vAlign w:val="center"/>
            <w:hideMark/>
          </w:tcPr>
          <w:p w:rsidR="00572DB6" w:rsidRPr="00337BCA" w:rsidRDefault="00572DB6" w:rsidP="00572DB6">
            <w:pPr>
              <w:autoSpaceDE w:val="0"/>
              <w:autoSpaceDN w:val="0"/>
              <w:adjustRightInd w:val="0"/>
              <w:ind w:firstLine="709"/>
              <w:jc w:val="center"/>
              <w:rPr>
                <w:sz w:val="24"/>
                <w:szCs w:val="24"/>
              </w:rPr>
            </w:pPr>
            <w:r w:rsidRPr="00337BCA">
              <w:rPr>
                <w:sz w:val="24"/>
                <w:szCs w:val="24"/>
              </w:rPr>
              <w:t>0</w:t>
            </w:r>
          </w:p>
        </w:tc>
      </w:tr>
    </w:tbl>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center"/>
        <w:outlineLvl w:val="2"/>
        <w:rPr>
          <w:b/>
          <w:sz w:val="24"/>
          <w:szCs w:val="24"/>
        </w:rPr>
      </w:pPr>
      <w:r w:rsidRPr="00337BCA">
        <w:rPr>
          <w:b/>
          <w:sz w:val="24"/>
          <w:szCs w:val="24"/>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shd w:val="clear" w:color="auto" w:fill="FFFFFF"/>
        <w:tabs>
          <w:tab w:val="left" w:pos="1134"/>
        </w:tabs>
        <w:suppressAutoHyphens/>
        <w:ind w:firstLine="709"/>
        <w:jc w:val="both"/>
        <w:rPr>
          <w:sz w:val="24"/>
          <w:szCs w:val="24"/>
        </w:rPr>
      </w:pPr>
      <w:r w:rsidRPr="00337BCA">
        <w:rPr>
          <w:sz w:val="24"/>
          <w:szCs w:val="24"/>
        </w:rPr>
        <w:t>2.22. Сведения о предоставлении муниципальной услуги и форма заявления для предоставления муниципальной  услуги находится на Интернет-сайте Органа (адрес сайта), порталах государственных и муниципальных услуг (функций).</w:t>
      </w:r>
    </w:p>
    <w:p w:rsidR="00572DB6" w:rsidRPr="00337BCA" w:rsidRDefault="00572DB6" w:rsidP="00572DB6">
      <w:pPr>
        <w:ind w:firstLine="709"/>
        <w:jc w:val="both"/>
        <w:rPr>
          <w:sz w:val="24"/>
          <w:szCs w:val="24"/>
        </w:rPr>
      </w:pPr>
      <w:r w:rsidRPr="00337BCA">
        <w:rPr>
          <w:sz w:val="24"/>
          <w:szCs w:val="24"/>
        </w:rPr>
        <w:t xml:space="preserve">2.23. Предоставление муниципальной услуги посредством порталов государственных и муниципальных услуг (функций) осуществляется путем заполнения и отправки интерактивной формы заявления на предоставление муниципальной услуги и </w:t>
      </w:r>
      <w:r w:rsidRPr="00337BCA">
        <w:rPr>
          <w:sz w:val="24"/>
          <w:szCs w:val="24"/>
        </w:rPr>
        <w:lastRenderedPageBreak/>
        <w:t>прикрепления электронных образов документов, необходимых для получения муниципальной услуги.</w:t>
      </w:r>
    </w:p>
    <w:p w:rsidR="00572DB6" w:rsidRPr="00337BCA" w:rsidRDefault="00572DB6" w:rsidP="00572DB6">
      <w:pPr>
        <w:ind w:firstLine="709"/>
        <w:jc w:val="both"/>
        <w:rPr>
          <w:sz w:val="24"/>
          <w:szCs w:val="24"/>
        </w:rPr>
      </w:pPr>
      <w:r w:rsidRPr="00337BCA">
        <w:rPr>
          <w:sz w:val="24"/>
          <w:szCs w:val="24"/>
        </w:rPr>
        <w:t xml:space="preserve"> Требования к электронным образам документов, предоставляемым через порталы государственных и муниципальных услуг (функций): </w:t>
      </w:r>
    </w:p>
    <w:p w:rsidR="00572DB6" w:rsidRPr="00337BCA" w:rsidRDefault="00572DB6" w:rsidP="00572DB6">
      <w:pPr>
        <w:autoSpaceDE w:val="0"/>
        <w:autoSpaceDN w:val="0"/>
        <w:ind w:firstLine="709"/>
        <w:jc w:val="both"/>
        <w:rPr>
          <w:sz w:val="24"/>
          <w:szCs w:val="24"/>
        </w:rPr>
      </w:pPr>
      <w:r w:rsidRPr="00337BCA">
        <w:rPr>
          <w:sz w:val="24"/>
          <w:szCs w:val="24"/>
        </w:rPr>
        <w:t>1) Допустимыми расширениями прикрепляемых электронных образов являются: файлы архивов (*.</w:t>
      </w:r>
      <w:proofErr w:type="spellStart"/>
      <w:r w:rsidRPr="00337BCA">
        <w:rPr>
          <w:sz w:val="24"/>
          <w:szCs w:val="24"/>
        </w:rPr>
        <w:t>zip</w:t>
      </w:r>
      <w:proofErr w:type="spellEnd"/>
      <w:r w:rsidRPr="00337BCA">
        <w:rPr>
          <w:sz w:val="24"/>
          <w:szCs w:val="24"/>
        </w:rPr>
        <w:t>); файлы текстовых документов (*.</w:t>
      </w:r>
      <w:proofErr w:type="spellStart"/>
      <w:r w:rsidRPr="00337BCA">
        <w:rPr>
          <w:sz w:val="24"/>
          <w:szCs w:val="24"/>
        </w:rPr>
        <w:t>doc</w:t>
      </w:r>
      <w:proofErr w:type="spellEnd"/>
      <w:r w:rsidRPr="00337BCA">
        <w:rPr>
          <w:sz w:val="24"/>
          <w:szCs w:val="24"/>
        </w:rPr>
        <w:t>, *</w:t>
      </w:r>
      <w:proofErr w:type="spellStart"/>
      <w:r w:rsidRPr="00337BCA">
        <w:rPr>
          <w:sz w:val="24"/>
          <w:szCs w:val="24"/>
        </w:rPr>
        <w:t>docx</w:t>
      </w:r>
      <w:proofErr w:type="spellEnd"/>
      <w:r w:rsidRPr="00337BCA">
        <w:rPr>
          <w:sz w:val="24"/>
          <w:szCs w:val="24"/>
        </w:rPr>
        <w:t>, *.</w:t>
      </w:r>
      <w:proofErr w:type="spellStart"/>
      <w:r w:rsidRPr="00337BCA">
        <w:rPr>
          <w:sz w:val="24"/>
          <w:szCs w:val="24"/>
        </w:rPr>
        <w:t>txt</w:t>
      </w:r>
      <w:proofErr w:type="spellEnd"/>
      <w:r w:rsidRPr="00337BCA">
        <w:rPr>
          <w:sz w:val="24"/>
          <w:szCs w:val="24"/>
        </w:rPr>
        <w:t>, *.</w:t>
      </w:r>
      <w:proofErr w:type="spellStart"/>
      <w:r w:rsidRPr="00337BCA">
        <w:rPr>
          <w:sz w:val="24"/>
          <w:szCs w:val="24"/>
        </w:rPr>
        <w:t>rtf</w:t>
      </w:r>
      <w:proofErr w:type="spellEnd"/>
      <w:r w:rsidRPr="00337BCA">
        <w:rPr>
          <w:sz w:val="24"/>
          <w:szCs w:val="24"/>
        </w:rPr>
        <w:t>); файлы электронных таблиц (*.</w:t>
      </w:r>
      <w:proofErr w:type="spellStart"/>
      <w:r w:rsidRPr="00337BCA">
        <w:rPr>
          <w:sz w:val="24"/>
          <w:szCs w:val="24"/>
        </w:rPr>
        <w:t>xls</w:t>
      </w:r>
      <w:proofErr w:type="spellEnd"/>
      <w:r w:rsidRPr="00337BCA">
        <w:rPr>
          <w:sz w:val="24"/>
          <w:szCs w:val="24"/>
        </w:rPr>
        <w:t>, *.</w:t>
      </w:r>
      <w:proofErr w:type="spellStart"/>
      <w:r w:rsidRPr="00337BCA">
        <w:rPr>
          <w:sz w:val="24"/>
          <w:szCs w:val="24"/>
        </w:rPr>
        <w:t>xlsx</w:t>
      </w:r>
      <w:proofErr w:type="spellEnd"/>
      <w:r w:rsidRPr="00337BCA">
        <w:rPr>
          <w:sz w:val="24"/>
          <w:szCs w:val="24"/>
        </w:rPr>
        <w:t>); файлы графических изображений (*.</w:t>
      </w:r>
      <w:proofErr w:type="spellStart"/>
      <w:r w:rsidRPr="00337BCA">
        <w:rPr>
          <w:sz w:val="24"/>
          <w:szCs w:val="24"/>
        </w:rPr>
        <w:t>jpg</w:t>
      </w:r>
      <w:proofErr w:type="spellEnd"/>
      <w:r w:rsidRPr="00337BCA">
        <w:rPr>
          <w:sz w:val="24"/>
          <w:szCs w:val="24"/>
        </w:rPr>
        <w:t>, *.</w:t>
      </w:r>
      <w:proofErr w:type="spellStart"/>
      <w:r w:rsidRPr="00337BCA">
        <w:rPr>
          <w:sz w:val="24"/>
          <w:szCs w:val="24"/>
        </w:rPr>
        <w:t>pdf</w:t>
      </w:r>
      <w:proofErr w:type="spellEnd"/>
      <w:r w:rsidRPr="00337BCA">
        <w:rPr>
          <w:sz w:val="24"/>
          <w:szCs w:val="24"/>
        </w:rPr>
        <w:t>, *.</w:t>
      </w:r>
      <w:proofErr w:type="spellStart"/>
      <w:r w:rsidRPr="00337BCA">
        <w:rPr>
          <w:sz w:val="24"/>
          <w:szCs w:val="24"/>
        </w:rPr>
        <w:t>tiff</w:t>
      </w:r>
      <w:proofErr w:type="spellEnd"/>
      <w:r w:rsidRPr="00337BCA">
        <w:rPr>
          <w:sz w:val="24"/>
          <w:szCs w:val="24"/>
        </w:rPr>
        <w:t>);</w:t>
      </w:r>
    </w:p>
    <w:p w:rsidR="00572DB6" w:rsidRPr="00337BCA" w:rsidRDefault="00572DB6" w:rsidP="00572DB6">
      <w:pPr>
        <w:autoSpaceDE w:val="0"/>
        <w:autoSpaceDN w:val="0"/>
        <w:ind w:firstLine="709"/>
        <w:jc w:val="both"/>
        <w:rPr>
          <w:sz w:val="24"/>
          <w:szCs w:val="24"/>
        </w:rPr>
      </w:pPr>
      <w:r w:rsidRPr="00337BCA">
        <w:rPr>
          <w:sz w:val="24"/>
          <w:szCs w:val="24"/>
        </w:rPr>
        <w:t xml:space="preserve">2) электронные образы должны быть доступны (понятны) для прочтения. Для документов, оригиналы которых изготовлены на бумажных носителях, разрешение изображения должно быть не ниже 150 </w:t>
      </w:r>
      <w:proofErr w:type="spellStart"/>
      <w:r w:rsidRPr="00337BCA">
        <w:rPr>
          <w:sz w:val="24"/>
          <w:szCs w:val="24"/>
        </w:rPr>
        <w:t>dpi</w:t>
      </w:r>
      <w:proofErr w:type="spellEnd"/>
      <w:r w:rsidRPr="00337BCA">
        <w:rPr>
          <w:sz w:val="24"/>
          <w:szCs w:val="24"/>
        </w:rPr>
        <w:t xml:space="preserve"> (точек на дюйм) в масштабе 1:1;</w:t>
      </w:r>
    </w:p>
    <w:p w:rsidR="00572DB6" w:rsidRPr="00337BCA" w:rsidRDefault="00572DB6" w:rsidP="00572DB6">
      <w:pPr>
        <w:autoSpaceDE w:val="0"/>
        <w:autoSpaceDN w:val="0"/>
        <w:ind w:firstLine="709"/>
        <w:jc w:val="both"/>
        <w:rPr>
          <w:sz w:val="24"/>
          <w:szCs w:val="24"/>
        </w:rPr>
      </w:pPr>
      <w:r w:rsidRPr="00337BCA">
        <w:rPr>
          <w:sz w:val="24"/>
          <w:szCs w:val="24"/>
        </w:rPr>
        <w:t>3) в качестве прикрепляемого электронного образа допускается только один файл. В случае необходимости передачи нескольких файлов одного документа, они должны быть сгруппированы в один архив, который прикрепляется в качестве электронного образа. Наименование электронного образа должно позволять идентифицировать документ;</w:t>
      </w:r>
    </w:p>
    <w:p w:rsidR="00572DB6" w:rsidRPr="00337BCA" w:rsidRDefault="00572DB6" w:rsidP="00572DB6">
      <w:pPr>
        <w:autoSpaceDE w:val="0"/>
        <w:autoSpaceDN w:val="0"/>
        <w:ind w:firstLine="709"/>
        <w:jc w:val="both"/>
        <w:rPr>
          <w:sz w:val="24"/>
          <w:szCs w:val="24"/>
        </w:rPr>
      </w:pPr>
      <w:r w:rsidRPr="00337BCA">
        <w:rPr>
          <w:sz w:val="24"/>
          <w:szCs w:val="24"/>
        </w:rPr>
        <w:t>4) электронные образы не должны содержать вирусов и вредоносных программ.</w:t>
      </w:r>
    </w:p>
    <w:p w:rsidR="00572DB6" w:rsidRPr="00337BCA" w:rsidRDefault="00572DB6" w:rsidP="00572DB6">
      <w:pPr>
        <w:ind w:firstLine="709"/>
        <w:jc w:val="both"/>
        <w:rPr>
          <w:sz w:val="24"/>
          <w:szCs w:val="24"/>
        </w:rPr>
      </w:pPr>
      <w:r w:rsidRPr="00337BCA">
        <w:rPr>
          <w:sz w:val="24"/>
          <w:szCs w:val="24"/>
        </w:rPr>
        <w:t xml:space="preserve">2.24. </w:t>
      </w:r>
      <w:proofErr w:type="gramStart"/>
      <w:r w:rsidRPr="00337BCA">
        <w:rPr>
          <w:sz w:val="24"/>
          <w:szCs w:val="24"/>
        </w:rPr>
        <w:t>Предоставление муниципальной услуги через МФЦ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МФЦ с Органом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Органом.</w:t>
      </w:r>
      <w:proofErr w:type="gramEnd"/>
    </w:p>
    <w:p w:rsidR="00572DB6" w:rsidRPr="00337BCA" w:rsidRDefault="00572DB6" w:rsidP="00572DB6">
      <w:pPr>
        <w:ind w:firstLine="709"/>
        <w:jc w:val="both"/>
        <w:rPr>
          <w:sz w:val="24"/>
          <w:szCs w:val="24"/>
        </w:rPr>
      </w:pPr>
      <w:r w:rsidRPr="00337BCA">
        <w:rPr>
          <w:sz w:val="24"/>
          <w:szCs w:val="24"/>
        </w:rPr>
        <w:t>Заявление о предоставлении муниципальной услуги подается заявителем через МФЦ лично.</w:t>
      </w:r>
    </w:p>
    <w:p w:rsidR="00572DB6" w:rsidRPr="00337BCA" w:rsidRDefault="00572DB6" w:rsidP="00572DB6">
      <w:pPr>
        <w:ind w:firstLine="709"/>
        <w:jc w:val="both"/>
        <w:rPr>
          <w:sz w:val="24"/>
          <w:szCs w:val="24"/>
        </w:rPr>
      </w:pPr>
      <w:r w:rsidRPr="00337BCA">
        <w:rPr>
          <w:sz w:val="24"/>
          <w:szCs w:val="24"/>
        </w:rPr>
        <w:t>В МФЦ обеспечиваются:</w:t>
      </w:r>
    </w:p>
    <w:p w:rsidR="00572DB6" w:rsidRPr="00337BCA" w:rsidRDefault="00572DB6" w:rsidP="00572DB6">
      <w:pPr>
        <w:ind w:firstLine="709"/>
        <w:jc w:val="both"/>
        <w:rPr>
          <w:sz w:val="24"/>
          <w:szCs w:val="24"/>
        </w:rPr>
      </w:pPr>
      <w:r w:rsidRPr="00337BCA">
        <w:rPr>
          <w:sz w:val="24"/>
          <w:szCs w:val="24"/>
        </w:rPr>
        <w:t>а) функционирование автоматизированной информационной системы МФЦ;</w:t>
      </w:r>
    </w:p>
    <w:p w:rsidR="00572DB6" w:rsidRPr="00337BCA" w:rsidRDefault="00572DB6" w:rsidP="00572DB6">
      <w:pPr>
        <w:ind w:firstLine="709"/>
        <w:jc w:val="both"/>
        <w:rPr>
          <w:sz w:val="24"/>
          <w:szCs w:val="24"/>
        </w:rPr>
      </w:pPr>
      <w:r w:rsidRPr="00337BCA">
        <w:rPr>
          <w:sz w:val="24"/>
          <w:szCs w:val="24"/>
        </w:rPr>
        <w:t>б) бесплатный доступ заявителей к порталам государственных и муниципальных услуг (функций).</w:t>
      </w:r>
    </w:p>
    <w:p w:rsidR="00572DB6" w:rsidRPr="00337BCA" w:rsidRDefault="00572DB6" w:rsidP="00572DB6">
      <w:pPr>
        <w:ind w:firstLine="709"/>
        <w:jc w:val="both"/>
        <w:rPr>
          <w:sz w:val="24"/>
          <w:szCs w:val="24"/>
        </w:rPr>
      </w:pPr>
      <w:r w:rsidRPr="00337BCA">
        <w:rPr>
          <w:sz w:val="24"/>
          <w:szCs w:val="24"/>
        </w:rPr>
        <w:t>в) возможность приема от заявителей денежных сре</w:t>
      </w:r>
      <w:proofErr w:type="gramStart"/>
      <w:r w:rsidRPr="00337BCA">
        <w:rPr>
          <w:sz w:val="24"/>
          <w:szCs w:val="24"/>
        </w:rPr>
        <w:t>дств в сч</w:t>
      </w:r>
      <w:proofErr w:type="gramEnd"/>
      <w:r w:rsidRPr="00337BCA">
        <w:rPr>
          <w:sz w:val="24"/>
          <w:szCs w:val="24"/>
        </w:rPr>
        <w:t>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572DB6" w:rsidRPr="00337BCA" w:rsidRDefault="00572DB6" w:rsidP="00572DB6">
      <w:pPr>
        <w:autoSpaceDE w:val="0"/>
        <w:autoSpaceDN w:val="0"/>
        <w:adjustRightInd w:val="0"/>
        <w:ind w:firstLine="709"/>
        <w:jc w:val="both"/>
        <w:rPr>
          <w:sz w:val="24"/>
          <w:szCs w:val="24"/>
        </w:rPr>
      </w:pPr>
      <w:r w:rsidRPr="00337BCA">
        <w:rPr>
          <w:sz w:val="24"/>
          <w:szCs w:val="24"/>
        </w:rPr>
        <w:t>г) по заявлению заявителя регистрация в федеральной государственной информационной системе «Единая система идентификац</w:t>
      </w:r>
      <w:proofErr w:type="gramStart"/>
      <w:r w:rsidRPr="00337BCA">
        <w:rPr>
          <w:sz w:val="24"/>
          <w:szCs w:val="24"/>
        </w:rPr>
        <w:t>ии и ау</w:t>
      </w:r>
      <w:proofErr w:type="gramEnd"/>
      <w:r w:rsidRPr="00337BCA">
        <w:rPr>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572DB6" w:rsidRPr="00337BCA" w:rsidRDefault="00572DB6" w:rsidP="00572DB6">
      <w:pPr>
        <w:widowControl w:val="0"/>
        <w:autoSpaceDE w:val="0"/>
        <w:autoSpaceDN w:val="0"/>
        <w:adjustRightInd w:val="0"/>
        <w:ind w:firstLine="709"/>
        <w:jc w:val="center"/>
        <w:outlineLvl w:val="1"/>
        <w:rPr>
          <w:b/>
          <w:sz w:val="24"/>
          <w:szCs w:val="24"/>
        </w:rPr>
      </w:pPr>
    </w:p>
    <w:p w:rsidR="00572DB6" w:rsidRPr="00337BCA" w:rsidRDefault="00572DB6" w:rsidP="00572DB6">
      <w:pPr>
        <w:widowControl w:val="0"/>
        <w:autoSpaceDE w:val="0"/>
        <w:autoSpaceDN w:val="0"/>
        <w:adjustRightInd w:val="0"/>
        <w:ind w:firstLine="709"/>
        <w:jc w:val="center"/>
        <w:outlineLvl w:val="1"/>
        <w:rPr>
          <w:b/>
          <w:sz w:val="24"/>
          <w:szCs w:val="24"/>
        </w:rPr>
      </w:pPr>
      <w:r w:rsidRPr="00337BCA">
        <w:rPr>
          <w:b/>
          <w:sz w:val="24"/>
          <w:szCs w:val="24"/>
          <w:lang w:val="en-US"/>
        </w:rPr>
        <w:t>III</w:t>
      </w:r>
      <w:r w:rsidRPr="00337BCA">
        <w:rPr>
          <w:b/>
          <w:sz w:val="24"/>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572DB6" w:rsidRPr="00337BCA" w:rsidRDefault="00572DB6" w:rsidP="00572DB6">
      <w:pPr>
        <w:widowControl w:val="0"/>
        <w:autoSpaceDE w:val="0"/>
        <w:autoSpaceDN w:val="0"/>
        <w:adjustRightInd w:val="0"/>
        <w:jc w:val="both"/>
        <w:rPr>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3.1. Предоставление муниципальной услуги включает в себя следующие административные процедуры:</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1) прием и регистрация заявления о предоставлении муниципальной услуги;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2) принятие решения о предоставлении муниципальной услуги или решения об отказе в предоставлении муниципальной услуги;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3) выдача заявителю результата предоставления муниципальной услуги.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Основанием для начала предоставления муниципальной услуги служит поступившее заявление о предоставлении муниципальной услуги.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lastRenderedPageBreak/>
        <w:t>Блок-схема предоставления муниципальной услуги приведена в Приложении № 4 к настоящему административному регламенту.</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center"/>
        <w:rPr>
          <w:b/>
          <w:sz w:val="24"/>
          <w:szCs w:val="24"/>
        </w:rPr>
      </w:pPr>
      <w:r w:rsidRPr="00337BCA">
        <w:rPr>
          <w:b/>
          <w:sz w:val="24"/>
          <w:szCs w:val="24"/>
        </w:rPr>
        <w:t>Прием и регистрация заявления о предоставлении муниципальной услуги</w:t>
      </w:r>
    </w:p>
    <w:p w:rsidR="00572DB6" w:rsidRPr="00337BCA" w:rsidRDefault="00572DB6" w:rsidP="00572DB6">
      <w:pPr>
        <w:widowControl w:val="0"/>
        <w:autoSpaceDE w:val="0"/>
        <w:autoSpaceDN w:val="0"/>
        <w:adjustRightInd w:val="0"/>
        <w:ind w:firstLine="709"/>
        <w:jc w:val="center"/>
        <w:rPr>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3.2. Основанием для начала исполнения административной процедуры является обращение заявителя в Орган, МФЦ о предоставлении муниципальной услуги.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Обращение заявителя в Орган может осуществляться в очной и заочной форме путем подачи заявления и иных документов.</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2.7 настоящего административного регламента, в бумажном виде, то есть документы установленной формы, сформированные на бумажном носителе.</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В МФЦ предусмотрена только очная форма подачи документов. </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Заочная форма подачи документов – направление заявления о предоставлении муниципальной услуги и иных документов через организацию почтовой связи, иную организацию, осуществляющую доставку корреспонденции, через  порталы государственных и муниципальных услуг (функций).</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При заочной форме подачи документов заявитель может направить заявление (документы), указанное в пункте 2.7 настоящего административного регламента, в бумажном виде, в виде копий документов на бумажном носителе, электронном виде (то есть посредством отправки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 документов).</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Направление заявления (документов) в бумажном виде осуществляется через организацию почтовой связи, иную организацию, осуществляющую доставку корреспонденции (могут быть направлены заказным письмом с уведомлением о вручении).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При направлении документов через организацию почтовой связи, иную организацию, осуществляющую доставку корреспонденции, днем регистрации заявления является день получения письма Органом.</w:t>
      </w:r>
    </w:p>
    <w:p w:rsidR="00572DB6" w:rsidRPr="00337BCA" w:rsidRDefault="00572DB6" w:rsidP="00572DB6">
      <w:pPr>
        <w:widowControl w:val="0"/>
        <w:autoSpaceDE w:val="0"/>
        <w:autoSpaceDN w:val="0"/>
        <w:adjustRightInd w:val="0"/>
        <w:ind w:firstLine="851"/>
        <w:jc w:val="both"/>
        <w:rPr>
          <w:sz w:val="24"/>
          <w:szCs w:val="24"/>
        </w:rPr>
      </w:pPr>
      <w:r w:rsidRPr="00337BCA">
        <w:rPr>
          <w:sz w:val="24"/>
          <w:szCs w:val="24"/>
        </w:rPr>
        <w:t>При направлении заявления и документов, указанных в пунктах 2.7. настоящего административного регламента через организацию почтовой связи, иную организацию, осуществляющую доставку корреспонденции, удостоверение верности копий документов осуществляется в порядке, установленном федеральным законодательством.</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Направление заявления (документов), указанного в пункте 2.7 настоящего административного регламента, в электронном виде  и (или) копий этих документов осуществляется посредством отправления интерактивной формы заявления на предоставление услуги, подписанного соответствующим типом электронной подписи, с приложением электронных образов  необходимых документов через личный кабинет порталов государственных и муниципальных услуг (функций).</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w:t>
      </w:r>
      <w:proofErr w:type="spellStart"/>
      <w:proofErr w:type="gramStart"/>
      <w:r w:rsidRPr="00337BCA">
        <w:rPr>
          <w:sz w:val="24"/>
          <w:szCs w:val="24"/>
        </w:rPr>
        <w:t>Интернет-киосков</w:t>
      </w:r>
      <w:proofErr w:type="spellEnd"/>
      <w:proofErr w:type="gramEnd"/>
      <w:r w:rsidRPr="00337BCA">
        <w:rPr>
          <w:sz w:val="24"/>
          <w:szCs w:val="24"/>
        </w:rPr>
        <w:t>. 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w:t>
      </w:r>
      <w:proofErr w:type="gramStart"/>
      <w:r w:rsidRPr="00337BCA">
        <w:rPr>
          <w:sz w:val="24"/>
          <w:szCs w:val="24"/>
        </w:rPr>
        <w:t>ии и ау</w:t>
      </w:r>
      <w:proofErr w:type="gramEnd"/>
      <w:r w:rsidRPr="00337BCA">
        <w:rPr>
          <w:sz w:val="24"/>
          <w:szCs w:val="24"/>
        </w:rPr>
        <w:t>тентификации.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При направлении документов через порталы государственных и муниципальных услуг (функций) днем получения заявления является день регистрации заявления на порталах государственных и муниципальных услуг (функций).</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При очной форме подачи документов, заявление о предоставлении муниципальной </w:t>
      </w:r>
      <w:r w:rsidRPr="00337BCA">
        <w:rPr>
          <w:sz w:val="24"/>
          <w:szCs w:val="24"/>
        </w:rPr>
        <w:lastRenderedPageBreak/>
        <w:t xml:space="preserve">услуги может быть оформлено заявителем в ходе приема в Органе, МФЦ, либо оформлено заранее. </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По просьбе обратившегося лица, заявление может быть оформлено специалистом Органа,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572DB6" w:rsidRPr="00337BCA" w:rsidRDefault="00572DB6" w:rsidP="00572DB6">
      <w:pPr>
        <w:ind w:firstLine="567"/>
        <w:jc w:val="both"/>
        <w:rPr>
          <w:sz w:val="24"/>
          <w:szCs w:val="24"/>
        </w:rPr>
      </w:pPr>
      <w:r w:rsidRPr="00337BCA">
        <w:rPr>
          <w:sz w:val="24"/>
          <w:szCs w:val="24"/>
        </w:rPr>
        <w:t>При обращении заявителя в МФЦ может осуществляться предварительное заполнение персональных данных заявителя в заявлении путем считывания информации с универсальной электронной карты.</w:t>
      </w:r>
    </w:p>
    <w:p w:rsidR="00572DB6" w:rsidRPr="00337BCA" w:rsidRDefault="00572DB6" w:rsidP="00572DB6">
      <w:pPr>
        <w:ind w:firstLine="567"/>
        <w:jc w:val="both"/>
        <w:rPr>
          <w:sz w:val="24"/>
          <w:szCs w:val="24"/>
        </w:rPr>
      </w:pPr>
      <w:r w:rsidRPr="00337BCA">
        <w:rPr>
          <w:sz w:val="24"/>
          <w:szCs w:val="24"/>
        </w:rPr>
        <w:t>В случае заполнения заявления специалистом МФЦ в электронном виде заявитель может заверить его электронной подписью с использованием универсальной электронной карты. </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Специалист Органа, МФЦ, ответственный за прием документов, осуществляет следующие действия в ходе приема заявителя:</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устанавливает предмет обращения, проверяет документ, удостоверяющий личность;</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проверяет полномочия заявителя;</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проверяет наличие всех документов, необходимых для предоставления муниципальной услуги, которые заявитель обязан представить самостоятельно в соответствии с пунктом 2.7 настоящего административного регламента;</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проверяет соответствие представленных документов требованиям, удостоверяясь, что:</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тексты документов написаны разборчиво, наименования юридических лиц - без сокращения, с указанием их мест нахождения;</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фамилии, имена и отчества физических лиц, контактные телефоны, адреса их мест жительства написаны полностью;</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в документах нет подчисток, приписок, зачеркнутых слов и иных неоговоренных исправлений;</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документы не исполнены карандашом;</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документы не имеют серьезных повреждений, наличие которых не позволяет однозначно истолковать их содержание;</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принимает решение о приеме у заявителя представленных документов;</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При отсутствии у заявителя заполненного заявления или неправильном его заполнении специалист Органа, МФЦ, ответственный за прием документов, помогает заявителю заполнить заявление.</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Длительность осуществления всех необходимых действий не может превышать 15 минут. </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Если заявитель обратился заочно, специалист Органа, ответственный за прием документов:</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регистрирует его под индивидуальным порядковым номером в день поступления документов в информационную систему;</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проверяет правильность оформления заявления и правильность оформления иных документов, поступивших от заявителя;</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lastRenderedPageBreak/>
        <w:t>проверяет представленные документы на предмет комплектности;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отправляет заявителю уведомление с описью принятых документов и указанием даты их принятия, подтверждающее принятие документов.</w:t>
      </w:r>
    </w:p>
    <w:p w:rsidR="00572DB6" w:rsidRPr="00337BCA" w:rsidRDefault="00572DB6" w:rsidP="00572DB6">
      <w:pPr>
        <w:widowControl w:val="0"/>
        <w:autoSpaceDE w:val="0"/>
        <w:autoSpaceDN w:val="0"/>
        <w:adjustRightInd w:val="0"/>
        <w:ind w:firstLine="709"/>
        <w:jc w:val="both"/>
        <w:rPr>
          <w:sz w:val="24"/>
          <w:szCs w:val="24"/>
        </w:rPr>
      </w:pPr>
      <w:proofErr w:type="gramStart"/>
      <w:r w:rsidRPr="00337BCA">
        <w:rPr>
          <w:sz w:val="24"/>
          <w:szCs w:val="24"/>
        </w:rPr>
        <w:t xml:space="preserve">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способом, который заявитель указал при направлении заявления и документов, необходимых для предоставления услуги через порталы государственных и муниципальных услуг (функций): личный кабинет портала, электронная почта, контактный телефон). </w:t>
      </w:r>
      <w:proofErr w:type="gramEnd"/>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При поступлении заявления и документов, необходимых для предоставления муниципальной услуги в МФЦ специалист МФЦ регистрирует запрос в информационной системе МФЦ с присвоением запросу регистрационного номера не позднее рабочего дня МФЦ,  следующего за днем  получения запроса от заявителя. Специалист МФЦ проверяет полноту комплекта документов и достоверность содержащихся в представленных в заявлении и прилагаемых к нему документах сведений, выдает заявителю расписку в получении документов, в которой указывается:</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место, дата и время приема запроса заявителя;</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фамилия, имя, отчество заявителя;</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перечень принятых документов от заявителя;</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фамилия, имя, отчество специалиста, принявшего запрос;</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срок предоставления муниципальной услуги в соответствии с настоящим Регламентом.</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МФЦ, ответственный за прием документов, устно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По итогам исполнения административной процедуры по приему документов в Органе специалист Органа, ответственный за прием документов, формирует документы (дело) и передает его специалисту Органа, ответственному за принятие решения о предоставлении услуги.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этот же день передает документы в Орган. </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3.2.1. Критерием принятия решения является наличие заявления и прилагаемых к нему документов.</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3.2.2.Максимальный срок исполнения административной процедуры составляет 3 </w:t>
      </w:r>
      <w:proofErr w:type="gramStart"/>
      <w:r w:rsidRPr="00337BCA">
        <w:rPr>
          <w:sz w:val="24"/>
          <w:szCs w:val="24"/>
        </w:rPr>
        <w:t>календарных</w:t>
      </w:r>
      <w:proofErr w:type="gramEnd"/>
      <w:r w:rsidRPr="00337BCA">
        <w:rPr>
          <w:sz w:val="24"/>
          <w:szCs w:val="24"/>
        </w:rPr>
        <w:t xml:space="preserve"> дня с момента обращения заявителя о предоставлении муниципальной услуги.  </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3.2.3. Результатом административной процедуры является прием и регистрация заявления (документов) и передача заявления (документов) специалисту Органа, ответственному за принятие решения.</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Результат административной процедуры фиксируется в системе электронного документооборота.</w:t>
      </w:r>
    </w:p>
    <w:p w:rsidR="00572DB6" w:rsidRPr="00337BCA" w:rsidRDefault="00572DB6" w:rsidP="00572DB6">
      <w:pPr>
        <w:widowControl w:val="0"/>
        <w:autoSpaceDE w:val="0"/>
        <w:autoSpaceDN w:val="0"/>
        <w:adjustRightInd w:val="0"/>
        <w:ind w:firstLine="709"/>
        <w:jc w:val="center"/>
        <w:rPr>
          <w:b/>
          <w:sz w:val="24"/>
          <w:szCs w:val="24"/>
        </w:rPr>
      </w:pPr>
    </w:p>
    <w:p w:rsidR="00572DB6" w:rsidRPr="00337BCA" w:rsidRDefault="00572DB6" w:rsidP="00572DB6">
      <w:pPr>
        <w:widowControl w:val="0"/>
        <w:autoSpaceDE w:val="0"/>
        <w:autoSpaceDN w:val="0"/>
        <w:adjustRightInd w:val="0"/>
        <w:ind w:firstLine="567"/>
        <w:jc w:val="center"/>
        <w:rPr>
          <w:b/>
          <w:sz w:val="24"/>
          <w:szCs w:val="24"/>
        </w:rPr>
      </w:pPr>
      <w:r w:rsidRPr="00337BCA">
        <w:rPr>
          <w:b/>
          <w:sz w:val="24"/>
          <w:szCs w:val="24"/>
        </w:rPr>
        <w:t>Принятие решения о предоставлении муниципальной услуги или решения об отказе в предоставлении муниципальной услуги</w:t>
      </w:r>
    </w:p>
    <w:p w:rsidR="00572DB6" w:rsidRPr="00337BCA" w:rsidRDefault="00572DB6" w:rsidP="00572DB6">
      <w:pPr>
        <w:widowControl w:val="0"/>
        <w:autoSpaceDE w:val="0"/>
        <w:autoSpaceDN w:val="0"/>
        <w:adjustRightInd w:val="0"/>
        <w:ind w:firstLine="709"/>
        <w:jc w:val="center"/>
        <w:rPr>
          <w:b/>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3.3. Основанием для начала исполнения административной процедуры является передача в Орган полного комплекта документов, необходимых для принятия решения.</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lastRenderedPageBreak/>
        <w:t>Специалист Органа, ответственный за принятие решения о предоставлении услуги, в течение одного рабочего дня осуществляет проверку комплекта документов.</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Специалист Органа, ответственный за принятие решения о предоставлении услуги, проверяет документы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При рассмотрении комплекта документов для предоставления муниципальной услуги, специалист Органа, ответственный за принятие решения о предоставлении услуги, устанавливает соответствие заявителя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2.12 настоящего административного регламента.</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Специалист Органа, ответственный за принятие решения о предоставлении услуги, по результатам проверки принимает одно из следующих решений:</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подготовить архивную справку, копию архивного документа, архивную выписку по архивным документам;</w:t>
      </w:r>
    </w:p>
    <w:p w:rsidR="00572DB6" w:rsidRPr="00337BCA" w:rsidRDefault="00572DB6" w:rsidP="00572DB6">
      <w:pPr>
        <w:widowControl w:val="0"/>
        <w:autoSpaceDE w:val="0"/>
        <w:autoSpaceDN w:val="0"/>
        <w:adjustRightInd w:val="0"/>
        <w:ind w:firstLine="709"/>
        <w:jc w:val="both"/>
        <w:rPr>
          <w:color w:val="000000"/>
          <w:sz w:val="24"/>
          <w:szCs w:val="24"/>
        </w:rPr>
      </w:pPr>
      <w:r w:rsidRPr="00337BCA">
        <w:rPr>
          <w:color w:val="000000"/>
          <w:sz w:val="24"/>
          <w:szCs w:val="24"/>
        </w:rPr>
        <w:t>- отказать в выдаче архивной справки, копии архивного документа, архивной выписки по архивным документам (в случае наличия оснований, предусмотренных пунктом 2.12 настоящего административного регламента).</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В случае отсутствия в архиве необходимых документов, необходимых сведений и при наличии информации о местонахождении запрашиваемых сведений специалист Органа осуществляет подготовку решения об отказе в предоставлении услуги в форме письменного уведомления в связи с отсутствием в архиве необходимых документов, сведений с рекомендацией о местонахождении необходимых гражданину документов. </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Специалист Органа, ответственный за принятие решения о предоставлении муниципальной услуги, в течение 10 рабочих дней осуществляет оформление архивной справки, копии архивного документа, архивной выписки по архивным документам, либо решение об отказе в выдаче архивного документа и передает ее (его) на подпись руководителю Органа.</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Руководитель Органа подписывает архивную справку, копию архивного документа, архивную выписку по архивным документам (решение об отказе в выдаче архивного документа) в течение 1 рабочего дня</w:t>
      </w:r>
      <w:r w:rsidRPr="00337BCA">
        <w:rPr>
          <w:i/>
          <w:sz w:val="24"/>
          <w:szCs w:val="24"/>
        </w:rPr>
        <w:t>.</w:t>
      </w:r>
    </w:p>
    <w:p w:rsidR="00572DB6" w:rsidRPr="00337BCA" w:rsidRDefault="00572DB6" w:rsidP="00572DB6">
      <w:pPr>
        <w:pStyle w:val="ConsPlusNormal"/>
        <w:ind w:firstLine="709"/>
        <w:jc w:val="both"/>
        <w:rPr>
          <w:rFonts w:ascii="Times New Roman" w:hAnsi="Times New Roman" w:cs="Times New Roman"/>
          <w:sz w:val="24"/>
          <w:szCs w:val="24"/>
        </w:rPr>
      </w:pPr>
      <w:r w:rsidRPr="00337BCA">
        <w:rPr>
          <w:rFonts w:ascii="Times New Roman" w:hAnsi="Times New Roman" w:cs="Times New Roman"/>
          <w:sz w:val="24"/>
          <w:szCs w:val="24"/>
        </w:rPr>
        <w:t>В случае если заявитель изъявил желание получить результат услуги в Органе, специалист Органа, ответственный за принятие решения о предоставлении муниципальной услуги, в течение 1 дня  направляет один экземпляр документа, являющегося результатом предоставления муниципальной услуги, специалисту Органа ответственному за выдачу результата предоставления муниципальной услуги, для выдачи его заявителю.</w:t>
      </w:r>
    </w:p>
    <w:p w:rsidR="00572DB6" w:rsidRPr="00337BCA" w:rsidRDefault="00572DB6" w:rsidP="00572DB6">
      <w:pPr>
        <w:pStyle w:val="ConsPlusNormal"/>
        <w:ind w:firstLine="709"/>
        <w:jc w:val="both"/>
        <w:rPr>
          <w:rFonts w:ascii="Times New Roman" w:hAnsi="Times New Roman" w:cs="Times New Roman"/>
          <w:sz w:val="24"/>
          <w:szCs w:val="24"/>
        </w:rPr>
      </w:pPr>
      <w:r w:rsidRPr="00337BCA">
        <w:rPr>
          <w:rFonts w:ascii="Times New Roman" w:hAnsi="Times New Roman" w:cs="Times New Roman"/>
          <w:sz w:val="24"/>
          <w:szCs w:val="24"/>
        </w:rPr>
        <w:t>В случае если заявитель изъявил желание получить результат услуги в МФЦ, специалист Органа, ответственный за принятие решения о предоставлении муниципальной услуги, в течение 3 дней направляет один экземпляр документа, являющегося результатом предоставления муниципальной услуги, специалисту МФЦ, ответственному за межведомственное взаимодействие.</w:t>
      </w:r>
    </w:p>
    <w:p w:rsidR="00572DB6" w:rsidRPr="00337BCA" w:rsidRDefault="00572DB6" w:rsidP="00572DB6">
      <w:pPr>
        <w:pStyle w:val="ConsPlusNormal"/>
        <w:ind w:firstLine="709"/>
        <w:jc w:val="both"/>
        <w:rPr>
          <w:rFonts w:ascii="Times New Roman" w:hAnsi="Times New Roman" w:cs="Times New Roman"/>
          <w:sz w:val="24"/>
          <w:szCs w:val="24"/>
        </w:rPr>
      </w:pPr>
      <w:r w:rsidRPr="00337BCA">
        <w:rPr>
          <w:rFonts w:ascii="Times New Roman" w:hAnsi="Times New Roman" w:cs="Times New Roman"/>
          <w:sz w:val="24"/>
          <w:szCs w:val="24"/>
        </w:rPr>
        <w:t>Второй экземпляр документа, являющегося результатом предоставления муниципальной услуги, передается специалистом, ответственным за принятие решения, в архив Органа.</w:t>
      </w:r>
    </w:p>
    <w:p w:rsidR="00572DB6" w:rsidRPr="00337BCA" w:rsidRDefault="00572DB6" w:rsidP="00572DB6">
      <w:pPr>
        <w:pStyle w:val="ConsPlusNormal"/>
        <w:ind w:firstLine="709"/>
        <w:jc w:val="both"/>
        <w:rPr>
          <w:rFonts w:ascii="Times New Roman" w:hAnsi="Times New Roman" w:cs="Times New Roman"/>
          <w:sz w:val="24"/>
          <w:szCs w:val="24"/>
        </w:rPr>
      </w:pPr>
      <w:r w:rsidRPr="00337BCA">
        <w:rPr>
          <w:rFonts w:ascii="Times New Roman" w:hAnsi="Times New Roman" w:cs="Times New Roman"/>
          <w:sz w:val="24"/>
          <w:szCs w:val="24"/>
        </w:rPr>
        <w:t>3.3.1. Критерием принятия решения является соответствие заявления и прилагаемых к нему документов требованиям настоящего Административного регламента.</w:t>
      </w:r>
    </w:p>
    <w:p w:rsidR="00572DB6" w:rsidRPr="00337BCA" w:rsidRDefault="00572DB6" w:rsidP="00572DB6">
      <w:pPr>
        <w:pStyle w:val="ConsPlusNormal"/>
        <w:ind w:firstLine="709"/>
        <w:jc w:val="both"/>
        <w:rPr>
          <w:rFonts w:ascii="Times New Roman" w:hAnsi="Times New Roman" w:cs="Times New Roman"/>
          <w:sz w:val="24"/>
          <w:szCs w:val="24"/>
        </w:rPr>
      </w:pPr>
      <w:r w:rsidRPr="00337BCA">
        <w:rPr>
          <w:rFonts w:ascii="Times New Roman" w:hAnsi="Times New Roman" w:cs="Times New Roman"/>
          <w:sz w:val="24"/>
          <w:szCs w:val="24"/>
        </w:rPr>
        <w:t>3.3.2. Максимальный срок исполнения административной процедуры составляет не более 24 календарных дней со дня получения специалистом Органа, ответственным за принятие решения,  документов, необходимых для принятия решения.</w:t>
      </w:r>
    </w:p>
    <w:p w:rsidR="00572DB6" w:rsidRPr="00337BCA" w:rsidRDefault="00572DB6" w:rsidP="00572DB6">
      <w:pPr>
        <w:pStyle w:val="ConsPlusNormal"/>
        <w:ind w:firstLine="709"/>
        <w:jc w:val="both"/>
        <w:rPr>
          <w:rFonts w:ascii="Times New Roman" w:hAnsi="Times New Roman" w:cs="Times New Roman"/>
          <w:sz w:val="24"/>
          <w:szCs w:val="24"/>
        </w:rPr>
      </w:pPr>
      <w:r w:rsidRPr="00337BCA">
        <w:rPr>
          <w:rFonts w:ascii="Times New Roman" w:hAnsi="Times New Roman" w:cs="Times New Roman"/>
          <w:sz w:val="24"/>
          <w:szCs w:val="24"/>
        </w:rPr>
        <w:lastRenderedPageBreak/>
        <w:t xml:space="preserve">3.3.3. </w:t>
      </w:r>
      <w:proofErr w:type="gramStart"/>
      <w:r w:rsidRPr="00337BCA">
        <w:rPr>
          <w:rFonts w:ascii="Times New Roman" w:hAnsi="Times New Roman" w:cs="Times New Roman"/>
          <w:sz w:val="24"/>
          <w:szCs w:val="24"/>
        </w:rPr>
        <w:t>Результатом административной процедуры является принятие Органом решения о предоставлении архивных документов или решения об отказе в предоставлении муниципальной услуги, оформление  Органом архивной справки, копии архивного документа, архивной выписки по архивным документам или решения об отказе в выдаче архивного документа, и направление оформленной архивной справки, копии архивного документа, архивной выписки по архивным документам (решения об отказе в выдаче архивного документа) специалисту</w:t>
      </w:r>
      <w:proofErr w:type="gramEnd"/>
      <w:r w:rsidRPr="00337BCA">
        <w:rPr>
          <w:rFonts w:ascii="Times New Roman" w:hAnsi="Times New Roman" w:cs="Times New Roman"/>
          <w:sz w:val="24"/>
          <w:szCs w:val="24"/>
        </w:rPr>
        <w:t xml:space="preserve"> Органа, ответственному за выдачу результата предоставления услуги, или специалисту МФЦ,</w:t>
      </w:r>
      <w:r w:rsidRPr="00337BCA">
        <w:rPr>
          <w:rFonts w:ascii="Times New Roman" w:hAnsi="Times New Roman" w:cs="Times New Roman"/>
          <w:i/>
          <w:iCs/>
          <w:sz w:val="24"/>
          <w:szCs w:val="24"/>
        </w:rPr>
        <w:t xml:space="preserve"> </w:t>
      </w:r>
      <w:r w:rsidRPr="00337BCA">
        <w:rPr>
          <w:rFonts w:ascii="Times New Roman" w:hAnsi="Times New Roman" w:cs="Times New Roman"/>
          <w:sz w:val="24"/>
          <w:szCs w:val="24"/>
        </w:rPr>
        <w:t>ответственному за межведомственное взаимодействие.</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Результат административной процедуры фиксируется в системе электронного документооборота с пометкой «исполнено».</w:t>
      </w:r>
    </w:p>
    <w:p w:rsidR="00572DB6" w:rsidRPr="00337BCA" w:rsidRDefault="00572DB6" w:rsidP="00572DB6">
      <w:pPr>
        <w:widowControl w:val="0"/>
        <w:autoSpaceDE w:val="0"/>
        <w:autoSpaceDN w:val="0"/>
        <w:adjustRightInd w:val="0"/>
        <w:spacing w:before="240"/>
        <w:ind w:firstLine="709"/>
        <w:jc w:val="center"/>
        <w:rPr>
          <w:b/>
          <w:sz w:val="24"/>
          <w:szCs w:val="24"/>
        </w:rPr>
      </w:pPr>
      <w:r w:rsidRPr="00337BCA">
        <w:rPr>
          <w:b/>
          <w:sz w:val="24"/>
          <w:szCs w:val="24"/>
        </w:rPr>
        <w:t>Выдача заявителю результата предоставления муниципальной услуги</w:t>
      </w:r>
    </w:p>
    <w:p w:rsidR="00572DB6" w:rsidRPr="00337BCA" w:rsidRDefault="00572DB6" w:rsidP="00572DB6">
      <w:pPr>
        <w:widowControl w:val="0"/>
        <w:autoSpaceDE w:val="0"/>
        <w:autoSpaceDN w:val="0"/>
        <w:adjustRightInd w:val="0"/>
        <w:ind w:firstLine="709"/>
        <w:jc w:val="center"/>
        <w:rPr>
          <w:b/>
          <w:sz w:val="24"/>
          <w:szCs w:val="24"/>
        </w:rPr>
      </w:pPr>
    </w:p>
    <w:p w:rsidR="00572DB6" w:rsidRPr="00337BCA" w:rsidRDefault="00572DB6" w:rsidP="00572DB6">
      <w:pPr>
        <w:pStyle w:val="ConsPlusNormal"/>
        <w:ind w:firstLine="709"/>
        <w:jc w:val="both"/>
        <w:rPr>
          <w:rFonts w:ascii="Times New Roman" w:hAnsi="Times New Roman" w:cs="Times New Roman"/>
          <w:sz w:val="24"/>
          <w:szCs w:val="24"/>
        </w:rPr>
      </w:pPr>
      <w:r w:rsidRPr="00337BCA">
        <w:rPr>
          <w:rFonts w:ascii="Times New Roman" w:hAnsi="Times New Roman" w:cs="Times New Roman"/>
          <w:sz w:val="24"/>
          <w:szCs w:val="24"/>
        </w:rPr>
        <w:t xml:space="preserve">3.4. </w:t>
      </w:r>
      <w:proofErr w:type="gramStart"/>
      <w:r w:rsidRPr="00337BCA">
        <w:rPr>
          <w:rFonts w:ascii="Times New Roman" w:hAnsi="Times New Roman" w:cs="Times New Roman"/>
          <w:sz w:val="24"/>
          <w:szCs w:val="24"/>
        </w:rPr>
        <w:t>Основанием начала исполнения административной процедуры является поступление специалисту Органа, ответственному за выдачу результата предоставления услуги, или специалисту МФЦ,</w:t>
      </w:r>
      <w:r w:rsidRPr="00337BCA">
        <w:rPr>
          <w:rFonts w:ascii="Times New Roman" w:hAnsi="Times New Roman" w:cs="Times New Roman"/>
          <w:i/>
          <w:iCs/>
          <w:sz w:val="24"/>
          <w:szCs w:val="24"/>
        </w:rPr>
        <w:t xml:space="preserve"> </w:t>
      </w:r>
      <w:r w:rsidRPr="00337BCA">
        <w:rPr>
          <w:rFonts w:ascii="Times New Roman" w:hAnsi="Times New Roman" w:cs="Times New Roman"/>
          <w:sz w:val="24"/>
          <w:szCs w:val="24"/>
        </w:rPr>
        <w:t>ответственному за межведомственное взаимодействие, архивной справки, копии архивного документа, архивной выписки по архивным документам или решения об отказе в выдаче архивной справки, копии архивного документа, архивной выписки по архивным документам (далее - документ, являющийся результатом предоставления муниципальной услуги).</w:t>
      </w:r>
      <w:proofErr w:type="gramEnd"/>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В случае если заявитель изъявил желание получить результат услуги в Органе, при поступлении документа, являющегося результатом предоставления услуги сотрудник Органа,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Выдачу документа, являющегося результатом предоставления услуги, осуществляет сотрудник Органа, ответственный за выдачу результата предоставления услуги: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документ, являющийся результатом предоставления услуги, направляется по почте заказным письмом с уведомлением.</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В случае</w:t>
      </w:r>
      <w:proofErr w:type="gramStart"/>
      <w:r w:rsidRPr="00337BCA">
        <w:rPr>
          <w:sz w:val="24"/>
          <w:szCs w:val="24"/>
        </w:rPr>
        <w:t>,</w:t>
      </w:r>
      <w:proofErr w:type="gramEnd"/>
      <w:r w:rsidRPr="00337BCA">
        <w:rPr>
          <w:sz w:val="24"/>
          <w:szCs w:val="24"/>
        </w:rPr>
        <w:t xml:space="preserve"> если заявитель обратился за предоставлением муниципальной услуги посредством порталов государственных и муниципальных услуг (функций), то уведомление о предоставлении услуги (об отказе в предоставлении услуги) направляется в личный кабинет заявителя через порталы государственных и муниципальных услуг (функций).</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Органа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Специалист МФЦ, ответственный за межведомственное взаимодействие в день поступления от Органа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w:t>
      </w:r>
      <w:r w:rsidRPr="00337BCA">
        <w:rPr>
          <w:sz w:val="24"/>
          <w:szCs w:val="24"/>
        </w:rPr>
        <w:lastRenderedPageBreak/>
        <w:t>муниципальной услуги.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Выдачу документа, являющегося результатом предоставления услуги, осуществляет работник МФЦ</w:t>
      </w:r>
      <w:r w:rsidRPr="00337BCA">
        <w:rPr>
          <w:i/>
          <w:sz w:val="24"/>
          <w:szCs w:val="24"/>
        </w:rPr>
        <w:t>,</w:t>
      </w:r>
      <w:r w:rsidRPr="00337BCA">
        <w:rPr>
          <w:sz w:val="24"/>
          <w:szCs w:val="24"/>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3.4.1. Критерием принятия решения является выбор заявителем способа его уведомления о принятом решении, выдачи результата предоставления государственной услуги. </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3.4.2. Максимальный срок исполнения административной процедуры составляет три календарных дня с момента поступления сотруднику Органа, ответственному за выдачу результата предоставления услуги, сотруднику МФЦ,</w:t>
      </w:r>
      <w:r w:rsidRPr="00337BCA">
        <w:rPr>
          <w:i/>
          <w:iCs/>
          <w:sz w:val="24"/>
          <w:szCs w:val="24"/>
        </w:rPr>
        <w:t xml:space="preserve"> </w:t>
      </w:r>
      <w:r w:rsidRPr="00337BCA">
        <w:rPr>
          <w:sz w:val="24"/>
          <w:szCs w:val="24"/>
        </w:rPr>
        <w:t>ответственному за межведомственное взаимодействие, документа, являющегося результатом предоставления муниципальной услуги.</w:t>
      </w:r>
    </w:p>
    <w:p w:rsidR="00572DB6" w:rsidRPr="00337BCA" w:rsidRDefault="00572DB6" w:rsidP="00572DB6">
      <w:pPr>
        <w:pStyle w:val="ConsPlusNormal"/>
        <w:ind w:firstLine="709"/>
        <w:jc w:val="both"/>
        <w:rPr>
          <w:rFonts w:ascii="Times New Roman" w:hAnsi="Times New Roman" w:cs="Times New Roman"/>
          <w:sz w:val="24"/>
          <w:szCs w:val="24"/>
        </w:rPr>
      </w:pPr>
      <w:r w:rsidRPr="00337BCA">
        <w:rPr>
          <w:rFonts w:ascii="Times New Roman" w:hAnsi="Times New Roman" w:cs="Times New Roman"/>
          <w:sz w:val="24"/>
          <w:szCs w:val="24"/>
        </w:rPr>
        <w:t>3.4.3. Результатом исполнения административной процедуры является уведомление заявителя о предоставлении муниципальной услуги (об отказе в предоставлении муниципальной услуги),  выдача заявителю оформленной архивной справки, копии архивного документа, архивной выписки по архивным документам или решения об отказе в выдаче архивной справки, копии архивного документа, архивной выписки по архивным документам.</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Способом фиксации результата административной процедуры является регистрация уведомление заявителя о предоставлении муниципальной услуги или решения об отказе в предоставлении муниципальной услуги в журнале исходящей документации. </w:t>
      </w:r>
    </w:p>
    <w:p w:rsidR="00572DB6" w:rsidRDefault="00572DB6" w:rsidP="00572DB6">
      <w:pPr>
        <w:widowControl w:val="0"/>
        <w:autoSpaceDE w:val="0"/>
        <w:autoSpaceDN w:val="0"/>
        <w:adjustRightInd w:val="0"/>
        <w:ind w:firstLine="709"/>
        <w:jc w:val="both"/>
        <w:rPr>
          <w:sz w:val="28"/>
          <w:szCs w:val="28"/>
        </w:rPr>
      </w:pPr>
    </w:p>
    <w:p w:rsidR="00572DB6" w:rsidRPr="00337BCA" w:rsidRDefault="00572DB6" w:rsidP="00572DB6">
      <w:pPr>
        <w:widowControl w:val="0"/>
        <w:autoSpaceDE w:val="0"/>
        <w:autoSpaceDN w:val="0"/>
        <w:adjustRightInd w:val="0"/>
        <w:ind w:firstLine="709"/>
        <w:jc w:val="center"/>
        <w:outlineLvl w:val="1"/>
        <w:rPr>
          <w:b/>
          <w:sz w:val="24"/>
          <w:szCs w:val="24"/>
        </w:rPr>
      </w:pPr>
      <w:r w:rsidRPr="00337BCA">
        <w:rPr>
          <w:b/>
          <w:sz w:val="24"/>
          <w:szCs w:val="24"/>
          <w:lang w:val="en-US"/>
        </w:rPr>
        <w:t>IV</w:t>
      </w:r>
      <w:r w:rsidRPr="00337BCA">
        <w:rPr>
          <w:b/>
          <w:sz w:val="24"/>
          <w:szCs w:val="24"/>
        </w:rPr>
        <w:t>. Формы контроля за исполнением административного регламента</w:t>
      </w:r>
    </w:p>
    <w:p w:rsidR="00572DB6" w:rsidRPr="00337BCA" w:rsidRDefault="00572DB6" w:rsidP="00572DB6">
      <w:pPr>
        <w:widowControl w:val="0"/>
        <w:autoSpaceDE w:val="0"/>
        <w:autoSpaceDN w:val="0"/>
        <w:adjustRightInd w:val="0"/>
        <w:ind w:firstLine="709"/>
        <w:jc w:val="center"/>
        <w:outlineLvl w:val="1"/>
        <w:rPr>
          <w:b/>
          <w:sz w:val="24"/>
          <w:szCs w:val="24"/>
        </w:rPr>
      </w:pPr>
    </w:p>
    <w:p w:rsidR="00572DB6" w:rsidRPr="00337BCA" w:rsidRDefault="00572DB6" w:rsidP="00572DB6">
      <w:pPr>
        <w:jc w:val="center"/>
        <w:rPr>
          <w:sz w:val="24"/>
          <w:szCs w:val="24"/>
        </w:rPr>
      </w:pPr>
      <w:r w:rsidRPr="00337BCA">
        <w:rPr>
          <w:b/>
          <w:bCs/>
          <w:sz w:val="24"/>
          <w:szCs w:val="24"/>
        </w:rPr>
        <w:t xml:space="preserve">Порядок осуществления текущего </w:t>
      </w:r>
      <w:proofErr w:type="gramStart"/>
      <w:r w:rsidRPr="00337BCA">
        <w:rPr>
          <w:b/>
          <w:bCs/>
          <w:sz w:val="24"/>
          <w:szCs w:val="24"/>
        </w:rPr>
        <w:t>контроля за</w:t>
      </w:r>
      <w:proofErr w:type="gramEnd"/>
      <w:r w:rsidRPr="00337BCA">
        <w:rPr>
          <w:b/>
          <w:bCs/>
          <w:sz w:val="24"/>
          <w:szCs w:val="24"/>
        </w:rPr>
        <w:t xml:space="preserve">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337BCA">
        <w:rPr>
          <w:sz w:val="24"/>
          <w:szCs w:val="24"/>
        </w:rPr>
        <w:t>, </w:t>
      </w:r>
      <w:r w:rsidRPr="00337BCA">
        <w:rPr>
          <w:b/>
          <w:bCs/>
          <w:sz w:val="24"/>
          <w:szCs w:val="24"/>
        </w:rPr>
        <w:t>устанавливающих требования к предоставлению муниципальной услуги, а также принятием ими решений</w:t>
      </w:r>
    </w:p>
    <w:p w:rsidR="00572DB6" w:rsidRPr="00337BCA" w:rsidRDefault="00572DB6" w:rsidP="00572DB6">
      <w:pPr>
        <w:widowControl w:val="0"/>
        <w:autoSpaceDE w:val="0"/>
        <w:autoSpaceDN w:val="0"/>
        <w:adjustRightInd w:val="0"/>
        <w:ind w:firstLine="709"/>
        <w:jc w:val="center"/>
        <w:outlineLvl w:val="1"/>
        <w:rPr>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4.1. Текущий </w:t>
      </w:r>
      <w:proofErr w:type="gramStart"/>
      <w:r w:rsidRPr="00337BCA">
        <w:rPr>
          <w:sz w:val="24"/>
          <w:szCs w:val="24"/>
        </w:rPr>
        <w:t>контроль за</w:t>
      </w:r>
      <w:proofErr w:type="gramEnd"/>
      <w:r w:rsidRPr="00337BCA">
        <w:rPr>
          <w:sz w:val="24"/>
          <w:szCs w:val="24"/>
        </w:rPr>
        <w:t xml:space="preserve">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Органа.</w:t>
      </w:r>
    </w:p>
    <w:p w:rsidR="00572DB6" w:rsidRPr="00337BCA" w:rsidRDefault="00572DB6" w:rsidP="00572DB6">
      <w:pPr>
        <w:widowControl w:val="0"/>
        <w:autoSpaceDE w:val="0"/>
        <w:autoSpaceDN w:val="0"/>
        <w:adjustRightInd w:val="0"/>
        <w:ind w:firstLine="709"/>
        <w:jc w:val="both"/>
        <w:rPr>
          <w:sz w:val="24"/>
          <w:szCs w:val="24"/>
        </w:rPr>
      </w:pPr>
      <w:proofErr w:type="gramStart"/>
      <w:r w:rsidRPr="00337BCA">
        <w:rPr>
          <w:sz w:val="24"/>
          <w:szCs w:val="24"/>
        </w:rPr>
        <w:t>Контроль за</w:t>
      </w:r>
      <w:proofErr w:type="gramEnd"/>
      <w:r w:rsidRPr="00337BCA">
        <w:rPr>
          <w:sz w:val="24"/>
          <w:szCs w:val="24"/>
        </w:rPr>
        <w:t xml:space="preserve"> деятельностью Органа по предоставлению муниципальной услуги осуществляется руководителем Органа.</w:t>
      </w:r>
    </w:p>
    <w:p w:rsidR="00572DB6" w:rsidRDefault="00572DB6" w:rsidP="000C17D8">
      <w:pPr>
        <w:widowControl w:val="0"/>
        <w:autoSpaceDE w:val="0"/>
        <w:autoSpaceDN w:val="0"/>
        <w:adjustRightInd w:val="0"/>
        <w:ind w:firstLine="709"/>
        <w:jc w:val="both"/>
        <w:rPr>
          <w:sz w:val="24"/>
          <w:szCs w:val="24"/>
        </w:rPr>
      </w:pPr>
      <w:proofErr w:type="gramStart"/>
      <w:r w:rsidRPr="00337BCA">
        <w:rPr>
          <w:sz w:val="24"/>
          <w:szCs w:val="24"/>
        </w:rPr>
        <w:t>Контроль за</w:t>
      </w:r>
      <w:proofErr w:type="gramEnd"/>
      <w:r w:rsidRPr="00337BCA">
        <w:rPr>
          <w:sz w:val="24"/>
          <w:szCs w:val="24"/>
        </w:rPr>
        <w:t xml:space="preserve"> исполнением настоящего административного регламента сотрудниками МФЦ осуществляется руководителем МФЦ.</w:t>
      </w:r>
    </w:p>
    <w:p w:rsidR="00241495" w:rsidRPr="000C17D8" w:rsidRDefault="00241495" w:rsidP="000C17D8">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jc w:val="center"/>
        <w:rPr>
          <w:b/>
          <w:sz w:val="24"/>
          <w:szCs w:val="24"/>
        </w:rPr>
      </w:pPr>
      <w:r w:rsidRPr="00337BCA">
        <w:rPr>
          <w:b/>
          <w:sz w:val="24"/>
          <w:szCs w:val="24"/>
        </w:rPr>
        <w:t>Порядок и периодичность осуществления плановых и внеплановых проверок полноты и качества предоставления муниципальной услуги</w:t>
      </w:r>
    </w:p>
    <w:p w:rsidR="00572DB6" w:rsidRPr="00337BCA" w:rsidRDefault="00572DB6" w:rsidP="00572DB6">
      <w:pPr>
        <w:widowControl w:val="0"/>
        <w:autoSpaceDE w:val="0"/>
        <w:autoSpaceDN w:val="0"/>
        <w:adjustRightInd w:val="0"/>
        <w:ind w:firstLine="709"/>
        <w:jc w:val="both"/>
        <w:rPr>
          <w:b/>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lastRenderedPageBreak/>
        <w:t>Плановые проверки проводятся в соответствии с планом работы Органа, но не реже 1 раза в 3 года.</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Внеплановые проверки проводятся в форме документарной проверки и (или) выездной проверки в порядке, установленном законодательством.</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center"/>
        <w:outlineLvl w:val="2"/>
        <w:rPr>
          <w:b/>
          <w:sz w:val="24"/>
          <w:szCs w:val="24"/>
        </w:rPr>
      </w:pPr>
      <w:r w:rsidRPr="00337BCA">
        <w:rPr>
          <w:b/>
          <w:sz w:val="24"/>
          <w:szCs w:val="24"/>
        </w:rPr>
        <w:t>Ответственность должностных лиц за решения и действия (бездействия), принимаемые (осуществляемые) ими в ходе предоставления муниципальной услуги</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4.3. Специалист Органа несет персональную ответственность</w:t>
      </w:r>
      <w:r w:rsidRPr="000C17D8">
        <w:rPr>
          <w:sz w:val="24"/>
          <w:szCs w:val="24"/>
        </w:rPr>
        <w:t>,</w:t>
      </w:r>
      <w:r w:rsidRPr="000C17D8">
        <w:rPr>
          <w:sz w:val="24"/>
          <w:szCs w:val="24"/>
          <w:shd w:val="clear" w:color="auto" w:fill="FFFFFF"/>
        </w:rPr>
        <w:t xml:space="preserve"> </w:t>
      </w:r>
      <w:r w:rsidRPr="00337BCA">
        <w:rPr>
          <w:sz w:val="24"/>
          <w:szCs w:val="24"/>
        </w:rPr>
        <w:t>предусмотренную законодательством,  за соблюдение сроков и последовательности действий (административных процедур) при предоставлении услуги.</w:t>
      </w:r>
    </w:p>
    <w:p w:rsidR="00572DB6" w:rsidRPr="00337BCA" w:rsidRDefault="00572DB6" w:rsidP="00572DB6">
      <w:pPr>
        <w:widowControl w:val="0"/>
        <w:autoSpaceDE w:val="0"/>
        <w:autoSpaceDN w:val="0"/>
        <w:adjustRightInd w:val="0"/>
        <w:ind w:firstLine="567"/>
        <w:jc w:val="both"/>
        <w:rPr>
          <w:sz w:val="24"/>
          <w:szCs w:val="24"/>
        </w:rPr>
      </w:pPr>
      <w:r w:rsidRPr="00337BCA">
        <w:rPr>
          <w:sz w:val="24"/>
          <w:szCs w:val="24"/>
        </w:rPr>
        <w:t>МФЦ и его работники, несут ответственность, установленную законодательством Российской Федерации:</w:t>
      </w:r>
    </w:p>
    <w:p w:rsidR="00572DB6" w:rsidRPr="00337BCA" w:rsidRDefault="00572DB6" w:rsidP="00572DB6">
      <w:pPr>
        <w:widowControl w:val="0"/>
        <w:autoSpaceDE w:val="0"/>
        <w:autoSpaceDN w:val="0"/>
        <w:adjustRightInd w:val="0"/>
        <w:ind w:firstLine="567"/>
        <w:jc w:val="both"/>
        <w:rPr>
          <w:sz w:val="24"/>
          <w:szCs w:val="24"/>
        </w:rPr>
      </w:pPr>
      <w:r w:rsidRPr="00337BCA">
        <w:rPr>
          <w:sz w:val="24"/>
          <w:szCs w:val="24"/>
        </w:rPr>
        <w:t>1) за полноту передаваемых Органу запросов, иных документов, принятых от заявителя в МФЦ;</w:t>
      </w:r>
    </w:p>
    <w:p w:rsidR="00572DB6" w:rsidRPr="00337BCA" w:rsidRDefault="00572DB6" w:rsidP="00572DB6">
      <w:pPr>
        <w:widowControl w:val="0"/>
        <w:autoSpaceDE w:val="0"/>
        <w:autoSpaceDN w:val="0"/>
        <w:adjustRightInd w:val="0"/>
        <w:ind w:firstLine="567"/>
        <w:jc w:val="both"/>
        <w:rPr>
          <w:sz w:val="24"/>
          <w:szCs w:val="24"/>
        </w:rPr>
      </w:pPr>
      <w:r w:rsidRPr="00337BCA">
        <w:rPr>
          <w:sz w:val="24"/>
          <w:szCs w:val="24"/>
        </w:rPr>
        <w:t>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МФЦ Органом;</w:t>
      </w:r>
    </w:p>
    <w:p w:rsidR="00572DB6" w:rsidRPr="00337BCA" w:rsidRDefault="00572DB6" w:rsidP="00572DB6">
      <w:pPr>
        <w:widowControl w:val="0"/>
        <w:autoSpaceDE w:val="0"/>
        <w:autoSpaceDN w:val="0"/>
        <w:adjustRightInd w:val="0"/>
        <w:ind w:firstLine="567"/>
        <w:jc w:val="both"/>
        <w:rPr>
          <w:sz w:val="24"/>
          <w:szCs w:val="24"/>
        </w:rPr>
      </w:pPr>
      <w:r w:rsidRPr="00337BCA">
        <w:rPr>
          <w:sz w:val="24"/>
          <w:szCs w:val="24"/>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Жалоба на нарушение порядка предоставления муниципальной услуги МФЦ рассматривается Органом. При этом срок рассмотрения жалобы исчисляется со дня регистрации жалобы в Органе.</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0C17D8">
      <w:pPr>
        <w:widowControl w:val="0"/>
        <w:autoSpaceDE w:val="0"/>
        <w:autoSpaceDN w:val="0"/>
        <w:adjustRightInd w:val="0"/>
        <w:jc w:val="center"/>
        <w:outlineLvl w:val="2"/>
        <w:rPr>
          <w:b/>
          <w:sz w:val="24"/>
          <w:szCs w:val="24"/>
        </w:rPr>
      </w:pPr>
      <w:r w:rsidRPr="00337BCA">
        <w:rPr>
          <w:b/>
          <w:sz w:val="24"/>
          <w:szCs w:val="24"/>
        </w:rPr>
        <w:t xml:space="preserve">Положения, характеризующие требования к порядку и формам </w:t>
      </w:r>
      <w:proofErr w:type="gramStart"/>
      <w:r w:rsidRPr="00337BCA">
        <w:rPr>
          <w:b/>
          <w:sz w:val="24"/>
          <w:szCs w:val="24"/>
        </w:rPr>
        <w:t>контроля за</w:t>
      </w:r>
      <w:proofErr w:type="gramEnd"/>
      <w:r w:rsidRPr="00337BCA">
        <w:rPr>
          <w:b/>
          <w:sz w:val="24"/>
          <w:szCs w:val="24"/>
        </w:rPr>
        <w:t xml:space="preserve"> предоставлением</w:t>
      </w:r>
      <w:r w:rsidR="000C17D8">
        <w:rPr>
          <w:b/>
          <w:sz w:val="24"/>
          <w:szCs w:val="24"/>
        </w:rPr>
        <w:t xml:space="preserve"> </w:t>
      </w:r>
      <w:r w:rsidRPr="00337BCA">
        <w:rPr>
          <w:b/>
          <w:sz w:val="24"/>
          <w:szCs w:val="24"/>
        </w:rPr>
        <w:t>муниципальной услуги, в том числе со стороны граждан,</w:t>
      </w:r>
    </w:p>
    <w:p w:rsidR="00572DB6" w:rsidRPr="00337BCA" w:rsidRDefault="00572DB6" w:rsidP="00572DB6">
      <w:pPr>
        <w:widowControl w:val="0"/>
        <w:autoSpaceDE w:val="0"/>
        <w:autoSpaceDN w:val="0"/>
        <w:adjustRightInd w:val="0"/>
        <w:jc w:val="center"/>
        <w:outlineLvl w:val="2"/>
        <w:rPr>
          <w:b/>
          <w:sz w:val="24"/>
          <w:szCs w:val="24"/>
        </w:rPr>
      </w:pPr>
      <w:r w:rsidRPr="00337BCA">
        <w:rPr>
          <w:b/>
          <w:sz w:val="24"/>
          <w:szCs w:val="24"/>
        </w:rPr>
        <w:t>их объединений и организаций</w:t>
      </w:r>
    </w:p>
    <w:p w:rsidR="00572DB6" w:rsidRPr="00337BCA" w:rsidRDefault="00572DB6" w:rsidP="00572DB6">
      <w:pPr>
        <w:widowControl w:val="0"/>
        <w:autoSpaceDE w:val="0"/>
        <w:autoSpaceDN w:val="0"/>
        <w:adjustRightInd w:val="0"/>
        <w:ind w:firstLine="540"/>
        <w:jc w:val="both"/>
        <w:rPr>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4.4. Граждане, юридические лица, их объединения и организации в случае </w:t>
      </w:r>
      <w:proofErr w:type="gramStart"/>
      <w:r w:rsidRPr="00337BCA">
        <w:rPr>
          <w:sz w:val="24"/>
          <w:szCs w:val="24"/>
        </w:rPr>
        <w:t>выявления фактов нарушения порядка предоставления муниципальной услуги</w:t>
      </w:r>
      <w:proofErr w:type="gramEnd"/>
      <w:r w:rsidRPr="00337BCA">
        <w:rPr>
          <w:sz w:val="24"/>
          <w:szCs w:val="24"/>
        </w:rPr>
        <w:t xml:space="preserve"> или ненадлежащего исполнения настоящего административного регламента вправе обратиться с жалобой в Орган, правоохранительные органы и органы государственной власти.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Общественный </w:t>
      </w:r>
      <w:proofErr w:type="gramStart"/>
      <w:r w:rsidRPr="00337BCA">
        <w:rPr>
          <w:sz w:val="24"/>
          <w:szCs w:val="24"/>
        </w:rPr>
        <w:t>контроль за</w:t>
      </w:r>
      <w:proofErr w:type="gramEnd"/>
      <w:r w:rsidRPr="00337BCA">
        <w:rPr>
          <w:sz w:val="24"/>
          <w:szCs w:val="24"/>
        </w:rPr>
        <w:t xml:space="preserve">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Органом,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center"/>
        <w:outlineLvl w:val="1"/>
        <w:rPr>
          <w:b/>
          <w:bCs/>
          <w:sz w:val="24"/>
          <w:szCs w:val="24"/>
        </w:rPr>
      </w:pPr>
      <w:r w:rsidRPr="00337BCA">
        <w:rPr>
          <w:b/>
          <w:sz w:val="24"/>
          <w:szCs w:val="24"/>
          <w:lang w:val="en-US"/>
        </w:rPr>
        <w:t>V</w:t>
      </w:r>
      <w:r w:rsidRPr="00337BCA">
        <w:rPr>
          <w:b/>
          <w:sz w:val="24"/>
          <w:szCs w:val="24"/>
        </w:rPr>
        <w:t xml:space="preserve">. </w:t>
      </w:r>
      <w:r w:rsidRPr="00337BCA">
        <w:rPr>
          <w:b/>
          <w:bCs/>
          <w:sz w:val="24"/>
          <w:szCs w:val="24"/>
        </w:rPr>
        <w:t xml:space="preserve">Досудебный (внесудебный) порядок обжалования решений и действий (бездействия) органа, предоставляющего муниципальную услугу, а также </w:t>
      </w:r>
      <w:r w:rsidRPr="00337BCA">
        <w:rPr>
          <w:b/>
          <w:bCs/>
          <w:sz w:val="24"/>
          <w:szCs w:val="24"/>
        </w:rPr>
        <w:lastRenderedPageBreak/>
        <w:t>должностных лиц, муниципальных служащих</w:t>
      </w:r>
    </w:p>
    <w:p w:rsidR="00572DB6" w:rsidRPr="00337BCA" w:rsidRDefault="00572DB6" w:rsidP="00572DB6">
      <w:pPr>
        <w:widowControl w:val="0"/>
        <w:autoSpaceDE w:val="0"/>
        <w:autoSpaceDN w:val="0"/>
        <w:adjustRightInd w:val="0"/>
        <w:jc w:val="center"/>
        <w:rPr>
          <w:b/>
          <w:sz w:val="24"/>
          <w:szCs w:val="24"/>
        </w:rPr>
      </w:pPr>
    </w:p>
    <w:p w:rsidR="00572DB6" w:rsidRPr="00337BCA" w:rsidRDefault="00572DB6" w:rsidP="00572DB6">
      <w:pPr>
        <w:widowControl w:val="0"/>
        <w:autoSpaceDE w:val="0"/>
        <w:autoSpaceDN w:val="0"/>
        <w:adjustRightInd w:val="0"/>
        <w:jc w:val="center"/>
        <w:rPr>
          <w:b/>
          <w:sz w:val="24"/>
          <w:szCs w:val="24"/>
        </w:rPr>
      </w:pPr>
      <w:r w:rsidRPr="00337BCA">
        <w:rPr>
          <w:b/>
          <w:sz w:val="24"/>
          <w:szCs w:val="24"/>
        </w:rPr>
        <w:t>Информация для заявителя о его праве подать жалобу на решение и (или) действие (бездействие) органа местного самоуправления Республики Коми и (или) его должностных лиц, муниципальных служащих Республики Коми при предоставлении муниципальной услуги</w:t>
      </w:r>
    </w:p>
    <w:p w:rsidR="00572DB6" w:rsidRPr="00337BCA" w:rsidRDefault="00572DB6" w:rsidP="00572DB6">
      <w:pPr>
        <w:widowControl w:val="0"/>
        <w:autoSpaceDE w:val="0"/>
        <w:autoSpaceDN w:val="0"/>
        <w:adjustRightInd w:val="0"/>
        <w:jc w:val="both"/>
        <w:rPr>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5.1. Заявители имеют право на обжалование решений, принятых в ходе предоставления муниципальной услуги, действий или бездействия должностных лиц Органа в досудебном порядке.</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center"/>
        <w:rPr>
          <w:b/>
          <w:sz w:val="24"/>
          <w:szCs w:val="24"/>
        </w:rPr>
      </w:pPr>
      <w:r w:rsidRPr="00337BCA">
        <w:rPr>
          <w:b/>
          <w:sz w:val="24"/>
          <w:szCs w:val="24"/>
        </w:rPr>
        <w:t>Предмет жалобы</w:t>
      </w:r>
    </w:p>
    <w:p w:rsidR="00572DB6" w:rsidRPr="00337BCA" w:rsidRDefault="00572DB6" w:rsidP="00572DB6">
      <w:pPr>
        <w:widowControl w:val="0"/>
        <w:autoSpaceDE w:val="0"/>
        <w:autoSpaceDN w:val="0"/>
        <w:adjustRightInd w:val="0"/>
        <w:ind w:firstLine="709"/>
        <w:jc w:val="center"/>
        <w:rPr>
          <w:b/>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5.2. Заявитель может обратиться с жалобой, в том числе в следующих случаях:</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1) нарушение срока регистрации запроса заявителя о предоставлении муниципальной услуги;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2) нарушение срока предоставления муниципальной услуги;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572DB6" w:rsidRPr="00337BCA" w:rsidRDefault="00572DB6" w:rsidP="00572DB6">
      <w:pPr>
        <w:widowControl w:val="0"/>
        <w:autoSpaceDE w:val="0"/>
        <w:autoSpaceDN w:val="0"/>
        <w:adjustRightInd w:val="0"/>
        <w:ind w:firstLine="709"/>
        <w:jc w:val="both"/>
        <w:rPr>
          <w:sz w:val="24"/>
          <w:szCs w:val="24"/>
        </w:rPr>
      </w:pPr>
      <w:proofErr w:type="gramStart"/>
      <w:r w:rsidRPr="00337BCA">
        <w:rPr>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roofErr w:type="gramEnd"/>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572DB6" w:rsidRPr="00337BCA" w:rsidRDefault="00572DB6" w:rsidP="00572DB6">
      <w:pPr>
        <w:widowControl w:val="0"/>
        <w:autoSpaceDE w:val="0"/>
        <w:autoSpaceDN w:val="0"/>
        <w:adjustRightInd w:val="0"/>
        <w:ind w:firstLine="709"/>
        <w:jc w:val="both"/>
        <w:rPr>
          <w:sz w:val="24"/>
          <w:szCs w:val="24"/>
        </w:rPr>
      </w:pPr>
      <w:proofErr w:type="gramStart"/>
      <w:r w:rsidRPr="00337BCA">
        <w:rPr>
          <w:sz w:val="24"/>
          <w:szCs w:val="24"/>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center"/>
        <w:rPr>
          <w:b/>
          <w:sz w:val="24"/>
          <w:szCs w:val="24"/>
        </w:rPr>
      </w:pPr>
      <w:r w:rsidRPr="00337BCA">
        <w:rPr>
          <w:b/>
          <w:sz w:val="24"/>
          <w:szCs w:val="24"/>
        </w:rPr>
        <w:t>Органы местного самоуправления и уполномоченные на рассмотрение жалобы должностные лица, которым может быть направлена жалоба</w:t>
      </w:r>
    </w:p>
    <w:p w:rsidR="00572DB6" w:rsidRPr="00337BCA" w:rsidRDefault="00572DB6" w:rsidP="00572DB6">
      <w:pPr>
        <w:widowControl w:val="0"/>
        <w:autoSpaceDE w:val="0"/>
        <w:autoSpaceDN w:val="0"/>
        <w:adjustRightInd w:val="0"/>
        <w:ind w:firstLine="709"/>
        <w:jc w:val="center"/>
        <w:rPr>
          <w:b/>
          <w:sz w:val="24"/>
          <w:szCs w:val="24"/>
        </w:rPr>
      </w:pPr>
    </w:p>
    <w:p w:rsidR="00572DB6" w:rsidRPr="00337BCA" w:rsidRDefault="00572DB6" w:rsidP="00572DB6">
      <w:pPr>
        <w:pStyle w:val="aff2"/>
        <w:spacing w:line="240" w:lineRule="auto"/>
        <w:ind w:firstLine="709"/>
      </w:pPr>
      <w:r w:rsidRPr="00337BCA">
        <w:rPr>
          <w:rFonts w:eastAsia="Calibri"/>
        </w:rPr>
        <w:t xml:space="preserve">5.3. </w:t>
      </w:r>
      <w:r w:rsidRPr="00337BCA">
        <w:t>Жалоба подается в письменной форме на бумажном носителе, в электронной форме в администрацию сельского поселения «Пожег». Жалобы на решения, принятые руководителем Органа, подаются в вышестоящие органы.</w:t>
      </w:r>
    </w:p>
    <w:p w:rsidR="00572DB6" w:rsidRPr="00337BCA" w:rsidRDefault="00572DB6" w:rsidP="00572DB6">
      <w:pPr>
        <w:pStyle w:val="aff2"/>
        <w:spacing w:line="240" w:lineRule="auto"/>
        <w:ind w:firstLine="709"/>
      </w:pPr>
      <w:r w:rsidRPr="00337BCA">
        <w:t xml:space="preserve">В случае отсутствия вышестоящего органа жалобы рассматриваются непосредственно руководителем администрации сельского поселения «Пожег». </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center"/>
        <w:rPr>
          <w:b/>
          <w:sz w:val="24"/>
          <w:szCs w:val="24"/>
        </w:rPr>
      </w:pPr>
      <w:r w:rsidRPr="00337BCA">
        <w:rPr>
          <w:b/>
          <w:sz w:val="24"/>
          <w:szCs w:val="24"/>
        </w:rPr>
        <w:t>Порядок подачи и рассмотрения жалобы</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5.4. Жалоба может быть направлена через организацию почтовой связи, иную организацию, осуществляющую доставку почтовой корреспонденции,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w:t>
      </w:r>
      <w:r w:rsidRPr="00337BCA">
        <w:rPr>
          <w:sz w:val="24"/>
          <w:szCs w:val="24"/>
        </w:rPr>
        <w:lastRenderedPageBreak/>
        <w:t>муниципальных услуг (функций), а также может быть принята при личном приеме заявителя.</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5.5. Жалоба должна содержать:</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572DB6" w:rsidRPr="00337BCA" w:rsidRDefault="00572DB6" w:rsidP="00572DB6">
      <w:pPr>
        <w:widowControl w:val="0"/>
        <w:autoSpaceDE w:val="0"/>
        <w:autoSpaceDN w:val="0"/>
        <w:adjustRightInd w:val="0"/>
        <w:ind w:firstLine="709"/>
        <w:jc w:val="both"/>
        <w:rPr>
          <w:sz w:val="24"/>
          <w:szCs w:val="24"/>
        </w:rPr>
      </w:pPr>
      <w:proofErr w:type="gramStart"/>
      <w:r w:rsidRPr="00337BCA">
        <w:rPr>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w:t>
      </w:r>
      <w:proofErr w:type="gramStart"/>
      <w:r w:rsidRPr="00337BCA">
        <w:rPr>
          <w:sz w:val="24"/>
          <w:szCs w:val="24"/>
        </w:rPr>
        <w:t>представлена</w:t>
      </w:r>
      <w:proofErr w:type="gramEnd"/>
      <w:r w:rsidRPr="00337BCA">
        <w:rPr>
          <w:sz w:val="24"/>
          <w:szCs w:val="24"/>
        </w:rPr>
        <w:t>:</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а) оформленная в соответствии с законодательством Российской Федерации доверенность (для физических лиц);</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5.7. Регистрация жалобы осуществляется органом, предоставляющим муниципальную услугу, в журнале учета жалоб на решения и действия (бездействие) органа, предоставляющего муниципальную услугу, его должностных лиц и муниципальных служащих (далее - Журнал) в течение одного рабочего дня со дня ее поступления с присвоением ей регистрационного номера.</w:t>
      </w:r>
    </w:p>
    <w:p w:rsidR="00572DB6" w:rsidRPr="00337BCA" w:rsidRDefault="00572DB6" w:rsidP="00572DB6">
      <w:pPr>
        <w:widowControl w:val="0"/>
        <w:autoSpaceDE w:val="0"/>
        <w:autoSpaceDN w:val="0"/>
        <w:adjustRightInd w:val="0"/>
        <w:ind w:firstLine="709"/>
        <w:jc w:val="both"/>
        <w:rPr>
          <w:sz w:val="24"/>
          <w:szCs w:val="24"/>
        </w:rPr>
      </w:pPr>
      <w:proofErr w:type="gramStart"/>
      <w:r w:rsidRPr="00337BCA">
        <w:rPr>
          <w:sz w:val="24"/>
          <w:szCs w:val="24"/>
        </w:rPr>
        <w:t>Ведение Журнала осуществляется по форме и в порядке, установленными правовым актом Органа.</w:t>
      </w:r>
      <w:proofErr w:type="gramEnd"/>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Органом выдается расписка заявителю в получении от него жалобы и иных представленных документов в письменной форме на бумажном носителе с указанием регистрационного номера жалобы, даты и времени ее приема, перечня представленных документов непосредственно при личном приеме заявителя.</w:t>
      </w:r>
    </w:p>
    <w:p w:rsidR="00572DB6" w:rsidRPr="00337BCA" w:rsidRDefault="00572DB6" w:rsidP="00572DB6">
      <w:pPr>
        <w:widowControl w:val="0"/>
        <w:autoSpaceDE w:val="0"/>
        <w:autoSpaceDN w:val="0"/>
        <w:adjustRightInd w:val="0"/>
        <w:ind w:firstLine="709"/>
        <w:jc w:val="both"/>
        <w:rPr>
          <w:sz w:val="24"/>
          <w:szCs w:val="24"/>
        </w:rPr>
      </w:pPr>
      <w:proofErr w:type="gramStart"/>
      <w:r w:rsidRPr="00337BCA">
        <w:rPr>
          <w:sz w:val="24"/>
          <w:szCs w:val="24"/>
        </w:rPr>
        <w:t xml:space="preserve">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МФЦ, с использованием информационно-телекоммуникационной сети «Интернет», официального сайта органа, предоставляющего </w:t>
      </w:r>
      <w:r w:rsidRPr="00337BCA">
        <w:rPr>
          <w:sz w:val="24"/>
          <w:szCs w:val="24"/>
        </w:rPr>
        <w:lastRenderedPageBreak/>
        <w:t>государственную услугу, порталов государственных и муниципальных услуг (функций)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roofErr w:type="gramEnd"/>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организацию почтовой связи, иную организацию, осуществляющую доставку корреспонденции,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5.8. При поступлении жалобы через МФЦ, обеспечивается ее передача по защищенной информационной системе или курьерской доставкой в уполномоченный на ее рассмотрение орган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место, дата и время приема жалобы заявителя;</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фамилия, имя, отчество заявителя;</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перечень принятых документов от заявителя;</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фамилия, имя, отчество специалиста, принявшего жалобу;</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срок рассмотрения жалобы в соответствии с настоящим административным регламентом.</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5.9.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При этом срок рассмотрения жалобы исчисляется со дня регистрации жалобы в уполномоченном на ее рассмотрение органе.</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5.10. В случае установления в ходе или по результатам </w:t>
      </w:r>
      <w:proofErr w:type="gramStart"/>
      <w:r w:rsidRPr="00337BCA">
        <w:rPr>
          <w:sz w:val="24"/>
          <w:szCs w:val="24"/>
        </w:rPr>
        <w:t>рассмотрения жалобы признаков состава административного правонарушения</w:t>
      </w:r>
      <w:proofErr w:type="gramEnd"/>
      <w:r w:rsidRPr="00337BCA">
        <w:rPr>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center"/>
        <w:rPr>
          <w:b/>
          <w:sz w:val="24"/>
          <w:szCs w:val="24"/>
        </w:rPr>
      </w:pPr>
      <w:r w:rsidRPr="00337BCA">
        <w:rPr>
          <w:b/>
          <w:sz w:val="24"/>
          <w:szCs w:val="24"/>
        </w:rPr>
        <w:t>Сроки рассмотрения жалоб</w:t>
      </w:r>
    </w:p>
    <w:p w:rsidR="00572DB6" w:rsidRPr="00337BCA" w:rsidRDefault="00572DB6" w:rsidP="00572DB6">
      <w:pPr>
        <w:widowControl w:val="0"/>
        <w:autoSpaceDE w:val="0"/>
        <w:autoSpaceDN w:val="0"/>
        <w:adjustRightInd w:val="0"/>
        <w:ind w:firstLine="709"/>
        <w:jc w:val="center"/>
        <w:rPr>
          <w:b/>
          <w:sz w:val="24"/>
          <w:szCs w:val="24"/>
        </w:rPr>
      </w:pPr>
    </w:p>
    <w:p w:rsidR="00572DB6" w:rsidRPr="00337BCA" w:rsidRDefault="00572DB6" w:rsidP="000C17D8">
      <w:pPr>
        <w:widowControl w:val="0"/>
        <w:autoSpaceDE w:val="0"/>
        <w:autoSpaceDN w:val="0"/>
        <w:adjustRightInd w:val="0"/>
        <w:ind w:firstLine="709"/>
        <w:jc w:val="both"/>
        <w:rPr>
          <w:sz w:val="24"/>
          <w:szCs w:val="24"/>
        </w:rPr>
      </w:pPr>
      <w:r w:rsidRPr="00337BCA">
        <w:rPr>
          <w:sz w:val="24"/>
          <w:szCs w:val="24"/>
        </w:rPr>
        <w:t xml:space="preserve">5.11. </w:t>
      </w:r>
      <w:proofErr w:type="gramStart"/>
      <w:r w:rsidRPr="00337BCA">
        <w:rPr>
          <w:sz w:val="24"/>
          <w:szCs w:val="24"/>
        </w:rPr>
        <w:t>Жалоба, поступившая в Орган,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должностного лица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w:t>
      </w:r>
      <w:proofErr w:type="gramEnd"/>
      <w:r w:rsidRPr="00337BCA">
        <w:rPr>
          <w:sz w:val="24"/>
          <w:szCs w:val="24"/>
        </w:rPr>
        <w:t xml:space="preserve"> регистрации. </w:t>
      </w:r>
    </w:p>
    <w:p w:rsidR="00572DB6" w:rsidRPr="00337BCA" w:rsidRDefault="00572DB6" w:rsidP="00572DB6">
      <w:pPr>
        <w:widowControl w:val="0"/>
        <w:autoSpaceDE w:val="0"/>
        <w:autoSpaceDN w:val="0"/>
        <w:adjustRightInd w:val="0"/>
        <w:ind w:firstLine="709"/>
        <w:jc w:val="center"/>
        <w:rPr>
          <w:b/>
          <w:sz w:val="24"/>
          <w:szCs w:val="24"/>
        </w:rPr>
      </w:pPr>
      <w:r w:rsidRPr="00337BCA">
        <w:rPr>
          <w:b/>
          <w:sz w:val="24"/>
          <w:szCs w:val="24"/>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572DB6" w:rsidRPr="00337BCA" w:rsidRDefault="00572DB6" w:rsidP="00572DB6">
      <w:pPr>
        <w:widowControl w:val="0"/>
        <w:autoSpaceDE w:val="0"/>
        <w:autoSpaceDN w:val="0"/>
        <w:adjustRightInd w:val="0"/>
        <w:ind w:firstLine="709"/>
        <w:jc w:val="center"/>
        <w:rPr>
          <w:b/>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5.12. Основания для приостановления рассмотрения жалобы не предусмотрены.</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center"/>
        <w:rPr>
          <w:b/>
          <w:sz w:val="24"/>
          <w:szCs w:val="24"/>
        </w:rPr>
      </w:pPr>
      <w:r w:rsidRPr="00337BCA">
        <w:rPr>
          <w:b/>
          <w:sz w:val="24"/>
          <w:szCs w:val="24"/>
        </w:rPr>
        <w:t>Результат рассмотрения жалобы</w:t>
      </w:r>
    </w:p>
    <w:p w:rsidR="00572DB6" w:rsidRPr="00337BCA" w:rsidRDefault="00572DB6" w:rsidP="00572DB6">
      <w:pPr>
        <w:widowControl w:val="0"/>
        <w:autoSpaceDE w:val="0"/>
        <w:autoSpaceDN w:val="0"/>
        <w:adjustRightInd w:val="0"/>
        <w:ind w:firstLine="709"/>
        <w:jc w:val="center"/>
        <w:rPr>
          <w:b/>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5.13. По результатам рассмотрения жалобы Органом принимается одно из </w:t>
      </w:r>
      <w:r w:rsidRPr="00337BCA">
        <w:rPr>
          <w:sz w:val="24"/>
          <w:szCs w:val="24"/>
        </w:rPr>
        <w:lastRenderedPageBreak/>
        <w:t>следующих решений:</w:t>
      </w:r>
    </w:p>
    <w:p w:rsidR="00572DB6" w:rsidRPr="00337BCA" w:rsidRDefault="00572DB6" w:rsidP="00572DB6">
      <w:pPr>
        <w:widowControl w:val="0"/>
        <w:autoSpaceDE w:val="0"/>
        <w:autoSpaceDN w:val="0"/>
        <w:adjustRightInd w:val="0"/>
        <w:ind w:firstLine="709"/>
        <w:jc w:val="both"/>
        <w:rPr>
          <w:sz w:val="24"/>
          <w:szCs w:val="24"/>
        </w:rPr>
      </w:pPr>
      <w:proofErr w:type="gramStart"/>
      <w:r w:rsidRPr="00337BCA">
        <w:rPr>
          <w:sz w:val="24"/>
          <w:szCs w:val="24"/>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roofErr w:type="gramEnd"/>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2) отказать в удовлетворении жалобы.</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5.14. Уполномоченный на рассмотрение жалобы орган отказывает в удовлетворении жалобы в следующих случаях:</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а) наличие вступившего в законную силу решения суда по жалобе о том же предмете и по тем же основаниям;</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б) подача жалобы лицом, полномочия которого не подтверждены в порядке, установленном законодательством Российской Федерации;</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572DB6" w:rsidRPr="00337BCA" w:rsidRDefault="00572DB6" w:rsidP="00572DB6">
      <w:pPr>
        <w:widowControl w:val="0"/>
        <w:autoSpaceDE w:val="0"/>
        <w:autoSpaceDN w:val="0"/>
        <w:adjustRightInd w:val="0"/>
        <w:ind w:firstLine="709"/>
        <w:jc w:val="both"/>
        <w:rPr>
          <w:sz w:val="24"/>
          <w:szCs w:val="24"/>
        </w:rPr>
      </w:pPr>
    </w:p>
    <w:p w:rsidR="00572DB6" w:rsidRPr="00241495" w:rsidRDefault="00572DB6" w:rsidP="00241495">
      <w:pPr>
        <w:widowControl w:val="0"/>
        <w:autoSpaceDE w:val="0"/>
        <w:autoSpaceDN w:val="0"/>
        <w:adjustRightInd w:val="0"/>
        <w:ind w:firstLine="709"/>
        <w:jc w:val="center"/>
        <w:rPr>
          <w:b/>
          <w:sz w:val="24"/>
          <w:szCs w:val="24"/>
        </w:rPr>
      </w:pPr>
      <w:r w:rsidRPr="00337BCA">
        <w:rPr>
          <w:b/>
          <w:sz w:val="24"/>
          <w:szCs w:val="24"/>
        </w:rPr>
        <w:t>Порядок информирования заявителя о результатах рассмотрения жалобы</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5.15. Не позднее дня, следующего за днем принятия указанного в пункте 5.13 настоящего Административного регламента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center"/>
        <w:rPr>
          <w:b/>
          <w:sz w:val="24"/>
          <w:szCs w:val="24"/>
        </w:rPr>
      </w:pPr>
      <w:r w:rsidRPr="00337BCA">
        <w:rPr>
          <w:b/>
          <w:sz w:val="24"/>
          <w:szCs w:val="24"/>
        </w:rPr>
        <w:t>Порядок обжалования решения по жалобе</w:t>
      </w:r>
    </w:p>
    <w:p w:rsidR="00572DB6" w:rsidRPr="00337BCA" w:rsidRDefault="00572DB6" w:rsidP="00572DB6">
      <w:pPr>
        <w:widowControl w:val="0"/>
        <w:autoSpaceDE w:val="0"/>
        <w:autoSpaceDN w:val="0"/>
        <w:adjustRightInd w:val="0"/>
        <w:ind w:firstLine="709"/>
        <w:jc w:val="center"/>
        <w:rPr>
          <w:b/>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5.16.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center"/>
        <w:rPr>
          <w:b/>
          <w:sz w:val="24"/>
          <w:szCs w:val="24"/>
        </w:rPr>
      </w:pPr>
      <w:r w:rsidRPr="00337BCA">
        <w:rPr>
          <w:b/>
          <w:sz w:val="24"/>
          <w:szCs w:val="24"/>
        </w:rPr>
        <w:t>Право заявителя на получение информации и документов, необходимых для обоснования и рассмотрения жалобы</w:t>
      </w:r>
    </w:p>
    <w:p w:rsidR="00572DB6" w:rsidRPr="00337BCA" w:rsidRDefault="00572DB6" w:rsidP="00572DB6">
      <w:pPr>
        <w:widowControl w:val="0"/>
        <w:autoSpaceDE w:val="0"/>
        <w:autoSpaceDN w:val="0"/>
        <w:adjustRightInd w:val="0"/>
        <w:ind w:firstLine="709"/>
        <w:jc w:val="both"/>
        <w:rPr>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5.17. Заявитель вправе запрашивать и получать информацию и документы, необходимые для обоснования и рассмотрения жалобы.</w:t>
      </w:r>
    </w:p>
    <w:p w:rsidR="00572DB6" w:rsidRPr="00337BCA" w:rsidRDefault="00572DB6" w:rsidP="00572DB6">
      <w:pPr>
        <w:widowControl w:val="0"/>
        <w:autoSpaceDE w:val="0"/>
        <w:autoSpaceDN w:val="0"/>
        <w:adjustRightInd w:val="0"/>
        <w:spacing w:before="240"/>
        <w:ind w:firstLine="709"/>
        <w:jc w:val="center"/>
        <w:rPr>
          <w:b/>
          <w:sz w:val="24"/>
          <w:szCs w:val="24"/>
        </w:rPr>
      </w:pPr>
      <w:r w:rsidRPr="00337BCA">
        <w:rPr>
          <w:b/>
          <w:sz w:val="24"/>
          <w:szCs w:val="24"/>
        </w:rPr>
        <w:t>Способы информирования заявителя о порядке подачи и рассмотрения жалобы</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5.18. Информация о порядке подачи и рассмотрения жалобы размещается:</w:t>
      </w:r>
    </w:p>
    <w:p w:rsidR="00572DB6" w:rsidRPr="00337BCA" w:rsidRDefault="00572DB6" w:rsidP="00A40976">
      <w:pPr>
        <w:widowControl w:val="0"/>
        <w:numPr>
          <w:ilvl w:val="0"/>
          <w:numId w:val="22"/>
        </w:numPr>
        <w:autoSpaceDE w:val="0"/>
        <w:autoSpaceDN w:val="0"/>
        <w:adjustRightInd w:val="0"/>
        <w:ind w:left="0" w:firstLine="709"/>
        <w:jc w:val="both"/>
        <w:rPr>
          <w:sz w:val="24"/>
          <w:szCs w:val="24"/>
        </w:rPr>
      </w:pPr>
      <w:r w:rsidRPr="00337BCA">
        <w:rPr>
          <w:sz w:val="24"/>
          <w:szCs w:val="24"/>
        </w:rPr>
        <w:t>на информационных стендах, расположенных в Органе, в МФЦ;</w:t>
      </w:r>
    </w:p>
    <w:p w:rsidR="00572DB6" w:rsidRPr="00337BCA" w:rsidRDefault="00572DB6" w:rsidP="00A40976">
      <w:pPr>
        <w:widowControl w:val="0"/>
        <w:numPr>
          <w:ilvl w:val="0"/>
          <w:numId w:val="22"/>
        </w:numPr>
        <w:autoSpaceDE w:val="0"/>
        <w:autoSpaceDN w:val="0"/>
        <w:adjustRightInd w:val="0"/>
        <w:ind w:left="0" w:firstLine="709"/>
        <w:jc w:val="both"/>
        <w:rPr>
          <w:sz w:val="24"/>
          <w:szCs w:val="24"/>
        </w:rPr>
      </w:pPr>
      <w:r w:rsidRPr="00337BCA">
        <w:rPr>
          <w:sz w:val="24"/>
          <w:szCs w:val="24"/>
        </w:rPr>
        <w:t>на официальных сайтах Органа, МФЦ;</w:t>
      </w:r>
    </w:p>
    <w:p w:rsidR="00572DB6" w:rsidRPr="00337BCA" w:rsidRDefault="00572DB6" w:rsidP="00A40976">
      <w:pPr>
        <w:widowControl w:val="0"/>
        <w:numPr>
          <w:ilvl w:val="0"/>
          <w:numId w:val="22"/>
        </w:numPr>
        <w:autoSpaceDE w:val="0"/>
        <w:autoSpaceDN w:val="0"/>
        <w:adjustRightInd w:val="0"/>
        <w:ind w:left="0" w:firstLine="709"/>
        <w:jc w:val="both"/>
        <w:rPr>
          <w:sz w:val="24"/>
          <w:szCs w:val="24"/>
        </w:rPr>
      </w:pPr>
      <w:r w:rsidRPr="00337BCA">
        <w:rPr>
          <w:sz w:val="24"/>
          <w:szCs w:val="24"/>
        </w:rPr>
        <w:t>на порталах государственных и муниципальных услуг (функций);</w:t>
      </w:r>
    </w:p>
    <w:p w:rsidR="00572DB6" w:rsidRPr="00337BCA" w:rsidRDefault="00572DB6" w:rsidP="00A40976">
      <w:pPr>
        <w:widowControl w:val="0"/>
        <w:numPr>
          <w:ilvl w:val="0"/>
          <w:numId w:val="22"/>
        </w:numPr>
        <w:autoSpaceDE w:val="0"/>
        <w:autoSpaceDN w:val="0"/>
        <w:adjustRightInd w:val="0"/>
        <w:ind w:left="0" w:firstLine="709"/>
        <w:jc w:val="both"/>
        <w:rPr>
          <w:sz w:val="24"/>
          <w:szCs w:val="24"/>
        </w:rPr>
      </w:pPr>
      <w:r w:rsidRPr="00337BCA">
        <w:rPr>
          <w:sz w:val="24"/>
          <w:szCs w:val="24"/>
        </w:rPr>
        <w:t>на аппаратно-программных комплексах – Интернет-киоск.</w:t>
      </w: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5.19. Информацию о порядке подачи и рассмотрения жалобы можно получить:</w:t>
      </w:r>
    </w:p>
    <w:p w:rsidR="00572DB6" w:rsidRPr="00337BCA" w:rsidRDefault="00572DB6" w:rsidP="00A40976">
      <w:pPr>
        <w:widowControl w:val="0"/>
        <w:numPr>
          <w:ilvl w:val="0"/>
          <w:numId w:val="23"/>
        </w:numPr>
        <w:autoSpaceDE w:val="0"/>
        <w:autoSpaceDN w:val="0"/>
        <w:adjustRightInd w:val="0"/>
        <w:ind w:left="0" w:firstLine="709"/>
        <w:jc w:val="both"/>
        <w:rPr>
          <w:sz w:val="24"/>
          <w:szCs w:val="24"/>
        </w:rPr>
      </w:pPr>
      <w:r w:rsidRPr="00337BCA">
        <w:rPr>
          <w:sz w:val="24"/>
          <w:szCs w:val="24"/>
        </w:rPr>
        <w:t>посредством телефонной связи по номеру Органа, МФЦ;</w:t>
      </w:r>
    </w:p>
    <w:p w:rsidR="00572DB6" w:rsidRPr="00337BCA" w:rsidRDefault="00572DB6" w:rsidP="00A40976">
      <w:pPr>
        <w:widowControl w:val="0"/>
        <w:numPr>
          <w:ilvl w:val="0"/>
          <w:numId w:val="23"/>
        </w:numPr>
        <w:autoSpaceDE w:val="0"/>
        <w:autoSpaceDN w:val="0"/>
        <w:adjustRightInd w:val="0"/>
        <w:ind w:left="0" w:firstLine="709"/>
        <w:jc w:val="both"/>
        <w:rPr>
          <w:sz w:val="24"/>
          <w:szCs w:val="24"/>
        </w:rPr>
      </w:pPr>
      <w:r w:rsidRPr="00337BCA">
        <w:rPr>
          <w:sz w:val="24"/>
          <w:szCs w:val="24"/>
        </w:rPr>
        <w:t>посредством факсимильного сообщения;</w:t>
      </w:r>
    </w:p>
    <w:p w:rsidR="00572DB6" w:rsidRPr="00337BCA" w:rsidRDefault="00572DB6" w:rsidP="00A40976">
      <w:pPr>
        <w:widowControl w:val="0"/>
        <w:numPr>
          <w:ilvl w:val="0"/>
          <w:numId w:val="23"/>
        </w:numPr>
        <w:autoSpaceDE w:val="0"/>
        <w:autoSpaceDN w:val="0"/>
        <w:adjustRightInd w:val="0"/>
        <w:ind w:left="0" w:firstLine="709"/>
        <w:jc w:val="both"/>
        <w:rPr>
          <w:sz w:val="24"/>
          <w:szCs w:val="24"/>
        </w:rPr>
      </w:pPr>
      <w:r w:rsidRPr="00337BCA">
        <w:rPr>
          <w:sz w:val="24"/>
          <w:szCs w:val="24"/>
        </w:rPr>
        <w:t>при личном обращении в Орган, МФЦ, в том числе по электронной почте;</w:t>
      </w:r>
    </w:p>
    <w:p w:rsidR="00572DB6" w:rsidRPr="00337BCA" w:rsidRDefault="00572DB6" w:rsidP="00A40976">
      <w:pPr>
        <w:widowControl w:val="0"/>
        <w:numPr>
          <w:ilvl w:val="0"/>
          <w:numId w:val="23"/>
        </w:numPr>
        <w:autoSpaceDE w:val="0"/>
        <w:autoSpaceDN w:val="0"/>
        <w:adjustRightInd w:val="0"/>
        <w:ind w:left="0" w:firstLine="709"/>
        <w:jc w:val="both"/>
        <w:rPr>
          <w:sz w:val="24"/>
          <w:szCs w:val="24"/>
        </w:rPr>
      </w:pPr>
      <w:r w:rsidRPr="00337BCA">
        <w:rPr>
          <w:sz w:val="24"/>
          <w:szCs w:val="24"/>
        </w:rPr>
        <w:t>при письменном обращении в Орган, МФЦ;</w:t>
      </w:r>
    </w:p>
    <w:p w:rsidR="00572DB6" w:rsidRPr="00337BCA" w:rsidRDefault="00572DB6" w:rsidP="00A40976">
      <w:pPr>
        <w:widowControl w:val="0"/>
        <w:numPr>
          <w:ilvl w:val="0"/>
          <w:numId w:val="23"/>
        </w:numPr>
        <w:autoSpaceDE w:val="0"/>
        <w:autoSpaceDN w:val="0"/>
        <w:adjustRightInd w:val="0"/>
        <w:ind w:left="0" w:firstLine="709"/>
        <w:jc w:val="both"/>
        <w:rPr>
          <w:sz w:val="24"/>
          <w:szCs w:val="24"/>
        </w:rPr>
      </w:pPr>
      <w:r w:rsidRPr="00337BCA">
        <w:rPr>
          <w:sz w:val="24"/>
          <w:szCs w:val="24"/>
        </w:rPr>
        <w:t>путем публичного информирования.</w:t>
      </w:r>
    </w:p>
    <w:p w:rsidR="000C17D8" w:rsidRDefault="000C17D8" w:rsidP="00572DB6">
      <w:pPr>
        <w:autoSpaceDE w:val="0"/>
        <w:autoSpaceDN w:val="0"/>
        <w:adjustRightInd w:val="0"/>
        <w:ind w:firstLine="709"/>
        <w:jc w:val="right"/>
        <w:outlineLvl w:val="0"/>
        <w:rPr>
          <w:sz w:val="24"/>
          <w:szCs w:val="24"/>
        </w:rPr>
      </w:pPr>
    </w:p>
    <w:p w:rsidR="000C17D8" w:rsidRDefault="000C17D8" w:rsidP="00572DB6">
      <w:pPr>
        <w:autoSpaceDE w:val="0"/>
        <w:autoSpaceDN w:val="0"/>
        <w:adjustRightInd w:val="0"/>
        <w:ind w:firstLine="709"/>
        <w:jc w:val="right"/>
        <w:outlineLvl w:val="0"/>
        <w:rPr>
          <w:sz w:val="24"/>
          <w:szCs w:val="24"/>
        </w:rPr>
      </w:pPr>
    </w:p>
    <w:p w:rsidR="00572DB6" w:rsidRPr="00F2734B" w:rsidRDefault="00572DB6" w:rsidP="00572DB6">
      <w:pPr>
        <w:autoSpaceDE w:val="0"/>
        <w:autoSpaceDN w:val="0"/>
        <w:adjustRightInd w:val="0"/>
        <w:ind w:firstLine="709"/>
        <w:jc w:val="right"/>
        <w:outlineLvl w:val="0"/>
        <w:rPr>
          <w:sz w:val="24"/>
          <w:szCs w:val="24"/>
        </w:rPr>
      </w:pPr>
      <w:r w:rsidRPr="00F2734B">
        <w:rPr>
          <w:sz w:val="24"/>
          <w:szCs w:val="24"/>
        </w:rPr>
        <w:t>Приложение № 1</w:t>
      </w:r>
    </w:p>
    <w:p w:rsidR="00572DB6" w:rsidRPr="00F2734B" w:rsidRDefault="00572DB6" w:rsidP="00572DB6">
      <w:pPr>
        <w:autoSpaceDE w:val="0"/>
        <w:autoSpaceDN w:val="0"/>
        <w:adjustRightInd w:val="0"/>
        <w:ind w:firstLine="709"/>
        <w:jc w:val="right"/>
        <w:rPr>
          <w:sz w:val="24"/>
          <w:szCs w:val="24"/>
        </w:rPr>
      </w:pPr>
      <w:r w:rsidRPr="00F2734B">
        <w:rPr>
          <w:sz w:val="24"/>
          <w:szCs w:val="24"/>
        </w:rPr>
        <w:lastRenderedPageBreak/>
        <w:t>к административному регламенту</w:t>
      </w:r>
    </w:p>
    <w:p w:rsidR="00572DB6" w:rsidRPr="00F2734B" w:rsidRDefault="00572DB6" w:rsidP="00572DB6">
      <w:pPr>
        <w:autoSpaceDE w:val="0"/>
        <w:autoSpaceDN w:val="0"/>
        <w:adjustRightInd w:val="0"/>
        <w:ind w:firstLine="709"/>
        <w:jc w:val="right"/>
        <w:rPr>
          <w:sz w:val="24"/>
          <w:szCs w:val="24"/>
        </w:rPr>
      </w:pPr>
      <w:r w:rsidRPr="00F2734B">
        <w:rPr>
          <w:sz w:val="24"/>
          <w:szCs w:val="24"/>
        </w:rPr>
        <w:t>предоставления муниципальной услуги</w:t>
      </w:r>
    </w:p>
    <w:p w:rsidR="00572DB6" w:rsidRPr="00F2734B" w:rsidRDefault="00572DB6" w:rsidP="00572DB6">
      <w:pPr>
        <w:autoSpaceDE w:val="0"/>
        <w:autoSpaceDN w:val="0"/>
        <w:adjustRightInd w:val="0"/>
        <w:ind w:firstLine="709"/>
        <w:jc w:val="right"/>
        <w:rPr>
          <w:bCs/>
          <w:sz w:val="24"/>
          <w:szCs w:val="24"/>
        </w:rPr>
      </w:pPr>
      <w:r w:rsidRPr="00F2734B">
        <w:rPr>
          <w:bCs/>
          <w:sz w:val="24"/>
          <w:szCs w:val="24"/>
        </w:rPr>
        <w:t>«Выдача архивных справок, копий архивных</w:t>
      </w:r>
    </w:p>
    <w:p w:rsidR="00572DB6" w:rsidRPr="00F2734B" w:rsidRDefault="00572DB6" w:rsidP="00572DB6">
      <w:pPr>
        <w:autoSpaceDE w:val="0"/>
        <w:autoSpaceDN w:val="0"/>
        <w:adjustRightInd w:val="0"/>
        <w:ind w:firstLine="709"/>
        <w:jc w:val="right"/>
        <w:rPr>
          <w:bCs/>
          <w:sz w:val="24"/>
          <w:szCs w:val="24"/>
        </w:rPr>
      </w:pPr>
      <w:r w:rsidRPr="00F2734B">
        <w:rPr>
          <w:bCs/>
          <w:sz w:val="24"/>
          <w:szCs w:val="24"/>
        </w:rPr>
        <w:t xml:space="preserve"> документов, архивных выписок</w:t>
      </w:r>
    </w:p>
    <w:p w:rsidR="00572DB6" w:rsidRPr="00F2734B" w:rsidRDefault="00572DB6" w:rsidP="00572DB6">
      <w:pPr>
        <w:autoSpaceDE w:val="0"/>
        <w:autoSpaceDN w:val="0"/>
        <w:adjustRightInd w:val="0"/>
        <w:ind w:firstLine="709"/>
        <w:jc w:val="right"/>
        <w:rPr>
          <w:bCs/>
          <w:sz w:val="24"/>
          <w:szCs w:val="24"/>
        </w:rPr>
      </w:pPr>
      <w:r w:rsidRPr="00F2734B">
        <w:rPr>
          <w:bCs/>
          <w:sz w:val="24"/>
          <w:szCs w:val="24"/>
        </w:rPr>
        <w:t xml:space="preserve"> по архивным документам»</w:t>
      </w:r>
    </w:p>
    <w:p w:rsidR="00572DB6" w:rsidRDefault="00572DB6" w:rsidP="00572DB6">
      <w:pPr>
        <w:autoSpaceDE w:val="0"/>
        <w:autoSpaceDN w:val="0"/>
        <w:adjustRightInd w:val="0"/>
        <w:ind w:firstLine="709"/>
        <w:jc w:val="right"/>
        <w:rPr>
          <w:sz w:val="28"/>
          <w:szCs w:val="28"/>
        </w:rPr>
      </w:pPr>
    </w:p>
    <w:p w:rsidR="00572DB6" w:rsidRPr="00337BCA" w:rsidRDefault="00572DB6" w:rsidP="00572DB6">
      <w:pPr>
        <w:widowControl w:val="0"/>
        <w:jc w:val="center"/>
        <w:rPr>
          <w:rFonts w:eastAsia="SimSun"/>
          <w:b/>
          <w:sz w:val="24"/>
          <w:szCs w:val="24"/>
        </w:rPr>
      </w:pPr>
      <w:r w:rsidRPr="00337BCA">
        <w:rPr>
          <w:rFonts w:eastAsia="SimSun"/>
          <w:b/>
          <w:sz w:val="24"/>
          <w:szCs w:val="24"/>
        </w:rPr>
        <w:t>Общая информация о муниципальном автономном учреждении «Многофункциональный центр предоставления государственных и муниципальных услуг» муниципального образования</w:t>
      </w:r>
    </w:p>
    <w:p w:rsidR="00572DB6" w:rsidRPr="00337BCA" w:rsidRDefault="00572DB6" w:rsidP="00572DB6">
      <w:pPr>
        <w:widowControl w:val="0"/>
        <w:jc w:val="center"/>
        <w:rPr>
          <w:rFonts w:eastAsia="SimSun"/>
          <w:b/>
          <w:i/>
          <w:sz w:val="24"/>
          <w:szCs w:val="24"/>
        </w:rPr>
      </w:pPr>
      <w:r w:rsidRPr="00337BCA">
        <w:rPr>
          <w:rFonts w:eastAsia="SimSun"/>
          <w:b/>
          <w:sz w:val="24"/>
          <w:szCs w:val="24"/>
        </w:rPr>
        <w:t xml:space="preserve"> муниципального района «Усть-Куломский»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572DB6" w:rsidRPr="00337BCA" w:rsidTr="00572DB6">
        <w:tc>
          <w:tcPr>
            <w:tcW w:w="2608" w:type="pct"/>
            <w:tcBorders>
              <w:top w:val="single" w:sz="4" w:space="0" w:color="auto"/>
              <w:left w:val="single" w:sz="4" w:space="0" w:color="auto"/>
              <w:bottom w:val="single" w:sz="4" w:space="0" w:color="auto"/>
              <w:right w:val="single" w:sz="4" w:space="0" w:color="auto"/>
            </w:tcBorders>
            <w:hideMark/>
          </w:tcPr>
          <w:p w:rsidR="00572DB6" w:rsidRPr="00337BCA" w:rsidRDefault="00572DB6" w:rsidP="00572DB6">
            <w:pPr>
              <w:widowControl w:val="0"/>
              <w:rPr>
                <w:rFonts w:eastAsia="SimSun"/>
                <w:sz w:val="24"/>
                <w:szCs w:val="24"/>
              </w:rPr>
            </w:pPr>
            <w:r w:rsidRPr="00337BCA">
              <w:rPr>
                <w:rFonts w:eastAsia="SimSun"/>
                <w:sz w:val="24"/>
                <w:szCs w:val="24"/>
              </w:rPr>
              <w:t>Почтовый адрес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hideMark/>
          </w:tcPr>
          <w:p w:rsidR="00572DB6" w:rsidRPr="00337BCA" w:rsidRDefault="00572DB6" w:rsidP="00572DB6">
            <w:pPr>
              <w:widowControl w:val="0"/>
              <w:rPr>
                <w:rFonts w:eastAsia="SimSun"/>
                <w:sz w:val="24"/>
                <w:szCs w:val="24"/>
              </w:rPr>
            </w:pPr>
            <w:proofErr w:type="gramStart"/>
            <w:r w:rsidRPr="00337BCA">
              <w:rPr>
                <w:rFonts w:eastAsia="SimSun"/>
                <w:sz w:val="24"/>
                <w:szCs w:val="24"/>
              </w:rPr>
              <w:t>168060, Российская Федерация, Республика Коми, Усть-Куломский район, с. Усть-Кулом, ул. Советская, д. 37</w:t>
            </w:r>
            <w:proofErr w:type="gramEnd"/>
          </w:p>
        </w:tc>
      </w:tr>
      <w:tr w:rsidR="00572DB6" w:rsidRPr="00337BCA" w:rsidTr="00572DB6">
        <w:tc>
          <w:tcPr>
            <w:tcW w:w="2608" w:type="pct"/>
            <w:tcBorders>
              <w:top w:val="single" w:sz="4" w:space="0" w:color="auto"/>
              <w:left w:val="single" w:sz="4" w:space="0" w:color="auto"/>
              <w:bottom w:val="single" w:sz="4" w:space="0" w:color="auto"/>
              <w:right w:val="single" w:sz="4" w:space="0" w:color="auto"/>
            </w:tcBorders>
            <w:hideMark/>
          </w:tcPr>
          <w:p w:rsidR="00572DB6" w:rsidRPr="00337BCA" w:rsidRDefault="00572DB6" w:rsidP="00572DB6">
            <w:pPr>
              <w:widowControl w:val="0"/>
              <w:rPr>
                <w:rFonts w:eastAsia="SimSun"/>
                <w:sz w:val="24"/>
                <w:szCs w:val="24"/>
              </w:rPr>
            </w:pPr>
            <w:r w:rsidRPr="00337BCA">
              <w:rPr>
                <w:rFonts w:eastAsia="SimSun"/>
                <w:sz w:val="24"/>
                <w:szCs w:val="24"/>
              </w:rPr>
              <w:t>Фактический адрес месторасположения</w:t>
            </w:r>
          </w:p>
        </w:tc>
        <w:tc>
          <w:tcPr>
            <w:tcW w:w="2392" w:type="pct"/>
            <w:tcBorders>
              <w:top w:val="single" w:sz="4" w:space="0" w:color="auto"/>
              <w:left w:val="single" w:sz="4" w:space="0" w:color="auto"/>
              <w:bottom w:val="single" w:sz="4" w:space="0" w:color="auto"/>
              <w:right w:val="single" w:sz="4" w:space="0" w:color="auto"/>
            </w:tcBorders>
            <w:hideMark/>
          </w:tcPr>
          <w:p w:rsidR="00572DB6" w:rsidRPr="00337BCA" w:rsidRDefault="00572DB6" w:rsidP="00572DB6">
            <w:pPr>
              <w:widowControl w:val="0"/>
              <w:rPr>
                <w:rFonts w:eastAsia="SimSun"/>
                <w:sz w:val="24"/>
                <w:szCs w:val="24"/>
              </w:rPr>
            </w:pPr>
            <w:proofErr w:type="gramStart"/>
            <w:r w:rsidRPr="00337BCA">
              <w:rPr>
                <w:rFonts w:eastAsia="SimSun"/>
                <w:sz w:val="24"/>
                <w:szCs w:val="24"/>
              </w:rPr>
              <w:t>168060, Российская Федерация, Республика Коми, Усть-Куломский район, с. Усть-Кулом, ул. Советская, д. 37</w:t>
            </w:r>
            <w:proofErr w:type="gramEnd"/>
          </w:p>
        </w:tc>
      </w:tr>
      <w:tr w:rsidR="00572DB6" w:rsidRPr="00337BCA" w:rsidTr="00572DB6">
        <w:tc>
          <w:tcPr>
            <w:tcW w:w="2608" w:type="pct"/>
            <w:tcBorders>
              <w:top w:val="single" w:sz="4" w:space="0" w:color="auto"/>
              <w:left w:val="single" w:sz="4" w:space="0" w:color="auto"/>
              <w:bottom w:val="single" w:sz="4" w:space="0" w:color="auto"/>
              <w:right w:val="single" w:sz="4" w:space="0" w:color="auto"/>
            </w:tcBorders>
            <w:hideMark/>
          </w:tcPr>
          <w:p w:rsidR="00572DB6" w:rsidRPr="00337BCA" w:rsidRDefault="00572DB6" w:rsidP="00572DB6">
            <w:pPr>
              <w:widowControl w:val="0"/>
              <w:rPr>
                <w:rFonts w:eastAsia="SimSun"/>
                <w:sz w:val="24"/>
                <w:szCs w:val="24"/>
              </w:rPr>
            </w:pPr>
            <w:r w:rsidRPr="00337BCA">
              <w:rPr>
                <w:rFonts w:eastAsia="SimSun"/>
                <w:sz w:val="24"/>
                <w:szCs w:val="24"/>
              </w:rPr>
              <w:t>Адрес электронной почты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vAlign w:val="center"/>
            <w:hideMark/>
          </w:tcPr>
          <w:p w:rsidR="00572DB6" w:rsidRPr="00337BCA" w:rsidRDefault="00572DB6" w:rsidP="00572DB6">
            <w:pPr>
              <w:widowControl w:val="0"/>
              <w:shd w:val="clear" w:color="auto" w:fill="FFFFFF"/>
              <w:rPr>
                <w:sz w:val="24"/>
                <w:szCs w:val="24"/>
                <w:lang w:val="en-US"/>
              </w:rPr>
            </w:pPr>
            <w:r w:rsidRPr="00337BCA">
              <w:rPr>
                <w:sz w:val="24"/>
                <w:szCs w:val="24"/>
                <w:lang w:val="en-US"/>
              </w:rPr>
              <w:t>mfc.ustkulom@mail.ru</w:t>
            </w:r>
          </w:p>
        </w:tc>
      </w:tr>
      <w:tr w:rsidR="00572DB6" w:rsidRPr="00337BCA" w:rsidTr="00572DB6">
        <w:tc>
          <w:tcPr>
            <w:tcW w:w="2608" w:type="pct"/>
            <w:tcBorders>
              <w:top w:val="single" w:sz="4" w:space="0" w:color="auto"/>
              <w:left w:val="single" w:sz="4" w:space="0" w:color="auto"/>
              <w:bottom w:val="single" w:sz="4" w:space="0" w:color="auto"/>
              <w:right w:val="single" w:sz="4" w:space="0" w:color="auto"/>
            </w:tcBorders>
            <w:hideMark/>
          </w:tcPr>
          <w:p w:rsidR="00572DB6" w:rsidRPr="00337BCA" w:rsidRDefault="00572DB6" w:rsidP="00572DB6">
            <w:pPr>
              <w:widowControl w:val="0"/>
              <w:rPr>
                <w:rFonts w:eastAsia="SimSun"/>
                <w:sz w:val="24"/>
                <w:szCs w:val="24"/>
              </w:rPr>
            </w:pPr>
            <w:r w:rsidRPr="00337BCA">
              <w:rPr>
                <w:rFonts w:eastAsia="SimSun"/>
                <w:sz w:val="24"/>
                <w:szCs w:val="24"/>
              </w:rPr>
              <w:t>Телефон для справок</w:t>
            </w:r>
          </w:p>
        </w:tc>
        <w:tc>
          <w:tcPr>
            <w:tcW w:w="2392" w:type="pct"/>
            <w:tcBorders>
              <w:top w:val="single" w:sz="4" w:space="0" w:color="auto"/>
              <w:left w:val="single" w:sz="4" w:space="0" w:color="auto"/>
              <w:bottom w:val="single" w:sz="4" w:space="0" w:color="auto"/>
              <w:right w:val="single" w:sz="4" w:space="0" w:color="auto"/>
            </w:tcBorders>
            <w:hideMark/>
          </w:tcPr>
          <w:p w:rsidR="00572DB6" w:rsidRPr="00337BCA" w:rsidRDefault="00572DB6" w:rsidP="00572DB6">
            <w:pPr>
              <w:widowControl w:val="0"/>
              <w:rPr>
                <w:rFonts w:eastAsia="SimSun"/>
                <w:sz w:val="24"/>
                <w:szCs w:val="24"/>
              </w:rPr>
            </w:pPr>
            <w:r w:rsidRPr="00337BCA">
              <w:rPr>
                <w:rFonts w:eastAsia="SimSun"/>
                <w:sz w:val="24"/>
                <w:szCs w:val="24"/>
              </w:rPr>
              <w:t>8(82137) 94-797</w:t>
            </w:r>
          </w:p>
        </w:tc>
      </w:tr>
      <w:tr w:rsidR="00572DB6" w:rsidRPr="00337BCA" w:rsidTr="00572DB6">
        <w:tc>
          <w:tcPr>
            <w:tcW w:w="2608" w:type="pct"/>
            <w:tcBorders>
              <w:top w:val="single" w:sz="4" w:space="0" w:color="auto"/>
              <w:left w:val="single" w:sz="4" w:space="0" w:color="auto"/>
              <w:bottom w:val="single" w:sz="4" w:space="0" w:color="auto"/>
              <w:right w:val="single" w:sz="4" w:space="0" w:color="auto"/>
            </w:tcBorders>
            <w:hideMark/>
          </w:tcPr>
          <w:p w:rsidR="00572DB6" w:rsidRPr="00337BCA" w:rsidRDefault="00572DB6" w:rsidP="00572DB6">
            <w:pPr>
              <w:widowControl w:val="0"/>
              <w:rPr>
                <w:rFonts w:eastAsia="SimSun"/>
                <w:sz w:val="24"/>
                <w:szCs w:val="24"/>
              </w:rPr>
            </w:pPr>
            <w:proofErr w:type="spellStart"/>
            <w:r w:rsidRPr="00337BCA">
              <w:rPr>
                <w:rFonts w:eastAsia="SimSun"/>
                <w:sz w:val="24"/>
                <w:szCs w:val="24"/>
              </w:rPr>
              <w:t>Телефон-автоинформатор</w:t>
            </w:r>
            <w:proofErr w:type="spellEnd"/>
          </w:p>
        </w:tc>
        <w:tc>
          <w:tcPr>
            <w:tcW w:w="2392" w:type="pct"/>
            <w:tcBorders>
              <w:top w:val="single" w:sz="4" w:space="0" w:color="auto"/>
              <w:left w:val="single" w:sz="4" w:space="0" w:color="auto"/>
              <w:bottom w:val="single" w:sz="4" w:space="0" w:color="auto"/>
              <w:right w:val="single" w:sz="4" w:space="0" w:color="auto"/>
            </w:tcBorders>
          </w:tcPr>
          <w:p w:rsidR="00572DB6" w:rsidRPr="00337BCA" w:rsidRDefault="00572DB6" w:rsidP="00572DB6">
            <w:pPr>
              <w:widowControl w:val="0"/>
              <w:rPr>
                <w:rFonts w:eastAsia="SimSun"/>
                <w:sz w:val="24"/>
                <w:szCs w:val="24"/>
              </w:rPr>
            </w:pPr>
          </w:p>
        </w:tc>
      </w:tr>
      <w:tr w:rsidR="00572DB6" w:rsidRPr="00337BCA" w:rsidTr="00572DB6">
        <w:tc>
          <w:tcPr>
            <w:tcW w:w="2608" w:type="pct"/>
            <w:tcBorders>
              <w:top w:val="single" w:sz="4" w:space="0" w:color="auto"/>
              <w:left w:val="single" w:sz="4" w:space="0" w:color="auto"/>
              <w:bottom w:val="single" w:sz="4" w:space="0" w:color="auto"/>
              <w:right w:val="single" w:sz="4" w:space="0" w:color="auto"/>
            </w:tcBorders>
            <w:hideMark/>
          </w:tcPr>
          <w:p w:rsidR="00572DB6" w:rsidRPr="00337BCA" w:rsidRDefault="00572DB6" w:rsidP="00572DB6">
            <w:pPr>
              <w:widowControl w:val="0"/>
              <w:rPr>
                <w:rFonts w:eastAsia="SimSun"/>
                <w:sz w:val="24"/>
                <w:szCs w:val="24"/>
              </w:rPr>
            </w:pPr>
            <w:r w:rsidRPr="00337BCA">
              <w:rPr>
                <w:rFonts w:eastAsia="SimSun"/>
                <w:sz w:val="24"/>
                <w:szCs w:val="24"/>
              </w:rPr>
              <w:t xml:space="preserve">Официальный сайт в сети Интернет </w:t>
            </w:r>
          </w:p>
        </w:tc>
        <w:tc>
          <w:tcPr>
            <w:tcW w:w="2392" w:type="pct"/>
            <w:tcBorders>
              <w:top w:val="single" w:sz="4" w:space="0" w:color="auto"/>
              <w:left w:val="single" w:sz="4" w:space="0" w:color="auto"/>
              <w:bottom w:val="single" w:sz="4" w:space="0" w:color="auto"/>
              <w:right w:val="single" w:sz="4" w:space="0" w:color="auto"/>
            </w:tcBorders>
          </w:tcPr>
          <w:p w:rsidR="00572DB6" w:rsidRPr="00337BCA" w:rsidRDefault="00572DB6" w:rsidP="00572DB6">
            <w:pPr>
              <w:widowControl w:val="0"/>
              <w:shd w:val="clear" w:color="auto" w:fill="FFFFFF"/>
              <w:rPr>
                <w:sz w:val="24"/>
                <w:szCs w:val="24"/>
              </w:rPr>
            </w:pPr>
          </w:p>
        </w:tc>
      </w:tr>
      <w:tr w:rsidR="00572DB6" w:rsidRPr="00337BCA" w:rsidTr="00572DB6">
        <w:tc>
          <w:tcPr>
            <w:tcW w:w="2608" w:type="pct"/>
            <w:tcBorders>
              <w:top w:val="single" w:sz="4" w:space="0" w:color="auto"/>
              <w:left w:val="single" w:sz="4" w:space="0" w:color="auto"/>
              <w:bottom w:val="single" w:sz="4" w:space="0" w:color="auto"/>
              <w:right w:val="single" w:sz="4" w:space="0" w:color="auto"/>
            </w:tcBorders>
            <w:hideMark/>
          </w:tcPr>
          <w:p w:rsidR="00572DB6" w:rsidRPr="00337BCA" w:rsidRDefault="00572DB6" w:rsidP="00572DB6">
            <w:pPr>
              <w:widowControl w:val="0"/>
              <w:rPr>
                <w:rFonts w:eastAsia="SimSun"/>
                <w:sz w:val="24"/>
                <w:szCs w:val="24"/>
              </w:rPr>
            </w:pPr>
            <w:r w:rsidRPr="00337BCA">
              <w:rPr>
                <w:rFonts w:eastAsia="SimSun"/>
                <w:sz w:val="24"/>
                <w:szCs w:val="24"/>
              </w:rPr>
              <w:t>ФИО руководителя</w:t>
            </w:r>
          </w:p>
        </w:tc>
        <w:tc>
          <w:tcPr>
            <w:tcW w:w="2392" w:type="pct"/>
            <w:tcBorders>
              <w:top w:val="single" w:sz="4" w:space="0" w:color="auto"/>
              <w:left w:val="single" w:sz="4" w:space="0" w:color="auto"/>
              <w:bottom w:val="single" w:sz="4" w:space="0" w:color="auto"/>
              <w:right w:val="single" w:sz="4" w:space="0" w:color="auto"/>
            </w:tcBorders>
            <w:hideMark/>
          </w:tcPr>
          <w:p w:rsidR="00572DB6" w:rsidRPr="00337BCA" w:rsidRDefault="00572DB6" w:rsidP="00572DB6">
            <w:pPr>
              <w:widowControl w:val="0"/>
              <w:shd w:val="clear" w:color="auto" w:fill="FFFFFF"/>
              <w:rPr>
                <w:sz w:val="24"/>
                <w:szCs w:val="24"/>
              </w:rPr>
            </w:pPr>
            <w:proofErr w:type="spellStart"/>
            <w:r w:rsidRPr="00337BCA">
              <w:rPr>
                <w:sz w:val="24"/>
                <w:szCs w:val="24"/>
              </w:rPr>
              <w:t>Кулясова</w:t>
            </w:r>
            <w:proofErr w:type="spellEnd"/>
            <w:r w:rsidRPr="00337BCA">
              <w:rPr>
                <w:sz w:val="24"/>
                <w:szCs w:val="24"/>
              </w:rPr>
              <w:t xml:space="preserve"> Ольга Александровна</w:t>
            </w:r>
          </w:p>
        </w:tc>
      </w:tr>
    </w:tbl>
    <w:p w:rsidR="00572DB6" w:rsidRPr="00337BCA" w:rsidRDefault="00572DB6" w:rsidP="00572DB6">
      <w:pPr>
        <w:widowControl w:val="0"/>
        <w:shd w:val="clear" w:color="auto" w:fill="FFFFFF"/>
        <w:jc w:val="center"/>
        <w:rPr>
          <w:b/>
          <w:bCs/>
          <w:sz w:val="24"/>
          <w:szCs w:val="24"/>
        </w:rPr>
      </w:pPr>
    </w:p>
    <w:p w:rsidR="00572DB6" w:rsidRPr="00337BCA" w:rsidRDefault="00572DB6" w:rsidP="00572DB6">
      <w:pPr>
        <w:widowControl w:val="0"/>
        <w:autoSpaceDE w:val="0"/>
        <w:autoSpaceDN w:val="0"/>
        <w:adjustRightInd w:val="0"/>
        <w:jc w:val="center"/>
        <w:rPr>
          <w:b/>
          <w:sz w:val="24"/>
          <w:szCs w:val="24"/>
        </w:rPr>
      </w:pPr>
      <w:r w:rsidRPr="00337BCA">
        <w:rPr>
          <w:b/>
          <w:sz w:val="24"/>
          <w:szCs w:val="24"/>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572DB6" w:rsidRPr="00337BCA" w:rsidTr="00572DB6">
        <w:tc>
          <w:tcPr>
            <w:tcW w:w="4785" w:type="dxa"/>
            <w:tcBorders>
              <w:top w:val="single" w:sz="4" w:space="0" w:color="auto"/>
              <w:left w:val="single" w:sz="4" w:space="0" w:color="auto"/>
              <w:bottom w:val="single" w:sz="4" w:space="0" w:color="auto"/>
              <w:right w:val="single" w:sz="4" w:space="0" w:color="auto"/>
            </w:tcBorders>
            <w:vAlign w:val="center"/>
            <w:hideMark/>
          </w:tcPr>
          <w:p w:rsidR="00572DB6" w:rsidRPr="00337BCA" w:rsidRDefault="00572DB6" w:rsidP="00572DB6">
            <w:pPr>
              <w:widowControl w:val="0"/>
              <w:autoSpaceDE w:val="0"/>
              <w:autoSpaceDN w:val="0"/>
              <w:adjustRightInd w:val="0"/>
              <w:jc w:val="center"/>
              <w:rPr>
                <w:sz w:val="24"/>
                <w:szCs w:val="24"/>
              </w:rPr>
            </w:pPr>
            <w:r w:rsidRPr="00337BCA">
              <w:rPr>
                <w:sz w:val="24"/>
                <w:szCs w:val="24"/>
              </w:rPr>
              <w:t>Дни недели</w:t>
            </w:r>
          </w:p>
        </w:tc>
        <w:tc>
          <w:tcPr>
            <w:tcW w:w="4786" w:type="dxa"/>
            <w:tcBorders>
              <w:top w:val="single" w:sz="4" w:space="0" w:color="auto"/>
              <w:left w:val="single" w:sz="4" w:space="0" w:color="auto"/>
              <w:bottom w:val="single" w:sz="4" w:space="0" w:color="auto"/>
              <w:right w:val="single" w:sz="4" w:space="0" w:color="auto"/>
            </w:tcBorders>
            <w:vAlign w:val="center"/>
            <w:hideMark/>
          </w:tcPr>
          <w:p w:rsidR="00572DB6" w:rsidRPr="00337BCA" w:rsidRDefault="00572DB6" w:rsidP="00572DB6">
            <w:pPr>
              <w:widowControl w:val="0"/>
              <w:autoSpaceDE w:val="0"/>
              <w:autoSpaceDN w:val="0"/>
              <w:adjustRightInd w:val="0"/>
              <w:jc w:val="center"/>
              <w:rPr>
                <w:sz w:val="24"/>
                <w:szCs w:val="24"/>
              </w:rPr>
            </w:pPr>
            <w:r w:rsidRPr="00337BCA">
              <w:rPr>
                <w:sz w:val="24"/>
                <w:szCs w:val="24"/>
              </w:rPr>
              <w:t>Часы работы</w:t>
            </w:r>
          </w:p>
        </w:tc>
      </w:tr>
      <w:tr w:rsidR="00572DB6" w:rsidRPr="00337BCA" w:rsidTr="00572DB6">
        <w:tc>
          <w:tcPr>
            <w:tcW w:w="4785" w:type="dxa"/>
            <w:tcBorders>
              <w:top w:val="single" w:sz="4" w:space="0" w:color="auto"/>
              <w:left w:val="single" w:sz="4" w:space="0" w:color="auto"/>
              <w:bottom w:val="single" w:sz="4" w:space="0" w:color="auto"/>
              <w:right w:val="single" w:sz="4" w:space="0" w:color="auto"/>
            </w:tcBorders>
            <w:vAlign w:val="center"/>
            <w:hideMark/>
          </w:tcPr>
          <w:p w:rsidR="00572DB6" w:rsidRPr="00337BCA" w:rsidRDefault="00572DB6" w:rsidP="00572DB6">
            <w:pPr>
              <w:widowControl w:val="0"/>
              <w:autoSpaceDE w:val="0"/>
              <w:autoSpaceDN w:val="0"/>
              <w:adjustRightInd w:val="0"/>
              <w:jc w:val="center"/>
              <w:rPr>
                <w:sz w:val="24"/>
                <w:szCs w:val="24"/>
              </w:rPr>
            </w:pPr>
            <w:r w:rsidRPr="00337BCA">
              <w:rPr>
                <w:sz w:val="24"/>
                <w:szCs w:val="24"/>
              </w:rPr>
              <w:t>Понедельник</w:t>
            </w:r>
          </w:p>
        </w:tc>
        <w:tc>
          <w:tcPr>
            <w:tcW w:w="4786" w:type="dxa"/>
            <w:tcBorders>
              <w:top w:val="single" w:sz="4" w:space="0" w:color="auto"/>
              <w:left w:val="single" w:sz="4" w:space="0" w:color="auto"/>
              <w:bottom w:val="single" w:sz="4" w:space="0" w:color="auto"/>
              <w:right w:val="single" w:sz="4" w:space="0" w:color="auto"/>
            </w:tcBorders>
            <w:vAlign w:val="center"/>
            <w:hideMark/>
          </w:tcPr>
          <w:p w:rsidR="00572DB6" w:rsidRPr="00337BCA" w:rsidRDefault="00572DB6" w:rsidP="00572DB6">
            <w:pPr>
              <w:widowControl w:val="0"/>
              <w:autoSpaceDE w:val="0"/>
              <w:autoSpaceDN w:val="0"/>
              <w:adjustRightInd w:val="0"/>
              <w:jc w:val="center"/>
              <w:rPr>
                <w:sz w:val="24"/>
                <w:szCs w:val="24"/>
              </w:rPr>
            </w:pPr>
            <w:r w:rsidRPr="00337BCA">
              <w:rPr>
                <w:sz w:val="24"/>
                <w:szCs w:val="24"/>
              </w:rPr>
              <w:t>с 9-00 до 17-00</w:t>
            </w:r>
          </w:p>
        </w:tc>
      </w:tr>
      <w:tr w:rsidR="00572DB6" w:rsidRPr="00337BCA" w:rsidTr="00572DB6">
        <w:tc>
          <w:tcPr>
            <w:tcW w:w="4785" w:type="dxa"/>
            <w:tcBorders>
              <w:top w:val="single" w:sz="4" w:space="0" w:color="auto"/>
              <w:left w:val="single" w:sz="4" w:space="0" w:color="auto"/>
              <w:bottom w:val="single" w:sz="4" w:space="0" w:color="auto"/>
              <w:right w:val="single" w:sz="4" w:space="0" w:color="auto"/>
            </w:tcBorders>
            <w:vAlign w:val="center"/>
            <w:hideMark/>
          </w:tcPr>
          <w:p w:rsidR="00572DB6" w:rsidRPr="00337BCA" w:rsidRDefault="00572DB6" w:rsidP="00572DB6">
            <w:pPr>
              <w:widowControl w:val="0"/>
              <w:autoSpaceDE w:val="0"/>
              <w:autoSpaceDN w:val="0"/>
              <w:adjustRightInd w:val="0"/>
              <w:jc w:val="center"/>
              <w:rPr>
                <w:sz w:val="24"/>
                <w:szCs w:val="24"/>
              </w:rPr>
            </w:pPr>
            <w:r w:rsidRPr="00337BCA">
              <w:rPr>
                <w:sz w:val="24"/>
                <w:szCs w:val="24"/>
              </w:rPr>
              <w:t>Вторник</w:t>
            </w:r>
          </w:p>
        </w:tc>
        <w:tc>
          <w:tcPr>
            <w:tcW w:w="4786" w:type="dxa"/>
            <w:tcBorders>
              <w:top w:val="single" w:sz="4" w:space="0" w:color="auto"/>
              <w:left w:val="single" w:sz="4" w:space="0" w:color="auto"/>
              <w:bottom w:val="single" w:sz="4" w:space="0" w:color="auto"/>
              <w:right w:val="single" w:sz="4" w:space="0" w:color="auto"/>
            </w:tcBorders>
            <w:vAlign w:val="center"/>
            <w:hideMark/>
          </w:tcPr>
          <w:p w:rsidR="00572DB6" w:rsidRPr="00337BCA" w:rsidRDefault="00572DB6" w:rsidP="00572DB6">
            <w:pPr>
              <w:widowControl w:val="0"/>
              <w:autoSpaceDE w:val="0"/>
              <w:autoSpaceDN w:val="0"/>
              <w:adjustRightInd w:val="0"/>
              <w:jc w:val="center"/>
              <w:rPr>
                <w:sz w:val="24"/>
                <w:szCs w:val="24"/>
              </w:rPr>
            </w:pPr>
            <w:r w:rsidRPr="00337BCA">
              <w:rPr>
                <w:sz w:val="24"/>
                <w:szCs w:val="24"/>
              </w:rPr>
              <w:t>с 9-00 до 17-00</w:t>
            </w:r>
          </w:p>
        </w:tc>
      </w:tr>
      <w:tr w:rsidR="00572DB6" w:rsidRPr="00337BCA" w:rsidTr="00572DB6">
        <w:tc>
          <w:tcPr>
            <w:tcW w:w="4785" w:type="dxa"/>
            <w:tcBorders>
              <w:top w:val="single" w:sz="4" w:space="0" w:color="auto"/>
              <w:left w:val="single" w:sz="4" w:space="0" w:color="auto"/>
              <w:bottom w:val="single" w:sz="4" w:space="0" w:color="auto"/>
              <w:right w:val="single" w:sz="4" w:space="0" w:color="auto"/>
            </w:tcBorders>
            <w:vAlign w:val="center"/>
            <w:hideMark/>
          </w:tcPr>
          <w:p w:rsidR="00572DB6" w:rsidRPr="00337BCA" w:rsidRDefault="00572DB6" w:rsidP="00572DB6">
            <w:pPr>
              <w:widowControl w:val="0"/>
              <w:autoSpaceDE w:val="0"/>
              <w:autoSpaceDN w:val="0"/>
              <w:adjustRightInd w:val="0"/>
              <w:jc w:val="center"/>
              <w:rPr>
                <w:sz w:val="24"/>
                <w:szCs w:val="24"/>
              </w:rPr>
            </w:pPr>
            <w:r w:rsidRPr="00337BCA">
              <w:rPr>
                <w:sz w:val="24"/>
                <w:szCs w:val="24"/>
              </w:rPr>
              <w:t>Среда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572DB6" w:rsidRPr="00337BCA" w:rsidRDefault="00572DB6" w:rsidP="00572DB6">
            <w:pPr>
              <w:widowControl w:val="0"/>
              <w:autoSpaceDE w:val="0"/>
              <w:autoSpaceDN w:val="0"/>
              <w:adjustRightInd w:val="0"/>
              <w:jc w:val="center"/>
              <w:rPr>
                <w:sz w:val="24"/>
                <w:szCs w:val="24"/>
              </w:rPr>
            </w:pPr>
            <w:r w:rsidRPr="00337BCA">
              <w:rPr>
                <w:sz w:val="24"/>
                <w:szCs w:val="24"/>
              </w:rPr>
              <w:t>с 9-00 до 17-00</w:t>
            </w:r>
          </w:p>
        </w:tc>
      </w:tr>
      <w:tr w:rsidR="00572DB6" w:rsidRPr="00337BCA" w:rsidTr="00572DB6">
        <w:tc>
          <w:tcPr>
            <w:tcW w:w="4785" w:type="dxa"/>
            <w:tcBorders>
              <w:top w:val="single" w:sz="4" w:space="0" w:color="auto"/>
              <w:left w:val="single" w:sz="4" w:space="0" w:color="auto"/>
              <w:bottom w:val="single" w:sz="4" w:space="0" w:color="auto"/>
              <w:right w:val="single" w:sz="4" w:space="0" w:color="auto"/>
            </w:tcBorders>
            <w:vAlign w:val="center"/>
            <w:hideMark/>
          </w:tcPr>
          <w:p w:rsidR="00572DB6" w:rsidRPr="00337BCA" w:rsidRDefault="00572DB6" w:rsidP="00572DB6">
            <w:pPr>
              <w:widowControl w:val="0"/>
              <w:autoSpaceDE w:val="0"/>
              <w:autoSpaceDN w:val="0"/>
              <w:adjustRightInd w:val="0"/>
              <w:jc w:val="center"/>
              <w:rPr>
                <w:sz w:val="24"/>
                <w:szCs w:val="24"/>
              </w:rPr>
            </w:pPr>
            <w:r w:rsidRPr="00337BCA">
              <w:rPr>
                <w:sz w:val="24"/>
                <w:szCs w:val="24"/>
              </w:rPr>
              <w:t>Четверг</w:t>
            </w:r>
          </w:p>
        </w:tc>
        <w:tc>
          <w:tcPr>
            <w:tcW w:w="4786" w:type="dxa"/>
            <w:tcBorders>
              <w:top w:val="single" w:sz="4" w:space="0" w:color="auto"/>
              <w:left w:val="single" w:sz="4" w:space="0" w:color="auto"/>
              <w:bottom w:val="single" w:sz="4" w:space="0" w:color="auto"/>
              <w:right w:val="single" w:sz="4" w:space="0" w:color="auto"/>
            </w:tcBorders>
            <w:vAlign w:val="center"/>
            <w:hideMark/>
          </w:tcPr>
          <w:p w:rsidR="00572DB6" w:rsidRPr="00337BCA" w:rsidRDefault="00572DB6" w:rsidP="00572DB6">
            <w:pPr>
              <w:widowControl w:val="0"/>
              <w:autoSpaceDE w:val="0"/>
              <w:autoSpaceDN w:val="0"/>
              <w:adjustRightInd w:val="0"/>
              <w:jc w:val="center"/>
              <w:rPr>
                <w:sz w:val="24"/>
                <w:szCs w:val="24"/>
              </w:rPr>
            </w:pPr>
            <w:r w:rsidRPr="00337BCA">
              <w:rPr>
                <w:sz w:val="24"/>
                <w:szCs w:val="24"/>
              </w:rPr>
              <w:t>с 9-00 до 17-00</w:t>
            </w:r>
          </w:p>
        </w:tc>
      </w:tr>
      <w:tr w:rsidR="00572DB6" w:rsidRPr="00337BCA" w:rsidTr="00572DB6">
        <w:tc>
          <w:tcPr>
            <w:tcW w:w="4785" w:type="dxa"/>
            <w:tcBorders>
              <w:top w:val="single" w:sz="4" w:space="0" w:color="auto"/>
              <w:left w:val="single" w:sz="4" w:space="0" w:color="auto"/>
              <w:bottom w:val="single" w:sz="4" w:space="0" w:color="auto"/>
              <w:right w:val="single" w:sz="4" w:space="0" w:color="auto"/>
            </w:tcBorders>
            <w:vAlign w:val="center"/>
            <w:hideMark/>
          </w:tcPr>
          <w:p w:rsidR="00572DB6" w:rsidRPr="00337BCA" w:rsidRDefault="00572DB6" w:rsidP="00572DB6">
            <w:pPr>
              <w:widowControl w:val="0"/>
              <w:autoSpaceDE w:val="0"/>
              <w:autoSpaceDN w:val="0"/>
              <w:adjustRightInd w:val="0"/>
              <w:jc w:val="center"/>
              <w:rPr>
                <w:sz w:val="24"/>
                <w:szCs w:val="24"/>
              </w:rPr>
            </w:pPr>
            <w:r w:rsidRPr="00337BCA">
              <w:rPr>
                <w:sz w:val="24"/>
                <w:szCs w:val="24"/>
              </w:rPr>
              <w:t>Пятница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572DB6" w:rsidRPr="00337BCA" w:rsidRDefault="00572DB6" w:rsidP="00572DB6">
            <w:pPr>
              <w:widowControl w:val="0"/>
              <w:autoSpaceDE w:val="0"/>
              <w:autoSpaceDN w:val="0"/>
              <w:adjustRightInd w:val="0"/>
              <w:jc w:val="center"/>
              <w:rPr>
                <w:sz w:val="24"/>
                <w:szCs w:val="24"/>
              </w:rPr>
            </w:pPr>
            <w:r w:rsidRPr="00337BCA">
              <w:rPr>
                <w:sz w:val="24"/>
                <w:szCs w:val="24"/>
              </w:rPr>
              <w:t>с 9-00 до 17-00</w:t>
            </w:r>
          </w:p>
        </w:tc>
      </w:tr>
      <w:tr w:rsidR="00572DB6" w:rsidRPr="00337BCA" w:rsidTr="00572DB6">
        <w:tc>
          <w:tcPr>
            <w:tcW w:w="4785" w:type="dxa"/>
            <w:tcBorders>
              <w:top w:val="single" w:sz="4" w:space="0" w:color="auto"/>
              <w:left w:val="single" w:sz="4" w:space="0" w:color="auto"/>
              <w:bottom w:val="single" w:sz="4" w:space="0" w:color="auto"/>
              <w:right w:val="single" w:sz="4" w:space="0" w:color="auto"/>
            </w:tcBorders>
            <w:vAlign w:val="center"/>
            <w:hideMark/>
          </w:tcPr>
          <w:p w:rsidR="00572DB6" w:rsidRPr="00337BCA" w:rsidRDefault="00572DB6" w:rsidP="00572DB6">
            <w:pPr>
              <w:widowControl w:val="0"/>
              <w:autoSpaceDE w:val="0"/>
              <w:autoSpaceDN w:val="0"/>
              <w:adjustRightInd w:val="0"/>
              <w:jc w:val="center"/>
              <w:rPr>
                <w:sz w:val="24"/>
                <w:szCs w:val="24"/>
              </w:rPr>
            </w:pPr>
            <w:r w:rsidRPr="00337BCA">
              <w:rPr>
                <w:sz w:val="24"/>
                <w:szCs w:val="24"/>
              </w:rPr>
              <w:t>Суббота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572DB6" w:rsidRPr="00337BCA" w:rsidRDefault="00572DB6" w:rsidP="00572DB6">
            <w:pPr>
              <w:widowControl w:val="0"/>
              <w:autoSpaceDE w:val="0"/>
              <w:autoSpaceDN w:val="0"/>
              <w:adjustRightInd w:val="0"/>
              <w:jc w:val="center"/>
              <w:rPr>
                <w:sz w:val="24"/>
                <w:szCs w:val="24"/>
              </w:rPr>
            </w:pPr>
            <w:r w:rsidRPr="00337BCA">
              <w:rPr>
                <w:sz w:val="24"/>
                <w:szCs w:val="24"/>
              </w:rPr>
              <w:t>выходной</w:t>
            </w:r>
          </w:p>
        </w:tc>
      </w:tr>
      <w:tr w:rsidR="00572DB6" w:rsidRPr="00337BCA" w:rsidTr="00572DB6">
        <w:tc>
          <w:tcPr>
            <w:tcW w:w="4785" w:type="dxa"/>
            <w:tcBorders>
              <w:top w:val="single" w:sz="4" w:space="0" w:color="auto"/>
              <w:left w:val="single" w:sz="4" w:space="0" w:color="auto"/>
              <w:bottom w:val="single" w:sz="4" w:space="0" w:color="auto"/>
              <w:right w:val="single" w:sz="4" w:space="0" w:color="auto"/>
            </w:tcBorders>
            <w:vAlign w:val="center"/>
            <w:hideMark/>
          </w:tcPr>
          <w:p w:rsidR="00572DB6" w:rsidRPr="00337BCA" w:rsidRDefault="00572DB6" w:rsidP="00572DB6">
            <w:pPr>
              <w:widowControl w:val="0"/>
              <w:autoSpaceDE w:val="0"/>
              <w:autoSpaceDN w:val="0"/>
              <w:adjustRightInd w:val="0"/>
              <w:jc w:val="center"/>
              <w:rPr>
                <w:b/>
                <w:bCs/>
                <w:sz w:val="24"/>
                <w:szCs w:val="24"/>
              </w:rPr>
            </w:pPr>
            <w:r w:rsidRPr="00337BCA">
              <w:rPr>
                <w:sz w:val="24"/>
                <w:szCs w:val="24"/>
              </w:rPr>
              <w:t>Воскресенье</w:t>
            </w:r>
          </w:p>
        </w:tc>
        <w:tc>
          <w:tcPr>
            <w:tcW w:w="4786" w:type="dxa"/>
            <w:tcBorders>
              <w:top w:val="single" w:sz="4" w:space="0" w:color="auto"/>
              <w:left w:val="single" w:sz="4" w:space="0" w:color="auto"/>
              <w:bottom w:val="single" w:sz="4" w:space="0" w:color="auto"/>
              <w:right w:val="single" w:sz="4" w:space="0" w:color="auto"/>
            </w:tcBorders>
            <w:vAlign w:val="center"/>
            <w:hideMark/>
          </w:tcPr>
          <w:p w:rsidR="00572DB6" w:rsidRPr="00337BCA" w:rsidRDefault="00572DB6" w:rsidP="00572DB6">
            <w:pPr>
              <w:widowControl w:val="0"/>
              <w:autoSpaceDE w:val="0"/>
              <w:autoSpaceDN w:val="0"/>
              <w:adjustRightInd w:val="0"/>
              <w:jc w:val="center"/>
              <w:rPr>
                <w:sz w:val="24"/>
                <w:szCs w:val="24"/>
              </w:rPr>
            </w:pPr>
            <w:r w:rsidRPr="00337BCA">
              <w:rPr>
                <w:sz w:val="24"/>
                <w:szCs w:val="24"/>
              </w:rPr>
              <w:t>выходной</w:t>
            </w:r>
          </w:p>
        </w:tc>
      </w:tr>
    </w:tbl>
    <w:p w:rsidR="00572DB6" w:rsidRPr="00337BCA" w:rsidRDefault="00572DB6" w:rsidP="00572DB6">
      <w:pPr>
        <w:widowControl w:val="0"/>
        <w:ind w:firstLine="284"/>
        <w:jc w:val="center"/>
        <w:rPr>
          <w:rFonts w:eastAsia="SimSun"/>
          <w:b/>
          <w:sz w:val="24"/>
          <w:szCs w:val="24"/>
        </w:rPr>
      </w:pPr>
    </w:p>
    <w:p w:rsidR="00572DB6" w:rsidRPr="00337BCA" w:rsidRDefault="00572DB6" w:rsidP="00572DB6">
      <w:pPr>
        <w:widowControl w:val="0"/>
        <w:ind w:firstLine="284"/>
        <w:jc w:val="center"/>
        <w:rPr>
          <w:rFonts w:eastAsia="SimSun"/>
          <w:b/>
          <w:i/>
          <w:sz w:val="24"/>
          <w:szCs w:val="24"/>
        </w:rPr>
      </w:pPr>
      <w:r w:rsidRPr="00337BCA">
        <w:rPr>
          <w:rFonts w:eastAsia="SimSun"/>
          <w:b/>
          <w:sz w:val="24"/>
          <w:szCs w:val="24"/>
        </w:rPr>
        <w:t>Общая информация об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572DB6" w:rsidRPr="00337BCA" w:rsidTr="00572DB6">
        <w:tc>
          <w:tcPr>
            <w:tcW w:w="2608" w:type="pct"/>
            <w:tcBorders>
              <w:top w:val="single" w:sz="4" w:space="0" w:color="auto"/>
              <w:left w:val="single" w:sz="4" w:space="0" w:color="auto"/>
              <w:bottom w:val="single" w:sz="4" w:space="0" w:color="auto"/>
              <w:right w:val="single" w:sz="4" w:space="0" w:color="auto"/>
            </w:tcBorders>
            <w:hideMark/>
          </w:tcPr>
          <w:p w:rsidR="00572DB6" w:rsidRPr="00337BCA" w:rsidRDefault="00572DB6" w:rsidP="00572DB6">
            <w:pPr>
              <w:widowControl w:val="0"/>
              <w:rPr>
                <w:rFonts w:eastAsia="SimSun"/>
                <w:sz w:val="24"/>
                <w:szCs w:val="24"/>
              </w:rPr>
            </w:pPr>
            <w:r w:rsidRPr="00337BCA">
              <w:rPr>
                <w:rFonts w:eastAsia="SimSun"/>
                <w:sz w:val="24"/>
                <w:szCs w:val="24"/>
              </w:rPr>
              <w:t>Почтовый адрес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hideMark/>
          </w:tcPr>
          <w:p w:rsidR="00572DB6" w:rsidRPr="00337BCA" w:rsidRDefault="00572DB6" w:rsidP="00572DB6">
            <w:pPr>
              <w:widowControl w:val="0"/>
              <w:ind w:firstLine="253"/>
              <w:rPr>
                <w:rFonts w:eastAsia="SimSun"/>
                <w:sz w:val="24"/>
                <w:szCs w:val="24"/>
              </w:rPr>
            </w:pPr>
            <w:proofErr w:type="gramStart"/>
            <w:r w:rsidRPr="00337BCA">
              <w:rPr>
                <w:rFonts w:eastAsia="SimSun"/>
                <w:sz w:val="24"/>
                <w:szCs w:val="24"/>
              </w:rPr>
              <w:t>168097, Российская Федерация, Республика Коми, Усть-Куломский район, с. Пожег, ул. Центральная,  д. 9</w:t>
            </w:r>
            <w:proofErr w:type="gramEnd"/>
          </w:p>
        </w:tc>
      </w:tr>
      <w:tr w:rsidR="00572DB6" w:rsidRPr="00337BCA" w:rsidTr="00572DB6">
        <w:tc>
          <w:tcPr>
            <w:tcW w:w="2608" w:type="pct"/>
            <w:tcBorders>
              <w:top w:val="single" w:sz="4" w:space="0" w:color="auto"/>
              <w:left w:val="single" w:sz="4" w:space="0" w:color="auto"/>
              <w:bottom w:val="single" w:sz="4" w:space="0" w:color="auto"/>
              <w:right w:val="single" w:sz="4" w:space="0" w:color="auto"/>
            </w:tcBorders>
            <w:hideMark/>
          </w:tcPr>
          <w:p w:rsidR="00572DB6" w:rsidRPr="00337BCA" w:rsidRDefault="00572DB6" w:rsidP="00572DB6">
            <w:pPr>
              <w:widowControl w:val="0"/>
              <w:rPr>
                <w:rFonts w:eastAsia="SimSun"/>
                <w:sz w:val="24"/>
                <w:szCs w:val="24"/>
              </w:rPr>
            </w:pPr>
            <w:r w:rsidRPr="00337BCA">
              <w:rPr>
                <w:rFonts w:eastAsia="SimSun"/>
                <w:sz w:val="24"/>
                <w:szCs w:val="24"/>
              </w:rPr>
              <w:t>Фактический адрес месторасположения</w:t>
            </w:r>
          </w:p>
        </w:tc>
        <w:tc>
          <w:tcPr>
            <w:tcW w:w="2392" w:type="pct"/>
            <w:tcBorders>
              <w:top w:val="single" w:sz="4" w:space="0" w:color="auto"/>
              <w:left w:val="single" w:sz="4" w:space="0" w:color="auto"/>
              <w:bottom w:val="single" w:sz="4" w:space="0" w:color="auto"/>
              <w:right w:val="single" w:sz="4" w:space="0" w:color="auto"/>
            </w:tcBorders>
            <w:hideMark/>
          </w:tcPr>
          <w:p w:rsidR="00572DB6" w:rsidRPr="00337BCA" w:rsidRDefault="00572DB6" w:rsidP="00572DB6">
            <w:pPr>
              <w:widowControl w:val="0"/>
              <w:ind w:firstLine="284"/>
              <w:rPr>
                <w:rFonts w:eastAsia="SimSun"/>
                <w:sz w:val="24"/>
                <w:szCs w:val="24"/>
              </w:rPr>
            </w:pPr>
            <w:proofErr w:type="gramStart"/>
            <w:r w:rsidRPr="00337BCA">
              <w:rPr>
                <w:rFonts w:eastAsia="SimSun"/>
                <w:sz w:val="24"/>
                <w:szCs w:val="24"/>
              </w:rPr>
              <w:t>168097, Российская Федерация, Республика Коми, Усть-Куломский район, с. Пожег, ул. Центральная,  д. 9</w:t>
            </w:r>
            <w:proofErr w:type="gramEnd"/>
          </w:p>
        </w:tc>
      </w:tr>
      <w:tr w:rsidR="00572DB6" w:rsidRPr="00337BCA" w:rsidTr="00572DB6">
        <w:tc>
          <w:tcPr>
            <w:tcW w:w="2608" w:type="pct"/>
            <w:tcBorders>
              <w:top w:val="single" w:sz="4" w:space="0" w:color="auto"/>
              <w:left w:val="single" w:sz="4" w:space="0" w:color="auto"/>
              <w:bottom w:val="single" w:sz="4" w:space="0" w:color="auto"/>
              <w:right w:val="single" w:sz="4" w:space="0" w:color="auto"/>
            </w:tcBorders>
            <w:hideMark/>
          </w:tcPr>
          <w:p w:rsidR="00572DB6" w:rsidRPr="00337BCA" w:rsidRDefault="00572DB6" w:rsidP="00572DB6">
            <w:pPr>
              <w:widowControl w:val="0"/>
              <w:rPr>
                <w:rFonts w:eastAsia="SimSun"/>
                <w:sz w:val="24"/>
                <w:szCs w:val="24"/>
              </w:rPr>
            </w:pPr>
            <w:r w:rsidRPr="00337BCA">
              <w:rPr>
                <w:rFonts w:eastAsia="SimSun"/>
                <w:sz w:val="24"/>
                <w:szCs w:val="24"/>
              </w:rPr>
              <w:t>Адрес электронной почты для направления корреспонденции</w:t>
            </w:r>
          </w:p>
        </w:tc>
        <w:tc>
          <w:tcPr>
            <w:tcW w:w="2392" w:type="pct"/>
            <w:tcBorders>
              <w:top w:val="single" w:sz="4" w:space="0" w:color="auto"/>
              <w:left w:val="single" w:sz="4" w:space="0" w:color="auto"/>
              <w:bottom w:val="single" w:sz="4" w:space="0" w:color="auto"/>
              <w:right w:val="single" w:sz="4" w:space="0" w:color="auto"/>
            </w:tcBorders>
            <w:vAlign w:val="center"/>
            <w:hideMark/>
          </w:tcPr>
          <w:p w:rsidR="00572DB6" w:rsidRPr="00337BCA" w:rsidRDefault="00572DB6" w:rsidP="00572DB6">
            <w:pPr>
              <w:widowControl w:val="0"/>
              <w:shd w:val="clear" w:color="auto" w:fill="FFFFFF"/>
              <w:ind w:firstLine="284"/>
              <w:rPr>
                <w:sz w:val="24"/>
                <w:szCs w:val="24"/>
                <w:lang w:val="en-US"/>
              </w:rPr>
            </w:pPr>
            <w:r w:rsidRPr="00337BCA">
              <w:rPr>
                <w:sz w:val="24"/>
                <w:szCs w:val="24"/>
                <w:lang w:val="en-US"/>
              </w:rPr>
              <w:t>pozhegspec@yandex.ru</w:t>
            </w:r>
          </w:p>
        </w:tc>
      </w:tr>
      <w:tr w:rsidR="00572DB6" w:rsidRPr="00337BCA" w:rsidTr="00572DB6">
        <w:tc>
          <w:tcPr>
            <w:tcW w:w="2608" w:type="pct"/>
            <w:tcBorders>
              <w:top w:val="single" w:sz="4" w:space="0" w:color="auto"/>
              <w:left w:val="single" w:sz="4" w:space="0" w:color="auto"/>
              <w:bottom w:val="single" w:sz="4" w:space="0" w:color="auto"/>
              <w:right w:val="single" w:sz="4" w:space="0" w:color="auto"/>
            </w:tcBorders>
            <w:hideMark/>
          </w:tcPr>
          <w:p w:rsidR="00572DB6" w:rsidRPr="00337BCA" w:rsidRDefault="00572DB6" w:rsidP="00572DB6">
            <w:pPr>
              <w:widowControl w:val="0"/>
              <w:rPr>
                <w:rFonts w:eastAsia="SimSun"/>
                <w:sz w:val="24"/>
                <w:szCs w:val="24"/>
              </w:rPr>
            </w:pPr>
            <w:r w:rsidRPr="00337BCA">
              <w:rPr>
                <w:rFonts w:eastAsia="SimSun"/>
                <w:sz w:val="24"/>
                <w:szCs w:val="24"/>
              </w:rPr>
              <w:t>Телефон для справок</w:t>
            </w:r>
          </w:p>
        </w:tc>
        <w:tc>
          <w:tcPr>
            <w:tcW w:w="2392" w:type="pct"/>
            <w:tcBorders>
              <w:top w:val="single" w:sz="4" w:space="0" w:color="auto"/>
              <w:left w:val="single" w:sz="4" w:space="0" w:color="auto"/>
              <w:bottom w:val="single" w:sz="4" w:space="0" w:color="auto"/>
              <w:right w:val="single" w:sz="4" w:space="0" w:color="auto"/>
            </w:tcBorders>
            <w:hideMark/>
          </w:tcPr>
          <w:p w:rsidR="00572DB6" w:rsidRPr="00337BCA" w:rsidRDefault="00572DB6" w:rsidP="00572DB6">
            <w:pPr>
              <w:widowControl w:val="0"/>
              <w:ind w:firstLine="284"/>
              <w:rPr>
                <w:rFonts w:eastAsia="SimSun"/>
                <w:sz w:val="24"/>
                <w:szCs w:val="24"/>
              </w:rPr>
            </w:pPr>
            <w:r w:rsidRPr="00337BCA">
              <w:rPr>
                <w:rFonts w:eastAsia="SimSun"/>
                <w:sz w:val="24"/>
                <w:szCs w:val="24"/>
              </w:rPr>
              <w:t>8 (82137) 98-838</w:t>
            </w:r>
          </w:p>
        </w:tc>
      </w:tr>
      <w:tr w:rsidR="00572DB6" w:rsidRPr="00337BCA" w:rsidTr="00572DB6">
        <w:tc>
          <w:tcPr>
            <w:tcW w:w="2608" w:type="pct"/>
            <w:tcBorders>
              <w:top w:val="single" w:sz="4" w:space="0" w:color="auto"/>
              <w:left w:val="single" w:sz="4" w:space="0" w:color="auto"/>
              <w:bottom w:val="single" w:sz="4" w:space="0" w:color="auto"/>
              <w:right w:val="single" w:sz="4" w:space="0" w:color="auto"/>
            </w:tcBorders>
            <w:hideMark/>
          </w:tcPr>
          <w:p w:rsidR="00572DB6" w:rsidRPr="00337BCA" w:rsidRDefault="00572DB6" w:rsidP="00572DB6">
            <w:pPr>
              <w:widowControl w:val="0"/>
              <w:rPr>
                <w:rFonts w:eastAsia="SimSun"/>
                <w:sz w:val="24"/>
                <w:szCs w:val="24"/>
              </w:rPr>
            </w:pPr>
            <w:r w:rsidRPr="00337BCA">
              <w:rPr>
                <w:rFonts w:eastAsia="SimSun"/>
                <w:sz w:val="24"/>
                <w:szCs w:val="24"/>
              </w:rPr>
              <w:t>Телефоны отделов или иных структурных подразделений</w:t>
            </w:r>
          </w:p>
        </w:tc>
        <w:tc>
          <w:tcPr>
            <w:tcW w:w="2392" w:type="pct"/>
            <w:tcBorders>
              <w:top w:val="single" w:sz="4" w:space="0" w:color="auto"/>
              <w:left w:val="single" w:sz="4" w:space="0" w:color="auto"/>
              <w:bottom w:val="single" w:sz="4" w:space="0" w:color="auto"/>
              <w:right w:val="single" w:sz="4" w:space="0" w:color="auto"/>
            </w:tcBorders>
            <w:hideMark/>
          </w:tcPr>
          <w:p w:rsidR="00572DB6" w:rsidRPr="00337BCA" w:rsidRDefault="00572DB6" w:rsidP="00572DB6">
            <w:pPr>
              <w:widowControl w:val="0"/>
              <w:ind w:firstLine="284"/>
              <w:rPr>
                <w:rFonts w:eastAsia="SimSun"/>
                <w:sz w:val="24"/>
                <w:szCs w:val="24"/>
              </w:rPr>
            </w:pPr>
            <w:r w:rsidRPr="00337BCA">
              <w:rPr>
                <w:rFonts w:eastAsia="SimSun"/>
                <w:sz w:val="24"/>
                <w:szCs w:val="24"/>
              </w:rPr>
              <w:t>8 (82137) 98-667,</w:t>
            </w:r>
          </w:p>
          <w:p w:rsidR="00572DB6" w:rsidRPr="00337BCA" w:rsidRDefault="00572DB6" w:rsidP="00572DB6">
            <w:pPr>
              <w:widowControl w:val="0"/>
              <w:ind w:firstLine="284"/>
              <w:rPr>
                <w:rFonts w:eastAsia="SimSun"/>
                <w:sz w:val="24"/>
                <w:szCs w:val="24"/>
              </w:rPr>
            </w:pPr>
            <w:r w:rsidRPr="00337BCA">
              <w:rPr>
                <w:rFonts w:eastAsia="SimSun"/>
                <w:sz w:val="24"/>
                <w:szCs w:val="24"/>
              </w:rPr>
              <w:t>8 (82137) 98-710</w:t>
            </w:r>
          </w:p>
        </w:tc>
      </w:tr>
      <w:tr w:rsidR="00572DB6" w:rsidRPr="00337BCA" w:rsidTr="00572DB6">
        <w:tc>
          <w:tcPr>
            <w:tcW w:w="2608" w:type="pct"/>
            <w:tcBorders>
              <w:top w:val="single" w:sz="4" w:space="0" w:color="auto"/>
              <w:left w:val="single" w:sz="4" w:space="0" w:color="auto"/>
              <w:bottom w:val="single" w:sz="4" w:space="0" w:color="auto"/>
              <w:right w:val="single" w:sz="4" w:space="0" w:color="auto"/>
            </w:tcBorders>
            <w:hideMark/>
          </w:tcPr>
          <w:p w:rsidR="00572DB6" w:rsidRPr="00337BCA" w:rsidRDefault="00572DB6" w:rsidP="00572DB6">
            <w:pPr>
              <w:widowControl w:val="0"/>
              <w:rPr>
                <w:rFonts w:eastAsia="SimSun"/>
                <w:sz w:val="24"/>
                <w:szCs w:val="24"/>
              </w:rPr>
            </w:pPr>
            <w:r w:rsidRPr="00337BCA">
              <w:rPr>
                <w:rFonts w:eastAsia="SimSun"/>
                <w:sz w:val="24"/>
                <w:szCs w:val="24"/>
              </w:rPr>
              <w:t>Официальный сайт в сети Интернет</w:t>
            </w:r>
          </w:p>
        </w:tc>
        <w:tc>
          <w:tcPr>
            <w:tcW w:w="2392" w:type="pct"/>
            <w:tcBorders>
              <w:top w:val="single" w:sz="4" w:space="0" w:color="auto"/>
              <w:left w:val="single" w:sz="4" w:space="0" w:color="auto"/>
              <w:bottom w:val="single" w:sz="4" w:space="0" w:color="auto"/>
              <w:right w:val="single" w:sz="4" w:space="0" w:color="auto"/>
            </w:tcBorders>
            <w:hideMark/>
          </w:tcPr>
          <w:p w:rsidR="00572DB6" w:rsidRPr="00337BCA" w:rsidRDefault="00572DB6" w:rsidP="00572DB6">
            <w:pPr>
              <w:widowControl w:val="0"/>
              <w:shd w:val="clear" w:color="auto" w:fill="FFFFFF"/>
              <w:ind w:firstLine="284"/>
              <w:rPr>
                <w:sz w:val="24"/>
                <w:szCs w:val="24"/>
                <w:lang w:val="en-US"/>
              </w:rPr>
            </w:pPr>
            <w:r w:rsidRPr="00337BCA">
              <w:rPr>
                <w:sz w:val="24"/>
                <w:szCs w:val="24"/>
                <w:lang w:val="en-US"/>
              </w:rPr>
              <w:t>www.pozheg.ru</w:t>
            </w:r>
          </w:p>
        </w:tc>
      </w:tr>
      <w:tr w:rsidR="00572DB6" w:rsidRPr="00337BCA" w:rsidTr="00572DB6">
        <w:tc>
          <w:tcPr>
            <w:tcW w:w="2608" w:type="pct"/>
            <w:tcBorders>
              <w:top w:val="single" w:sz="4" w:space="0" w:color="auto"/>
              <w:left w:val="single" w:sz="4" w:space="0" w:color="auto"/>
              <w:bottom w:val="single" w:sz="4" w:space="0" w:color="auto"/>
              <w:right w:val="single" w:sz="4" w:space="0" w:color="auto"/>
            </w:tcBorders>
            <w:hideMark/>
          </w:tcPr>
          <w:p w:rsidR="00572DB6" w:rsidRPr="00337BCA" w:rsidRDefault="00572DB6" w:rsidP="00572DB6">
            <w:pPr>
              <w:widowControl w:val="0"/>
              <w:rPr>
                <w:rFonts w:eastAsia="SimSun"/>
                <w:sz w:val="24"/>
                <w:szCs w:val="24"/>
              </w:rPr>
            </w:pPr>
            <w:r w:rsidRPr="00337BCA">
              <w:rPr>
                <w:rFonts w:eastAsia="SimSun"/>
                <w:sz w:val="24"/>
                <w:szCs w:val="24"/>
              </w:rPr>
              <w:t>ФИО и должность руководителя органа</w:t>
            </w:r>
          </w:p>
        </w:tc>
        <w:tc>
          <w:tcPr>
            <w:tcW w:w="2392" w:type="pct"/>
            <w:tcBorders>
              <w:top w:val="single" w:sz="4" w:space="0" w:color="auto"/>
              <w:left w:val="single" w:sz="4" w:space="0" w:color="auto"/>
              <w:bottom w:val="single" w:sz="4" w:space="0" w:color="auto"/>
              <w:right w:val="single" w:sz="4" w:space="0" w:color="auto"/>
            </w:tcBorders>
            <w:hideMark/>
          </w:tcPr>
          <w:p w:rsidR="00572DB6" w:rsidRPr="00337BCA" w:rsidRDefault="00572DB6" w:rsidP="00572DB6">
            <w:pPr>
              <w:widowControl w:val="0"/>
              <w:shd w:val="clear" w:color="auto" w:fill="FFFFFF"/>
              <w:ind w:firstLine="284"/>
              <w:rPr>
                <w:sz w:val="24"/>
                <w:szCs w:val="24"/>
              </w:rPr>
            </w:pPr>
            <w:r w:rsidRPr="00337BCA">
              <w:rPr>
                <w:sz w:val="24"/>
                <w:szCs w:val="24"/>
              </w:rPr>
              <w:t xml:space="preserve">Шахова Нина </w:t>
            </w:r>
            <w:proofErr w:type="spellStart"/>
            <w:r w:rsidRPr="00337BCA">
              <w:rPr>
                <w:sz w:val="24"/>
                <w:szCs w:val="24"/>
              </w:rPr>
              <w:t>Африкановна</w:t>
            </w:r>
            <w:proofErr w:type="spellEnd"/>
            <w:r w:rsidRPr="00337BCA">
              <w:rPr>
                <w:sz w:val="24"/>
                <w:szCs w:val="24"/>
              </w:rPr>
              <w:t>, глава сельского поселения «Пожег»</w:t>
            </w:r>
          </w:p>
        </w:tc>
      </w:tr>
    </w:tbl>
    <w:p w:rsidR="00572DB6" w:rsidRPr="00337BCA" w:rsidRDefault="00572DB6" w:rsidP="00572DB6">
      <w:pPr>
        <w:widowControl w:val="0"/>
        <w:ind w:firstLine="284"/>
        <w:jc w:val="both"/>
        <w:rPr>
          <w:rFonts w:eastAsia="SimSun"/>
          <w:sz w:val="24"/>
          <w:szCs w:val="24"/>
        </w:rPr>
      </w:pPr>
    </w:p>
    <w:p w:rsidR="00572DB6" w:rsidRPr="00337BCA" w:rsidRDefault="00572DB6" w:rsidP="00572DB6">
      <w:pPr>
        <w:widowControl w:val="0"/>
        <w:ind w:firstLine="284"/>
        <w:jc w:val="center"/>
        <w:rPr>
          <w:rFonts w:eastAsia="SimSun"/>
          <w:b/>
          <w:i/>
          <w:sz w:val="24"/>
          <w:szCs w:val="24"/>
        </w:rPr>
      </w:pPr>
      <w:r w:rsidRPr="00337BCA">
        <w:rPr>
          <w:rFonts w:eastAsia="SimSun"/>
          <w:b/>
          <w:sz w:val="24"/>
          <w:szCs w:val="24"/>
        </w:rPr>
        <w:t xml:space="preserve">График работы администрации сельского поселения «Пожег», ответственном за </w:t>
      </w:r>
      <w:r w:rsidRPr="00337BCA">
        <w:rPr>
          <w:rFonts w:eastAsia="SimSun"/>
          <w:b/>
          <w:sz w:val="24"/>
          <w:szCs w:val="24"/>
        </w:rPr>
        <w:lastRenderedPageBreak/>
        <w:t>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4"/>
        <w:gridCol w:w="3204"/>
        <w:gridCol w:w="3143"/>
      </w:tblGrid>
      <w:tr w:rsidR="00572DB6" w:rsidRPr="00337BCA" w:rsidTr="00572DB6">
        <w:tc>
          <w:tcPr>
            <w:tcW w:w="1684" w:type="pct"/>
            <w:tcBorders>
              <w:top w:val="single" w:sz="4" w:space="0" w:color="auto"/>
              <w:left w:val="single" w:sz="4" w:space="0" w:color="auto"/>
              <w:bottom w:val="single" w:sz="4" w:space="0" w:color="auto"/>
              <w:right w:val="single" w:sz="4" w:space="0" w:color="auto"/>
            </w:tcBorders>
            <w:hideMark/>
          </w:tcPr>
          <w:p w:rsidR="00572DB6" w:rsidRPr="00337BCA" w:rsidRDefault="00572DB6" w:rsidP="00572DB6">
            <w:pPr>
              <w:widowControl w:val="0"/>
              <w:jc w:val="center"/>
              <w:rPr>
                <w:rFonts w:eastAsia="SimSun"/>
                <w:sz w:val="24"/>
                <w:szCs w:val="24"/>
              </w:rPr>
            </w:pPr>
            <w:r w:rsidRPr="00337BCA">
              <w:rPr>
                <w:rFonts w:eastAsia="SimSun"/>
                <w:sz w:val="24"/>
                <w:szCs w:val="24"/>
              </w:rPr>
              <w:t>День недели</w:t>
            </w:r>
          </w:p>
        </w:tc>
        <w:tc>
          <w:tcPr>
            <w:tcW w:w="1674" w:type="pct"/>
            <w:tcBorders>
              <w:top w:val="single" w:sz="4" w:space="0" w:color="auto"/>
              <w:left w:val="single" w:sz="4" w:space="0" w:color="auto"/>
              <w:bottom w:val="single" w:sz="4" w:space="0" w:color="auto"/>
              <w:right w:val="single" w:sz="4" w:space="0" w:color="auto"/>
            </w:tcBorders>
            <w:hideMark/>
          </w:tcPr>
          <w:p w:rsidR="00572DB6" w:rsidRPr="00337BCA" w:rsidRDefault="00572DB6" w:rsidP="00572DB6">
            <w:pPr>
              <w:widowControl w:val="0"/>
              <w:jc w:val="center"/>
              <w:rPr>
                <w:rFonts w:eastAsia="SimSun"/>
                <w:sz w:val="24"/>
                <w:szCs w:val="24"/>
              </w:rPr>
            </w:pPr>
            <w:r w:rsidRPr="00337BCA">
              <w:rPr>
                <w:rFonts w:eastAsia="SimSun"/>
                <w:sz w:val="24"/>
                <w:szCs w:val="24"/>
              </w:rPr>
              <w:t>Часы работы (обеденный перерыв)</w:t>
            </w:r>
          </w:p>
        </w:tc>
        <w:tc>
          <w:tcPr>
            <w:tcW w:w="1642" w:type="pct"/>
            <w:tcBorders>
              <w:top w:val="single" w:sz="4" w:space="0" w:color="auto"/>
              <w:left w:val="single" w:sz="4" w:space="0" w:color="auto"/>
              <w:bottom w:val="single" w:sz="4" w:space="0" w:color="auto"/>
              <w:right w:val="single" w:sz="4" w:space="0" w:color="auto"/>
            </w:tcBorders>
            <w:hideMark/>
          </w:tcPr>
          <w:p w:rsidR="00572DB6" w:rsidRPr="00337BCA" w:rsidRDefault="00572DB6" w:rsidP="00572DB6">
            <w:pPr>
              <w:widowControl w:val="0"/>
              <w:jc w:val="center"/>
              <w:rPr>
                <w:rFonts w:eastAsia="SimSun"/>
                <w:sz w:val="24"/>
                <w:szCs w:val="24"/>
              </w:rPr>
            </w:pPr>
            <w:r w:rsidRPr="00337BCA">
              <w:rPr>
                <w:rFonts w:eastAsia="SimSun"/>
                <w:sz w:val="24"/>
                <w:szCs w:val="24"/>
              </w:rPr>
              <w:t>Часы приема граждан</w:t>
            </w:r>
          </w:p>
        </w:tc>
      </w:tr>
      <w:tr w:rsidR="00572DB6" w:rsidRPr="00337BCA" w:rsidTr="00572DB6">
        <w:tc>
          <w:tcPr>
            <w:tcW w:w="1684" w:type="pct"/>
            <w:tcBorders>
              <w:top w:val="single" w:sz="4" w:space="0" w:color="auto"/>
              <w:left w:val="single" w:sz="4" w:space="0" w:color="auto"/>
              <w:bottom w:val="single" w:sz="4" w:space="0" w:color="auto"/>
              <w:right w:val="single" w:sz="4" w:space="0" w:color="auto"/>
            </w:tcBorders>
            <w:hideMark/>
          </w:tcPr>
          <w:p w:rsidR="00572DB6" w:rsidRPr="00337BCA" w:rsidRDefault="00572DB6" w:rsidP="00572DB6">
            <w:pPr>
              <w:widowControl w:val="0"/>
              <w:rPr>
                <w:rFonts w:eastAsia="SimSun"/>
                <w:sz w:val="24"/>
                <w:szCs w:val="24"/>
              </w:rPr>
            </w:pPr>
            <w:r w:rsidRPr="00337BCA">
              <w:rPr>
                <w:rFonts w:eastAsia="SimSun"/>
                <w:sz w:val="24"/>
                <w:szCs w:val="24"/>
              </w:rPr>
              <w:t>Понедельник</w:t>
            </w:r>
          </w:p>
        </w:tc>
        <w:tc>
          <w:tcPr>
            <w:tcW w:w="1674" w:type="pct"/>
            <w:tcBorders>
              <w:top w:val="single" w:sz="4" w:space="0" w:color="auto"/>
              <w:left w:val="single" w:sz="4" w:space="0" w:color="auto"/>
              <w:bottom w:val="single" w:sz="4" w:space="0" w:color="auto"/>
              <w:right w:val="single" w:sz="4" w:space="0" w:color="auto"/>
            </w:tcBorders>
            <w:hideMark/>
          </w:tcPr>
          <w:p w:rsidR="000C17D8" w:rsidRDefault="00572DB6" w:rsidP="00572DB6">
            <w:pPr>
              <w:widowControl w:val="0"/>
              <w:ind w:firstLine="284"/>
              <w:jc w:val="center"/>
              <w:rPr>
                <w:rFonts w:eastAsia="SimSun"/>
                <w:sz w:val="24"/>
                <w:szCs w:val="24"/>
              </w:rPr>
            </w:pPr>
            <w:r w:rsidRPr="00337BCA">
              <w:rPr>
                <w:rFonts w:eastAsia="SimSun"/>
                <w:sz w:val="24"/>
                <w:szCs w:val="24"/>
              </w:rPr>
              <w:t xml:space="preserve">с 8-45 до 17-00, обеденный перерыв      </w:t>
            </w:r>
          </w:p>
          <w:p w:rsidR="00572DB6" w:rsidRPr="00337BCA" w:rsidRDefault="00572DB6" w:rsidP="00572DB6">
            <w:pPr>
              <w:widowControl w:val="0"/>
              <w:ind w:firstLine="284"/>
              <w:jc w:val="center"/>
              <w:rPr>
                <w:rFonts w:eastAsia="SimSun"/>
                <w:sz w:val="24"/>
                <w:szCs w:val="24"/>
              </w:rPr>
            </w:pPr>
            <w:r w:rsidRPr="00337BCA">
              <w:rPr>
                <w:rFonts w:eastAsia="SimSun"/>
                <w:sz w:val="24"/>
                <w:szCs w:val="24"/>
              </w:rPr>
              <w:t xml:space="preserve"> с 13-00 до 14-00</w:t>
            </w:r>
          </w:p>
        </w:tc>
        <w:tc>
          <w:tcPr>
            <w:tcW w:w="1642" w:type="pct"/>
            <w:tcBorders>
              <w:top w:val="single" w:sz="4" w:space="0" w:color="auto"/>
              <w:left w:val="single" w:sz="4" w:space="0" w:color="auto"/>
              <w:bottom w:val="single" w:sz="4" w:space="0" w:color="auto"/>
              <w:right w:val="single" w:sz="4" w:space="0" w:color="auto"/>
            </w:tcBorders>
            <w:hideMark/>
          </w:tcPr>
          <w:p w:rsidR="00572DB6" w:rsidRPr="00337BCA" w:rsidRDefault="00572DB6" w:rsidP="00572DB6">
            <w:pPr>
              <w:widowControl w:val="0"/>
              <w:ind w:firstLine="284"/>
              <w:jc w:val="center"/>
              <w:rPr>
                <w:rFonts w:eastAsia="SimSun"/>
                <w:sz w:val="24"/>
                <w:szCs w:val="24"/>
              </w:rPr>
            </w:pPr>
            <w:r w:rsidRPr="00337BCA">
              <w:rPr>
                <w:rFonts w:eastAsia="SimSun"/>
                <w:sz w:val="24"/>
                <w:szCs w:val="24"/>
              </w:rPr>
              <w:t>с 8-45 до 13-00</w:t>
            </w:r>
          </w:p>
        </w:tc>
      </w:tr>
      <w:tr w:rsidR="00572DB6" w:rsidRPr="00337BCA" w:rsidTr="00572DB6">
        <w:tc>
          <w:tcPr>
            <w:tcW w:w="1684" w:type="pct"/>
            <w:tcBorders>
              <w:top w:val="single" w:sz="4" w:space="0" w:color="auto"/>
              <w:left w:val="single" w:sz="4" w:space="0" w:color="auto"/>
              <w:bottom w:val="single" w:sz="4" w:space="0" w:color="auto"/>
              <w:right w:val="single" w:sz="4" w:space="0" w:color="auto"/>
            </w:tcBorders>
            <w:hideMark/>
          </w:tcPr>
          <w:p w:rsidR="00572DB6" w:rsidRPr="00337BCA" w:rsidRDefault="00572DB6" w:rsidP="00572DB6">
            <w:pPr>
              <w:widowControl w:val="0"/>
              <w:rPr>
                <w:rFonts w:eastAsia="SimSun"/>
                <w:sz w:val="24"/>
                <w:szCs w:val="24"/>
              </w:rPr>
            </w:pPr>
            <w:r w:rsidRPr="00337BCA">
              <w:rPr>
                <w:rFonts w:eastAsia="SimSun"/>
                <w:sz w:val="24"/>
                <w:szCs w:val="24"/>
              </w:rPr>
              <w:t>Вторник</w:t>
            </w:r>
          </w:p>
        </w:tc>
        <w:tc>
          <w:tcPr>
            <w:tcW w:w="1674" w:type="pct"/>
            <w:tcBorders>
              <w:top w:val="single" w:sz="4" w:space="0" w:color="auto"/>
              <w:left w:val="single" w:sz="4" w:space="0" w:color="auto"/>
              <w:bottom w:val="single" w:sz="4" w:space="0" w:color="auto"/>
              <w:right w:val="single" w:sz="4" w:space="0" w:color="auto"/>
            </w:tcBorders>
            <w:hideMark/>
          </w:tcPr>
          <w:p w:rsidR="000C17D8" w:rsidRDefault="00572DB6" w:rsidP="00572DB6">
            <w:pPr>
              <w:widowControl w:val="0"/>
              <w:ind w:firstLine="284"/>
              <w:jc w:val="center"/>
              <w:rPr>
                <w:rFonts w:eastAsia="SimSun"/>
                <w:sz w:val="24"/>
                <w:szCs w:val="24"/>
              </w:rPr>
            </w:pPr>
            <w:r w:rsidRPr="00337BCA">
              <w:rPr>
                <w:rFonts w:eastAsia="SimSun"/>
                <w:sz w:val="24"/>
                <w:szCs w:val="24"/>
              </w:rPr>
              <w:t xml:space="preserve">с 8-45 до 17-00, обеденный перерыв      </w:t>
            </w:r>
          </w:p>
          <w:p w:rsidR="00572DB6" w:rsidRPr="00337BCA" w:rsidRDefault="00572DB6" w:rsidP="00572DB6">
            <w:pPr>
              <w:widowControl w:val="0"/>
              <w:ind w:firstLine="284"/>
              <w:jc w:val="center"/>
              <w:rPr>
                <w:rFonts w:eastAsia="SimSun"/>
                <w:sz w:val="24"/>
                <w:szCs w:val="24"/>
              </w:rPr>
            </w:pPr>
            <w:r w:rsidRPr="00337BCA">
              <w:rPr>
                <w:rFonts w:eastAsia="SimSun"/>
                <w:sz w:val="24"/>
                <w:szCs w:val="24"/>
              </w:rPr>
              <w:t xml:space="preserve"> с 13-00 до 14-00</w:t>
            </w:r>
          </w:p>
        </w:tc>
        <w:tc>
          <w:tcPr>
            <w:tcW w:w="1642" w:type="pct"/>
            <w:tcBorders>
              <w:top w:val="single" w:sz="4" w:space="0" w:color="auto"/>
              <w:left w:val="single" w:sz="4" w:space="0" w:color="auto"/>
              <w:bottom w:val="single" w:sz="4" w:space="0" w:color="auto"/>
              <w:right w:val="single" w:sz="4" w:space="0" w:color="auto"/>
            </w:tcBorders>
            <w:hideMark/>
          </w:tcPr>
          <w:p w:rsidR="00572DB6" w:rsidRPr="00337BCA" w:rsidRDefault="00572DB6" w:rsidP="00572DB6">
            <w:pPr>
              <w:widowControl w:val="0"/>
              <w:ind w:firstLine="284"/>
              <w:jc w:val="center"/>
              <w:rPr>
                <w:rFonts w:eastAsia="SimSun"/>
                <w:sz w:val="24"/>
                <w:szCs w:val="24"/>
              </w:rPr>
            </w:pPr>
            <w:r w:rsidRPr="00337BCA">
              <w:rPr>
                <w:rFonts w:eastAsia="SimSun"/>
                <w:sz w:val="24"/>
                <w:szCs w:val="24"/>
              </w:rPr>
              <w:t>с 8-45 до 13-00</w:t>
            </w:r>
          </w:p>
        </w:tc>
      </w:tr>
      <w:tr w:rsidR="00572DB6" w:rsidRPr="00337BCA" w:rsidTr="00572DB6">
        <w:tc>
          <w:tcPr>
            <w:tcW w:w="1684" w:type="pct"/>
            <w:tcBorders>
              <w:top w:val="single" w:sz="4" w:space="0" w:color="auto"/>
              <w:left w:val="single" w:sz="4" w:space="0" w:color="auto"/>
              <w:bottom w:val="single" w:sz="4" w:space="0" w:color="auto"/>
              <w:right w:val="single" w:sz="4" w:space="0" w:color="auto"/>
            </w:tcBorders>
            <w:hideMark/>
          </w:tcPr>
          <w:p w:rsidR="00572DB6" w:rsidRPr="00337BCA" w:rsidRDefault="00572DB6" w:rsidP="00572DB6">
            <w:pPr>
              <w:widowControl w:val="0"/>
              <w:rPr>
                <w:rFonts w:eastAsia="SimSun"/>
                <w:sz w:val="24"/>
                <w:szCs w:val="24"/>
              </w:rPr>
            </w:pPr>
            <w:r w:rsidRPr="00337BCA">
              <w:rPr>
                <w:rFonts w:eastAsia="SimSun"/>
                <w:sz w:val="24"/>
                <w:szCs w:val="24"/>
              </w:rPr>
              <w:t>Среда</w:t>
            </w:r>
          </w:p>
        </w:tc>
        <w:tc>
          <w:tcPr>
            <w:tcW w:w="1674" w:type="pct"/>
            <w:tcBorders>
              <w:top w:val="single" w:sz="4" w:space="0" w:color="auto"/>
              <w:left w:val="single" w:sz="4" w:space="0" w:color="auto"/>
              <w:bottom w:val="single" w:sz="4" w:space="0" w:color="auto"/>
              <w:right w:val="single" w:sz="4" w:space="0" w:color="auto"/>
            </w:tcBorders>
            <w:hideMark/>
          </w:tcPr>
          <w:p w:rsidR="000C17D8" w:rsidRDefault="00572DB6" w:rsidP="00572DB6">
            <w:pPr>
              <w:widowControl w:val="0"/>
              <w:ind w:firstLine="284"/>
              <w:jc w:val="center"/>
              <w:rPr>
                <w:rFonts w:eastAsia="SimSun"/>
                <w:sz w:val="24"/>
                <w:szCs w:val="24"/>
              </w:rPr>
            </w:pPr>
            <w:r w:rsidRPr="00337BCA">
              <w:rPr>
                <w:rFonts w:eastAsia="SimSun"/>
                <w:sz w:val="24"/>
                <w:szCs w:val="24"/>
              </w:rPr>
              <w:t xml:space="preserve">с 8-45 до 17-00, обеденный перерыв    </w:t>
            </w:r>
          </w:p>
          <w:p w:rsidR="00572DB6" w:rsidRPr="00337BCA" w:rsidRDefault="00572DB6" w:rsidP="00572DB6">
            <w:pPr>
              <w:widowControl w:val="0"/>
              <w:ind w:firstLine="284"/>
              <w:jc w:val="center"/>
              <w:rPr>
                <w:rFonts w:eastAsia="SimSun"/>
                <w:sz w:val="24"/>
                <w:szCs w:val="24"/>
              </w:rPr>
            </w:pPr>
            <w:r w:rsidRPr="00337BCA">
              <w:rPr>
                <w:rFonts w:eastAsia="SimSun"/>
                <w:sz w:val="24"/>
                <w:szCs w:val="24"/>
              </w:rPr>
              <w:t xml:space="preserve">   с 13-00 до 14-00</w:t>
            </w:r>
          </w:p>
        </w:tc>
        <w:tc>
          <w:tcPr>
            <w:tcW w:w="1642" w:type="pct"/>
            <w:tcBorders>
              <w:top w:val="single" w:sz="4" w:space="0" w:color="auto"/>
              <w:left w:val="single" w:sz="4" w:space="0" w:color="auto"/>
              <w:bottom w:val="single" w:sz="4" w:space="0" w:color="auto"/>
              <w:right w:val="single" w:sz="4" w:space="0" w:color="auto"/>
            </w:tcBorders>
            <w:hideMark/>
          </w:tcPr>
          <w:p w:rsidR="00572DB6" w:rsidRPr="00337BCA" w:rsidRDefault="00572DB6" w:rsidP="00572DB6">
            <w:pPr>
              <w:widowControl w:val="0"/>
              <w:ind w:firstLine="284"/>
              <w:jc w:val="center"/>
              <w:rPr>
                <w:rFonts w:eastAsia="SimSun"/>
                <w:sz w:val="24"/>
                <w:szCs w:val="24"/>
              </w:rPr>
            </w:pPr>
            <w:r w:rsidRPr="00337BCA">
              <w:rPr>
                <w:rFonts w:eastAsia="SimSun"/>
                <w:sz w:val="24"/>
                <w:szCs w:val="24"/>
              </w:rPr>
              <w:t>с 8-45 до 13-00</w:t>
            </w:r>
          </w:p>
        </w:tc>
      </w:tr>
      <w:tr w:rsidR="00572DB6" w:rsidRPr="00337BCA" w:rsidTr="00572DB6">
        <w:tc>
          <w:tcPr>
            <w:tcW w:w="1684" w:type="pct"/>
            <w:tcBorders>
              <w:top w:val="single" w:sz="4" w:space="0" w:color="auto"/>
              <w:left w:val="single" w:sz="4" w:space="0" w:color="auto"/>
              <w:bottom w:val="single" w:sz="4" w:space="0" w:color="auto"/>
              <w:right w:val="single" w:sz="4" w:space="0" w:color="auto"/>
            </w:tcBorders>
            <w:hideMark/>
          </w:tcPr>
          <w:p w:rsidR="00572DB6" w:rsidRPr="00337BCA" w:rsidRDefault="00572DB6" w:rsidP="00572DB6">
            <w:pPr>
              <w:widowControl w:val="0"/>
              <w:rPr>
                <w:rFonts w:eastAsia="SimSun"/>
                <w:sz w:val="24"/>
                <w:szCs w:val="24"/>
              </w:rPr>
            </w:pPr>
            <w:r w:rsidRPr="00337BCA">
              <w:rPr>
                <w:rFonts w:eastAsia="SimSun"/>
                <w:sz w:val="24"/>
                <w:szCs w:val="24"/>
              </w:rPr>
              <w:t>Четверг</w:t>
            </w:r>
          </w:p>
        </w:tc>
        <w:tc>
          <w:tcPr>
            <w:tcW w:w="1674" w:type="pct"/>
            <w:tcBorders>
              <w:top w:val="single" w:sz="4" w:space="0" w:color="auto"/>
              <w:left w:val="single" w:sz="4" w:space="0" w:color="auto"/>
              <w:bottom w:val="single" w:sz="4" w:space="0" w:color="auto"/>
              <w:right w:val="single" w:sz="4" w:space="0" w:color="auto"/>
            </w:tcBorders>
            <w:hideMark/>
          </w:tcPr>
          <w:p w:rsidR="000C17D8" w:rsidRDefault="00572DB6" w:rsidP="00572DB6">
            <w:pPr>
              <w:widowControl w:val="0"/>
              <w:ind w:firstLine="284"/>
              <w:jc w:val="center"/>
              <w:rPr>
                <w:rFonts w:eastAsia="SimSun"/>
                <w:sz w:val="24"/>
                <w:szCs w:val="24"/>
              </w:rPr>
            </w:pPr>
            <w:r w:rsidRPr="00337BCA">
              <w:rPr>
                <w:rFonts w:eastAsia="SimSun"/>
                <w:sz w:val="24"/>
                <w:szCs w:val="24"/>
              </w:rPr>
              <w:t xml:space="preserve">с 8-45 до 17-00, обеденный перерыв    </w:t>
            </w:r>
          </w:p>
          <w:p w:rsidR="00572DB6" w:rsidRPr="00337BCA" w:rsidRDefault="00572DB6" w:rsidP="00572DB6">
            <w:pPr>
              <w:widowControl w:val="0"/>
              <w:ind w:firstLine="284"/>
              <w:jc w:val="center"/>
              <w:rPr>
                <w:rFonts w:eastAsia="SimSun"/>
                <w:sz w:val="24"/>
                <w:szCs w:val="24"/>
              </w:rPr>
            </w:pPr>
            <w:r w:rsidRPr="00337BCA">
              <w:rPr>
                <w:rFonts w:eastAsia="SimSun"/>
                <w:sz w:val="24"/>
                <w:szCs w:val="24"/>
              </w:rPr>
              <w:t xml:space="preserve">   с 13-00 до 14-00</w:t>
            </w:r>
          </w:p>
        </w:tc>
        <w:tc>
          <w:tcPr>
            <w:tcW w:w="1642" w:type="pct"/>
            <w:tcBorders>
              <w:top w:val="single" w:sz="4" w:space="0" w:color="auto"/>
              <w:left w:val="single" w:sz="4" w:space="0" w:color="auto"/>
              <w:bottom w:val="single" w:sz="4" w:space="0" w:color="auto"/>
              <w:right w:val="single" w:sz="4" w:space="0" w:color="auto"/>
            </w:tcBorders>
            <w:hideMark/>
          </w:tcPr>
          <w:p w:rsidR="00572DB6" w:rsidRPr="00337BCA" w:rsidRDefault="00572DB6" w:rsidP="00572DB6">
            <w:pPr>
              <w:widowControl w:val="0"/>
              <w:ind w:firstLine="284"/>
              <w:jc w:val="center"/>
              <w:rPr>
                <w:rFonts w:eastAsia="SimSun"/>
                <w:sz w:val="24"/>
                <w:szCs w:val="24"/>
              </w:rPr>
            </w:pPr>
            <w:r w:rsidRPr="00337BCA">
              <w:rPr>
                <w:rFonts w:eastAsia="SimSun"/>
                <w:sz w:val="24"/>
                <w:szCs w:val="24"/>
              </w:rPr>
              <w:t>с 8-45 до 13-00</w:t>
            </w:r>
          </w:p>
        </w:tc>
      </w:tr>
      <w:tr w:rsidR="00572DB6" w:rsidRPr="00337BCA" w:rsidTr="00572DB6">
        <w:tc>
          <w:tcPr>
            <w:tcW w:w="1684" w:type="pct"/>
            <w:tcBorders>
              <w:top w:val="single" w:sz="4" w:space="0" w:color="auto"/>
              <w:left w:val="single" w:sz="4" w:space="0" w:color="auto"/>
              <w:bottom w:val="single" w:sz="4" w:space="0" w:color="auto"/>
              <w:right w:val="single" w:sz="4" w:space="0" w:color="auto"/>
            </w:tcBorders>
            <w:hideMark/>
          </w:tcPr>
          <w:p w:rsidR="00572DB6" w:rsidRPr="00337BCA" w:rsidRDefault="00572DB6" w:rsidP="00572DB6">
            <w:pPr>
              <w:widowControl w:val="0"/>
              <w:rPr>
                <w:rFonts w:eastAsia="SimSun"/>
                <w:sz w:val="24"/>
                <w:szCs w:val="24"/>
              </w:rPr>
            </w:pPr>
            <w:r w:rsidRPr="00337BCA">
              <w:rPr>
                <w:rFonts w:eastAsia="SimSun"/>
                <w:sz w:val="24"/>
                <w:szCs w:val="24"/>
              </w:rPr>
              <w:t>Пятница</w:t>
            </w:r>
          </w:p>
        </w:tc>
        <w:tc>
          <w:tcPr>
            <w:tcW w:w="1674" w:type="pct"/>
            <w:tcBorders>
              <w:top w:val="single" w:sz="4" w:space="0" w:color="auto"/>
              <w:left w:val="single" w:sz="4" w:space="0" w:color="auto"/>
              <w:bottom w:val="single" w:sz="4" w:space="0" w:color="auto"/>
              <w:right w:val="single" w:sz="4" w:space="0" w:color="auto"/>
            </w:tcBorders>
            <w:hideMark/>
          </w:tcPr>
          <w:p w:rsidR="000C17D8" w:rsidRDefault="00572DB6" w:rsidP="00572DB6">
            <w:pPr>
              <w:widowControl w:val="0"/>
              <w:ind w:firstLine="284"/>
              <w:jc w:val="center"/>
              <w:rPr>
                <w:rFonts w:eastAsia="SimSun"/>
                <w:sz w:val="24"/>
                <w:szCs w:val="24"/>
              </w:rPr>
            </w:pPr>
            <w:r w:rsidRPr="00337BCA">
              <w:rPr>
                <w:rFonts w:eastAsia="SimSun"/>
                <w:sz w:val="24"/>
                <w:szCs w:val="24"/>
              </w:rPr>
              <w:t xml:space="preserve">с 8-45 до 16-45, обеденный перерыв     </w:t>
            </w:r>
          </w:p>
          <w:p w:rsidR="00572DB6" w:rsidRPr="00337BCA" w:rsidRDefault="00572DB6" w:rsidP="00572DB6">
            <w:pPr>
              <w:widowControl w:val="0"/>
              <w:ind w:firstLine="284"/>
              <w:jc w:val="center"/>
              <w:rPr>
                <w:rFonts w:eastAsia="SimSun"/>
                <w:sz w:val="24"/>
                <w:szCs w:val="24"/>
              </w:rPr>
            </w:pPr>
            <w:r w:rsidRPr="00337BCA">
              <w:rPr>
                <w:rFonts w:eastAsia="SimSun"/>
                <w:sz w:val="24"/>
                <w:szCs w:val="24"/>
              </w:rPr>
              <w:t xml:space="preserve">  с 13-00 до 14-00</w:t>
            </w:r>
          </w:p>
        </w:tc>
        <w:tc>
          <w:tcPr>
            <w:tcW w:w="1642" w:type="pct"/>
            <w:tcBorders>
              <w:top w:val="single" w:sz="4" w:space="0" w:color="auto"/>
              <w:left w:val="single" w:sz="4" w:space="0" w:color="auto"/>
              <w:bottom w:val="single" w:sz="4" w:space="0" w:color="auto"/>
              <w:right w:val="single" w:sz="4" w:space="0" w:color="auto"/>
            </w:tcBorders>
            <w:hideMark/>
          </w:tcPr>
          <w:p w:rsidR="00572DB6" w:rsidRPr="00337BCA" w:rsidRDefault="00572DB6" w:rsidP="00572DB6">
            <w:pPr>
              <w:widowControl w:val="0"/>
              <w:ind w:firstLine="284"/>
              <w:jc w:val="center"/>
              <w:rPr>
                <w:rFonts w:eastAsia="SimSun"/>
                <w:sz w:val="24"/>
                <w:szCs w:val="24"/>
              </w:rPr>
            </w:pPr>
            <w:r w:rsidRPr="00337BCA">
              <w:rPr>
                <w:rFonts w:eastAsia="SimSun"/>
                <w:sz w:val="24"/>
                <w:szCs w:val="24"/>
              </w:rPr>
              <w:t>неприемный день</w:t>
            </w:r>
          </w:p>
        </w:tc>
      </w:tr>
      <w:tr w:rsidR="00572DB6" w:rsidRPr="00337BCA" w:rsidTr="00572DB6">
        <w:tc>
          <w:tcPr>
            <w:tcW w:w="1684" w:type="pct"/>
            <w:tcBorders>
              <w:top w:val="single" w:sz="4" w:space="0" w:color="auto"/>
              <w:left w:val="single" w:sz="4" w:space="0" w:color="auto"/>
              <w:bottom w:val="single" w:sz="4" w:space="0" w:color="auto"/>
              <w:right w:val="single" w:sz="4" w:space="0" w:color="auto"/>
            </w:tcBorders>
            <w:hideMark/>
          </w:tcPr>
          <w:p w:rsidR="00572DB6" w:rsidRPr="00337BCA" w:rsidRDefault="00572DB6" w:rsidP="00572DB6">
            <w:pPr>
              <w:widowControl w:val="0"/>
              <w:rPr>
                <w:rFonts w:eastAsia="SimSun"/>
                <w:sz w:val="24"/>
                <w:szCs w:val="24"/>
              </w:rPr>
            </w:pPr>
            <w:r w:rsidRPr="00337BCA">
              <w:rPr>
                <w:rFonts w:eastAsia="SimSun"/>
                <w:sz w:val="24"/>
                <w:szCs w:val="24"/>
              </w:rPr>
              <w:t>Суббота</w:t>
            </w:r>
          </w:p>
        </w:tc>
        <w:tc>
          <w:tcPr>
            <w:tcW w:w="1674" w:type="pct"/>
            <w:tcBorders>
              <w:top w:val="single" w:sz="4" w:space="0" w:color="auto"/>
              <w:left w:val="single" w:sz="4" w:space="0" w:color="auto"/>
              <w:bottom w:val="single" w:sz="4" w:space="0" w:color="auto"/>
              <w:right w:val="single" w:sz="4" w:space="0" w:color="auto"/>
            </w:tcBorders>
            <w:hideMark/>
          </w:tcPr>
          <w:p w:rsidR="00572DB6" w:rsidRPr="00337BCA" w:rsidRDefault="00572DB6" w:rsidP="00572DB6">
            <w:pPr>
              <w:widowControl w:val="0"/>
              <w:ind w:firstLine="284"/>
              <w:jc w:val="center"/>
              <w:rPr>
                <w:rFonts w:eastAsia="SimSun"/>
                <w:sz w:val="24"/>
                <w:szCs w:val="24"/>
              </w:rPr>
            </w:pPr>
            <w:r w:rsidRPr="00337BCA">
              <w:rPr>
                <w:rFonts w:eastAsia="SimSun"/>
                <w:sz w:val="24"/>
                <w:szCs w:val="24"/>
              </w:rPr>
              <w:t>выходной</w:t>
            </w:r>
          </w:p>
        </w:tc>
        <w:tc>
          <w:tcPr>
            <w:tcW w:w="1642" w:type="pct"/>
            <w:tcBorders>
              <w:top w:val="single" w:sz="4" w:space="0" w:color="auto"/>
              <w:left w:val="single" w:sz="4" w:space="0" w:color="auto"/>
              <w:bottom w:val="single" w:sz="4" w:space="0" w:color="auto"/>
              <w:right w:val="single" w:sz="4" w:space="0" w:color="auto"/>
            </w:tcBorders>
            <w:hideMark/>
          </w:tcPr>
          <w:p w:rsidR="00572DB6" w:rsidRPr="00337BCA" w:rsidRDefault="00572DB6" w:rsidP="00572DB6">
            <w:pPr>
              <w:widowControl w:val="0"/>
              <w:ind w:firstLine="284"/>
              <w:jc w:val="center"/>
              <w:rPr>
                <w:rFonts w:eastAsia="SimSun"/>
                <w:sz w:val="24"/>
                <w:szCs w:val="24"/>
              </w:rPr>
            </w:pPr>
            <w:r w:rsidRPr="00337BCA">
              <w:rPr>
                <w:rFonts w:eastAsia="SimSun"/>
                <w:sz w:val="24"/>
                <w:szCs w:val="24"/>
              </w:rPr>
              <w:t>выходной</w:t>
            </w:r>
          </w:p>
        </w:tc>
      </w:tr>
      <w:tr w:rsidR="00572DB6" w:rsidRPr="00337BCA" w:rsidTr="00572DB6">
        <w:tc>
          <w:tcPr>
            <w:tcW w:w="1684" w:type="pct"/>
            <w:tcBorders>
              <w:top w:val="single" w:sz="4" w:space="0" w:color="auto"/>
              <w:left w:val="single" w:sz="4" w:space="0" w:color="auto"/>
              <w:bottom w:val="single" w:sz="4" w:space="0" w:color="auto"/>
              <w:right w:val="single" w:sz="4" w:space="0" w:color="auto"/>
            </w:tcBorders>
            <w:hideMark/>
          </w:tcPr>
          <w:p w:rsidR="00572DB6" w:rsidRPr="00337BCA" w:rsidRDefault="00572DB6" w:rsidP="00572DB6">
            <w:pPr>
              <w:widowControl w:val="0"/>
              <w:rPr>
                <w:rFonts w:eastAsia="SimSun"/>
                <w:sz w:val="24"/>
                <w:szCs w:val="24"/>
              </w:rPr>
            </w:pPr>
            <w:r w:rsidRPr="00337BCA">
              <w:rPr>
                <w:rFonts w:eastAsia="SimSun"/>
                <w:sz w:val="24"/>
                <w:szCs w:val="24"/>
              </w:rPr>
              <w:t>Воскресенье</w:t>
            </w:r>
          </w:p>
        </w:tc>
        <w:tc>
          <w:tcPr>
            <w:tcW w:w="1674" w:type="pct"/>
            <w:tcBorders>
              <w:top w:val="single" w:sz="4" w:space="0" w:color="auto"/>
              <w:left w:val="single" w:sz="4" w:space="0" w:color="auto"/>
              <w:bottom w:val="single" w:sz="4" w:space="0" w:color="auto"/>
              <w:right w:val="single" w:sz="4" w:space="0" w:color="auto"/>
            </w:tcBorders>
            <w:hideMark/>
          </w:tcPr>
          <w:p w:rsidR="00572DB6" w:rsidRPr="00337BCA" w:rsidRDefault="00572DB6" w:rsidP="00572DB6">
            <w:pPr>
              <w:widowControl w:val="0"/>
              <w:ind w:firstLine="284"/>
              <w:jc w:val="center"/>
              <w:rPr>
                <w:rFonts w:eastAsia="SimSun"/>
                <w:sz w:val="24"/>
                <w:szCs w:val="24"/>
              </w:rPr>
            </w:pPr>
            <w:r w:rsidRPr="00337BCA">
              <w:rPr>
                <w:rFonts w:eastAsia="SimSun"/>
                <w:sz w:val="24"/>
                <w:szCs w:val="24"/>
              </w:rPr>
              <w:t>выходной</w:t>
            </w:r>
          </w:p>
        </w:tc>
        <w:tc>
          <w:tcPr>
            <w:tcW w:w="1642" w:type="pct"/>
            <w:tcBorders>
              <w:top w:val="single" w:sz="4" w:space="0" w:color="auto"/>
              <w:left w:val="single" w:sz="4" w:space="0" w:color="auto"/>
              <w:bottom w:val="single" w:sz="4" w:space="0" w:color="auto"/>
              <w:right w:val="single" w:sz="4" w:space="0" w:color="auto"/>
            </w:tcBorders>
            <w:hideMark/>
          </w:tcPr>
          <w:p w:rsidR="00572DB6" w:rsidRPr="00337BCA" w:rsidRDefault="00572DB6" w:rsidP="00572DB6">
            <w:pPr>
              <w:widowControl w:val="0"/>
              <w:ind w:firstLine="284"/>
              <w:jc w:val="center"/>
              <w:rPr>
                <w:rFonts w:eastAsia="SimSun"/>
                <w:sz w:val="24"/>
                <w:szCs w:val="24"/>
              </w:rPr>
            </w:pPr>
            <w:r w:rsidRPr="00337BCA">
              <w:rPr>
                <w:rFonts w:eastAsia="SimSun"/>
                <w:sz w:val="24"/>
                <w:szCs w:val="24"/>
              </w:rPr>
              <w:t>выходной</w:t>
            </w:r>
          </w:p>
        </w:tc>
      </w:tr>
    </w:tbl>
    <w:p w:rsidR="00572DB6" w:rsidRDefault="00572DB6" w:rsidP="00572DB6">
      <w:pPr>
        <w:widowControl w:val="0"/>
        <w:ind w:firstLine="284"/>
        <w:jc w:val="center"/>
        <w:rPr>
          <w:rFonts w:eastAsia="SimSun"/>
          <w:b/>
          <w:sz w:val="28"/>
          <w:szCs w:val="28"/>
        </w:rPr>
      </w:pPr>
    </w:p>
    <w:p w:rsidR="00337BCA" w:rsidRDefault="00337BCA" w:rsidP="00572DB6">
      <w:pPr>
        <w:widowControl w:val="0"/>
        <w:autoSpaceDE w:val="0"/>
        <w:autoSpaceDN w:val="0"/>
        <w:adjustRightInd w:val="0"/>
        <w:jc w:val="right"/>
        <w:outlineLvl w:val="0"/>
        <w:rPr>
          <w:sz w:val="24"/>
          <w:szCs w:val="24"/>
        </w:rPr>
      </w:pPr>
    </w:p>
    <w:p w:rsidR="00572DB6" w:rsidRPr="00C73090" w:rsidRDefault="00572DB6" w:rsidP="00572DB6">
      <w:pPr>
        <w:widowControl w:val="0"/>
        <w:autoSpaceDE w:val="0"/>
        <w:autoSpaceDN w:val="0"/>
        <w:adjustRightInd w:val="0"/>
        <w:jc w:val="right"/>
        <w:outlineLvl w:val="0"/>
        <w:rPr>
          <w:sz w:val="24"/>
          <w:szCs w:val="24"/>
        </w:rPr>
      </w:pPr>
      <w:r w:rsidRPr="00C73090">
        <w:rPr>
          <w:sz w:val="24"/>
          <w:szCs w:val="24"/>
        </w:rPr>
        <w:t>Приложение № 2</w:t>
      </w:r>
    </w:p>
    <w:p w:rsidR="00572DB6" w:rsidRDefault="00572DB6" w:rsidP="00572DB6">
      <w:pPr>
        <w:autoSpaceDE w:val="0"/>
        <w:autoSpaceDN w:val="0"/>
        <w:adjustRightInd w:val="0"/>
        <w:ind w:firstLine="709"/>
        <w:jc w:val="right"/>
        <w:rPr>
          <w:sz w:val="24"/>
          <w:szCs w:val="24"/>
        </w:rPr>
      </w:pPr>
      <w:r>
        <w:rPr>
          <w:sz w:val="24"/>
          <w:szCs w:val="24"/>
        </w:rPr>
        <w:t>к административному регламенту</w:t>
      </w:r>
    </w:p>
    <w:p w:rsidR="00572DB6" w:rsidRDefault="00572DB6" w:rsidP="00572DB6">
      <w:pPr>
        <w:autoSpaceDE w:val="0"/>
        <w:autoSpaceDN w:val="0"/>
        <w:adjustRightInd w:val="0"/>
        <w:ind w:firstLine="709"/>
        <w:jc w:val="right"/>
        <w:rPr>
          <w:sz w:val="24"/>
          <w:szCs w:val="24"/>
        </w:rPr>
      </w:pPr>
      <w:r>
        <w:rPr>
          <w:sz w:val="24"/>
          <w:szCs w:val="24"/>
        </w:rPr>
        <w:t>предоставления муниципальной услуги</w:t>
      </w:r>
    </w:p>
    <w:p w:rsidR="00572DB6" w:rsidRDefault="00572DB6" w:rsidP="00572DB6">
      <w:pPr>
        <w:autoSpaceDE w:val="0"/>
        <w:autoSpaceDN w:val="0"/>
        <w:adjustRightInd w:val="0"/>
        <w:ind w:firstLine="709"/>
        <w:jc w:val="right"/>
        <w:rPr>
          <w:bCs/>
          <w:sz w:val="24"/>
          <w:szCs w:val="24"/>
        </w:rPr>
      </w:pPr>
      <w:r>
        <w:rPr>
          <w:bCs/>
          <w:sz w:val="24"/>
          <w:szCs w:val="24"/>
        </w:rPr>
        <w:t>«Выдача архивных справок, копий архивных</w:t>
      </w:r>
    </w:p>
    <w:p w:rsidR="00572DB6" w:rsidRDefault="00572DB6" w:rsidP="00572DB6">
      <w:pPr>
        <w:autoSpaceDE w:val="0"/>
        <w:autoSpaceDN w:val="0"/>
        <w:adjustRightInd w:val="0"/>
        <w:ind w:firstLine="709"/>
        <w:jc w:val="right"/>
        <w:rPr>
          <w:bCs/>
          <w:sz w:val="24"/>
          <w:szCs w:val="24"/>
        </w:rPr>
      </w:pPr>
      <w:r>
        <w:rPr>
          <w:bCs/>
          <w:sz w:val="24"/>
          <w:szCs w:val="24"/>
        </w:rPr>
        <w:t xml:space="preserve"> документов, архивных выписок</w:t>
      </w:r>
    </w:p>
    <w:p w:rsidR="00572DB6" w:rsidRDefault="00572DB6" w:rsidP="00572DB6">
      <w:pPr>
        <w:autoSpaceDE w:val="0"/>
        <w:autoSpaceDN w:val="0"/>
        <w:adjustRightInd w:val="0"/>
        <w:ind w:firstLine="709"/>
        <w:jc w:val="right"/>
        <w:rPr>
          <w:bCs/>
          <w:sz w:val="24"/>
          <w:szCs w:val="24"/>
        </w:rPr>
      </w:pPr>
      <w:r>
        <w:rPr>
          <w:bCs/>
          <w:sz w:val="24"/>
          <w:szCs w:val="24"/>
        </w:rPr>
        <w:t xml:space="preserve"> по архивным документам»</w:t>
      </w:r>
    </w:p>
    <w:p w:rsidR="00572DB6" w:rsidRDefault="00572DB6" w:rsidP="00572DB6">
      <w:pPr>
        <w:jc w:val="right"/>
        <w:rPr>
          <w:sz w:val="28"/>
          <w:szCs w:val="28"/>
        </w:rPr>
      </w:pPr>
    </w:p>
    <w:p w:rsidR="00572DB6" w:rsidRDefault="00572DB6" w:rsidP="00572DB6">
      <w:pPr>
        <w:widowControl w:val="0"/>
        <w:autoSpaceDE w:val="0"/>
        <w:autoSpaceDN w:val="0"/>
        <w:adjustRightInd w:val="0"/>
        <w:ind w:firstLine="709"/>
        <w:jc w:val="right"/>
        <w:outlineLvl w:val="0"/>
        <w:rPr>
          <w:sz w:val="28"/>
          <w:szCs w:val="28"/>
        </w:rPr>
      </w:pPr>
    </w:p>
    <w:tbl>
      <w:tblPr>
        <w:tblW w:w="9726" w:type="dxa"/>
        <w:jc w:val="center"/>
        <w:tblInd w:w="199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904"/>
        <w:gridCol w:w="628"/>
        <w:gridCol w:w="814"/>
        <w:gridCol w:w="1852"/>
        <w:gridCol w:w="823"/>
        <w:gridCol w:w="2400"/>
        <w:gridCol w:w="1305"/>
      </w:tblGrid>
      <w:tr w:rsidR="00572DB6" w:rsidTr="00572DB6">
        <w:trPr>
          <w:trHeight w:val="20"/>
          <w:jc w:val="center"/>
        </w:trPr>
        <w:tc>
          <w:tcPr>
            <w:tcW w:w="9726" w:type="dxa"/>
            <w:gridSpan w:val="7"/>
            <w:tcBorders>
              <w:top w:val="nil"/>
              <w:left w:val="nil"/>
              <w:bottom w:val="dotted" w:sz="4" w:space="0" w:color="auto"/>
              <w:right w:val="nil"/>
            </w:tcBorders>
            <w:tcMar>
              <w:top w:w="0" w:type="dxa"/>
              <w:left w:w="75" w:type="dxa"/>
              <w:bottom w:w="0" w:type="dxa"/>
              <w:right w:w="75" w:type="dxa"/>
            </w:tcMar>
            <w:vAlign w:val="center"/>
            <w:hideMark/>
          </w:tcPr>
          <w:tbl>
            <w:tblPr>
              <w:tblpPr w:leftFromText="180" w:rightFromText="180" w:bottomFromText="200" w:vertAnchor="page" w:horzAnchor="margin" w:tblpY="46"/>
              <w:tblOverlap w:val="never"/>
              <w:tblW w:w="9571" w:type="dxa"/>
              <w:tblLook w:val="04A0"/>
            </w:tblPr>
            <w:tblGrid>
              <w:gridCol w:w="1950"/>
              <w:gridCol w:w="1843"/>
              <w:gridCol w:w="992"/>
              <w:gridCol w:w="4786"/>
            </w:tblGrid>
            <w:tr w:rsidR="00572DB6" w:rsidTr="00572DB6">
              <w:tc>
                <w:tcPr>
                  <w:tcW w:w="1019" w:type="pct"/>
                  <w:tcBorders>
                    <w:top w:val="single" w:sz="4" w:space="0" w:color="auto"/>
                    <w:left w:val="single" w:sz="4" w:space="0" w:color="auto"/>
                    <w:bottom w:val="single" w:sz="4" w:space="0" w:color="auto"/>
                    <w:right w:val="single" w:sz="4" w:space="0" w:color="auto"/>
                  </w:tcBorders>
                  <w:hideMark/>
                </w:tcPr>
                <w:p w:rsidR="00572DB6" w:rsidRDefault="00572DB6" w:rsidP="00572DB6">
                  <w:pPr>
                    <w:rPr>
                      <w:bCs/>
                      <w:sz w:val="24"/>
                      <w:szCs w:val="24"/>
                    </w:rPr>
                  </w:pPr>
                  <w:r>
                    <w:rPr>
                      <w:bCs/>
                      <w:sz w:val="24"/>
                      <w:szCs w:val="24"/>
                    </w:rPr>
                    <w:t>№ запроса</w:t>
                  </w:r>
                </w:p>
              </w:tc>
              <w:tc>
                <w:tcPr>
                  <w:tcW w:w="963" w:type="pct"/>
                  <w:tcBorders>
                    <w:top w:val="single" w:sz="4" w:space="0" w:color="auto"/>
                    <w:left w:val="single" w:sz="4" w:space="0" w:color="auto"/>
                    <w:bottom w:val="single" w:sz="4" w:space="0" w:color="auto"/>
                    <w:right w:val="single" w:sz="4" w:space="0" w:color="auto"/>
                  </w:tcBorders>
                </w:tcPr>
                <w:p w:rsidR="00572DB6" w:rsidRDefault="00572DB6" w:rsidP="00572DB6">
                  <w:pPr>
                    <w:rPr>
                      <w:sz w:val="24"/>
                      <w:szCs w:val="24"/>
                      <w:u w:val="single"/>
                    </w:rPr>
                  </w:pPr>
                </w:p>
              </w:tc>
              <w:tc>
                <w:tcPr>
                  <w:tcW w:w="518" w:type="pct"/>
                  <w:tcBorders>
                    <w:top w:val="nil"/>
                    <w:left w:val="single" w:sz="4" w:space="0" w:color="auto"/>
                    <w:bottom w:val="nil"/>
                    <w:right w:val="nil"/>
                  </w:tcBorders>
                </w:tcPr>
                <w:p w:rsidR="00572DB6" w:rsidRDefault="00572DB6" w:rsidP="00572DB6">
                  <w:pPr>
                    <w:rPr>
                      <w:sz w:val="24"/>
                      <w:szCs w:val="24"/>
                      <w:u w:val="single"/>
                    </w:rPr>
                  </w:pPr>
                </w:p>
              </w:tc>
              <w:tc>
                <w:tcPr>
                  <w:tcW w:w="2500" w:type="pct"/>
                  <w:tcBorders>
                    <w:top w:val="nil"/>
                    <w:left w:val="nil"/>
                    <w:bottom w:val="single" w:sz="4" w:space="0" w:color="auto"/>
                    <w:right w:val="nil"/>
                  </w:tcBorders>
                </w:tcPr>
                <w:p w:rsidR="00572DB6" w:rsidRDefault="00572DB6" w:rsidP="00572DB6">
                  <w:pPr>
                    <w:rPr>
                      <w:sz w:val="24"/>
                      <w:szCs w:val="24"/>
                      <w:u w:val="single"/>
                    </w:rPr>
                  </w:pPr>
                </w:p>
              </w:tc>
            </w:tr>
            <w:tr w:rsidR="00572DB6" w:rsidTr="00572DB6">
              <w:tc>
                <w:tcPr>
                  <w:tcW w:w="1019" w:type="pct"/>
                  <w:tcBorders>
                    <w:top w:val="single" w:sz="4" w:space="0" w:color="auto"/>
                    <w:left w:val="nil"/>
                    <w:bottom w:val="nil"/>
                    <w:right w:val="nil"/>
                  </w:tcBorders>
                </w:tcPr>
                <w:p w:rsidR="00572DB6" w:rsidRDefault="00572DB6" w:rsidP="00572DB6">
                  <w:pPr>
                    <w:rPr>
                      <w:sz w:val="24"/>
                      <w:szCs w:val="24"/>
                    </w:rPr>
                  </w:pPr>
                </w:p>
              </w:tc>
              <w:tc>
                <w:tcPr>
                  <w:tcW w:w="963" w:type="pct"/>
                  <w:tcBorders>
                    <w:top w:val="single" w:sz="4" w:space="0" w:color="auto"/>
                    <w:left w:val="nil"/>
                    <w:bottom w:val="nil"/>
                    <w:right w:val="nil"/>
                  </w:tcBorders>
                </w:tcPr>
                <w:p w:rsidR="00572DB6" w:rsidRDefault="00572DB6" w:rsidP="00572DB6">
                  <w:pPr>
                    <w:rPr>
                      <w:sz w:val="24"/>
                      <w:szCs w:val="24"/>
                    </w:rPr>
                  </w:pPr>
                </w:p>
              </w:tc>
              <w:tc>
                <w:tcPr>
                  <w:tcW w:w="518" w:type="pct"/>
                </w:tcPr>
                <w:p w:rsidR="00572DB6" w:rsidRDefault="00572DB6" w:rsidP="00572DB6">
                  <w:pPr>
                    <w:rPr>
                      <w:sz w:val="24"/>
                      <w:szCs w:val="24"/>
                    </w:rPr>
                  </w:pPr>
                </w:p>
              </w:tc>
              <w:tc>
                <w:tcPr>
                  <w:tcW w:w="2500" w:type="pct"/>
                  <w:tcBorders>
                    <w:top w:val="single" w:sz="4" w:space="0" w:color="auto"/>
                    <w:left w:val="nil"/>
                    <w:bottom w:val="nil"/>
                    <w:right w:val="nil"/>
                  </w:tcBorders>
                </w:tcPr>
                <w:p w:rsidR="00572DB6" w:rsidRDefault="00572DB6" w:rsidP="00572DB6">
                  <w:pPr>
                    <w:jc w:val="center"/>
                    <w:rPr>
                      <w:sz w:val="24"/>
                      <w:szCs w:val="24"/>
                    </w:rPr>
                  </w:pPr>
                  <w:r>
                    <w:rPr>
                      <w:sz w:val="24"/>
                      <w:szCs w:val="24"/>
                    </w:rPr>
                    <w:t>Орган, обрабатывающий запрос на предоставление услуги</w:t>
                  </w:r>
                </w:p>
                <w:p w:rsidR="00572DB6" w:rsidRDefault="00572DB6" w:rsidP="00572DB6">
                  <w:pPr>
                    <w:rPr>
                      <w:sz w:val="24"/>
                      <w:szCs w:val="24"/>
                    </w:rPr>
                  </w:pPr>
                </w:p>
              </w:tc>
            </w:tr>
          </w:tbl>
          <w:p w:rsidR="00572DB6" w:rsidRPr="000C17D8" w:rsidRDefault="00572DB6" w:rsidP="00572DB6">
            <w:pPr>
              <w:autoSpaceDE w:val="0"/>
              <w:autoSpaceDN w:val="0"/>
              <w:jc w:val="center"/>
              <w:rPr>
                <w:bCs/>
                <w:sz w:val="24"/>
                <w:szCs w:val="24"/>
              </w:rPr>
            </w:pPr>
            <w:r w:rsidRPr="000C17D8">
              <w:rPr>
                <w:bCs/>
                <w:sz w:val="24"/>
                <w:szCs w:val="24"/>
              </w:rPr>
              <w:t>Данные заявителя (юридического лица)</w:t>
            </w:r>
          </w:p>
        </w:tc>
      </w:tr>
      <w:tr w:rsidR="00572DB6" w:rsidTr="00572DB6">
        <w:trPr>
          <w:trHeight w:val="20"/>
          <w:jc w:val="center"/>
        </w:trPr>
        <w:tc>
          <w:tcPr>
            <w:tcW w:w="3346" w:type="dxa"/>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t>Полное наименование юридического лица (в соответствии с учредительными документами)</w:t>
            </w:r>
          </w:p>
        </w:tc>
        <w:tc>
          <w:tcPr>
            <w:tcW w:w="6380" w:type="dxa"/>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rPr>
                <w:sz w:val="24"/>
                <w:szCs w:val="24"/>
                <w:u w:val="single"/>
              </w:rPr>
            </w:pPr>
          </w:p>
        </w:tc>
      </w:tr>
      <w:tr w:rsidR="00572DB6" w:rsidTr="00572DB6">
        <w:trPr>
          <w:trHeight w:val="20"/>
          <w:jc w:val="center"/>
        </w:trPr>
        <w:tc>
          <w:tcPr>
            <w:tcW w:w="3346" w:type="dxa"/>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t>Организационно-правовая форма юридического лица</w:t>
            </w:r>
          </w:p>
        </w:tc>
        <w:tc>
          <w:tcPr>
            <w:tcW w:w="6380" w:type="dxa"/>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rPr>
                <w:sz w:val="24"/>
                <w:szCs w:val="24"/>
                <w:u w:val="single"/>
              </w:rPr>
            </w:pPr>
          </w:p>
        </w:tc>
      </w:tr>
      <w:tr w:rsidR="00572DB6" w:rsidTr="00572DB6">
        <w:trPr>
          <w:trHeight w:val="20"/>
          <w:jc w:val="center"/>
        </w:trPr>
        <w:tc>
          <w:tcPr>
            <w:tcW w:w="3346" w:type="dxa"/>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t>Фамилия, имя, отчество руководителя юридического лица</w:t>
            </w:r>
          </w:p>
        </w:tc>
        <w:tc>
          <w:tcPr>
            <w:tcW w:w="6380" w:type="dxa"/>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rPr>
                <w:sz w:val="24"/>
                <w:szCs w:val="24"/>
              </w:rPr>
            </w:pPr>
          </w:p>
        </w:tc>
      </w:tr>
      <w:tr w:rsidR="00572DB6" w:rsidTr="00572DB6">
        <w:trPr>
          <w:trHeight w:val="20"/>
          <w:jc w:val="center"/>
        </w:trPr>
        <w:tc>
          <w:tcPr>
            <w:tcW w:w="1904"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t>ОГРН</w:t>
            </w:r>
          </w:p>
        </w:tc>
        <w:tc>
          <w:tcPr>
            <w:tcW w:w="7822" w:type="dxa"/>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rPr>
                <w:sz w:val="24"/>
                <w:szCs w:val="24"/>
              </w:rPr>
            </w:pPr>
          </w:p>
        </w:tc>
      </w:tr>
      <w:tr w:rsidR="00572DB6" w:rsidTr="00572DB6">
        <w:trPr>
          <w:trHeight w:val="20"/>
          <w:jc w:val="center"/>
        </w:trPr>
        <w:tc>
          <w:tcPr>
            <w:tcW w:w="9726" w:type="dxa"/>
            <w:gridSpan w:val="7"/>
            <w:tcBorders>
              <w:top w:val="dotted" w:sz="4" w:space="0" w:color="auto"/>
              <w:left w:val="nil"/>
              <w:bottom w:val="dotted" w:sz="4" w:space="0" w:color="auto"/>
              <w:right w:val="nil"/>
            </w:tcBorders>
            <w:tcMar>
              <w:top w:w="0" w:type="dxa"/>
              <w:left w:w="75" w:type="dxa"/>
              <w:bottom w:w="0" w:type="dxa"/>
              <w:right w:w="75" w:type="dxa"/>
            </w:tcMar>
            <w:vAlign w:val="center"/>
          </w:tcPr>
          <w:p w:rsidR="00572DB6" w:rsidRDefault="00572DB6" w:rsidP="00572DB6">
            <w:pPr>
              <w:autoSpaceDE w:val="0"/>
              <w:autoSpaceDN w:val="0"/>
              <w:jc w:val="center"/>
              <w:rPr>
                <w:b/>
                <w:bCs/>
                <w:sz w:val="24"/>
                <w:szCs w:val="24"/>
              </w:rPr>
            </w:pPr>
          </w:p>
          <w:p w:rsidR="00572DB6" w:rsidRPr="000C17D8" w:rsidRDefault="00572DB6" w:rsidP="00572DB6">
            <w:pPr>
              <w:autoSpaceDE w:val="0"/>
              <w:autoSpaceDN w:val="0"/>
              <w:jc w:val="center"/>
              <w:rPr>
                <w:bCs/>
                <w:sz w:val="24"/>
                <w:szCs w:val="24"/>
              </w:rPr>
            </w:pPr>
            <w:r w:rsidRPr="000C17D8">
              <w:rPr>
                <w:bCs/>
                <w:sz w:val="24"/>
                <w:szCs w:val="24"/>
              </w:rPr>
              <w:t>Юридический адрес</w:t>
            </w:r>
          </w:p>
        </w:tc>
      </w:tr>
      <w:tr w:rsidR="00572DB6" w:rsidTr="00572DB6">
        <w:trPr>
          <w:trHeight w:val="20"/>
          <w:jc w:val="center"/>
        </w:trPr>
        <w:tc>
          <w:tcPr>
            <w:tcW w:w="1904"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t xml:space="preserve">Индекс </w:t>
            </w:r>
          </w:p>
        </w:tc>
        <w:tc>
          <w:tcPr>
            <w:tcW w:w="1442" w:type="dxa"/>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autoSpaceDE w:val="0"/>
              <w:autoSpaceDN w:val="0"/>
              <w:rPr>
                <w:sz w:val="24"/>
                <w:szCs w:val="24"/>
                <w:u w:val="single"/>
              </w:rPr>
            </w:pPr>
          </w:p>
        </w:tc>
        <w:tc>
          <w:tcPr>
            <w:tcW w:w="2675" w:type="dxa"/>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t xml:space="preserve">Регион </w:t>
            </w:r>
          </w:p>
        </w:tc>
        <w:tc>
          <w:tcPr>
            <w:tcW w:w="3705" w:type="dxa"/>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autoSpaceDE w:val="0"/>
              <w:autoSpaceDN w:val="0"/>
              <w:rPr>
                <w:sz w:val="24"/>
                <w:szCs w:val="24"/>
                <w:u w:val="single"/>
              </w:rPr>
            </w:pPr>
          </w:p>
        </w:tc>
      </w:tr>
      <w:tr w:rsidR="00572DB6" w:rsidTr="00572DB6">
        <w:trPr>
          <w:trHeight w:val="20"/>
          <w:jc w:val="center"/>
        </w:trPr>
        <w:tc>
          <w:tcPr>
            <w:tcW w:w="1904"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t>Район</w:t>
            </w:r>
          </w:p>
        </w:tc>
        <w:tc>
          <w:tcPr>
            <w:tcW w:w="1442" w:type="dxa"/>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autoSpaceDE w:val="0"/>
              <w:autoSpaceDN w:val="0"/>
              <w:rPr>
                <w:sz w:val="24"/>
                <w:szCs w:val="24"/>
                <w:u w:val="single"/>
              </w:rPr>
            </w:pPr>
          </w:p>
        </w:tc>
        <w:tc>
          <w:tcPr>
            <w:tcW w:w="2675" w:type="dxa"/>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t>Населенный пункт</w:t>
            </w:r>
          </w:p>
        </w:tc>
        <w:tc>
          <w:tcPr>
            <w:tcW w:w="3705" w:type="dxa"/>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autoSpaceDE w:val="0"/>
              <w:autoSpaceDN w:val="0"/>
              <w:rPr>
                <w:sz w:val="24"/>
                <w:szCs w:val="24"/>
                <w:u w:val="single"/>
              </w:rPr>
            </w:pPr>
          </w:p>
        </w:tc>
      </w:tr>
      <w:tr w:rsidR="00572DB6" w:rsidTr="00572DB6">
        <w:trPr>
          <w:trHeight w:val="20"/>
          <w:jc w:val="center"/>
        </w:trPr>
        <w:tc>
          <w:tcPr>
            <w:tcW w:w="1904"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lastRenderedPageBreak/>
              <w:t>Улица</w:t>
            </w:r>
          </w:p>
        </w:tc>
        <w:tc>
          <w:tcPr>
            <w:tcW w:w="7822" w:type="dxa"/>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autoSpaceDE w:val="0"/>
              <w:autoSpaceDN w:val="0"/>
              <w:rPr>
                <w:sz w:val="24"/>
                <w:szCs w:val="24"/>
                <w:u w:val="single"/>
              </w:rPr>
            </w:pPr>
          </w:p>
        </w:tc>
      </w:tr>
      <w:tr w:rsidR="00572DB6" w:rsidTr="00572DB6">
        <w:trPr>
          <w:trHeight w:val="20"/>
          <w:jc w:val="center"/>
        </w:trPr>
        <w:tc>
          <w:tcPr>
            <w:tcW w:w="1904"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t>Дом</w:t>
            </w:r>
          </w:p>
        </w:tc>
        <w:tc>
          <w:tcPr>
            <w:tcW w:w="1442" w:type="dxa"/>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autoSpaceDE w:val="0"/>
              <w:autoSpaceDN w:val="0"/>
              <w:rPr>
                <w:sz w:val="24"/>
                <w:szCs w:val="24"/>
                <w:u w:val="single"/>
              </w:rPr>
            </w:pPr>
          </w:p>
        </w:tc>
        <w:tc>
          <w:tcPr>
            <w:tcW w:w="1852"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t>Корпус</w:t>
            </w:r>
          </w:p>
        </w:tc>
        <w:tc>
          <w:tcPr>
            <w:tcW w:w="823"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autoSpaceDE w:val="0"/>
              <w:autoSpaceDN w:val="0"/>
              <w:rPr>
                <w:sz w:val="24"/>
                <w:szCs w:val="24"/>
                <w:u w:val="single"/>
              </w:rPr>
            </w:pPr>
          </w:p>
        </w:tc>
        <w:tc>
          <w:tcPr>
            <w:tcW w:w="2400"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t>Квартира</w:t>
            </w:r>
          </w:p>
        </w:tc>
        <w:tc>
          <w:tcPr>
            <w:tcW w:w="1305"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autoSpaceDE w:val="0"/>
              <w:autoSpaceDN w:val="0"/>
              <w:rPr>
                <w:sz w:val="24"/>
                <w:szCs w:val="24"/>
                <w:u w:val="single"/>
              </w:rPr>
            </w:pPr>
          </w:p>
        </w:tc>
      </w:tr>
      <w:tr w:rsidR="00572DB6" w:rsidTr="00572DB6">
        <w:trPr>
          <w:trHeight w:val="20"/>
          <w:jc w:val="center"/>
        </w:trPr>
        <w:tc>
          <w:tcPr>
            <w:tcW w:w="9726" w:type="dxa"/>
            <w:gridSpan w:val="7"/>
            <w:tcBorders>
              <w:top w:val="dotted" w:sz="4" w:space="0" w:color="auto"/>
              <w:left w:val="nil"/>
              <w:bottom w:val="dotted" w:sz="4" w:space="0" w:color="auto"/>
              <w:right w:val="nil"/>
            </w:tcBorders>
            <w:tcMar>
              <w:top w:w="0" w:type="dxa"/>
              <w:left w:w="75" w:type="dxa"/>
              <w:bottom w:w="0" w:type="dxa"/>
              <w:right w:w="75" w:type="dxa"/>
            </w:tcMar>
            <w:vAlign w:val="center"/>
          </w:tcPr>
          <w:p w:rsidR="00572DB6" w:rsidRDefault="00572DB6" w:rsidP="00572DB6">
            <w:pPr>
              <w:autoSpaceDE w:val="0"/>
              <w:autoSpaceDN w:val="0"/>
              <w:jc w:val="center"/>
              <w:rPr>
                <w:b/>
                <w:bCs/>
                <w:sz w:val="24"/>
                <w:szCs w:val="24"/>
              </w:rPr>
            </w:pPr>
          </w:p>
          <w:p w:rsidR="00572DB6" w:rsidRPr="000C17D8" w:rsidRDefault="00572DB6" w:rsidP="00572DB6">
            <w:pPr>
              <w:autoSpaceDE w:val="0"/>
              <w:autoSpaceDN w:val="0"/>
              <w:jc w:val="center"/>
              <w:rPr>
                <w:bCs/>
                <w:sz w:val="24"/>
                <w:szCs w:val="24"/>
                <w:vertAlign w:val="superscript"/>
              </w:rPr>
            </w:pPr>
            <w:r w:rsidRPr="000C17D8">
              <w:rPr>
                <w:bCs/>
                <w:sz w:val="24"/>
                <w:szCs w:val="24"/>
              </w:rPr>
              <w:t>Почтовый адрес</w:t>
            </w:r>
          </w:p>
        </w:tc>
      </w:tr>
      <w:tr w:rsidR="00572DB6" w:rsidTr="00572DB6">
        <w:trPr>
          <w:trHeight w:val="20"/>
          <w:jc w:val="center"/>
        </w:trPr>
        <w:tc>
          <w:tcPr>
            <w:tcW w:w="1904"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t xml:space="preserve">Индекс </w:t>
            </w:r>
          </w:p>
        </w:tc>
        <w:tc>
          <w:tcPr>
            <w:tcW w:w="1442" w:type="dxa"/>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autoSpaceDE w:val="0"/>
              <w:autoSpaceDN w:val="0"/>
              <w:rPr>
                <w:sz w:val="24"/>
                <w:szCs w:val="24"/>
                <w:u w:val="single"/>
              </w:rPr>
            </w:pPr>
          </w:p>
        </w:tc>
        <w:tc>
          <w:tcPr>
            <w:tcW w:w="2675" w:type="dxa"/>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t>Регион</w:t>
            </w:r>
          </w:p>
        </w:tc>
        <w:tc>
          <w:tcPr>
            <w:tcW w:w="3705" w:type="dxa"/>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autoSpaceDE w:val="0"/>
              <w:autoSpaceDN w:val="0"/>
              <w:rPr>
                <w:sz w:val="24"/>
                <w:szCs w:val="24"/>
                <w:u w:val="single"/>
              </w:rPr>
            </w:pPr>
          </w:p>
        </w:tc>
      </w:tr>
      <w:tr w:rsidR="00572DB6" w:rsidTr="00572DB6">
        <w:trPr>
          <w:trHeight w:val="20"/>
          <w:jc w:val="center"/>
        </w:trPr>
        <w:tc>
          <w:tcPr>
            <w:tcW w:w="1904"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t>Район</w:t>
            </w:r>
          </w:p>
        </w:tc>
        <w:tc>
          <w:tcPr>
            <w:tcW w:w="1442" w:type="dxa"/>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autoSpaceDE w:val="0"/>
              <w:autoSpaceDN w:val="0"/>
              <w:rPr>
                <w:sz w:val="24"/>
                <w:szCs w:val="24"/>
                <w:u w:val="single"/>
              </w:rPr>
            </w:pPr>
          </w:p>
        </w:tc>
        <w:tc>
          <w:tcPr>
            <w:tcW w:w="2675" w:type="dxa"/>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t>Населенный пункт</w:t>
            </w:r>
          </w:p>
        </w:tc>
        <w:tc>
          <w:tcPr>
            <w:tcW w:w="3705" w:type="dxa"/>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autoSpaceDE w:val="0"/>
              <w:autoSpaceDN w:val="0"/>
              <w:rPr>
                <w:sz w:val="24"/>
                <w:szCs w:val="24"/>
                <w:u w:val="single"/>
              </w:rPr>
            </w:pPr>
          </w:p>
        </w:tc>
      </w:tr>
      <w:tr w:rsidR="00572DB6" w:rsidTr="00572DB6">
        <w:trPr>
          <w:trHeight w:val="20"/>
          <w:jc w:val="center"/>
        </w:trPr>
        <w:tc>
          <w:tcPr>
            <w:tcW w:w="1904"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t>Улица</w:t>
            </w:r>
          </w:p>
        </w:tc>
        <w:tc>
          <w:tcPr>
            <w:tcW w:w="7822" w:type="dxa"/>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autoSpaceDE w:val="0"/>
              <w:autoSpaceDN w:val="0"/>
              <w:rPr>
                <w:sz w:val="24"/>
                <w:szCs w:val="24"/>
                <w:u w:val="single"/>
              </w:rPr>
            </w:pPr>
          </w:p>
        </w:tc>
      </w:tr>
      <w:tr w:rsidR="00572DB6" w:rsidTr="00572DB6">
        <w:trPr>
          <w:trHeight w:val="20"/>
          <w:jc w:val="center"/>
        </w:trPr>
        <w:tc>
          <w:tcPr>
            <w:tcW w:w="1904"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t>Дом</w:t>
            </w:r>
          </w:p>
        </w:tc>
        <w:tc>
          <w:tcPr>
            <w:tcW w:w="1442" w:type="dxa"/>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autoSpaceDE w:val="0"/>
              <w:autoSpaceDN w:val="0"/>
              <w:rPr>
                <w:sz w:val="24"/>
                <w:szCs w:val="24"/>
                <w:u w:val="single"/>
              </w:rPr>
            </w:pPr>
          </w:p>
        </w:tc>
        <w:tc>
          <w:tcPr>
            <w:tcW w:w="1852"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t>Корпус</w:t>
            </w:r>
          </w:p>
        </w:tc>
        <w:tc>
          <w:tcPr>
            <w:tcW w:w="823"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autoSpaceDE w:val="0"/>
              <w:autoSpaceDN w:val="0"/>
              <w:rPr>
                <w:sz w:val="24"/>
                <w:szCs w:val="24"/>
                <w:u w:val="single"/>
              </w:rPr>
            </w:pPr>
          </w:p>
        </w:tc>
        <w:tc>
          <w:tcPr>
            <w:tcW w:w="2400"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t>Квартира</w:t>
            </w:r>
          </w:p>
        </w:tc>
        <w:tc>
          <w:tcPr>
            <w:tcW w:w="1305" w:type="dxa"/>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autoSpaceDE w:val="0"/>
              <w:autoSpaceDN w:val="0"/>
              <w:rPr>
                <w:sz w:val="24"/>
                <w:szCs w:val="24"/>
                <w:u w:val="single"/>
              </w:rPr>
            </w:pPr>
          </w:p>
        </w:tc>
      </w:tr>
      <w:tr w:rsidR="00572DB6" w:rsidTr="00572DB6">
        <w:trPr>
          <w:trHeight w:val="20"/>
          <w:jc w:val="center"/>
        </w:trPr>
        <w:tc>
          <w:tcPr>
            <w:tcW w:w="1904" w:type="dxa"/>
            <w:tcBorders>
              <w:top w:val="dotted" w:sz="4" w:space="0" w:color="auto"/>
              <w:left w:val="nil"/>
              <w:bottom w:val="dotted" w:sz="4" w:space="0" w:color="auto"/>
              <w:right w:val="nil"/>
            </w:tcBorders>
            <w:tcMar>
              <w:top w:w="0" w:type="dxa"/>
              <w:left w:w="75" w:type="dxa"/>
              <w:bottom w:w="0" w:type="dxa"/>
              <w:right w:w="75" w:type="dxa"/>
            </w:tcMar>
            <w:vAlign w:val="center"/>
          </w:tcPr>
          <w:p w:rsidR="00572DB6" w:rsidRDefault="00572DB6" w:rsidP="00572DB6">
            <w:pPr>
              <w:autoSpaceDE w:val="0"/>
              <w:autoSpaceDN w:val="0"/>
              <w:rPr>
                <w:sz w:val="24"/>
                <w:szCs w:val="24"/>
              </w:rPr>
            </w:pPr>
          </w:p>
        </w:tc>
        <w:tc>
          <w:tcPr>
            <w:tcW w:w="1442" w:type="dxa"/>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572DB6" w:rsidRDefault="00572DB6" w:rsidP="00572DB6">
            <w:pPr>
              <w:autoSpaceDE w:val="0"/>
              <w:autoSpaceDN w:val="0"/>
              <w:rPr>
                <w:sz w:val="24"/>
                <w:szCs w:val="24"/>
                <w:u w:val="single"/>
              </w:rPr>
            </w:pPr>
          </w:p>
        </w:tc>
        <w:tc>
          <w:tcPr>
            <w:tcW w:w="1852" w:type="dxa"/>
            <w:tcBorders>
              <w:top w:val="dotted" w:sz="4" w:space="0" w:color="auto"/>
              <w:left w:val="nil"/>
              <w:bottom w:val="dotted" w:sz="4" w:space="0" w:color="auto"/>
              <w:right w:val="nil"/>
            </w:tcBorders>
            <w:tcMar>
              <w:top w:w="0" w:type="dxa"/>
              <w:left w:w="75" w:type="dxa"/>
              <w:bottom w:w="0" w:type="dxa"/>
              <w:right w:w="75" w:type="dxa"/>
            </w:tcMar>
            <w:vAlign w:val="center"/>
          </w:tcPr>
          <w:p w:rsidR="00572DB6" w:rsidRDefault="00572DB6" w:rsidP="00572DB6">
            <w:pPr>
              <w:autoSpaceDE w:val="0"/>
              <w:autoSpaceDN w:val="0"/>
              <w:rPr>
                <w:sz w:val="24"/>
                <w:szCs w:val="24"/>
              </w:rPr>
            </w:pPr>
          </w:p>
        </w:tc>
        <w:tc>
          <w:tcPr>
            <w:tcW w:w="823" w:type="dxa"/>
            <w:tcBorders>
              <w:top w:val="dotted" w:sz="4" w:space="0" w:color="auto"/>
              <w:left w:val="nil"/>
              <w:bottom w:val="dotted" w:sz="4" w:space="0" w:color="auto"/>
              <w:right w:val="nil"/>
            </w:tcBorders>
            <w:tcMar>
              <w:top w:w="0" w:type="dxa"/>
              <w:left w:w="75" w:type="dxa"/>
              <w:bottom w:w="0" w:type="dxa"/>
              <w:right w:w="75" w:type="dxa"/>
            </w:tcMar>
            <w:vAlign w:val="center"/>
          </w:tcPr>
          <w:p w:rsidR="00572DB6" w:rsidRDefault="00572DB6" w:rsidP="00572DB6">
            <w:pPr>
              <w:autoSpaceDE w:val="0"/>
              <w:autoSpaceDN w:val="0"/>
              <w:rPr>
                <w:sz w:val="24"/>
                <w:szCs w:val="24"/>
                <w:u w:val="single"/>
              </w:rPr>
            </w:pPr>
          </w:p>
        </w:tc>
        <w:tc>
          <w:tcPr>
            <w:tcW w:w="2400" w:type="dxa"/>
            <w:tcBorders>
              <w:top w:val="dotted" w:sz="4" w:space="0" w:color="auto"/>
              <w:left w:val="nil"/>
              <w:bottom w:val="dotted" w:sz="4" w:space="0" w:color="auto"/>
              <w:right w:val="nil"/>
            </w:tcBorders>
            <w:tcMar>
              <w:top w:w="0" w:type="dxa"/>
              <w:left w:w="75" w:type="dxa"/>
              <w:bottom w:w="0" w:type="dxa"/>
              <w:right w:w="75" w:type="dxa"/>
            </w:tcMar>
            <w:vAlign w:val="center"/>
          </w:tcPr>
          <w:p w:rsidR="00572DB6" w:rsidRDefault="00572DB6" w:rsidP="00572DB6">
            <w:pPr>
              <w:autoSpaceDE w:val="0"/>
              <w:autoSpaceDN w:val="0"/>
              <w:rPr>
                <w:sz w:val="24"/>
                <w:szCs w:val="24"/>
              </w:rPr>
            </w:pPr>
          </w:p>
        </w:tc>
        <w:tc>
          <w:tcPr>
            <w:tcW w:w="1305" w:type="dxa"/>
            <w:tcBorders>
              <w:top w:val="dotted" w:sz="4" w:space="0" w:color="auto"/>
              <w:left w:val="nil"/>
              <w:bottom w:val="dotted" w:sz="4" w:space="0" w:color="auto"/>
              <w:right w:val="nil"/>
            </w:tcBorders>
            <w:tcMar>
              <w:top w:w="0" w:type="dxa"/>
              <w:left w:w="75" w:type="dxa"/>
              <w:bottom w:w="0" w:type="dxa"/>
              <w:right w:w="75" w:type="dxa"/>
            </w:tcMar>
            <w:vAlign w:val="center"/>
          </w:tcPr>
          <w:p w:rsidR="00572DB6" w:rsidRDefault="00572DB6" w:rsidP="00572DB6">
            <w:pPr>
              <w:autoSpaceDE w:val="0"/>
              <w:autoSpaceDN w:val="0"/>
              <w:rPr>
                <w:sz w:val="24"/>
                <w:szCs w:val="24"/>
                <w:u w:val="single"/>
              </w:rPr>
            </w:pPr>
          </w:p>
        </w:tc>
      </w:tr>
      <w:tr w:rsidR="00572DB6" w:rsidTr="00572DB6">
        <w:trPr>
          <w:trHeight w:val="20"/>
          <w:jc w:val="center"/>
        </w:trPr>
        <w:tc>
          <w:tcPr>
            <w:tcW w:w="2532" w:type="dxa"/>
            <w:gridSpan w:val="2"/>
            <w:vMerge w:val="restar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Pr="000C17D8" w:rsidRDefault="00572DB6" w:rsidP="00572DB6">
            <w:pPr>
              <w:autoSpaceDE w:val="0"/>
              <w:autoSpaceDN w:val="0"/>
              <w:rPr>
                <w:bCs/>
                <w:sz w:val="24"/>
                <w:szCs w:val="24"/>
              </w:rPr>
            </w:pPr>
            <w:r w:rsidRPr="000C17D8">
              <w:rPr>
                <w:bCs/>
                <w:sz w:val="24"/>
                <w:szCs w:val="24"/>
              </w:rPr>
              <w:t>Контактные данные</w:t>
            </w:r>
          </w:p>
        </w:tc>
        <w:tc>
          <w:tcPr>
            <w:tcW w:w="7194" w:type="dxa"/>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autoSpaceDE w:val="0"/>
              <w:autoSpaceDN w:val="0"/>
              <w:rPr>
                <w:sz w:val="24"/>
                <w:szCs w:val="24"/>
              </w:rPr>
            </w:pPr>
          </w:p>
        </w:tc>
      </w:tr>
      <w:tr w:rsidR="00572DB6" w:rsidTr="00572DB6">
        <w:trPr>
          <w:trHeight w:val="20"/>
          <w:jc w:val="center"/>
        </w:trPr>
        <w:tc>
          <w:tcPr>
            <w:tcW w:w="0" w:type="auto"/>
            <w:gridSpan w:val="2"/>
            <w:vMerge/>
            <w:tcBorders>
              <w:top w:val="dotted" w:sz="4" w:space="0" w:color="auto"/>
              <w:left w:val="dotted" w:sz="4" w:space="0" w:color="auto"/>
              <w:bottom w:val="dotted" w:sz="4" w:space="0" w:color="auto"/>
              <w:right w:val="dotted" w:sz="4" w:space="0" w:color="auto"/>
            </w:tcBorders>
            <w:vAlign w:val="center"/>
            <w:hideMark/>
          </w:tcPr>
          <w:p w:rsidR="00572DB6" w:rsidRDefault="00572DB6" w:rsidP="00572DB6">
            <w:pPr>
              <w:rPr>
                <w:b/>
                <w:bCs/>
                <w:sz w:val="24"/>
                <w:szCs w:val="24"/>
              </w:rPr>
            </w:pPr>
          </w:p>
        </w:tc>
        <w:tc>
          <w:tcPr>
            <w:tcW w:w="7194" w:type="dxa"/>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autoSpaceDE w:val="0"/>
              <w:autoSpaceDN w:val="0"/>
              <w:rPr>
                <w:sz w:val="24"/>
                <w:szCs w:val="24"/>
              </w:rPr>
            </w:pPr>
          </w:p>
        </w:tc>
      </w:tr>
    </w:tbl>
    <w:p w:rsidR="00572DB6" w:rsidRDefault="00572DB6" w:rsidP="00572DB6">
      <w:pPr>
        <w:rPr>
          <w:sz w:val="24"/>
          <w:szCs w:val="24"/>
        </w:rPr>
      </w:pPr>
    </w:p>
    <w:p w:rsidR="00572DB6" w:rsidRDefault="00572DB6" w:rsidP="00572DB6">
      <w:pPr>
        <w:jc w:val="center"/>
        <w:rPr>
          <w:sz w:val="24"/>
          <w:szCs w:val="24"/>
        </w:rPr>
      </w:pPr>
      <w:r>
        <w:rPr>
          <w:sz w:val="24"/>
          <w:szCs w:val="24"/>
        </w:rPr>
        <w:t>ЗАЯВЛЕНИЕ</w:t>
      </w:r>
    </w:p>
    <w:p w:rsidR="00572DB6" w:rsidRDefault="00572DB6" w:rsidP="00572DB6">
      <w:pPr>
        <w:autoSpaceDE w:val="0"/>
        <w:autoSpaceDN w:val="0"/>
        <w:adjustRightInd w:val="0"/>
        <w:ind w:firstLine="708"/>
        <w:jc w:val="both"/>
        <w:rPr>
          <w:sz w:val="24"/>
          <w:szCs w:val="24"/>
        </w:rPr>
      </w:pPr>
      <w:r>
        <w:rPr>
          <w:sz w:val="24"/>
          <w:szCs w:val="24"/>
        </w:rPr>
        <w:t>Прошу выдать мне ______________________________________________________.</w:t>
      </w:r>
    </w:p>
    <w:p w:rsidR="00572DB6" w:rsidRDefault="00572DB6" w:rsidP="00572DB6">
      <w:pPr>
        <w:autoSpaceDE w:val="0"/>
        <w:autoSpaceDN w:val="0"/>
        <w:adjustRightInd w:val="0"/>
        <w:ind w:firstLine="708"/>
        <w:jc w:val="both"/>
        <w:rPr>
          <w:sz w:val="24"/>
          <w:szCs w:val="24"/>
        </w:rPr>
      </w:pPr>
      <w:r>
        <w:rPr>
          <w:sz w:val="24"/>
          <w:szCs w:val="24"/>
        </w:rPr>
        <w:t>(</w:t>
      </w:r>
      <w:r>
        <w:t>архивную справку, копию архивного документа, архивную выписку по архивным документам)</w:t>
      </w:r>
    </w:p>
    <w:p w:rsidR="00572DB6" w:rsidRDefault="00572DB6" w:rsidP="00572DB6">
      <w:pPr>
        <w:autoSpaceDE w:val="0"/>
        <w:autoSpaceDN w:val="0"/>
        <w:adjustRightInd w:val="0"/>
        <w:ind w:firstLine="709"/>
        <w:rPr>
          <w:sz w:val="24"/>
          <w:szCs w:val="24"/>
        </w:rPr>
      </w:pPr>
    </w:p>
    <w:p w:rsidR="00572DB6" w:rsidRDefault="00572DB6" w:rsidP="00572DB6">
      <w:pPr>
        <w:autoSpaceDE w:val="0"/>
        <w:autoSpaceDN w:val="0"/>
        <w:adjustRightInd w:val="0"/>
        <w:ind w:firstLine="709"/>
        <w:rPr>
          <w:sz w:val="24"/>
          <w:szCs w:val="24"/>
          <w:u w:val="single"/>
        </w:rPr>
      </w:pPr>
      <w:r>
        <w:rPr>
          <w:sz w:val="24"/>
          <w:szCs w:val="24"/>
          <w:u w:val="single"/>
        </w:rPr>
        <w:t>В случае выдачи архивной справки о стаже работы и (или) размере</w:t>
      </w:r>
      <w:r w:rsidR="00337BCA">
        <w:rPr>
          <w:sz w:val="24"/>
          <w:szCs w:val="24"/>
          <w:u w:val="single"/>
        </w:rPr>
        <w:t xml:space="preserve"> </w:t>
      </w:r>
      <w:r>
        <w:rPr>
          <w:sz w:val="24"/>
          <w:szCs w:val="24"/>
          <w:u w:val="single"/>
        </w:rPr>
        <w:t xml:space="preserve"> заработной платы:</w:t>
      </w:r>
    </w:p>
    <w:p w:rsidR="00572DB6" w:rsidRDefault="00572DB6" w:rsidP="00572DB6">
      <w:pPr>
        <w:autoSpaceDE w:val="0"/>
        <w:autoSpaceDN w:val="0"/>
        <w:adjustRightInd w:val="0"/>
        <w:ind w:firstLine="709"/>
        <w:contextualSpacing/>
        <w:rPr>
          <w:sz w:val="24"/>
          <w:szCs w:val="24"/>
        </w:rPr>
      </w:pP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39"/>
        <w:gridCol w:w="5496"/>
      </w:tblGrid>
      <w:tr w:rsidR="00572DB6" w:rsidTr="00572DB6">
        <w:trPr>
          <w:trHeight w:val="320"/>
        </w:trPr>
        <w:tc>
          <w:tcPr>
            <w:tcW w:w="4537" w:type="dxa"/>
            <w:tcBorders>
              <w:top w:val="single" w:sz="4" w:space="0" w:color="auto"/>
              <w:left w:val="single" w:sz="4" w:space="0" w:color="auto"/>
              <w:bottom w:val="single" w:sz="4" w:space="0" w:color="auto"/>
              <w:right w:val="single" w:sz="4" w:space="0" w:color="auto"/>
            </w:tcBorders>
            <w:hideMark/>
          </w:tcPr>
          <w:p w:rsidR="00572DB6" w:rsidRPr="000C17D8" w:rsidRDefault="00572DB6" w:rsidP="00572DB6">
            <w:pPr>
              <w:autoSpaceDE w:val="0"/>
              <w:autoSpaceDN w:val="0"/>
              <w:adjustRightInd w:val="0"/>
              <w:contextualSpacing/>
              <w:rPr>
                <w:bCs/>
                <w:sz w:val="24"/>
                <w:szCs w:val="24"/>
              </w:rPr>
            </w:pPr>
            <w:r w:rsidRPr="000C17D8">
              <w:rPr>
                <w:bCs/>
                <w:sz w:val="24"/>
                <w:szCs w:val="24"/>
              </w:rPr>
              <w:t>ФАМИЛИЯ (печатными буквами)</w:t>
            </w:r>
          </w:p>
        </w:tc>
        <w:tc>
          <w:tcPr>
            <w:tcW w:w="5494" w:type="dxa"/>
            <w:tcBorders>
              <w:top w:val="single" w:sz="4" w:space="0" w:color="auto"/>
              <w:left w:val="single" w:sz="4" w:space="0" w:color="auto"/>
              <w:bottom w:val="single" w:sz="4" w:space="0" w:color="auto"/>
              <w:right w:val="single" w:sz="4" w:space="0" w:color="auto"/>
            </w:tcBorders>
          </w:tcPr>
          <w:p w:rsidR="00572DB6" w:rsidRDefault="00572DB6" w:rsidP="00572DB6">
            <w:pPr>
              <w:keepNext/>
              <w:autoSpaceDE w:val="0"/>
              <w:autoSpaceDN w:val="0"/>
              <w:adjustRightInd w:val="0"/>
              <w:contextualSpacing/>
              <w:outlineLvl w:val="1"/>
              <w:rPr>
                <w:bCs/>
                <w:sz w:val="24"/>
                <w:szCs w:val="24"/>
              </w:rPr>
            </w:pPr>
          </w:p>
        </w:tc>
      </w:tr>
      <w:tr w:rsidR="00572DB6" w:rsidTr="00572DB6">
        <w:trPr>
          <w:trHeight w:val="267"/>
        </w:trPr>
        <w:tc>
          <w:tcPr>
            <w:tcW w:w="4537" w:type="dxa"/>
            <w:tcBorders>
              <w:top w:val="single" w:sz="4" w:space="0" w:color="auto"/>
              <w:left w:val="single" w:sz="4" w:space="0" w:color="auto"/>
              <w:bottom w:val="single" w:sz="4" w:space="0" w:color="auto"/>
              <w:right w:val="single" w:sz="4" w:space="0" w:color="auto"/>
            </w:tcBorders>
            <w:hideMark/>
          </w:tcPr>
          <w:p w:rsidR="00572DB6" w:rsidRPr="000C17D8" w:rsidRDefault="00572DB6" w:rsidP="00572DB6">
            <w:pPr>
              <w:autoSpaceDE w:val="0"/>
              <w:autoSpaceDN w:val="0"/>
              <w:adjustRightInd w:val="0"/>
              <w:contextualSpacing/>
              <w:rPr>
                <w:bCs/>
                <w:sz w:val="24"/>
                <w:szCs w:val="24"/>
              </w:rPr>
            </w:pPr>
            <w:r w:rsidRPr="000C17D8">
              <w:rPr>
                <w:bCs/>
                <w:sz w:val="24"/>
                <w:szCs w:val="24"/>
              </w:rPr>
              <w:t>ИМЯ (печатными буквами)</w:t>
            </w:r>
          </w:p>
        </w:tc>
        <w:tc>
          <w:tcPr>
            <w:tcW w:w="5494" w:type="dxa"/>
            <w:tcBorders>
              <w:top w:val="single" w:sz="4" w:space="0" w:color="auto"/>
              <w:left w:val="single" w:sz="4" w:space="0" w:color="auto"/>
              <w:bottom w:val="single" w:sz="4" w:space="0" w:color="auto"/>
              <w:right w:val="single" w:sz="4" w:space="0" w:color="auto"/>
            </w:tcBorders>
          </w:tcPr>
          <w:p w:rsidR="00572DB6" w:rsidRDefault="00572DB6" w:rsidP="00572DB6">
            <w:pPr>
              <w:keepNext/>
              <w:autoSpaceDE w:val="0"/>
              <w:autoSpaceDN w:val="0"/>
              <w:adjustRightInd w:val="0"/>
              <w:contextualSpacing/>
              <w:outlineLvl w:val="1"/>
              <w:rPr>
                <w:bCs/>
                <w:i/>
                <w:sz w:val="24"/>
                <w:szCs w:val="24"/>
              </w:rPr>
            </w:pPr>
          </w:p>
        </w:tc>
      </w:tr>
      <w:tr w:rsidR="00572DB6" w:rsidTr="00572DB6">
        <w:trPr>
          <w:trHeight w:val="272"/>
        </w:trPr>
        <w:tc>
          <w:tcPr>
            <w:tcW w:w="4537" w:type="dxa"/>
            <w:tcBorders>
              <w:top w:val="single" w:sz="4" w:space="0" w:color="auto"/>
              <w:left w:val="single" w:sz="4" w:space="0" w:color="auto"/>
              <w:bottom w:val="single" w:sz="4" w:space="0" w:color="auto"/>
              <w:right w:val="single" w:sz="4" w:space="0" w:color="auto"/>
            </w:tcBorders>
            <w:hideMark/>
          </w:tcPr>
          <w:p w:rsidR="00572DB6" w:rsidRPr="000C17D8" w:rsidRDefault="00572DB6" w:rsidP="00572DB6">
            <w:pPr>
              <w:autoSpaceDE w:val="0"/>
              <w:autoSpaceDN w:val="0"/>
              <w:adjustRightInd w:val="0"/>
              <w:contextualSpacing/>
              <w:rPr>
                <w:bCs/>
                <w:sz w:val="24"/>
                <w:szCs w:val="24"/>
              </w:rPr>
            </w:pPr>
            <w:r w:rsidRPr="000C17D8">
              <w:rPr>
                <w:bCs/>
                <w:sz w:val="24"/>
                <w:szCs w:val="24"/>
              </w:rPr>
              <w:t>ОТЧЕСТВО (печатными буквами)</w:t>
            </w:r>
          </w:p>
        </w:tc>
        <w:tc>
          <w:tcPr>
            <w:tcW w:w="5494" w:type="dxa"/>
            <w:tcBorders>
              <w:top w:val="single" w:sz="4" w:space="0" w:color="auto"/>
              <w:left w:val="single" w:sz="4" w:space="0" w:color="auto"/>
              <w:bottom w:val="single" w:sz="4" w:space="0" w:color="auto"/>
              <w:right w:val="single" w:sz="4" w:space="0" w:color="auto"/>
            </w:tcBorders>
          </w:tcPr>
          <w:p w:rsidR="00572DB6" w:rsidRDefault="00572DB6" w:rsidP="00572DB6">
            <w:pPr>
              <w:keepNext/>
              <w:autoSpaceDE w:val="0"/>
              <w:autoSpaceDN w:val="0"/>
              <w:adjustRightInd w:val="0"/>
              <w:contextualSpacing/>
              <w:outlineLvl w:val="1"/>
              <w:rPr>
                <w:bCs/>
                <w:i/>
                <w:sz w:val="24"/>
                <w:szCs w:val="24"/>
              </w:rPr>
            </w:pPr>
          </w:p>
        </w:tc>
      </w:tr>
      <w:tr w:rsidR="00572DB6" w:rsidTr="00572DB6">
        <w:trPr>
          <w:trHeight w:val="405"/>
        </w:trPr>
        <w:tc>
          <w:tcPr>
            <w:tcW w:w="4537" w:type="dxa"/>
            <w:tcBorders>
              <w:top w:val="single" w:sz="4" w:space="0" w:color="auto"/>
              <w:left w:val="single" w:sz="4" w:space="0" w:color="auto"/>
              <w:bottom w:val="single" w:sz="4" w:space="0" w:color="auto"/>
              <w:right w:val="single" w:sz="4" w:space="0" w:color="auto"/>
            </w:tcBorders>
            <w:hideMark/>
          </w:tcPr>
          <w:p w:rsidR="00572DB6" w:rsidRPr="000C17D8" w:rsidRDefault="00572DB6" w:rsidP="00572DB6">
            <w:pPr>
              <w:autoSpaceDE w:val="0"/>
              <w:autoSpaceDN w:val="0"/>
              <w:adjustRightInd w:val="0"/>
              <w:contextualSpacing/>
              <w:rPr>
                <w:bCs/>
                <w:sz w:val="24"/>
                <w:szCs w:val="24"/>
              </w:rPr>
            </w:pPr>
            <w:r w:rsidRPr="000C17D8">
              <w:rPr>
                <w:bCs/>
                <w:sz w:val="24"/>
                <w:szCs w:val="24"/>
              </w:rPr>
              <w:t>Дата рождения (число, месяц, год)</w:t>
            </w:r>
          </w:p>
        </w:tc>
        <w:tc>
          <w:tcPr>
            <w:tcW w:w="5494" w:type="dxa"/>
            <w:tcBorders>
              <w:top w:val="single" w:sz="4" w:space="0" w:color="auto"/>
              <w:left w:val="single" w:sz="4" w:space="0" w:color="auto"/>
              <w:bottom w:val="single" w:sz="4" w:space="0" w:color="auto"/>
              <w:right w:val="single" w:sz="4" w:space="0" w:color="auto"/>
            </w:tcBorders>
          </w:tcPr>
          <w:p w:rsidR="00572DB6" w:rsidRDefault="00572DB6" w:rsidP="00572DB6">
            <w:pPr>
              <w:autoSpaceDE w:val="0"/>
              <w:autoSpaceDN w:val="0"/>
              <w:adjustRightInd w:val="0"/>
              <w:contextualSpacing/>
              <w:rPr>
                <w:bCs/>
                <w:sz w:val="24"/>
                <w:szCs w:val="24"/>
              </w:rPr>
            </w:pPr>
            <w:r>
              <w:rPr>
                <w:bCs/>
                <w:sz w:val="24"/>
                <w:szCs w:val="24"/>
              </w:rPr>
              <w:t xml:space="preserve">«_______» ____________  _________ </w:t>
            </w:r>
            <w:proofErr w:type="gramStart"/>
            <w:r>
              <w:rPr>
                <w:bCs/>
                <w:sz w:val="24"/>
                <w:szCs w:val="24"/>
              </w:rPr>
              <w:t>г</w:t>
            </w:r>
            <w:proofErr w:type="gramEnd"/>
            <w:r>
              <w:rPr>
                <w:bCs/>
                <w:sz w:val="24"/>
                <w:szCs w:val="24"/>
              </w:rPr>
              <w:t>.</w:t>
            </w:r>
          </w:p>
          <w:p w:rsidR="00572DB6" w:rsidRDefault="00572DB6" w:rsidP="00572DB6">
            <w:pPr>
              <w:autoSpaceDE w:val="0"/>
              <w:autoSpaceDN w:val="0"/>
              <w:adjustRightInd w:val="0"/>
              <w:contextualSpacing/>
              <w:rPr>
                <w:b/>
                <w:bCs/>
                <w:sz w:val="24"/>
                <w:szCs w:val="24"/>
              </w:rPr>
            </w:pPr>
          </w:p>
        </w:tc>
      </w:tr>
      <w:tr w:rsidR="00572DB6" w:rsidTr="00572DB6">
        <w:trPr>
          <w:trHeight w:val="263"/>
        </w:trPr>
        <w:tc>
          <w:tcPr>
            <w:tcW w:w="4537" w:type="dxa"/>
            <w:tcBorders>
              <w:top w:val="single" w:sz="4" w:space="0" w:color="auto"/>
              <w:left w:val="single" w:sz="4" w:space="0" w:color="auto"/>
              <w:bottom w:val="single" w:sz="4" w:space="0" w:color="auto"/>
              <w:right w:val="single" w:sz="4" w:space="0" w:color="auto"/>
            </w:tcBorders>
            <w:hideMark/>
          </w:tcPr>
          <w:p w:rsidR="00572DB6" w:rsidRPr="000C17D8" w:rsidRDefault="00572DB6" w:rsidP="00572DB6">
            <w:pPr>
              <w:autoSpaceDE w:val="0"/>
              <w:autoSpaceDN w:val="0"/>
              <w:adjustRightInd w:val="0"/>
              <w:contextualSpacing/>
              <w:rPr>
                <w:bCs/>
                <w:sz w:val="24"/>
                <w:szCs w:val="24"/>
              </w:rPr>
            </w:pPr>
            <w:r w:rsidRPr="000C17D8">
              <w:rPr>
                <w:bCs/>
                <w:sz w:val="24"/>
                <w:szCs w:val="24"/>
              </w:rPr>
              <w:t>В случае перемены фамилии, имени,</w:t>
            </w:r>
          </w:p>
          <w:p w:rsidR="00572DB6" w:rsidRPr="000C17D8" w:rsidRDefault="00572DB6" w:rsidP="00572DB6">
            <w:pPr>
              <w:autoSpaceDE w:val="0"/>
              <w:autoSpaceDN w:val="0"/>
              <w:adjustRightInd w:val="0"/>
              <w:contextualSpacing/>
              <w:rPr>
                <w:bCs/>
                <w:sz w:val="24"/>
                <w:szCs w:val="24"/>
              </w:rPr>
            </w:pPr>
            <w:r w:rsidRPr="000C17D8">
              <w:rPr>
                <w:bCs/>
                <w:sz w:val="24"/>
                <w:szCs w:val="24"/>
              </w:rPr>
              <w:t>отчества, указать в хронологическом порядке прежние до перемены</w:t>
            </w:r>
          </w:p>
        </w:tc>
        <w:tc>
          <w:tcPr>
            <w:tcW w:w="5494" w:type="dxa"/>
            <w:tcBorders>
              <w:top w:val="single" w:sz="4" w:space="0" w:color="auto"/>
              <w:left w:val="single" w:sz="4" w:space="0" w:color="auto"/>
              <w:bottom w:val="single" w:sz="4" w:space="0" w:color="auto"/>
              <w:right w:val="single" w:sz="4" w:space="0" w:color="auto"/>
            </w:tcBorders>
          </w:tcPr>
          <w:p w:rsidR="00572DB6" w:rsidRDefault="00572DB6" w:rsidP="00572DB6">
            <w:pPr>
              <w:autoSpaceDE w:val="0"/>
              <w:autoSpaceDN w:val="0"/>
              <w:adjustRightInd w:val="0"/>
              <w:contextualSpacing/>
              <w:rPr>
                <w:b/>
                <w:bCs/>
                <w:sz w:val="24"/>
                <w:szCs w:val="24"/>
              </w:rPr>
            </w:pPr>
          </w:p>
        </w:tc>
      </w:tr>
      <w:tr w:rsidR="00572DB6" w:rsidTr="00572DB6">
        <w:trPr>
          <w:trHeight w:val="279"/>
        </w:trPr>
        <w:tc>
          <w:tcPr>
            <w:tcW w:w="4537" w:type="dxa"/>
            <w:vMerge w:val="restart"/>
            <w:tcBorders>
              <w:top w:val="single" w:sz="4" w:space="0" w:color="auto"/>
              <w:left w:val="single" w:sz="4" w:space="0" w:color="auto"/>
              <w:bottom w:val="single" w:sz="4" w:space="0" w:color="auto"/>
              <w:right w:val="single" w:sz="4" w:space="0" w:color="auto"/>
            </w:tcBorders>
            <w:hideMark/>
          </w:tcPr>
          <w:p w:rsidR="00572DB6" w:rsidRPr="000C17D8" w:rsidRDefault="00572DB6" w:rsidP="00572DB6">
            <w:pPr>
              <w:autoSpaceDE w:val="0"/>
              <w:autoSpaceDN w:val="0"/>
              <w:adjustRightInd w:val="0"/>
              <w:contextualSpacing/>
              <w:rPr>
                <w:bCs/>
                <w:sz w:val="24"/>
                <w:szCs w:val="24"/>
              </w:rPr>
            </w:pPr>
            <w:r w:rsidRPr="000C17D8">
              <w:rPr>
                <w:bCs/>
                <w:sz w:val="24"/>
                <w:szCs w:val="24"/>
              </w:rPr>
              <w:t xml:space="preserve">Полное наименование организации </w:t>
            </w:r>
          </w:p>
          <w:p w:rsidR="00572DB6" w:rsidRPr="000C17D8" w:rsidRDefault="00572DB6" w:rsidP="00572DB6">
            <w:pPr>
              <w:autoSpaceDE w:val="0"/>
              <w:autoSpaceDN w:val="0"/>
              <w:adjustRightInd w:val="0"/>
              <w:contextualSpacing/>
              <w:rPr>
                <w:bCs/>
                <w:sz w:val="24"/>
                <w:szCs w:val="24"/>
              </w:rPr>
            </w:pPr>
            <w:r w:rsidRPr="000C17D8">
              <w:rPr>
                <w:bCs/>
                <w:sz w:val="24"/>
                <w:szCs w:val="24"/>
              </w:rPr>
              <w:t>(указывается по трудовой книжке)</w:t>
            </w:r>
          </w:p>
        </w:tc>
        <w:tc>
          <w:tcPr>
            <w:tcW w:w="5494" w:type="dxa"/>
            <w:tcBorders>
              <w:top w:val="single" w:sz="4" w:space="0" w:color="auto"/>
              <w:left w:val="single" w:sz="4" w:space="0" w:color="auto"/>
              <w:bottom w:val="single" w:sz="4" w:space="0" w:color="auto"/>
              <w:right w:val="single" w:sz="4" w:space="0" w:color="auto"/>
            </w:tcBorders>
          </w:tcPr>
          <w:p w:rsidR="00572DB6" w:rsidRDefault="00572DB6" w:rsidP="00572DB6">
            <w:pPr>
              <w:tabs>
                <w:tab w:val="left" w:pos="203"/>
              </w:tabs>
              <w:autoSpaceDE w:val="0"/>
              <w:autoSpaceDN w:val="0"/>
              <w:adjustRightInd w:val="0"/>
              <w:contextualSpacing/>
              <w:rPr>
                <w:b/>
                <w:bCs/>
                <w:sz w:val="24"/>
                <w:szCs w:val="24"/>
              </w:rPr>
            </w:pPr>
          </w:p>
        </w:tc>
      </w:tr>
      <w:tr w:rsidR="00572DB6" w:rsidTr="00572DB6">
        <w:trPr>
          <w:trHeight w:val="275"/>
        </w:trPr>
        <w:tc>
          <w:tcPr>
            <w:tcW w:w="4537" w:type="dxa"/>
            <w:vMerge/>
            <w:tcBorders>
              <w:top w:val="single" w:sz="4" w:space="0" w:color="auto"/>
              <w:left w:val="single" w:sz="4" w:space="0" w:color="auto"/>
              <w:bottom w:val="single" w:sz="4" w:space="0" w:color="auto"/>
              <w:right w:val="single" w:sz="4" w:space="0" w:color="auto"/>
            </w:tcBorders>
            <w:vAlign w:val="center"/>
            <w:hideMark/>
          </w:tcPr>
          <w:p w:rsidR="00572DB6" w:rsidRDefault="00572DB6" w:rsidP="00572DB6">
            <w:pPr>
              <w:rPr>
                <w:bCs/>
                <w:sz w:val="24"/>
                <w:szCs w:val="24"/>
              </w:rPr>
            </w:pPr>
          </w:p>
        </w:tc>
        <w:tc>
          <w:tcPr>
            <w:tcW w:w="5494" w:type="dxa"/>
            <w:tcBorders>
              <w:top w:val="single" w:sz="4" w:space="0" w:color="auto"/>
              <w:left w:val="single" w:sz="4" w:space="0" w:color="auto"/>
              <w:bottom w:val="single" w:sz="4" w:space="0" w:color="auto"/>
              <w:right w:val="single" w:sz="4" w:space="0" w:color="auto"/>
            </w:tcBorders>
          </w:tcPr>
          <w:p w:rsidR="00572DB6" w:rsidRDefault="00572DB6" w:rsidP="00572DB6">
            <w:pPr>
              <w:autoSpaceDE w:val="0"/>
              <w:autoSpaceDN w:val="0"/>
              <w:adjustRightInd w:val="0"/>
              <w:contextualSpacing/>
              <w:rPr>
                <w:b/>
                <w:bCs/>
                <w:sz w:val="24"/>
                <w:szCs w:val="24"/>
              </w:rPr>
            </w:pPr>
          </w:p>
        </w:tc>
      </w:tr>
      <w:tr w:rsidR="00572DB6" w:rsidTr="00572DB6">
        <w:trPr>
          <w:trHeight w:val="265"/>
        </w:trPr>
        <w:tc>
          <w:tcPr>
            <w:tcW w:w="4537" w:type="dxa"/>
            <w:vMerge/>
            <w:tcBorders>
              <w:top w:val="single" w:sz="4" w:space="0" w:color="auto"/>
              <w:left w:val="single" w:sz="4" w:space="0" w:color="auto"/>
              <w:bottom w:val="single" w:sz="4" w:space="0" w:color="auto"/>
              <w:right w:val="single" w:sz="4" w:space="0" w:color="auto"/>
            </w:tcBorders>
            <w:vAlign w:val="center"/>
            <w:hideMark/>
          </w:tcPr>
          <w:p w:rsidR="00572DB6" w:rsidRDefault="00572DB6" w:rsidP="00572DB6">
            <w:pPr>
              <w:rPr>
                <w:bCs/>
                <w:sz w:val="24"/>
                <w:szCs w:val="24"/>
              </w:rPr>
            </w:pPr>
          </w:p>
        </w:tc>
        <w:tc>
          <w:tcPr>
            <w:tcW w:w="5494" w:type="dxa"/>
            <w:tcBorders>
              <w:top w:val="single" w:sz="4" w:space="0" w:color="auto"/>
              <w:left w:val="single" w:sz="4" w:space="0" w:color="auto"/>
              <w:bottom w:val="single" w:sz="4" w:space="0" w:color="auto"/>
              <w:right w:val="single" w:sz="4" w:space="0" w:color="auto"/>
            </w:tcBorders>
          </w:tcPr>
          <w:p w:rsidR="00572DB6" w:rsidRDefault="00572DB6" w:rsidP="00572DB6">
            <w:pPr>
              <w:tabs>
                <w:tab w:val="left" w:pos="344"/>
              </w:tabs>
              <w:autoSpaceDE w:val="0"/>
              <w:autoSpaceDN w:val="0"/>
              <w:adjustRightInd w:val="0"/>
              <w:contextualSpacing/>
              <w:rPr>
                <w:b/>
                <w:bCs/>
                <w:sz w:val="24"/>
                <w:szCs w:val="24"/>
              </w:rPr>
            </w:pPr>
          </w:p>
        </w:tc>
      </w:tr>
      <w:tr w:rsidR="00572DB6" w:rsidTr="00572DB6">
        <w:trPr>
          <w:trHeight w:val="283"/>
        </w:trPr>
        <w:tc>
          <w:tcPr>
            <w:tcW w:w="4537" w:type="dxa"/>
            <w:vMerge/>
            <w:tcBorders>
              <w:top w:val="single" w:sz="4" w:space="0" w:color="auto"/>
              <w:left w:val="single" w:sz="4" w:space="0" w:color="auto"/>
              <w:bottom w:val="single" w:sz="4" w:space="0" w:color="auto"/>
              <w:right w:val="single" w:sz="4" w:space="0" w:color="auto"/>
            </w:tcBorders>
            <w:vAlign w:val="center"/>
            <w:hideMark/>
          </w:tcPr>
          <w:p w:rsidR="00572DB6" w:rsidRDefault="00572DB6" w:rsidP="00572DB6">
            <w:pPr>
              <w:rPr>
                <w:bCs/>
                <w:sz w:val="24"/>
                <w:szCs w:val="24"/>
              </w:rPr>
            </w:pPr>
          </w:p>
        </w:tc>
        <w:tc>
          <w:tcPr>
            <w:tcW w:w="5494" w:type="dxa"/>
            <w:tcBorders>
              <w:top w:val="single" w:sz="4" w:space="0" w:color="auto"/>
              <w:left w:val="single" w:sz="4" w:space="0" w:color="auto"/>
              <w:bottom w:val="single" w:sz="4" w:space="0" w:color="auto"/>
              <w:right w:val="single" w:sz="4" w:space="0" w:color="auto"/>
            </w:tcBorders>
          </w:tcPr>
          <w:p w:rsidR="00572DB6" w:rsidRDefault="00572DB6" w:rsidP="00572DB6">
            <w:pPr>
              <w:autoSpaceDE w:val="0"/>
              <w:autoSpaceDN w:val="0"/>
              <w:adjustRightInd w:val="0"/>
              <w:contextualSpacing/>
              <w:rPr>
                <w:b/>
                <w:bCs/>
                <w:sz w:val="24"/>
                <w:szCs w:val="24"/>
              </w:rPr>
            </w:pPr>
          </w:p>
        </w:tc>
      </w:tr>
      <w:tr w:rsidR="00572DB6" w:rsidTr="00572DB6">
        <w:trPr>
          <w:trHeight w:val="268"/>
        </w:trPr>
        <w:tc>
          <w:tcPr>
            <w:tcW w:w="4537" w:type="dxa"/>
            <w:vMerge w:val="restart"/>
            <w:tcBorders>
              <w:top w:val="single" w:sz="4" w:space="0" w:color="auto"/>
              <w:left w:val="single" w:sz="4" w:space="0" w:color="auto"/>
              <w:bottom w:val="single" w:sz="4" w:space="0" w:color="auto"/>
              <w:right w:val="single" w:sz="4" w:space="0" w:color="auto"/>
            </w:tcBorders>
            <w:hideMark/>
          </w:tcPr>
          <w:p w:rsidR="00572DB6" w:rsidRPr="000C17D8" w:rsidRDefault="00572DB6" w:rsidP="00572DB6">
            <w:pPr>
              <w:autoSpaceDE w:val="0"/>
              <w:autoSpaceDN w:val="0"/>
              <w:adjustRightInd w:val="0"/>
              <w:contextualSpacing/>
              <w:rPr>
                <w:bCs/>
                <w:sz w:val="24"/>
                <w:szCs w:val="24"/>
              </w:rPr>
            </w:pPr>
            <w:r w:rsidRPr="000C17D8">
              <w:rPr>
                <w:bCs/>
                <w:sz w:val="24"/>
                <w:szCs w:val="24"/>
              </w:rPr>
              <w:t>Цех, структурное подразделение</w:t>
            </w:r>
          </w:p>
        </w:tc>
        <w:tc>
          <w:tcPr>
            <w:tcW w:w="5494" w:type="dxa"/>
            <w:tcBorders>
              <w:top w:val="single" w:sz="4" w:space="0" w:color="auto"/>
              <w:left w:val="single" w:sz="4" w:space="0" w:color="auto"/>
              <w:bottom w:val="single" w:sz="4" w:space="0" w:color="auto"/>
              <w:right w:val="single" w:sz="4" w:space="0" w:color="auto"/>
            </w:tcBorders>
          </w:tcPr>
          <w:p w:rsidR="00572DB6" w:rsidRDefault="00572DB6" w:rsidP="00572DB6">
            <w:pPr>
              <w:tabs>
                <w:tab w:val="left" w:pos="382"/>
              </w:tabs>
              <w:autoSpaceDE w:val="0"/>
              <w:autoSpaceDN w:val="0"/>
              <w:adjustRightInd w:val="0"/>
              <w:contextualSpacing/>
              <w:rPr>
                <w:b/>
                <w:bCs/>
                <w:i/>
                <w:sz w:val="24"/>
                <w:szCs w:val="24"/>
              </w:rPr>
            </w:pPr>
          </w:p>
        </w:tc>
      </w:tr>
      <w:tr w:rsidR="00572DB6" w:rsidTr="00572DB6">
        <w:trPr>
          <w:trHeight w:val="270"/>
        </w:trPr>
        <w:tc>
          <w:tcPr>
            <w:tcW w:w="4537" w:type="dxa"/>
            <w:vMerge/>
            <w:tcBorders>
              <w:top w:val="single" w:sz="4" w:space="0" w:color="auto"/>
              <w:left w:val="single" w:sz="4" w:space="0" w:color="auto"/>
              <w:bottom w:val="single" w:sz="4" w:space="0" w:color="auto"/>
              <w:right w:val="single" w:sz="4" w:space="0" w:color="auto"/>
            </w:tcBorders>
            <w:vAlign w:val="center"/>
            <w:hideMark/>
          </w:tcPr>
          <w:p w:rsidR="00572DB6" w:rsidRPr="000C17D8" w:rsidRDefault="00572DB6" w:rsidP="00572DB6">
            <w:pPr>
              <w:rPr>
                <w:bCs/>
                <w:sz w:val="24"/>
                <w:szCs w:val="24"/>
              </w:rPr>
            </w:pPr>
          </w:p>
        </w:tc>
        <w:tc>
          <w:tcPr>
            <w:tcW w:w="5494" w:type="dxa"/>
            <w:tcBorders>
              <w:top w:val="single" w:sz="4" w:space="0" w:color="auto"/>
              <w:left w:val="single" w:sz="4" w:space="0" w:color="auto"/>
              <w:bottom w:val="single" w:sz="4" w:space="0" w:color="auto"/>
              <w:right w:val="single" w:sz="4" w:space="0" w:color="auto"/>
            </w:tcBorders>
          </w:tcPr>
          <w:p w:rsidR="00572DB6" w:rsidRDefault="00572DB6" w:rsidP="00572DB6">
            <w:pPr>
              <w:tabs>
                <w:tab w:val="left" w:pos="382"/>
              </w:tabs>
              <w:autoSpaceDE w:val="0"/>
              <w:autoSpaceDN w:val="0"/>
              <w:adjustRightInd w:val="0"/>
              <w:contextualSpacing/>
              <w:rPr>
                <w:b/>
                <w:bCs/>
                <w:sz w:val="24"/>
                <w:szCs w:val="24"/>
              </w:rPr>
            </w:pPr>
          </w:p>
        </w:tc>
      </w:tr>
      <w:tr w:rsidR="00572DB6" w:rsidTr="00572DB6">
        <w:trPr>
          <w:trHeight w:val="722"/>
        </w:trPr>
        <w:tc>
          <w:tcPr>
            <w:tcW w:w="4537" w:type="dxa"/>
            <w:tcBorders>
              <w:top w:val="single" w:sz="4" w:space="0" w:color="auto"/>
              <w:left w:val="single" w:sz="4" w:space="0" w:color="auto"/>
              <w:bottom w:val="single" w:sz="4" w:space="0" w:color="auto"/>
              <w:right w:val="single" w:sz="4" w:space="0" w:color="auto"/>
            </w:tcBorders>
            <w:hideMark/>
          </w:tcPr>
          <w:p w:rsidR="00572DB6" w:rsidRPr="000C17D8" w:rsidRDefault="00572DB6" w:rsidP="00572DB6">
            <w:pPr>
              <w:autoSpaceDE w:val="0"/>
              <w:autoSpaceDN w:val="0"/>
              <w:adjustRightInd w:val="0"/>
              <w:contextualSpacing/>
              <w:rPr>
                <w:bCs/>
                <w:sz w:val="24"/>
                <w:szCs w:val="24"/>
              </w:rPr>
            </w:pPr>
            <w:r w:rsidRPr="000C17D8">
              <w:rPr>
                <w:bCs/>
                <w:sz w:val="24"/>
                <w:szCs w:val="24"/>
              </w:rPr>
              <w:t>Занимаемая профессия (должность)</w:t>
            </w:r>
          </w:p>
        </w:tc>
        <w:tc>
          <w:tcPr>
            <w:tcW w:w="5494" w:type="dxa"/>
            <w:tcBorders>
              <w:top w:val="single" w:sz="4" w:space="0" w:color="auto"/>
              <w:left w:val="single" w:sz="4" w:space="0" w:color="auto"/>
              <w:bottom w:val="single" w:sz="4" w:space="0" w:color="auto"/>
              <w:right w:val="single" w:sz="4" w:space="0" w:color="auto"/>
            </w:tcBorders>
          </w:tcPr>
          <w:p w:rsidR="00572DB6" w:rsidRDefault="00572DB6" w:rsidP="00572DB6">
            <w:pPr>
              <w:tabs>
                <w:tab w:val="left" w:pos="382"/>
              </w:tabs>
              <w:autoSpaceDE w:val="0"/>
              <w:autoSpaceDN w:val="0"/>
              <w:adjustRightInd w:val="0"/>
              <w:contextualSpacing/>
              <w:rPr>
                <w:b/>
                <w:bCs/>
                <w:i/>
                <w:sz w:val="24"/>
                <w:szCs w:val="24"/>
              </w:rPr>
            </w:pPr>
          </w:p>
        </w:tc>
      </w:tr>
      <w:tr w:rsidR="00572DB6" w:rsidTr="00572DB6">
        <w:trPr>
          <w:trHeight w:val="922"/>
        </w:trPr>
        <w:tc>
          <w:tcPr>
            <w:tcW w:w="4537" w:type="dxa"/>
            <w:tcBorders>
              <w:top w:val="single" w:sz="4" w:space="0" w:color="auto"/>
              <w:left w:val="single" w:sz="4" w:space="0" w:color="auto"/>
              <w:bottom w:val="single" w:sz="4" w:space="0" w:color="auto"/>
              <w:right w:val="single" w:sz="4" w:space="0" w:color="auto"/>
            </w:tcBorders>
            <w:hideMark/>
          </w:tcPr>
          <w:p w:rsidR="00572DB6" w:rsidRPr="000C17D8" w:rsidRDefault="00572DB6" w:rsidP="00572DB6">
            <w:pPr>
              <w:autoSpaceDE w:val="0"/>
              <w:autoSpaceDN w:val="0"/>
              <w:adjustRightInd w:val="0"/>
              <w:contextualSpacing/>
              <w:rPr>
                <w:bCs/>
                <w:sz w:val="24"/>
                <w:szCs w:val="24"/>
              </w:rPr>
            </w:pPr>
            <w:r w:rsidRPr="000C17D8">
              <w:rPr>
                <w:bCs/>
                <w:sz w:val="24"/>
                <w:szCs w:val="24"/>
              </w:rPr>
              <w:t xml:space="preserve">Для подтверждения времени работы </w:t>
            </w:r>
          </w:p>
        </w:tc>
        <w:tc>
          <w:tcPr>
            <w:tcW w:w="5494" w:type="dxa"/>
            <w:tcBorders>
              <w:top w:val="single" w:sz="4" w:space="0" w:color="auto"/>
              <w:left w:val="single" w:sz="4" w:space="0" w:color="auto"/>
              <w:bottom w:val="single" w:sz="4" w:space="0" w:color="auto"/>
              <w:right w:val="single" w:sz="4" w:space="0" w:color="auto"/>
            </w:tcBorders>
          </w:tcPr>
          <w:p w:rsidR="00572DB6" w:rsidRDefault="00572DB6" w:rsidP="00572DB6">
            <w:pPr>
              <w:tabs>
                <w:tab w:val="left" w:pos="382"/>
              </w:tabs>
              <w:contextualSpacing/>
              <w:rPr>
                <w:bCs/>
                <w:sz w:val="24"/>
                <w:szCs w:val="24"/>
              </w:rPr>
            </w:pPr>
            <w:r>
              <w:rPr>
                <w:bCs/>
                <w:sz w:val="24"/>
                <w:szCs w:val="24"/>
              </w:rPr>
              <w:t xml:space="preserve">с   «_____» _______________  ______ </w:t>
            </w:r>
            <w:proofErr w:type="gramStart"/>
            <w:r>
              <w:rPr>
                <w:bCs/>
                <w:sz w:val="24"/>
                <w:szCs w:val="24"/>
              </w:rPr>
              <w:t>г</w:t>
            </w:r>
            <w:proofErr w:type="gramEnd"/>
            <w:r>
              <w:rPr>
                <w:bCs/>
                <w:sz w:val="24"/>
                <w:szCs w:val="24"/>
              </w:rPr>
              <w:t>.</w:t>
            </w:r>
          </w:p>
          <w:p w:rsidR="00572DB6" w:rsidRDefault="00572DB6" w:rsidP="00572DB6">
            <w:pPr>
              <w:tabs>
                <w:tab w:val="left" w:pos="382"/>
              </w:tabs>
              <w:contextualSpacing/>
              <w:rPr>
                <w:bCs/>
                <w:sz w:val="24"/>
                <w:szCs w:val="24"/>
              </w:rPr>
            </w:pPr>
          </w:p>
          <w:p w:rsidR="00572DB6" w:rsidRDefault="00572DB6" w:rsidP="00572DB6">
            <w:pPr>
              <w:autoSpaceDE w:val="0"/>
              <w:autoSpaceDN w:val="0"/>
              <w:adjustRightInd w:val="0"/>
              <w:contextualSpacing/>
              <w:rPr>
                <w:bCs/>
                <w:sz w:val="24"/>
                <w:szCs w:val="24"/>
              </w:rPr>
            </w:pPr>
            <w:r>
              <w:rPr>
                <w:bCs/>
                <w:sz w:val="24"/>
                <w:szCs w:val="24"/>
              </w:rPr>
              <w:t xml:space="preserve">по   «_____» _______________ ______ </w:t>
            </w:r>
            <w:proofErr w:type="gramStart"/>
            <w:r>
              <w:rPr>
                <w:bCs/>
                <w:sz w:val="24"/>
                <w:szCs w:val="24"/>
              </w:rPr>
              <w:t>г</w:t>
            </w:r>
            <w:proofErr w:type="gramEnd"/>
            <w:r>
              <w:rPr>
                <w:bCs/>
                <w:sz w:val="24"/>
                <w:szCs w:val="24"/>
              </w:rPr>
              <w:t xml:space="preserve">. </w:t>
            </w:r>
          </w:p>
          <w:p w:rsidR="00572DB6" w:rsidRDefault="00572DB6" w:rsidP="00572DB6">
            <w:pPr>
              <w:autoSpaceDE w:val="0"/>
              <w:autoSpaceDN w:val="0"/>
              <w:adjustRightInd w:val="0"/>
              <w:contextualSpacing/>
              <w:rPr>
                <w:bCs/>
                <w:sz w:val="24"/>
                <w:szCs w:val="24"/>
              </w:rPr>
            </w:pPr>
          </w:p>
        </w:tc>
      </w:tr>
      <w:tr w:rsidR="00572DB6" w:rsidTr="00572DB6">
        <w:trPr>
          <w:trHeight w:val="698"/>
        </w:trPr>
        <w:tc>
          <w:tcPr>
            <w:tcW w:w="4537" w:type="dxa"/>
            <w:tcBorders>
              <w:top w:val="single" w:sz="4" w:space="0" w:color="auto"/>
              <w:left w:val="single" w:sz="4" w:space="0" w:color="auto"/>
              <w:bottom w:val="single" w:sz="4" w:space="0" w:color="auto"/>
              <w:right w:val="single" w:sz="4" w:space="0" w:color="auto"/>
            </w:tcBorders>
            <w:hideMark/>
          </w:tcPr>
          <w:p w:rsidR="00572DB6" w:rsidRPr="000C17D8" w:rsidRDefault="00572DB6" w:rsidP="00572DB6">
            <w:pPr>
              <w:autoSpaceDE w:val="0"/>
              <w:autoSpaceDN w:val="0"/>
              <w:adjustRightInd w:val="0"/>
              <w:contextualSpacing/>
              <w:rPr>
                <w:bCs/>
                <w:sz w:val="24"/>
                <w:szCs w:val="24"/>
              </w:rPr>
            </w:pPr>
            <w:r w:rsidRPr="000C17D8">
              <w:rPr>
                <w:bCs/>
                <w:sz w:val="24"/>
                <w:szCs w:val="24"/>
              </w:rPr>
              <w:t xml:space="preserve">Для подтверждения размера </w:t>
            </w:r>
            <w:proofErr w:type="gramStart"/>
            <w:r w:rsidRPr="000C17D8">
              <w:rPr>
                <w:bCs/>
                <w:sz w:val="24"/>
                <w:szCs w:val="24"/>
              </w:rPr>
              <w:t>заработной</w:t>
            </w:r>
            <w:proofErr w:type="gramEnd"/>
          </w:p>
          <w:p w:rsidR="00572DB6" w:rsidRPr="000C17D8" w:rsidRDefault="00572DB6" w:rsidP="00572DB6">
            <w:pPr>
              <w:autoSpaceDE w:val="0"/>
              <w:autoSpaceDN w:val="0"/>
              <w:adjustRightInd w:val="0"/>
              <w:contextualSpacing/>
              <w:rPr>
                <w:bCs/>
                <w:sz w:val="24"/>
                <w:szCs w:val="24"/>
              </w:rPr>
            </w:pPr>
            <w:r w:rsidRPr="000C17D8">
              <w:rPr>
                <w:bCs/>
                <w:sz w:val="24"/>
                <w:szCs w:val="24"/>
              </w:rPr>
              <w:t xml:space="preserve">платы, указать за какие годы, </w:t>
            </w:r>
          </w:p>
          <w:p w:rsidR="00572DB6" w:rsidRDefault="00572DB6" w:rsidP="00572DB6">
            <w:pPr>
              <w:autoSpaceDE w:val="0"/>
              <w:autoSpaceDN w:val="0"/>
              <w:adjustRightInd w:val="0"/>
              <w:contextualSpacing/>
              <w:rPr>
                <w:b/>
                <w:bCs/>
                <w:sz w:val="24"/>
                <w:szCs w:val="24"/>
              </w:rPr>
            </w:pPr>
            <w:r w:rsidRPr="000C17D8">
              <w:rPr>
                <w:bCs/>
                <w:sz w:val="24"/>
                <w:szCs w:val="24"/>
              </w:rPr>
              <w:t>но (не более 60 месяцев) подряд</w:t>
            </w:r>
          </w:p>
        </w:tc>
        <w:tc>
          <w:tcPr>
            <w:tcW w:w="5494" w:type="dxa"/>
            <w:tcBorders>
              <w:top w:val="single" w:sz="4" w:space="0" w:color="auto"/>
              <w:left w:val="single" w:sz="4" w:space="0" w:color="auto"/>
              <w:bottom w:val="single" w:sz="4" w:space="0" w:color="auto"/>
              <w:right w:val="single" w:sz="4" w:space="0" w:color="auto"/>
            </w:tcBorders>
          </w:tcPr>
          <w:p w:rsidR="00572DB6" w:rsidRDefault="00572DB6" w:rsidP="00572DB6">
            <w:pPr>
              <w:autoSpaceDE w:val="0"/>
              <w:autoSpaceDN w:val="0"/>
              <w:adjustRightInd w:val="0"/>
              <w:contextualSpacing/>
              <w:rPr>
                <w:bCs/>
                <w:sz w:val="24"/>
                <w:szCs w:val="24"/>
              </w:rPr>
            </w:pPr>
          </w:p>
          <w:p w:rsidR="00572DB6" w:rsidRDefault="00572DB6" w:rsidP="00572DB6">
            <w:pPr>
              <w:tabs>
                <w:tab w:val="left" w:pos="382"/>
              </w:tabs>
              <w:contextualSpacing/>
              <w:rPr>
                <w:bCs/>
                <w:sz w:val="24"/>
                <w:szCs w:val="24"/>
              </w:rPr>
            </w:pPr>
            <w:r>
              <w:rPr>
                <w:bCs/>
                <w:sz w:val="24"/>
                <w:szCs w:val="24"/>
              </w:rPr>
              <w:t xml:space="preserve">с   «_____» _______________  ______ </w:t>
            </w:r>
            <w:proofErr w:type="gramStart"/>
            <w:r>
              <w:rPr>
                <w:bCs/>
                <w:sz w:val="24"/>
                <w:szCs w:val="24"/>
              </w:rPr>
              <w:t>г</w:t>
            </w:r>
            <w:proofErr w:type="gramEnd"/>
            <w:r>
              <w:rPr>
                <w:bCs/>
                <w:sz w:val="24"/>
                <w:szCs w:val="24"/>
              </w:rPr>
              <w:t>.</w:t>
            </w:r>
          </w:p>
          <w:p w:rsidR="00572DB6" w:rsidRDefault="00572DB6" w:rsidP="00572DB6">
            <w:pPr>
              <w:tabs>
                <w:tab w:val="left" w:pos="382"/>
              </w:tabs>
              <w:contextualSpacing/>
              <w:rPr>
                <w:bCs/>
                <w:sz w:val="24"/>
                <w:szCs w:val="24"/>
              </w:rPr>
            </w:pPr>
          </w:p>
          <w:p w:rsidR="00572DB6" w:rsidRDefault="00572DB6" w:rsidP="00572DB6">
            <w:pPr>
              <w:autoSpaceDE w:val="0"/>
              <w:autoSpaceDN w:val="0"/>
              <w:adjustRightInd w:val="0"/>
              <w:contextualSpacing/>
              <w:rPr>
                <w:bCs/>
                <w:sz w:val="24"/>
                <w:szCs w:val="24"/>
              </w:rPr>
            </w:pPr>
            <w:r>
              <w:rPr>
                <w:bCs/>
                <w:sz w:val="24"/>
                <w:szCs w:val="24"/>
              </w:rPr>
              <w:t xml:space="preserve">по   «_____» _______________ ______ </w:t>
            </w:r>
            <w:proofErr w:type="gramStart"/>
            <w:r>
              <w:rPr>
                <w:bCs/>
                <w:sz w:val="24"/>
                <w:szCs w:val="24"/>
              </w:rPr>
              <w:t>г</w:t>
            </w:r>
            <w:proofErr w:type="gramEnd"/>
            <w:r>
              <w:rPr>
                <w:bCs/>
                <w:sz w:val="24"/>
                <w:szCs w:val="24"/>
              </w:rPr>
              <w:t>.</w:t>
            </w:r>
          </w:p>
          <w:p w:rsidR="00572DB6" w:rsidRDefault="00572DB6" w:rsidP="00572DB6">
            <w:pPr>
              <w:autoSpaceDE w:val="0"/>
              <w:autoSpaceDN w:val="0"/>
              <w:adjustRightInd w:val="0"/>
              <w:contextualSpacing/>
              <w:rPr>
                <w:bCs/>
                <w:sz w:val="24"/>
                <w:szCs w:val="24"/>
              </w:rPr>
            </w:pPr>
          </w:p>
        </w:tc>
      </w:tr>
      <w:tr w:rsidR="00572DB6" w:rsidTr="00572DB6">
        <w:trPr>
          <w:trHeight w:val="780"/>
        </w:trPr>
        <w:tc>
          <w:tcPr>
            <w:tcW w:w="4537" w:type="dxa"/>
            <w:tcBorders>
              <w:top w:val="single" w:sz="4" w:space="0" w:color="auto"/>
              <w:left w:val="single" w:sz="4" w:space="0" w:color="auto"/>
              <w:bottom w:val="single" w:sz="4" w:space="0" w:color="auto"/>
              <w:right w:val="single" w:sz="4" w:space="0" w:color="auto"/>
            </w:tcBorders>
            <w:hideMark/>
          </w:tcPr>
          <w:p w:rsidR="00572DB6" w:rsidRPr="000C17D8" w:rsidRDefault="00572DB6" w:rsidP="00572DB6">
            <w:pPr>
              <w:autoSpaceDE w:val="0"/>
              <w:autoSpaceDN w:val="0"/>
              <w:adjustRightInd w:val="0"/>
              <w:contextualSpacing/>
              <w:rPr>
                <w:bCs/>
                <w:sz w:val="24"/>
                <w:szCs w:val="24"/>
              </w:rPr>
            </w:pPr>
            <w:r w:rsidRPr="000C17D8">
              <w:rPr>
                <w:bCs/>
                <w:sz w:val="24"/>
                <w:szCs w:val="24"/>
              </w:rPr>
              <w:t>О районном (поясном) коэффициенте:</w:t>
            </w:r>
          </w:p>
          <w:p w:rsidR="00572DB6" w:rsidRDefault="00572DB6" w:rsidP="00572DB6">
            <w:pPr>
              <w:autoSpaceDE w:val="0"/>
              <w:autoSpaceDN w:val="0"/>
              <w:adjustRightInd w:val="0"/>
              <w:contextualSpacing/>
              <w:rPr>
                <w:b/>
                <w:bCs/>
                <w:sz w:val="24"/>
                <w:szCs w:val="24"/>
              </w:rPr>
            </w:pPr>
            <w:r>
              <w:rPr>
                <w:bCs/>
                <w:sz w:val="24"/>
                <w:szCs w:val="24"/>
              </w:rPr>
              <w:t>местность, приравненная к районам Крайнего Севера (МКС)</w:t>
            </w:r>
            <w:r>
              <w:rPr>
                <w:b/>
                <w:bCs/>
                <w:sz w:val="24"/>
                <w:szCs w:val="24"/>
              </w:rPr>
              <w:t xml:space="preserve"> </w:t>
            </w:r>
            <w:r>
              <w:rPr>
                <w:bCs/>
                <w:sz w:val="24"/>
                <w:szCs w:val="24"/>
              </w:rPr>
              <w:t xml:space="preserve">для лиц, выехавших  за пределы Республики Коми, но ранее проживающих и работавших в органах, организациях </w:t>
            </w:r>
            <w:r>
              <w:rPr>
                <w:bCs/>
                <w:sz w:val="24"/>
                <w:szCs w:val="24"/>
              </w:rPr>
              <w:lastRenderedPageBreak/>
              <w:t>Республики Коми</w:t>
            </w:r>
            <w:r>
              <w:rPr>
                <w:b/>
                <w:bCs/>
                <w:sz w:val="24"/>
                <w:szCs w:val="24"/>
              </w:rPr>
              <w:t xml:space="preserve"> </w:t>
            </w:r>
          </w:p>
        </w:tc>
        <w:tc>
          <w:tcPr>
            <w:tcW w:w="5494" w:type="dxa"/>
            <w:tcBorders>
              <w:top w:val="single" w:sz="4" w:space="0" w:color="auto"/>
              <w:left w:val="single" w:sz="4" w:space="0" w:color="auto"/>
              <w:bottom w:val="single" w:sz="4" w:space="0" w:color="auto"/>
              <w:right w:val="single" w:sz="4" w:space="0" w:color="auto"/>
            </w:tcBorders>
          </w:tcPr>
          <w:p w:rsidR="00572DB6" w:rsidRDefault="00572DB6" w:rsidP="00572DB6">
            <w:pPr>
              <w:autoSpaceDE w:val="0"/>
              <w:autoSpaceDN w:val="0"/>
              <w:adjustRightInd w:val="0"/>
              <w:contextualSpacing/>
              <w:rPr>
                <w:b/>
                <w:bCs/>
                <w:sz w:val="24"/>
                <w:szCs w:val="24"/>
              </w:rPr>
            </w:pPr>
          </w:p>
        </w:tc>
      </w:tr>
      <w:tr w:rsidR="00572DB6" w:rsidTr="00572DB6">
        <w:trPr>
          <w:trHeight w:val="1665"/>
        </w:trPr>
        <w:tc>
          <w:tcPr>
            <w:tcW w:w="4537" w:type="dxa"/>
            <w:tcBorders>
              <w:top w:val="single" w:sz="4" w:space="0" w:color="auto"/>
              <w:left w:val="single" w:sz="4" w:space="0" w:color="auto"/>
              <w:bottom w:val="single" w:sz="4" w:space="0" w:color="auto"/>
              <w:right w:val="single" w:sz="4" w:space="0" w:color="auto"/>
            </w:tcBorders>
            <w:hideMark/>
          </w:tcPr>
          <w:p w:rsidR="00572DB6" w:rsidRPr="000C17D8" w:rsidRDefault="00572DB6" w:rsidP="00572DB6">
            <w:pPr>
              <w:autoSpaceDE w:val="0"/>
              <w:autoSpaceDN w:val="0"/>
              <w:adjustRightInd w:val="0"/>
              <w:contextualSpacing/>
              <w:rPr>
                <w:bCs/>
                <w:sz w:val="24"/>
                <w:szCs w:val="24"/>
              </w:rPr>
            </w:pPr>
            <w:r w:rsidRPr="000C17D8">
              <w:rPr>
                <w:bCs/>
                <w:sz w:val="24"/>
                <w:szCs w:val="24"/>
              </w:rPr>
              <w:lastRenderedPageBreak/>
              <w:t xml:space="preserve">Для </w:t>
            </w:r>
            <w:proofErr w:type="gramStart"/>
            <w:r w:rsidRPr="000C17D8">
              <w:rPr>
                <w:bCs/>
                <w:sz w:val="24"/>
                <w:szCs w:val="24"/>
              </w:rPr>
              <w:t>находившихся</w:t>
            </w:r>
            <w:proofErr w:type="gramEnd"/>
            <w:r w:rsidRPr="000C17D8">
              <w:rPr>
                <w:bCs/>
                <w:sz w:val="24"/>
                <w:szCs w:val="24"/>
              </w:rPr>
              <w:t xml:space="preserve"> во время работы в отпуске (-</w:t>
            </w:r>
            <w:proofErr w:type="spellStart"/>
            <w:r w:rsidRPr="000C17D8">
              <w:rPr>
                <w:bCs/>
                <w:sz w:val="24"/>
                <w:szCs w:val="24"/>
              </w:rPr>
              <w:t>ках</w:t>
            </w:r>
            <w:proofErr w:type="spellEnd"/>
            <w:r w:rsidRPr="000C17D8">
              <w:rPr>
                <w:bCs/>
                <w:sz w:val="24"/>
                <w:szCs w:val="24"/>
              </w:rPr>
              <w:t>) по уходу за ребенком (детьми) указать:</w:t>
            </w:r>
          </w:p>
          <w:p w:rsidR="00572DB6" w:rsidRPr="000C17D8" w:rsidRDefault="00572DB6" w:rsidP="00572DB6">
            <w:pPr>
              <w:autoSpaceDE w:val="0"/>
              <w:autoSpaceDN w:val="0"/>
              <w:adjustRightInd w:val="0"/>
              <w:contextualSpacing/>
              <w:rPr>
                <w:bCs/>
                <w:sz w:val="24"/>
                <w:szCs w:val="24"/>
              </w:rPr>
            </w:pPr>
            <w:r w:rsidRPr="000C17D8">
              <w:rPr>
                <w:bCs/>
                <w:sz w:val="24"/>
                <w:szCs w:val="24"/>
              </w:rPr>
              <w:t>а) дату рождения ребенка:</w:t>
            </w:r>
          </w:p>
          <w:p w:rsidR="00572DB6" w:rsidRPr="000C17D8" w:rsidRDefault="00572DB6" w:rsidP="00572DB6">
            <w:pPr>
              <w:autoSpaceDE w:val="0"/>
              <w:autoSpaceDN w:val="0"/>
              <w:adjustRightInd w:val="0"/>
              <w:contextualSpacing/>
              <w:rPr>
                <w:bCs/>
                <w:sz w:val="24"/>
                <w:szCs w:val="24"/>
              </w:rPr>
            </w:pPr>
            <w:r w:rsidRPr="000C17D8">
              <w:rPr>
                <w:bCs/>
                <w:sz w:val="24"/>
                <w:szCs w:val="24"/>
              </w:rPr>
              <w:t xml:space="preserve">    (число, месяц, год);</w:t>
            </w:r>
          </w:p>
          <w:p w:rsidR="00572DB6" w:rsidRPr="000C17D8" w:rsidRDefault="00572DB6" w:rsidP="00572DB6">
            <w:pPr>
              <w:autoSpaceDE w:val="0"/>
              <w:autoSpaceDN w:val="0"/>
              <w:adjustRightInd w:val="0"/>
              <w:contextualSpacing/>
              <w:rPr>
                <w:bCs/>
                <w:sz w:val="24"/>
                <w:szCs w:val="24"/>
              </w:rPr>
            </w:pPr>
            <w:r w:rsidRPr="000C17D8">
              <w:rPr>
                <w:bCs/>
                <w:sz w:val="24"/>
                <w:szCs w:val="24"/>
              </w:rPr>
              <w:t>б) период отпуска</w:t>
            </w:r>
            <w:proofErr w:type="gramStart"/>
            <w:r w:rsidRPr="000C17D8">
              <w:rPr>
                <w:bCs/>
                <w:sz w:val="24"/>
                <w:szCs w:val="24"/>
              </w:rPr>
              <w:t xml:space="preserve"> (-</w:t>
            </w:r>
            <w:proofErr w:type="spellStart"/>
            <w:proofErr w:type="gramEnd"/>
            <w:r w:rsidRPr="000C17D8">
              <w:rPr>
                <w:bCs/>
                <w:sz w:val="24"/>
                <w:szCs w:val="24"/>
              </w:rPr>
              <w:t>ов</w:t>
            </w:r>
            <w:proofErr w:type="spellEnd"/>
            <w:r w:rsidRPr="000C17D8">
              <w:rPr>
                <w:bCs/>
                <w:sz w:val="24"/>
                <w:szCs w:val="24"/>
              </w:rPr>
              <w:t>):</w:t>
            </w:r>
          </w:p>
          <w:p w:rsidR="00572DB6" w:rsidRPr="000C17D8" w:rsidRDefault="00572DB6" w:rsidP="00572DB6">
            <w:pPr>
              <w:autoSpaceDE w:val="0"/>
              <w:autoSpaceDN w:val="0"/>
              <w:adjustRightInd w:val="0"/>
              <w:contextualSpacing/>
              <w:rPr>
                <w:bCs/>
                <w:sz w:val="24"/>
                <w:szCs w:val="24"/>
              </w:rPr>
            </w:pPr>
            <w:r w:rsidRPr="000C17D8">
              <w:rPr>
                <w:bCs/>
                <w:sz w:val="24"/>
                <w:szCs w:val="24"/>
              </w:rPr>
              <w:t xml:space="preserve">    (число, месяц, год)</w:t>
            </w:r>
          </w:p>
        </w:tc>
        <w:tc>
          <w:tcPr>
            <w:tcW w:w="5494" w:type="dxa"/>
            <w:tcBorders>
              <w:top w:val="single" w:sz="4" w:space="0" w:color="auto"/>
              <w:left w:val="single" w:sz="4" w:space="0" w:color="auto"/>
              <w:bottom w:val="single" w:sz="4" w:space="0" w:color="auto"/>
              <w:right w:val="single" w:sz="4" w:space="0" w:color="auto"/>
            </w:tcBorders>
          </w:tcPr>
          <w:p w:rsidR="00572DB6" w:rsidRDefault="00572DB6" w:rsidP="00572DB6">
            <w:pPr>
              <w:autoSpaceDE w:val="0"/>
              <w:autoSpaceDN w:val="0"/>
              <w:adjustRightInd w:val="0"/>
              <w:contextualSpacing/>
              <w:rPr>
                <w:b/>
                <w:bCs/>
                <w:sz w:val="24"/>
                <w:szCs w:val="24"/>
              </w:rPr>
            </w:pPr>
            <w:r>
              <w:rPr>
                <w:bCs/>
                <w:sz w:val="24"/>
                <w:szCs w:val="24"/>
              </w:rPr>
              <w:t>а) «_____»   _______________    ______ г.</w:t>
            </w:r>
          </w:p>
          <w:p w:rsidR="00572DB6" w:rsidRDefault="00572DB6" w:rsidP="00572DB6">
            <w:pPr>
              <w:autoSpaceDE w:val="0"/>
              <w:autoSpaceDN w:val="0"/>
              <w:adjustRightInd w:val="0"/>
              <w:ind w:firstLine="283"/>
              <w:contextualSpacing/>
              <w:rPr>
                <w:bCs/>
                <w:sz w:val="24"/>
                <w:szCs w:val="24"/>
              </w:rPr>
            </w:pPr>
            <w:r>
              <w:rPr>
                <w:bCs/>
                <w:sz w:val="24"/>
                <w:szCs w:val="24"/>
              </w:rPr>
              <w:t xml:space="preserve">«_____»   _______________    ______ </w:t>
            </w:r>
            <w:proofErr w:type="gramStart"/>
            <w:r>
              <w:rPr>
                <w:bCs/>
                <w:sz w:val="24"/>
                <w:szCs w:val="24"/>
              </w:rPr>
              <w:t>г</w:t>
            </w:r>
            <w:proofErr w:type="gramEnd"/>
            <w:r>
              <w:rPr>
                <w:bCs/>
                <w:sz w:val="24"/>
                <w:szCs w:val="24"/>
              </w:rPr>
              <w:t>.</w:t>
            </w:r>
          </w:p>
          <w:p w:rsidR="00572DB6" w:rsidRDefault="00572DB6" w:rsidP="00572DB6">
            <w:pPr>
              <w:autoSpaceDE w:val="0"/>
              <w:autoSpaceDN w:val="0"/>
              <w:adjustRightInd w:val="0"/>
              <w:ind w:firstLine="283"/>
              <w:contextualSpacing/>
              <w:rPr>
                <w:bCs/>
                <w:sz w:val="24"/>
                <w:szCs w:val="24"/>
              </w:rPr>
            </w:pPr>
            <w:r>
              <w:rPr>
                <w:bCs/>
                <w:sz w:val="24"/>
                <w:szCs w:val="24"/>
              </w:rPr>
              <w:t xml:space="preserve">«_____»   _______________    ______ </w:t>
            </w:r>
            <w:proofErr w:type="gramStart"/>
            <w:r>
              <w:rPr>
                <w:bCs/>
                <w:sz w:val="24"/>
                <w:szCs w:val="24"/>
              </w:rPr>
              <w:t>г</w:t>
            </w:r>
            <w:proofErr w:type="gramEnd"/>
            <w:r>
              <w:rPr>
                <w:bCs/>
                <w:sz w:val="24"/>
                <w:szCs w:val="24"/>
              </w:rPr>
              <w:t>.</w:t>
            </w:r>
          </w:p>
          <w:p w:rsidR="00572DB6" w:rsidRDefault="00572DB6" w:rsidP="00572DB6">
            <w:pPr>
              <w:tabs>
                <w:tab w:val="left" w:pos="0"/>
              </w:tabs>
              <w:autoSpaceDE w:val="0"/>
              <w:autoSpaceDN w:val="0"/>
              <w:adjustRightInd w:val="0"/>
              <w:contextualSpacing/>
              <w:rPr>
                <w:bCs/>
                <w:sz w:val="24"/>
                <w:szCs w:val="24"/>
              </w:rPr>
            </w:pPr>
            <w:r>
              <w:rPr>
                <w:bCs/>
                <w:sz w:val="24"/>
                <w:szCs w:val="24"/>
              </w:rPr>
              <w:t>б) отпуск (отпуска) по уходу за ребенком (детьми):</w:t>
            </w:r>
          </w:p>
          <w:p w:rsidR="00572DB6" w:rsidRDefault="00572DB6" w:rsidP="00572DB6">
            <w:pPr>
              <w:tabs>
                <w:tab w:val="left" w:pos="0"/>
              </w:tabs>
              <w:autoSpaceDE w:val="0"/>
              <w:autoSpaceDN w:val="0"/>
              <w:adjustRightInd w:val="0"/>
              <w:contextualSpacing/>
              <w:rPr>
                <w:bCs/>
                <w:sz w:val="24"/>
                <w:szCs w:val="24"/>
              </w:rPr>
            </w:pPr>
            <w:r>
              <w:rPr>
                <w:bCs/>
                <w:sz w:val="24"/>
                <w:szCs w:val="24"/>
              </w:rPr>
              <w:t xml:space="preserve">с «____»_____ ____ </w:t>
            </w:r>
            <w:proofErr w:type="gramStart"/>
            <w:r>
              <w:rPr>
                <w:bCs/>
                <w:sz w:val="24"/>
                <w:szCs w:val="24"/>
              </w:rPr>
              <w:t>г</w:t>
            </w:r>
            <w:proofErr w:type="gramEnd"/>
            <w:r>
              <w:rPr>
                <w:bCs/>
                <w:sz w:val="24"/>
                <w:szCs w:val="24"/>
              </w:rPr>
              <w:t xml:space="preserve">. по «____»____ ____ г.   </w:t>
            </w:r>
          </w:p>
          <w:p w:rsidR="00572DB6" w:rsidRDefault="00572DB6" w:rsidP="00572DB6">
            <w:pPr>
              <w:tabs>
                <w:tab w:val="left" w:pos="0"/>
              </w:tabs>
              <w:autoSpaceDE w:val="0"/>
              <w:autoSpaceDN w:val="0"/>
              <w:adjustRightInd w:val="0"/>
              <w:contextualSpacing/>
              <w:rPr>
                <w:bCs/>
                <w:sz w:val="24"/>
                <w:szCs w:val="24"/>
              </w:rPr>
            </w:pPr>
            <w:r>
              <w:rPr>
                <w:bCs/>
                <w:sz w:val="24"/>
                <w:szCs w:val="24"/>
              </w:rPr>
              <w:t xml:space="preserve">с «____»_____ ____ </w:t>
            </w:r>
            <w:proofErr w:type="gramStart"/>
            <w:r>
              <w:rPr>
                <w:bCs/>
                <w:sz w:val="24"/>
                <w:szCs w:val="24"/>
              </w:rPr>
              <w:t>г</w:t>
            </w:r>
            <w:proofErr w:type="gramEnd"/>
            <w:r>
              <w:rPr>
                <w:bCs/>
                <w:sz w:val="24"/>
                <w:szCs w:val="24"/>
              </w:rPr>
              <w:t xml:space="preserve">. по «____»____ ____ г.  </w:t>
            </w:r>
          </w:p>
          <w:p w:rsidR="00572DB6" w:rsidRDefault="00572DB6" w:rsidP="00572DB6">
            <w:pPr>
              <w:tabs>
                <w:tab w:val="left" w:pos="0"/>
              </w:tabs>
              <w:autoSpaceDE w:val="0"/>
              <w:autoSpaceDN w:val="0"/>
              <w:adjustRightInd w:val="0"/>
              <w:contextualSpacing/>
              <w:rPr>
                <w:bCs/>
                <w:sz w:val="24"/>
                <w:szCs w:val="24"/>
              </w:rPr>
            </w:pPr>
            <w:r>
              <w:rPr>
                <w:bCs/>
                <w:sz w:val="24"/>
                <w:szCs w:val="24"/>
              </w:rPr>
              <w:t xml:space="preserve">с «____»_____ ____ </w:t>
            </w:r>
            <w:proofErr w:type="gramStart"/>
            <w:r>
              <w:rPr>
                <w:bCs/>
                <w:sz w:val="24"/>
                <w:szCs w:val="24"/>
              </w:rPr>
              <w:t>г</w:t>
            </w:r>
            <w:proofErr w:type="gramEnd"/>
            <w:r>
              <w:rPr>
                <w:bCs/>
                <w:sz w:val="24"/>
                <w:szCs w:val="24"/>
              </w:rPr>
              <w:t>. по «____»____ ____ г.</w:t>
            </w:r>
          </w:p>
          <w:p w:rsidR="00572DB6" w:rsidRDefault="00572DB6" w:rsidP="00572DB6">
            <w:pPr>
              <w:tabs>
                <w:tab w:val="left" w:pos="0"/>
              </w:tabs>
              <w:autoSpaceDE w:val="0"/>
              <w:autoSpaceDN w:val="0"/>
              <w:adjustRightInd w:val="0"/>
              <w:contextualSpacing/>
              <w:rPr>
                <w:b/>
                <w:bCs/>
                <w:sz w:val="24"/>
                <w:szCs w:val="24"/>
              </w:rPr>
            </w:pPr>
          </w:p>
        </w:tc>
      </w:tr>
      <w:tr w:rsidR="00572DB6" w:rsidTr="00572DB6">
        <w:trPr>
          <w:trHeight w:val="595"/>
        </w:trPr>
        <w:tc>
          <w:tcPr>
            <w:tcW w:w="4537" w:type="dxa"/>
            <w:tcBorders>
              <w:top w:val="single" w:sz="4" w:space="0" w:color="auto"/>
              <w:left w:val="single" w:sz="4" w:space="0" w:color="auto"/>
              <w:bottom w:val="single" w:sz="4" w:space="0" w:color="auto"/>
              <w:right w:val="single" w:sz="4" w:space="0" w:color="auto"/>
            </w:tcBorders>
            <w:hideMark/>
          </w:tcPr>
          <w:p w:rsidR="00572DB6" w:rsidRPr="000C17D8" w:rsidRDefault="00572DB6" w:rsidP="00572DB6">
            <w:pPr>
              <w:autoSpaceDE w:val="0"/>
              <w:autoSpaceDN w:val="0"/>
              <w:adjustRightInd w:val="0"/>
              <w:contextualSpacing/>
              <w:rPr>
                <w:sz w:val="24"/>
                <w:szCs w:val="24"/>
              </w:rPr>
            </w:pPr>
            <w:r w:rsidRPr="000C17D8">
              <w:rPr>
                <w:sz w:val="24"/>
                <w:szCs w:val="24"/>
              </w:rPr>
              <w:t>Цель получения информации и</w:t>
            </w:r>
          </w:p>
          <w:p w:rsidR="00572DB6" w:rsidRPr="000C17D8" w:rsidRDefault="00572DB6" w:rsidP="00572DB6">
            <w:pPr>
              <w:autoSpaceDE w:val="0"/>
              <w:autoSpaceDN w:val="0"/>
              <w:adjustRightInd w:val="0"/>
              <w:contextualSpacing/>
              <w:rPr>
                <w:bCs/>
                <w:sz w:val="24"/>
                <w:szCs w:val="24"/>
              </w:rPr>
            </w:pPr>
            <w:r w:rsidRPr="000C17D8">
              <w:rPr>
                <w:sz w:val="24"/>
                <w:szCs w:val="24"/>
              </w:rPr>
              <w:t>форма ее использования</w:t>
            </w:r>
          </w:p>
        </w:tc>
        <w:tc>
          <w:tcPr>
            <w:tcW w:w="5494" w:type="dxa"/>
            <w:tcBorders>
              <w:top w:val="single" w:sz="4" w:space="0" w:color="auto"/>
              <w:left w:val="single" w:sz="4" w:space="0" w:color="auto"/>
              <w:bottom w:val="single" w:sz="4" w:space="0" w:color="auto"/>
              <w:right w:val="single" w:sz="4" w:space="0" w:color="auto"/>
            </w:tcBorders>
          </w:tcPr>
          <w:p w:rsidR="00572DB6" w:rsidRDefault="00572DB6" w:rsidP="00572DB6">
            <w:pPr>
              <w:autoSpaceDE w:val="0"/>
              <w:autoSpaceDN w:val="0"/>
              <w:adjustRightInd w:val="0"/>
              <w:contextualSpacing/>
              <w:rPr>
                <w:b/>
                <w:bCs/>
                <w:i/>
                <w:sz w:val="24"/>
                <w:szCs w:val="24"/>
              </w:rPr>
            </w:pPr>
          </w:p>
        </w:tc>
      </w:tr>
    </w:tbl>
    <w:p w:rsidR="00572DB6" w:rsidRPr="00B46449" w:rsidRDefault="00572DB6" w:rsidP="00B46449">
      <w:pPr>
        <w:autoSpaceDE w:val="0"/>
        <w:autoSpaceDN w:val="0"/>
        <w:adjustRightInd w:val="0"/>
        <w:ind w:firstLine="709"/>
        <w:contextualSpacing/>
      </w:pPr>
      <w:r>
        <w:rPr>
          <w:sz w:val="24"/>
          <w:szCs w:val="24"/>
        </w:rPr>
        <w:t xml:space="preserve">                                                                                       </w:t>
      </w:r>
      <w:r>
        <w:t>М.П. (для юридических лиц)</w:t>
      </w:r>
    </w:p>
    <w:p w:rsidR="00572DB6" w:rsidRPr="000C17D8" w:rsidRDefault="00572DB6" w:rsidP="00572DB6">
      <w:pPr>
        <w:contextualSpacing/>
        <w:rPr>
          <w:bCs/>
          <w:iCs/>
          <w:sz w:val="24"/>
          <w:szCs w:val="24"/>
        </w:rPr>
      </w:pPr>
      <w:r w:rsidRPr="000C17D8">
        <w:rPr>
          <w:bCs/>
          <w:iCs/>
          <w:sz w:val="24"/>
          <w:szCs w:val="24"/>
        </w:rPr>
        <w:t>Иные сведения заявителя, не включенные в заявление, и которые заявитель вправе сообщить для получения архивного документа</w:t>
      </w:r>
    </w:p>
    <w:p w:rsidR="00572DB6" w:rsidRDefault="00572DB6" w:rsidP="00572DB6">
      <w:pPr>
        <w:contextualSpacing/>
        <w:rPr>
          <w:bCs/>
          <w:iCs/>
          <w:sz w:val="24"/>
          <w:szCs w:val="24"/>
        </w:rPr>
      </w:pPr>
      <w:r>
        <w:rPr>
          <w:bCs/>
          <w:i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72DB6" w:rsidRDefault="00572DB6" w:rsidP="00572DB6">
      <w:pPr>
        <w:autoSpaceDE w:val="0"/>
        <w:autoSpaceDN w:val="0"/>
        <w:adjustRightInd w:val="0"/>
        <w:rPr>
          <w:sz w:val="24"/>
          <w:szCs w:val="24"/>
        </w:rPr>
      </w:pPr>
    </w:p>
    <w:p w:rsidR="00572DB6" w:rsidRDefault="00572DB6" w:rsidP="00572DB6">
      <w:pPr>
        <w:autoSpaceDE w:val="0"/>
        <w:autoSpaceDN w:val="0"/>
        <w:adjustRightInd w:val="0"/>
        <w:ind w:firstLine="709"/>
        <w:rPr>
          <w:sz w:val="24"/>
          <w:szCs w:val="24"/>
          <w:u w:val="single"/>
        </w:rPr>
      </w:pPr>
      <w:r>
        <w:rPr>
          <w:sz w:val="24"/>
          <w:szCs w:val="24"/>
          <w:u w:val="single"/>
        </w:rPr>
        <w:t>В случае выдачи архивной копии:</w:t>
      </w:r>
    </w:p>
    <w:p w:rsidR="00572DB6" w:rsidRDefault="00572DB6" w:rsidP="00572DB6">
      <w:pPr>
        <w:autoSpaceDE w:val="0"/>
        <w:autoSpaceDN w:val="0"/>
        <w:adjustRightInd w:val="0"/>
        <w:ind w:firstLine="709"/>
        <w:rPr>
          <w:sz w:val="24"/>
          <w:szCs w:val="24"/>
        </w:rPr>
      </w:pPr>
    </w:p>
    <w:p w:rsidR="00572DB6" w:rsidRDefault="00572DB6" w:rsidP="00572DB6">
      <w:pPr>
        <w:autoSpaceDE w:val="0"/>
        <w:autoSpaceDN w:val="0"/>
        <w:adjustRightInd w:val="0"/>
        <w:rPr>
          <w:sz w:val="24"/>
          <w:szCs w:val="24"/>
        </w:rPr>
      </w:pPr>
      <w:r>
        <w:rPr>
          <w:sz w:val="24"/>
          <w:szCs w:val="24"/>
        </w:rPr>
        <w:t>точное название документа_________________________________________________</w:t>
      </w:r>
    </w:p>
    <w:p w:rsidR="00572DB6" w:rsidRDefault="00572DB6" w:rsidP="00572DB6">
      <w:pPr>
        <w:autoSpaceDE w:val="0"/>
        <w:autoSpaceDN w:val="0"/>
        <w:adjustRightInd w:val="0"/>
        <w:rPr>
          <w:sz w:val="24"/>
          <w:szCs w:val="24"/>
        </w:rPr>
      </w:pPr>
      <w:r>
        <w:rPr>
          <w:sz w:val="24"/>
          <w:szCs w:val="24"/>
        </w:rPr>
        <w:t>дата и номер документа____________________________________________________</w:t>
      </w:r>
    </w:p>
    <w:p w:rsidR="00572DB6" w:rsidRDefault="00572DB6" w:rsidP="00572DB6">
      <w:pPr>
        <w:autoSpaceDE w:val="0"/>
        <w:autoSpaceDN w:val="0"/>
        <w:adjustRightInd w:val="0"/>
        <w:rPr>
          <w:sz w:val="24"/>
          <w:szCs w:val="24"/>
        </w:rPr>
      </w:pPr>
      <w:r>
        <w:rPr>
          <w:sz w:val="24"/>
          <w:szCs w:val="24"/>
        </w:rPr>
        <w:t>название организации, создавшей документ___________________________________</w:t>
      </w:r>
    </w:p>
    <w:p w:rsidR="00572DB6" w:rsidRDefault="00572DB6" w:rsidP="00572DB6">
      <w:pPr>
        <w:autoSpaceDE w:val="0"/>
        <w:autoSpaceDN w:val="0"/>
        <w:adjustRightInd w:val="0"/>
        <w:rPr>
          <w:sz w:val="24"/>
          <w:szCs w:val="24"/>
        </w:rPr>
      </w:pPr>
      <w:r>
        <w:rPr>
          <w:sz w:val="24"/>
          <w:szCs w:val="24"/>
        </w:rPr>
        <w:t>количество экземпляров копий______________________________________________</w:t>
      </w:r>
    </w:p>
    <w:p w:rsidR="00572DB6" w:rsidRDefault="00572DB6" w:rsidP="00572DB6">
      <w:pPr>
        <w:autoSpaceDE w:val="0"/>
        <w:autoSpaceDN w:val="0"/>
        <w:adjustRightInd w:val="0"/>
        <w:ind w:firstLine="709"/>
        <w:rPr>
          <w:sz w:val="24"/>
          <w:szCs w:val="24"/>
        </w:rPr>
      </w:pPr>
    </w:p>
    <w:p w:rsidR="00572DB6" w:rsidRDefault="00572DB6" w:rsidP="00572DB6">
      <w:pPr>
        <w:autoSpaceDE w:val="0"/>
        <w:autoSpaceDN w:val="0"/>
        <w:adjustRightInd w:val="0"/>
        <w:ind w:firstLine="709"/>
        <w:rPr>
          <w:sz w:val="24"/>
          <w:szCs w:val="24"/>
          <w:u w:val="single"/>
        </w:rPr>
      </w:pPr>
      <w:r>
        <w:rPr>
          <w:sz w:val="24"/>
          <w:szCs w:val="24"/>
          <w:u w:val="single"/>
        </w:rPr>
        <w:t>В случае выдачи архивной выписки из документа:</w:t>
      </w:r>
    </w:p>
    <w:p w:rsidR="00572DB6" w:rsidRDefault="00572DB6" w:rsidP="00572DB6">
      <w:pPr>
        <w:autoSpaceDE w:val="0"/>
        <w:autoSpaceDN w:val="0"/>
        <w:adjustRightInd w:val="0"/>
        <w:ind w:firstLine="709"/>
        <w:rPr>
          <w:sz w:val="24"/>
          <w:szCs w:val="24"/>
        </w:rPr>
      </w:pPr>
    </w:p>
    <w:p w:rsidR="00572DB6" w:rsidRDefault="00572DB6" w:rsidP="00572DB6">
      <w:pPr>
        <w:autoSpaceDE w:val="0"/>
        <w:autoSpaceDN w:val="0"/>
        <w:adjustRightInd w:val="0"/>
        <w:rPr>
          <w:sz w:val="24"/>
          <w:szCs w:val="24"/>
        </w:rPr>
      </w:pPr>
      <w:r>
        <w:rPr>
          <w:sz w:val="24"/>
          <w:szCs w:val="24"/>
        </w:rPr>
        <w:t>суть выписки__________________________________________________________________</w:t>
      </w:r>
    </w:p>
    <w:p w:rsidR="00572DB6" w:rsidRDefault="00572DB6" w:rsidP="00572DB6">
      <w:pPr>
        <w:autoSpaceDE w:val="0"/>
        <w:autoSpaceDN w:val="0"/>
        <w:adjustRightInd w:val="0"/>
        <w:rPr>
          <w:sz w:val="24"/>
          <w:szCs w:val="24"/>
        </w:rPr>
      </w:pPr>
      <w:r>
        <w:rPr>
          <w:sz w:val="24"/>
          <w:szCs w:val="24"/>
        </w:rPr>
        <w:t>название документа____________________________________________________________</w:t>
      </w:r>
    </w:p>
    <w:p w:rsidR="00572DB6" w:rsidRDefault="00572DB6" w:rsidP="00572DB6">
      <w:pPr>
        <w:autoSpaceDE w:val="0"/>
        <w:autoSpaceDN w:val="0"/>
        <w:adjustRightInd w:val="0"/>
        <w:rPr>
          <w:sz w:val="24"/>
          <w:szCs w:val="24"/>
        </w:rPr>
      </w:pPr>
      <w:r>
        <w:rPr>
          <w:sz w:val="24"/>
          <w:szCs w:val="24"/>
        </w:rPr>
        <w:t>номер и дата документа_________________________________________________________</w:t>
      </w:r>
    </w:p>
    <w:p w:rsidR="00572DB6" w:rsidRDefault="00572DB6" w:rsidP="00572DB6">
      <w:pPr>
        <w:autoSpaceDE w:val="0"/>
        <w:autoSpaceDN w:val="0"/>
        <w:adjustRightInd w:val="0"/>
        <w:rPr>
          <w:sz w:val="24"/>
          <w:szCs w:val="24"/>
        </w:rPr>
      </w:pPr>
      <w:r>
        <w:rPr>
          <w:sz w:val="24"/>
          <w:szCs w:val="24"/>
        </w:rPr>
        <w:t>цель получения выписки________________________________________________________</w:t>
      </w:r>
    </w:p>
    <w:p w:rsidR="00572DB6" w:rsidRDefault="00572DB6" w:rsidP="00572DB6">
      <w:pPr>
        <w:tabs>
          <w:tab w:val="left" w:pos="375"/>
        </w:tabs>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48"/>
        <w:gridCol w:w="618"/>
        <w:gridCol w:w="852"/>
        <w:gridCol w:w="321"/>
        <w:gridCol w:w="1344"/>
        <w:gridCol w:w="179"/>
        <w:gridCol w:w="8"/>
        <w:gridCol w:w="985"/>
        <w:gridCol w:w="1188"/>
        <w:gridCol w:w="1507"/>
        <w:gridCol w:w="2055"/>
      </w:tblGrid>
      <w:tr w:rsidR="00572DB6" w:rsidTr="00572DB6">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572DB6" w:rsidRDefault="00572DB6" w:rsidP="00572DB6">
            <w:pPr>
              <w:autoSpaceDE w:val="0"/>
              <w:autoSpaceDN w:val="0"/>
              <w:jc w:val="center"/>
              <w:rPr>
                <w:b/>
                <w:bCs/>
                <w:sz w:val="24"/>
                <w:szCs w:val="24"/>
              </w:rPr>
            </w:pPr>
            <w:r>
              <w:rPr>
                <w:b/>
                <w:bCs/>
                <w:sz w:val="24"/>
                <w:szCs w:val="24"/>
              </w:rPr>
              <w:t>Представлены следующие документы</w:t>
            </w:r>
          </w:p>
        </w:tc>
      </w:tr>
      <w:tr w:rsidR="00572DB6" w:rsidTr="00572DB6">
        <w:trPr>
          <w:trHeight w:val="20"/>
          <w:jc w:val="center"/>
        </w:trPr>
        <w:tc>
          <w:tcPr>
            <w:tcW w:w="236"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t>1</w:t>
            </w:r>
          </w:p>
        </w:tc>
        <w:tc>
          <w:tcPr>
            <w:tcW w:w="4764" w:type="pct"/>
            <w:gridSpan w:val="10"/>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rPr>
                <w:sz w:val="24"/>
                <w:szCs w:val="24"/>
                <w:u w:val="single"/>
              </w:rPr>
            </w:pPr>
          </w:p>
        </w:tc>
      </w:tr>
      <w:tr w:rsidR="00572DB6" w:rsidTr="00572DB6">
        <w:trPr>
          <w:trHeight w:val="20"/>
          <w:jc w:val="center"/>
        </w:trPr>
        <w:tc>
          <w:tcPr>
            <w:tcW w:w="236"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t>2</w:t>
            </w:r>
          </w:p>
        </w:tc>
        <w:tc>
          <w:tcPr>
            <w:tcW w:w="4764" w:type="pct"/>
            <w:gridSpan w:val="10"/>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rPr>
                <w:sz w:val="24"/>
                <w:szCs w:val="24"/>
                <w:u w:val="single"/>
              </w:rPr>
            </w:pPr>
          </w:p>
        </w:tc>
      </w:tr>
      <w:tr w:rsidR="00572DB6" w:rsidTr="00572DB6">
        <w:trPr>
          <w:trHeight w:val="20"/>
          <w:jc w:val="center"/>
        </w:trPr>
        <w:tc>
          <w:tcPr>
            <w:tcW w:w="236"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t>3</w:t>
            </w:r>
          </w:p>
        </w:tc>
        <w:tc>
          <w:tcPr>
            <w:tcW w:w="4764" w:type="pct"/>
            <w:gridSpan w:val="10"/>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rPr>
                <w:sz w:val="24"/>
                <w:szCs w:val="24"/>
              </w:rPr>
            </w:pPr>
          </w:p>
        </w:tc>
      </w:tr>
      <w:tr w:rsidR="00572DB6" w:rsidTr="00572DB6">
        <w:trPr>
          <w:trHeight w:val="20"/>
          <w:jc w:val="center"/>
        </w:trPr>
        <w:tc>
          <w:tcPr>
            <w:tcW w:w="236" w:type="pct"/>
            <w:tcBorders>
              <w:top w:val="dotted" w:sz="4" w:space="0" w:color="auto"/>
              <w:left w:val="nil"/>
              <w:bottom w:val="dotted" w:sz="4" w:space="0" w:color="auto"/>
              <w:right w:val="nil"/>
            </w:tcBorders>
            <w:tcMar>
              <w:top w:w="0" w:type="dxa"/>
              <w:left w:w="75" w:type="dxa"/>
              <w:bottom w:w="0" w:type="dxa"/>
              <w:right w:w="75" w:type="dxa"/>
            </w:tcMar>
            <w:vAlign w:val="center"/>
          </w:tcPr>
          <w:p w:rsidR="00572DB6" w:rsidRDefault="00572DB6" w:rsidP="00572DB6">
            <w:pPr>
              <w:autoSpaceDE w:val="0"/>
              <w:autoSpaceDN w:val="0"/>
              <w:rPr>
                <w:sz w:val="24"/>
                <w:szCs w:val="24"/>
              </w:rPr>
            </w:pPr>
          </w:p>
        </w:tc>
        <w:tc>
          <w:tcPr>
            <w:tcW w:w="4764" w:type="pct"/>
            <w:gridSpan w:val="10"/>
            <w:tcBorders>
              <w:top w:val="dotted" w:sz="4" w:space="0" w:color="auto"/>
              <w:left w:val="nil"/>
              <w:bottom w:val="dotted" w:sz="4" w:space="0" w:color="auto"/>
              <w:right w:val="nil"/>
            </w:tcBorders>
            <w:tcMar>
              <w:top w:w="0" w:type="dxa"/>
              <w:left w:w="75" w:type="dxa"/>
              <w:bottom w:w="0" w:type="dxa"/>
              <w:right w:w="75" w:type="dxa"/>
            </w:tcMar>
            <w:vAlign w:val="center"/>
          </w:tcPr>
          <w:p w:rsidR="00572DB6" w:rsidRDefault="00572DB6" w:rsidP="00572DB6">
            <w:pPr>
              <w:rPr>
                <w:sz w:val="24"/>
                <w:szCs w:val="24"/>
              </w:rPr>
            </w:pPr>
          </w:p>
        </w:tc>
      </w:tr>
      <w:tr w:rsidR="00572DB6" w:rsidTr="00572DB6">
        <w:trPr>
          <w:trHeight w:val="20"/>
          <w:jc w:val="center"/>
        </w:trPr>
        <w:tc>
          <w:tcPr>
            <w:tcW w:w="1885"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bCs/>
                <w:sz w:val="24"/>
                <w:szCs w:val="24"/>
              </w:rPr>
            </w:pPr>
            <w:r>
              <w:rPr>
                <w:bCs/>
                <w:sz w:val="24"/>
                <w:szCs w:val="24"/>
              </w:rPr>
              <w:t>Место получения результата предоставления услуги</w:t>
            </w:r>
          </w:p>
        </w:tc>
        <w:tc>
          <w:tcPr>
            <w:tcW w:w="3115"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rPr>
                <w:sz w:val="24"/>
                <w:szCs w:val="24"/>
                <w:u w:val="single"/>
              </w:rPr>
            </w:pPr>
          </w:p>
        </w:tc>
      </w:tr>
      <w:tr w:rsidR="00572DB6" w:rsidTr="00572DB6">
        <w:trPr>
          <w:trHeight w:val="20"/>
          <w:jc w:val="center"/>
        </w:trPr>
        <w:tc>
          <w:tcPr>
            <w:tcW w:w="1885" w:type="pct"/>
            <w:gridSpan w:val="5"/>
            <w:vMerge w:val="restar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bCs/>
                <w:sz w:val="24"/>
                <w:szCs w:val="24"/>
              </w:rPr>
            </w:pPr>
            <w:r>
              <w:rPr>
                <w:bCs/>
                <w:sz w:val="24"/>
                <w:szCs w:val="24"/>
              </w:rPr>
              <w:t xml:space="preserve">Способ получения результата </w:t>
            </w:r>
          </w:p>
        </w:tc>
        <w:tc>
          <w:tcPr>
            <w:tcW w:w="3115"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rPr>
                <w:sz w:val="24"/>
                <w:szCs w:val="24"/>
                <w:u w:val="single"/>
              </w:rPr>
            </w:pPr>
          </w:p>
        </w:tc>
      </w:tr>
      <w:tr w:rsidR="00572DB6" w:rsidTr="00572DB6">
        <w:trPr>
          <w:trHeight w:val="20"/>
          <w:jc w:val="center"/>
        </w:trPr>
        <w:tc>
          <w:tcPr>
            <w:tcW w:w="0" w:type="auto"/>
            <w:gridSpan w:val="5"/>
            <w:vMerge/>
            <w:tcBorders>
              <w:top w:val="dotted" w:sz="4" w:space="0" w:color="auto"/>
              <w:left w:val="dotted" w:sz="4" w:space="0" w:color="auto"/>
              <w:bottom w:val="dotted" w:sz="4" w:space="0" w:color="auto"/>
              <w:right w:val="dotted" w:sz="4" w:space="0" w:color="auto"/>
            </w:tcBorders>
            <w:vAlign w:val="center"/>
            <w:hideMark/>
          </w:tcPr>
          <w:p w:rsidR="00572DB6" w:rsidRDefault="00572DB6" w:rsidP="00572DB6">
            <w:pPr>
              <w:rPr>
                <w:bCs/>
                <w:sz w:val="24"/>
                <w:szCs w:val="24"/>
              </w:rPr>
            </w:pPr>
          </w:p>
        </w:tc>
        <w:tc>
          <w:tcPr>
            <w:tcW w:w="3115"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rPr>
                <w:sz w:val="24"/>
                <w:szCs w:val="24"/>
                <w:u w:val="single"/>
              </w:rPr>
            </w:pPr>
          </w:p>
        </w:tc>
      </w:tr>
      <w:tr w:rsidR="00572DB6" w:rsidTr="00572DB6">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hideMark/>
          </w:tcPr>
          <w:p w:rsidR="00572DB6" w:rsidRDefault="00572DB6" w:rsidP="00572DB6">
            <w:pPr>
              <w:autoSpaceDE w:val="0"/>
              <w:autoSpaceDN w:val="0"/>
              <w:jc w:val="center"/>
              <w:rPr>
                <w:b/>
                <w:bCs/>
                <w:sz w:val="24"/>
                <w:szCs w:val="24"/>
              </w:rPr>
            </w:pPr>
            <w:r>
              <w:rPr>
                <w:b/>
                <w:bCs/>
                <w:sz w:val="24"/>
                <w:szCs w:val="24"/>
              </w:rPr>
              <w:t>Данные представителя (уполномоченного лица)</w:t>
            </w:r>
          </w:p>
        </w:tc>
      </w:tr>
      <w:tr w:rsidR="00572DB6" w:rsidTr="00572DB6">
        <w:trPr>
          <w:trHeight w:val="20"/>
          <w:jc w:val="center"/>
        </w:trPr>
        <w:tc>
          <w:tcPr>
            <w:tcW w:w="1009"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t>Фамилия</w:t>
            </w:r>
          </w:p>
        </w:tc>
        <w:tc>
          <w:tcPr>
            <w:tcW w:w="3991" w:type="pct"/>
            <w:gridSpan w:val="8"/>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rPr>
                <w:sz w:val="24"/>
                <w:szCs w:val="24"/>
                <w:u w:val="single"/>
              </w:rPr>
            </w:pPr>
          </w:p>
        </w:tc>
      </w:tr>
      <w:tr w:rsidR="00572DB6" w:rsidTr="00572DB6">
        <w:trPr>
          <w:trHeight w:val="20"/>
          <w:jc w:val="center"/>
        </w:trPr>
        <w:tc>
          <w:tcPr>
            <w:tcW w:w="1009"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t>Имя</w:t>
            </w:r>
          </w:p>
        </w:tc>
        <w:tc>
          <w:tcPr>
            <w:tcW w:w="3991" w:type="pct"/>
            <w:gridSpan w:val="8"/>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rPr>
                <w:sz w:val="24"/>
                <w:szCs w:val="24"/>
                <w:u w:val="single"/>
              </w:rPr>
            </w:pPr>
          </w:p>
        </w:tc>
      </w:tr>
      <w:tr w:rsidR="00572DB6" w:rsidTr="00572DB6">
        <w:trPr>
          <w:trHeight w:val="20"/>
          <w:jc w:val="center"/>
        </w:trPr>
        <w:tc>
          <w:tcPr>
            <w:tcW w:w="1009"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t>Отчество</w:t>
            </w:r>
          </w:p>
        </w:tc>
        <w:tc>
          <w:tcPr>
            <w:tcW w:w="3991" w:type="pct"/>
            <w:gridSpan w:val="8"/>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rPr>
                <w:sz w:val="24"/>
                <w:szCs w:val="24"/>
              </w:rPr>
            </w:pPr>
          </w:p>
        </w:tc>
      </w:tr>
      <w:tr w:rsidR="00572DB6" w:rsidTr="00572DB6">
        <w:trPr>
          <w:trHeight w:val="20"/>
          <w:jc w:val="center"/>
        </w:trPr>
        <w:tc>
          <w:tcPr>
            <w:tcW w:w="1009"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t>Дата рождения</w:t>
            </w:r>
          </w:p>
        </w:tc>
        <w:tc>
          <w:tcPr>
            <w:tcW w:w="3991" w:type="pct"/>
            <w:gridSpan w:val="8"/>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rPr>
                <w:sz w:val="24"/>
                <w:szCs w:val="24"/>
              </w:rPr>
            </w:pPr>
          </w:p>
        </w:tc>
      </w:tr>
      <w:tr w:rsidR="00572DB6" w:rsidTr="00572DB6">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tcPr>
          <w:p w:rsidR="00572DB6" w:rsidRDefault="00572DB6" w:rsidP="00572DB6">
            <w:pPr>
              <w:autoSpaceDE w:val="0"/>
              <w:autoSpaceDN w:val="0"/>
              <w:jc w:val="center"/>
              <w:rPr>
                <w:sz w:val="24"/>
                <w:szCs w:val="24"/>
              </w:rPr>
            </w:pPr>
            <w:r>
              <w:rPr>
                <w:sz w:val="24"/>
                <w:szCs w:val="24"/>
              </w:rPr>
              <w:br w:type="page"/>
            </w:r>
          </w:p>
          <w:p w:rsidR="00572DB6" w:rsidRDefault="00572DB6" w:rsidP="00572DB6">
            <w:pPr>
              <w:autoSpaceDE w:val="0"/>
              <w:autoSpaceDN w:val="0"/>
              <w:jc w:val="center"/>
              <w:rPr>
                <w:b/>
                <w:bCs/>
                <w:sz w:val="24"/>
                <w:szCs w:val="24"/>
              </w:rPr>
            </w:pPr>
            <w:r>
              <w:rPr>
                <w:b/>
                <w:bCs/>
                <w:sz w:val="24"/>
                <w:szCs w:val="24"/>
              </w:rPr>
              <w:t>Документ, удостоверяющий личность представителя (уполномоченного лица)</w:t>
            </w:r>
          </w:p>
        </w:tc>
      </w:tr>
      <w:tr w:rsidR="00572DB6" w:rsidTr="00572DB6">
        <w:trPr>
          <w:trHeight w:val="20"/>
          <w:jc w:val="center"/>
        </w:trPr>
        <w:tc>
          <w:tcPr>
            <w:tcW w:w="561"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rPr>
                <w:sz w:val="24"/>
                <w:szCs w:val="24"/>
              </w:rPr>
            </w:pPr>
            <w:r>
              <w:rPr>
                <w:sz w:val="24"/>
                <w:szCs w:val="24"/>
              </w:rPr>
              <w:lastRenderedPageBreak/>
              <w:t>Вид</w:t>
            </w:r>
          </w:p>
        </w:tc>
        <w:tc>
          <w:tcPr>
            <w:tcW w:w="4439" w:type="pct"/>
            <w:gridSpan w:val="9"/>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rPr>
                <w:sz w:val="24"/>
                <w:szCs w:val="24"/>
              </w:rPr>
            </w:pPr>
          </w:p>
        </w:tc>
      </w:tr>
      <w:tr w:rsidR="00572DB6" w:rsidTr="00572DB6">
        <w:trPr>
          <w:trHeight w:val="20"/>
          <w:jc w:val="center"/>
        </w:trPr>
        <w:tc>
          <w:tcPr>
            <w:tcW w:w="561"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t>Серия</w:t>
            </w:r>
          </w:p>
        </w:tc>
        <w:tc>
          <w:tcPr>
            <w:tcW w:w="141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autoSpaceDE w:val="0"/>
              <w:autoSpaceDN w:val="0"/>
              <w:rPr>
                <w:sz w:val="24"/>
                <w:szCs w:val="24"/>
              </w:rPr>
            </w:pPr>
          </w:p>
        </w:tc>
        <w:tc>
          <w:tcPr>
            <w:tcW w:w="522"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t>Номер</w:t>
            </w:r>
          </w:p>
        </w:tc>
        <w:tc>
          <w:tcPr>
            <w:tcW w:w="2499"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autoSpaceDE w:val="0"/>
              <w:autoSpaceDN w:val="0"/>
              <w:rPr>
                <w:sz w:val="24"/>
                <w:szCs w:val="24"/>
              </w:rPr>
            </w:pPr>
          </w:p>
        </w:tc>
      </w:tr>
      <w:tr w:rsidR="00572DB6" w:rsidTr="00572DB6">
        <w:trPr>
          <w:trHeight w:val="20"/>
          <w:jc w:val="center"/>
        </w:trPr>
        <w:tc>
          <w:tcPr>
            <w:tcW w:w="561"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t>Выдан</w:t>
            </w:r>
          </w:p>
        </w:tc>
        <w:tc>
          <w:tcPr>
            <w:tcW w:w="2565"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autoSpaceDE w:val="0"/>
              <w:autoSpaceDN w:val="0"/>
              <w:rPr>
                <w:sz w:val="24"/>
                <w:szCs w:val="24"/>
              </w:rPr>
            </w:pPr>
          </w:p>
        </w:tc>
        <w:tc>
          <w:tcPr>
            <w:tcW w:w="79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t>Дата выдачи</w:t>
            </w:r>
          </w:p>
        </w:tc>
        <w:tc>
          <w:tcPr>
            <w:tcW w:w="108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autoSpaceDE w:val="0"/>
              <w:autoSpaceDN w:val="0"/>
              <w:rPr>
                <w:sz w:val="24"/>
                <w:szCs w:val="24"/>
              </w:rPr>
            </w:pPr>
          </w:p>
        </w:tc>
      </w:tr>
      <w:tr w:rsidR="00572DB6" w:rsidTr="00572DB6">
        <w:trPr>
          <w:trHeight w:val="20"/>
          <w:jc w:val="center"/>
        </w:trPr>
        <w:tc>
          <w:tcPr>
            <w:tcW w:w="5000" w:type="pct"/>
            <w:gridSpan w:val="11"/>
            <w:tcBorders>
              <w:top w:val="nil"/>
              <w:left w:val="nil"/>
              <w:bottom w:val="dotted" w:sz="4" w:space="0" w:color="auto"/>
              <w:right w:val="nil"/>
            </w:tcBorders>
            <w:tcMar>
              <w:top w:w="0" w:type="dxa"/>
              <w:left w:w="75" w:type="dxa"/>
              <w:bottom w:w="0" w:type="dxa"/>
              <w:right w:w="75" w:type="dxa"/>
            </w:tcMar>
            <w:vAlign w:val="center"/>
          </w:tcPr>
          <w:p w:rsidR="00572DB6" w:rsidRDefault="00572DB6" w:rsidP="00572DB6">
            <w:pPr>
              <w:autoSpaceDE w:val="0"/>
              <w:autoSpaceDN w:val="0"/>
              <w:jc w:val="center"/>
              <w:rPr>
                <w:b/>
                <w:bCs/>
                <w:sz w:val="24"/>
                <w:szCs w:val="24"/>
              </w:rPr>
            </w:pPr>
            <w:r>
              <w:rPr>
                <w:b/>
                <w:bCs/>
                <w:sz w:val="24"/>
                <w:szCs w:val="24"/>
              </w:rPr>
              <w:br w:type="page"/>
            </w:r>
          </w:p>
          <w:p w:rsidR="00572DB6" w:rsidRDefault="00572DB6" w:rsidP="00572DB6">
            <w:pPr>
              <w:autoSpaceDE w:val="0"/>
              <w:autoSpaceDN w:val="0"/>
              <w:jc w:val="center"/>
              <w:rPr>
                <w:b/>
                <w:bCs/>
                <w:sz w:val="24"/>
                <w:szCs w:val="24"/>
              </w:rPr>
            </w:pPr>
            <w:r>
              <w:rPr>
                <w:b/>
                <w:bCs/>
                <w:sz w:val="24"/>
                <w:szCs w:val="24"/>
              </w:rPr>
              <w:t>Адрес регистрации представителя (уполномоченного лица)</w:t>
            </w:r>
          </w:p>
        </w:tc>
      </w:tr>
      <w:tr w:rsidR="00572DB6" w:rsidTr="00572DB6">
        <w:trPr>
          <w:trHeight w:val="20"/>
          <w:jc w:val="center"/>
        </w:trPr>
        <w:tc>
          <w:tcPr>
            <w:tcW w:w="561"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t xml:space="preserve">Индекс </w:t>
            </w:r>
          </w:p>
        </w:tc>
        <w:tc>
          <w:tcPr>
            <w:tcW w:w="141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autoSpaceDE w:val="0"/>
              <w:autoSpaceDN w:val="0"/>
              <w:rPr>
                <w:sz w:val="24"/>
                <w:szCs w:val="24"/>
                <w:u w:val="single"/>
              </w:rPr>
            </w:pPr>
          </w:p>
        </w:tc>
        <w:tc>
          <w:tcPr>
            <w:tcW w:w="1147"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t xml:space="preserve">Регион </w:t>
            </w:r>
          </w:p>
        </w:tc>
        <w:tc>
          <w:tcPr>
            <w:tcW w:w="1874"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autoSpaceDE w:val="0"/>
              <w:autoSpaceDN w:val="0"/>
              <w:rPr>
                <w:sz w:val="24"/>
                <w:szCs w:val="24"/>
                <w:u w:val="single"/>
              </w:rPr>
            </w:pPr>
          </w:p>
        </w:tc>
      </w:tr>
      <w:tr w:rsidR="00572DB6" w:rsidTr="00572DB6">
        <w:trPr>
          <w:trHeight w:val="20"/>
          <w:jc w:val="center"/>
        </w:trPr>
        <w:tc>
          <w:tcPr>
            <w:tcW w:w="561"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t>Район</w:t>
            </w:r>
          </w:p>
        </w:tc>
        <w:tc>
          <w:tcPr>
            <w:tcW w:w="141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autoSpaceDE w:val="0"/>
              <w:autoSpaceDN w:val="0"/>
              <w:rPr>
                <w:sz w:val="24"/>
                <w:szCs w:val="24"/>
                <w:u w:val="single"/>
              </w:rPr>
            </w:pPr>
          </w:p>
        </w:tc>
        <w:tc>
          <w:tcPr>
            <w:tcW w:w="1147"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t>Населенный пункт</w:t>
            </w:r>
          </w:p>
        </w:tc>
        <w:tc>
          <w:tcPr>
            <w:tcW w:w="1874"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autoSpaceDE w:val="0"/>
              <w:autoSpaceDN w:val="0"/>
              <w:rPr>
                <w:sz w:val="24"/>
                <w:szCs w:val="24"/>
                <w:u w:val="single"/>
              </w:rPr>
            </w:pPr>
          </w:p>
        </w:tc>
      </w:tr>
      <w:tr w:rsidR="00572DB6" w:rsidTr="00572DB6">
        <w:trPr>
          <w:trHeight w:val="20"/>
          <w:jc w:val="center"/>
        </w:trPr>
        <w:tc>
          <w:tcPr>
            <w:tcW w:w="561"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t>Улица</w:t>
            </w:r>
          </w:p>
        </w:tc>
        <w:tc>
          <w:tcPr>
            <w:tcW w:w="4439" w:type="pct"/>
            <w:gridSpan w:val="9"/>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autoSpaceDE w:val="0"/>
              <w:autoSpaceDN w:val="0"/>
              <w:rPr>
                <w:sz w:val="24"/>
                <w:szCs w:val="24"/>
                <w:u w:val="single"/>
              </w:rPr>
            </w:pPr>
          </w:p>
        </w:tc>
      </w:tr>
      <w:tr w:rsidR="00572DB6" w:rsidTr="00572DB6">
        <w:trPr>
          <w:trHeight w:val="20"/>
          <w:jc w:val="center"/>
        </w:trPr>
        <w:tc>
          <w:tcPr>
            <w:tcW w:w="561"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t>Дом</w:t>
            </w:r>
          </w:p>
        </w:tc>
        <w:tc>
          <w:tcPr>
            <w:tcW w:w="141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autoSpaceDE w:val="0"/>
              <w:autoSpaceDN w:val="0"/>
              <w:rPr>
                <w:sz w:val="24"/>
                <w:szCs w:val="24"/>
                <w:u w:val="single"/>
              </w:rPr>
            </w:pPr>
          </w:p>
        </w:tc>
        <w:tc>
          <w:tcPr>
            <w:tcW w:w="522"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t>Корпус</w:t>
            </w:r>
          </w:p>
        </w:tc>
        <w:tc>
          <w:tcPr>
            <w:tcW w:w="625"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autoSpaceDE w:val="0"/>
              <w:autoSpaceDN w:val="0"/>
              <w:rPr>
                <w:sz w:val="24"/>
                <w:szCs w:val="24"/>
                <w:u w:val="single"/>
              </w:rPr>
            </w:pPr>
          </w:p>
        </w:tc>
        <w:tc>
          <w:tcPr>
            <w:tcW w:w="79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t>Квартира</w:t>
            </w:r>
          </w:p>
        </w:tc>
        <w:tc>
          <w:tcPr>
            <w:tcW w:w="108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autoSpaceDE w:val="0"/>
              <w:autoSpaceDN w:val="0"/>
              <w:rPr>
                <w:sz w:val="24"/>
                <w:szCs w:val="24"/>
                <w:u w:val="single"/>
              </w:rPr>
            </w:pPr>
          </w:p>
        </w:tc>
      </w:tr>
      <w:tr w:rsidR="00572DB6" w:rsidTr="00572DB6">
        <w:trPr>
          <w:trHeight w:val="20"/>
          <w:jc w:val="center"/>
        </w:trPr>
        <w:tc>
          <w:tcPr>
            <w:tcW w:w="5000" w:type="pct"/>
            <w:gridSpan w:val="11"/>
            <w:tcBorders>
              <w:top w:val="dotted" w:sz="4" w:space="0" w:color="auto"/>
              <w:left w:val="nil"/>
              <w:bottom w:val="dotted" w:sz="4" w:space="0" w:color="auto"/>
              <w:right w:val="nil"/>
            </w:tcBorders>
            <w:tcMar>
              <w:top w:w="0" w:type="dxa"/>
              <w:left w:w="75" w:type="dxa"/>
              <w:bottom w:w="0" w:type="dxa"/>
              <w:right w:w="75" w:type="dxa"/>
            </w:tcMar>
            <w:vAlign w:val="center"/>
          </w:tcPr>
          <w:p w:rsidR="00572DB6" w:rsidRDefault="00572DB6" w:rsidP="00572DB6">
            <w:pPr>
              <w:autoSpaceDE w:val="0"/>
              <w:autoSpaceDN w:val="0"/>
              <w:jc w:val="center"/>
              <w:rPr>
                <w:b/>
                <w:bCs/>
                <w:sz w:val="24"/>
                <w:szCs w:val="24"/>
              </w:rPr>
            </w:pPr>
          </w:p>
          <w:p w:rsidR="00572DB6" w:rsidRDefault="00572DB6" w:rsidP="00572DB6">
            <w:pPr>
              <w:autoSpaceDE w:val="0"/>
              <w:autoSpaceDN w:val="0"/>
              <w:jc w:val="center"/>
              <w:rPr>
                <w:b/>
                <w:bCs/>
                <w:sz w:val="24"/>
                <w:szCs w:val="24"/>
              </w:rPr>
            </w:pPr>
            <w:r>
              <w:rPr>
                <w:b/>
                <w:bCs/>
                <w:sz w:val="24"/>
                <w:szCs w:val="24"/>
              </w:rPr>
              <w:t>Адрес места жительства представителя (уполномоченного лица)</w:t>
            </w:r>
          </w:p>
        </w:tc>
      </w:tr>
      <w:tr w:rsidR="00572DB6" w:rsidTr="00572DB6">
        <w:trPr>
          <w:trHeight w:val="20"/>
          <w:jc w:val="center"/>
        </w:trPr>
        <w:tc>
          <w:tcPr>
            <w:tcW w:w="561"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t xml:space="preserve">Индекс </w:t>
            </w:r>
          </w:p>
        </w:tc>
        <w:tc>
          <w:tcPr>
            <w:tcW w:w="141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autoSpaceDE w:val="0"/>
              <w:autoSpaceDN w:val="0"/>
              <w:rPr>
                <w:sz w:val="24"/>
                <w:szCs w:val="24"/>
                <w:u w:val="single"/>
              </w:rPr>
            </w:pPr>
          </w:p>
        </w:tc>
        <w:tc>
          <w:tcPr>
            <w:tcW w:w="1147"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t>Регион</w:t>
            </w:r>
          </w:p>
        </w:tc>
        <w:tc>
          <w:tcPr>
            <w:tcW w:w="1874"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autoSpaceDE w:val="0"/>
              <w:autoSpaceDN w:val="0"/>
              <w:rPr>
                <w:sz w:val="24"/>
                <w:szCs w:val="24"/>
                <w:u w:val="single"/>
              </w:rPr>
            </w:pPr>
          </w:p>
        </w:tc>
      </w:tr>
      <w:tr w:rsidR="00572DB6" w:rsidTr="00572DB6">
        <w:trPr>
          <w:trHeight w:val="20"/>
          <w:jc w:val="center"/>
        </w:trPr>
        <w:tc>
          <w:tcPr>
            <w:tcW w:w="561"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t>Район</w:t>
            </w:r>
          </w:p>
        </w:tc>
        <w:tc>
          <w:tcPr>
            <w:tcW w:w="141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autoSpaceDE w:val="0"/>
              <w:autoSpaceDN w:val="0"/>
              <w:rPr>
                <w:sz w:val="24"/>
                <w:szCs w:val="24"/>
                <w:u w:val="single"/>
              </w:rPr>
            </w:pPr>
          </w:p>
        </w:tc>
        <w:tc>
          <w:tcPr>
            <w:tcW w:w="1147"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t>Населенный пункт</w:t>
            </w:r>
          </w:p>
        </w:tc>
        <w:tc>
          <w:tcPr>
            <w:tcW w:w="1874"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autoSpaceDE w:val="0"/>
              <w:autoSpaceDN w:val="0"/>
              <w:rPr>
                <w:sz w:val="24"/>
                <w:szCs w:val="24"/>
                <w:u w:val="single"/>
              </w:rPr>
            </w:pPr>
          </w:p>
        </w:tc>
      </w:tr>
      <w:tr w:rsidR="00572DB6" w:rsidTr="00572DB6">
        <w:trPr>
          <w:trHeight w:val="20"/>
          <w:jc w:val="center"/>
        </w:trPr>
        <w:tc>
          <w:tcPr>
            <w:tcW w:w="561"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t>Улица</w:t>
            </w:r>
          </w:p>
        </w:tc>
        <w:tc>
          <w:tcPr>
            <w:tcW w:w="4439" w:type="pct"/>
            <w:gridSpan w:val="9"/>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autoSpaceDE w:val="0"/>
              <w:autoSpaceDN w:val="0"/>
              <w:rPr>
                <w:sz w:val="24"/>
                <w:szCs w:val="24"/>
                <w:u w:val="single"/>
              </w:rPr>
            </w:pPr>
          </w:p>
        </w:tc>
      </w:tr>
      <w:tr w:rsidR="00572DB6" w:rsidTr="00572DB6">
        <w:trPr>
          <w:trHeight w:val="20"/>
          <w:jc w:val="center"/>
        </w:trPr>
        <w:tc>
          <w:tcPr>
            <w:tcW w:w="561"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t>Дом</w:t>
            </w:r>
          </w:p>
        </w:tc>
        <w:tc>
          <w:tcPr>
            <w:tcW w:w="1422"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autoSpaceDE w:val="0"/>
              <w:autoSpaceDN w:val="0"/>
              <w:rPr>
                <w:sz w:val="24"/>
                <w:szCs w:val="24"/>
                <w:u w:val="single"/>
              </w:rPr>
            </w:pPr>
          </w:p>
        </w:tc>
        <w:tc>
          <w:tcPr>
            <w:tcW w:w="51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t>Корпус</w:t>
            </w:r>
          </w:p>
        </w:tc>
        <w:tc>
          <w:tcPr>
            <w:tcW w:w="625"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autoSpaceDE w:val="0"/>
              <w:autoSpaceDN w:val="0"/>
              <w:rPr>
                <w:sz w:val="24"/>
                <w:szCs w:val="24"/>
                <w:u w:val="single"/>
              </w:rPr>
            </w:pPr>
          </w:p>
        </w:tc>
        <w:tc>
          <w:tcPr>
            <w:tcW w:w="79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sz w:val="24"/>
                <w:szCs w:val="24"/>
              </w:rPr>
            </w:pPr>
            <w:r>
              <w:rPr>
                <w:sz w:val="24"/>
                <w:szCs w:val="24"/>
              </w:rPr>
              <w:t>Квартира</w:t>
            </w:r>
          </w:p>
        </w:tc>
        <w:tc>
          <w:tcPr>
            <w:tcW w:w="108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autoSpaceDE w:val="0"/>
              <w:autoSpaceDN w:val="0"/>
              <w:rPr>
                <w:sz w:val="24"/>
                <w:szCs w:val="24"/>
                <w:u w:val="single"/>
              </w:rPr>
            </w:pPr>
          </w:p>
        </w:tc>
      </w:tr>
      <w:tr w:rsidR="00572DB6" w:rsidTr="00572DB6">
        <w:trPr>
          <w:trHeight w:val="20"/>
          <w:jc w:val="center"/>
        </w:trPr>
        <w:tc>
          <w:tcPr>
            <w:tcW w:w="561"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572DB6" w:rsidRDefault="00572DB6" w:rsidP="00572DB6">
            <w:pPr>
              <w:autoSpaceDE w:val="0"/>
              <w:autoSpaceDN w:val="0"/>
              <w:rPr>
                <w:sz w:val="24"/>
                <w:szCs w:val="24"/>
              </w:rPr>
            </w:pPr>
          </w:p>
        </w:tc>
        <w:tc>
          <w:tcPr>
            <w:tcW w:w="1422" w:type="pct"/>
            <w:gridSpan w:val="5"/>
            <w:tcBorders>
              <w:top w:val="dotted" w:sz="4" w:space="0" w:color="auto"/>
              <w:left w:val="nil"/>
              <w:bottom w:val="dotted" w:sz="4" w:space="0" w:color="auto"/>
              <w:right w:val="nil"/>
            </w:tcBorders>
            <w:tcMar>
              <w:top w:w="0" w:type="dxa"/>
              <w:left w:w="75" w:type="dxa"/>
              <w:bottom w:w="0" w:type="dxa"/>
              <w:right w:w="75" w:type="dxa"/>
            </w:tcMar>
            <w:vAlign w:val="center"/>
          </w:tcPr>
          <w:p w:rsidR="00572DB6" w:rsidRDefault="00572DB6" w:rsidP="00572DB6">
            <w:pPr>
              <w:autoSpaceDE w:val="0"/>
              <w:autoSpaceDN w:val="0"/>
              <w:rPr>
                <w:sz w:val="24"/>
                <w:szCs w:val="24"/>
                <w:u w:val="single"/>
              </w:rPr>
            </w:pPr>
          </w:p>
        </w:tc>
        <w:tc>
          <w:tcPr>
            <w:tcW w:w="518" w:type="pct"/>
            <w:tcBorders>
              <w:top w:val="dotted" w:sz="4" w:space="0" w:color="auto"/>
              <w:left w:val="nil"/>
              <w:bottom w:val="dotted" w:sz="4" w:space="0" w:color="auto"/>
              <w:right w:val="nil"/>
            </w:tcBorders>
            <w:tcMar>
              <w:top w:w="0" w:type="dxa"/>
              <w:left w:w="75" w:type="dxa"/>
              <w:bottom w:w="0" w:type="dxa"/>
              <w:right w:w="75" w:type="dxa"/>
            </w:tcMar>
            <w:vAlign w:val="center"/>
          </w:tcPr>
          <w:p w:rsidR="00572DB6" w:rsidRDefault="00572DB6" w:rsidP="00572DB6">
            <w:pPr>
              <w:autoSpaceDE w:val="0"/>
              <w:autoSpaceDN w:val="0"/>
              <w:rPr>
                <w:sz w:val="24"/>
                <w:szCs w:val="24"/>
              </w:rPr>
            </w:pPr>
          </w:p>
        </w:tc>
        <w:tc>
          <w:tcPr>
            <w:tcW w:w="625" w:type="pct"/>
            <w:tcBorders>
              <w:top w:val="dotted" w:sz="4" w:space="0" w:color="auto"/>
              <w:left w:val="nil"/>
              <w:bottom w:val="dotted" w:sz="4" w:space="0" w:color="auto"/>
              <w:right w:val="nil"/>
            </w:tcBorders>
            <w:tcMar>
              <w:top w:w="0" w:type="dxa"/>
              <w:left w:w="75" w:type="dxa"/>
              <w:bottom w:w="0" w:type="dxa"/>
              <w:right w:w="75" w:type="dxa"/>
            </w:tcMar>
            <w:vAlign w:val="center"/>
          </w:tcPr>
          <w:p w:rsidR="00572DB6" w:rsidRDefault="00572DB6" w:rsidP="00572DB6">
            <w:pPr>
              <w:autoSpaceDE w:val="0"/>
              <w:autoSpaceDN w:val="0"/>
              <w:rPr>
                <w:sz w:val="24"/>
                <w:szCs w:val="24"/>
                <w:u w:val="single"/>
              </w:rPr>
            </w:pPr>
          </w:p>
        </w:tc>
        <w:tc>
          <w:tcPr>
            <w:tcW w:w="793" w:type="pct"/>
            <w:tcBorders>
              <w:top w:val="dotted" w:sz="4" w:space="0" w:color="auto"/>
              <w:left w:val="nil"/>
              <w:bottom w:val="dotted" w:sz="4" w:space="0" w:color="auto"/>
              <w:right w:val="nil"/>
            </w:tcBorders>
            <w:tcMar>
              <w:top w:w="0" w:type="dxa"/>
              <w:left w:w="75" w:type="dxa"/>
              <w:bottom w:w="0" w:type="dxa"/>
              <w:right w:w="75" w:type="dxa"/>
            </w:tcMar>
            <w:vAlign w:val="center"/>
          </w:tcPr>
          <w:p w:rsidR="00572DB6" w:rsidRDefault="00572DB6" w:rsidP="00572DB6">
            <w:pPr>
              <w:autoSpaceDE w:val="0"/>
              <w:autoSpaceDN w:val="0"/>
              <w:rPr>
                <w:sz w:val="24"/>
                <w:szCs w:val="24"/>
              </w:rPr>
            </w:pPr>
          </w:p>
        </w:tc>
        <w:tc>
          <w:tcPr>
            <w:tcW w:w="1081" w:type="pct"/>
            <w:tcBorders>
              <w:top w:val="dotted" w:sz="4" w:space="0" w:color="auto"/>
              <w:left w:val="nil"/>
              <w:bottom w:val="dotted" w:sz="4" w:space="0" w:color="auto"/>
              <w:right w:val="nil"/>
            </w:tcBorders>
            <w:tcMar>
              <w:top w:w="0" w:type="dxa"/>
              <w:left w:w="75" w:type="dxa"/>
              <w:bottom w:w="0" w:type="dxa"/>
              <w:right w:w="75" w:type="dxa"/>
            </w:tcMar>
            <w:vAlign w:val="center"/>
          </w:tcPr>
          <w:p w:rsidR="00572DB6" w:rsidRDefault="00572DB6" w:rsidP="00572DB6">
            <w:pPr>
              <w:autoSpaceDE w:val="0"/>
              <w:autoSpaceDN w:val="0"/>
              <w:rPr>
                <w:sz w:val="24"/>
                <w:szCs w:val="24"/>
                <w:u w:val="single"/>
              </w:rPr>
            </w:pPr>
          </w:p>
        </w:tc>
      </w:tr>
      <w:tr w:rsidR="00572DB6" w:rsidTr="00572DB6">
        <w:trPr>
          <w:trHeight w:val="20"/>
          <w:jc w:val="center"/>
        </w:trPr>
        <w:tc>
          <w:tcPr>
            <w:tcW w:w="1178" w:type="pct"/>
            <w:gridSpan w:val="4"/>
            <w:vMerge w:val="restar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autoSpaceDE w:val="0"/>
              <w:autoSpaceDN w:val="0"/>
              <w:rPr>
                <w:b/>
                <w:bCs/>
                <w:sz w:val="24"/>
                <w:szCs w:val="24"/>
              </w:rPr>
            </w:pPr>
            <w:r>
              <w:rPr>
                <w:b/>
                <w:bCs/>
                <w:sz w:val="24"/>
                <w:szCs w:val="24"/>
              </w:rPr>
              <w:t>Контактные данные</w:t>
            </w:r>
          </w:p>
        </w:tc>
        <w:tc>
          <w:tcPr>
            <w:tcW w:w="3822"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autoSpaceDE w:val="0"/>
              <w:autoSpaceDN w:val="0"/>
              <w:rPr>
                <w:sz w:val="24"/>
                <w:szCs w:val="24"/>
              </w:rPr>
            </w:pPr>
          </w:p>
        </w:tc>
      </w:tr>
      <w:tr w:rsidR="00572DB6" w:rsidTr="00572DB6">
        <w:trPr>
          <w:trHeight w:val="20"/>
          <w:jc w:val="center"/>
        </w:trPr>
        <w:tc>
          <w:tcPr>
            <w:tcW w:w="0" w:type="auto"/>
            <w:gridSpan w:val="4"/>
            <w:vMerge/>
            <w:tcBorders>
              <w:top w:val="dotted" w:sz="4" w:space="0" w:color="auto"/>
              <w:left w:val="dotted" w:sz="4" w:space="0" w:color="auto"/>
              <w:bottom w:val="dotted" w:sz="4" w:space="0" w:color="auto"/>
              <w:right w:val="dotted" w:sz="4" w:space="0" w:color="auto"/>
            </w:tcBorders>
            <w:vAlign w:val="center"/>
            <w:hideMark/>
          </w:tcPr>
          <w:p w:rsidR="00572DB6" w:rsidRDefault="00572DB6" w:rsidP="00572DB6">
            <w:pPr>
              <w:rPr>
                <w:b/>
                <w:bCs/>
                <w:sz w:val="24"/>
                <w:szCs w:val="24"/>
              </w:rPr>
            </w:pPr>
          </w:p>
        </w:tc>
        <w:tc>
          <w:tcPr>
            <w:tcW w:w="3822"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autoSpaceDE w:val="0"/>
              <w:autoSpaceDN w:val="0"/>
              <w:rPr>
                <w:sz w:val="24"/>
                <w:szCs w:val="24"/>
              </w:rPr>
            </w:pPr>
          </w:p>
        </w:tc>
      </w:tr>
    </w:tbl>
    <w:p w:rsidR="00572DB6" w:rsidRDefault="00572DB6" w:rsidP="00572DB6">
      <w:pPr>
        <w:rPr>
          <w:sz w:val="24"/>
          <w:szCs w:val="24"/>
        </w:rPr>
      </w:pPr>
    </w:p>
    <w:tbl>
      <w:tblPr>
        <w:tblW w:w="0" w:type="auto"/>
        <w:tblBorders>
          <w:insideH w:val="single" w:sz="4" w:space="0" w:color="auto"/>
        </w:tblBorders>
        <w:tblLook w:val="04A0"/>
      </w:tblPr>
      <w:tblGrid>
        <w:gridCol w:w="3190"/>
        <w:gridCol w:w="887"/>
        <w:gridCol w:w="5103"/>
      </w:tblGrid>
      <w:tr w:rsidR="00572DB6" w:rsidTr="00572DB6">
        <w:tc>
          <w:tcPr>
            <w:tcW w:w="3190" w:type="dxa"/>
            <w:tcBorders>
              <w:top w:val="nil"/>
              <w:left w:val="nil"/>
              <w:bottom w:val="single" w:sz="4" w:space="0" w:color="auto"/>
              <w:right w:val="nil"/>
            </w:tcBorders>
          </w:tcPr>
          <w:p w:rsidR="00572DB6" w:rsidRDefault="00572DB6" w:rsidP="00572DB6">
            <w:pPr>
              <w:rPr>
                <w:sz w:val="24"/>
                <w:szCs w:val="24"/>
              </w:rPr>
            </w:pPr>
          </w:p>
        </w:tc>
        <w:tc>
          <w:tcPr>
            <w:tcW w:w="887" w:type="dxa"/>
          </w:tcPr>
          <w:p w:rsidR="00572DB6" w:rsidRDefault="00572DB6" w:rsidP="00572DB6">
            <w:pPr>
              <w:rPr>
                <w:sz w:val="24"/>
                <w:szCs w:val="24"/>
              </w:rPr>
            </w:pPr>
          </w:p>
        </w:tc>
        <w:tc>
          <w:tcPr>
            <w:tcW w:w="5103" w:type="dxa"/>
            <w:tcBorders>
              <w:top w:val="nil"/>
              <w:left w:val="nil"/>
              <w:bottom w:val="single" w:sz="4" w:space="0" w:color="auto"/>
              <w:right w:val="nil"/>
            </w:tcBorders>
          </w:tcPr>
          <w:p w:rsidR="00572DB6" w:rsidRDefault="00572DB6" w:rsidP="00572DB6">
            <w:pPr>
              <w:rPr>
                <w:sz w:val="24"/>
                <w:szCs w:val="24"/>
              </w:rPr>
            </w:pPr>
          </w:p>
        </w:tc>
      </w:tr>
      <w:tr w:rsidR="00572DB6" w:rsidTr="00572DB6">
        <w:tc>
          <w:tcPr>
            <w:tcW w:w="3190" w:type="dxa"/>
            <w:tcBorders>
              <w:top w:val="single" w:sz="4" w:space="0" w:color="auto"/>
              <w:left w:val="nil"/>
              <w:bottom w:val="nil"/>
              <w:right w:val="nil"/>
            </w:tcBorders>
            <w:hideMark/>
          </w:tcPr>
          <w:p w:rsidR="00572DB6" w:rsidRDefault="00572DB6" w:rsidP="00572DB6">
            <w:pPr>
              <w:rPr>
                <w:sz w:val="24"/>
                <w:szCs w:val="24"/>
              </w:rPr>
            </w:pPr>
            <w:r>
              <w:rPr>
                <w:sz w:val="24"/>
                <w:szCs w:val="24"/>
              </w:rPr>
              <w:t>Дата</w:t>
            </w:r>
          </w:p>
        </w:tc>
        <w:tc>
          <w:tcPr>
            <w:tcW w:w="887" w:type="dxa"/>
          </w:tcPr>
          <w:p w:rsidR="00572DB6" w:rsidRDefault="00572DB6" w:rsidP="00572DB6">
            <w:pPr>
              <w:rPr>
                <w:sz w:val="24"/>
                <w:szCs w:val="24"/>
              </w:rPr>
            </w:pPr>
          </w:p>
        </w:tc>
        <w:tc>
          <w:tcPr>
            <w:tcW w:w="5103" w:type="dxa"/>
            <w:tcBorders>
              <w:top w:val="single" w:sz="4" w:space="0" w:color="auto"/>
              <w:left w:val="nil"/>
              <w:bottom w:val="nil"/>
              <w:right w:val="nil"/>
            </w:tcBorders>
            <w:hideMark/>
          </w:tcPr>
          <w:p w:rsidR="00572DB6" w:rsidRDefault="00572DB6" w:rsidP="00572DB6">
            <w:pPr>
              <w:rPr>
                <w:sz w:val="24"/>
                <w:szCs w:val="24"/>
              </w:rPr>
            </w:pPr>
            <w:r>
              <w:rPr>
                <w:sz w:val="24"/>
                <w:szCs w:val="24"/>
              </w:rPr>
              <w:t>Подпись/ФИО</w:t>
            </w:r>
          </w:p>
        </w:tc>
      </w:tr>
    </w:tbl>
    <w:p w:rsidR="00337BCA" w:rsidRDefault="00337BCA" w:rsidP="00572DB6">
      <w:pPr>
        <w:jc w:val="right"/>
        <w:rPr>
          <w:sz w:val="24"/>
          <w:szCs w:val="24"/>
        </w:rPr>
      </w:pPr>
    </w:p>
    <w:p w:rsidR="00337BCA" w:rsidRDefault="00337BCA" w:rsidP="00572DB6">
      <w:pPr>
        <w:jc w:val="right"/>
        <w:rPr>
          <w:sz w:val="24"/>
          <w:szCs w:val="24"/>
        </w:rPr>
      </w:pPr>
    </w:p>
    <w:p w:rsidR="00572DB6" w:rsidRPr="00C73090" w:rsidRDefault="00572DB6" w:rsidP="00572DB6">
      <w:pPr>
        <w:jc w:val="right"/>
        <w:rPr>
          <w:sz w:val="24"/>
          <w:szCs w:val="24"/>
        </w:rPr>
      </w:pPr>
      <w:r w:rsidRPr="00C73090">
        <w:rPr>
          <w:sz w:val="24"/>
          <w:szCs w:val="24"/>
        </w:rPr>
        <w:t>Приложение №3</w:t>
      </w:r>
    </w:p>
    <w:p w:rsidR="00572DB6" w:rsidRDefault="00572DB6" w:rsidP="00572DB6">
      <w:pPr>
        <w:autoSpaceDE w:val="0"/>
        <w:autoSpaceDN w:val="0"/>
        <w:adjustRightInd w:val="0"/>
        <w:ind w:firstLine="709"/>
        <w:jc w:val="right"/>
        <w:rPr>
          <w:sz w:val="24"/>
          <w:szCs w:val="24"/>
        </w:rPr>
      </w:pPr>
      <w:r>
        <w:rPr>
          <w:sz w:val="24"/>
          <w:szCs w:val="24"/>
        </w:rPr>
        <w:t>к административному регламенту</w:t>
      </w:r>
    </w:p>
    <w:p w:rsidR="00572DB6" w:rsidRDefault="00572DB6" w:rsidP="00572DB6">
      <w:pPr>
        <w:autoSpaceDE w:val="0"/>
        <w:autoSpaceDN w:val="0"/>
        <w:adjustRightInd w:val="0"/>
        <w:ind w:firstLine="709"/>
        <w:jc w:val="right"/>
        <w:rPr>
          <w:sz w:val="24"/>
          <w:szCs w:val="24"/>
        </w:rPr>
      </w:pPr>
      <w:r>
        <w:rPr>
          <w:sz w:val="24"/>
          <w:szCs w:val="24"/>
        </w:rPr>
        <w:t>предоставления муниципальной услуги</w:t>
      </w:r>
    </w:p>
    <w:p w:rsidR="00572DB6" w:rsidRDefault="00572DB6" w:rsidP="00572DB6">
      <w:pPr>
        <w:autoSpaceDE w:val="0"/>
        <w:autoSpaceDN w:val="0"/>
        <w:adjustRightInd w:val="0"/>
        <w:ind w:firstLine="709"/>
        <w:jc w:val="right"/>
        <w:rPr>
          <w:bCs/>
          <w:sz w:val="24"/>
          <w:szCs w:val="24"/>
        </w:rPr>
      </w:pPr>
      <w:r>
        <w:rPr>
          <w:bCs/>
          <w:sz w:val="24"/>
          <w:szCs w:val="24"/>
        </w:rPr>
        <w:t>«Выдача архивных справок, копий архивных</w:t>
      </w:r>
    </w:p>
    <w:p w:rsidR="00572DB6" w:rsidRDefault="00572DB6" w:rsidP="00572DB6">
      <w:pPr>
        <w:autoSpaceDE w:val="0"/>
        <w:autoSpaceDN w:val="0"/>
        <w:adjustRightInd w:val="0"/>
        <w:ind w:firstLine="709"/>
        <w:jc w:val="right"/>
        <w:rPr>
          <w:bCs/>
          <w:sz w:val="24"/>
          <w:szCs w:val="24"/>
        </w:rPr>
      </w:pPr>
      <w:r>
        <w:rPr>
          <w:bCs/>
          <w:sz w:val="24"/>
          <w:szCs w:val="24"/>
        </w:rPr>
        <w:t xml:space="preserve"> документов, архивных выписок</w:t>
      </w:r>
    </w:p>
    <w:p w:rsidR="00572DB6" w:rsidRDefault="00572DB6" w:rsidP="00572DB6">
      <w:pPr>
        <w:autoSpaceDE w:val="0"/>
        <w:autoSpaceDN w:val="0"/>
        <w:adjustRightInd w:val="0"/>
        <w:ind w:firstLine="709"/>
        <w:jc w:val="right"/>
        <w:rPr>
          <w:bCs/>
          <w:sz w:val="24"/>
          <w:szCs w:val="24"/>
        </w:rPr>
      </w:pPr>
      <w:r>
        <w:rPr>
          <w:bCs/>
          <w:sz w:val="24"/>
          <w:szCs w:val="24"/>
        </w:rPr>
        <w:t xml:space="preserve"> по архивным документам»</w:t>
      </w:r>
    </w:p>
    <w:p w:rsidR="00572DB6" w:rsidRDefault="00572DB6" w:rsidP="00572DB6">
      <w:pPr>
        <w:autoSpaceDE w:val="0"/>
        <w:autoSpaceDN w:val="0"/>
        <w:adjustRightInd w:val="0"/>
        <w:ind w:firstLine="709"/>
        <w:jc w:val="right"/>
        <w:rPr>
          <w:bCs/>
          <w:sz w:val="24"/>
          <w:szCs w:val="24"/>
        </w:rPr>
      </w:pPr>
    </w:p>
    <w:p w:rsidR="00572DB6" w:rsidRDefault="00572DB6" w:rsidP="00572DB6">
      <w:pPr>
        <w:autoSpaceDE w:val="0"/>
        <w:autoSpaceDN w:val="0"/>
        <w:adjustRightInd w:val="0"/>
        <w:ind w:firstLine="709"/>
        <w:jc w:val="right"/>
        <w:rPr>
          <w:bCs/>
          <w:sz w:val="24"/>
          <w:szCs w:val="24"/>
        </w:rPr>
      </w:pPr>
    </w:p>
    <w:p w:rsidR="00572DB6" w:rsidRDefault="00572DB6" w:rsidP="00572DB6">
      <w:pPr>
        <w:autoSpaceDE w:val="0"/>
        <w:autoSpaceDN w:val="0"/>
        <w:adjustRightInd w:val="0"/>
        <w:ind w:firstLine="709"/>
        <w:jc w:val="right"/>
        <w:rPr>
          <w:bCs/>
          <w:sz w:val="24"/>
          <w:szCs w:val="24"/>
        </w:rPr>
      </w:pPr>
    </w:p>
    <w:p w:rsidR="00572DB6" w:rsidRDefault="00572DB6" w:rsidP="00572DB6">
      <w:pPr>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1100"/>
        <w:gridCol w:w="881"/>
        <w:gridCol w:w="280"/>
        <w:gridCol w:w="228"/>
        <w:gridCol w:w="1285"/>
        <w:gridCol w:w="1030"/>
        <w:gridCol w:w="1173"/>
        <w:gridCol w:w="1489"/>
        <w:gridCol w:w="2039"/>
      </w:tblGrid>
      <w:tr w:rsidR="00572DB6" w:rsidTr="00572DB6">
        <w:trPr>
          <w:trHeight w:val="20"/>
          <w:jc w:val="center"/>
        </w:trPr>
        <w:tc>
          <w:tcPr>
            <w:tcW w:w="5000" w:type="pct"/>
            <w:gridSpan w:val="9"/>
            <w:tcBorders>
              <w:top w:val="nil"/>
              <w:left w:val="nil"/>
              <w:bottom w:val="dotted" w:sz="4" w:space="0" w:color="auto"/>
              <w:right w:val="nil"/>
            </w:tcBorders>
            <w:tcMar>
              <w:top w:w="0" w:type="dxa"/>
              <w:left w:w="75" w:type="dxa"/>
              <w:bottom w:w="0" w:type="dxa"/>
              <w:right w:w="75" w:type="dxa"/>
            </w:tcMar>
            <w:vAlign w:val="center"/>
            <w:hideMark/>
          </w:tcPr>
          <w:tbl>
            <w:tblPr>
              <w:tblpPr w:leftFromText="180" w:rightFromText="180" w:bottomFromText="200" w:vertAnchor="page" w:horzAnchor="margin" w:tblpY="1"/>
              <w:tblOverlap w:val="never"/>
              <w:tblW w:w="9571" w:type="dxa"/>
              <w:tblLook w:val="04A0"/>
            </w:tblPr>
            <w:tblGrid>
              <w:gridCol w:w="1950"/>
              <w:gridCol w:w="1843"/>
              <w:gridCol w:w="992"/>
              <w:gridCol w:w="4786"/>
            </w:tblGrid>
            <w:tr w:rsidR="00572DB6" w:rsidTr="00572DB6">
              <w:tc>
                <w:tcPr>
                  <w:tcW w:w="1019" w:type="pct"/>
                  <w:tcBorders>
                    <w:top w:val="single" w:sz="4" w:space="0" w:color="auto"/>
                    <w:left w:val="single" w:sz="4" w:space="0" w:color="auto"/>
                    <w:bottom w:val="single" w:sz="4" w:space="0" w:color="auto"/>
                    <w:right w:val="single" w:sz="4" w:space="0" w:color="auto"/>
                  </w:tcBorders>
                  <w:hideMark/>
                </w:tcPr>
                <w:p w:rsidR="00572DB6" w:rsidRDefault="00572DB6" w:rsidP="00572DB6">
                  <w:pPr>
                    <w:rPr>
                      <w:bCs/>
                      <w:sz w:val="24"/>
                      <w:szCs w:val="24"/>
                    </w:rPr>
                  </w:pPr>
                  <w:r>
                    <w:rPr>
                      <w:sz w:val="24"/>
                      <w:szCs w:val="24"/>
                    </w:rPr>
                    <w:br w:type="page"/>
                  </w:r>
                  <w:r>
                    <w:rPr>
                      <w:bCs/>
                      <w:sz w:val="24"/>
                      <w:szCs w:val="24"/>
                    </w:rPr>
                    <w:t>№ запроса</w:t>
                  </w:r>
                </w:p>
              </w:tc>
              <w:tc>
                <w:tcPr>
                  <w:tcW w:w="963" w:type="pct"/>
                  <w:tcBorders>
                    <w:top w:val="single" w:sz="4" w:space="0" w:color="auto"/>
                    <w:left w:val="single" w:sz="4" w:space="0" w:color="auto"/>
                    <w:bottom w:val="single" w:sz="4" w:space="0" w:color="auto"/>
                    <w:right w:val="single" w:sz="4" w:space="0" w:color="auto"/>
                  </w:tcBorders>
                </w:tcPr>
                <w:p w:rsidR="00572DB6" w:rsidRDefault="00572DB6" w:rsidP="00572DB6">
                  <w:pPr>
                    <w:rPr>
                      <w:sz w:val="24"/>
                      <w:szCs w:val="24"/>
                      <w:u w:val="single"/>
                    </w:rPr>
                  </w:pPr>
                </w:p>
              </w:tc>
              <w:tc>
                <w:tcPr>
                  <w:tcW w:w="518" w:type="pct"/>
                  <w:tcBorders>
                    <w:top w:val="nil"/>
                    <w:left w:val="single" w:sz="4" w:space="0" w:color="auto"/>
                    <w:bottom w:val="nil"/>
                    <w:right w:val="nil"/>
                  </w:tcBorders>
                </w:tcPr>
                <w:p w:rsidR="00572DB6" w:rsidRDefault="00572DB6" w:rsidP="00572DB6">
                  <w:pPr>
                    <w:rPr>
                      <w:sz w:val="24"/>
                      <w:szCs w:val="24"/>
                      <w:u w:val="single"/>
                    </w:rPr>
                  </w:pPr>
                </w:p>
              </w:tc>
              <w:tc>
                <w:tcPr>
                  <w:tcW w:w="2500" w:type="pct"/>
                  <w:tcBorders>
                    <w:top w:val="nil"/>
                    <w:left w:val="nil"/>
                    <w:bottom w:val="single" w:sz="4" w:space="0" w:color="auto"/>
                    <w:right w:val="nil"/>
                  </w:tcBorders>
                </w:tcPr>
                <w:p w:rsidR="00572DB6" w:rsidRDefault="00572DB6" w:rsidP="00572DB6">
                  <w:pPr>
                    <w:rPr>
                      <w:sz w:val="24"/>
                      <w:szCs w:val="24"/>
                      <w:u w:val="single"/>
                    </w:rPr>
                  </w:pPr>
                </w:p>
              </w:tc>
            </w:tr>
            <w:tr w:rsidR="00572DB6" w:rsidTr="00572DB6">
              <w:tc>
                <w:tcPr>
                  <w:tcW w:w="1019" w:type="pct"/>
                  <w:tcBorders>
                    <w:top w:val="single" w:sz="4" w:space="0" w:color="auto"/>
                    <w:left w:val="nil"/>
                    <w:bottom w:val="nil"/>
                    <w:right w:val="nil"/>
                  </w:tcBorders>
                </w:tcPr>
                <w:p w:rsidR="00572DB6" w:rsidRDefault="00572DB6" w:rsidP="00572DB6">
                  <w:pPr>
                    <w:rPr>
                      <w:sz w:val="24"/>
                      <w:szCs w:val="24"/>
                    </w:rPr>
                  </w:pPr>
                </w:p>
              </w:tc>
              <w:tc>
                <w:tcPr>
                  <w:tcW w:w="963" w:type="pct"/>
                  <w:tcBorders>
                    <w:top w:val="single" w:sz="4" w:space="0" w:color="auto"/>
                    <w:left w:val="nil"/>
                    <w:bottom w:val="nil"/>
                    <w:right w:val="nil"/>
                  </w:tcBorders>
                </w:tcPr>
                <w:p w:rsidR="00572DB6" w:rsidRDefault="00572DB6" w:rsidP="00572DB6">
                  <w:pPr>
                    <w:rPr>
                      <w:sz w:val="24"/>
                      <w:szCs w:val="24"/>
                    </w:rPr>
                  </w:pPr>
                </w:p>
              </w:tc>
              <w:tc>
                <w:tcPr>
                  <w:tcW w:w="518" w:type="pct"/>
                </w:tcPr>
                <w:p w:rsidR="00572DB6" w:rsidRDefault="00572DB6" w:rsidP="00572DB6">
                  <w:pPr>
                    <w:rPr>
                      <w:sz w:val="24"/>
                      <w:szCs w:val="24"/>
                    </w:rPr>
                  </w:pPr>
                </w:p>
              </w:tc>
              <w:tc>
                <w:tcPr>
                  <w:tcW w:w="2500" w:type="pct"/>
                  <w:tcBorders>
                    <w:top w:val="single" w:sz="4" w:space="0" w:color="auto"/>
                    <w:left w:val="nil"/>
                    <w:bottom w:val="nil"/>
                    <w:right w:val="nil"/>
                  </w:tcBorders>
                </w:tcPr>
                <w:p w:rsidR="00572DB6" w:rsidRDefault="00572DB6" w:rsidP="00572DB6">
                  <w:pPr>
                    <w:jc w:val="center"/>
                    <w:rPr>
                      <w:sz w:val="24"/>
                      <w:szCs w:val="24"/>
                    </w:rPr>
                  </w:pPr>
                  <w:r>
                    <w:rPr>
                      <w:sz w:val="24"/>
                      <w:szCs w:val="24"/>
                    </w:rPr>
                    <w:t>Орган, обрабатывающий запрос на предоставление услуги</w:t>
                  </w:r>
                </w:p>
                <w:p w:rsidR="00572DB6" w:rsidRDefault="00572DB6" w:rsidP="00572DB6">
                  <w:pPr>
                    <w:rPr>
                      <w:sz w:val="24"/>
                      <w:szCs w:val="24"/>
                    </w:rPr>
                  </w:pPr>
                </w:p>
              </w:tc>
            </w:tr>
          </w:tbl>
          <w:p w:rsidR="00572DB6" w:rsidRDefault="00572DB6" w:rsidP="00572DB6">
            <w:pPr>
              <w:widowControl w:val="0"/>
              <w:autoSpaceDE w:val="0"/>
              <w:autoSpaceDN w:val="0"/>
              <w:adjustRightInd w:val="0"/>
              <w:jc w:val="center"/>
              <w:rPr>
                <w:b/>
                <w:bCs/>
                <w:sz w:val="24"/>
                <w:szCs w:val="24"/>
              </w:rPr>
            </w:pPr>
            <w:r>
              <w:rPr>
                <w:b/>
                <w:bCs/>
                <w:sz w:val="24"/>
                <w:szCs w:val="24"/>
              </w:rPr>
              <w:t>Данные заявителя (физического лица, индивидуального предпринимателя)</w:t>
            </w:r>
          </w:p>
        </w:tc>
      </w:tr>
      <w:tr w:rsidR="00572DB6" w:rsidTr="00572DB6">
        <w:trPr>
          <w:trHeight w:val="20"/>
          <w:jc w:val="center"/>
        </w:trPr>
        <w:tc>
          <w:tcPr>
            <w:tcW w:w="1031"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Фамилия</w:t>
            </w:r>
          </w:p>
        </w:tc>
        <w:tc>
          <w:tcPr>
            <w:tcW w:w="3969"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rPr>
                <w:sz w:val="24"/>
                <w:szCs w:val="24"/>
                <w:u w:val="single"/>
              </w:rPr>
            </w:pPr>
          </w:p>
        </w:tc>
      </w:tr>
      <w:tr w:rsidR="00572DB6" w:rsidTr="00572DB6">
        <w:trPr>
          <w:trHeight w:val="20"/>
          <w:jc w:val="center"/>
        </w:trPr>
        <w:tc>
          <w:tcPr>
            <w:tcW w:w="1031"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Имя</w:t>
            </w:r>
          </w:p>
        </w:tc>
        <w:tc>
          <w:tcPr>
            <w:tcW w:w="3969"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rPr>
                <w:sz w:val="24"/>
                <w:szCs w:val="24"/>
                <w:u w:val="single"/>
              </w:rPr>
            </w:pPr>
          </w:p>
        </w:tc>
      </w:tr>
      <w:tr w:rsidR="00572DB6" w:rsidTr="00572DB6">
        <w:trPr>
          <w:trHeight w:val="20"/>
          <w:jc w:val="center"/>
        </w:trPr>
        <w:tc>
          <w:tcPr>
            <w:tcW w:w="1031"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Отчество</w:t>
            </w:r>
          </w:p>
        </w:tc>
        <w:tc>
          <w:tcPr>
            <w:tcW w:w="3969"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rPr>
                <w:sz w:val="24"/>
                <w:szCs w:val="24"/>
              </w:rPr>
            </w:pPr>
          </w:p>
        </w:tc>
      </w:tr>
      <w:tr w:rsidR="00572DB6" w:rsidTr="00572DB6">
        <w:trPr>
          <w:trHeight w:val="20"/>
          <w:jc w:val="center"/>
        </w:trPr>
        <w:tc>
          <w:tcPr>
            <w:tcW w:w="1031"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Дата рождения</w:t>
            </w:r>
          </w:p>
        </w:tc>
        <w:tc>
          <w:tcPr>
            <w:tcW w:w="3969"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rPr>
                <w:sz w:val="24"/>
                <w:szCs w:val="24"/>
              </w:rPr>
            </w:pPr>
          </w:p>
        </w:tc>
      </w:tr>
      <w:tr w:rsidR="00572DB6" w:rsidTr="00572DB6">
        <w:trPr>
          <w:trHeight w:val="20"/>
          <w:jc w:val="center"/>
        </w:trPr>
        <w:tc>
          <w:tcPr>
            <w:tcW w:w="1295"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Полное наименование индивидуального предпринимателя</w:t>
            </w:r>
            <w:r>
              <w:rPr>
                <w:b/>
                <w:bCs/>
                <w:sz w:val="24"/>
                <w:szCs w:val="24"/>
                <w:vertAlign w:val="superscript"/>
              </w:rPr>
              <w:footnoteReference w:id="13"/>
            </w:r>
          </w:p>
        </w:tc>
        <w:tc>
          <w:tcPr>
            <w:tcW w:w="3705"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rPr>
                <w:sz w:val="24"/>
                <w:szCs w:val="24"/>
              </w:rPr>
            </w:pPr>
          </w:p>
        </w:tc>
      </w:tr>
      <w:tr w:rsidR="00572DB6" w:rsidTr="00572DB6">
        <w:trPr>
          <w:trHeight w:val="20"/>
          <w:jc w:val="center"/>
        </w:trPr>
        <w:tc>
          <w:tcPr>
            <w:tcW w:w="1295"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ОГРНИП</w:t>
            </w:r>
            <w:r>
              <w:rPr>
                <w:b/>
                <w:bCs/>
                <w:sz w:val="24"/>
                <w:szCs w:val="24"/>
                <w:vertAlign w:val="superscript"/>
              </w:rPr>
              <w:footnoteReference w:id="14"/>
            </w:r>
          </w:p>
        </w:tc>
        <w:tc>
          <w:tcPr>
            <w:tcW w:w="3705"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rPr>
                <w:sz w:val="24"/>
                <w:szCs w:val="24"/>
              </w:rPr>
            </w:pPr>
          </w:p>
        </w:tc>
      </w:tr>
      <w:tr w:rsidR="00572DB6" w:rsidTr="00572DB6">
        <w:trPr>
          <w:trHeight w:val="20"/>
          <w:jc w:val="center"/>
        </w:trPr>
        <w:tc>
          <w:tcPr>
            <w:tcW w:w="5000" w:type="pct"/>
            <w:gridSpan w:val="9"/>
            <w:tcBorders>
              <w:top w:val="dotted" w:sz="4" w:space="0" w:color="auto"/>
              <w:left w:val="nil"/>
              <w:bottom w:val="dotted" w:sz="4" w:space="0" w:color="auto"/>
              <w:right w:val="nil"/>
            </w:tcBorders>
            <w:tcMar>
              <w:top w:w="0" w:type="dxa"/>
              <w:left w:w="75" w:type="dxa"/>
              <w:bottom w:w="0" w:type="dxa"/>
              <w:right w:w="75" w:type="dxa"/>
            </w:tcMar>
            <w:vAlign w:val="center"/>
          </w:tcPr>
          <w:p w:rsidR="00572DB6" w:rsidRDefault="00572DB6" w:rsidP="00572DB6">
            <w:pPr>
              <w:jc w:val="center"/>
              <w:rPr>
                <w:b/>
                <w:bCs/>
                <w:sz w:val="24"/>
                <w:szCs w:val="24"/>
              </w:rPr>
            </w:pPr>
          </w:p>
          <w:p w:rsidR="00572DB6" w:rsidRDefault="00572DB6" w:rsidP="00572DB6">
            <w:pPr>
              <w:jc w:val="center"/>
              <w:rPr>
                <w:b/>
                <w:bCs/>
                <w:sz w:val="24"/>
                <w:szCs w:val="24"/>
              </w:rPr>
            </w:pPr>
            <w:r>
              <w:rPr>
                <w:b/>
                <w:bCs/>
                <w:sz w:val="24"/>
                <w:szCs w:val="24"/>
              </w:rPr>
              <w:t>Документ, удостоверяющий личность заявителя</w:t>
            </w:r>
          </w:p>
        </w:tc>
      </w:tr>
      <w:tr w:rsidR="00572DB6" w:rsidTr="00572DB6">
        <w:trPr>
          <w:trHeight w:val="20"/>
          <w:jc w:val="center"/>
        </w:trPr>
        <w:tc>
          <w:tcPr>
            <w:tcW w:w="56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rPr>
                <w:sz w:val="24"/>
                <w:szCs w:val="24"/>
              </w:rPr>
            </w:pPr>
            <w:r>
              <w:rPr>
                <w:sz w:val="24"/>
                <w:szCs w:val="24"/>
              </w:rPr>
              <w:lastRenderedPageBreak/>
              <w:t>Вид</w:t>
            </w:r>
          </w:p>
        </w:tc>
        <w:tc>
          <w:tcPr>
            <w:tcW w:w="4433" w:type="pct"/>
            <w:gridSpan w:val="8"/>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rPr>
                <w:sz w:val="24"/>
                <w:szCs w:val="24"/>
              </w:rPr>
            </w:pPr>
          </w:p>
        </w:tc>
      </w:tr>
      <w:tr w:rsidR="00572DB6" w:rsidTr="00572DB6">
        <w:trPr>
          <w:trHeight w:val="20"/>
          <w:jc w:val="center"/>
        </w:trPr>
        <w:tc>
          <w:tcPr>
            <w:tcW w:w="56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Серия</w:t>
            </w:r>
          </w:p>
        </w:tc>
        <w:tc>
          <w:tcPr>
            <w:tcW w:w="1406"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rPr>
            </w:pPr>
          </w:p>
        </w:tc>
        <w:tc>
          <w:tcPr>
            <w:tcW w:w="54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Номер</w:t>
            </w:r>
          </w:p>
        </w:tc>
        <w:tc>
          <w:tcPr>
            <w:tcW w:w="2484"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rPr>
            </w:pPr>
          </w:p>
        </w:tc>
      </w:tr>
      <w:tr w:rsidR="00572DB6" w:rsidTr="00572DB6">
        <w:trPr>
          <w:trHeight w:val="20"/>
          <w:jc w:val="center"/>
        </w:trPr>
        <w:tc>
          <w:tcPr>
            <w:tcW w:w="56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Выдан</w:t>
            </w:r>
          </w:p>
        </w:tc>
        <w:tc>
          <w:tcPr>
            <w:tcW w:w="2568"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rPr>
            </w:pPr>
          </w:p>
        </w:tc>
        <w:tc>
          <w:tcPr>
            <w:tcW w:w="78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Дата выдачи</w:t>
            </w:r>
          </w:p>
        </w:tc>
        <w:tc>
          <w:tcPr>
            <w:tcW w:w="107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rPr>
            </w:pPr>
          </w:p>
        </w:tc>
      </w:tr>
      <w:tr w:rsidR="00572DB6" w:rsidTr="00572DB6">
        <w:trPr>
          <w:trHeight w:val="20"/>
          <w:jc w:val="center"/>
        </w:trPr>
        <w:tc>
          <w:tcPr>
            <w:tcW w:w="5000" w:type="pct"/>
            <w:gridSpan w:val="9"/>
            <w:tcBorders>
              <w:top w:val="dotted" w:sz="4" w:space="0" w:color="auto"/>
              <w:left w:val="nil"/>
              <w:bottom w:val="dotted" w:sz="4" w:space="0" w:color="auto"/>
              <w:right w:val="nil"/>
            </w:tcBorders>
            <w:tcMar>
              <w:top w:w="0" w:type="dxa"/>
              <w:left w:w="75" w:type="dxa"/>
              <w:bottom w:w="0" w:type="dxa"/>
              <w:right w:w="75" w:type="dxa"/>
            </w:tcMar>
            <w:vAlign w:val="center"/>
          </w:tcPr>
          <w:p w:rsidR="00572DB6" w:rsidRDefault="00572DB6" w:rsidP="00572DB6">
            <w:pPr>
              <w:widowControl w:val="0"/>
              <w:autoSpaceDE w:val="0"/>
              <w:autoSpaceDN w:val="0"/>
              <w:adjustRightInd w:val="0"/>
              <w:jc w:val="center"/>
              <w:rPr>
                <w:b/>
                <w:bCs/>
                <w:sz w:val="24"/>
                <w:szCs w:val="24"/>
              </w:rPr>
            </w:pPr>
          </w:p>
          <w:p w:rsidR="00572DB6" w:rsidRDefault="00572DB6" w:rsidP="00572DB6">
            <w:pPr>
              <w:widowControl w:val="0"/>
              <w:autoSpaceDE w:val="0"/>
              <w:autoSpaceDN w:val="0"/>
              <w:adjustRightInd w:val="0"/>
              <w:jc w:val="center"/>
              <w:rPr>
                <w:b/>
                <w:bCs/>
                <w:sz w:val="24"/>
                <w:szCs w:val="24"/>
              </w:rPr>
            </w:pPr>
            <w:r>
              <w:rPr>
                <w:b/>
                <w:bCs/>
                <w:sz w:val="24"/>
                <w:szCs w:val="24"/>
              </w:rPr>
              <w:t>Адрес регистрации заявителя /</w:t>
            </w:r>
          </w:p>
          <w:p w:rsidR="00572DB6" w:rsidRDefault="00572DB6" w:rsidP="00572DB6">
            <w:pPr>
              <w:widowControl w:val="0"/>
              <w:autoSpaceDE w:val="0"/>
              <w:autoSpaceDN w:val="0"/>
              <w:adjustRightInd w:val="0"/>
              <w:jc w:val="center"/>
              <w:rPr>
                <w:b/>
                <w:bCs/>
                <w:sz w:val="24"/>
                <w:szCs w:val="24"/>
              </w:rPr>
            </w:pPr>
            <w:r>
              <w:rPr>
                <w:b/>
                <w:bCs/>
                <w:sz w:val="24"/>
                <w:szCs w:val="24"/>
              </w:rPr>
              <w:t>Юридический адрес (адрес регистрации) индивидуального предпринимателя</w:t>
            </w:r>
            <w:r>
              <w:rPr>
                <w:b/>
                <w:bCs/>
                <w:sz w:val="24"/>
                <w:szCs w:val="24"/>
                <w:vertAlign w:val="superscript"/>
              </w:rPr>
              <w:footnoteReference w:id="15"/>
            </w:r>
          </w:p>
        </w:tc>
      </w:tr>
      <w:tr w:rsidR="00572DB6" w:rsidTr="00572DB6">
        <w:trPr>
          <w:trHeight w:val="20"/>
          <w:jc w:val="center"/>
        </w:trPr>
        <w:tc>
          <w:tcPr>
            <w:tcW w:w="56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 xml:space="preserve">Индекс </w:t>
            </w:r>
          </w:p>
        </w:tc>
        <w:tc>
          <w:tcPr>
            <w:tcW w:w="1406"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u w:val="single"/>
              </w:rPr>
            </w:pPr>
          </w:p>
        </w:tc>
        <w:tc>
          <w:tcPr>
            <w:tcW w:w="1162"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 xml:space="preserve">Регион </w:t>
            </w:r>
          </w:p>
        </w:tc>
        <w:tc>
          <w:tcPr>
            <w:tcW w:w="186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u w:val="single"/>
              </w:rPr>
            </w:pPr>
          </w:p>
        </w:tc>
      </w:tr>
      <w:tr w:rsidR="00572DB6" w:rsidTr="00572DB6">
        <w:trPr>
          <w:trHeight w:val="20"/>
          <w:jc w:val="center"/>
        </w:trPr>
        <w:tc>
          <w:tcPr>
            <w:tcW w:w="56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Район</w:t>
            </w:r>
          </w:p>
        </w:tc>
        <w:tc>
          <w:tcPr>
            <w:tcW w:w="1406"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u w:val="single"/>
              </w:rPr>
            </w:pPr>
          </w:p>
        </w:tc>
        <w:tc>
          <w:tcPr>
            <w:tcW w:w="1162"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Населенный пункт</w:t>
            </w:r>
          </w:p>
        </w:tc>
        <w:tc>
          <w:tcPr>
            <w:tcW w:w="186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u w:val="single"/>
              </w:rPr>
            </w:pPr>
          </w:p>
        </w:tc>
      </w:tr>
      <w:tr w:rsidR="00572DB6" w:rsidTr="00572DB6">
        <w:trPr>
          <w:trHeight w:val="20"/>
          <w:jc w:val="center"/>
        </w:trPr>
        <w:tc>
          <w:tcPr>
            <w:tcW w:w="56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Улица</w:t>
            </w:r>
          </w:p>
        </w:tc>
        <w:tc>
          <w:tcPr>
            <w:tcW w:w="4433" w:type="pct"/>
            <w:gridSpan w:val="8"/>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u w:val="single"/>
              </w:rPr>
            </w:pPr>
          </w:p>
        </w:tc>
      </w:tr>
      <w:tr w:rsidR="00572DB6" w:rsidTr="00572DB6">
        <w:trPr>
          <w:trHeight w:val="20"/>
          <w:jc w:val="center"/>
        </w:trPr>
        <w:tc>
          <w:tcPr>
            <w:tcW w:w="56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Дом</w:t>
            </w:r>
          </w:p>
        </w:tc>
        <w:tc>
          <w:tcPr>
            <w:tcW w:w="1406"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u w:val="single"/>
              </w:rPr>
            </w:pPr>
          </w:p>
        </w:tc>
        <w:tc>
          <w:tcPr>
            <w:tcW w:w="54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Корпус</w:t>
            </w:r>
          </w:p>
        </w:tc>
        <w:tc>
          <w:tcPr>
            <w:tcW w:w="619"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u w:val="single"/>
              </w:rPr>
            </w:pPr>
          </w:p>
        </w:tc>
        <w:tc>
          <w:tcPr>
            <w:tcW w:w="78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Квартира</w:t>
            </w:r>
          </w:p>
        </w:tc>
        <w:tc>
          <w:tcPr>
            <w:tcW w:w="107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u w:val="single"/>
              </w:rPr>
            </w:pPr>
          </w:p>
        </w:tc>
      </w:tr>
      <w:tr w:rsidR="00572DB6" w:rsidTr="00572DB6">
        <w:trPr>
          <w:trHeight w:val="20"/>
          <w:jc w:val="center"/>
        </w:trPr>
        <w:tc>
          <w:tcPr>
            <w:tcW w:w="5000" w:type="pct"/>
            <w:gridSpan w:val="9"/>
            <w:tcBorders>
              <w:top w:val="dotted" w:sz="4" w:space="0" w:color="auto"/>
              <w:left w:val="nil"/>
              <w:bottom w:val="dotted" w:sz="4" w:space="0" w:color="auto"/>
              <w:right w:val="nil"/>
            </w:tcBorders>
            <w:tcMar>
              <w:top w:w="0" w:type="dxa"/>
              <w:left w:w="75" w:type="dxa"/>
              <w:bottom w:w="0" w:type="dxa"/>
              <w:right w:w="75" w:type="dxa"/>
            </w:tcMar>
            <w:vAlign w:val="center"/>
          </w:tcPr>
          <w:p w:rsidR="00572DB6" w:rsidRDefault="00572DB6" w:rsidP="00572DB6">
            <w:pPr>
              <w:widowControl w:val="0"/>
              <w:autoSpaceDE w:val="0"/>
              <w:autoSpaceDN w:val="0"/>
              <w:adjustRightInd w:val="0"/>
              <w:jc w:val="center"/>
              <w:rPr>
                <w:b/>
                <w:bCs/>
                <w:sz w:val="24"/>
                <w:szCs w:val="24"/>
              </w:rPr>
            </w:pPr>
          </w:p>
          <w:p w:rsidR="00572DB6" w:rsidRDefault="00572DB6" w:rsidP="00572DB6">
            <w:pPr>
              <w:widowControl w:val="0"/>
              <w:autoSpaceDE w:val="0"/>
              <w:autoSpaceDN w:val="0"/>
              <w:adjustRightInd w:val="0"/>
              <w:jc w:val="center"/>
              <w:rPr>
                <w:b/>
                <w:bCs/>
                <w:sz w:val="24"/>
                <w:szCs w:val="24"/>
              </w:rPr>
            </w:pPr>
            <w:r>
              <w:rPr>
                <w:b/>
                <w:bCs/>
                <w:sz w:val="24"/>
                <w:szCs w:val="24"/>
              </w:rPr>
              <w:t>Адрес места жительства заявителя /</w:t>
            </w:r>
          </w:p>
          <w:p w:rsidR="00572DB6" w:rsidRDefault="00572DB6" w:rsidP="00572DB6">
            <w:pPr>
              <w:widowControl w:val="0"/>
              <w:autoSpaceDE w:val="0"/>
              <w:autoSpaceDN w:val="0"/>
              <w:adjustRightInd w:val="0"/>
              <w:jc w:val="center"/>
              <w:rPr>
                <w:b/>
                <w:bCs/>
                <w:sz w:val="24"/>
                <w:szCs w:val="24"/>
                <w:vertAlign w:val="superscript"/>
              </w:rPr>
            </w:pPr>
            <w:r>
              <w:rPr>
                <w:b/>
                <w:bCs/>
                <w:sz w:val="24"/>
                <w:szCs w:val="24"/>
              </w:rPr>
              <w:t>Почтовый адрес индивидуального предпринимателя</w:t>
            </w:r>
            <w:r>
              <w:rPr>
                <w:b/>
                <w:bCs/>
                <w:sz w:val="24"/>
                <w:szCs w:val="24"/>
                <w:vertAlign w:val="superscript"/>
              </w:rPr>
              <w:footnoteReference w:id="16"/>
            </w:r>
          </w:p>
        </w:tc>
      </w:tr>
      <w:tr w:rsidR="00572DB6" w:rsidTr="00572DB6">
        <w:trPr>
          <w:trHeight w:val="20"/>
          <w:jc w:val="center"/>
        </w:trPr>
        <w:tc>
          <w:tcPr>
            <w:tcW w:w="56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 xml:space="preserve">Индекс </w:t>
            </w:r>
          </w:p>
        </w:tc>
        <w:tc>
          <w:tcPr>
            <w:tcW w:w="1406"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u w:val="single"/>
              </w:rPr>
            </w:pPr>
          </w:p>
        </w:tc>
        <w:tc>
          <w:tcPr>
            <w:tcW w:w="1162"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Регион</w:t>
            </w:r>
          </w:p>
        </w:tc>
        <w:tc>
          <w:tcPr>
            <w:tcW w:w="186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u w:val="single"/>
              </w:rPr>
            </w:pPr>
          </w:p>
        </w:tc>
      </w:tr>
      <w:tr w:rsidR="00572DB6" w:rsidTr="00572DB6">
        <w:trPr>
          <w:trHeight w:val="20"/>
          <w:jc w:val="center"/>
        </w:trPr>
        <w:tc>
          <w:tcPr>
            <w:tcW w:w="56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Район</w:t>
            </w:r>
          </w:p>
        </w:tc>
        <w:tc>
          <w:tcPr>
            <w:tcW w:w="1406"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u w:val="single"/>
              </w:rPr>
            </w:pPr>
          </w:p>
        </w:tc>
        <w:tc>
          <w:tcPr>
            <w:tcW w:w="1162"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Населенный пункт</w:t>
            </w:r>
          </w:p>
        </w:tc>
        <w:tc>
          <w:tcPr>
            <w:tcW w:w="186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u w:val="single"/>
              </w:rPr>
            </w:pPr>
          </w:p>
        </w:tc>
      </w:tr>
      <w:tr w:rsidR="00572DB6" w:rsidTr="00572DB6">
        <w:trPr>
          <w:trHeight w:val="20"/>
          <w:jc w:val="center"/>
        </w:trPr>
        <w:tc>
          <w:tcPr>
            <w:tcW w:w="56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Улица</w:t>
            </w:r>
          </w:p>
        </w:tc>
        <w:tc>
          <w:tcPr>
            <w:tcW w:w="4433" w:type="pct"/>
            <w:gridSpan w:val="8"/>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u w:val="single"/>
              </w:rPr>
            </w:pPr>
          </w:p>
        </w:tc>
      </w:tr>
      <w:tr w:rsidR="00572DB6" w:rsidTr="00572DB6">
        <w:trPr>
          <w:trHeight w:val="20"/>
          <w:jc w:val="center"/>
        </w:trPr>
        <w:tc>
          <w:tcPr>
            <w:tcW w:w="56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Дом</w:t>
            </w:r>
          </w:p>
        </w:tc>
        <w:tc>
          <w:tcPr>
            <w:tcW w:w="1406"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u w:val="single"/>
              </w:rPr>
            </w:pPr>
          </w:p>
        </w:tc>
        <w:tc>
          <w:tcPr>
            <w:tcW w:w="54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Корпус</w:t>
            </w:r>
          </w:p>
        </w:tc>
        <w:tc>
          <w:tcPr>
            <w:tcW w:w="619"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u w:val="single"/>
              </w:rPr>
            </w:pPr>
          </w:p>
        </w:tc>
        <w:tc>
          <w:tcPr>
            <w:tcW w:w="787"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Квартира</w:t>
            </w:r>
          </w:p>
        </w:tc>
        <w:tc>
          <w:tcPr>
            <w:tcW w:w="107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u w:val="single"/>
              </w:rPr>
            </w:pPr>
          </w:p>
        </w:tc>
      </w:tr>
      <w:tr w:rsidR="00572DB6" w:rsidTr="00572DB6">
        <w:trPr>
          <w:trHeight w:val="20"/>
          <w:jc w:val="center"/>
        </w:trPr>
        <w:tc>
          <w:tcPr>
            <w:tcW w:w="567" w:type="pct"/>
            <w:tcBorders>
              <w:top w:val="dotted" w:sz="4" w:space="0" w:color="auto"/>
              <w:left w:val="nil"/>
              <w:bottom w:val="dotted" w:sz="4" w:space="0" w:color="auto"/>
              <w:right w:val="nil"/>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rPr>
            </w:pPr>
          </w:p>
        </w:tc>
        <w:tc>
          <w:tcPr>
            <w:tcW w:w="1406" w:type="pct"/>
            <w:gridSpan w:val="4"/>
            <w:tcBorders>
              <w:top w:val="dotted" w:sz="4" w:space="0" w:color="auto"/>
              <w:left w:val="nil"/>
              <w:bottom w:val="dotted" w:sz="4" w:space="0" w:color="auto"/>
              <w:right w:val="nil"/>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rPr>
            </w:pPr>
          </w:p>
        </w:tc>
        <w:tc>
          <w:tcPr>
            <w:tcW w:w="619" w:type="pct"/>
            <w:tcBorders>
              <w:top w:val="dotted" w:sz="4" w:space="0" w:color="auto"/>
              <w:left w:val="nil"/>
              <w:bottom w:val="dotted" w:sz="4" w:space="0" w:color="auto"/>
              <w:right w:val="nil"/>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u w:val="single"/>
              </w:rPr>
            </w:pPr>
          </w:p>
        </w:tc>
        <w:tc>
          <w:tcPr>
            <w:tcW w:w="787" w:type="pct"/>
            <w:tcBorders>
              <w:top w:val="dotted" w:sz="4" w:space="0" w:color="auto"/>
              <w:left w:val="nil"/>
              <w:bottom w:val="dotted" w:sz="4" w:space="0" w:color="auto"/>
              <w:right w:val="nil"/>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u w:val="single"/>
              </w:rPr>
            </w:pPr>
          </w:p>
        </w:tc>
      </w:tr>
      <w:tr w:rsidR="00572DB6" w:rsidTr="00572DB6">
        <w:trPr>
          <w:trHeight w:val="20"/>
          <w:jc w:val="center"/>
        </w:trPr>
        <w:tc>
          <w:tcPr>
            <w:tcW w:w="1177" w:type="pct"/>
            <w:gridSpan w:val="3"/>
            <w:vMerge w:val="restar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Pr="000C17D8" w:rsidRDefault="00572DB6" w:rsidP="00572DB6">
            <w:pPr>
              <w:widowControl w:val="0"/>
              <w:autoSpaceDE w:val="0"/>
              <w:autoSpaceDN w:val="0"/>
              <w:adjustRightInd w:val="0"/>
              <w:rPr>
                <w:bCs/>
                <w:sz w:val="24"/>
                <w:szCs w:val="24"/>
              </w:rPr>
            </w:pPr>
            <w:r w:rsidRPr="000C17D8">
              <w:rPr>
                <w:bCs/>
                <w:sz w:val="24"/>
                <w:szCs w:val="24"/>
              </w:rPr>
              <w:t>Контактные данные</w:t>
            </w:r>
          </w:p>
        </w:tc>
        <w:tc>
          <w:tcPr>
            <w:tcW w:w="3823"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rPr>
            </w:pPr>
          </w:p>
        </w:tc>
      </w:tr>
      <w:tr w:rsidR="00572DB6" w:rsidTr="00572DB6">
        <w:trPr>
          <w:trHeight w:val="20"/>
          <w:jc w:val="center"/>
        </w:trPr>
        <w:tc>
          <w:tcPr>
            <w:tcW w:w="0" w:type="auto"/>
            <w:gridSpan w:val="3"/>
            <w:vMerge/>
            <w:tcBorders>
              <w:top w:val="dotted" w:sz="4" w:space="0" w:color="auto"/>
              <w:left w:val="dotted" w:sz="4" w:space="0" w:color="auto"/>
              <w:bottom w:val="dotted" w:sz="4" w:space="0" w:color="auto"/>
              <w:right w:val="dotted" w:sz="4" w:space="0" w:color="auto"/>
            </w:tcBorders>
            <w:vAlign w:val="center"/>
            <w:hideMark/>
          </w:tcPr>
          <w:p w:rsidR="00572DB6" w:rsidRDefault="00572DB6" w:rsidP="00572DB6">
            <w:pPr>
              <w:rPr>
                <w:b/>
                <w:bCs/>
                <w:sz w:val="24"/>
                <w:szCs w:val="24"/>
              </w:rPr>
            </w:pPr>
          </w:p>
        </w:tc>
        <w:tc>
          <w:tcPr>
            <w:tcW w:w="3823"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rPr>
            </w:pPr>
          </w:p>
        </w:tc>
      </w:tr>
    </w:tbl>
    <w:p w:rsidR="00572DB6" w:rsidRDefault="00572DB6" w:rsidP="00572DB6">
      <w:pPr>
        <w:rPr>
          <w:sz w:val="24"/>
          <w:szCs w:val="24"/>
        </w:rPr>
      </w:pPr>
    </w:p>
    <w:p w:rsidR="00572DB6" w:rsidRDefault="00572DB6" w:rsidP="00572DB6">
      <w:pPr>
        <w:jc w:val="center"/>
        <w:rPr>
          <w:sz w:val="24"/>
          <w:szCs w:val="24"/>
        </w:rPr>
      </w:pPr>
      <w:r>
        <w:rPr>
          <w:sz w:val="24"/>
          <w:szCs w:val="24"/>
        </w:rPr>
        <w:t>ЗАЯВЛЕНИЕ</w:t>
      </w:r>
    </w:p>
    <w:p w:rsidR="00572DB6" w:rsidRDefault="00572DB6" w:rsidP="00572DB6">
      <w:pPr>
        <w:rPr>
          <w:sz w:val="24"/>
          <w:szCs w:val="24"/>
        </w:rPr>
      </w:pPr>
    </w:p>
    <w:p w:rsidR="00572DB6" w:rsidRDefault="00572DB6" w:rsidP="00572DB6">
      <w:pPr>
        <w:autoSpaceDE w:val="0"/>
        <w:autoSpaceDN w:val="0"/>
        <w:adjustRightInd w:val="0"/>
        <w:ind w:firstLine="708"/>
        <w:rPr>
          <w:sz w:val="24"/>
          <w:szCs w:val="24"/>
        </w:rPr>
      </w:pPr>
      <w:r>
        <w:rPr>
          <w:sz w:val="24"/>
          <w:szCs w:val="24"/>
        </w:rPr>
        <w:t>Прошу выдать мне_______________________________________________________</w:t>
      </w:r>
    </w:p>
    <w:p w:rsidR="00572DB6" w:rsidRDefault="00572DB6" w:rsidP="00572DB6">
      <w:pPr>
        <w:autoSpaceDE w:val="0"/>
        <w:autoSpaceDN w:val="0"/>
        <w:adjustRightInd w:val="0"/>
        <w:jc w:val="center"/>
        <w:rPr>
          <w:sz w:val="24"/>
          <w:szCs w:val="24"/>
        </w:rPr>
      </w:pPr>
      <w:r>
        <w:rPr>
          <w:sz w:val="24"/>
          <w:szCs w:val="24"/>
        </w:rPr>
        <w:t>(</w:t>
      </w:r>
      <w:r>
        <w:t>архивную справку, копию архивного документа, архивную выписку по архивным документам)</w:t>
      </w:r>
    </w:p>
    <w:p w:rsidR="00572DB6" w:rsidRDefault="00572DB6" w:rsidP="00572DB6">
      <w:pPr>
        <w:autoSpaceDE w:val="0"/>
        <w:autoSpaceDN w:val="0"/>
        <w:adjustRightInd w:val="0"/>
        <w:ind w:firstLine="709"/>
        <w:rPr>
          <w:sz w:val="24"/>
          <w:szCs w:val="24"/>
        </w:rPr>
      </w:pPr>
    </w:p>
    <w:p w:rsidR="00572DB6" w:rsidRDefault="00572DB6" w:rsidP="00572DB6">
      <w:pPr>
        <w:autoSpaceDE w:val="0"/>
        <w:autoSpaceDN w:val="0"/>
        <w:adjustRightInd w:val="0"/>
        <w:ind w:firstLine="709"/>
        <w:rPr>
          <w:sz w:val="24"/>
          <w:szCs w:val="24"/>
          <w:u w:val="single"/>
        </w:rPr>
      </w:pPr>
      <w:r>
        <w:rPr>
          <w:sz w:val="24"/>
          <w:szCs w:val="24"/>
          <w:u w:val="single"/>
        </w:rPr>
        <w:t>В случае выдачи архивной справки о стаже работы и (или) размере заработной платы:</w:t>
      </w:r>
    </w:p>
    <w:p w:rsidR="00572DB6" w:rsidRDefault="00572DB6" w:rsidP="00572DB6">
      <w:pPr>
        <w:autoSpaceDE w:val="0"/>
        <w:autoSpaceDN w:val="0"/>
        <w:adjustRightInd w:val="0"/>
        <w:ind w:firstLine="709"/>
        <w:contextualSpacing/>
        <w:rPr>
          <w:sz w:val="24"/>
          <w:szCs w:val="24"/>
        </w:rPr>
      </w:pP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39"/>
        <w:gridCol w:w="5496"/>
      </w:tblGrid>
      <w:tr w:rsidR="00572DB6" w:rsidTr="00572DB6">
        <w:trPr>
          <w:trHeight w:val="320"/>
        </w:trPr>
        <w:tc>
          <w:tcPr>
            <w:tcW w:w="4537" w:type="dxa"/>
            <w:tcBorders>
              <w:top w:val="single" w:sz="4" w:space="0" w:color="auto"/>
              <w:left w:val="single" w:sz="4" w:space="0" w:color="auto"/>
              <w:bottom w:val="single" w:sz="4" w:space="0" w:color="auto"/>
              <w:right w:val="single" w:sz="4" w:space="0" w:color="auto"/>
            </w:tcBorders>
            <w:hideMark/>
          </w:tcPr>
          <w:p w:rsidR="00572DB6" w:rsidRPr="000C17D8" w:rsidRDefault="00572DB6" w:rsidP="00572DB6">
            <w:pPr>
              <w:autoSpaceDE w:val="0"/>
              <w:autoSpaceDN w:val="0"/>
              <w:adjustRightInd w:val="0"/>
              <w:contextualSpacing/>
              <w:rPr>
                <w:bCs/>
                <w:sz w:val="24"/>
                <w:szCs w:val="24"/>
              </w:rPr>
            </w:pPr>
            <w:r w:rsidRPr="000C17D8">
              <w:rPr>
                <w:bCs/>
                <w:sz w:val="24"/>
                <w:szCs w:val="24"/>
              </w:rPr>
              <w:t>ФАМИЛИЯ (печатными буквами)</w:t>
            </w:r>
          </w:p>
        </w:tc>
        <w:tc>
          <w:tcPr>
            <w:tcW w:w="5494" w:type="dxa"/>
            <w:tcBorders>
              <w:top w:val="single" w:sz="4" w:space="0" w:color="auto"/>
              <w:left w:val="single" w:sz="4" w:space="0" w:color="auto"/>
              <w:bottom w:val="single" w:sz="4" w:space="0" w:color="auto"/>
              <w:right w:val="single" w:sz="4" w:space="0" w:color="auto"/>
            </w:tcBorders>
          </w:tcPr>
          <w:p w:rsidR="00572DB6" w:rsidRDefault="00572DB6" w:rsidP="00572DB6">
            <w:pPr>
              <w:keepNext/>
              <w:autoSpaceDE w:val="0"/>
              <w:autoSpaceDN w:val="0"/>
              <w:adjustRightInd w:val="0"/>
              <w:contextualSpacing/>
              <w:outlineLvl w:val="1"/>
              <w:rPr>
                <w:bCs/>
                <w:sz w:val="24"/>
                <w:szCs w:val="24"/>
              </w:rPr>
            </w:pPr>
          </w:p>
        </w:tc>
      </w:tr>
      <w:tr w:rsidR="00572DB6" w:rsidTr="00572DB6">
        <w:trPr>
          <w:trHeight w:val="267"/>
        </w:trPr>
        <w:tc>
          <w:tcPr>
            <w:tcW w:w="4537" w:type="dxa"/>
            <w:tcBorders>
              <w:top w:val="single" w:sz="4" w:space="0" w:color="auto"/>
              <w:left w:val="single" w:sz="4" w:space="0" w:color="auto"/>
              <w:bottom w:val="single" w:sz="4" w:space="0" w:color="auto"/>
              <w:right w:val="single" w:sz="4" w:space="0" w:color="auto"/>
            </w:tcBorders>
            <w:hideMark/>
          </w:tcPr>
          <w:p w:rsidR="00572DB6" w:rsidRPr="000C17D8" w:rsidRDefault="00572DB6" w:rsidP="00572DB6">
            <w:pPr>
              <w:autoSpaceDE w:val="0"/>
              <w:autoSpaceDN w:val="0"/>
              <w:adjustRightInd w:val="0"/>
              <w:contextualSpacing/>
              <w:rPr>
                <w:bCs/>
                <w:sz w:val="24"/>
                <w:szCs w:val="24"/>
              </w:rPr>
            </w:pPr>
            <w:r w:rsidRPr="000C17D8">
              <w:rPr>
                <w:bCs/>
                <w:sz w:val="24"/>
                <w:szCs w:val="24"/>
              </w:rPr>
              <w:t>ИМЯ (печатными буквами)</w:t>
            </w:r>
          </w:p>
        </w:tc>
        <w:tc>
          <w:tcPr>
            <w:tcW w:w="5494" w:type="dxa"/>
            <w:tcBorders>
              <w:top w:val="single" w:sz="4" w:space="0" w:color="auto"/>
              <w:left w:val="single" w:sz="4" w:space="0" w:color="auto"/>
              <w:bottom w:val="single" w:sz="4" w:space="0" w:color="auto"/>
              <w:right w:val="single" w:sz="4" w:space="0" w:color="auto"/>
            </w:tcBorders>
          </w:tcPr>
          <w:p w:rsidR="00572DB6" w:rsidRDefault="00572DB6" w:rsidP="00572DB6">
            <w:pPr>
              <w:keepNext/>
              <w:autoSpaceDE w:val="0"/>
              <w:autoSpaceDN w:val="0"/>
              <w:adjustRightInd w:val="0"/>
              <w:contextualSpacing/>
              <w:outlineLvl w:val="1"/>
              <w:rPr>
                <w:bCs/>
                <w:i/>
                <w:sz w:val="24"/>
                <w:szCs w:val="24"/>
              </w:rPr>
            </w:pPr>
          </w:p>
        </w:tc>
      </w:tr>
      <w:tr w:rsidR="00572DB6" w:rsidTr="00572DB6">
        <w:trPr>
          <w:trHeight w:val="272"/>
        </w:trPr>
        <w:tc>
          <w:tcPr>
            <w:tcW w:w="4537" w:type="dxa"/>
            <w:tcBorders>
              <w:top w:val="single" w:sz="4" w:space="0" w:color="auto"/>
              <w:left w:val="single" w:sz="4" w:space="0" w:color="auto"/>
              <w:bottom w:val="single" w:sz="4" w:space="0" w:color="auto"/>
              <w:right w:val="single" w:sz="4" w:space="0" w:color="auto"/>
            </w:tcBorders>
            <w:hideMark/>
          </w:tcPr>
          <w:p w:rsidR="00572DB6" w:rsidRPr="000C17D8" w:rsidRDefault="00572DB6" w:rsidP="00572DB6">
            <w:pPr>
              <w:autoSpaceDE w:val="0"/>
              <w:autoSpaceDN w:val="0"/>
              <w:adjustRightInd w:val="0"/>
              <w:contextualSpacing/>
              <w:rPr>
                <w:bCs/>
                <w:sz w:val="24"/>
                <w:szCs w:val="24"/>
              </w:rPr>
            </w:pPr>
            <w:r w:rsidRPr="000C17D8">
              <w:rPr>
                <w:bCs/>
                <w:sz w:val="24"/>
                <w:szCs w:val="24"/>
              </w:rPr>
              <w:t>ОТЧЕСТВО (печатными буквами)</w:t>
            </w:r>
          </w:p>
        </w:tc>
        <w:tc>
          <w:tcPr>
            <w:tcW w:w="5494" w:type="dxa"/>
            <w:tcBorders>
              <w:top w:val="single" w:sz="4" w:space="0" w:color="auto"/>
              <w:left w:val="single" w:sz="4" w:space="0" w:color="auto"/>
              <w:bottom w:val="single" w:sz="4" w:space="0" w:color="auto"/>
              <w:right w:val="single" w:sz="4" w:space="0" w:color="auto"/>
            </w:tcBorders>
          </w:tcPr>
          <w:p w:rsidR="00572DB6" w:rsidRDefault="00572DB6" w:rsidP="00572DB6">
            <w:pPr>
              <w:keepNext/>
              <w:autoSpaceDE w:val="0"/>
              <w:autoSpaceDN w:val="0"/>
              <w:adjustRightInd w:val="0"/>
              <w:contextualSpacing/>
              <w:outlineLvl w:val="1"/>
              <w:rPr>
                <w:bCs/>
                <w:i/>
                <w:sz w:val="24"/>
                <w:szCs w:val="24"/>
              </w:rPr>
            </w:pPr>
          </w:p>
        </w:tc>
      </w:tr>
      <w:tr w:rsidR="00572DB6" w:rsidTr="00572DB6">
        <w:trPr>
          <w:trHeight w:val="405"/>
        </w:trPr>
        <w:tc>
          <w:tcPr>
            <w:tcW w:w="4537" w:type="dxa"/>
            <w:tcBorders>
              <w:top w:val="single" w:sz="4" w:space="0" w:color="auto"/>
              <w:left w:val="single" w:sz="4" w:space="0" w:color="auto"/>
              <w:bottom w:val="single" w:sz="4" w:space="0" w:color="auto"/>
              <w:right w:val="single" w:sz="4" w:space="0" w:color="auto"/>
            </w:tcBorders>
            <w:hideMark/>
          </w:tcPr>
          <w:p w:rsidR="00572DB6" w:rsidRPr="000C17D8" w:rsidRDefault="00572DB6" w:rsidP="00572DB6">
            <w:pPr>
              <w:autoSpaceDE w:val="0"/>
              <w:autoSpaceDN w:val="0"/>
              <w:adjustRightInd w:val="0"/>
              <w:contextualSpacing/>
              <w:rPr>
                <w:bCs/>
                <w:sz w:val="24"/>
                <w:szCs w:val="24"/>
              </w:rPr>
            </w:pPr>
            <w:r w:rsidRPr="000C17D8">
              <w:rPr>
                <w:bCs/>
                <w:sz w:val="24"/>
                <w:szCs w:val="24"/>
              </w:rPr>
              <w:t>Дата рождения (число, месяц, год)</w:t>
            </w:r>
          </w:p>
        </w:tc>
        <w:tc>
          <w:tcPr>
            <w:tcW w:w="5494" w:type="dxa"/>
            <w:tcBorders>
              <w:top w:val="single" w:sz="4" w:space="0" w:color="auto"/>
              <w:left w:val="single" w:sz="4" w:space="0" w:color="auto"/>
              <w:bottom w:val="single" w:sz="4" w:space="0" w:color="auto"/>
              <w:right w:val="single" w:sz="4" w:space="0" w:color="auto"/>
            </w:tcBorders>
            <w:hideMark/>
          </w:tcPr>
          <w:p w:rsidR="00572DB6" w:rsidRDefault="00572DB6" w:rsidP="00572DB6">
            <w:pPr>
              <w:autoSpaceDE w:val="0"/>
              <w:autoSpaceDN w:val="0"/>
              <w:adjustRightInd w:val="0"/>
              <w:contextualSpacing/>
              <w:rPr>
                <w:b/>
                <w:bCs/>
                <w:sz w:val="24"/>
                <w:szCs w:val="24"/>
              </w:rPr>
            </w:pPr>
            <w:r>
              <w:rPr>
                <w:bCs/>
                <w:sz w:val="24"/>
                <w:szCs w:val="24"/>
              </w:rPr>
              <w:t xml:space="preserve">«_______» ____________  _________ </w:t>
            </w:r>
            <w:proofErr w:type="gramStart"/>
            <w:r>
              <w:rPr>
                <w:bCs/>
                <w:sz w:val="24"/>
                <w:szCs w:val="24"/>
              </w:rPr>
              <w:t>г</w:t>
            </w:r>
            <w:proofErr w:type="gramEnd"/>
            <w:r>
              <w:rPr>
                <w:bCs/>
                <w:sz w:val="24"/>
                <w:szCs w:val="24"/>
              </w:rPr>
              <w:t>.</w:t>
            </w:r>
          </w:p>
        </w:tc>
      </w:tr>
      <w:tr w:rsidR="00572DB6" w:rsidTr="00572DB6">
        <w:trPr>
          <w:trHeight w:val="263"/>
        </w:trPr>
        <w:tc>
          <w:tcPr>
            <w:tcW w:w="4537" w:type="dxa"/>
            <w:tcBorders>
              <w:top w:val="single" w:sz="4" w:space="0" w:color="auto"/>
              <w:left w:val="single" w:sz="4" w:space="0" w:color="auto"/>
              <w:bottom w:val="single" w:sz="4" w:space="0" w:color="auto"/>
              <w:right w:val="single" w:sz="4" w:space="0" w:color="auto"/>
            </w:tcBorders>
            <w:hideMark/>
          </w:tcPr>
          <w:p w:rsidR="00572DB6" w:rsidRPr="000C17D8" w:rsidRDefault="00572DB6" w:rsidP="00572DB6">
            <w:pPr>
              <w:autoSpaceDE w:val="0"/>
              <w:autoSpaceDN w:val="0"/>
              <w:adjustRightInd w:val="0"/>
              <w:contextualSpacing/>
              <w:rPr>
                <w:bCs/>
                <w:sz w:val="24"/>
                <w:szCs w:val="24"/>
              </w:rPr>
            </w:pPr>
            <w:r w:rsidRPr="000C17D8">
              <w:rPr>
                <w:bCs/>
                <w:sz w:val="24"/>
                <w:szCs w:val="24"/>
              </w:rPr>
              <w:t>В случае перемены фамилии, имени,</w:t>
            </w:r>
          </w:p>
          <w:p w:rsidR="00572DB6" w:rsidRPr="000C17D8" w:rsidRDefault="00572DB6" w:rsidP="00572DB6">
            <w:pPr>
              <w:autoSpaceDE w:val="0"/>
              <w:autoSpaceDN w:val="0"/>
              <w:adjustRightInd w:val="0"/>
              <w:contextualSpacing/>
              <w:rPr>
                <w:bCs/>
                <w:sz w:val="24"/>
                <w:szCs w:val="24"/>
              </w:rPr>
            </w:pPr>
            <w:r w:rsidRPr="000C17D8">
              <w:rPr>
                <w:bCs/>
                <w:sz w:val="24"/>
                <w:szCs w:val="24"/>
              </w:rPr>
              <w:t>отчества, указать в хронологическом порядке прежние до перемены</w:t>
            </w:r>
          </w:p>
        </w:tc>
        <w:tc>
          <w:tcPr>
            <w:tcW w:w="5494" w:type="dxa"/>
            <w:tcBorders>
              <w:top w:val="single" w:sz="4" w:space="0" w:color="auto"/>
              <w:left w:val="single" w:sz="4" w:space="0" w:color="auto"/>
              <w:bottom w:val="single" w:sz="4" w:space="0" w:color="auto"/>
              <w:right w:val="single" w:sz="4" w:space="0" w:color="auto"/>
            </w:tcBorders>
          </w:tcPr>
          <w:p w:rsidR="00572DB6" w:rsidRDefault="00572DB6" w:rsidP="00572DB6">
            <w:pPr>
              <w:autoSpaceDE w:val="0"/>
              <w:autoSpaceDN w:val="0"/>
              <w:adjustRightInd w:val="0"/>
              <w:contextualSpacing/>
              <w:rPr>
                <w:b/>
                <w:bCs/>
                <w:sz w:val="24"/>
                <w:szCs w:val="24"/>
              </w:rPr>
            </w:pPr>
          </w:p>
        </w:tc>
      </w:tr>
      <w:tr w:rsidR="00572DB6" w:rsidTr="00572DB6">
        <w:trPr>
          <w:trHeight w:val="279"/>
        </w:trPr>
        <w:tc>
          <w:tcPr>
            <w:tcW w:w="4537" w:type="dxa"/>
            <w:vMerge w:val="restart"/>
            <w:tcBorders>
              <w:top w:val="single" w:sz="4" w:space="0" w:color="auto"/>
              <w:left w:val="single" w:sz="4" w:space="0" w:color="auto"/>
              <w:bottom w:val="single" w:sz="4" w:space="0" w:color="auto"/>
              <w:right w:val="single" w:sz="4" w:space="0" w:color="auto"/>
            </w:tcBorders>
            <w:hideMark/>
          </w:tcPr>
          <w:p w:rsidR="00572DB6" w:rsidRPr="000C17D8" w:rsidRDefault="00572DB6" w:rsidP="00572DB6">
            <w:pPr>
              <w:autoSpaceDE w:val="0"/>
              <w:autoSpaceDN w:val="0"/>
              <w:adjustRightInd w:val="0"/>
              <w:contextualSpacing/>
              <w:rPr>
                <w:bCs/>
                <w:sz w:val="24"/>
                <w:szCs w:val="24"/>
              </w:rPr>
            </w:pPr>
            <w:r w:rsidRPr="000C17D8">
              <w:rPr>
                <w:bCs/>
                <w:sz w:val="24"/>
                <w:szCs w:val="24"/>
              </w:rPr>
              <w:t xml:space="preserve">Полное наименование организации </w:t>
            </w:r>
          </w:p>
          <w:p w:rsidR="00572DB6" w:rsidRPr="000C17D8" w:rsidRDefault="00572DB6" w:rsidP="00572DB6">
            <w:pPr>
              <w:autoSpaceDE w:val="0"/>
              <w:autoSpaceDN w:val="0"/>
              <w:adjustRightInd w:val="0"/>
              <w:contextualSpacing/>
              <w:rPr>
                <w:bCs/>
                <w:sz w:val="24"/>
                <w:szCs w:val="24"/>
              </w:rPr>
            </w:pPr>
            <w:r w:rsidRPr="000C17D8">
              <w:rPr>
                <w:bCs/>
                <w:sz w:val="24"/>
                <w:szCs w:val="24"/>
              </w:rPr>
              <w:t>(указывается по трудовой книжке)</w:t>
            </w:r>
          </w:p>
        </w:tc>
        <w:tc>
          <w:tcPr>
            <w:tcW w:w="5494" w:type="dxa"/>
            <w:tcBorders>
              <w:top w:val="single" w:sz="4" w:space="0" w:color="auto"/>
              <w:left w:val="single" w:sz="4" w:space="0" w:color="auto"/>
              <w:bottom w:val="single" w:sz="4" w:space="0" w:color="auto"/>
              <w:right w:val="single" w:sz="4" w:space="0" w:color="auto"/>
            </w:tcBorders>
          </w:tcPr>
          <w:p w:rsidR="00572DB6" w:rsidRDefault="00572DB6" w:rsidP="00572DB6">
            <w:pPr>
              <w:tabs>
                <w:tab w:val="left" w:pos="203"/>
              </w:tabs>
              <w:autoSpaceDE w:val="0"/>
              <w:autoSpaceDN w:val="0"/>
              <w:adjustRightInd w:val="0"/>
              <w:contextualSpacing/>
              <w:rPr>
                <w:b/>
                <w:bCs/>
                <w:i/>
                <w:sz w:val="24"/>
                <w:szCs w:val="24"/>
              </w:rPr>
            </w:pPr>
          </w:p>
        </w:tc>
      </w:tr>
      <w:tr w:rsidR="00572DB6" w:rsidTr="00572DB6">
        <w:trPr>
          <w:trHeight w:val="275"/>
        </w:trPr>
        <w:tc>
          <w:tcPr>
            <w:tcW w:w="4537" w:type="dxa"/>
            <w:vMerge/>
            <w:tcBorders>
              <w:top w:val="single" w:sz="4" w:space="0" w:color="auto"/>
              <w:left w:val="single" w:sz="4" w:space="0" w:color="auto"/>
              <w:bottom w:val="single" w:sz="4" w:space="0" w:color="auto"/>
              <w:right w:val="single" w:sz="4" w:space="0" w:color="auto"/>
            </w:tcBorders>
            <w:vAlign w:val="center"/>
            <w:hideMark/>
          </w:tcPr>
          <w:p w:rsidR="00572DB6" w:rsidRDefault="00572DB6" w:rsidP="00572DB6">
            <w:pPr>
              <w:rPr>
                <w:bCs/>
                <w:sz w:val="24"/>
                <w:szCs w:val="24"/>
              </w:rPr>
            </w:pPr>
          </w:p>
        </w:tc>
        <w:tc>
          <w:tcPr>
            <w:tcW w:w="5494" w:type="dxa"/>
            <w:tcBorders>
              <w:top w:val="single" w:sz="4" w:space="0" w:color="auto"/>
              <w:left w:val="single" w:sz="4" w:space="0" w:color="auto"/>
              <w:bottom w:val="single" w:sz="4" w:space="0" w:color="auto"/>
              <w:right w:val="single" w:sz="4" w:space="0" w:color="auto"/>
            </w:tcBorders>
          </w:tcPr>
          <w:p w:rsidR="00572DB6" w:rsidRDefault="00572DB6" w:rsidP="00572DB6">
            <w:pPr>
              <w:autoSpaceDE w:val="0"/>
              <w:autoSpaceDN w:val="0"/>
              <w:adjustRightInd w:val="0"/>
              <w:contextualSpacing/>
              <w:rPr>
                <w:b/>
                <w:bCs/>
                <w:sz w:val="24"/>
                <w:szCs w:val="24"/>
              </w:rPr>
            </w:pPr>
          </w:p>
        </w:tc>
      </w:tr>
      <w:tr w:rsidR="00572DB6" w:rsidTr="00572DB6">
        <w:trPr>
          <w:trHeight w:val="265"/>
        </w:trPr>
        <w:tc>
          <w:tcPr>
            <w:tcW w:w="4537" w:type="dxa"/>
            <w:vMerge/>
            <w:tcBorders>
              <w:top w:val="single" w:sz="4" w:space="0" w:color="auto"/>
              <w:left w:val="single" w:sz="4" w:space="0" w:color="auto"/>
              <w:bottom w:val="single" w:sz="4" w:space="0" w:color="auto"/>
              <w:right w:val="single" w:sz="4" w:space="0" w:color="auto"/>
            </w:tcBorders>
            <w:vAlign w:val="center"/>
            <w:hideMark/>
          </w:tcPr>
          <w:p w:rsidR="00572DB6" w:rsidRDefault="00572DB6" w:rsidP="00572DB6">
            <w:pPr>
              <w:rPr>
                <w:bCs/>
                <w:sz w:val="24"/>
                <w:szCs w:val="24"/>
              </w:rPr>
            </w:pPr>
          </w:p>
        </w:tc>
        <w:tc>
          <w:tcPr>
            <w:tcW w:w="5494" w:type="dxa"/>
            <w:tcBorders>
              <w:top w:val="single" w:sz="4" w:space="0" w:color="auto"/>
              <w:left w:val="single" w:sz="4" w:space="0" w:color="auto"/>
              <w:bottom w:val="single" w:sz="4" w:space="0" w:color="auto"/>
              <w:right w:val="single" w:sz="4" w:space="0" w:color="auto"/>
            </w:tcBorders>
          </w:tcPr>
          <w:p w:rsidR="00572DB6" w:rsidRDefault="00572DB6" w:rsidP="00572DB6">
            <w:pPr>
              <w:tabs>
                <w:tab w:val="left" w:pos="344"/>
              </w:tabs>
              <w:autoSpaceDE w:val="0"/>
              <w:autoSpaceDN w:val="0"/>
              <w:adjustRightInd w:val="0"/>
              <w:contextualSpacing/>
              <w:rPr>
                <w:b/>
                <w:bCs/>
                <w:sz w:val="24"/>
                <w:szCs w:val="24"/>
              </w:rPr>
            </w:pPr>
          </w:p>
        </w:tc>
      </w:tr>
      <w:tr w:rsidR="00572DB6" w:rsidTr="00572DB6">
        <w:trPr>
          <w:trHeight w:val="283"/>
        </w:trPr>
        <w:tc>
          <w:tcPr>
            <w:tcW w:w="4537" w:type="dxa"/>
            <w:vMerge/>
            <w:tcBorders>
              <w:top w:val="single" w:sz="4" w:space="0" w:color="auto"/>
              <w:left w:val="single" w:sz="4" w:space="0" w:color="auto"/>
              <w:bottom w:val="single" w:sz="4" w:space="0" w:color="auto"/>
              <w:right w:val="single" w:sz="4" w:space="0" w:color="auto"/>
            </w:tcBorders>
            <w:vAlign w:val="center"/>
            <w:hideMark/>
          </w:tcPr>
          <w:p w:rsidR="00572DB6" w:rsidRDefault="00572DB6" w:rsidP="00572DB6">
            <w:pPr>
              <w:rPr>
                <w:bCs/>
                <w:sz w:val="24"/>
                <w:szCs w:val="24"/>
              </w:rPr>
            </w:pPr>
          </w:p>
        </w:tc>
        <w:tc>
          <w:tcPr>
            <w:tcW w:w="5494" w:type="dxa"/>
            <w:tcBorders>
              <w:top w:val="single" w:sz="4" w:space="0" w:color="auto"/>
              <w:left w:val="single" w:sz="4" w:space="0" w:color="auto"/>
              <w:bottom w:val="single" w:sz="4" w:space="0" w:color="auto"/>
              <w:right w:val="single" w:sz="4" w:space="0" w:color="auto"/>
            </w:tcBorders>
          </w:tcPr>
          <w:p w:rsidR="00572DB6" w:rsidRDefault="00572DB6" w:rsidP="00572DB6">
            <w:pPr>
              <w:autoSpaceDE w:val="0"/>
              <w:autoSpaceDN w:val="0"/>
              <w:adjustRightInd w:val="0"/>
              <w:contextualSpacing/>
              <w:rPr>
                <w:b/>
                <w:bCs/>
                <w:sz w:val="24"/>
                <w:szCs w:val="24"/>
              </w:rPr>
            </w:pPr>
          </w:p>
        </w:tc>
      </w:tr>
      <w:tr w:rsidR="00572DB6" w:rsidTr="00572DB6">
        <w:trPr>
          <w:trHeight w:val="268"/>
        </w:trPr>
        <w:tc>
          <w:tcPr>
            <w:tcW w:w="4537" w:type="dxa"/>
            <w:vMerge w:val="restart"/>
            <w:tcBorders>
              <w:top w:val="single" w:sz="4" w:space="0" w:color="auto"/>
              <w:left w:val="single" w:sz="4" w:space="0" w:color="auto"/>
              <w:bottom w:val="single" w:sz="4" w:space="0" w:color="auto"/>
              <w:right w:val="single" w:sz="4" w:space="0" w:color="auto"/>
            </w:tcBorders>
            <w:hideMark/>
          </w:tcPr>
          <w:p w:rsidR="00572DB6" w:rsidRPr="000C17D8" w:rsidRDefault="00572DB6" w:rsidP="00572DB6">
            <w:pPr>
              <w:autoSpaceDE w:val="0"/>
              <w:autoSpaceDN w:val="0"/>
              <w:adjustRightInd w:val="0"/>
              <w:contextualSpacing/>
              <w:rPr>
                <w:bCs/>
                <w:sz w:val="24"/>
                <w:szCs w:val="24"/>
              </w:rPr>
            </w:pPr>
            <w:r w:rsidRPr="000C17D8">
              <w:rPr>
                <w:bCs/>
                <w:sz w:val="24"/>
                <w:szCs w:val="24"/>
              </w:rPr>
              <w:t>Цех, структурное подразделение</w:t>
            </w:r>
          </w:p>
        </w:tc>
        <w:tc>
          <w:tcPr>
            <w:tcW w:w="5494" w:type="dxa"/>
            <w:tcBorders>
              <w:top w:val="single" w:sz="4" w:space="0" w:color="auto"/>
              <w:left w:val="single" w:sz="4" w:space="0" w:color="auto"/>
              <w:bottom w:val="single" w:sz="4" w:space="0" w:color="auto"/>
              <w:right w:val="single" w:sz="4" w:space="0" w:color="auto"/>
            </w:tcBorders>
          </w:tcPr>
          <w:p w:rsidR="00572DB6" w:rsidRDefault="00572DB6" w:rsidP="00572DB6">
            <w:pPr>
              <w:tabs>
                <w:tab w:val="left" w:pos="382"/>
              </w:tabs>
              <w:autoSpaceDE w:val="0"/>
              <w:autoSpaceDN w:val="0"/>
              <w:adjustRightInd w:val="0"/>
              <w:contextualSpacing/>
              <w:rPr>
                <w:b/>
                <w:bCs/>
                <w:i/>
                <w:sz w:val="24"/>
                <w:szCs w:val="24"/>
              </w:rPr>
            </w:pPr>
          </w:p>
        </w:tc>
      </w:tr>
      <w:tr w:rsidR="00572DB6" w:rsidTr="00572DB6">
        <w:trPr>
          <w:trHeight w:val="270"/>
        </w:trPr>
        <w:tc>
          <w:tcPr>
            <w:tcW w:w="4537" w:type="dxa"/>
            <w:vMerge/>
            <w:tcBorders>
              <w:top w:val="single" w:sz="4" w:space="0" w:color="auto"/>
              <w:left w:val="single" w:sz="4" w:space="0" w:color="auto"/>
              <w:bottom w:val="single" w:sz="4" w:space="0" w:color="auto"/>
              <w:right w:val="single" w:sz="4" w:space="0" w:color="auto"/>
            </w:tcBorders>
            <w:vAlign w:val="center"/>
            <w:hideMark/>
          </w:tcPr>
          <w:p w:rsidR="00572DB6" w:rsidRPr="000C17D8" w:rsidRDefault="00572DB6" w:rsidP="00572DB6">
            <w:pPr>
              <w:rPr>
                <w:bCs/>
                <w:sz w:val="24"/>
                <w:szCs w:val="24"/>
              </w:rPr>
            </w:pPr>
          </w:p>
        </w:tc>
        <w:tc>
          <w:tcPr>
            <w:tcW w:w="5494" w:type="dxa"/>
            <w:tcBorders>
              <w:top w:val="single" w:sz="4" w:space="0" w:color="auto"/>
              <w:left w:val="single" w:sz="4" w:space="0" w:color="auto"/>
              <w:bottom w:val="single" w:sz="4" w:space="0" w:color="auto"/>
              <w:right w:val="single" w:sz="4" w:space="0" w:color="auto"/>
            </w:tcBorders>
          </w:tcPr>
          <w:p w:rsidR="00572DB6" w:rsidRDefault="00572DB6" w:rsidP="00572DB6">
            <w:pPr>
              <w:tabs>
                <w:tab w:val="left" w:pos="382"/>
              </w:tabs>
              <w:autoSpaceDE w:val="0"/>
              <w:autoSpaceDN w:val="0"/>
              <w:adjustRightInd w:val="0"/>
              <w:contextualSpacing/>
              <w:rPr>
                <w:b/>
                <w:bCs/>
                <w:sz w:val="24"/>
                <w:szCs w:val="24"/>
              </w:rPr>
            </w:pPr>
          </w:p>
        </w:tc>
      </w:tr>
      <w:tr w:rsidR="00572DB6" w:rsidTr="00572DB6">
        <w:trPr>
          <w:trHeight w:val="722"/>
        </w:trPr>
        <w:tc>
          <w:tcPr>
            <w:tcW w:w="4537" w:type="dxa"/>
            <w:tcBorders>
              <w:top w:val="single" w:sz="4" w:space="0" w:color="auto"/>
              <w:left w:val="single" w:sz="4" w:space="0" w:color="auto"/>
              <w:bottom w:val="single" w:sz="4" w:space="0" w:color="auto"/>
              <w:right w:val="single" w:sz="4" w:space="0" w:color="auto"/>
            </w:tcBorders>
            <w:hideMark/>
          </w:tcPr>
          <w:p w:rsidR="00572DB6" w:rsidRPr="000C17D8" w:rsidRDefault="00572DB6" w:rsidP="00572DB6">
            <w:pPr>
              <w:autoSpaceDE w:val="0"/>
              <w:autoSpaceDN w:val="0"/>
              <w:adjustRightInd w:val="0"/>
              <w:contextualSpacing/>
              <w:rPr>
                <w:bCs/>
                <w:sz w:val="24"/>
                <w:szCs w:val="24"/>
              </w:rPr>
            </w:pPr>
            <w:r w:rsidRPr="000C17D8">
              <w:rPr>
                <w:bCs/>
                <w:sz w:val="24"/>
                <w:szCs w:val="24"/>
              </w:rPr>
              <w:t>Занимаемая профессия (должность)</w:t>
            </w:r>
          </w:p>
        </w:tc>
        <w:tc>
          <w:tcPr>
            <w:tcW w:w="5494" w:type="dxa"/>
            <w:tcBorders>
              <w:top w:val="single" w:sz="4" w:space="0" w:color="auto"/>
              <w:left w:val="single" w:sz="4" w:space="0" w:color="auto"/>
              <w:bottom w:val="single" w:sz="4" w:space="0" w:color="auto"/>
              <w:right w:val="single" w:sz="4" w:space="0" w:color="auto"/>
            </w:tcBorders>
          </w:tcPr>
          <w:p w:rsidR="00572DB6" w:rsidRDefault="00572DB6" w:rsidP="00572DB6">
            <w:pPr>
              <w:tabs>
                <w:tab w:val="left" w:pos="382"/>
              </w:tabs>
              <w:autoSpaceDE w:val="0"/>
              <w:autoSpaceDN w:val="0"/>
              <w:adjustRightInd w:val="0"/>
              <w:contextualSpacing/>
              <w:rPr>
                <w:b/>
                <w:bCs/>
                <w:i/>
                <w:sz w:val="24"/>
                <w:szCs w:val="24"/>
              </w:rPr>
            </w:pPr>
          </w:p>
        </w:tc>
      </w:tr>
      <w:tr w:rsidR="00572DB6" w:rsidTr="00572DB6">
        <w:trPr>
          <w:trHeight w:val="922"/>
        </w:trPr>
        <w:tc>
          <w:tcPr>
            <w:tcW w:w="4537" w:type="dxa"/>
            <w:tcBorders>
              <w:top w:val="single" w:sz="4" w:space="0" w:color="auto"/>
              <w:left w:val="single" w:sz="4" w:space="0" w:color="auto"/>
              <w:bottom w:val="single" w:sz="4" w:space="0" w:color="auto"/>
              <w:right w:val="single" w:sz="4" w:space="0" w:color="auto"/>
            </w:tcBorders>
            <w:hideMark/>
          </w:tcPr>
          <w:p w:rsidR="00572DB6" w:rsidRPr="000C17D8" w:rsidRDefault="00572DB6" w:rsidP="00572DB6">
            <w:pPr>
              <w:autoSpaceDE w:val="0"/>
              <w:autoSpaceDN w:val="0"/>
              <w:adjustRightInd w:val="0"/>
              <w:contextualSpacing/>
              <w:rPr>
                <w:bCs/>
                <w:sz w:val="24"/>
                <w:szCs w:val="24"/>
              </w:rPr>
            </w:pPr>
            <w:r w:rsidRPr="000C17D8">
              <w:rPr>
                <w:bCs/>
                <w:sz w:val="24"/>
                <w:szCs w:val="24"/>
              </w:rPr>
              <w:t xml:space="preserve">Для подтверждения времени работы </w:t>
            </w:r>
          </w:p>
        </w:tc>
        <w:tc>
          <w:tcPr>
            <w:tcW w:w="5494" w:type="dxa"/>
            <w:tcBorders>
              <w:top w:val="single" w:sz="4" w:space="0" w:color="auto"/>
              <w:left w:val="single" w:sz="4" w:space="0" w:color="auto"/>
              <w:bottom w:val="single" w:sz="4" w:space="0" w:color="auto"/>
              <w:right w:val="single" w:sz="4" w:space="0" w:color="auto"/>
            </w:tcBorders>
          </w:tcPr>
          <w:p w:rsidR="00572DB6" w:rsidRDefault="00572DB6" w:rsidP="00572DB6">
            <w:pPr>
              <w:tabs>
                <w:tab w:val="left" w:pos="382"/>
              </w:tabs>
              <w:contextualSpacing/>
              <w:rPr>
                <w:bCs/>
                <w:sz w:val="24"/>
                <w:szCs w:val="24"/>
              </w:rPr>
            </w:pPr>
            <w:r>
              <w:rPr>
                <w:bCs/>
                <w:sz w:val="24"/>
                <w:szCs w:val="24"/>
              </w:rPr>
              <w:t>с   «_____» _______________  __</w:t>
            </w:r>
            <w:r>
              <w:rPr>
                <w:bCs/>
                <w:sz w:val="24"/>
                <w:szCs w:val="24"/>
              </w:rPr>
              <w:softHyphen/>
            </w:r>
            <w:r>
              <w:rPr>
                <w:bCs/>
                <w:sz w:val="24"/>
                <w:szCs w:val="24"/>
              </w:rPr>
              <w:softHyphen/>
              <w:t xml:space="preserve">____ </w:t>
            </w:r>
            <w:proofErr w:type="gramStart"/>
            <w:r>
              <w:rPr>
                <w:bCs/>
                <w:sz w:val="24"/>
                <w:szCs w:val="24"/>
              </w:rPr>
              <w:t>г</w:t>
            </w:r>
            <w:proofErr w:type="gramEnd"/>
            <w:r>
              <w:rPr>
                <w:bCs/>
                <w:sz w:val="24"/>
                <w:szCs w:val="24"/>
              </w:rPr>
              <w:t>.</w:t>
            </w:r>
          </w:p>
          <w:p w:rsidR="00572DB6" w:rsidRDefault="00572DB6" w:rsidP="00572DB6">
            <w:pPr>
              <w:tabs>
                <w:tab w:val="left" w:pos="382"/>
              </w:tabs>
              <w:contextualSpacing/>
              <w:rPr>
                <w:bCs/>
                <w:sz w:val="24"/>
                <w:szCs w:val="24"/>
              </w:rPr>
            </w:pPr>
          </w:p>
          <w:p w:rsidR="00572DB6" w:rsidRDefault="00572DB6" w:rsidP="00572DB6">
            <w:pPr>
              <w:autoSpaceDE w:val="0"/>
              <w:autoSpaceDN w:val="0"/>
              <w:adjustRightInd w:val="0"/>
              <w:contextualSpacing/>
              <w:rPr>
                <w:bCs/>
                <w:sz w:val="24"/>
                <w:szCs w:val="24"/>
              </w:rPr>
            </w:pPr>
            <w:r>
              <w:rPr>
                <w:bCs/>
                <w:sz w:val="24"/>
                <w:szCs w:val="24"/>
              </w:rPr>
              <w:t xml:space="preserve">по   «_____» _______________ ______ </w:t>
            </w:r>
            <w:proofErr w:type="gramStart"/>
            <w:r>
              <w:rPr>
                <w:bCs/>
                <w:sz w:val="24"/>
                <w:szCs w:val="24"/>
              </w:rPr>
              <w:t>г</w:t>
            </w:r>
            <w:proofErr w:type="gramEnd"/>
            <w:r>
              <w:rPr>
                <w:bCs/>
                <w:sz w:val="24"/>
                <w:szCs w:val="24"/>
              </w:rPr>
              <w:t xml:space="preserve">. </w:t>
            </w:r>
          </w:p>
          <w:p w:rsidR="00572DB6" w:rsidRDefault="00572DB6" w:rsidP="00572DB6">
            <w:pPr>
              <w:autoSpaceDE w:val="0"/>
              <w:autoSpaceDN w:val="0"/>
              <w:adjustRightInd w:val="0"/>
              <w:contextualSpacing/>
              <w:rPr>
                <w:bCs/>
                <w:sz w:val="24"/>
                <w:szCs w:val="24"/>
              </w:rPr>
            </w:pPr>
          </w:p>
        </w:tc>
      </w:tr>
      <w:tr w:rsidR="00572DB6" w:rsidTr="00572DB6">
        <w:trPr>
          <w:trHeight w:val="698"/>
        </w:trPr>
        <w:tc>
          <w:tcPr>
            <w:tcW w:w="4537" w:type="dxa"/>
            <w:tcBorders>
              <w:top w:val="single" w:sz="4" w:space="0" w:color="auto"/>
              <w:left w:val="single" w:sz="4" w:space="0" w:color="auto"/>
              <w:bottom w:val="single" w:sz="4" w:space="0" w:color="auto"/>
              <w:right w:val="single" w:sz="4" w:space="0" w:color="auto"/>
            </w:tcBorders>
            <w:hideMark/>
          </w:tcPr>
          <w:p w:rsidR="00572DB6" w:rsidRPr="000C17D8" w:rsidRDefault="00572DB6" w:rsidP="00572DB6">
            <w:pPr>
              <w:autoSpaceDE w:val="0"/>
              <w:autoSpaceDN w:val="0"/>
              <w:adjustRightInd w:val="0"/>
              <w:contextualSpacing/>
              <w:rPr>
                <w:bCs/>
                <w:sz w:val="24"/>
                <w:szCs w:val="24"/>
              </w:rPr>
            </w:pPr>
            <w:r w:rsidRPr="000C17D8">
              <w:rPr>
                <w:bCs/>
                <w:sz w:val="24"/>
                <w:szCs w:val="24"/>
              </w:rPr>
              <w:lastRenderedPageBreak/>
              <w:t xml:space="preserve">Для подтверждения размера </w:t>
            </w:r>
            <w:proofErr w:type="gramStart"/>
            <w:r w:rsidRPr="000C17D8">
              <w:rPr>
                <w:bCs/>
                <w:sz w:val="24"/>
                <w:szCs w:val="24"/>
              </w:rPr>
              <w:t>заработной</w:t>
            </w:r>
            <w:proofErr w:type="gramEnd"/>
          </w:p>
          <w:p w:rsidR="00572DB6" w:rsidRPr="000C17D8" w:rsidRDefault="00572DB6" w:rsidP="00572DB6">
            <w:pPr>
              <w:autoSpaceDE w:val="0"/>
              <w:autoSpaceDN w:val="0"/>
              <w:adjustRightInd w:val="0"/>
              <w:contextualSpacing/>
              <w:rPr>
                <w:bCs/>
                <w:sz w:val="24"/>
                <w:szCs w:val="24"/>
              </w:rPr>
            </w:pPr>
            <w:r w:rsidRPr="000C17D8">
              <w:rPr>
                <w:bCs/>
                <w:sz w:val="24"/>
                <w:szCs w:val="24"/>
              </w:rPr>
              <w:t xml:space="preserve">платы, указать за какие годы, </w:t>
            </w:r>
          </w:p>
          <w:p w:rsidR="00572DB6" w:rsidRPr="000C17D8" w:rsidRDefault="00572DB6" w:rsidP="00572DB6">
            <w:pPr>
              <w:autoSpaceDE w:val="0"/>
              <w:autoSpaceDN w:val="0"/>
              <w:adjustRightInd w:val="0"/>
              <w:contextualSpacing/>
              <w:rPr>
                <w:bCs/>
                <w:sz w:val="24"/>
                <w:szCs w:val="24"/>
              </w:rPr>
            </w:pPr>
            <w:r w:rsidRPr="000C17D8">
              <w:rPr>
                <w:bCs/>
                <w:sz w:val="24"/>
                <w:szCs w:val="24"/>
              </w:rPr>
              <w:t>но (не более 60 месяцев) подряд</w:t>
            </w:r>
          </w:p>
        </w:tc>
        <w:tc>
          <w:tcPr>
            <w:tcW w:w="5494" w:type="dxa"/>
            <w:tcBorders>
              <w:top w:val="single" w:sz="4" w:space="0" w:color="auto"/>
              <w:left w:val="single" w:sz="4" w:space="0" w:color="auto"/>
              <w:bottom w:val="single" w:sz="4" w:space="0" w:color="auto"/>
              <w:right w:val="single" w:sz="4" w:space="0" w:color="auto"/>
            </w:tcBorders>
          </w:tcPr>
          <w:p w:rsidR="00572DB6" w:rsidRDefault="00572DB6" w:rsidP="00572DB6">
            <w:pPr>
              <w:autoSpaceDE w:val="0"/>
              <w:autoSpaceDN w:val="0"/>
              <w:adjustRightInd w:val="0"/>
              <w:contextualSpacing/>
              <w:rPr>
                <w:bCs/>
                <w:sz w:val="24"/>
                <w:szCs w:val="24"/>
              </w:rPr>
            </w:pPr>
          </w:p>
          <w:p w:rsidR="00572DB6" w:rsidRDefault="00572DB6" w:rsidP="00572DB6">
            <w:pPr>
              <w:tabs>
                <w:tab w:val="left" w:pos="382"/>
              </w:tabs>
              <w:contextualSpacing/>
              <w:rPr>
                <w:bCs/>
                <w:sz w:val="24"/>
                <w:szCs w:val="24"/>
              </w:rPr>
            </w:pPr>
            <w:r>
              <w:rPr>
                <w:bCs/>
                <w:sz w:val="24"/>
                <w:szCs w:val="24"/>
              </w:rPr>
              <w:t>с   «_____» _______________  __</w:t>
            </w:r>
            <w:r>
              <w:rPr>
                <w:bCs/>
                <w:sz w:val="24"/>
                <w:szCs w:val="24"/>
              </w:rPr>
              <w:softHyphen/>
            </w:r>
            <w:r>
              <w:rPr>
                <w:bCs/>
                <w:sz w:val="24"/>
                <w:szCs w:val="24"/>
              </w:rPr>
              <w:softHyphen/>
              <w:t xml:space="preserve">____ </w:t>
            </w:r>
            <w:proofErr w:type="gramStart"/>
            <w:r>
              <w:rPr>
                <w:bCs/>
                <w:sz w:val="24"/>
                <w:szCs w:val="24"/>
              </w:rPr>
              <w:t>г</w:t>
            </w:r>
            <w:proofErr w:type="gramEnd"/>
            <w:r>
              <w:rPr>
                <w:bCs/>
                <w:sz w:val="24"/>
                <w:szCs w:val="24"/>
              </w:rPr>
              <w:t>.</w:t>
            </w:r>
          </w:p>
          <w:p w:rsidR="00572DB6" w:rsidRDefault="00572DB6" w:rsidP="00572DB6">
            <w:pPr>
              <w:tabs>
                <w:tab w:val="left" w:pos="382"/>
              </w:tabs>
              <w:contextualSpacing/>
              <w:rPr>
                <w:bCs/>
                <w:sz w:val="24"/>
                <w:szCs w:val="24"/>
              </w:rPr>
            </w:pPr>
          </w:p>
          <w:p w:rsidR="00572DB6" w:rsidRDefault="00572DB6" w:rsidP="00572DB6">
            <w:pPr>
              <w:autoSpaceDE w:val="0"/>
              <w:autoSpaceDN w:val="0"/>
              <w:adjustRightInd w:val="0"/>
              <w:contextualSpacing/>
              <w:rPr>
                <w:bCs/>
                <w:sz w:val="24"/>
                <w:szCs w:val="24"/>
              </w:rPr>
            </w:pPr>
            <w:r>
              <w:rPr>
                <w:bCs/>
                <w:sz w:val="24"/>
                <w:szCs w:val="24"/>
              </w:rPr>
              <w:t xml:space="preserve">по   «_____» _______________ ______ </w:t>
            </w:r>
            <w:proofErr w:type="gramStart"/>
            <w:r>
              <w:rPr>
                <w:bCs/>
                <w:sz w:val="24"/>
                <w:szCs w:val="24"/>
              </w:rPr>
              <w:t>г</w:t>
            </w:r>
            <w:proofErr w:type="gramEnd"/>
            <w:r>
              <w:rPr>
                <w:bCs/>
                <w:sz w:val="24"/>
                <w:szCs w:val="24"/>
              </w:rPr>
              <w:t>.</w:t>
            </w:r>
          </w:p>
          <w:p w:rsidR="00572DB6" w:rsidRDefault="00572DB6" w:rsidP="00572DB6">
            <w:pPr>
              <w:autoSpaceDE w:val="0"/>
              <w:autoSpaceDN w:val="0"/>
              <w:adjustRightInd w:val="0"/>
              <w:contextualSpacing/>
              <w:rPr>
                <w:bCs/>
                <w:sz w:val="24"/>
                <w:szCs w:val="24"/>
              </w:rPr>
            </w:pPr>
          </w:p>
        </w:tc>
      </w:tr>
      <w:tr w:rsidR="00572DB6" w:rsidTr="00572DB6">
        <w:trPr>
          <w:trHeight w:val="780"/>
        </w:trPr>
        <w:tc>
          <w:tcPr>
            <w:tcW w:w="4537" w:type="dxa"/>
            <w:tcBorders>
              <w:top w:val="single" w:sz="4" w:space="0" w:color="auto"/>
              <w:left w:val="single" w:sz="4" w:space="0" w:color="auto"/>
              <w:bottom w:val="single" w:sz="4" w:space="0" w:color="auto"/>
              <w:right w:val="single" w:sz="4" w:space="0" w:color="auto"/>
            </w:tcBorders>
            <w:hideMark/>
          </w:tcPr>
          <w:p w:rsidR="00572DB6" w:rsidRDefault="00572DB6" w:rsidP="00572DB6">
            <w:pPr>
              <w:autoSpaceDE w:val="0"/>
              <w:autoSpaceDN w:val="0"/>
              <w:adjustRightInd w:val="0"/>
              <w:contextualSpacing/>
              <w:rPr>
                <w:b/>
                <w:bCs/>
                <w:sz w:val="24"/>
                <w:szCs w:val="24"/>
              </w:rPr>
            </w:pPr>
            <w:r w:rsidRPr="000C17D8">
              <w:rPr>
                <w:bCs/>
                <w:sz w:val="24"/>
                <w:szCs w:val="24"/>
              </w:rPr>
              <w:t>О районном (поясном) коэффициенте</w:t>
            </w:r>
            <w:r>
              <w:rPr>
                <w:b/>
                <w:bCs/>
                <w:sz w:val="24"/>
                <w:szCs w:val="24"/>
              </w:rPr>
              <w:t>:</w:t>
            </w:r>
          </w:p>
          <w:p w:rsidR="00572DB6" w:rsidRDefault="00572DB6" w:rsidP="00572DB6">
            <w:pPr>
              <w:autoSpaceDE w:val="0"/>
              <w:autoSpaceDN w:val="0"/>
              <w:adjustRightInd w:val="0"/>
              <w:contextualSpacing/>
              <w:rPr>
                <w:b/>
                <w:bCs/>
                <w:sz w:val="24"/>
                <w:szCs w:val="24"/>
              </w:rPr>
            </w:pPr>
            <w:r>
              <w:rPr>
                <w:bCs/>
                <w:sz w:val="24"/>
                <w:szCs w:val="24"/>
              </w:rPr>
              <w:t>местность, приравненная к районам Крайнего Севера (МКС)</w:t>
            </w:r>
            <w:r>
              <w:rPr>
                <w:b/>
                <w:bCs/>
                <w:sz w:val="24"/>
                <w:szCs w:val="24"/>
              </w:rPr>
              <w:t xml:space="preserve"> </w:t>
            </w:r>
            <w:r>
              <w:rPr>
                <w:bCs/>
                <w:sz w:val="24"/>
                <w:szCs w:val="24"/>
              </w:rPr>
              <w:t>для лиц, выехавших  за пределы Республики Коми, но ранее проживающих и работавших в органах, организациях Республики Коми</w:t>
            </w:r>
            <w:r>
              <w:rPr>
                <w:b/>
                <w:bCs/>
                <w:sz w:val="24"/>
                <w:szCs w:val="24"/>
              </w:rPr>
              <w:t xml:space="preserve"> </w:t>
            </w:r>
          </w:p>
        </w:tc>
        <w:tc>
          <w:tcPr>
            <w:tcW w:w="5494" w:type="dxa"/>
            <w:tcBorders>
              <w:top w:val="single" w:sz="4" w:space="0" w:color="auto"/>
              <w:left w:val="single" w:sz="4" w:space="0" w:color="auto"/>
              <w:bottom w:val="single" w:sz="4" w:space="0" w:color="auto"/>
              <w:right w:val="single" w:sz="4" w:space="0" w:color="auto"/>
            </w:tcBorders>
          </w:tcPr>
          <w:p w:rsidR="00572DB6" w:rsidRDefault="00572DB6" w:rsidP="00572DB6">
            <w:pPr>
              <w:autoSpaceDE w:val="0"/>
              <w:autoSpaceDN w:val="0"/>
              <w:adjustRightInd w:val="0"/>
              <w:contextualSpacing/>
              <w:rPr>
                <w:b/>
                <w:bCs/>
                <w:sz w:val="24"/>
                <w:szCs w:val="24"/>
              </w:rPr>
            </w:pPr>
          </w:p>
        </w:tc>
      </w:tr>
      <w:tr w:rsidR="00572DB6" w:rsidTr="00572DB6">
        <w:trPr>
          <w:trHeight w:val="1665"/>
        </w:trPr>
        <w:tc>
          <w:tcPr>
            <w:tcW w:w="4537" w:type="dxa"/>
            <w:tcBorders>
              <w:top w:val="single" w:sz="4" w:space="0" w:color="auto"/>
              <w:left w:val="single" w:sz="4" w:space="0" w:color="auto"/>
              <w:bottom w:val="single" w:sz="4" w:space="0" w:color="auto"/>
              <w:right w:val="single" w:sz="4" w:space="0" w:color="auto"/>
            </w:tcBorders>
            <w:hideMark/>
          </w:tcPr>
          <w:p w:rsidR="00572DB6" w:rsidRPr="000C17D8" w:rsidRDefault="00572DB6" w:rsidP="00572DB6">
            <w:pPr>
              <w:autoSpaceDE w:val="0"/>
              <w:autoSpaceDN w:val="0"/>
              <w:adjustRightInd w:val="0"/>
              <w:contextualSpacing/>
              <w:rPr>
                <w:bCs/>
                <w:sz w:val="24"/>
                <w:szCs w:val="24"/>
              </w:rPr>
            </w:pPr>
            <w:r w:rsidRPr="000C17D8">
              <w:rPr>
                <w:bCs/>
                <w:sz w:val="24"/>
                <w:szCs w:val="24"/>
              </w:rPr>
              <w:t xml:space="preserve">Для </w:t>
            </w:r>
            <w:proofErr w:type="gramStart"/>
            <w:r w:rsidRPr="000C17D8">
              <w:rPr>
                <w:bCs/>
                <w:sz w:val="24"/>
                <w:szCs w:val="24"/>
              </w:rPr>
              <w:t>находившихся</w:t>
            </w:r>
            <w:proofErr w:type="gramEnd"/>
            <w:r w:rsidRPr="000C17D8">
              <w:rPr>
                <w:bCs/>
                <w:sz w:val="24"/>
                <w:szCs w:val="24"/>
              </w:rPr>
              <w:t xml:space="preserve"> во время работы в отпуске (-</w:t>
            </w:r>
            <w:proofErr w:type="spellStart"/>
            <w:r w:rsidRPr="000C17D8">
              <w:rPr>
                <w:bCs/>
                <w:sz w:val="24"/>
                <w:szCs w:val="24"/>
              </w:rPr>
              <w:t>ках</w:t>
            </w:r>
            <w:proofErr w:type="spellEnd"/>
            <w:r w:rsidRPr="000C17D8">
              <w:rPr>
                <w:bCs/>
                <w:sz w:val="24"/>
                <w:szCs w:val="24"/>
              </w:rPr>
              <w:t>) по уходу за ребенком (детьми) указать:</w:t>
            </w:r>
          </w:p>
          <w:p w:rsidR="00572DB6" w:rsidRPr="000C17D8" w:rsidRDefault="00572DB6" w:rsidP="00572DB6">
            <w:pPr>
              <w:autoSpaceDE w:val="0"/>
              <w:autoSpaceDN w:val="0"/>
              <w:adjustRightInd w:val="0"/>
              <w:contextualSpacing/>
              <w:rPr>
                <w:bCs/>
                <w:sz w:val="24"/>
                <w:szCs w:val="24"/>
              </w:rPr>
            </w:pPr>
            <w:r w:rsidRPr="000C17D8">
              <w:rPr>
                <w:bCs/>
                <w:sz w:val="24"/>
                <w:szCs w:val="24"/>
              </w:rPr>
              <w:t>а) дату рождения ребенка:</w:t>
            </w:r>
          </w:p>
          <w:p w:rsidR="00572DB6" w:rsidRPr="000C17D8" w:rsidRDefault="00572DB6" w:rsidP="00572DB6">
            <w:pPr>
              <w:autoSpaceDE w:val="0"/>
              <w:autoSpaceDN w:val="0"/>
              <w:adjustRightInd w:val="0"/>
              <w:contextualSpacing/>
              <w:rPr>
                <w:bCs/>
                <w:sz w:val="24"/>
                <w:szCs w:val="24"/>
              </w:rPr>
            </w:pPr>
            <w:r w:rsidRPr="000C17D8">
              <w:rPr>
                <w:bCs/>
                <w:sz w:val="24"/>
                <w:szCs w:val="24"/>
              </w:rPr>
              <w:t xml:space="preserve">    (число, месяц, год);</w:t>
            </w:r>
          </w:p>
          <w:p w:rsidR="00572DB6" w:rsidRPr="000C17D8" w:rsidRDefault="00572DB6" w:rsidP="00572DB6">
            <w:pPr>
              <w:autoSpaceDE w:val="0"/>
              <w:autoSpaceDN w:val="0"/>
              <w:adjustRightInd w:val="0"/>
              <w:contextualSpacing/>
              <w:rPr>
                <w:bCs/>
                <w:sz w:val="24"/>
                <w:szCs w:val="24"/>
              </w:rPr>
            </w:pPr>
            <w:r w:rsidRPr="000C17D8">
              <w:rPr>
                <w:bCs/>
                <w:sz w:val="24"/>
                <w:szCs w:val="24"/>
              </w:rPr>
              <w:t>б) период отпуска</w:t>
            </w:r>
            <w:proofErr w:type="gramStart"/>
            <w:r w:rsidRPr="000C17D8">
              <w:rPr>
                <w:bCs/>
                <w:sz w:val="24"/>
                <w:szCs w:val="24"/>
              </w:rPr>
              <w:t xml:space="preserve"> (-</w:t>
            </w:r>
            <w:proofErr w:type="spellStart"/>
            <w:proofErr w:type="gramEnd"/>
            <w:r w:rsidRPr="000C17D8">
              <w:rPr>
                <w:bCs/>
                <w:sz w:val="24"/>
                <w:szCs w:val="24"/>
              </w:rPr>
              <w:t>ов</w:t>
            </w:r>
            <w:proofErr w:type="spellEnd"/>
            <w:r w:rsidRPr="000C17D8">
              <w:rPr>
                <w:bCs/>
                <w:sz w:val="24"/>
                <w:szCs w:val="24"/>
              </w:rPr>
              <w:t>):</w:t>
            </w:r>
          </w:p>
          <w:p w:rsidR="00572DB6" w:rsidRPr="000C17D8" w:rsidRDefault="00572DB6" w:rsidP="00572DB6">
            <w:pPr>
              <w:autoSpaceDE w:val="0"/>
              <w:autoSpaceDN w:val="0"/>
              <w:adjustRightInd w:val="0"/>
              <w:contextualSpacing/>
              <w:rPr>
                <w:bCs/>
                <w:sz w:val="24"/>
                <w:szCs w:val="24"/>
              </w:rPr>
            </w:pPr>
            <w:r w:rsidRPr="000C17D8">
              <w:rPr>
                <w:bCs/>
                <w:sz w:val="24"/>
                <w:szCs w:val="24"/>
              </w:rPr>
              <w:t xml:space="preserve">    (число, месяц, год)</w:t>
            </w:r>
          </w:p>
        </w:tc>
        <w:tc>
          <w:tcPr>
            <w:tcW w:w="5494" w:type="dxa"/>
            <w:tcBorders>
              <w:top w:val="single" w:sz="4" w:space="0" w:color="auto"/>
              <w:left w:val="single" w:sz="4" w:space="0" w:color="auto"/>
              <w:bottom w:val="single" w:sz="4" w:space="0" w:color="auto"/>
              <w:right w:val="single" w:sz="4" w:space="0" w:color="auto"/>
            </w:tcBorders>
          </w:tcPr>
          <w:p w:rsidR="00572DB6" w:rsidRDefault="00572DB6" w:rsidP="00572DB6">
            <w:pPr>
              <w:autoSpaceDE w:val="0"/>
              <w:autoSpaceDN w:val="0"/>
              <w:adjustRightInd w:val="0"/>
              <w:contextualSpacing/>
              <w:rPr>
                <w:b/>
                <w:bCs/>
                <w:sz w:val="24"/>
                <w:szCs w:val="24"/>
              </w:rPr>
            </w:pPr>
            <w:r>
              <w:rPr>
                <w:bCs/>
                <w:sz w:val="24"/>
                <w:szCs w:val="24"/>
              </w:rPr>
              <w:t>а) «_____»   _______________    ______ г.</w:t>
            </w:r>
          </w:p>
          <w:p w:rsidR="00572DB6" w:rsidRDefault="00572DB6" w:rsidP="00572DB6">
            <w:pPr>
              <w:autoSpaceDE w:val="0"/>
              <w:autoSpaceDN w:val="0"/>
              <w:adjustRightInd w:val="0"/>
              <w:ind w:firstLine="283"/>
              <w:contextualSpacing/>
              <w:rPr>
                <w:bCs/>
                <w:sz w:val="24"/>
                <w:szCs w:val="24"/>
              </w:rPr>
            </w:pPr>
            <w:r>
              <w:rPr>
                <w:bCs/>
                <w:sz w:val="24"/>
                <w:szCs w:val="24"/>
              </w:rPr>
              <w:t xml:space="preserve">«_____»   _______________    ______ </w:t>
            </w:r>
            <w:proofErr w:type="gramStart"/>
            <w:r>
              <w:rPr>
                <w:bCs/>
                <w:sz w:val="24"/>
                <w:szCs w:val="24"/>
              </w:rPr>
              <w:t>г</w:t>
            </w:r>
            <w:proofErr w:type="gramEnd"/>
            <w:r>
              <w:rPr>
                <w:bCs/>
                <w:sz w:val="24"/>
                <w:szCs w:val="24"/>
              </w:rPr>
              <w:t>.</w:t>
            </w:r>
          </w:p>
          <w:p w:rsidR="00572DB6" w:rsidRDefault="00572DB6" w:rsidP="00572DB6">
            <w:pPr>
              <w:autoSpaceDE w:val="0"/>
              <w:autoSpaceDN w:val="0"/>
              <w:adjustRightInd w:val="0"/>
              <w:ind w:firstLine="283"/>
              <w:contextualSpacing/>
              <w:rPr>
                <w:bCs/>
                <w:sz w:val="24"/>
                <w:szCs w:val="24"/>
              </w:rPr>
            </w:pPr>
            <w:r>
              <w:rPr>
                <w:bCs/>
                <w:sz w:val="24"/>
                <w:szCs w:val="24"/>
              </w:rPr>
              <w:t xml:space="preserve">«_____»   _______________    ______ </w:t>
            </w:r>
            <w:proofErr w:type="gramStart"/>
            <w:r>
              <w:rPr>
                <w:bCs/>
                <w:sz w:val="24"/>
                <w:szCs w:val="24"/>
              </w:rPr>
              <w:t>г</w:t>
            </w:r>
            <w:proofErr w:type="gramEnd"/>
            <w:r>
              <w:rPr>
                <w:bCs/>
                <w:sz w:val="24"/>
                <w:szCs w:val="24"/>
              </w:rPr>
              <w:t>.</w:t>
            </w:r>
          </w:p>
          <w:p w:rsidR="00572DB6" w:rsidRDefault="00572DB6" w:rsidP="00572DB6">
            <w:pPr>
              <w:tabs>
                <w:tab w:val="left" w:pos="0"/>
              </w:tabs>
              <w:autoSpaceDE w:val="0"/>
              <w:autoSpaceDN w:val="0"/>
              <w:adjustRightInd w:val="0"/>
              <w:contextualSpacing/>
              <w:rPr>
                <w:bCs/>
                <w:sz w:val="24"/>
                <w:szCs w:val="24"/>
              </w:rPr>
            </w:pPr>
            <w:r>
              <w:rPr>
                <w:bCs/>
                <w:sz w:val="24"/>
                <w:szCs w:val="24"/>
              </w:rPr>
              <w:t>б) отпуск (отпуска) по уходу за ребенком (детьми):</w:t>
            </w:r>
          </w:p>
          <w:p w:rsidR="00572DB6" w:rsidRDefault="00572DB6" w:rsidP="00572DB6">
            <w:pPr>
              <w:tabs>
                <w:tab w:val="left" w:pos="0"/>
              </w:tabs>
              <w:autoSpaceDE w:val="0"/>
              <w:autoSpaceDN w:val="0"/>
              <w:adjustRightInd w:val="0"/>
              <w:contextualSpacing/>
              <w:rPr>
                <w:bCs/>
                <w:sz w:val="24"/>
                <w:szCs w:val="24"/>
              </w:rPr>
            </w:pPr>
            <w:r>
              <w:rPr>
                <w:bCs/>
                <w:sz w:val="24"/>
                <w:szCs w:val="24"/>
              </w:rPr>
              <w:t xml:space="preserve">с «____»_____ ____ </w:t>
            </w:r>
            <w:proofErr w:type="gramStart"/>
            <w:r>
              <w:rPr>
                <w:bCs/>
                <w:sz w:val="24"/>
                <w:szCs w:val="24"/>
              </w:rPr>
              <w:t>г</w:t>
            </w:r>
            <w:proofErr w:type="gramEnd"/>
            <w:r>
              <w:rPr>
                <w:bCs/>
                <w:sz w:val="24"/>
                <w:szCs w:val="24"/>
              </w:rPr>
              <w:t xml:space="preserve">. по «____»____ ____ г.   </w:t>
            </w:r>
          </w:p>
          <w:p w:rsidR="00572DB6" w:rsidRDefault="00572DB6" w:rsidP="00572DB6">
            <w:pPr>
              <w:tabs>
                <w:tab w:val="left" w:pos="0"/>
              </w:tabs>
              <w:autoSpaceDE w:val="0"/>
              <w:autoSpaceDN w:val="0"/>
              <w:adjustRightInd w:val="0"/>
              <w:contextualSpacing/>
              <w:rPr>
                <w:bCs/>
                <w:sz w:val="24"/>
                <w:szCs w:val="24"/>
              </w:rPr>
            </w:pPr>
            <w:r>
              <w:rPr>
                <w:bCs/>
                <w:sz w:val="24"/>
                <w:szCs w:val="24"/>
              </w:rPr>
              <w:t xml:space="preserve">с «____»_____ ____ </w:t>
            </w:r>
            <w:proofErr w:type="gramStart"/>
            <w:r>
              <w:rPr>
                <w:bCs/>
                <w:sz w:val="24"/>
                <w:szCs w:val="24"/>
              </w:rPr>
              <w:t>г</w:t>
            </w:r>
            <w:proofErr w:type="gramEnd"/>
            <w:r>
              <w:rPr>
                <w:bCs/>
                <w:sz w:val="24"/>
                <w:szCs w:val="24"/>
              </w:rPr>
              <w:t xml:space="preserve">. по «____»____ ____ г.  </w:t>
            </w:r>
          </w:p>
          <w:p w:rsidR="00572DB6" w:rsidRDefault="00572DB6" w:rsidP="00572DB6">
            <w:pPr>
              <w:tabs>
                <w:tab w:val="left" w:pos="0"/>
              </w:tabs>
              <w:autoSpaceDE w:val="0"/>
              <w:autoSpaceDN w:val="0"/>
              <w:adjustRightInd w:val="0"/>
              <w:contextualSpacing/>
              <w:rPr>
                <w:bCs/>
                <w:sz w:val="24"/>
                <w:szCs w:val="24"/>
              </w:rPr>
            </w:pPr>
            <w:r>
              <w:rPr>
                <w:bCs/>
                <w:sz w:val="24"/>
                <w:szCs w:val="24"/>
              </w:rPr>
              <w:t xml:space="preserve">с «____»_____ ____ </w:t>
            </w:r>
            <w:proofErr w:type="gramStart"/>
            <w:r>
              <w:rPr>
                <w:bCs/>
                <w:sz w:val="24"/>
                <w:szCs w:val="24"/>
              </w:rPr>
              <w:t>г</w:t>
            </w:r>
            <w:proofErr w:type="gramEnd"/>
            <w:r>
              <w:rPr>
                <w:bCs/>
                <w:sz w:val="24"/>
                <w:szCs w:val="24"/>
              </w:rPr>
              <w:t>. по «____»____ ____ г.</w:t>
            </w:r>
          </w:p>
          <w:p w:rsidR="00572DB6" w:rsidRDefault="00572DB6" w:rsidP="00572DB6">
            <w:pPr>
              <w:tabs>
                <w:tab w:val="left" w:pos="0"/>
              </w:tabs>
              <w:autoSpaceDE w:val="0"/>
              <w:autoSpaceDN w:val="0"/>
              <w:adjustRightInd w:val="0"/>
              <w:contextualSpacing/>
              <w:rPr>
                <w:b/>
                <w:bCs/>
                <w:sz w:val="24"/>
                <w:szCs w:val="24"/>
              </w:rPr>
            </w:pPr>
          </w:p>
        </w:tc>
      </w:tr>
      <w:tr w:rsidR="00572DB6" w:rsidTr="00572DB6">
        <w:trPr>
          <w:trHeight w:val="595"/>
        </w:trPr>
        <w:tc>
          <w:tcPr>
            <w:tcW w:w="4537" w:type="dxa"/>
            <w:tcBorders>
              <w:top w:val="single" w:sz="4" w:space="0" w:color="auto"/>
              <w:left w:val="single" w:sz="4" w:space="0" w:color="auto"/>
              <w:bottom w:val="single" w:sz="4" w:space="0" w:color="auto"/>
              <w:right w:val="single" w:sz="4" w:space="0" w:color="auto"/>
            </w:tcBorders>
            <w:hideMark/>
          </w:tcPr>
          <w:p w:rsidR="00572DB6" w:rsidRPr="000C17D8" w:rsidRDefault="00572DB6" w:rsidP="00572DB6">
            <w:pPr>
              <w:autoSpaceDE w:val="0"/>
              <w:autoSpaceDN w:val="0"/>
              <w:adjustRightInd w:val="0"/>
              <w:contextualSpacing/>
              <w:rPr>
                <w:sz w:val="24"/>
                <w:szCs w:val="24"/>
              </w:rPr>
            </w:pPr>
            <w:r w:rsidRPr="000C17D8">
              <w:rPr>
                <w:sz w:val="24"/>
                <w:szCs w:val="24"/>
              </w:rPr>
              <w:t>Цель получения информации и</w:t>
            </w:r>
          </w:p>
          <w:p w:rsidR="00572DB6" w:rsidRPr="000C17D8" w:rsidRDefault="00572DB6" w:rsidP="00572DB6">
            <w:pPr>
              <w:autoSpaceDE w:val="0"/>
              <w:autoSpaceDN w:val="0"/>
              <w:adjustRightInd w:val="0"/>
              <w:contextualSpacing/>
              <w:rPr>
                <w:bCs/>
                <w:sz w:val="24"/>
                <w:szCs w:val="24"/>
              </w:rPr>
            </w:pPr>
            <w:r w:rsidRPr="000C17D8">
              <w:rPr>
                <w:sz w:val="24"/>
                <w:szCs w:val="24"/>
              </w:rPr>
              <w:t>форма ее использования</w:t>
            </w:r>
          </w:p>
        </w:tc>
        <w:tc>
          <w:tcPr>
            <w:tcW w:w="5494" w:type="dxa"/>
            <w:tcBorders>
              <w:top w:val="single" w:sz="4" w:space="0" w:color="auto"/>
              <w:left w:val="single" w:sz="4" w:space="0" w:color="auto"/>
              <w:bottom w:val="single" w:sz="4" w:space="0" w:color="auto"/>
              <w:right w:val="single" w:sz="4" w:space="0" w:color="auto"/>
            </w:tcBorders>
          </w:tcPr>
          <w:p w:rsidR="00572DB6" w:rsidRDefault="00572DB6" w:rsidP="00572DB6">
            <w:pPr>
              <w:autoSpaceDE w:val="0"/>
              <w:autoSpaceDN w:val="0"/>
              <w:adjustRightInd w:val="0"/>
              <w:contextualSpacing/>
              <w:rPr>
                <w:b/>
                <w:bCs/>
                <w:i/>
                <w:sz w:val="24"/>
                <w:szCs w:val="24"/>
              </w:rPr>
            </w:pPr>
          </w:p>
        </w:tc>
      </w:tr>
    </w:tbl>
    <w:p w:rsidR="00572DB6" w:rsidRDefault="00572DB6" w:rsidP="00572DB6">
      <w:pPr>
        <w:autoSpaceDE w:val="0"/>
        <w:autoSpaceDN w:val="0"/>
        <w:adjustRightInd w:val="0"/>
        <w:ind w:firstLine="709"/>
        <w:contextualSpacing/>
      </w:pPr>
      <w:r>
        <w:rPr>
          <w:sz w:val="24"/>
          <w:szCs w:val="24"/>
        </w:rPr>
        <w:t xml:space="preserve">                                                                                       </w:t>
      </w:r>
      <w:r>
        <w:t>М.П. (для юридических лиц)</w:t>
      </w:r>
    </w:p>
    <w:p w:rsidR="00572DB6" w:rsidRDefault="00572DB6" w:rsidP="00572DB6">
      <w:pPr>
        <w:contextualSpacing/>
        <w:rPr>
          <w:b/>
          <w:bCs/>
          <w:iCs/>
          <w:sz w:val="24"/>
          <w:szCs w:val="24"/>
        </w:rPr>
      </w:pPr>
    </w:p>
    <w:p w:rsidR="00572DB6" w:rsidRPr="000C17D8" w:rsidRDefault="00572DB6" w:rsidP="00572DB6">
      <w:pPr>
        <w:contextualSpacing/>
        <w:rPr>
          <w:bCs/>
          <w:iCs/>
          <w:sz w:val="24"/>
          <w:szCs w:val="24"/>
        </w:rPr>
      </w:pPr>
      <w:r w:rsidRPr="000C17D8">
        <w:rPr>
          <w:bCs/>
          <w:iCs/>
          <w:sz w:val="24"/>
          <w:szCs w:val="24"/>
        </w:rPr>
        <w:t>Иные сведения заявителя, не включенные в заявление, и которые заявитель вправе сообщить для получения архивного документа</w:t>
      </w:r>
    </w:p>
    <w:p w:rsidR="00572DB6" w:rsidRDefault="00572DB6" w:rsidP="00572DB6">
      <w:pPr>
        <w:contextualSpacing/>
        <w:rPr>
          <w:bCs/>
          <w:iCs/>
          <w:sz w:val="24"/>
          <w:szCs w:val="24"/>
        </w:rPr>
      </w:pPr>
      <w:r>
        <w:rPr>
          <w:bCs/>
          <w:i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72DB6" w:rsidRDefault="00572DB6" w:rsidP="00572DB6">
      <w:pPr>
        <w:autoSpaceDE w:val="0"/>
        <w:autoSpaceDN w:val="0"/>
        <w:adjustRightInd w:val="0"/>
        <w:rPr>
          <w:sz w:val="24"/>
          <w:szCs w:val="24"/>
        </w:rPr>
      </w:pPr>
    </w:p>
    <w:p w:rsidR="00572DB6" w:rsidRDefault="00572DB6" w:rsidP="00572DB6">
      <w:pPr>
        <w:autoSpaceDE w:val="0"/>
        <w:autoSpaceDN w:val="0"/>
        <w:adjustRightInd w:val="0"/>
        <w:ind w:firstLine="709"/>
        <w:rPr>
          <w:sz w:val="24"/>
          <w:szCs w:val="24"/>
          <w:u w:val="single"/>
        </w:rPr>
      </w:pPr>
      <w:r>
        <w:rPr>
          <w:sz w:val="24"/>
          <w:szCs w:val="24"/>
          <w:u w:val="single"/>
        </w:rPr>
        <w:t>В случае выдачи архивной копии:</w:t>
      </w:r>
    </w:p>
    <w:p w:rsidR="00572DB6" w:rsidRDefault="00572DB6" w:rsidP="00572DB6">
      <w:pPr>
        <w:autoSpaceDE w:val="0"/>
        <w:autoSpaceDN w:val="0"/>
        <w:adjustRightInd w:val="0"/>
        <w:ind w:firstLine="709"/>
        <w:rPr>
          <w:sz w:val="24"/>
          <w:szCs w:val="24"/>
        </w:rPr>
      </w:pPr>
    </w:p>
    <w:p w:rsidR="00572DB6" w:rsidRDefault="00572DB6" w:rsidP="00572DB6">
      <w:pPr>
        <w:autoSpaceDE w:val="0"/>
        <w:autoSpaceDN w:val="0"/>
        <w:adjustRightInd w:val="0"/>
        <w:rPr>
          <w:sz w:val="24"/>
          <w:szCs w:val="24"/>
        </w:rPr>
      </w:pPr>
      <w:r>
        <w:rPr>
          <w:sz w:val="24"/>
          <w:szCs w:val="24"/>
        </w:rPr>
        <w:t>точное название документа____________________________________________________</w:t>
      </w:r>
    </w:p>
    <w:p w:rsidR="00572DB6" w:rsidRDefault="00572DB6" w:rsidP="00572DB6">
      <w:pPr>
        <w:autoSpaceDE w:val="0"/>
        <w:autoSpaceDN w:val="0"/>
        <w:adjustRightInd w:val="0"/>
        <w:rPr>
          <w:sz w:val="24"/>
          <w:szCs w:val="24"/>
        </w:rPr>
      </w:pPr>
      <w:r>
        <w:rPr>
          <w:sz w:val="24"/>
          <w:szCs w:val="24"/>
        </w:rPr>
        <w:t xml:space="preserve">дата и номер документа_______________________________________________________ </w:t>
      </w:r>
    </w:p>
    <w:p w:rsidR="00572DB6" w:rsidRDefault="00572DB6" w:rsidP="00572DB6">
      <w:pPr>
        <w:autoSpaceDE w:val="0"/>
        <w:autoSpaceDN w:val="0"/>
        <w:adjustRightInd w:val="0"/>
        <w:rPr>
          <w:sz w:val="24"/>
          <w:szCs w:val="24"/>
        </w:rPr>
      </w:pPr>
      <w:r>
        <w:rPr>
          <w:sz w:val="24"/>
          <w:szCs w:val="24"/>
        </w:rPr>
        <w:t>название организации, создавшей документ______________________________________</w:t>
      </w:r>
    </w:p>
    <w:p w:rsidR="00572DB6" w:rsidRDefault="00572DB6" w:rsidP="00572DB6">
      <w:pPr>
        <w:autoSpaceDE w:val="0"/>
        <w:autoSpaceDN w:val="0"/>
        <w:adjustRightInd w:val="0"/>
        <w:rPr>
          <w:sz w:val="24"/>
          <w:szCs w:val="24"/>
        </w:rPr>
      </w:pPr>
      <w:r>
        <w:rPr>
          <w:sz w:val="24"/>
          <w:szCs w:val="24"/>
        </w:rPr>
        <w:t>количество экземпляров копий_________________________________________________</w:t>
      </w:r>
    </w:p>
    <w:p w:rsidR="00572DB6" w:rsidRDefault="00572DB6" w:rsidP="00572DB6">
      <w:pPr>
        <w:autoSpaceDE w:val="0"/>
        <w:autoSpaceDN w:val="0"/>
        <w:adjustRightInd w:val="0"/>
        <w:ind w:firstLine="709"/>
        <w:rPr>
          <w:sz w:val="24"/>
          <w:szCs w:val="24"/>
        </w:rPr>
      </w:pPr>
    </w:p>
    <w:p w:rsidR="00572DB6" w:rsidRDefault="00572DB6" w:rsidP="00572DB6">
      <w:pPr>
        <w:autoSpaceDE w:val="0"/>
        <w:autoSpaceDN w:val="0"/>
        <w:adjustRightInd w:val="0"/>
        <w:ind w:firstLine="709"/>
        <w:rPr>
          <w:sz w:val="24"/>
          <w:szCs w:val="24"/>
          <w:u w:val="single"/>
        </w:rPr>
      </w:pPr>
      <w:r>
        <w:rPr>
          <w:sz w:val="24"/>
          <w:szCs w:val="24"/>
          <w:u w:val="single"/>
        </w:rPr>
        <w:t>В случае выдачи архивной выписки из документа:</w:t>
      </w:r>
    </w:p>
    <w:p w:rsidR="00572DB6" w:rsidRDefault="00572DB6" w:rsidP="00572DB6">
      <w:pPr>
        <w:autoSpaceDE w:val="0"/>
        <w:autoSpaceDN w:val="0"/>
        <w:adjustRightInd w:val="0"/>
        <w:ind w:firstLine="709"/>
        <w:rPr>
          <w:sz w:val="24"/>
          <w:szCs w:val="24"/>
        </w:rPr>
      </w:pPr>
    </w:p>
    <w:p w:rsidR="00572DB6" w:rsidRDefault="00572DB6" w:rsidP="00572DB6">
      <w:pPr>
        <w:autoSpaceDE w:val="0"/>
        <w:autoSpaceDN w:val="0"/>
        <w:adjustRightInd w:val="0"/>
        <w:rPr>
          <w:sz w:val="24"/>
          <w:szCs w:val="24"/>
        </w:rPr>
      </w:pPr>
      <w:r>
        <w:rPr>
          <w:sz w:val="24"/>
          <w:szCs w:val="24"/>
        </w:rPr>
        <w:t>суть выписки_________________________________________________________________</w:t>
      </w:r>
    </w:p>
    <w:p w:rsidR="00572DB6" w:rsidRDefault="00572DB6" w:rsidP="00572DB6">
      <w:pPr>
        <w:autoSpaceDE w:val="0"/>
        <w:autoSpaceDN w:val="0"/>
        <w:adjustRightInd w:val="0"/>
        <w:rPr>
          <w:sz w:val="24"/>
          <w:szCs w:val="24"/>
        </w:rPr>
      </w:pPr>
      <w:r>
        <w:rPr>
          <w:sz w:val="24"/>
          <w:szCs w:val="24"/>
        </w:rPr>
        <w:t>название документа____________________________________________________________</w:t>
      </w:r>
    </w:p>
    <w:p w:rsidR="00572DB6" w:rsidRDefault="00572DB6" w:rsidP="00572DB6">
      <w:pPr>
        <w:autoSpaceDE w:val="0"/>
        <w:autoSpaceDN w:val="0"/>
        <w:adjustRightInd w:val="0"/>
        <w:rPr>
          <w:sz w:val="24"/>
          <w:szCs w:val="24"/>
        </w:rPr>
      </w:pPr>
      <w:r>
        <w:rPr>
          <w:sz w:val="24"/>
          <w:szCs w:val="24"/>
        </w:rPr>
        <w:t>номер и дата документа_________________________________________________________</w:t>
      </w:r>
    </w:p>
    <w:p w:rsidR="00572DB6" w:rsidRDefault="00572DB6" w:rsidP="00572DB6">
      <w:pPr>
        <w:rPr>
          <w:sz w:val="24"/>
          <w:szCs w:val="24"/>
        </w:rPr>
      </w:pPr>
      <w:r>
        <w:rPr>
          <w:sz w:val="24"/>
          <w:szCs w:val="24"/>
        </w:rPr>
        <w:t>цель получения выписки________________________________________________________</w:t>
      </w:r>
    </w:p>
    <w:p w:rsidR="00572DB6" w:rsidRDefault="00572DB6" w:rsidP="00572DB6">
      <w:pPr>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tblPr>
      <w:tblGrid>
        <w:gridCol w:w="444"/>
        <w:gridCol w:w="610"/>
        <w:gridCol w:w="850"/>
        <w:gridCol w:w="316"/>
        <w:gridCol w:w="1338"/>
        <w:gridCol w:w="179"/>
        <w:gridCol w:w="1038"/>
        <w:gridCol w:w="1181"/>
        <w:gridCol w:w="1504"/>
        <w:gridCol w:w="2045"/>
      </w:tblGrid>
      <w:tr w:rsidR="00572DB6" w:rsidTr="00572DB6">
        <w:trPr>
          <w:trHeight w:val="20"/>
          <w:jc w:val="center"/>
        </w:trPr>
        <w:tc>
          <w:tcPr>
            <w:tcW w:w="5000" w:type="pct"/>
            <w:gridSpan w:val="10"/>
            <w:tcBorders>
              <w:top w:val="nil"/>
              <w:left w:val="nil"/>
              <w:bottom w:val="dotted" w:sz="4" w:space="0" w:color="auto"/>
              <w:right w:val="nil"/>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jc w:val="center"/>
              <w:rPr>
                <w:b/>
                <w:bCs/>
                <w:sz w:val="24"/>
                <w:szCs w:val="24"/>
              </w:rPr>
            </w:pPr>
            <w:r>
              <w:rPr>
                <w:b/>
                <w:bCs/>
                <w:sz w:val="24"/>
                <w:szCs w:val="24"/>
              </w:rPr>
              <w:t>Представлены следующие документы</w:t>
            </w:r>
          </w:p>
        </w:tc>
      </w:tr>
      <w:tr w:rsidR="00572DB6" w:rsidTr="00572DB6">
        <w:trPr>
          <w:trHeight w:val="20"/>
          <w:jc w:val="center"/>
        </w:trPr>
        <w:tc>
          <w:tcPr>
            <w:tcW w:w="234"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1</w:t>
            </w:r>
          </w:p>
        </w:tc>
        <w:tc>
          <w:tcPr>
            <w:tcW w:w="4766" w:type="pct"/>
            <w:gridSpan w:val="9"/>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rPr>
                <w:sz w:val="24"/>
                <w:szCs w:val="24"/>
                <w:u w:val="single"/>
              </w:rPr>
            </w:pPr>
          </w:p>
        </w:tc>
      </w:tr>
      <w:tr w:rsidR="00572DB6" w:rsidTr="00572DB6">
        <w:trPr>
          <w:trHeight w:val="20"/>
          <w:jc w:val="center"/>
        </w:trPr>
        <w:tc>
          <w:tcPr>
            <w:tcW w:w="234"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2</w:t>
            </w:r>
          </w:p>
        </w:tc>
        <w:tc>
          <w:tcPr>
            <w:tcW w:w="4766" w:type="pct"/>
            <w:gridSpan w:val="9"/>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rPr>
                <w:sz w:val="24"/>
                <w:szCs w:val="24"/>
                <w:u w:val="single"/>
              </w:rPr>
            </w:pPr>
          </w:p>
        </w:tc>
      </w:tr>
      <w:tr w:rsidR="00572DB6" w:rsidTr="00572DB6">
        <w:trPr>
          <w:trHeight w:val="20"/>
          <w:jc w:val="center"/>
        </w:trPr>
        <w:tc>
          <w:tcPr>
            <w:tcW w:w="234"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lastRenderedPageBreak/>
              <w:t>3</w:t>
            </w:r>
          </w:p>
        </w:tc>
        <w:tc>
          <w:tcPr>
            <w:tcW w:w="4766" w:type="pct"/>
            <w:gridSpan w:val="9"/>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rPr>
                <w:sz w:val="24"/>
                <w:szCs w:val="24"/>
              </w:rPr>
            </w:pPr>
          </w:p>
        </w:tc>
      </w:tr>
      <w:tr w:rsidR="00572DB6" w:rsidTr="00572DB6">
        <w:trPr>
          <w:trHeight w:val="20"/>
          <w:jc w:val="center"/>
        </w:trPr>
        <w:tc>
          <w:tcPr>
            <w:tcW w:w="234" w:type="pct"/>
            <w:tcBorders>
              <w:top w:val="dotted" w:sz="4" w:space="0" w:color="auto"/>
              <w:left w:val="nil"/>
              <w:bottom w:val="dotted" w:sz="4" w:space="0" w:color="auto"/>
              <w:right w:val="nil"/>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rPr>
            </w:pPr>
          </w:p>
        </w:tc>
        <w:tc>
          <w:tcPr>
            <w:tcW w:w="4766" w:type="pct"/>
            <w:gridSpan w:val="9"/>
            <w:tcBorders>
              <w:top w:val="dotted" w:sz="4" w:space="0" w:color="auto"/>
              <w:left w:val="nil"/>
              <w:bottom w:val="dotted" w:sz="4" w:space="0" w:color="auto"/>
              <w:right w:val="nil"/>
            </w:tcBorders>
            <w:tcMar>
              <w:top w:w="0" w:type="dxa"/>
              <w:left w:w="75" w:type="dxa"/>
              <w:bottom w:w="0" w:type="dxa"/>
              <w:right w:w="75" w:type="dxa"/>
            </w:tcMar>
            <w:vAlign w:val="center"/>
          </w:tcPr>
          <w:p w:rsidR="00572DB6" w:rsidRDefault="00572DB6" w:rsidP="00572DB6">
            <w:pPr>
              <w:rPr>
                <w:sz w:val="24"/>
                <w:szCs w:val="24"/>
              </w:rPr>
            </w:pPr>
          </w:p>
        </w:tc>
      </w:tr>
      <w:tr w:rsidR="00572DB6" w:rsidTr="00572DB6">
        <w:trPr>
          <w:trHeight w:val="20"/>
          <w:jc w:val="center"/>
        </w:trPr>
        <w:tc>
          <w:tcPr>
            <w:tcW w:w="1872"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bCs/>
                <w:sz w:val="24"/>
                <w:szCs w:val="24"/>
              </w:rPr>
            </w:pPr>
            <w:r>
              <w:rPr>
                <w:bCs/>
                <w:sz w:val="24"/>
                <w:szCs w:val="24"/>
              </w:rPr>
              <w:t>Место получения результата предоставления услуги</w:t>
            </w:r>
          </w:p>
        </w:tc>
        <w:tc>
          <w:tcPr>
            <w:tcW w:w="3128"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rPr>
                <w:sz w:val="24"/>
                <w:szCs w:val="24"/>
                <w:u w:val="single"/>
              </w:rPr>
            </w:pPr>
          </w:p>
        </w:tc>
      </w:tr>
      <w:tr w:rsidR="00572DB6" w:rsidTr="00572DB6">
        <w:trPr>
          <w:trHeight w:val="20"/>
          <w:jc w:val="center"/>
        </w:trPr>
        <w:tc>
          <w:tcPr>
            <w:tcW w:w="1872" w:type="pct"/>
            <w:gridSpan w:val="5"/>
            <w:vMerge w:val="restar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bCs/>
                <w:sz w:val="24"/>
                <w:szCs w:val="24"/>
              </w:rPr>
            </w:pPr>
            <w:r>
              <w:rPr>
                <w:bCs/>
                <w:sz w:val="24"/>
                <w:szCs w:val="24"/>
              </w:rPr>
              <w:t xml:space="preserve">Способ получения результата </w:t>
            </w:r>
          </w:p>
        </w:tc>
        <w:tc>
          <w:tcPr>
            <w:tcW w:w="3128"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rPr>
                <w:sz w:val="24"/>
                <w:szCs w:val="24"/>
                <w:u w:val="single"/>
              </w:rPr>
            </w:pPr>
          </w:p>
        </w:tc>
      </w:tr>
      <w:tr w:rsidR="00572DB6" w:rsidTr="00572DB6">
        <w:trPr>
          <w:trHeight w:val="20"/>
          <w:jc w:val="center"/>
        </w:trPr>
        <w:tc>
          <w:tcPr>
            <w:tcW w:w="0" w:type="auto"/>
            <w:gridSpan w:val="5"/>
            <w:vMerge/>
            <w:tcBorders>
              <w:top w:val="dotted" w:sz="4" w:space="0" w:color="auto"/>
              <w:left w:val="dotted" w:sz="4" w:space="0" w:color="auto"/>
              <w:bottom w:val="dotted" w:sz="4" w:space="0" w:color="auto"/>
              <w:right w:val="dotted" w:sz="4" w:space="0" w:color="auto"/>
            </w:tcBorders>
            <w:vAlign w:val="center"/>
            <w:hideMark/>
          </w:tcPr>
          <w:p w:rsidR="00572DB6" w:rsidRDefault="00572DB6" w:rsidP="00572DB6">
            <w:pPr>
              <w:rPr>
                <w:bCs/>
                <w:sz w:val="24"/>
                <w:szCs w:val="24"/>
              </w:rPr>
            </w:pPr>
          </w:p>
        </w:tc>
        <w:tc>
          <w:tcPr>
            <w:tcW w:w="3128" w:type="pct"/>
            <w:gridSpan w:val="5"/>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rPr>
                <w:sz w:val="24"/>
                <w:szCs w:val="24"/>
                <w:u w:val="single"/>
              </w:rPr>
            </w:pPr>
          </w:p>
        </w:tc>
      </w:tr>
      <w:tr w:rsidR="00572DB6" w:rsidTr="00572DB6">
        <w:trPr>
          <w:trHeight w:val="20"/>
          <w:jc w:val="center"/>
        </w:trPr>
        <w:tc>
          <w:tcPr>
            <w:tcW w:w="5000" w:type="pct"/>
            <w:gridSpan w:val="10"/>
            <w:tcBorders>
              <w:top w:val="nil"/>
              <w:left w:val="nil"/>
              <w:bottom w:val="dotted" w:sz="4" w:space="0" w:color="auto"/>
              <w:right w:val="nil"/>
            </w:tcBorders>
            <w:tcMar>
              <w:top w:w="0" w:type="dxa"/>
              <w:left w:w="75" w:type="dxa"/>
              <w:bottom w:w="0" w:type="dxa"/>
              <w:right w:w="75" w:type="dxa"/>
            </w:tcMar>
            <w:vAlign w:val="center"/>
          </w:tcPr>
          <w:p w:rsidR="00572DB6" w:rsidRDefault="00572DB6" w:rsidP="00572DB6">
            <w:pPr>
              <w:widowControl w:val="0"/>
              <w:autoSpaceDE w:val="0"/>
              <w:autoSpaceDN w:val="0"/>
              <w:adjustRightInd w:val="0"/>
              <w:jc w:val="center"/>
              <w:rPr>
                <w:b/>
                <w:bCs/>
                <w:sz w:val="24"/>
                <w:szCs w:val="24"/>
              </w:rPr>
            </w:pPr>
          </w:p>
          <w:p w:rsidR="00572DB6" w:rsidRDefault="00572DB6" w:rsidP="00572DB6">
            <w:pPr>
              <w:widowControl w:val="0"/>
              <w:autoSpaceDE w:val="0"/>
              <w:autoSpaceDN w:val="0"/>
              <w:adjustRightInd w:val="0"/>
              <w:jc w:val="center"/>
              <w:rPr>
                <w:b/>
                <w:bCs/>
                <w:sz w:val="24"/>
                <w:szCs w:val="24"/>
              </w:rPr>
            </w:pPr>
            <w:r>
              <w:rPr>
                <w:b/>
                <w:bCs/>
                <w:sz w:val="24"/>
                <w:szCs w:val="24"/>
              </w:rPr>
              <w:t>Данные представителя (уполномоченного лица)</w:t>
            </w:r>
          </w:p>
        </w:tc>
      </w:tr>
      <w:tr w:rsidR="00572DB6" w:rsidTr="00572DB6">
        <w:trPr>
          <w:trHeight w:val="20"/>
          <w:jc w:val="center"/>
        </w:trPr>
        <w:tc>
          <w:tcPr>
            <w:tcW w:w="1002"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Фамилия</w:t>
            </w:r>
          </w:p>
        </w:tc>
        <w:tc>
          <w:tcPr>
            <w:tcW w:w="3998"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rPr>
                <w:sz w:val="24"/>
                <w:szCs w:val="24"/>
                <w:u w:val="single"/>
              </w:rPr>
            </w:pPr>
          </w:p>
        </w:tc>
      </w:tr>
      <w:tr w:rsidR="00572DB6" w:rsidTr="00572DB6">
        <w:trPr>
          <w:trHeight w:val="20"/>
          <w:jc w:val="center"/>
        </w:trPr>
        <w:tc>
          <w:tcPr>
            <w:tcW w:w="1002"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Имя</w:t>
            </w:r>
          </w:p>
        </w:tc>
        <w:tc>
          <w:tcPr>
            <w:tcW w:w="3998"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rPr>
                <w:sz w:val="24"/>
                <w:szCs w:val="24"/>
                <w:u w:val="single"/>
              </w:rPr>
            </w:pPr>
          </w:p>
        </w:tc>
      </w:tr>
      <w:tr w:rsidR="00572DB6" w:rsidTr="00572DB6">
        <w:trPr>
          <w:trHeight w:val="20"/>
          <w:jc w:val="center"/>
        </w:trPr>
        <w:tc>
          <w:tcPr>
            <w:tcW w:w="1002"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Отчество</w:t>
            </w:r>
          </w:p>
        </w:tc>
        <w:tc>
          <w:tcPr>
            <w:tcW w:w="3998"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rPr>
                <w:sz w:val="24"/>
                <w:szCs w:val="24"/>
              </w:rPr>
            </w:pPr>
          </w:p>
        </w:tc>
      </w:tr>
      <w:tr w:rsidR="00572DB6" w:rsidTr="00572DB6">
        <w:trPr>
          <w:trHeight w:val="20"/>
          <w:jc w:val="center"/>
        </w:trPr>
        <w:tc>
          <w:tcPr>
            <w:tcW w:w="1002"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Дата рождения</w:t>
            </w:r>
          </w:p>
        </w:tc>
        <w:tc>
          <w:tcPr>
            <w:tcW w:w="3998" w:type="pct"/>
            <w:gridSpan w:val="7"/>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rPr>
                <w:sz w:val="24"/>
                <w:szCs w:val="24"/>
              </w:rPr>
            </w:pPr>
          </w:p>
        </w:tc>
      </w:tr>
      <w:tr w:rsidR="00572DB6" w:rsidTr="00572DB6">
        <w:trPr>
          <w:trHeight w:val="20"/>
          <w:jc w:val="center"/>
        </w:trPr>
        <w:tc>
          <w:tcPr>
            <w:tcW w:w="5000" w:type="pct"/>
            <w:gridSpan w:val="10"/>
            <w:tcBorders>
              <w:top w:val="nil"/>
              <w:left w:val="nil"/>
              <w:bottom w:val="dotted" w:sz="4" w:space="0" w:color="auto"/>
              <w:right w:val="nil"/>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rPr>
            </w:pPr>
            <w:r>
              <w:rPr>
                <w:sz w:val="24"/>
                <w:szCs w:val="24"/>
              </w:rPr>
              <w:br w:type="page"/>
            </w:r>
          </w:p>
          <w:p w:rsidR="00572DB6" w:rsidRDefault="00572DB6" w:rsidP="00572DB6">
            <w:pPr>
              <w:widowControl w:val="0"/>
              <w:autoSpaceDE w:val="0"/>
              <w:autoSpaceDN w:val="0"/>
              <w:adjustRightInd w:val="0"/>
              <w:jc w:val="center"/>
              <w:rPr>
                <w:b/>
                <w:bCs/>
                <w:sz w:val="24"/>
                <w:szCs w:val="24"/>
              </w:rPr>
            </w:pPr>
            <w:r>
              <w:rPr>
                <w:b/>
                <w:bCs/>
                <w:sz w:val="24"/>
                <w:szCs w:val="24"/>
              </w:rPr>
              <w:t>Документ, удостоверяющий личность представителя (уполномоченного лица)</w:t>
            </w:r>
          </w:p>
        </w:tc>
      </w:tr>
      <w:tr w:rsidR="00572DB6" w:rsidTr="00572DB6">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rPr>
                <w:sz w:val="24"/>
                <w:szCs w:val="24"/>
              </w:rPr>
            </w:pPr>
            <w:r>
              <w:rPr>
                <w:sz w:val="24"/>
                <w:szCs w:val="24"/>
              </w:rPr>
              <w:t>Вид</w:t>
            </w:r>
          </w:p>
        </w:tc>
        <w:tc>
          <w:tcPr>
            <w:tcW w:w="4445" w:type="pct"/>
            <w:gridSpan w:val="8"/>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rPr>
                <w:sz w:val="24"/>
                <w:szCs w:val="24"/>
              </w:rPr>
            </w:pPr>
          </w:p>
        </w:tc>
      </w:tr>
      <w:tr w:rsidR="00572DB6" w:rsidTr="00572DB6">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Серия</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rPr>
            </w:pPr>
          </w:p>
        </w:tc>
        <w:tc>
          <w:tcPr>
            <w:tcW w:w="546"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Номер</w:t>
            </w:r>
          </w:p>
        </w:tc>
        <w:tc>
          <w:tcPr>
            <w:tcW w:w="2490" w:type="pct"/>
            <w:gridSpan w:val="3"/>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rPr>
            </w:pPr>
          </w:p>
        </w:tc>
      </w:tr>
      <w:tr w:rsidR="00572DB6" w:rsidTr="00572DB6">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Выдан</w:t>
            </w:r>
          </w:p>
        </w:tc>
        <w:tc>
          <w:tcPr>
            <w:tcW w:w="2575"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rPr>
            </w:pPr>
          </w:p>
        </w:tc>
        <w:tc>
          <w:tcPr>
            <w:tcW w:w="79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Дата выдачи</w:t>
            </w:r>
          </w:p>
        </w:tc>
        <w:tc>
          <w:tcPr>
            <w:tcW w:w="107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rPr>
            </w:pPr>
          </w:p>
        </w:tc>
      </w:tr>
      <w:tr w:rsidR="00572DB6" w:rsidTr="00572DB6">
        <w:trPr>
          <w:trHeight w:val="20"/>
          <w:jc w:val="center"/>
        </w:trPr>
        <w:tc>
          <w:tcPr>
            <w:tcW w:w="5000" w:type="pct"/>
            <w:gridSpan w:val="10"/>
            <w:tcBorders>
              <w:top w:val="nil"/>
              <w:left w:val="nil"/>
              <w:bottom w:val="dotted" w:sz="4" w:space="0" w:color="auto"/>
              <w:right w:val="nil"/>
            </w:tcBorders>
            <w:tcMar>
              <w:top w:w="0" w:type="dxa"/>
              <w:left w:w="75" w:type="dxa"/>
              <w:bottom w:w="0" w:type="dxa"/>
              <w:right w:w="75" w:type="dxa"/>
            </w:tcMar>
            <w:vAlign w:val="center"/>
          </w:tcPr>
          <w:p w:rsidR="00572DB6" w:rsidRDefault="00572DB6" w:rsidP="00572DB6">
            <w:pPr>
              <w:widowControl w:val="0"/>
              <w:autoSpaceDE w:val="0"/>
              <w:autoSpaceDN w:val="0"/>
              <w:adjustRightInd w:val="0"/>
              <w:rPr>
                <w:b/>
                <w:bCs/>
                <w:sz w:val="24"/>
                <w:szCs w:val="24"/>
              </w:rPr>
            </w:pPr>
            <w:r>
              <w:rPr>
                <w:b/>
                <w:bCs/>
                <w:sz w:val="24"/>
                <w:szCs w:val="24"/>
              </w:rPr>
              <w:br w:type="page"/>
            </w:r>
          </w:p>
          <w:p w:rsidR="00572DB6" w:rsidRDefault="00572DB6" w:rsidP="00572DB6">
            <w:pPr>
              <w:widowControl w:val="0"/>
              <w:autoSpaceDE w:val="0"/>
              <w:autoSpaceDN w:val="0"/>
              <w:adjustRightInd w:val="0"/>
              <w:jc w:val="center"/>
              <w:rPr>
                <w:b/>
                <w:bCs/>
                <w:sz w:val="24"/>
                <w:szCs w:val="24"/>
              </w:rPr>
            </w:pPr>
            <w:r>
              <w:rPr>
                <w:b/>
                <w:bCs/>
                <w:sz w:val="24"/>
                <w:szCs w:val="24"/>
              </w:rPr>
              <w:t>Адрес регистрации представителя (уполномоченного лица)</w:t>
            </w:r>
          </w:p>
        </w:tc>
      </w:tr>
      <w:tr w:rsidR="00572DB6" w:rsidTr="00572DB6">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 xml:space="preserve">Индекс </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u w:val="single"/>
              </w:rPr>
            </w:pPr>
          </w:p>
        </w:tc>
        <w:tc>
          <w:tcPr>
            <w:tcW w:w="1167"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 xml:space="preserve">Регион </w:t>
            </w:r>
          </w:p>
        </w:tc>
        <w:tc>
          <w:tcPr>
            <w:tcW w:w="1869"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u w:val="single"/>
              </w:rPr>
            </w:pPr>
          </w:p>
        </w:tc>
      </w:tr>
      <w:tr w:rsidR="00572DB6" w:rsidTr="00572DB6">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Район</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u w:val="single"/>
              </w:rPr>
            </w:pPr>
          </w:p>
        </w:tc>
        <w:tc>
          <w:tcPr>
            <w:tcW w:w="1167"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Населенный пункт</w:t>
            </w:r>
          </w:p>
        </w:tc>
        <w:tc>
          <w:tcPr>
            <w:tcW w:w="1869"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u w:val="single"/>
              </w:rPr>
            </w:pPr>
          </w:p>
        </w:tc>
      </w:tr>
      <w:tr w:rsidR="00572DB6" w:rsidTr="00572DB6">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Улица</w:t>
            </w:r>
          </w:p>
        </w:tc>
        <w:tc>
          <w:tcPr>
            <w:tcW w:w="4445" w:type="pct"/>
            <w:gridSpan w:val="8"/>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u w:val="single"/>
              </w:rPr>
            </w:pPr>
          </w:p>
        </w:tc>
      </w:tr>
      <w:tr w:rsidR="00572DB6" w:rsidTr="00572DB6">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Дом</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u w:val="single"/>
              </w:rPr>
            </w:pPr>
          </w:p>
        </w:tc>
        <w:tc>
          <w:tcPr>
            <w:tcW w:w="546"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Корпус</w:t>
            </w:r>
          </w:p>
        </w:tc>
        <w:tc>
          <w:tcPr>
            <w:tcW w:w="62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u w:val="single"/>
              </w:rPr>
            </w:pPr>
          </w:p>
        </w:tc>
        <w:tc>
          <w:tcPr>
            <w:tcW w:w="79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Квартира</w:t>
            </w:r>
          </w:p>
        </w:tc>
        <w:tc>
          <w:tcPr>
            <w:tcW w:w="107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u w:val="single"/>
              </w:rPr>
            </w:pPr>
          </w:p>
        </w:tc>
      </w:tr>
      <w:tr w:rsidR="00572DB6" w:rsidTr="00572DB6">
        <w:trPr>
          <w:trHeight w:val="20"/>
          <w:jc w:val="center"/>
        </w:trPr>
        <w:tc>
          <w:tcPr>
            <w:tcW w:w="5000" w:type="pct"/>
            <w:gridSpan w:val="10"/>
            <w:tcBorders>
              <w:top w:val="dotted" w:sz="4" w:space="0" w:color="auto"/>
              <w:left w:val="nil"/>
              <w:bottom w:val="dotted" w:sz="4" w:space="0" w:color="auto"/>
              <w:right w:val="nil"/>
            </w:tcBorders>
            <w:tcMar>
              <w:top w:w="0" w:type="dxa"/>
              <w:left w:w="75" w:type="dxa"/>
              <w:bottom w:w="0" w:type="dxa"/>
              <w:right w:w="75" w:type="dxa"/>
            </w:tcMar>
            <w:vAlign w:val="center"/>
          </w:tcPr>
          <w:p w:rsidR="00572DB6" w:rsidRDefault="00572DB6" w:rsidP="00572DB6">
            <w:pPr>
              <w:widowControl w:val="0"/>
              <w:autoSpaceDE w:val="0"/>
              <w:autoSpaceDN w:val="0"/>
              <w:adjustRightInd w:val="0"/>
              <w:rPr>
                <w:b/>
                <w:bCs/>
                <w:sz w:val="24"/>
                <w:szCs w:val="24"/>
              </w:rPr>
            </w:pPr>
          </w:p>
          <w:p w:rsidR="00572DB6" w:rsidRDefault="00572DB6" w:rsidP="00572DB6">
            <w:pPr>
              <w:widowControl w:val="0"/>
              <w:autoSpaceDE w:val="0"/>
              <w:autoSpaceDN w:val="0"/>
              <w:adjustRightInd w:val="0"/>
              <w:jc w:val="center"/>
              <w:rPr>
                <w:b/>
                <w:bCs/>
                <w:sz w:val="24"/>
                <w:szCs w:val="24"/>
              </w:rPr>
            </w:pPr>
            <w:r>
              <w:rPr>
                <w:b/>
                <w:bCs/>
                <w:sz w:val="24"/>
                <w:szCs w:val="24"/>
              </w:rPr>
              <w:t>Адрес места жительства представителя (уполномоченного лица)</w:t>
            </w:r>
          </w:p>
        </w:tc>
      </w:tr>
      <w:tr w:rsidR="00572DB6" w:rsidTr="00572DB6">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 xml:space="preserve">Индекс </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u w:val="single"/>
              </w:rPr>
            </w:pPr>
          </w:p>
        </w:tc>
        <w:tc>
          <w:tcPr>
            <w:tcW w:w="1167"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Регион</w:t>
            </w:r>
          </w:p>
        </w:tc>
        <w:tc>
          <w:tcPr>
            <w:tcW w:w="1869"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u w:val="single"/>
              </w:rPr>
            </w:pPr>
          </w:p>
        </w:tc>
      </w:tr>
      <w:tr w:rsidR="00572DB6" w:rsidTr="00572DB6">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Район</w:t>
            </w:r>
          </w:p>
        </w:tc>
        <w:tc>
          <w:tcPr>
            <w:tcW w:w="1408"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u w:val="single"/>
              </w:rPr>
            </w:pPr>
          </w:p>
        </w:tc>
        <w:tc>
          <w:tcPr>
            <w:tcW w:w="1167"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Населенный пункт</w:t>
            </w:r>
          </w:p>
        </w:tc>
        <w:tc>
          <w:tcPr>
            <w:tcW w:w="1869"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u w:val="single"/>
              </w:rPr>
            </w:pPr>
          </w:p>
        </w:tc>
      </w:tr>
      <w:tr w:rsidR="00572DB6" w:rsidTr="00572DB6">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Улица</w:t>
            </w:r>
          </w:p>
        </w:tc>
        <w:tc>
          <w:tcPr>
            <w:tcW w:w="4445" w:type="pct"/>
            <w:gridSpan w:val="8"/>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u w:val="single"/>
              </w:rPr>
            </w:pPr>
          </w:p>
        </w:tc>
      </w:tr>
      <w:tr w:rsidR="00572DB6" w:rsidTr="00572DB6">
        <w:trPr>
          <w:trHeight w:val="20"/>
          <w:jc w:val="center"/>
        </w:trPr>
        <w:tc>
          <w:tcPr>
            <w:tcW w:w="555" w:type="pct"/>
            <w:gridSpan w:val="2"/>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Дом</w:t>
            </w:r>
          </w:p>
        </w:tc>
        <w:tc>
          <w:tcPr>
            <w:tcW w:w="1411" w:type="pct"/>
            <w:gridSpan w:val="4"/>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u w:val="single"/>
              </w:rPr>
            </w:pPr>
          </w:p>
        </w:tc>
        <w:tc>
          <w:tcPr>
            <w:tcW w:w="543"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Корпус</w:t>
            </w:r>
          </w:p>
        </w:tc>
        <w:tc>
          <w:tcPr>
            <w:tcW w:w="62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u w:val="single"/>
              </w:rPr>
            </w:pPr>
          </w:p>
        </w:tc>
        <w:tc>
          <w:tcPr>
            <w:tcW w:w="791"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sz w:val="24"/>
                <w:szCs w:val="24"/>
              </w:rPr>
            </w:pPr>
            <w:r>
              <w:rPr>
                <w:sz w:val="24"/>
                <w:szCs w:val="24"/>
              </w:rPr>
              <w:t>Квартира</w:t>
            </w:r>
          </w:p>
        </w:tc>
        <w:tc>
          <w:tcPr>
            <w:tcW w:w="1078" w:type="pc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u w:val="single"/>
              </w:rPr>
            </w:pPr>
          </w:p>
        </w:tc>
      </w:tr>
      <w:tr w:rsidR="00572DB6" w:rsidTr="00572DB6">
        <w:trPr>
          <w:trHeight w:val="20"/>
          <w:jc w:val="center"/>
        </w:trPr>
        <w:tc>
          <w:tcPr>
            <w:tcW w:w="555" w:type="pct"/>
            <w:gridSpan w:val="2"/>
            <w:tcBorders>
              <w:top w:val="dotted" w:sz="4" w:space="0" w:color="auto"/>
              <w:left w:val="nil"/>
              <w:bottom w:val="dotted" w:sz="4" w:space="0" w:color="auto"/>
              <w:right w:val="nil"/>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rPr>
            </w:pPr>
          </w:p>
        </w:tc>
        <w:tc>
          <w:tcPr>
            <w:tcW w:w="1411" w:type="pct"/>
            <w:gridSpan w:val="4"/>
            <w:tcBorders>
              <w:top w:val="dotted" w:sz="4" w:space="0" w:color="auto"/>
              <w:left w:val="nil"/>
              <w:bottom w:val="dotted" w:sz="4" w:space="0" w:color="auto"/>
              <w:right w:val="nil"/>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u w:val="single"/>
              </w:rPr>
            </w:pPr>
          </w:p>
        </w:tc>
        <w:tc>
          <w:tcPr>
            <w:tcW w:w="543" w:type="pct"/>
            <w:tcBorders>
              <w:top w:val="dotted" w:sz="4" w:space="0" w:color="auto"/>
              <w:left w:val="nil"/>
              <w:bottom w:val="dotted" w:sz="4" w:space="0" w:color="auto"/>
              <w:right w:val="nil"/>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rPr>
            </w:pPr>
          </w:p>
        </w:tc>
        <w:tc>
          <w:tcPr>
            <w:tcW w:w="621" w:type="pct"/>
            <w:tcBorders>
              <w:top w:val="dotted" w:sz="4" w:space="0" w:color="auto"/>
              <w:left w:val="nil"/>
              <w:bottom w:val="dotted" w:sz="4" w:space="0" w:color="auto"/>
              <w:right w:val="nil"/>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u w:val="single"/>
              </w:rPr>
            </w:pPr>
          </w:p>
        </w:tc>
        <w:tc>
          <w:tcPr>
            <w:tcW w:w="791" w:type="pct"/>
            <w:tcBorders>
              <w:top w:val="dotted" w:sz="4" w:space="0" w:color="auto"/>
              <w:left w:val="nil"/>
              <w:bottom w:val="dotted" w:sz="4" w:space="0" w:color="auto"/>
              <w:right w:val="nil"/>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rPr>
            </w:pPr>
          </w:p>
        </w:tc>
        <w:tc>
          <w:tcPr>
            <w:tcW w:w="1078" w:type="pct"/>
            <w:tcBorders>
              <w:top w:val="dotted" w:sz="4" w:space="0" w:color="auto"/>
              <w:left w:val="nil"/>
              <w:bottom w:val="dotted" w:sz="4" w:space="0" w:color="auto"/>
              <w:right w:val="nil"/>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u w:val="single"/>
              </w:rPr>
            </w:pPr>
          </w:p>
        </w:tc>
      </w:tr>
      <w:tr w:rsidR="00572DB6" w:rsidTr="00572DB6">
        <w:trPr>
          <w:trHeight w:val="20"/>
          <w:jc w:val="center"/>
        </w:trPr>
        <w:tc>
          <w:tcPr>
            <w:tcW w:w="1168" w:type="pct"/>
            <w:gridSpan w:val="4"/>
            <w:vMerge w:val="restart"/>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hideMark/>
          </w:tcPr>
          <w:p w:rsidR="00572DB6" w:rsidRDefault="00572DB6" w:rsidP="00572DB6">
            <w:pPr>
              <w:widowControl w:val="0"/>
              <w:autoSpaceDE w:val="0"/>
              <w:autoSpaceDN w:val="0"/>
              <w:adjustRightInd w:val="0"/>
              <w:rPr>
                <w:b/>
                <w:bCs/>
                <w:sz w:val="24"/>
                <w:szCs w:val="24"/>
              </w:rPr>
            </w:pPr>
            <w:r>
              <w:rPr>
                <w:b/>
                <w:bCs/>
                <w:sz w:val="24"/>
                <w:szCs w:val="24"/>
              </w:rPr>
              <w:t>Контактные данные</w:t>
            </w:r>
          </w:p>
        </w:tc>
        <w:tc>
          <w:tcPr>
            <w:tcW w:w="3832"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rPr>
            </w:pPr>
          </w:p>
        </w:tc>
      </w:tr>
      <w:tr w:rsidR="00572DB6" w:rsidTr="00572DB6">
        <w:trPr>
          <w:trHeight w:val="20"/>
          <w:jc w:val="center"/>
        </w:trPr>
        <w:tc>
          <w:tcPr>
            <w:tcW w:w="0" w:type="auto"/>
            <w:gridSpan w:val="4"/>
            <w:vMerge/>
            <w:tcBorders>
              <w:top w:val="dotted" w:sz="4" w:space="0" w:color="auto"/>
              <w:left w:val="dotted" w:sz="4" w:space="0" w:color="auto"/>
              <w:bottom w:val="dotted" w:sz="4" w:space="0" w:color="auto"/>
              <w:right w:val="dotted" w:sz="4" w:space="0" w:color="auto"/>
            </w:tcBorders>
            <w:vAlign w:val="center"/>
            <w:hideMark/>
          </w:tcPr>
          <w:p w:rsidR="00572DB6" w:rsidRDefault="00572DB6" w:rsidP="00572DB6">
            <w:pPr>
              <w:rPr>
                <w:b/>
                <w:bCs/>
                <w:sz w:val="24"/>
                <w:szCs w:val="24"/>
              </w:rPr>
            </w:pPr>
          </w:p>
        </w:tc>
        <w:tc>
          <w:tcPr>
            <w:tcW w:w="3832" w:type="pct"/>
            <w:gridSpan w:val="6"/>
            <w:tcBorders>
              <w:top w:val="dotted" w:sz="4" w:space="0" w:color="auto"/>
              <w:left w:val="dotted" w:sz="4" w:space="0" w:color="auto"/>
              <w:bottom w:val="dotted" w:sz="4" w:space="0" w:color="auto"/>
              <w:right w:val="dotted" w:sz="4" w:space="0" w:color="auto"/>
            </w:tcBorders>
            <w:tcMar>
              <w:top w:w="0" w:type="dxa"/>
              <w:left w:w="75" w:type="dxa"/>
              <w:bottom w:w="0" w:type="dxa"/>
              <w:right w:w="75" w:type="dxa"/>
            </w:tcMar>
            <w:vAlign w:val="center"/>
          </w:tcPr>
          <w:p w:rsidR="00572DB6" w:rsidRDefault="00572DB6" w:rsidP="00572DB6">
            <w:pPr>
              <w:widowControl w:val="0"/>
              <w:autoSpaceDE w:val="0"/>
              <w:autoSpaceDN w:val="0"/>
              <w:adjustRightInd w:val="0"/>
              <w:rPr>
                <w:sz w:val="24"/>
                <w:szCs w:val="24"/>
              </w:rPr>
            </w:pPr>
          </w:p>
        </w:tc>
      </w:tr>
    </w:tbl>
    <w:p w:rsidR="00572DB6" w:rsidRDefault="00572DB6" w:rsidP="00572DB6">
      <w:pPr>
        <w:rPr>
          <w:sz w:val="24"/>
          <w:szCs w:val="24"/>
        </w:rPr>
      </w:pPr>
    </w:p>
    <w:tbl>
      <w:tblPr>
        <w:tblW w:w="0" w:type="auto"/>
        <w:tblBorders>
          <w:insideH w:val="single" w:sz="4" w:space="0" w:color="auto"/>
        </w:tblBorders>
        <w:tblLook w:val="04A0"/>
      </w:tblPr>
      <w:tblGrid>
        <w:gridCol w:w="3190"/>
        <w:gridCol w:w="887"/>
        <w:gridCol w:w="5103"/>
      </w:tblGrid>
      <w:tr w:rsidR="00572DB6" w:rsidTr="00572DB6">
        <w:tc>
          <w:tcPr>
            <w:tcW w:w="3190" w:type="dxa"/>
            <w:tcBorders>
              <w:top w:val="nil"/>
              <w:left w:val="nil"/>
              <w:bottom w:val="single" w:sz="4" w:space="0" w:color="auto"/>
              <w:right w:val="nil"/>
            </w:tcBorders>
          </w:tcPr>
          <w:p w:rsidR="00572DB6" w:rsidRDefault="00572DB6" w:rsidP="00572DB6">
            <w:pPr>
              <w:rPr>
                <w:sz w:val="24"/>
                <w:szCs w:val="24"/>
              </w:rPr>
            </w:pPr>
          </w:p>
        </w:tc>
        <w:tc>
          <w:tcPr>
            <w:tcW w:w="887" w:type="dxa"/>
          </w:tcPr>
          <w:p w:rsidR="00572DB6" w:rsidRDefault="00572DB6" w:rsidP="00572DB6">
            <w:pPr>
              <w:rPr>
                <w:sz w:val="24"/>
                <w:szCs w:val="24"/>
              </w:rPr>
            </w:pPr>
          </w:p>
        </w:tc>
        <w:tc>
          <w:tcPr>
            <w:tcW w:w="5103" w:type="dxa"/>
            <w:tcBorders>
              <w:top w:val="nil"/>
              <w:left w:val="nil"/>
              <w:bottom w:val="single" w:sz="4" w:space="0" w:color="auto"/>
              <w:right w:val="nil"/>
            </w:tcBorders>
          </w:tcPr>
          <w:p w:rsidR="00572DB6" w:rsidRDefault="00572DB6" w:rsidP="00572DB6">
            <w:pPr>
              <w:rPr>
                <w:sz w:val="24"/>
                <w:szCs w:val="24"/>
              </w:rPr>
            </w:pPr>
          </w:p>
        </w:tc>
      </w:tr>
      <w:tr w:rsidR="00572DB6" w:rsidTr="00572DB6">
        <w:tc>
          <w:tcPr>
            <w:tcW w:w="3190" w:type="dxa"/>
            <w:tcBorders>
              <w:top w:val="single" w:sz="4" w:space="0" w:color="auto"/>
              <w:left w:val="nil"/>
              <w:bottom w:val="nil"/>
              <w:right w:val="nil"/>
            </w:tcBorders>
            <w:hideMark/>
          </w:tcPr>
          <w:p w:rsidR="00572DB6" w:rsidRDefault="00572DB6" w:rsidP="00572DB6">
            <w:pPr>
              <w:jc w:val="center"/>
              <w:rPr>
                <w:sz w:val="24"/>
                <w:szCs w:val="24"/>
              </w:rPr>
            </w:pPr>
            <w:r>
              <w:rPr>
                <w:sz w:val="24"/>
                <w:szCs w:val="24"/>
              </w:rPr>
              <w:t>Дата</w:t>
            </w:r>
          </w:p>
        </w:tc>
        <w:tc>
          <w:tcPr>
            <w:tcW w:w="887" w:type="dxa"/>
          </w:tcPr>
          <w:p w:rsidR="00572DB6" w:rsidRDefault="00572DB6" w:rsidP="00572DB6">
            <w:pPr>
              <w:jc w:val="center"/>
              <w:rPr>
                <w:sz w:val="24"/>
                <w:szCs w:val="24"/>
              </w:rPr>
            </w:pPr>
          </w:p>
        </w:tc>
        <w:tc>
          <w:tcPr>
            <w:tcW w:w="5103" w:type="dxa"/>
            <w:tcBorders>
              <w:top w:val="single" w:sz="4" w:space="0" w:color="auto"/>
              <w:left w:val="nil"/>
              <w:bottom w:val="nil"/>
              <w:right w:val="nil"/>
            </w:tcBorders>
            <w:hideMark/>
          </w:tcPr>
          <w:p w:rsidR="00572DB6" w:rsidRDefault="00572DB6" w:rsidP="00572DB6">
            <w:pPr>
              <w:jc w:val="center"/>
              <w:rPr>
                <w:sz w:val="24"/>
                <w:szCs w:val="24"/>
              </w:rPr>
            </w:pPr>
            <w:r>
              <w:rPr>
                <w:sz w:val="24"/>
                <w:szCs w:val="24"/>
              </w:rPr>
              <w:t>Подпись/ФИО</w:t>
            </w:r>
          </w:p>
        </w:tc>
      </w:tr>
    </w:tbl>
    <w:p w:rsidR="00337BCA" w:rsidRDefault="00337BCA" w:rsidP="00572DB6">
      <w:pPr>
        <w:jc w:val="right"/>
        <w:rPr>
          <w:sz w:val="24"/>
          <w:szCs w:val="24"/>
        </w:rPr>
      </w:pPr>
    </w:p>
    <w:p w:rsidR="00337BCA" w:rsidRDefault="00337BCA" w:rsidP="00572DB6">
      <w:pPr>
        <w:jc w:val="right"/>
        <w:rPr>
          <w:sz w:val="24"/>
          <w:szCs w:val="24"/>
        </w:rPr>
      </w:pPr>
    </w:p>
    <w:p w:rsidR="00572DB6" w:rsidRPr="00C73090" w:rsidRDefault="00572DB6" w:rsidP="00572DB6">
      <w:pPr>
        <w:jc w:val="right"/>
        <w:rPr>
          <w:sz w:val="24"/>
          <w:szCs w:val="24"/>
        </w:rPr>
      </w:pPr>
      <w:r w:rsidRPr="00C73090">
        <w:rPr>
          <w:sz w:val="24"/>
          <w:szCs w:val="24"/>
        </w:rPr>
        <w:t>Приложение № 4</w:t>
      </w:r>
    </w:p>
    <w:p w:rsidR="00572DB6" w:rsidRDefault="00572DB6" w:rsidP="00572DB6">
      <w:pPr>
        <w:autoSpaceDE w:val="0"/>
        <w:autoSpaceDN w:val="0"/>
        <w:adjustRightInd w:val="0"/>
        <w:ind w:firstLine="709"/>
        <w:jc w:val="right"/>
        <w:rPr>
          <w:sz w:val="24"/>
          <w:szCs w:val="24"/>
        </w:rPr>
      </w:pPr>
      <w:r>
        <w:rPr>
          <w:sz w:val="24"/>
          <w:szCs w:val="24"/>
        </w:rPr>
        <w:t>к административному регламенту</w:t>
      </w:r>
    </w:p>
    <w:p w:rsidR="00572DB6" w:rsidRDefault="00572DB6" w:rsidP="00572DB6">
      <w:pPr>
        <w:autoSpaceDE w:val="0"/>
        <w:autoSpaceDN w:val="0"/>
        <w:adjustRightInd w:val="0"/>
        <w:ind w:firstLine="709"/>
        <w:jc w:val="right"/>
        <w:rPr>
          <w:sz w:val="24"/>
          <w:szCs w:val="24"/>
        </w:rPr>
      </w:pPr>
      <w:r>
        <w:rPr>
          <w:sz w:val="24"/>
          <w:szCs w:val="24"/>
        </w:rPr>
        <w:t>предоставления муниципальной услуги</w:t>
      </w:r>
    </w:p>
    <w:p w:rsidR="00572DB6" w:rsidRDefault="00572DB6" w:rsidP="00572DB6">
      <w:pPr>
        <w:autoSpaceDE w:val="0"/>
        <w:autoSpaceDN w:val="0"/>
        <w:adjustRightInd w:val="0"/>
        <w:ind w:firstLine="709"/>
        <w:jc w:val="right"/>
        <w:rPr>
          <w:bCs/>
          <w:sz w:val="24"/>
          <w:szCs w:val="24"/>
        </w:rPr>
      </w:pPr>
      <w:r>
        <w:rPr>
          <w:bCs/>
          <w:sz w:val="24"/>
          <w:szCs w:val="24"/>
        </w:rPr>
        <w:t>«Выдача архивных справок, копий архивных</w:t>
      </w:r>
    </w:p>
    <w:p w:rsidR="00572DB6" w:rsidRDefault="00572DB6" w:rsidP="00572DB6">
      <w:pPr>
        <w:autoSpaceDE w:val="0"/>
        <w:autoSpaceDN w:val="0"/>
        <w:adjustRightInd w:val="0"/>
        <w:ind w:firstLine="709"/>
        <w:jc w:val="right"/>
        <w:rPr>
          <w:bCs/>
          <w:sz w:val="24"/>
          <w:szCs w:val="24"/>
        </w:rPr>
      </w:pPr>
      <w:r>
        <w:rPr>
          <w:bCs/>
          <w:sz w:val="24"/>
          <w:szCs w:val="24"/>
        </w:rPr>
        <w:t xml:space="preserve"> документов, архивных выписок</w:t>
      </w:r>
    </w:p>
    <w:p w:rsidR="00572DB6" w:rsidRDefault="00572DB6" w:rsidP="00572DB6">
      <w:pPr>
        <w:autoSpaceDE w:val="0"/>
        <w:autoSpaceDN w:val="0"/>
        <w:adjustRightInd w:val="0"/>
        <w:ind w:firstLine="709"/>
        <w:jc w:val="right"/>
        <w:rPr>
          <w:bCs/>
          <w:sz w:val="24"/>
          <w:szCs w:val="24"/>
        </w:rPr>
      </w:pPr>
      <w:r>
        <w:rPr>
          <w:bCs/>
          <w:sz w:val="24"/>
          <w:szCs w:val="24"/>
        </w:rPr>
        <w:t xml:space="preserve"> по архивным документам»</w:t>
      </w:r>
    </w:p>
    <w:p w:rsidR="00572DB6" w:rsidRDefault="00572DB6" w:rsidP="00572DB6">
      <w:pPr>
        <w:autoSpaceDE w:val="0"/>
        <w:autoSpaceDN w:val="0"/>
        <w:adjustRightInd w:val="0"/>
        <w:ind w:firstLine="709"/>
        <w:jc w:val="right"/>
        <w:outlineLvl w:val="0"/>
        <w:rPr>
          <w:sz w:val="28"/>
          <w:szCs w:val="28"/>
        </w:rPr>
      </w:pPr>
    </w:p>
    <w:p w:rsidR="00572DB6" w:rsidRDefault="00572DB6" w:rsidP="00572DB6">
      <w:pPr>
        <w:autoSpaceDE w:val="0"/>
        <w:autoSpaceDN w:val="0"/>
        <w:adjustRightInd w:val="0"/>
        <w:ind w:firstLine="709"/>
        <w:jc w:val="right"/>
        <w:outlineLvl w:val="0"/>
        <w:rPr>
          <w:sz w:val="28"/>
          <w:szCs w:val="28"/>
        </w:rPr>
      </w:pPr>
    </w:p>
    <w:p w:rsidR="00572DB6" w:rsidRPr="00337BCA" w:rsidRDefault="00572DB6" w:rsidP="00572DB6">
      <w:pPr>
        <w:widowControl w:val="0"/>
        <w:autoSpaceDE w:val="0"/>
        <w:autoSpaceDN w:val="0"/>
        <w:adjustRightInd w:val="0"/>
        <w:jc w:val="center"/>
        <w:rPr>
          <w:b/>
          <w:bCs/>
          <w:sz w:val="24"/>
          <w:szCs w:val="24"/>
        </w:rPr>
      </w:pPr>
      <w:r w:rsidRPr="00337BCA">
        <w:rPr>
          <w:b/>
          <w:bCs/>
          <w:sz w:val="24"/>
          <w:szCs w:val="24"/>
        </w:rPr>
        <w:t>БЛОК-СХЕМА</w:t>
      </w:r>
    </w:p>
    <w:p w:rsidR="00572DB6" w:rsidRPr="000C17D8" w:rsidRDefault="00572DB6" w:rsidP="000C17D8">
      <w:pPr>
        <w:widowControl w:val="0"/>
        <w:autoSpaceDE w:val="0"/>
        <w:autoSpaceDN w:val="0"/>
        <w:adjustRightInd w:val="0"/>
        <w:jc w:val="center"/>
        <w:rPr>
          <w:b/>
          <w:bCs/>
          <w:sz w:val="24"/>
          <w:szCs w:val="24"/>
        </w:rPr>
      </w:pPr>
      <w:r w:rsidRPr="00337BCA">
        <w:rPr>
          <w:b/>
          <w:bCs/>
          <w:sz w:val="24"/>
          <w:szCs w:val="24"/>
        </w:rPr>
        <w:t>ПРЕДОСТАВЛЕНИЯ МУНИЦИПАЛЬНОЙ УСЛУГИ</w:t>
      </w:r>
    </w:p>
    <w:p w:rsidR="00572DB6" w:rsidRDefault="00572DB6" w:rsidP="00572DB6">
      <w:pPr>
        <w:tabs>
          <w:tab w:val="left" w:pos="1500"/>
        </w:tabs>
        <w:jc w:val="right"/>
        <w:rPr>
          <w:sz w:val="28"/>
          <w:szCs w:val="28"/>
        </w:rPr>
      </w:pPr>
      <w:r>
        <w:rPr>
          <w:b/>
          <w:noProof/>
          <w:sz w:val="28"/>
          <w:szCs w:val="28"/>
        </w:rPr>
        <w:lastRenderedPageBreak/>
        <w:drawing>
          <wp:inline distT="0" distB="0" distL="0" distR="0">
            <wp:extent cx="5947410" cy="4770755"/>
            <wp:effectExtent l="19050" t="0" r="0" b="0"/>
            <wp:docPr id="18" name="Рисунок 2" descr="Описание: U:\Центр_информационных_технологий\Отдел регламентации\ТИПОВЫЕ АР ОТ ОЛИ\типовые переработанные 15 год\к ВКС\блок-схемы с МВ и без\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U:\Центр_информационных_технологий\Отдел регламентации\ТИПОВЫЕ АР ОТ ОЛИ\типовые переработанные 15 год\к ВКС\блок-схемы с МВ и без\Снимок.PNG"/>
                    <pic:cNvPicPr>
                      <a:picLocks noChangeAspect="1" noChangeArrowheads="1"/>
                    </pic:cNvPicPr>
                  </pic:nvPicPr>
                  <pic:blipFill>
                    <a:blip r:embed="rId30" cstate="print"/>
                    <a:srcRect/>
                    <a:stretch>
                      <a:fillRect/>
                    </a:stretch>
                  </pic:blipFill>
                  <pic:spPr bwMode="auto">
                    <a:xfrm>
                      <a:off x="0" y="0"/>
                      <a:ext cx="5947410" cy="4770755"/>
                    </a:xfrm>
                    <a:prstGeom prst="rect">
                      <a:avLst/>
                    </a:prstGeom>
                    <a:noFill/>
                    <a:ln w="9525">
                      <a:noFill/>
                      <a:miter lim="800000"/>
                      <a:headEnd/>
                      <a:tailEnd/>
                    </a:ln>
                  </pic:spPr>
                </pic:pic>
              </a:graphicData>
            </a:graphic>
          </wp:inline>
        </w:drawing>
      </w:r>
    </w:p>
    <w:p w:rsidR="00A67C23" w:rsidRDefault="00A67C23" w:rsidP="003C4B81">
      <w:pPr>
        <w:ind w:left="360"/>
        <w:jc w:val="right"/>
        <w:rPr>
          <w:sz w:val="24"/>
          <w:szCs w:val="24"/>
        </w:rPr>
      </w:pPr>
    </w:p>
    <w:p w:rsidR="00572DB6" w:rsidRPr="007A17EF" w:rsidRDefault="00572DB6" w:rsidP="00572DB6">
      <w:pPr>
        <w:tabs>
          <w:tab w:val="left" w:pos="720"/>
        </w:tabs>
        <w:jc w:val="center"/>
      </w:pPr>
      <w:r w:rsidRPr="007A17EF">
        <w:rPr>
          <w:sz w:val="24"/>
          <w:szCs w:val="24"/>
        </w:rPr>
        <w:object w:dxaOrig="1087" w:dyaOrig="1366">
          <v:shape id="_x0000_i1031" type="#_x0000_t75" style="width:53.85pt;height:51.95pt" o:ole="" fillcolor="window">
            <v:imagedata r:id="rId31" o:title=""/>
          </v:shape>
          <o:OLEObject Type="Embed" ProgID="Word.Picture.8" ShapeID="_x0000_i1031" DrawAspect="Content" ObjectID="_1516794060" r:id="rId52"/>
        </w:object>
      </w:r>
    </w:p>
    <w:p w:rsidR="00572DB6" w:rsidRPr="00337BCA" w:rsidRDefault="00572DB6" w:rsidP="00572DB6">
      <w:pPr>
        <w:jc w:val="center"/>
        <w:outlineLvl w:val="0"/>
        <w:rPr>
          <w:sz w:val="24"/>
          <w:szCs w:val="24"/>
        </w:rPr>
      </w:pPr>
      <w:r w:rsidRPr="00337BCA">
        <w:rPr>
          <w:sz w:val="24"/>
          <w:szCs w:val="24"/>
        </w:rPr>
        <w:t>Администрация сельского поселения «Пожег»</w:t>
      </w:r>
    </w:p>
    <w:p w:rsidR="00572DB6" w:rsidRPr="00337BCA" w:rsidRDefault="00572DB6" w:rsidP="00572DB6">
      <w:pPr>
        <w:jc w:val="center"/>
        <w:rPr>
          <w:sz w:val="24"/>
          <w:szCs w:val="24"/>
        </w:rPr>
      </w:pPr>
      <w:r w:rsidRPr="00337BCA">
        <w:rPr>
          <w:sz w:val="24"/>
          <w:szCs w:val="24"/>
        </w:rPr>
        <w:t>_____________________________________</w:t>
      </w:r>
      <w:r w:rsidR="000C17D8">
        <w:rPr>
          <w:sz w:val="24"/>
          <w:szCs w:val="24"/>
        </w:rPr>
        <w:t>_____________</w:t>
      </w:r>
      <w:r w:rsidRPr="00337BCA">
        <w:rPr>
          <w:sz w:val="24"/>
          <w:szCs w:val="24"/>
        </w:rPr>
        <w:t>____________</w:t>
      </w:r>
      <w:r w:rsidR="00337BCA">
        <w:rPr>
          <w:sz w:val="24"/>
          <w:szCs w:val="24"/>
        </w:rPr>
        <w:t>_____</w:t>
      </w:r>
    </w:p>
    <w:p w:rsidR="00572DB6" w:rsidRPr="00337BCA" w:rsidRDefault="00572DB6" w:rsidP="00572DB6">
      <w:pPr>
        <w:jc w:val="center"/>
        <w:rPr>
          <w:sz w:val="24"/>
          <w:szCs w:val="24"/>
        </w:rPr>
      </w:pPr>
      <w:r w:rsidRPr="00337BCA">
        <w:rPr>
          <w:sz w:val="24"/>
          <w:szCs w:val="24"/>
        </w:rPr>
        <w:t>«</w:t>
      </w:r>
      <w:proofErr w:type="spellStart"/>
      <w:r w:rsidRPr="00337BCA">
        <w:rPr>
          <w:sz w:val="24"/>
          <w:szCs w:val="24"/>
        </w:rPr>
        <w:t>Пожöг</w:t>
      </w:r>
      <w:proofErr w:type="spellEnd"/>
      <w:r w:rsidRPr="00337BCA">
        <w:rPr>
          <w:sz w:val="24"/>
          <w:szCs w:val="24"/>
        </w:rPr>
        <w:t xml:space="preserve">» </w:t>
      </w:r>
      <w:proofErr w:type="spellStart"/>
      <w:r w:rsidRPr="00337BCA">
        <w:rPr>
          <w:sz w:val="24"/>
          <w:szCs w:val="24"/>
        </w:rPr>
        <w:t>сикт</w:t>
      </w:r>
      <w:proofErr w:type="spellEnd"/>
      <w:r w:rsidRPr="00337BCA">
        <w:rPr>
          <w:sz w:val="24"/>
          <w:szCs w:val="24"/>
        </w:rPr>
        <w:t xml:space="preserve"> </w:t>
      </w:r>
      <w:proofErr w:type="spellStart"/>
      <w:r w:rsidRPr="00337BCA">
        <w:rPr>
          <w:sz w:val="24"/>
          <w:szCs w:val="24"/>
        </w:rPr>
        <w:t>овмöдчöминса</w:t>
      </w:r>
      <w:proofErr w:type="spellEnd"/>
      <w:r w:rsidRPr="00337BCA">
        <w:rPr>
          <w:sz w:val="24"/>
          <w:szCs w:val="24"/>
        </w:rPr>
        <w:t xml:space="preserve"> администрация</w:t>
      </w:r>
    </w:p>
    <w:p w:rsidR="00572DB6" w:rsidRPr="00337BCA" w:rsidRDefault="00572DB6" w:rsidP="00241495">
      <w:pPr>
        <w:rPr>
          <w:sz w:val="24"/>
          <w:szCs w:val="24"/>
        </w:rPr>
      </w:pPr>
    </w:p>
    <w:p w:rsidR="00572DB6" w:rsidRPr="00337BCA" w:rsidRDefault="00572DB6" w:rsidP="00572DB6">
      <w:pPr>
        <w:jc w:val="center"/>
        <w:outlineLvl w:val="0"/>
        <w:rPr>
          <w:b/>
          <w:sz w:val="24"/>
          <w:szCs w:val="24"/>
        </w:rPr>
      </w:pPr>
      <w:r w:rsidRPr="00337BCA">
        <w:rPr>
          <w:b/>
          <w:sz w:val="24"/>
          <w:szCs w:val="24"/>
        </w:rPr>
        <w:t>ПОСТАНОВЛЕНИЕ</w:t>
      </w:r>
    </w:p>
    <w:p w:rsidR="00572DB6" w:rsidRPr="00337BCA" w:rsidRDefault="00572DB6" w:rsidP="00572DB6">
      <w:pPr>
        <w:jc w:val="center"/>
        <w:rPr>
          <w:sz w:val="24"/>
          <w:szCs w:val="24"/>
        </w:rPr>
      </w:pPr>
      <w:proofErr w:type="gramStart"/>
      <w:r w:rsidRPr="00337BCA">
        <w:rPr>
          <w:b/>
          <w:sz w:val="24"/>
          <w:szCs w:val="24"/>
        </w:rPr>
        <w:t>ШУÖМ</w:t>
      </w:r>
      <w:proofErr w:type="gramEnd"/>
    </w:p>
    <w:p w:rsidR="00572DB6" w:rsidRPr="00337BCA" w:rsidRDefault="00572DB6" w:rsidP="00572DB6">
      <w:pPr>
        <w:jc w:val="center"/>
        <w:rPr>
          <w:b/>
          <w:sz w:val="24"/>
          <w:szCs w:val="24"/>
        </w:rPr>
      </w:pPr>
    </w:p>
    <w:p w:rsidR="00572DB6" w:rsidRPr="00337BCA" w:rsidRDefault="00572DB6" w:rsidP="00572DB6">
      <w:pPr>
        <w:jc w:val="both"/>
        <w:rPr>
          <w:sz w:val="24"/>
          <w:szCs w:val="24"/>
        </w:rPr>
      </w:pPr>
      <w:r w:rsidRPr="00337BCA">
        <w:rPr>
          <w:sz w:val="24"/>
          <w:szCs w:val="24"/>
        </w:rPr>
        <w:t xml:space="preserve">16 октября 2015 года                                                                            </w:t>
      </w:r>
      <w:r w:rsidR="00337BCA">
        <w:rPr>
          <w:sz w:val="24"/>
          <w:szCs w:val="24"/>
        </w:rPr>
        <w:t xml:space="preserve">           </w:t>
      </w:r>
      <w:r w:rsidRPr="00337BCA">
        <w:rPr>
          <w:sz w:val="24"/>
          <w:szCs w:val="24"/>
        </w:rPr>
        <w:t xml:space="preserve">            № 96</w:t>
      </w:r>
    </w:p>
    <w:p w:rsidR="00572DB6" w:rsidRPr="004F116C" w:rsidRDefault="00572DB6" w:rsidP="00572DB6">
      <w:pPr>
        <w:jc w:val="center"/>
      </w:pPr>
      <w:r w:rsidRPr="004F116C">
        <w:t>Республика Коми</w:t>
      </w:r>
    </w:p>
    <w:p w:rsidR="00572DB6" w:rsidRPr="004F116C" w:rsidRDefault="00572DB6" w:rsidP="00572DB6">
      <w:pPr>
        <w:jc w:val="center"/>
      </w:pPr>
      <w:r w:rsidRPr="004F116C">
        <w:t>Усть-Куломский район</w:t>
      </w:r>
    </w:p>
    <w:p w:rsidR="00572DB6" w:rsidRPr="004F116C" w:rsidRDefault="00572DB6" w:rsidP="00572DB6">
      <w:pPr>
        <w:jc w:val="center"/>
      </w:pPr>
      <w:r w:rsidRPr="004F116C">
        <w:t>с. Пожег</w:t>
      </w:r>
    </w:p>
    <w:p w:rsidR="00572DB6" w:rsidRPr="004F116C" w:rsidRDefault="00572DB6" w:rsidP="00572DB6">
      <w:pPr>
        <w:widowControl w:val="0"/>
        <w:autoSpaceDE w:val="0"/>
        <w:autoSpaceDN w:val="0"/>
        <w:adjustRightInd w:val="0"/>
        <w:ind w:firstLine="709"/>
        <w:jc w:val="center"/>
        <w:rPr>
          <w:b/>
          <w:bCs/>
          <w:sz w:val="32"/>
          <w:szCs w:val="32"/>
        </w:rPr>
      </w:pPr>
    </w:p>
    <w:p w:rsidR="00572DB6" w:rsidRPr="00337BCA" w:rsidRDefault="00572DB6" w:rsidP="00572DB6">
      <w:pPr>
        <w:widowControl w:val="0"/>
        <w:autoSpaceDE w:val="0"/>
        <w:autoSpaceDN w:val="0"/>
        <w:adjustRightInd w:val="0"/>
        <w:ind w:firstLine="709"/>
        <w:jc w:val="center"/>
        <w:rPr>
          <w:sz w:val="24"/>
          <w:szCs w:val="24"/>
        </w:rPr>
      </w:pPr>
      <w:r w:rsidRPr="00337BCA">
        <w:rPr>
          <w:sz w:val="24"/>
          <w:szCs w:val="24"/>
        </w:rPr>
        <w:t>О наделении статусом гарантирующей организации, осуществляющей холодное водоснабжение и водоотведение на территории муниципального образования сельского поселения «Пожег»</w:t>
      </w:r>
    </w:p>
    <w:p w:rsidR="00572DB6" w:rsidRPr="00337BCA" w:rsidRDefault="00572DB6" w:rsidP="00572DB6">
      <w:pPr>
        <w:widowControl w:val="0"/>
        <w:autoSpaceDE w:val="0"/>
        <w:autoSpaceDN w:val="0"/>
        <w:adjustRightInd w:val="0"/>
        <w:ind w:firstLine="709"/>
        <w:jc w:val="center"/>
        <w:rPr>
          <w:sz w:val="24"/>
          <w:szCs w:val="24"/>
        </w:rPr>
      </w:pPr>
    </w:p>
    <w:p w:rsidR="00572DB6" w:rsidRPr="00337BCA" w:rsidRDefault="00572DB6" w:rsidP="00572DB6">
      <w:pPr>
        <w:widowControl w:val="0"/>
        <w:autoSpaceDE w:val="0"/>
        <w:autoSpaceDN w:val="0"/>
        <w:adjustRightInd w:val="0"/>
        <w:ind w:firstLine="709"/>
        <w:jc w:val="both"/>
        <w:rPr>
          <w:sz w:val="24"/>
          <w:szCs w:val="24"/>
        </w:rPr>
      </w:pPr>
      <w:r w:rsidRPr="00337BCA">
        <w:rPr>
          <w:sz w:val="24"/>
          <w:szCs w:val="24"/>
        </w:rPr>
        <w:t xml:space="preserve">В соответствии с Федеральными законами от 7 декабря 2011 года №416-ФЗ «О водоснабжении и водоотведении», от 06.10.2003 № 131-ФЗ «Об общих принципах организации местного самоуправления в Российской Федерации»,   администрация сельского поселения «Пожег» постановляет: </w:t>
      </w:r>
    </w:p>
    <w:p w:rsidR="00572DB6" w:rsidRPr="00337BCA" w:rsidRDefault="00572DB6" w:rsidP="00572DB6">
      <w:pPr>
        <w:widowControl w:val="0"/>
        <w:autoSpaceDE w:val="0"/>
        <w:autoSpaceDN w:val="0"/>
        <w:adjustRightInd w:val="0"/>
        <w:spacing w:before="240"/>
        <w:ind w:firstLine="709"/>
        <w:jc w:val="both"/>
        <w:rPr>
          <w:sz w:val="24"/>
          <w:szCs w:val="24"/>
        </w:rPr>
      </w:pPr>
      <w:r w:rsidRPr="00337BCA">
        <w:rPr>
          <w:sz w:val="24"/>
          <w:szCs w:val="24"/>
        </w:rPr>
        <w:lastRenderedPageBreak/>
        <w:t>1. Определить Усть-Куломский филиал ОАО «Коми тепловая компания» гарантирующей организацией, осуществляющей холодное водоснабжение и водоотведение на территории муниципального образования сельского поселения «Пожег».</w:t>
      </w:r>
    </w:p>
    <w:p w:rsidR="00572DB6" w:rsidRPr="00337BCA" w:rsidRDefault="00572DB6" w:rsidP="00572DB6">
      <w:pPr>
        <w:ind w:firstLine="709"/>
        <w:jc w:val="both"/>
        <w:rPr>
          <w:sz w:val="24"/>
          <w:szCs w:val="24"/>
        </w:rPr>
      </w:pPr>
      <w:r w:rsidRPr="00337BCA">
        <w:rPr>
          <w:sz w:val="24"/>
          <w:szCs w:val="24"/>
        </w:rPr>
        <w:t>2. Гарантирующей организации обеспечить надежное и бесперебойное водоснабжение в пределах зоны деятельности в соответствии с требованиями законодательства Российской Федерации.</w:t>
      </w:r>
    </w:p>
    <w:p w:rsidR="00572DB6" w:rsidRPr="00337BCA" w:rsidRDefault="00572DB6" w:rsidP="00572DB6">
      <w:pPr>
        <w:ind w:firstLine="709"/>
        <w:jc w:val="both"/>
        <w:rPr>
          <w:sz w:val="24"/>
          <w:szCs w:val="24"/>
        </w:rPr>
      </w:pPr>
      <w:r w:rsidRPr="00337BCA">
        <w:rPr>
          <w:sz w:val="24"/>
          <w:szCs w:val="24"/>
        </w:rPr>
        <w:t xml:space="preserve">3.Определить зоной деятельности гарантирующей организации территорию поселка </w:t>
      </w:r>
      <w:proofErr w:type="spellStart"/>
      <w:r w:rsidRPr="00337BCA">
        <w:rPr>
          <w:sz w:val="24"/>
          <w:szCs w:val="24"/>
        </w:rPr>
        <w:t>Ярашъю</w:t>
      </w:r>
      <w:proofErr w:type="spellEnd"/>
      <w:r w:rsidRPr="00337BCA">
        <w:rPr>
          <w:sz w:val="24"/>
          <w:szCs w:val="24"/>
        </w:rPr>
        <w:t xml:space="preserve"> муниципального образования сельского поселения «Пожег».</w:t>
      </w:r>
    </w:p>
    <w:p w:rsidR="00572DB6" w:rsidRPr="00337BCA" w:rsidRDefault="00572DB6" w:rsidP="00572DB6">
      <w:pPr>
        <w:ind w:firstLine="709"/>
        <w:jc w:val="both"/>
        <w:rPr>
          <w:sz w:val="24"/>
          <w:szCs w:val="24"/>
        </w:rPr>
      </w:pPr>
      <w:r w:rsidRPr="00337BCA">
        <w:rPr>
          <w:sz w:val="24"/>
          <w:szCs w:val="24"/>
        </w:rPr>
        <w:t>4. Настоящее постановление вступает в силу с момента опубликования на информационном стенде администрации.</w:t>
      </w:r>
    </w:p>
    <w:p w:rsidR="00572DB6" w:rsidRPr="00337BCA" w:rsidRDefault="00572DB6" w:rsidP="00572DB6">
      <w:pPr>
        <w:jc w:val="both"/>
        <w:rPr>
          <w:sz w:val="24"/>
          <w:szCs w:val="24"/>
        </w:rPr>
      </w:pPr>
    </w:p>
    <w:p w:rsidR="00572DB6" w:rsidRPr="00337BCA" w:rsidRDefault="00572DB6" w:rsidP="00572DB6">
      <w:pPr>
        <w:jc w:val="both"/>
        <w:rPr>
          <w:sz w:val="24"/>
          <w:szCs w:val="24"/>
        </w:rPr>
      </w:pPr>
      <w:r w:rsidRPr="00337BCA">
        <w:rPr>
          <w:sz w:val="24"/>
          <w:szCs w:val="24"/>
        </w:rPr>
        <w:t>Глава сельского поселения «Пожег»                                            Н.А. Шахова</w:t>
      </w:r>
    </w:p>
    <w:p w:rsidR="00A67C23" w:rsidRDefault="00A67C23" w:rsidP="003C4B81">
      <w:pPr>
        <w:ind w:left="360"/>
        <w:jc w:val="right"/>
        <w:rPr>
          <w:sz w:val="24"/>
          <w:szCs w:val="24"/>
        </w:rPr>
      </w:pPr>
    </w:p>
    <w:p w:rsidR="00A67C23" w:rsidRDefault="00A67C23" w:rsidP="000C17D8">
      <w:pPr>
        <w:rPr>
          <w:sz w:val="24"/>
          <w:szCs w:val="24"/>
        </w:rPr>
      </w:pPr>
    </w:p>
    <w:p w:rsidR="00572DB6" w:rsidRPr="00CD7A1B" w:rsidRDefault="00572DB6" w:rsidP="00572DB6">
      <w:pPr>
        <w:tabs>
          <w:tab w:val="left" w:pos="720"/>
        </w:tabs>
        <w:jc w:val="center"/>
      </w:pPr>
      <w:r w:rsidRPr="00CD7A1B">
        <w:rPr>
          <w:sz w:val="24"/>
          <w:szCs w:val="24"/>
        </w:rPr>
        <w:object w:dxaOrig="1087" w:dyaOrig="1366">
          <v:shape id="_x0000_i1032" type="#_x0000_t75" style="width:53.85pt;height:51.95pt" o:ole="" fillcolor="window">
            <v:imagedata r:id="rId31" o:title=""/>
          </v:shape>
          <o:OLEObject Type="Embed" ProgID="Word.Picture.8" ShapeID="_x0000_i1032" DrawAspect="Content" ObjectID="_1516794061" r:id="rId53"/>
        </w:object>
      </w:r>
    </w:p>
    <w:p w:rsidR="00572DB6" w:rsidRPr="00337BCA" w:rsidRDefault="00572DB6" w:rsidP="00572DB6">
      <w:pPr>
        <w:jc w:val="center"/>
        <w:rPr>
          <w:sz w:val="24"/>
          <w:szCs w:val="24"/>
        </w:rPr>
      </w:pPr>
      <w:r w:rsidRPr="00337BCA">
        <w:rPr>
          <w:sz w:val="24"/>
          <w:szCs w:val="24"/>
        </w:rPr>
        <w:t>Администрация сельского поселения «Пожег»</w:t>
      </w:r>
    </w:p>
    <w:p w:rsidR="00572DB6" w:rsidRPr="00337BCA" w:rsidRDefault="00572DB6" w:rsidP="00572DB6">
      <w:pPr>
        <w:jc w:val="center"/>
        <w:rPr>
          <w:sz w:val="24"/>
          <w:szCs w:val="24"/>
        </w:rPr>
      </w:pPr>
      <w:r w:rsidRPr="00337BCA">
        <w:rPr>
          <w:sz w:val="24"/>
          <w:szCs w:val="24"/>
        </w:rPr>
        <w:t>___________________________________________</w:t>
      </w:r>
      <w:r w:rsidR="00337BCA">
        <w:rPr>
          <w:sz w:val="24"/>
          <w:szCs w:val="24"/>
        </w:rPr>
        <w:t>________________</w:t>
      </w:r>
    </w:p>
    <w:p w:rsidR="00572DB6" w:rsidRPr="00337BCA" w:rsidRDefault="00572DB6" w:rsidP="00572DB6">
      <w:pPr>
        <w:jc w:val="center"/>
        <w:rPr>
          <w:sz w:val="24"/>
          <w:szCs w:val="24"/>
        </w:rPr>
      </w:pPr>
      <w:r w:rsidRPr="00337BCA">
        <w:rPr>
          <w:sz w:val="24"/>
          <w:szCs w:val="24"/>
        </w:rPr>
        <w:t>«</w:t>
      </w:r>
      <w:proofErr w:type="spellStart"/>
      <w:r w:rsidRPr="00337BCA">
        <w:rPr>
          <w:sz w:val="24"/>
          <w:szCs w:val="24"/>
        </w:rPr>
        <w:t>Пожöг</w:t>
      </w:r>
      <w:proofErr w:type="spellEnd"/>
      <w:r w:rsidRPr="00337BCA">
        <w:rPr>
          <w:sz w:val="24"/>
          <w:szCs w:val="24"/>
        </w:rPr>
        <w:t xml:space="preserve">» </w:t>
      </w:r>
      <w:proofErr w:type="spellStart"/>
      <w:r w:rsidRPr="00337BCA">
        <w:rPr>
          <w:sz w:val="24"/>
          <w:szCs w:val="24"/>
        </w:rPr>
        <w:t>сикт</w:t>
      </w:r>
      <w:proofErr w:type="spellEnd"/>
      <w:r w:rsidRPr="00337BCA">
        <w:rPr>
          <w:sz w:val="24"/>
          <w:szCs w:val="24"/>
        </w:rPr>
        <w:t xml:space="preserve"> </w:t>
      </w:r>
      <w:proofErr w:type="spellStart"/>
      <w:r w:rsidRPr="00337BCA">
        <w:rPr>
          <w:sz w:val="24"/>
          <w:szCs w:val="24"/>
        </w:rPr>
        <w:t>овмöдчöминса</w:t>
      </w:r>
      <w:proofErr w:type="spellEnd"/>
      <w:r w:rsidRPr="00337BCA">
        <w:rPr>
          <w:sz w:val="24"/>
          <w:szCs w:val="24"/>
        </w:rPr>
        <w:t xml:space="preserve"> администрация</w:t>
      </w:r>
    </w:p>
    <w:p w:rsidR="00572DB6" w:rsidRPr="00337BCA" w:rsidRDefault="00572DB6" w:rsidP="000C17D8">
      <w:pPr>
        <w:rPr>
          <w:sz w:val="24"/>
          <w:szCs w:val="24"/>
        </w:rPr>
      </w:pPr>
    </w:p>
    <w:p w:rsidR="00572DB6" w:rsidRPr="00337BCA" w:rsidRDefault="00572DB6" w:rsidP="00572DB6">
      <w:pPr>
        <w:jc w:val="center"/>
        <w:rPr>
          <w:b/>
          <w:sz w:val="24"/>
          <w:szCs w:val="24"/>
        </w:rPr>
      </w:pPr>
      <w:r w:rsidRPr="00337BCA">
        <w:rPr>
          <w:b/>
          <w:sz w:val="24"/>
          <w:szCs w:val="24"/>
        </w:rPr>
        <w:t>ПОСТАНОВЛЕНИЕ</w:t>
      </w:r>
    </w:p>
    <w:p w:rsidR="00572DB6" w:rsidRPr="00337BCA" w:rsidRDefault="00572DB6" w:rsidP="00572DB6">
      <w:pPr>
        <w:jc w:val="center"/>
        <w:rPr>
          <w:sz w:val="24"/>
          <w:szCs w:val="24"/>
        </w:rPr>
      </w:pPr>
      <w:proofErr w:type="gramStart"/>
      <w:r w:rsidRPr="00337BCA">
        <w:rPr>
          <w:b/>
          <w:sz w:val="24"/>
          <w:szCs w:val="24"/>
        </w:rPr>
        <w:t>ШУÖМ</w:t>
      </w:r>
      <w:proofErr w:type="gramEnd"/>
    </w:p>
    <w:p w:rsidR="00572DB6" w:rsidRPr="00337BCA" w:rsidRDefault="00572DB6" w:rsidP="00572DB6">
      <w:pPr>
        <w:jc w:val="center"/>
        <w:rPr>
          <w:b/>
          <w:sz w:val="24"/>
          <w:szCs w:val="24"/>
        </w:rPr>
      </w:pPr>
    </w:p>
    <w:p w:rsidR="00572DB6" w:rsidRPr="00337BCA" w:rsidRDefault="00572DB6" w:rsidP="00572DB6">
      <w:pPr>
        <w:jc w:val="both"/>
        <w:rPr>
          <w:sz w:val="24"/>
          <w:szCs w:val="24"/>
        </w:rPr>
      </w:pPr>
      <w:r w:rsidRPr="00337BCA">
        <w:rPr>
          <w:sz w:val="24"/>
          <w:szCs w:val="24"/>
        </w:rPr>
        <w:t xml:space="preserve">20 октября 2015 года                                                                          </w:t>
      </w:r>
      <w:r w:rsidR="00337BCA">
        <w:rPr>
          <w:sz w:val="24"/>
          <w:szCs w:val="24"/>
        </w:rPr>
        <w:t xml:space="preserve">         </w:t>
      </w:r>
      <w:r w:rsidRPr="00337BCA">
        <w:rPr>
          <w:sz w:val="24"/>
          <w:szCs w:val="24"/>
        </w:rPr>
        <w:t xml:space="preserve">              № 97</w:t>
      </w:r>
    </w:p>
    <w:p w:rsidR="00572DB6" w:rsidRPr="00CD7A1B" w:rsidRDefault="00572DB6" w:rsidP="00572DB6">
      <w:pPr>
        <w:jc w:val="center"/>
        <w:rPr>
          <w:sz w:val="18"/>
          <w:szCs w:val="18"/>
        </w:rPr>
      </w:pPr>
      <w:r w:rsidRPr="00CD7A1B">
        <w:rPr>
          <w:sz w:val="18"/>
          <w:szCs w:val="18"/>
        </w:rPr>
        <w:t>Республика Коми</w:t>
      </w:r>
    </w:p>
    <w:p w:rsidR="00572DB6" w:rsidRPr="00CD7A1B" w:rsidRDefault="00572DB6" w:rsidP="00572DB6">
      <w:pPr>
        <w:jc w:val="center"/>
        <w:rPr>
          <w:sz w:val="18"/>
          <w:szCs w:val="18"/>
        </w:rPr>
      </w:pPr>
      <w:r w:rsidRPr="00CD7A1B">
        <w:rPr>
          <w:sz w:val="18"/>
          <w:szCs w:val="18"/>
        </w:rPr>
        <w:t>Усть-Куломский район</w:t>
      </w:r>
    </w:p>
    <w:p w:rsidR="00572DB6" w:rsidRPr="00CD7A1B" w:rsidRDefault="00572DB6" w:rsidP="00572DB6">
      <w:pPr>
        <w:jc w:val="center"/>
        <w:rPr>
          <w:sz w:val="18"/>
          <w:szCs w:val="18"/>
        </w:rPr>
      </w:pPr>
      <w:r w:rsidRPr="00CD7A1B">
        <w:rPr>
          <w:sz w:val="18"/>
          <w:szCs w:val="18"/>
        </w:rPr>
        <w:t>с. Пожег</w:t>
      </w:r>
    </w:p>
    <w:p w:rsidR="00572DB6" w:rsidRPr="00C01641" w:rsidRDefault="00572DB6" w:rsidP="00572DB6">
      <w:pPr>
        <w:widowControl w:val="0"/>
        <w:autoSpaceDE w:val="0"/>
        <w:autoSpaceDN w:val="0"/>
        <w:adjustRightInd w:val="0"/>
        <w:ind w:firstLine="709"/>
        <w:jc w:val="center"/>
        <w:rPr>
          <w:b/>
          <w:bCs/>
          <w:sz w:val="32"/>
          <w:szCs w:val="32"/>
        </w:rPr>
      </w:pPr>
    </w:p>
    <w:p w:rsidR="00572DB6" w:rsidRPr="00E41CE6" w:rsidRDefault="00572DB6" w:rsidP="00572DB6">
      <w:pPr>
        <w:widowControl w:val="0"/>
        <w:autoSpaceDE w:val="0"/>
        <w:autoSpaceDN w:val="0"/>
        <w:adjustRightInd w:val="0"/>
        <w:jc w:val="center"/>
        <w:rPr>
          <w:b/>
          <w:sz w:val="24"/>
          <w:szCs w:val="24"/>
        </w:rPr>
      </w:pPr>
      <w:r w:rsidRPr="00E41CE6">
        <w:rPr>
          <w:b/>
          <w:sz w:val="24"/>
          <w:szCs w:val="24"/>
        </w:rPr>
        <w:t xml:space="preserve">Об утверждении административного регламента </w:t>
      </w:r>
    </w:p>
    <w:p w:rsidR="00572DB6" w:rsidRPr="00E41CE6" w:rsidRDefault="00572DB6" w:rsidP="00572DB6">
      <w:pPr>
        <w:widowControl w:val="0"/>
        <w:autoSpaceDE w:val="0"/>
        <w:autoSpaceDN w:val="0"/>
        <w:adjustRightInd w:val="0"/>
        <w:jc w:val="center"/>
        <w:rPr>
          <w:b/>
          <w:bCs/>
          <w:sz w:val="24"/>
          <w:szCs w:val="24"/>
        </w:rPr>
      </w:pPr>
      <w:r w:rsidRPr="00E41CE6">
        <w:rPr>
          <w:b/>
          <w:sz w:val="24"/>
          <w:szCs w:val="24"/>
        </w:rPr>
        <w:t xml:space="preserve">предоставления муниципальной услуги </w:t>
      </w:r>
      <w:r w:rsidRPr="00E41CE6">
        <w:rPr>
          <w:b/>
          <w:bCs/>
          <w:sz w:val="24"/>
          <w:szCs w:val="24"/>
        </w:rPr>
        <w:t>«Передача</w:t>
      </w:r>
    </w:p>
    <w:p w:rsidR="00572DB6" w:rsidRPr="00E41CE6" w:rsidRDefault="00572DB6" w:rsidP="00572DB6">
      <w:pPr>
        <w:widowControl w:val="0"/>
        <w:autoSpaceDE w:val="0"/>
        <w:autoSpaceDN w:val="0"/>
        <w:adjustRightInd w:val="0"/>
        <w:jc w:val="center"/>
        <w:rPr>
          <w:sz w:val="24"/>
          <w:szCs w:val="24"/>
        </w:rPr>
      </w:pPr>
      <w:r w:rsidRPr="00E41CE6">
        <w:rPr>
          <w:b/>
          <w:bCs/>
          <w:sz w:val="24"/>
          <w:szCs w:val="24"/>
        </w:rPr>
        <w:t xml:space="preserve"> муниципального имущества в аренду»</w:t>
      </w:r>
    </w:p>
    <w:p w:rsidR="00572DB6" w:rsidRPr="00E41CE6" w:rsidRDefault="00572DB6" w:rsidP="00572DB6">
      <w:pPr>
        <w:widowControl w:val="0"/>
        <w:autoSpaceDE w:val="0"/>
        <w:autoSpaceDN w:val="0"/>
        <w:adjustRightInd w:val="0"/>
        <w:ind w:firstLine="709"/>
        <w:jc w:val="center"/>
        <w:rPr>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В соответствие с Федеральными законами от 06.10.2003 № 131-ФЗ «Об общих принципах организации местного самоуправления в Российской Федерации» и от 27 июля </w:t>
      </w:r>
      <w:smartTag w:uri="urn:schemas-microsoft-com:office:smarttags" w:element="metricconverter">
        <w:smartTagPr>
          <w:attr w:name="ProductID" w:val="2010 г"/>
        </w:smartTagPr>
        <w:r w:rsidRPr="00E41CE6">
          <w:rPr>
            <w:sz w:val="24"/>
            <w:szCs w:val="24"/>
          </w:rPr>
          <w:t>2010 г</w:t>
        </w:r>
      </w:smartTag>
      <w:r w:rsidRPr="00E41CE6">
        <w:rPr>
          <w:sz w:val="24"/>
          <w:szCs w:val="24"/>
        </w:rPr>
        <w:t xml:space="preserve">. N 210-ФЗ "Об организации предоставления государственных и муниципальных услуг", администрация сельского поселения «Пожег» постановляет: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1.Утвердить административный регламент предоставления муниципальной услуги ««</w:t>
      </w:r>
      <w:r w:rsidRPr="00E41CE6">
        <w:rPr>
          <w:bCs/>
          <w:sz w:val="24"/>
          <w:szCs w:val="24"/>
        </w:rPr>
        <w:t>Передача муниципального имущества в аренду</w:t>
      </w:r>
      <w:r w:rsidRPr="00E41CE6">
        <w:rPr>
          <w:sz w:val="24"/>
          <w:szCs w:val="24"/>
        </w:rPr>
        <w:t xml:space="preserve">».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2. Настоящее постановление вступает в силу со дня обнародования на информационном стенде администрации сельского поселения «Пожег».</w:t>
      </w:r>
    </w:p>
    <w:p w:rsidR="00572DB6" w:rsidRPr="00E41CE6" w:rsidRDefault="00572DB6" w:rsidP="00572DB6">
      <w:pPr>
        <w:widowControl w:val="0"/>
        <w:autoSpaceDE w:val="0"/>
        <w:autoSpaceDN w:val="0"/>
        <w:adjustRightInd w:val="0"/>
        <w:jc w:val="both"/>
        <w:rPr>
          <w:sz w:val="24"/>
          <w:szCs w:val="24"/>
        </w:rPr>
      </w:pPr>
    </w:p>
    <w:p w:rsidR="00572DB6" w:rsidRPr="00E41CE6" w:rsidRDefault="00572DB6" w:rsidP="00572DB6">
      <w:pPr>
        <w:jc w:val="both"/>
        <w:rPr>
          <w:sz w:val="24"/>
          <w:szCs w:val="24"/>
        </w:rPr>
      </w:pPr>
      <w:r w:rsidRPr="00E41CE6">
        <w:rPr>
          <w:sz w:val="24"/>
          <w:szCs w:val="24"/>
        </w:rPr>
        <w:t xml:space="preserve">Глава сельского поселения «Пожег»                             </w:t>
      </w:r>
      <w:r w:rsidR="000C17D8">
        <w:rPr>
          <w:sz w:val="24"/>
          <w:szCs w:val="24"/>
        </w:rPr>
        <w:t xml:space="preserve">               </w:t>
      </w:r>
      <w:r w:rsidRPr="00E41CE6">
        <w:rPr>
          <w:sz w:val="24"/>
          <w:szCs w:val="24"/>
        </w:rPr>
        <w:t xml:space="preserve">                 Н.А. Шахова</w:t>
      </w:r>
    </w:p>
    <w:p w:rsidR="00B46449" w:rsidRDefault="00B46449" w:rsidP="00572DB6">
      <w:pPr>
        <w:jc w:val="right"/>
        <w:rPr>
          <w:sz w:val="24"/>
          <w:szCs w:val="24"/>
        </w:rPr>
      </w:pPr>
    </w:p>
    <w:p w:rsidR="00B46449" w:rsidRDefault="00B46449" w:rsidP="00572DB6">
      <w:pPr>
        <w:jc w:val="right"/>
        <w:rPr>
          <w:sz w:val="24"/>
          <w:szCs w:val="24"/>
        </w:rPr>
      </w:pPr>
    </w:p>
    <w:p w:rsidR="00572DB6" w:rsidRPr="00E41CE6" w:rsidRDefault="00572DB6" w:rsidP="00572DB6">
      <w:pPr>
        <w:jc w:val="right"/>
        <w:rPr>
          <w:sz w:val="24"/>
          <w:szCs w:val="24"/>
        </w:rPr>
      </w:pPr>
      <w:r w:rsidRPr="00E41CE6">
        <w:rPr>
          <w:sz w:val="24"/>
          <w:szCs w:val="24"/>
        </w:rPr>
        <w:t>УТВЕРЖДЕН</w:t>
      </w:r>
    </w:p>
    <w:p w:rsidR="00572DB6" w:rsidRPr="00E41CE6" w:rsidRDefault="00572DB6" w:rsidP="00572DB6">
      <w:pPr>
        <w:jc w:val="right"/>
        <w:rPr>
          <w:sz w:val="24"/>
          <w:szCs w:val="24"/>
        </w:rPr>
      </w:pPr>
      <w:r w:rsidRPr="00E41CE6">
        <w:rPr>
          <w:sz w:val="24"/>
          <w:szCs w:val="24"/>
        </w:rPr>
        <w:t xml:space="preserve">постановлением администрации </w:t>
      </w:r>
    </w:p>
    <w:p w:rsidR="00572DB6" w:rsidRPr="00E41CE6" w:rsidRDefault="00572DB6" w:rsidP="00572DB6">
      <w:pPr>
        <w:jc w:val="right"/>
        <w:rPr>
          <w:sz w:val="24"/>
          <w:szCs w:val="24"/>
        </w:rPr>
      </w:pPr>
      <w:r w:rsidRPr="00E41CE6">
        <w:rPr>
          <w:sz w:val="24"/>
          <w:szCs w:val="24"/>
        </w:rPr>
        <w:t>сельского поселения «Пожег»</w:t>
      </w:r>
    </w:p>
    <w:p w:rsidR="00572DB6" w:rsidRPr="00E41CE6" w:rsidRDefault="00572DB6" w:rsidP="00572DB6">
      <w:pPr>
        <w:jc w:val="right"/>
        <w:rPr>
          <w:sz w:val="24"/>
          <w:szCs w:val="24"/>
        </w:rPr>
      </w:pPr>
      <w:r w:rsidRPr="00E41CE6">
        <w:rPr>
          <w:sz w:val="24"/>
          <w:szCs w:val="24"/>
        </w:rPr>
        <w:t xml:space="preserve">от 20 октября </w:t>
      </w:r>
      <w:smartTag w:uri="urn:schemas-microsoft-com:office:smarttags" w:element="metricconverter">
        <w:smartTagPr>
          <w:attr w:name="ProductID" w:val="2015 г"/>
        </w:smartTagPr>
        <w:r w:rsidRPr="00E41CE6">
          <w:rPr>
            <w:sz w:val="24"/>
            <w:szCs w:val="24"/>
          </w:rPr>
          <w:t>2015 г</w:t>
        </w:r>
      </w:smartTag>
      <w:r w:rsidRPr="00E41CE6">
        <w:rPr>
          <w:sz w:val="24"/>
          <w:szCs w:val="24"/>
        </w:rPr>
        <w:t>. № 97</w:t>
      </w:r>
    </w:p>
    <w:p w:rsidR="00572DB6" w:rsidRPr="00E41CE6" w:rsidRDefault="00572DB6" w:rsidP="00572DB6">
      <w:pPr>
        <w:jc w:val="right"/>
        <w:rPr>
          <w:sz w:val="24"/>
          <w:szCs w:val="24"/>
        </w:rPr>
      </w:pPr>
      <w:r w:rsidRPr="00E41CE6">
        <w:rPr>
          <w:sz w:val="24"/>
          <w:szCs w:val="24"/>
        </w:rPr>
        <w:t>(приложение)</w:t>
      </w:r>
    </w:p>
    <w:p w:rsidR="00572DB6" w:rsidRPr="00E41CE6" w:rsidRDefault="00572DB6" w:rsidP="00572DB6">
      <w:pPr>
        <w:widowControl w:val="0"/>
        <w:autoSpaceDE w:val="0"/>
        <w:autoSpaceDN w:val="0"/>
        <w:adjustRightInd w:val="0"/>
        <w:jc w:val="center"/>
        <w:rPr>
          <w:b/>
          <w:bCs/>
          <w:sz w:val="24"/>
          <w:szCs w:val="24"/>
        </w:rPr>
      </w:pPr>
    </w:p>
    <w:p w:rsidR="00572DB6" w:rsidRPr="00E41CE6" w:rsidRDefault="00572DB6" w:rsidP="00572DB6">
      <w:pPr>
        <w:widowControl w:val="0"/>
        <w:autoSpaceDE w:val="0"/>
        <w:autoSpaceDN w:val="0"/>
        <w:adjustRightInd w:val="0"/>
        <w:jc w:val="center"/>
        <w:rPr>
          <w:b/>
          <w:bCs/>
          <w:sz w:val="24"/>
          <w:szCs w:val="24"/>
        </w:rPr>
      </w:pPr>
      <w:r w:rsidRPr="00E41CE6">
        <w:rPr>
          <w:b/>
          <w:bCs/>
          <w:sz w:val="24"/>
          <w:szCs w:val="24"/>
        </w:rPr>
        <w:lastRenderedPageBreak/>
        <w:t>АДМИНИСТРАТИВНЫЙ РЕГЛАМЕНТ</w:t>
      </w:r>
    </w:p>
    <w:p w:rsidR="00572DB6" w:rsidRPr="00E41CE6" w:rsidRDefault="00572DB6" w:rsidP="00572DB6">
      <w:pPr>
        <w:widowControl w:val="0"/>
        <w:autoSpaceDE w:val="0"/>
        <w:autoSpaceDN w:val="0"/>
        <w:adjustRightInd w:val="0"/>
        <w:jc w:val="center"/>
        <w:rPr>
          <w:b/>
          <w:bCs/>
          <w:sz w:val="24"/>
          <w:szCs w:val="24"/>
        </w:rPr>
      </w:pPr>
      <w:r w:rsidRPr="00E41CE6">
        <w:rPr>
          <w:b/>
          <w:bCs/>
          <w:sz w:val="24"/>
          <w:szCs w:val="24"/>
        </w:rPr>
        <w:t xml:space="preserve">предоставления муниципальной услуги </w:t>
      </w:r>
    </w:p>
    <w:p w:rsidR="00572DB6" w:rsidRPr="00E41CE6" w:rsidRDefault="00572DB6" w:rsidP="00572DB6">
      <w:pPr>
        <w:widowControl w:val="0"/>
        <w:autoSpaceDE w:val="0"/>
        <w:autoSpaceDN w:val="0"/>
        <w:adjustRightInd w:val="0"/>
        <w:jc w:val="center"/>
        <w:rPr>
          <w:sz w:val="24"/>
          <w:szCs w:val="24"/>
        </w:rPr>
      </w:pPr>
      <w:r w:rsidRPr="00E41CE6">
        <w:rPr>
          <w:b/>
          <w:bCs/>
          <w:sz w:val="24"/>
          <w:szCs w:val="24"/>
        </w:rPr>
        <w:t>«Передача муниципального имущества в аренду»</w:t>
      </w:r>
    </w:p>
    <w:p w:rsidR="00572DB6" w:rsidRPr="00E41CE6" w:rsidRDefault="00572DB6" w:rsidP="00572DB6">
      <w:pPr>
        <w:widowControl w:val="0"/>
        <w:autoSpaceDE w:val="0"/>
        <w:autoSpaceDN w:val="0"/>
        <w:adjustRightInd w:val="0"/>
        <w:ind w:firstLine="709"/>
        <w:jc w:val="center"/>
        <w:rPr>
          <w:b/>
          <w:bCs/>
          <w:sz w:val="24"/>
          <w:szCs w:val="24"/>
        </w:rPr>
      </w:pPr>
    </w:p>
    <w:p w:rsidR="00572DB6" w:rsidRPr="00E41CE6" w:rsidRDefault="00572DB6" w:rsidP="00A40976">
      <w:pPr>
        <w:pStyle w:val="aff4"/>
        <w:widowControl w:val="0"/>
        <w:numPr>
          <w:ilvl w:val="0"/>
          <w:numId w:val="24"/>
        </w:numPr>
        <w:autoSpaceDE w:val="0"/>
        <w:autoSpaceDN w:val="0"/>
        <w:adjustRightInd w:val="0"/>
        <w:spacing w:after="0" w:line="240" w:lineRule="auto"/>
        <w:contextualSpacing w:val="0"/>
        <w:jc w:val="center"/>
        <w:outlineLvl w:val="1"/>
        <w:rPr>
          <w:rFonts w:ascii="Times New Roman" w:hAnsi="Times New Roman"/>
          <w:b/>
          <w:sz w:val="24"/>
          <w:szCs w:val="24"/>
        </w:rPr>
      </w:pPr>
      <w:r w:rsidRPr="00E41CE6">
        <w:rPr>
          <w:rFonts w:ascii="Times New Roman" w:hAnsi="Times New Roman"/>
          <w:b/>
          <w:sz w:val="24"/>
          <w:szCs w:val="24"/>
        </w:rPr>
        <w:t>Общие положения</w:t>
      </w:r>
    </w:p>
    <w:p w:rsidR="00572DB6" w:rsidRPr="00E41CE6" w:rsidRDefault="00572DB6" w:rsidP="00572DB6">
      <w:pPr>
        <w:pStyle w:val="aff4"/>
        <w:widowControl w:val="0"/>
        <w:autoSpaceDE w:val="0"/>
        <w:autoSpaceDN w:val="0"/>
        <w:adjustRightInd w:val="0"/>
        <w:spacing w:after="0" w:line="240" w:lineRule="auto"/>
        <w:ind w:left="1080"/>
        <w:outlineLvl w:val="1"/>
        <w:rPr>
          <w:rFonts w:ascii="Times New Roman" w:hAnsi="Times New Roman"/>
          <w:b/>
          <w:sz w:val="24"/>
          <w:szCs w:val="24"/>
        </w:rPr>
      </w:pPr>
    </w:p>
    <w:p w:rsidR="00572DB6" w:rsidRPr="00E41CE6" w:rsidRDefault="00572DB6" w:rsidP="00572DB6">
      <w:pPr>
        <w:widowControl w:val="0"/>
        <w:autoSpaceDE w:val="0"/>
        <w:autoSpaceDN w:val="0"/>
        <w:adjustRightInd w:val="0"/>
        <w:jc w:val="center"/>
        <w:outlineLvl w:val="2"/>
        <w:rPr>
          <w:b/>
          <w:sz w:val="24"/>
          <w:szCs w:val="24"/>
        </w:rPr>
      </w:pPr>
      <w:r w:rsidRPr="00E41CE6">
        <w:rPr>
          <w:b/>
          <w:sz w:val="24"/>
          <w:szCs w:val="24"/>
        </w:rPr>
        <w:t>Предмет регулирования административного регламента</w:t>
      </w:r>
    </w:p>
    <w:p w:rsidR="00572DB6" w:rsidRPr="00E41CE6" w:rsidRDefault="00572DB6" w:rsidP="00572DB6">
      <w:pPr>
        <w:widowControl w:val="0"/>
        <w:autoSpaceDE w:val="0"/>
        <w:autoSpaceDN w:val="0"/>
        <w:adjustRightInd w:val="0"/>
        <w:jc w:val="center"/>
        <w:outlineLvl w:val="2"/>
        <w:rPr>
          <w:b/>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1.1. </w:t>
      </w:r>
      <w:proofErr w:type="gramStart"/>
      <w:r w:rsidRPr="00E41CE6">
        <w:rPr>
          <w:sz w:val="24"/>
          <w:szCs w:val="24"/>
        </w:rPr>
        <w:t>Административный регламент предоставления муниципальной услуги «</w:t>
      </w:r>
      <w:r w:rsidRPr="00E41CE6">
        <w:rPr>
          <w:bCs/>
          <w:sz w:val="24"/>
          <w:szCs w:val="24"/>
        </w:rPr>
        <w:t>Передача муниципального имущества в аренду</w:t>
      </w:r>
      <w:r w:rsidRPr="00E41CE6">
        <w:rPr>
          <w:sz w:val="24"/>
          <w:szCs w:val="24"/>
        </w:rPr>
        <w:t>» (далее - административный регламент), определяет порядок, сроки и последовательность действий (административных процедур) администрации сельского поселения «Пожег» (далее – Орган), многофункциональных центров предоставления государственных и муниципальных услуг (далее – МФЦ),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w:t>
      </w:r>
      <w:proofErr w:type="gramEnd"/>
      <w:r w:rsidRPr="00E41CE6">
        <w:rPr>
          <w:sz w:val="24"/>
          <w:szCs w:val="24"/>
        </w:rPr>
        <w:t xml:space="preserve"> обжалования действий (бездействия) должностного лица, а также принимаемого им решения при </w:t>
      </w:r>
      <w:r w:rsidRPr="00E41CE6">
        <w:rPr>
          <w:bCs/>
          <w:sz w:val="24"/>
          <w:szCs w:val="24"/>
        </w:rPr>
        <w:t xml:space="preserve">передаче муниципального имущества в аренду </w:t>
      </w:r>
      <w:r w:rsidRPr="00E41CE6">
        <w:rPr>
          <w:sz w:val="24"/>
          <w:szCs w:val="24"/>
        </w:rPr>
        <w:t>(далее – муниципальная услуга).</w:t>
      </w:r>
    </w:p>
    <w:p w:rsidR="00572DB6" w:rsidRPr="00E41CE6" w:rsidRDefault="00572DB6" w:rsidP="00572DB6">
      <w:pPr>
        <w:widowControl w:val="0"/>
        <w:autoSpaceDE w:val="0"/>
        <w:autoSpaceDN w:val="0"/>
        <w:adjustRightInd w:val="0"/>
        <w:ind w:firstLine="709"/>
        <w:jc w:val="both"/>
        <w:rPr>
          <w:sz w:val="24"/>
          <w:szCs w:val="24"/>
        </w:rPr>
      </w:pPr>
      <w:proofErr w:type="gramStart"/>
      <w:r w:rsidRPr="00E41CE6">
        <w:rPr>
          <w:sz w:val="24"/>
          <w:szCs w:val="24"/>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w:t>
      </w:r>
      <w:proofErr w:type="gramEnd"/>
      <w:r w:rsidRPr="00E41CE6">
        <w:rPr>
          <w:sz w:val="24"/>
          <w:szCs w:val="24"/>
        </w:rPr>
        <w:t xml:space="preserve">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jc w:val="center"/>
        <w:rPr>
          <w:b/>
          <w:sz w:val="24"/>
          <w:szCs w:val="24"/>
        </w:rPr>
      </w:pPr>
      <w:r w:rsidRPr="00E41CE6">
        <w:rPr>
          <w:b/>
          <w:sz w:val="24"/>
          <w:szCs w:val="24"/>
        </w:rPr>
        <w:t>Круг заявителей</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1.2. Заявителями являются физические и юридические лица, а также индивидуальные предприниматели.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1.3.</w:t>
      </w:r>
      <w:r w:rsidRPr="00E41CE6">
        <w:rPr>
          <w:sz w:val="24"/>
          <w:szCs w:val="24"/>
        </w:rPr>
        <w:tab/>
        <w:t>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jc w:val="center"/>
        <w:outlineLvl w:val="2"/>
        <w:rPr>
          <w:b/>
          <w:sz w:val="24"/>
          <w:szCs w:val="24"/>
        </w:rPr>
      </w:pPr>
      <w:r w:rsidRPr="00E41CE6">
        <w:rPr>
          <w:b/>
          <w:sz w:val="24"/>
          <w:szCs w:val="24"/>
        </w:rPr>
        <w:t>Требования к порядку информирования</w:t>
      </w:r>
    </w:p>
    <w:p w:rsidR="00572DB6" w:rsidRPr="00E41CE6" w:rsidRDefault="00572DB6" w:rsidP="00572DB6">
      <w:pPr>
        <w:widowControl w:val="0"/>
        <w:autoSpaceDE w:val="0"/>
        <w:autoSpaceDN w:val="0"/>
        <w:adjustRightInd w:val="0"/>
        <w:jc w:val="center"/>
        <w:rPr>
          <w:b/>
          <w:sz w:val="24"/>
          <w:szCs w:val="24"/>
        </w:rPr>
      </w:pPr>
      <w:r w:rsidRPr="00E41CE6">
        <w:rPr>
          <w:b/>
          <w:sz w:val="24"/>
          <w:szCs w:val="24"/>
        </w:rPr>
        <w:t>о предоставлении муниципальной услуги</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1.4 Информация о порядке предоставления муниципальной услуги размещается:</w:t>
      </w:r>
    </w:p>
    <w:p w:rsidR="00572DB6" w:rsidRPr="00E41CE6" w:rsidRDefault="00572DB6" w:rsidP="00572DB6">
      <w:pPr>
        <w:widowControl w:val="0"/>
        <w:numPr>
          <w:ilvl w:val="0"/>
          <w:numId w:val="2"/>
        </w:numPr>
        <w:tabs>
          <w:tab w:val="left" w:pos="993"/>
          <w:tab w:val="left" w:pos="1134"/>
        </w:tabs>
        <w:autoSpaceDE w:val="0"/>
        <w:autoSpaceDN w:val="0"/>
        <w:adjustRightInd w:val="0"/>
        <w:ind w:left="0" w:firstLine="709"/>
        <w:jc w:val="both"/>
        <w:rPr>
          <w:i/>
          <w:sz w:val="24"/>
          <w:szCs w:val="24"/>
        </w:rPr>
      </w:pPr>
      <w:r w:rsidRPr="00E41CE6">
        <w:rPr>
          <w:sz w:val="24"/>
          <w:szCs w:val="24"/>
        </w:rPr>
        <w:t xml:space="preserve"> на информационных стендах, расположенных в Органе, в МФЦ;</w:t>
      </w:r>
    </w:p>
    <w:p w:rsidR="00572DB6" w:rsidRPr="00E41CE6" w:rsidRDefault="00572DB6" w:rsidP="00572DB6">
      <w:pPr>
        <w:widowControl w:val="0"/>
        <w:numPr>
          <w:ilvl w:val="0"/>
          <w:numId w:val="2"/>
        </w:numPr>
        <w:tabs>
          <w:tab w:val="left" w:pos="993"/>
        </w:tabs>
        <w:autoSpaceDE w:val="0"/>
        <w:autoSpaceDN w:val="0"/>
        <w:adjustRightInd w:val="0"/>
        <w:ind w:left="0" w:firstLine="709"/>
        <w:jc w:val="both"/>
        <w:rPr>
          <w:sz w:val="24"/>
          <w:szCs w:val="24"/>
        </w:rPr>
      </w:pPr>
      <w:r w:rsidRPr="00E41CE6">
        <w:rPr>
          <w:sz w:val="24"/>
          <w:szCs w:val="24"/>
        </w:rPr>
        <w:t xml:space="preserve"> в электронном виде в информационно-телекоммуникационной сети Интернет (далее – сеть Интернет):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на официальном сайте Органа, МФЦ</w:t>
      </w:r>
      <w:r w:rsidRPr="00E41CE6">
        <w:rPr>
          <w:i/>
          <w:sz w:val="24"/>
          <w:szCs w:val="24"/>
        </w:rPr>
        <w:t>;</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услуг (функций) Республики Коми» (</w:t>
      </w:r>
      <w:hyperlink r:id="rId54" w:history="1">
        <w:r w:rsidRPr="00E41CE6">
          <w:rPr>
            <w:rStyle w:val="af6"/>
            <w:sz w:val="24"/>
            <w:szCs w:val="24"/>
          </w:rPr>
          <w:t>http://pgu.rkomi.ru/</w:t>
        </w:r>
      </w:hyperlink>
      <w:r w:rsidRPr="00E41CE6">
        <w:rPr>
          <w:sz w:val="24"/>
          <w:szCs w:val="24"/>
        </w:rPr>
        <w:t xml:space="preserve">) (далее – порталы </w:t>
      </w:r>
      <w:r w:rsidRPr="00E41CE6">
        <w:rPr>
          <w:sz w:val="24"/>
          <w:szCs w:val="24"/>
        </w:rPr>
        <w:lastRenderedPageBreak/>
        <w:t>государственных и муниципальных услуг (функций));</w:t>
      </w:r>
    </w:p>
    <w:p w:rsidR="00572DB6" w:rsidRPr="00E41CE6" w:rsidRDefault="00572DB6" w:rsidP="00572DB6">
      <w:pPr>
        <w:widowControl w:val="0"/>
        <w:autoSpaceDE w:val="0"/>
        <w:autoSpaceDN w:val="0"/>
        <w:adjustRightInd w:val="0"/>
        <w:ind w:left="851"/>
        <w:jc w:val="both"/>
        <w:rPr>
          <w:sz w:val="24"/>
          <w:szCs w:val="24"/>
        </w:rPr>
      </w:pPr>
      <w:r w:rsidRPr="00E41CE6">
        <w:rPr>
          <w:sz w:val="24"/>
          <w:szCs w:val="24"/>
        </w:rPr>
        <w:t>- на аппаратно-программных комплексах – Интернет-киоск.</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Информацию о порядке предоставления муниципальной услуги  можно получить:</w:t>
      </w:r>
    </w:p>
    <w:p w:rsidR="00572DB6" w:rsidRPr="00E41CE6" w:rsidRDefault="00572DB6" w:rsidP="00572DB6">
      <w:pPr>
        <w:widowControl w:val="0"/>
        <w:autoSpaceDE w:val="0"/>
        <w:autoSpaceDN w:val="0"/>
        <w:adjustRightInd w:val="0"/>
        <w:ind w:firstLine="709"/>
        <w:jc w:val="both"/>
        <w:rPr>
          <w:i/>
          <w:sz w:val="24"/>
          <w:szCs w:val="24"/>
        </w:rPr>
      </w:pPr>
      <w:r w:rsidRPr="00E41CE6">
        <w:rPr>
          <w:sz w:val="24"/>
          <w:szCs w:val="24"/>
        </w:rPr>
        <w:t>посредством телефонной связи по номеру Органа, МФЦ, в том числе центра телефонного обслуживания (далее – ЦТО) (телефон: 8-800-200-8212)</w:t>
      </w:r>
      <w:r w:rsidRPr="00E41CE6">
        <w:rPr>
          <w:i/>
          <w:sz w:val="24"/>
          <w:szCs w:val="24"/>
        </w:rPr>
        <w:t>;</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посредством факсимильного сообщения;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при личном обращении в Орган, МФЦ;</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при письменном обращении в Орган, МФЦ, в том числе по электронной почте;</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путем публичного информирования.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Информация о порядке предоставления муниципальной услуги должна содержать:</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сведения о порядке предоставления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категории заявителей;</w:t>
      </w:r>
    </w:p>
    <w:p w:rsidR="00572DB6" w:rsidRPr="00E41CE6" w:rsidRDefault="00572DB6" w:rsidP="00572DB6">
      <w:pPr>
        <w:widowControl w:val="0"/>
        <w:autoSpaceDE w:val="0"/>
        <w:autoSpaceDN w:val="0"/>
        <w:adjustRightInd w:val="0"/>
        <w:ind w:firstLine="709"/>
        <w:jc w:val="both"/>
        <w:rPr>
          <w:i/>
          <w:sz w:val="24"/>
          <w:szCs w:val="24"/>
        </w:rPr>
      </w:pPr>
      <w:r w:rsidRPr="00E41CE6">
        <w:rPr>
          <w:sz w:val="24"/>
          <w:szCs w:val="24"/>
        </w:rPr>
        <w:t>адрес Органа, МФЦ для приема документов, необходимых для предоставления муниципальной услуги, режим работы Органа, МФЦ;</w:t>
      </w:r>
      <w:r w:rsidRPr="00E41CE6">
        <w:rPr>
          <w:i/>
          <w:sz w:val="24"/>
          <w:szCs w:val="24"/>
        </w:rPr>
        <w:t xml:space="preserve">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порядок передачи результата заявителю;</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сведения, которые необходимо указать в заявлении о предоставлении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срок предоставления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сведения о порядке обжалования действий (бездействия) и решений должностных лиц;</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источник получения документов, необходимых для предоставления муниципальной услуги;</w:t>
      </w:r>
    </w:p>
    <w:p w:rsidR="00572DB6" w:rsidRPr="00E41CE6" w:rsidRDefault="00572DB6" w:rsidP="00572DB6">
      <w:pPr>
        <w:ind w:firstLine="709"/>
        <w:contextualSpacing/>
        <w:jc w:val="both"/>
        <w:rPr>
          <w:sz w:val="24"/>
          <w:szCs w:val="24"/>
        </w:rPr>
      </w:pPr>
      <w:r w:rsidRPr="00E41CE6">
        <w:rPr>
          <w:sz w:val="24"/>
          <w:szCs w:val="24"/>
        </w:rPr>
        <w:t xml:space="preserve"> время приема и выдачи документов.</w:t>
      </w:r>
    </w:p>
    <w:p w:rsidR="00572DB6" w:rsidRPr="00E41CE6" w:rsidRDefault="00572DB6" w:rsidP="00572DB6">
      <w:pPr>
        <w:ind w:firstLine="851"/>
        <w:jc w:val="both"/>
        <w:rPr>
          <w:sz w:val="24"/>
          <w:szCs w:val="24"/>
        </w:rPr>
      </w:pPr>
      <w:r w:rsidRPr="00E41CE6">
        <w:rPr>
          <w:sz w:val="24"/>
          <w:szCs w:val="24"/>
        </w:rPr>
        <w:t>В любое время с момента приёма документов до получения результатов услуги заявитель имеет право на получение сведений о ходе предоставления  услуги по письменному обращению, телефону, электронной почте, лично, а также через личный кабинет  порталов государственных и муниципальных услуг (функций).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Консультации по процедуре предоставления муниципальной услуги осуществляются сотрудниками Органа, МФЦ, в том числе ЦТО в соответствии с должностными инструкциями.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При ответах на телефонные звонки и личные обращения сотрудники Органа,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Устное информирование каждого обратившегося за информацией заявителя осуществляется не более 15 минут.</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В случае если для подготовки ответа на устное обращение требуется более продолжительное время, сотрудник Органа,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необходимости ответ готовится при взаимодействии Органа и МФЦ.</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В случае если предоставление информации, необходимой заявителю, не представляется возможным посредством телефона, сотрудник Органа, МФЦ, принявший телефонный звонок, разъясняет заявителю право обратиться с письменным обращением в Орган, МФЦ и требования к оформлению обращения.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Ответ на письменное обращение, поступившее в Орган, МФЦ направляется заявителю в срок, не превышающий 30 календарных дней со дня регистрации обращения.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Письменный ответ на обращение должен содержать фамилию и номер телефона исполнителя и направляется по почтовому адресу или адресу электронной почты,  </w:t>
      </w:r>
      <w:r w:rsidRPr="00E41CE6">
        <w:rPr>
          <w:sz w:val="24"/>
          <w:szCs w:val="24"/>
        </w:rPr>
        <w:lastRenderedPageBreak/>
        <w:t>указанному в обращении.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В случае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Информационном вестнике Совета и администрации сельского поселения «Пожег», на официальных сайтах МФЦ, Органа.</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Прием документов, необходимых для предоставления муниципальной услуги, осуществляется в Органе, МФЦ</w:t>
      </w:r>
      <w:r w:rsidRPr="00E41CE6">
        <w:rPr>
          <w:i/>
          <w:sz w:val="24"/>
          <w:szCs w:val="24"/>
        </w:rPr>
        <w:t>.</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Информация о справочных телефонах, адресах электронной почты, адресах местонахождения, режиме работы и приеме заявителей в Органе, МФЦ содержится в Приложении № 1 к настоящему административному регламенту.</w:t>
      </w:r>
    </w:p>
    <w:p w:rsidR="00572DB6" w:rsidRPr="00E41CE6" w:rsidRDefault="00572DB6" w:rsidP="00572DB6">
      <w:pPr>
        <w:widowControl w:val="0"/>
        <w:autoSpaceDE w:val="0"/>
        <w:autoSpaceDN w:val="0"/>
        <w:adjustRightInd w:val="0"/>
        <w:ind w:firstLine="709"/>
        <w:jc w:val="center"/>
        <w:outlineLvl w:val="1"/>
        <w:rPr>
          <w:b/>
          <w:sz w:val="24"/>
          <w:szCs w:val="24"/>
        </w:rPr>
      </w:pPr>
    </w:p>
    <w:p w:rsidR="00572DB6" w:rsidRPr="00E41CE6" w:rsidRDefault="00572DB6" w:rsidP="00572DB6">
      <w:pPr>
        <w:widowControl w:val="0"/>
        <w:autoSpaceDE w:val="0"/>
        <w:autoSpaceDN w:val="0"/>
        <w:adjustRightInd w:val="0"/>
        <w:ind w:firstLine="709"/>
        <w:jc w:val="center"/>
        <w:outlineLvl w:val="1"/>
        <w:rPr>
          <w:b/>
          <w:sz w:val="24"/>
          <w:szCs w:val="24"/>
        </w:rPr>
      </w:pPr>
      <w:r w:rsidRPr="00E41CE6">
        <w:rPr>
          <w:b/>
          <w:sz w:val="24"/>
          <w:szCs w:val="24"/>
          <w:lang w:val="en-US"/>
        </w:rPr>
        <w:t>II</w:t>
      </w:r>
      <w:r w:rsidRPr="00E41CE6">
        <w:rPr>
          <w:b/>
          <w:sz w:val="24"/>
          <w:szCs w:val="24"/>
        </w:rPr>
        <w:t>. Стандарт предоставления муниципальной услуги</w:t>
      </w:r>
    </w:p>
    <w:p w:rsidR="00572DB6" w:rsidRPr="00E41CE6" w:rsidRDefault="00572DB6" w:rsidP="00572DB6">
      <w:pPr>
        <w:widowControl w:val="0"/>
        <w:autoSpaceDE w:val="0"/>
        <w:autoSpaceDN w:val="0"/>
        <w:adjustRightInd w:val="0"/>
        <w:ind w:firstLine="709"/>
        <w:jc w:val="center"/>
        <w:outlineLvl w:val="2"/>
        <w:rPr>
          <w:b/>
          <w:sz w:val="24"/>
          <w:szCs w:val="24"/>
        </w:rPr>
      </w:pPr>
    </w:p>
    <w:p w:rsidR="00572DB6" w:rsidRPr="00E41CE6" w:rsidRDefault="00572DB6" w:rsidP="00572DB6">
      <w:pPr>
        <w:widowControl w:val="0"/>
        <w:autoSpaceDE w:val="0"/>
        <w:autoSpaceDN w:val="0"/>
        <w:adjustRightInd w:val="0"/>
        <w:ind w:firstLine="709"/>
        <w:jc w:val="center"/>
        <w:outlineLvl w:val="2"/>
        <w:rPr>
          <w:b/>
          <w:sz w:val="24"/>
          <w:szCs w:val="24"/>
        </w:rPr>
      </w:pPr>
      <w:r w:rsidRPr="00E41CE6">
        <w:rPr>
          <w:b/>
          <w:sz w:val="24"/>
          <w:szCs w:val="24"/>
        </w:rPr>
        <w:t>Наименование муниципальной услуги</w:t>
      </w:r>
    </w:p>
    <w:p w:rsidR="00572DB6" w:rsidRPr="00E41CE6" w:rsidRDefault="00572DB6" w:rsidP="00572DB6">
      <w:pPr>
        <w:widowControl w:val="0"/>
        <w:autoSpaceDE w:val="0"/>
        <w:autoSpaceDN w:val="0"/>
        <w:adjustRightInd w:val="0"/>
        <w:ind w:firstLine="709"/>
        <w:jc w:val="center"/>
        <w:outlineLvl w:val="2"/>
        <w:rPr>
          <w:b/>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2.1. Наименование муниципальной услуги: «</w:t>
      </w:r>
      <w:r w:rsidRPr="00E41CE6">
        <w:rPr>
          <w:bCs/>
          <w:sz w:val="24"/>
          <w:szCs w:val="24"/>
        </w:rPr>
        <w:t>Передача муниципального имущества в аренду</w:t>
      </w:r>
      <w:r w:rsidRPr="00E41CE6">
        <w:rPr>
          <w:sz w:val="24"/>
          <w:szCs w:val="24"/>
        </w:rPr>
        <w:t>».</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center"/>
        <w:outlineLvl w:val="2"/>
        <w:rPr>
          <w:b/>
          <w:sz w:val="24"/>
          <w:szCs w:val="24"/>
        </w:rPr>
      </w:pPr>
      <w:r w:rsidRPr="00E41CE6">
        <w:rPr>
          <w:b/>
          <w:sz w:val="24"/>
          <w:szCs w:val="24"/>
        </w:rPr>
        <w:t>Наименование органа, предоставляющего муниципальную услугу</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both"/>
        <w:rPr>
          <w:i/>
          <w:sz w:val="24"/>
          <w:szCs w:val="24"/>
        </w:rPr>
      </w:pPr>
      <w:r w:rsidRPr="00E41CE6">
        <w:rPr>
          <w:sz w:val="24"/>
          <w:szCs w:val="24"/>
        </w:rPr>
        <w:t>2.2. Предоставление муниципальной услуги осуществляется администрацией сельского поселения «Пожег»</w:t>
      </w:r>
      <w:r w:rsidRPr="00E41CE6">
        <w:rPr>
          <w:i/>
          <w:sz w:val="24"/>
          <w:szCs w:val="24"/>
        </w:rPr>
        <w:t>.</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center"/>
        <w:outlineLvl w:val="2"/>
        <w:rPr>
          <w:b/>
          <w:sz w:val="24"/>
          <w:szCs w:val="24"/>
        </w:rPr>
      </w:pPr>
      <w:r w:rsidRPr="00E41CE6">
        <w:rPr>
          <w:b/>
          <w:sz w:val="24"/>
          <w:szCs w:val="24"/>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572DB6" w:rsidRPr="00E41CE6" w:rsidRDefault="00572DB6" w:rsidP="00572DB6">
      <w:pPr>
        <w:widowControl w:val="0"/>
        <w:autoSpaceDE w:val="0"/>
        <w:autoSpaceDN w:val="0"/>
        <w:adjustRightInd w:val="0"/>
        <w:ind w:firstLine="709"/>
        <w:jc w:val="center"/>
        <w:outlineLvl w:val="2"/>
        <w:rPr>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2.3. Для получения муниципальной услуги заявитель обращается в одну из следующих организаций, участвующих в предоставлении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2.3.1. МФЦ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E41CE6">
        <w:rPr>
          <w:i/>
          <w:color w:val="000000"/>
          <w:sz w:val="24"/>
          <w:szCs w:val="24"/>
        </w:rPr>
        <w:t>(в случае, если это предусмотрено  соглашением о взаимодействии</w:t>
      </w:r>
      <w:r w:rsidRPr="00E41CE6">
        <w:rPr>
          <w:color w:val="000000"/>
          <w:sz w:val="24"/>
          <w:szCs w:val="24"/>
        </w:rPr>
        <w:t>), уведомления и выдачи результата предоставления муниципальной услуги заявителю (</w:t>
      </w:r>
      <w:r w:rsidRPr="00E41CE6">
        <w:rPr>
          <w:i/>
          <w:color w:val="000000"/>
          <w:sz w:val="24"/>
          <w:szCs w:val="24"/>
        </w:rPr>
        <w:t>в случае, если предусмотрено соглашением о взаимодействии</w:t>
      </w:r>
      <w:r w:rsidRPr="00E41CE6">
        <w:rPr>
          <w:color w:val="000000"/>
          <w:sz w:val="24"/>
          <w:szCs w:val="24"/>
        </w:rPr>
        <w:t xml:space="preserve">).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2.3.2. Орган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E41CE6">
        <w:rPr>
          <w:i/>
          <w:color w:val="000000"/>
          <w:sz w:val="24"/>
          <w:szCs w:val="24"/>
        </w:rPr>
        <w:t>(в случае, если это предусмотрено  соглашением о взаимодействии</w:t>
      </w:r>
      <w:r w:rsidRPr="00E41CE6">
        <w:rPr>
          <w:color w:val="000000"/>
          <w:sz w:val="24"/>
          <w:szCs w:val="24"/>
        </w:rPr>
        <w:t xml:space="preserve">), </w:t>
      </w:r>
      <w:r w:rsidRPr="00E41CE6">
        <w:rPr>
          <w:sz w:val="24"/>
          <w:szCs w:val="24"/>
        </w:rPr>
        <w:t>принятия решения, уведомления и выдачи результата предоставления муниципальной услуги заявителю.</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2.4. Органы и организации, участвующие в предоставлении муниципальной услуги: </w:t>
      </w:r>
    </w:p>
    <w:p w:rsidR="00572DB6" w:rsidRPr="00E41CE6" w:rsidRDefault="00572DB6" w:rsidP="00572DB6">
      <w:pPr>
        <w:autoSpaceDE w:val="0"/>
        <w:autoSpaceDN w:val="0"/>
        <w:adjustRightInd w:val="0"/>
        <w:ind w:firstLine="709"/>
        <w:jc w:val="both"/>
        <w:rPr>
          <w:sz w:val="24"/>
          <w:szCs w:val="24"/>
        </w:rPr>
      </w:pPr>
      <w:r w:rsidRPr="00E41CE6">
        <w:rPr>
          <w:sz w:val="24"/>
          <w:szCs w:val="24"/>
        </w:rPr>
        <w:t xml:space="preserve">2.4.1. Федеральная налоговая служба – в части предоставления сведений (выписки) из Единого государственного реестра юридических лиц, Единого государственного реестра индивидуальных предпринимателей, сведений о постановке на учет, сведений об отсутствии задолженности перед бюджетами и внебюджетными фондами всех уровней, сведений о среднем количестве сотрудников; </w:t>
      </w:r>
    </w:p>
    <w:p w:rsidR="00572DB6" w:rsidRPr="00E41CE6" w:rsidRDefault="00572DB6" w:rsidP="00572DB6">
      <w:pPr>
        <w:autoSpaceDE w:val="0"/>
        <w:autoSpaceDN w:val="0"/>
        <w:adjustRightInd w:val="0"/>
        <w:ind w:firstLine="709"/>
        <w:jc w:val="both"/>
        <w:rPr>
          <w:sz w:val="24"/>
          <w:szCs w:val="24"/>
        </w:rPr>
      </w:pPr>
      <w:r w:rsidRPr="00E41CE6">
        <w:rPr>
          <w:sz w:val="24"/>
          <w:szCs w:val="24"/>
        </w:rPr>
        <w:t>2.4.2. Федеральная служба государственной статистики – в части предоставления сведений о выручке от реализации товаров (работ услуг) за предшествующий год, сведений из бухгалтерского баланса.</w:t>
      </w:r>
    </w:p>
    <w:p w:rsidR="00572DB6" w:rsidRPr="00E41CE6" w:rsidRDefault="00572DB6" w:rsidP="00572DB6">
      <w:pPr>
        <w:autoSpaceDE w:val="0"/>
        <w:autoSpaceDN w:val="0"/>
        <w:adjustRightInd w:val="0"/>
        <w:ind w:firstLine="709"/>
        <w:jc w:val="both"/>
        <w:rPr>
          <w:sz w:val="24"/>
          <w:szCs w:val="24"/>
        </w:rPr>
      </w:pPr>
      <w:r w:rsidRPr="00E41CE6">
        <w:rPr>
          <w:sz w:val="24"/>
          <w:szCs w:val="24"/>
        </w:rPr>
        <w:lastRenderedPageBreak/>
        <w:t>Запрещается требовать от заявителя:</w:t>
      </w:r>
    </w:p>
    <w:p w:rsidR="00572DB6" w:rsidRPr="00E41CE6" w:rsidRDefault="00572DB6" w:rsidP="00572DB6">
      <w:pPr>
        <w:autoSpaceDE w:val="0"/>
        <w:autoSpaceDN w:val="0"/>
        <w:adjustRightInd w:val="0"/>
        <w:ind w:firstLine="709"/>
        <w:jc w:val="both"/>
        <w:rPr>
          <w:sz w:val="24"/>
          <w:szCs w:val="24"/>
        </w:rPr>
      </w:pPr>
      <w:r w:rsidRPr="00E41CE6">
        <w:rPr>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72DB6" w:rsidRPr="00E41CE6" w:rsidRDefault="00572DB6" w:rsidP="00572DB6">
      <w:pPr>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both"/>
        <w:rPr>
          <w:b/>
          <w:sz w:val="24"/>
          <w:szCs w:val="24"/>
        </w:rPr>
      </w:pPr>
      <w:r w:rsidRPr="00E41CE6">
        <w:rPr>
          <w:b/>
          <w:color w:val="FF0000"/>
          <w:sz w:val="24"/>
          <w:szCs w:val="24"/>
        </w:rPr>
        <w:tab/>
      </w:r>
      <w:r w:rsidRPr="00E41CE6">
        <w:rPr>
          <w:b/>
          <w:sz w:val="24"/>
          <w:szCs w:val="24"/>
        </w:rPr>
        <w:t>Описание результата предоставления муниципальной услуги</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2.5. Результатом предоставления муниципальной услуги является: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1) решение о </w:t>
      </w:r>
      <w:r w:rsidRPr="00E41CE6">
        <w:rPr>
          <w:bCs/>
          <w:sz w:val="24"/>
          <w:szCs w:val="24"/>
        </w:rPr>
        <w:t>передаче муниципального имущества в аренду</w:t>
      </w:r>
      <w:r w:rsidRPr="00E41CE6">
        <w:rPr>
          <w:sz w:val="24"/>
          <w:szCs w:val="24"/>
        </w:rPr>
        <w:t xml:space="preserve"> (далее – решение о предоставлении муниципальной услуги), заключение договора аренды, уведомление о предоставлении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2) решение об отказе в </w:t>
      </w:r>
      <w:r w:rsidRPr="00E41CE6">
        <w:rPr>
          <w:bCs/>
          <w:sz w:val="24"/>
          <w:szCs w:val="24"/>
        </w:rPr>
        <w:t>передаче муниципального имущества в аренду</w:t>
      </w:r>
      <w:r w:rsidRPr="00E41CE6">
        <w:rPr>
          <w:sz w:val="24"/>
          <w:szCs w:val="24"/>
        </w:rPr>
        <w:t xml:space="preserve"> (далее – решение об отказе в предоставлении муниципальной услуги); уведомление об отказе в предоставлении муниципальной услуги.</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center"/>
        <w:outlineLvl w:val="2"/>
        <w:rPr>
          <w:b/>
          <w:sz w:val="24"/>
          <w:szCs w:val="24"/>
        </w:rPr>
      </w:pPr>
      <w:r w:rsidRPr="00E41CE6">
        <w:rPr>
          <w:b/>
          <w:sz w:val="24"/>
          <w:szCs w:val="24"/>
        </w:rPr>
        <w:t>Срок предоставления муниципальной услуги</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2.6. Срок предоставления муниципальной услуги составляет:</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1) без проведения торгов - не более 30 календарных дней, исчисляемых со дня регистрации заявления с документами, необходимыми для предоставления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2) с проведением конкурса или аукциона - не более 40 календарных дней, исчисляемых со дня регистрации заявления с документами, необходимыми для предоставления муниципальной услуги. В случае если победитель конкурса признан уклонившимся от заключения договора и договор заключается с участником конкурса, заявке на </w:t>
      </w:r>
      <w:proofErr w:type="gramStart"/>
      <w:r w:rsidRPr="00E41CE6">
        <w:rPr>
          <w:sz w:val="24"/>
          <w:szCs w:val="24"/>
        </w:rPr>
        <w:t>участие</w:t>
      </w:r>
      <w:proofErr w:type="gramEnd"/>
      <w:r w:rsidRPr="00E41CE6">
        <w:rPr>
          <w:sz w:val="24"/>
          <w:szCs w:val="24"/>
        </w:rPr>
        <w:t xml:space="preserve"> в конкурсе которого присвоен второй номер – не более 60 календарных дней, исчисляемых со дня регистрации заявления с документами, необходимыми для предоставления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3) путем получения муниципальной преференции с согласия антимонопольной службы - не более 30 календарных дней, исчисляемых со дня регистрации заявления с документами, необходимыми для предоставления муниципальной услуги. При необходимости срок рассмотрения письменного обращения может быть продлен руководителем (заместителем руководителя) антимонопольного органа, но не более чем на 30 календарных дней, с одновременным информированием лица, обратившегося в антимонопольный орган, и указанием причин продления.</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Перечень нормативных правовых актов, регулирующих отношения, возникающие в связи с предоставлением муниципальной услуги</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2.7. Предоставление муниципальной услуги осуществляется в соответствии со следующими нормативными правовыми актами:</w:t>
      </w:r>
    </w:p>
    <w:p w:rsidR="00572DB6" w:rsidRPr="00E41CE6" w:rsidRDefault="00572DB6" w:rsidP="00572DB6">
      <w:pPr>
        <w:widowControl w:val="0"/>
        <w:numPr>
          <w:ilvl w:val="0"/>
          <w:numId w:val="13"/>
        </w:numPr>
        <w:autoSpaceDE w:val="0"/>
        <w:autoSpaceDN w:val="0"/>
        <w:adjustRightInd w:val="0"/>
        <w:ind w:left="0" w:firstLine="709"/>
        <w:jc w:val="both"/>
        <w:rPr>
          <w:sz w:val="24"/>
          <w:szCs w:val="24"/>
        </w:rPr>
      </w:pPr>
      <w:r w:rsidRPr="00E41CE6">
        <w:rPr>
          <w:sz w:val="24"/>
          <w:szCs w:val="24"/>
        </w:rPr>
        <w:t>Конституцией Российской Федерации (</w:t>
      </w:r>
      <w:proofErr w:type="gramStart"/>
      <w:r w:rsidRPr="00E41CE6">
        <w:rPr>
          <w:sz w:val="24"/>
          <w:szCs w:val="24"/>
        </w:rPr>
        <w:t>принята</w:t>
      </w:r>
      <w:proofErr w:type="gramEnd"/>
      <w:r w:rsidRPr="00E41CE6">
        <w:rPr>
          <w:sz w:val="24"/>
          <w:szCs w:val="24"/>
        </w:rPr>
        <w:t xml:space="preserve"> всенародным голосованием 12.12.1993) («Собрание законодательства Российской Федерации», 04.08.2014, № 31, ст. 4398);</w:t>
      </w:r>
    </w:p>
    <w:p w:rsidR="00572DB6" w:rsidRPr="00E41CE6" w:rsidRDefault="00572DB6" w:rsidP="00572DB6">
      <w:pPr>
        <w:widowControl w:val="0"/>
        <w:numPr>
          <w:ilvl w:val="0"/>
          <w:numId w:val="13"/>
        </w:numPr>
        <w:autoSpaceDE w:val="0"/>
        <w:autoSpaceDN w:val="0"/>
        <w:adjustRightInd w:val="0"/>
        <w:ind w:left="0" w:firstLine="709"/>
        <w:jc w:val="both"/>
        <w:rPr>
          <w:sz w:val="24"/>
          <w:szCs w:val="24"/>
        </w:rPr>
      </w:pPr>
      <w:r w:rsidRPr="00E41CE6">
        <w:rPr>
          <w:sz w:val="24"/>
          <w:szCs w:val="24"/>
        </w:rPr>
        <w:t xml:space="preserve">Гражданским кодексом Российской Федерации (часть первая) от 30 ноября </w:t>
      </w:r>
      <w:smartTag w:uri="urn:schemas-microsoft-com:office:smarttags" w:element="metricconverter">
        <w:smartTagPr>
          <w:attr w:name="ProductID" w:val="2010 г"/>
        </w:smartTagPr>
        <w:r w:rsidRPr="00E41CE6">
          <w:rPr>
            <w:sz w:val="24"/>
            <w:szCs w:val="24"/>
          </w:rPr>
          <w:t>1994 г</w:t>
        </w:r>
      </w:smartTag>
      <w:r w:rsidRPr="00E41CE6">
        <w:rPr>
          <w:sz w:val="24"/>
          <w:szCs w:val="24"/>
        </w:rPr>
        <w:t>. № 51-ФЗ (Собрание законодательства Российской Федерации, 1994, № 32, ст. 3301);</w:t>
      </w:r>
    </w:p>
    <w:p w:rsidR="00572DB6" w:rsidRPr="00E41CE6" w:rsidRDefault="00572DB6" w:rsidP="00572DB6">
      <w:pPr>
        <w:widowControl w:val="0"/>
        <w:numPr>
          <w:ilvl w:val="0"/>
          <w:numId w:val="13"/>
        </w:numPr>
        <w:autoSpaceDE w:val="0"/>
        <w:autoSpaceDN w:val="0"/>
        <w:adjustRightInd w:val="0"/>
        <w:ind w:left="0" w:firstLine="709"/>
        <w:jc w:val="both"/>
        <w:rPr>
          <w:sz w:val="24"/>
          <w:szCs w:val="24"/>
        </w:rPr>
      </w:pPr>
      <w:r w:rsidRPr="00E41CE6">
        <w:rPr>
          <w:sz w:val="24"/>
          <w:szCs w:val="24"/>
        </w:rPr>
        <w:t>Федеральным законом от 26.07.2006 № 135-ФЗ «О защите конкуренции» («Собрание законодательства РФ», 31.07.2006, № 31 (1 ч.), ст. 3434);</w:t>
      </w:r>
    </w:p>
    <w:p w:rsidR="00572DB6" w:rsidRPr="00E41CE6" w:rsidRDefault="00572DB6" w:rsidP="00572DB6">
      <w:pPr>
        <w:numPr>
          <w:ilvl w:val="0"/>
          <w:numId w:val="13"/>
        </w:numPr>
        <w:autoSpaceDE w:val="0"/>
        <w:autoSpaceDN w:val="0"/>
        <w:adjustRightInd w:val="0"/>
        <w:ind w:left="0" w:firstLine="709"/>
        <w:jc w:val="both"/>
        <w:rPr>
          <w:sz w:val="24"/>
          <w:szCs w:val="24"/>
        </w:rPr>
      </w:pPr>
      <w:r w:rsidRPr="00E41CE6">
        <w:rPr>
          <w:sz w:val="24"/>
          <w:szCs w:val="24"/>
        </w:rPr>
        <w:lastRenderedPageBreak/>
        <w:t>Федеральным законом от 27.07.2010 № 210-ФЗ «Об организации предоставления государственных и муниципальных услуг» («Российская газета», № 168, 30.07.2010);</w:t>
      </w:r>
    </w:p>
    <w:p w:rsidR="00572DB6" w:rsidRPr="00E41CE6" w:rsidRDefault="00572DB6" w:rsidP="00572DB6">
      <w:pPr>
        <w:numPr>
          <w:ilvl w:val="0"/>
          <w:numId w:val="13"/>
        </w:numPr>
        <w:autoSpaceDE w:val="0"/>
        <w:autoSpaceDN w:val="0"/>
        <w:adjustRightInd w:val="0"/>
        <w:ind w:left="0" w:firstLine="709"/>
        <w:jc w:val="both"/>
        <w:rPr>
          <w:sz w:val="24"/>
          <w:szCs w:val="24"/>
        </w:rPr>
      </w:pPr>
      <w:proofErr w:type="gramStart"/>
      <w:r w:rsidRPr="00E41CE6">
        <w:rPr>
          <w:sz w:val="24"/>
          <w:szCs w:val="24"/>
        </w:rPr>
        <w:t>Федеральным</w:t>
      </w:r>
      <w:proofErr w:type="gramEnd"/>
      <w:r w:rsidRPr="00E41CE6">
        <w:rPr>
          <w:sz w:val="24"/>
          <w:szCs w:val="24"/>
        </w:rPr>
        <w:t xml:space="preserve"> </w:t>
      </w:r>
      <w:hyperlink r:id="rId55" w:history="1">
        <w:r w:rsidRPr="00E41CE6">
          <w:rPr>
            <w:rStyle w:val="af6"/>
            <w:sz w:val="24"/>
            <w:szCs w:val="24"/>
          </w:rPr>
          <w:t>закон</w:t>
        </w:r>
      </w:hyperlink>
      <w:r w:rsidRPr="00E41CE6">
        <w:rPr>
          <w:sz w:val="24"/>
          <w:szCs w:val="24"/>
        </w:rPr>
        <w:t>ом от 06.10.2003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572DB6" w:rsidRPr="00E41CE6" w:rsidRDefault="00572DB6" w:rsidP="00572DB6">
      <w:pPr>
        <w:numPr>
          <w:ilvl w:val="0"/>
          <w:numId w:val="13"/>
        </w:numPr>
        <w:autoSpaceDE w:val="0"/>
        <w:autoSpaceDN w:val="0"/>
        <w:adjustRightInd w:val="0"/>
        <w:ind w:left="0" w:firstLine="709"/>
        <w:jc w:val="both"/>
        <w:rPr>
          <w:sz w:val="24"/>
          <w:szCs w:val="24"/>
        </w:rPr>
      </w:pPr>
      <w:r w:rsidRPr="00E41CE6">
        <w:rPr>
          <w:sz w:val="24"/>
          <w:szCs w:val="24"/>
        </w:rPr>
        <w:t>Федеральным законом от 06.04.2011 № 63-ФЗ «Об электронной подписи» («Российская газета», № 75, 08.04.2011);</w:t>
      </w:r>
    </w:p>
    <w:p w:rsidR="00572DB6" w:rsidRPr="00E41CE6" w:rsidRDefault="00572DB6" w:rsidP="00572DB6">
      <w:pPr>
        <w:numPr>
          <w:ilvl w:val="0"/>
          <w:numId w:val="13"/>
        </w:numPr>
        <w:autoSpaceDE w:val="0"/>
        <w:autoSpaceDN w:val="0"/>
        <w:adjustRightInd w:val="0"/>
        <w:ind w:left="0" w:firstLine="709"/>
        <w:jc w:val="both"/>
        <w:rPr>
          <w:sz w:val="24"/>
          <w:szCs w:val="24"/>
        </w:rPr>
      </w:pPr>
      <w:r w:rsidRPr="00E41CE6">
        <w:rPr>
          <w:sz w:val="24"/>
          <w:szCs w:val="24"/>
        </w:rPr>
        <w:t>Федеральным законом от 27.07.2006 № 152-ФЗ «О персональных данных» («Российская газета», № 165, 29.07.2006);</w:t>
      </w:r>
    </w:p>
    <w:p w:rsidR="00572DB6" w:rsidRPr="00E41CE6" w:rsidRDefault="00572DB6" w:rsidP="00572DB6">
      <w:pPr>
        <w:numPr>
          <w:ilvl w:val="0"/>
          <w:numId w:val="13"/>
        </w:numPr>
        <w:autoSpaceDE w:val="0"/>
        <w:autoSpaceDN w:val="0"/>
        <w:adjustRightInd w:val="0"/>
        <w:ind w:left="0" w:firstLine="709"/>
        <w:jc w:val="both"/>
        <w:rPr>
          <w:sz w:val="24"/>
          <w:szCs w:val="24"/>
        </w:rPr>
      </w:pPr>
      <w:r w:rsidRPr="00E41CE6">
        <w:rPr>
          <w:sz w:val="24"/>
          <w:szCs w:val="24"/>
        </w:rPr>
        <w:t xml:space="preserve">Постановлением Правительства Российской Федерации от 22.12.2012 № 1376 «Об утверждении </w:t>
      </w:r>
      <w:proofErr w:type="gramStart"/>
      <w:r w:rsidRPr="00E41CE6">
        <w:rPr>
          <w:sz w:val="24"/>
          <w:szCs w:val="24"/>
        </w:rPr>
        <w:t>Правил организации деятельности многофункциональных центров предоставления государственных</w:t>
      </w:r>
      <w:proofErr w:type="gramEnd"/>
      <w:r w:rsidRPr="00E41CE6">
        <w:rPr>
          <w:sz w:val="24"/>
          <w:szCs w:val="24"/>
        </w:rPr>
        <w:t xml:space="preserve"> и муниципальных услуг» («Российская газета», № 303, 31.12.2012);</w:t>
      </w:r>
    </w:p>
    <w:p w:rsidR="00572DB6" w:rsidRPr="00E41CE6" w:rsidRDefault="00572DB6" w:rsidP="00572DB6">
      <w:pPr>
        <w:widowControl w:val="0"/>
        <w:numPr>
          <w:ilvl w:val="0"/>
          <w:numId w:val="13"/>
        </w:numPr>
        <w:autoSpaceDE w:val="0"/>
        <w:autoSpaceDN w:val="0"/>
        <w:adjustRightInd w:val="0"/>
        <w:ind w:left="0" w:firstLine="709"/>
        <w:jc w:val="both"/>
        <w:rPr>
          <w:sz w:val="24"/>
          <w:szCs w:val="24"/>
        </w:rPr>
      </w:pPr>
      <w:proofErr w:type="gramStart"/>
      <w:r w:rsidRPr="00E41CE6">
        <w:rPr>
          <w:sz w:val="24"/>
          <w:szCs w:val="24"/>
        </w:rPr>
        <w:t>Приказом ФАС России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(«Российская газета», № 37, 24.02.2010);</w:t>
      </w:r>
      <w:proofErr w:type="gramEnd"/>
    </w:p>
    <w:p w:rsidR="00572DB6" w:rsidRPr="00E41CE6" w:rsidRDefault="00572DB6" w:rsidP="00572DB6">
      <w:pPr>
        <w:numPr>
          <w:ilvl w:val="0"/>
          <w:numId w:val="13"/>
        </w:numPr>
        <w:autoSpaceDE w:val="0"/>
        <w:autoSpaceDN w:val="0"/>
        <w:adjustRightInd w:val="0"/>
        <w:ind w:left="0" w:firstLine="709"/>
        <w:jc w:val="both"/>
        <w:rPr>
          <w:sz w:val="24"/>
          <w:szCs w:val="24"/>
        </w:rPr>
      </w:pPr>
      <w:r w:rsidRPr="00E41CE6">
        <w:rPr>
          <w:sz w:val="24"/>
          <w:szCs w:val="24"/>
        </w:rPr>
        <w:t>Конституцией Республики Коми (принята Верховным Советом Республики Коми 17.02.1994)  («Ведомости Верховного совета Республики Коми», 1994, №2, ст. 21);</w:t>
      </w: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11) Постановлением администрации сельского поселения «Пожег» от 24 августа 2011 года №88 «О порядке разработки и утверждения административных регламентов предоставления муниципальных услуг».</w:t>
      </w:r>
    </w:p>
    <w:p w:rsidR="00572DB6" w:rsidRPr="00E41CE6" w:rsidRDefault="00572DB6" w:rsidP="00572DB6">
      <w:pPr>
        <w:widowControl w:val="0"/>
        <w:shd w:val="clear" w:color="auto" w:fill="FFFFFF"/>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center"/>
        <w:rPr>
          <w:b/>
          <w:bCs/>
          <w:sz w:val="24"/>
          <w:szCs w:val="24"/>
        </w:rPr>
      </w:pPr>
      <w:r w:rsidRPr="00E41CE6">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2.8. Для получения муниципальной услуги заявители подают в Орган, МФЦ заявление о предоставлении муниципальной услуги (по формам согласно Приложению № 2 (для физических лиц, индивидуальных предпринимателей), Приложению № 3 (для юридических лиц) к настоящему административному регламенту).</w:t>
      </w:r>
    </w:p>
    <w:p w:rsidR="00572DB6" w:rsidRPr="00E41CE6" w:rsidRDefault="00572DB6" w:rsidP="00572DB6">
      <w:pPr>
        <w:autoSpaceDE w:val="0"/>
        <w:autoSpaceDN w:val="0"/>
        <w:adjustRightInd w:val="0"/>
        <w:ind w:firstLine="709"/>
        <w:jc w:val="both"/>
        <w:rPr>
          <w:sz w:val="24"/>
          <w:szCs w:val="24"/>
        </w:rPr>
      </w:pPr>
      <w:r w:rsidRPr="00E41CE6">
        <w:rPr>
          <w:sz w:val="24"/>
          <w:szCs w:val="24"/>
        </w:rPr>
        <w:t>К указанному заявлению прилагаются следующие документы.</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1. С проведением конкурса или аукциона:</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w:t>
      </w:r>
      <w:r w:rsidRPr="00E41CE6">
        <w:rPr>
          <w:sz w:val="24"/>
          <w:szCs w:val="24"/>
        </w:rPr>
        <w:tab/>
        <w:t>заявку на участие в конкурсе или аукционе;</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w:t>
      </w:r>
      <w:r w:rsidRPr="00E41CE6">
        <w:rPr>
          <w:sz w:val="24"/>
          <w:szCs w:val="24"/>
        </w:rPr>
        <w:tab/>
        <w:t>копию документа, удостоверяющего личность;</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w:t>
      </w:r>
      <w:r w:rsidRPr="00E41CE6">
        <w:rPr>
          <w:sz w:val="24"/>
          <w:szCs w:val="24"/>
        </w:rPr>
        <w:tab/>
        <w:t>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w:t>
      </w:r>
      <w:r w:rsidRPr="00E41CE6">
        <w:rPr>
          <w:sz w:val="24"/>
          <w:szCs w:val="24"/>
        </w:rPr>
        <w:tab/>
        <w:t>копии учредительных документов (для юридических лиц);</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w:t>
      </w:r>
      <w:r w:rsidRPr="00E41CE6">
        <w:rPr>
          <w:sz w:val="24"/>
          <w:szCs w:val="24"/>
        </w:rPr>
        <w:tab/>
        <w:t>решение об одобрении или о совершении крупной сделки либо копия такого решения в случае, если требование о необходимости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w:t>
      </w:r>
      <w:r w:rsidRPr="00E41CE6">
        <w:rPr>
          <w:sz w:val="24"/>
          <w:szCs w:val="24"/>
        </w:rPr>
        <w:tab/>
        <w:t xml:space="preserve">заявление об отсутствии решения о ликвидации заявителя (для юридического лица), об отсутствии решения арбитражного суда о признании заявителя банкротом и об </w:t>
      </w:r>
      <w:r w:rsidRPr="00E41CE6">
        <w:rPr>
          <w:sz w:val="24"/>
          <w:szCs w:val="24"/>
        </w:rPr>
        <w:lastRenderedPageBreak/>
        <w:t>открытии конкурсного производства (для юридического лица, индивидуального предпринимателя), об отсутствии решения о приостановлении деятельности заявителя;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w:t>
      </w:r>
      <w:r w:rsidRPr="00E41CE6">
        <w:rPr>
          <w:sz w:val="24"/>
          <w:szCs w:val="24"/>
        </w:rPr>
        <w:tab/>
        <w:t>предложение о цене договора (требуется при проведении торгов в виде конкурса);</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w:t>
      </w:r>
      <w:r w:rsidRPr="00E41CE6">
        <w:rPr>
          <w:sz w:val="24"/>
          <w:szCs w:val="24"/>
        </w:rPr>
        <w:tab/>
        <w:t>предложения об условиях исполнения договора, которые являются критериями оценки заявок на участие в конкурсе;</w:t>
      </w:r>
    </w:p>
    <w:p w:rsidR="00572DB6" w:rsidRPr="00E41CE6" w:rsidRDefault="00572DB6" w:rsidP="00572DB6">
      <w:pPr>
        <w:widowControl w:val="0"/>
        <w:autoSpaceDE w:val="0"/>
        <w:autoSpaceDN w:val="0"/>
        <w:adjustRightInd w:val="0"/>
        <w:ind w:firstLine="709"/>
        <w:jc w:val="both"/>
        <w:rPr>
          <w:sz w:val="24"/>
          <w:szCs w:val="24"/>
        </w:rPr>
      </w:pPr>
      <w:proofErr w:type="gramStart"/>
      <w:r w:rsidRPr="00E41CE6">
        <w:rPr>
          <w:sz w:val="24"/>
          <w:szCs w:val="24"/>
        </w:rPr>
        <w:t>•</w:t>
      </w:r>
      <w:r w:rsidRPr="00E41CE6">
        <w:rPr>
          <w:sz w:val="24"/>
          <w:szCs w:val="24"/>
        </w:rPr>
        <w:tab/>
        <w:t>предложения об условиях выполнения работ, которые необходимо выполнить в отношении государственного или муниципального имущества, права на которое передаются по договору, а также по качеству, количественным, техническим характеристикам товаров (работ, услуг), поставка (выполнение, оказание) которых происходит с использованием такого имущества (требуется при проведении торгов в виде аукциона);</w:t>
      </w:r>
      <w:proofErr w:type="gramEnd"/>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w:t>
      </w:r>
      <w:r w:rsidRPr="00E41CE6">
        <w:rPr>
          <w:sz w:val="24"/>
          <w:szCs w:val="24"/>
        </w:rPr>
        <w:tab/>
        <w:t>в случаях, предусмотренных конкурсной документацией или документацией об аукционе,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 (сертификаты, заключения);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w:t>
      </w:r>
      <w:r w:rsidRPr="00E41CE6">
        <w:rPr>
          <w:sz w:val="24"/>
          <w:szCs w:val="24"/>
        </w:rPr>
        <w:tab/>
        <w:t>документы или копии документов, подтверждающих внесение задатка, в случае если в конкурсной документации или документации об аукционе содержится указание на требование о внесении задатка (платежное поручение, подтверждающее перечисление задатка);</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w:t>
      </w:r>
      <w:r w:rsidRPr="00E41CE6">
        <w:rPr>
          <w:sz w:val="24"/>
          <w:szCs w:val="24"/>
        </w:rPr>
        <w:tab/>
        <w:t>документ (копию документа), подтверждающий полномочия представителя заявителя.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2. Без проведения торгов:</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w:t>
      </w:r>
      <w:r w:rsidRPr="00E41CE6">
        <w:rPr>
          <w:sz w:val="24"/>
          <w:szCs w:val="24"/>
        </w:rPr>
        <w:tab/>
        <w:t>копию документа, удостоверяющего личность заявителя (представителя заявителя);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w:t>
      </w:r>
      <w:r w:rsidRPr="00E41CE6">
        <w:rPr>
          <w:sz w:val="24"/>
          <w:szCs w:val="24"/>
        </w:rPr>
        <w:tab/>
        <w:t>копию учредительных документов (для юридических лиц);</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w:t>
      </w:r>
      <w:r w:rsidRPr="00E41CE6">
        <w:rPr>
          <w:sz w:val="24"/>
          <w:szCs w:val="24"/>
        </w:rPr>
        <w:tab/>
        <w:t>документ (копию документа), подтверждающий полномочия представителя заявителя.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3. Путем получения муниципальной преференции с согласия антимонопольной службы:</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заявление о предоставлении муниципальной преференции по рекомендуемой форме согласно приложению № 2 к настоящему административному регламенту;</w:t>
      </w:r>
    </w:p>
    <w:p w:rsidR="00572DB6" w:rsidRPr="00E41CE6" w:rsidRDefault="00572DB6" w:rsidP="00572DB6">
      <w:pPr>
        <w:widowControl w:val="0"/>
        <w:autoSpaceDE w:val="0"/>
        <w:autoSpaceDN w:val="0"/>
        <w:adjustRightInd w:val="0"/>
        <w:ind w:firstLine="709"/>
        <w:jc w:val="both"/>
        <w:rPr>
          <w:sz w:val="24"/>
          <w:szCs w:val="24"/>
        </w:rPr>
      </w:pPr>
      <w:proofErr w:type="gramStart"/>
      <w:r w:rsidRPr="00E41CE6">
        <w:rPr>
          <w:sz w:val="24"/>
          <w:szCs w:val="24"/>
        </w:rPr>
        <w:t>• перечень видов деятельности, осуществляемых и (или) осуществлявшихся Заявителем, в течение двух лет, предшествующих дате подачи заявления, либо в течение срока осуществления деятельности, если он составляет менее чем два года, а также копии документов, подтверждающих и (или) подтверждавших право на осуществление указанных видов деятельности, если в соответствии с законодательством Российской Федерации для их осуществления требуются и (или) требовались специальные разрешения;</w:t>
      </w:r>
      <w:proofErr w:type="gramEnd"/>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наименование видов товаров, объем товаров, произведенных и (или) реализованных Заявителем, в течение двух лет, предшествующих дате подачи заявления, либо в течение срока осуществления деятельности, если он составляет менее чем два года, с указанием кодов видов продукции;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документация о налогах и сборах, предусмотренная законодательством Российской Федерации (если Заявитель не представляет в налоговые органы бухгалтерский баланс);</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перечень лиц, входящих в одну группу лиц с Заявителем, с указанием основания для вхождения таких лиц в эту группу;</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нотариально заверенные копии учредительных документов Заявителя;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2.8.1. Для заявителей, указанных в подпункте 3 пункта 2.8 настоящего административного регламента в целях установления личности при обращении за получением муниципальной услуги заявителю для ознакомления необходимо представить </w:t>
      </w:r>
      <w:r w:rsidRPr="00E41CE6">
        <w:rPr>
          <w:sz w:val="24"/>
          <w:szCs w:val="24"/>
        </w:rPr>
        <w:lastRenderedPageBreak/>
        <w:t>документ, удостоверяющий личность.</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 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572DB6" w:rsidRPr="00E41CE6" w:rsidRDefault="00572DB6" w:rsidP="00572DB6">
      <w:pPr>
        <w:autoSpaceDE w:val="0"/>
        <w:autoSpaceDN w:val="0"/>
        <w:adjustRightInd w:val="0"/>
        <w:ind w:firstLine="709"/>
        <w:jc w:val="both"/>
        <w:rPr>
          <w:sz w:val="24"/>
          <w:szCs w:val="24"/>
        </w:rPr>
      </w:pPr>
      <w:r w:rsidRPr="00E41CE6">
        <w:rPr>
          <w:sz w:val="24"/>
          <w:szCs w:val="24"/>
        </w:rPr>
        <w:t>2.8.3. Документы, необходимые для предоставления муниципальной услуги, предоставляются заявителем следующими способами: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лично (в Орган, МФЦ);</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посредством  почтового  отправления (в Орган);</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через порталы государственных и муниципальных услуг (функций);</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(в том числе посредством аппаратно-программных комплексов – </w:t>
      </w:r>
      <w:proofErr w:type="spellStart"/>
      <w:proofErr w:type="gramStart"/>
      <w:r w:rsidRPr="00E41CE6">
        <w:rPr>
          <w:sz w:val="24"/>
          <w:szCs w:val="24"/>
        </w:rPr>
        <w:t>Интернет-киосков</w:t>
      </w:r>
      <w:proofErr w:type="spellEnd"/>
      <w:proofErr w:type="gramEnd"/>
      <w:r w:rsidRPr="00E41CE6">
        <w:rPr>
          <w:sz w:val="24"/>
          <w:szCs w:val="24"/>
        </w:rPr>
        <w:t xml:space="preserve"> с использованием универсальной электронной карты).</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center"/>
        <w:rPr>
          <w:b/>
          <w:bCs/>
          <w:sz w:val="24"/>
          <w:szCs w:val="24"/>
        </w:rPr>
      </w:pPr>
      <w:proofErr w:type="gramStart"/>
      <w:r w:rsidRPr="00E41CE6">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572DB6" w:rsidRPr="000C17D8"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2.9. Документами, необходимыми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являются: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выписка из Единого государственного реестра юридических лиц;</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выписка из Единого государственного реестра индивидуальных предпринимателей;</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сведения о постановке на учет в налоговом органе (для физических лиц, требуется для процедуры без проведения торгов);</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справка из налогового органа об отсутствии задолженности перед бюджетами и внебюджетными фондами всех уровней (требуется для процедуры без проведения торгов);</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документы, подтверждающие принадлежность заявителя к субъектам  малого и среднего предпринимательства (в части предоставления сведений о среднем количестве сотрудников и сведений о выручке от реализации товаров (работ услуг) за предшествующий год);</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бухгалтерский баланс (для получения муниципальной преференции).</w:t>
      </w:r>
    </w:p>
    <w:p w:rsidR="00572DB6" w:rsidRPr="00E41CE6" w:rsidRDefault="00572DB6" w:rsidP="00572DB6">
      <w:pPr>
        <w:autoSpaceDE w:val="0"/>
        <w:autoSpaceDN w:val="0"/>
        <w:adjustRightInd w:val="0"/>
        <w:ind w:firstLine="567"/>
        <w:jc w:val="both"/>
        <w:rPr>
          <w:sz w:val="24"/>
          <w:szCs w:val="24"/>
        </w:rPr>
      </w:pPr>
      <w:r w:rsidRPr="00E41CE6">
        <w:rPr>
          <w:sz w:val="24"/>
          <w:szCs w:val="24"/>
        </w:rPr>
        <w:t>2.9.1. Документы, указанные в пункте 2.9 настоящего административного регламента, заявитель вправе представить по собственной инициативе.</w:t>
      </w:r>
    </w:p>
    <w:p w:rsidR="00572DB6" w:rsidRPr="00E41CE6" w:rsidRDefault="00572DB6" w:rsidP="00572DB6">
      <w:pPr>
        <w:widowControl w:val="0"/>
        <w:autoSpaceDE w:val="0"/>
        <w:autoSpaceDN w:val="0"/>
        <w:adjustRightInd w:val="0"/>
        <w:ind w:firstLine="709"/>
        <w:jc w:val="center"/>
        <w:rPr>
          <w:b/>
          <w:sz w:val="24"/>
          <w:szCs w:val="24"/>
        </w:rPr>
      </w:pP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Указание на запрет требовать от заявителя</w:t>
      </w:r>
    </w:p>
    <w:p w:rsidR="00572DB6" w:rsidRPr="00E41CE6" w:rsidRDefault="00572DB6" w:rsidP="00572DB6">
      <w:pPr>
        <w:widowControl w:val="0"/>
        <w:autoSpaceDE w:val="0"/>
        <w:autoSpaceDN w:val="0"/>
        <w:adjustRightInd w:val="0"/>
        <w:ind w:firstLine="709"/>
        <w:jc w:val="center"/>
        <w:rPr>
          <w:b/>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2.10. Запрещается требовать от заявителя:</w:t>
      </w:r>
    </w:p>
    <w:p w:rsidR="00572DB6" w:rsidRPr="00E41CE6" w:rsidRDefault="00572DB6" w:rsidP="00572DB6">
      <w:pPr>
        <w:widowControl w:val="0"/>
        <w:autoSpaceDE w:val="0"/>
        <w:autoSpaceDN w:val="0"/>
        <w:adjustRightInd w:val="0"/>
        <w:ind w:firstLine="709"/>
        <w:jc w:val="both"/>
        <w:rPr>
          <w:sz w:val="24"/>
          <w:szCs w:val="24"/>
        </w:rPr>
      </w:pPr>
      <w:proofErr w:type="gramStart"/>
      <w:r w:rsidRPr="00E41CE6">
        <w:rPr>
          <w:sz w:val="24"/>
          <w:szCs w:val="24"/>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w:t>
      </w:r>
      <w:proofErr w:type="gramEnd"/>
      <w:r w:rsidRPr="00E41CE6">
        <w:rPr>
          <w:sz w:val="24"/>
          <w:szCs w:val="24"/>
        </w:rPr>
        <w:t xml:space="preserve"> частью 6 статьи 7 Федерального закона от 27 июля </w:t>
      </w:r>
      <w:smartTag w:uri="urn:schemas-microsoft-com:office:smarttags" w:element="metricconverter">
        <w:smartTagPr>
          <w:attr w:name="ProductID" w:val="2010 г"/>
        </w:smartTagPr>
        <w:r w:rsidRPr="00E41CE6">
          <w:rPr>
            <w:sz w:val="24"/>
            <w:szCs w:val="24"/>
          </w:rPr>
          <w:t>2010 г</w:t>
        </w:r>
      </w:smartTag>
      <w:r w:rsidRPr="00E41CE6">
        <w:rPr>
          <w:sz w:val="24"/>
          <w:szCs w:val="24"/>
        </w:rPr>
        <w:t xml:space="preserve">. № 210-ФЗ «Об организации предоставления государственных и муниципальных услуг» перечень документов. Заявитель вправе представить указанные </w:t>
      </w:r>
      <w:r w:rsidRPr="00E41CE6">
        <w:rPr>
          <w:sz w:val="24"/>
          <w:szCs w:val="24"/>
        </w:rPr>
        <w:lastRenderedPageBreak/>
        <w:t>документы и информацию по собственной инициативе;</w:t>
      </w:r>
    </w:p>
    <w:p w:rsidR="00572DB6" w:rsidRPr="00E41CE6" w:rsidRDefault="00572DB6" w:rsidP="00572DB6">
      <w:pPr>
        <w:widowControl w:val="0"/>
        <w:autoSpaceDE w:val="0"/>
        <w:autoSpaceDN w:val="0"/>
        <w:adjustRightInd w:val="0"/>
        <w:ind w:firstLine="709"/>
        <w:jc w:val="both"/>
        <w:rPr>
          <w:sz w:val="24"/>
          <w:szCs w:val="24"/>
        </w:rPr>
      </w:pPr>
      <w:proofErr w:type="gramStart"/>
      <w:r w:rsidRPr="00E41CE6">
        <w:rPr>
          <w:sz w:val="24"/>
          <w:szCs w:val="24"/>
        </w:rPr>
        <w:t xml:space="preserve">-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w:t>
      </w:r>
      <w:smartTag w:uri="urn:schemas-microsoft-com:office:smarttags" w:element="metricconverter">
        <w:smartTagPr>
          <w:attr w:name="ProductID" w:val="2010 г"/>
        </w:smartTagPr>
        <w:r w:rsidRPr="00E41CE6">
          <w:rPr>
            <w:sz w:val="24"/>
            <w:szCs w:val="24"/>
          </w:rPr>
          <w:t>2010 г</w:t>
        </w:r>
      </w:smartTag>
      <w:r w:rsidRPr="00E41CE6">
        <w:rPr>
          <w:sz w:val="24"/>
          <w:szCs w:val="24"/>
        </w:rPr>
        <w:t>. № 210-ФЗ «Об организации предоставления государственных и</w:t>
      </w:r>
      <w:proofErr w:type="gramEnd"/>
      <w:r w:rsidRPr="00E41CE6">
        <w:rPr>
          <w:sz w:val="24"/>
          <w:szCs w:val="24"/>
        </w:rPr>
        <w:t xml:space="preserve"> муниципальных услуг».</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center"/>
        <w:outlineLvl w:val="2"/>
        <w:rPr>
          <w:b/>
          <w:sz w:val="24"/>
          <w:szCs w:val="24"/>
        </w:rPr>
      </w:pPr>
      <w:r w:rsidRPr="00E41CE6">
        <w:rPr>
          <w:b/>
          <w:sz w:val="24"/>
          <w:szCs w:val="24"/>
        </w:rPr>
        <w:t>Исчерпывающий перечень оснований для отказа в приеме документов, необходимых для предоставления муниципальной услуги</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2.11.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Исчерпывающий перечень оснований для приостановления</w:t>
      </w: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или отказа в предоставлении муниципальной услуги</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2.12. Приостановление предоставления муниципальной услуги не предусмотрено.</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2.13. Основаниями для отказа в предоставлении муниципальной услуги являются:</w:t>
      </w:r>
    </w:p>
    <w:p w:rsidR="00572DB6" w:rsidRPr="00E41CE6" w:rsidRDefault="00572DB6" w:rsidP="00572DB6">
      <w:pPr>
        <w:widowControl w:val="0"/>
        <w:autoSpaceDE w:val="0"/>
        <w:autoSpaceDN w:val="0"/>
        <w:adjustRightInd w:val="0"/>
        <w:ind w:firstLine="708"/>
        <w:jc w:val="both"/>
        <w:rPr>
          <w:sz w:val="24"/>
          <w:szCs w:val="24"/>
        </w:rPr>
      </w:pPr>
      <w:r w:rsidRPr="00E41CE6">
        <w:rPr>
          <w:sz w:val="24"/>
          <w:szCs w:val="24"/>
        </w:rPr>
        <w:t>1) наличие прямых запретов в законодательстве Российской Федерации на передачу данного объекта или объектов данного вида в аренду;</w:t>
      </w:r>
    </w:p>
    <w:p w:rsidR="00572DB6" w:rsidRPr="00E41CE6" w:rsidRDefault="00572DB6" w:rsidP="00572DB6">
      <w:pPr>
        <w:widowControl w:val="0"/>
        <w:autoSpaceDE w:val="0"/>
        <w:autoSpaceDN w:val="0"/>
        <w:adjustRightInd w:val="0"/>
        <w:ind w:firstLine="708"/>
        <w:jc w:val="both"/>
        <w:rPr>
          <w:sz w:val="24"/>
          <w:szCs w:val="24"/>
        </w:rPr>
      </w:pPr>
      <w:r w:rsidRPr="00E41CE6">
        <w:rPr>
          <w:sz w:val="24"/>
          <w:szCs w:val="24"/>
        </w:rPr>
        <w:t>2) обременение объекта аренды какими-либо обязательствами;</w:t>
      </w:r>
    </w:p>
    <w:p w:rsidR="00572DB6" w:rsidRPr="00E41CE6" w:rsidRDefault="00572DB6" w:rsidP="00572DB6">
      <w:pPr>
        <w:widowControl w:val="0"/>
        <w:autoSpaceDE w:val="0"/>
        <w:autoSpaceDN w:val="0"/>
        <w:adjustRightInd w:val="0"/>
        <w:ind w:firstLine="708"/>
        <w:jc w:val="both"/>
        <w:rPr>
          <w:sz w:val="24"/>
          <w:szCs w:val="24"/>
        </w:rPr>
      </w:pPr>
      <w:r w:rsidRPr="00E41CE6">
        <w:rPr>
          <w:sz w:val="24"/>
          <w:szCs w:val="24"/>
        </w:rPr>
        <w:t>3) необходимость использования объекта для муниципальных нужд;</w:t>
      </w:r>
    </w:p>
    <w:p w:rsidR="00572DB6" w:rsidRPr="00E41CE6" w:rsidRDefault="00572DB6" w:rsidP="00572DB6">
      <w:pPr>
        <w:widowControl w:val="0"/>
        <w:autoSpaceDE w:val="0"/>
        <w:autoSpaceDN w:val="0"/>
        <w:adjustRightInd w:val="0"/>
        <w:ind w:firstLine="708"/>
        <w:jc w:val="both"/>
        <w:rPr>
          <w:sz w:val="24"/>
          <w:szCs w:val="24"/>
        </w:rPr>
      </w:pPr>
      <w:r w:rsidRPr="00E41CE6">
        <w:rPr>
          <w:sz w:val="24"/>
          <w:szCs w:val="24"/>
        </w:rPr>
        <w:t>4) имущество включено в план приватизации либо планируется к использованию для муниципальных нужд и в аренду передаваться не будет;</w:t>
      </w:r>
    </w:p>
    <w:p w:rsidR="00572DB6" w:rsidRPr="00E41CE6" w:rsidRDefault="00572DB6" w:rsidP="00572DB6">
      <w:pPr>
        <w:widowControl w:val="0"/>
        <w:autoSpaceDE w:val="0"/>
        <w:autoSpaceDN w:val="0"/>
        <w:adjustRightInd w:val="0"/>
        <w:ind w:firstLine="708"/>
        <w:jc w:val="both"/>
        <w:rPr>
          <w:sz w:val="24"/>
          <w:szCs w:val="24"/>
        </w:rPr>
      </w:pPr>
      <w:r w:rsidRPr="00E41CE6">
        <w:rPr>
          <w:sz w:val="24"/>
          <w:szCs w:val="24"/>
        </w:rPr>
        <w:t>5) наличие документально подтвержденных данных о ненадлежащем исполнении либо неисполнении условий ранее заключенных договоров аренды имущества;</w:t>
      </w:r>
    </w:p>
    <w:p w:rsidR="00572DB6" w:rsidRPr="00E41CE6" w:rsidRDefault="00572DB6" w:rsidP="00572DB6">
      <w:pPr>
        <w:widowControl w:val="0"/>
        <w:autoSpaceDE w:val="0"/>
        <w:autoSpaceDN w:val="0"/>
        <w:adjustRightInd w:val="0"/>
        <w:ind w:firstLine="708"/>
        <w:jc w:val="both"/>
        <w:rPr>
          <w:sz w:val="24"/>
          <w:szCs w:val="24"/>
        </w:rPr>
      </w:pPr>
      <w:r w:rsidRPr="00E41CE6">
        <w:rPr>
          <w:sz w:val="24"/>
          <w:szCs w:val="24"/>
        </w:rPr>
        <w:t>6) заявитель не имеет права на заключение договора аренды имущества без проведения торгов;</w:t>
      </w:r>
    </w:p>
    <w:p w:rsidR="00572DB6" w:rsidRPr="00E41CE6" w:rsidRDefault="00572DB6" w:rsidP="00572DB6">
      <w:pPr>
        <w:widowControl w:val="0"/>
        <w:autoSpaceDE w:val="0"/>
        <w:autoSpaceDN w:val="0"/>
        <w:adjustRightInd w:val="0"/>
        <w:ind w:firstLine="708"/>
        <w:jc w:val="both"/>
        <w:rPr>
          <w:sz w:val="24"/>
          <w:szCs w:val="24"/>
        </w:rPr>
      </w:pPr>
      <w:r w:rsidRPr="00E41CE6">
        <w:rPr>
          <w:sz w:val="24"/>
          <w:szCs w:val="24"/>
        </w:rPr>
        <w:t xml:space="preserve">7) заявитель не допускается конкурсной или аукционной комиссией к участию в конкурсе или аукционе в случаях: </w:t>
      </w:r>
    </w:p>
    <w:p w:rsidR="00572DB6" w:rsidRPr="00E41CE6" w:rsidRDefault="00572DB6" w:rsidP="00572DB6">
      <w:pPr>
        <w:pStyle w:val="ConsPlusNormal"/>
        <w:ind w:firstLine="709"/>
        <w:jc w:val="both"/>
        <w:rPr>
          <w:rFonts w:ascii="Times New Roman" w:hAnsi="Times New Roman" w:cs="Times New Roman"/>
          <w:sz w:val="24"/>
          <w:szCs w:val="24"/>
        </w:rPr>
      </w:pPr>
      <w:proofErr w:type="gramStart"/>
      <w:r w:rsidRPr="00E41CE6">
        <w:rPr>
          <w:rFonts w:ascii="Times New Roman" w:hAnsi="Times New Roman" w:cs="Times New Roman"/>
          <w:sz w:val="24"/>
          <w:szCs w:val="24"/>
        </w:rPr>
        <w:t xml:space="preserve">а) непредставления документов, определенных подпунктом 1 пункта 2.8 настоящего административного регламента, либо наличия в таких документах недостоверных сведений, а также несоответствие заявки на участие в конкурсе или аукционе, определенных </w:t>
      </w:r>
      <w:hyperlink r:id="rId56" w:history="1">
        <w:r w:rsidRPr="00E41CE6">
          <w:rPr>
            <w:rFonts w:ascii="Times New Roman" w:hAnsi="Times New Roman" w:cs="Times New Roman"/>
            <w:sz w:val="24"/>
            <w:szCs w:val="24"/>
          </w:rPr>
          <w:t>пунктами 52</w:t>
        </w:r>
      </w:hyperlink>
      <w:r w:rsidRPr="00E41CE6">
        <w:rPr>
          <w:rFonts w:ascii="Times New Roman" w:hAnsi="Times New Roman" w:cs="Times New Roman"/>
          <w:sz w:val="24"/>
          <w:szCs w:val="24"/>
        </w:rPr>
        <w:t xml:space="preserve"> и </w:t>
      </w:r>
      <w:hyperlink r:id="rId57" w:history="1">
        <w:r w:rsidRPr="00E41CE6">
          <w:rPr>
            <w:rFonts w:ascii="Times New Roman" w:hAnsi="Times New Roman" w:cs="Times New Roman"/>
            <w:sz w:val="24"/>
            <w:szCs w:val="24"/>
          </w:rPr>
          <w:t>121</w:t>
        </w:r>
      </w:hyperlink>
      <w:r w:rsidRPr="00E41CE6">
        <w:rPr>
          <w:rFonts w:ascii="Times New Roman" w:hAnsi="Times New Roman" w:cs="Times New Roman"/>
          <w:sz w:val="24"/>
          <w:szCs w:val="24"/>
        </w:rPr>
        <w:t xml:space="preserve"> Правил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w:t>
      </w:r>
      <w:proofErr w:type="gramEnd"/>
      <w:r w:rsidRPr="00E41CE6">
        <w:rPr>
          <w:rFonts w:ascii="Times New Roman" w:hAnsi="Times New Roman" w:cs="Times New Roman"/>
          <w:sz w:val="24"/>
          <w:szCs w:val="24"/>
        </w:rPr>
        <w:t xml:space="preserve"> имущества, </w:t>
      </w:r>
      <w:proofErr w:type="gramStart"/>
      <w:r w:rsidRPr="00E41CE6">
        <w:rPr>
          <w:rFonts w:ascii="Times New Roman" w:hAnsi="Times New Roman" w:cs="Times New Roman"/>
          <w:sz w:val="24"/>
          <w:szCs w:val="24"/>
        </w:rPr>
        <w:t>утвержденными</w:t>
      </w:r>
      <w:proofErr w:type="gramEnd"/>
      <w:r w:rsidRPr="00E41CE6">
        <w:rPr>
          <w:rFonts w:ascii="Times New Roman" w:hAnsi="Times New Roman" w:cs="Times New Roman"/>
          <w:sz w:val="24"/>
          <w:szCs w:val="24"/>
        </w:rPr>
        <w:t xml:space="preserve"> Приказом Федеральной антимонопольной службой России от 10.02.2010 № 67 (далее – Правила);</w:t>
      </w:r>
    </w:p>
    <w:p w:rsidR="00572DB6" w:rsidRPr="00E41CE6" w:rsidRDefault="00572DB6" w:rsidP="00572DB6">
      <w:pPr>
        <w:autoSpaceDE w:val="0"/>
        <w:autoSpaceDN w:val="0"/>
        <w:adjustRightInd w:val="0"/>
        <w:ind w:firstLine="709"/>
        <w:jc w:val="both"/>
        <w:rPr>
          <w:sz w:val="24"/>
          <w:szCs w:val="24"/>
        </w:rPr>
      </w:pPr>
      <w:r w:rsidRPr="00E41CE6">
        <w:rPr>
          <w:sz w:val="24"/>
          <w:szCs w:val="24"/>
        </w:rPr>
        <w:t xml:space="preserve">б) несоответствия требованиям, указанным в </w:t>
      </w:r>
      <w:hyperlink r:id="rId58" w:history="1">
        <w:r w:rsidRPr="00E41CE6">
          <w:rPr>
            <w:sz w:val="24"/>
            <w:szCs w:val="24"/>
          </w:rPr>
          <w:t>пункте 18</w:t>
        </w:r>
      </w:hyperlink>
      <w:r w:rsidRPr="00E41CE6">
        <w:rPr>
          <w:sz w:val="24"/>
          <w:szCs w:val="24"/>
        </w:rPr>
        <w:t xml:space="preserve"> Правил;</w:t>
      </w:r>
    </w:p>
    <w:p w:rsidR="00572DB6" w:rsidRPr="00E41CE6" w:rsidRDefault="00572DB6" w:rsidP="00572DB6">
      <w:pPr>
        <w:widowControl w:val="0"/>
        <w:autoSpaceDE w:val="0"/>
        <w:autoSpaceDN w:val="0"/>
        <w:adjustRightInd w:val="0"/>
        <w:ind w:firstLine="708"/>
        <w:jc w:val="both"/>
        <w:rPr>
          <w:sz w:val="24"/>
          <w:szCs w:val="24"/>
        </w:rPr>
      </w:pPr>
      <w:r w:rsidRPr="00E41CE6">
        <w:rPr>
          <w:sz w:val="24"/>
          <w:szCs w:val="24"/>
        </w:rPr>
        <w:t>в) невнесения задатка, если требование о внесении задатка указано в извещении о проведении конкурса или аукциона;</w:t>
      </w:r>
    </w:p>
    <w:p w:rsidR="00572DB6" w:rsidRPr="00E41CE6" w:rsidRDefault="00572DB6" w:rsidP="00572DB6">
      <w:pPr>
        <w:widowControl w:val="0"/>
        <w:autoSpaceDE w:val="0"/>
        <w:autoSpaceDN w:val="0"/>
        <w:adjustRightInd w:val="0"/>
        <w:ind w:firstLine="708"/>
        <w:jc w:val="both"/>
        <w:rPr>
          <w:sz w:val="24"/>
          <w:szCs w:val="24"/>
        </w:rPr>
      </w:pPr>
      <w:r w:rsidRPr="00E41CE6">
        <w:rPr>
          <w:sz w:val="24"/>
          <w:szCs w:val="24"/>
        </w:rPr>
        <w:t>г) несоответствия заявки на участие в конкурсе или аукционе требованиям конкурсной документации либо документации об аукционе, в том числе наличия в таких заявках предложения о цене договора ниже начальной (минимальной) цены договора (цены лота);</w:t>
      </w:r>
    </w:p>
    <w:p w:rsidR="00572DB6" w:rsidRPr="00E41CE6" w:rsidRDefault="00572DB6" w:rsidP="00572DB6">
      <w:pPr>
        <w:autoSpaceDE w:val="0"/>
        <w:autoSpaceDN w:val="0"/>
        <w:adjustRightInd w:val="0"/>
        <w:ind w:firstLine="709"/>
        <w:jc w:val="both"/>
        <w:rPr>
          <w:sz w:val="24"/>
          <w:szCs w:val="24"/>
        </w:rPr>
      </w:pPr>
      <w:proofErr w:type="spellStart"/>
      <w:proofErr w:type="gramStart"/>
      <w:r w:rsidRPr="00E41CE6">
        <w:rPr>
          <w:sz w:val="24"/>
          <w:szCs w:val="24"/>
        </w:rPr>
        <w:t>д</w:t>
      </w:r>
      <w:proofErr w:type="spellEnd"/>
      <w:r w:rsidRPr="00E41CE6">
        <w:rPr>
          <w:sz w:val="24"/>
          <w:szCs w:val="24"/>
        </w:rPr>
        <w:t xml:space="preserve">) подачи заявки на участие в конкурсе или аукционе заявителем, не являющимся субъектом малого и среднего предпринимательства или организацией, образующей инфраструктуру поддержки субъектов малого и среднего предпринимательства, либо не </w:t>
      </w:r>
      <w:r w:rsidRPr="00E41CE6">
        <w:rPr>
          <w:sz w:val="24"/>
          <w:szCs w:val="24"/>
        </w:rPr>
        <w:lastRenderedPageBreak/>
        <w:t xml:space="preserve">соответствующим требованиям, установленным </w:t>
      </w:r>
      <w:hyperlink r:id="rId59" w:history="1">
        <w:r w:rsidRPr="00E41CE6">
          <w:rPr>
            <w:sz w:val="24"/>
            <w:szCs w:val="24"/>
          </w:rPr>
          <w:t>частями 3</w:t>
        </w:r>
      </w:hyperlink>
      <w:r w:rsidRPr="00E41CE6">
        <w:rPr>
          <w:sz w:val="24"/>
          <w:szCs w:val="24"/>
        </w:rPr>
        <w:t xml:space="preserve"> и </w:t>
      </w:r>
      <w:hyperlink r:id="rId60" w:history="1">
        <w:r w:rsidRPr="00E41CE6">
          <w:rPr>
            <w:sz w:val="24"/>
            <w:szCs w:val="24"/>
          </w:rPr>
          <w:t>5 статьи 14</w:t>
        </w:r>
      </w:hyperlink>
      <w:r w:rsidRPr="00E41CE6">
        <w:rPr>
          <w:sz w:val="24"/>
          <w:szCs w:val="24"/>
        </w:rPr>
        <w:t xml:space="preserve"> Федерального закона «О развитии малого и среднего предпринимательства в Российской Федерации», в случае проведения конкурса или аукциона, участниками которого могут являться только</w:t>
      </w:r>
      <w:proofErr w:type="gramEnd"/>
      <w:r w:rsidRPr="00E41CE6">
        <w:rPr>
          <w:sz w:val="24"/>
          <w:szCs w:val="24"/>
        </w:rPr>
        <w:t xml:space="preserve"> субъекты малого и среднего предпринимательства или организации, образующие инфраструктуру поддержки субъектов малого и среднего предпринимательства, в соответствии с Федеральным </w:t>
      </w:r>
      <w:hyperlink r:id="rId61" w:history="1">
        <w:r w:rsidRPr="00E41CE6">
          <w:rPr>
            <w:sz w:val="24"/>
            <w:szCs w:val="24"/>
          </w:rPr>
          <w:t>законом</w:t>
        </w:r>
      </w:hyperlink>
      <w:r w:rsidRPr="00E41CE6">
        <w:rPr>
          <w:sz w:val="24"/>
          <w:szCs w:val="24"/>
        </w:rPr>
        <w:t xml:space="preserve"> «О развитии малого и среднего предпринимательства в Российской Федерации»;</w:t>
      </w:r>
    </w:p>
    <w:p w:rsidR="00572DB6" w:rsidRPr="00E41CE6" w:rsidRDefault="00572DB6" w:rsidP="00572DB6">
      <w:pPr>
        <w:autoSpaceDE w:val="0"/>
        <w:autoSpaceDN w:val="0"/>
        <w:adjustRightInd w:val="0"/>
        <w:ind w:firstLine="709"/>
        <w:jc w:val="both"/>
        <w:rPr>
          <w:sz w:val="24"/>
          <w:szCs w:val="24"/>
        </w:rPr>
      </w:pPr>
      <w:r w:rsidRPr="00E41CE6">
        <w:rPr>
          <w:sz w:val="24"/>
          <w:szCs w:val="24"/>
        </w:rPr>
        <w:t>е)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572DB6" w:rsidRPr="00E41CE6" w:rsidRDefault="00572DB6" w:rsidP="00572DB6">
      <w:pPr>
        <w:autoSpaceDE w:val="0"/>
        <w:autoSpaceDN w:val="0"/>
        <w:adjustRightInd w:val="0"/>
        <w:ind w:firstLine="709"/>
        <w:jc w:val="both"/>
        <w:rPr>
          <w:sz w:val="24"/>
          <w:szCs w:val="24"/>
        </w:rPr>
      </w:pPr>
      <w:r w:rsidRPr="00E41CE6">
        <w:rPr>
          <w:sz w:val="24"/>
          <w:szCs w:val="24"/>
        </w:rPr>
        <w:t xml:space="preserve">ж) наличия решения о приостановлении деятельности заявителя в порядке, предусмотренном </w:t>
      </w:r>
      <w:hyperlink r:id="rId62" w:history="1">
        <w:r w:rsidRPr="00E41CE6">
          <w:rPr>
            <w:sz w:val="24"/>
            <w:szCs w:val="24"/>
          </w:rPr>
          <w:t>Кодексом</w:t>
        </w:r>
      </w:hyperlink>
      <w:r w:rsidRPr="00E41CE6">
        <w:rPr>
          <w:sz w:val="24"/>
          <w:szCs w:val="24"/>
        </w:rPr>
        <w:t xml:space="preserve"> Российской Федерации об административных правонарушениях, на день рассмотрения заявки на участие в конкурсе или заявки на участие в аукционе.</w:t>
      </w:r>
    </w:p>
    <w:p w:rsidR="00572DB6" w:rsidRPr="00E41CE6" w:rsidRDefault="00572DB6" w:rsidP="00572DB6">
      <w:pPr>
        <w:autoSpaceDE w:val="0"/>
        <w:autoSpaceDN w:val="0"/>
        <w:adjustRightInd w:val="0"/>
        <w:ind w:firstLine="709"/>
        <w:jc w:val="both"/>
        <w:rPr>
          <w:sz w:val="24"/>
          <w:szCs w:val="24"/>
        </w:rPr>
      </w:pPr>
      <w:r w:rsidRPr="00E41CE6">
        <w:rPr>
          <w:sz w:val="24"/>
          <w:szCs w:val="24"/>
        </w:rPr>
        <w:t>8) Антимонопольный орган отказывает в предоставлении муниципальной преференции:</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 xml:space="preserve">- если муниципальная преференция не соответствует целям, указанным в </w:t>
      </w:r>
      <w:hyperlink r:id="rId63" w:history="1">
        <w:r w:rsidRPr="00E41CE6">
          <w:rPr>
            <w:rFonts w:ascii="Times New Roman" w:hAnsi="Times New Roman" w:cs="Times New Roman"/>
            <w:sz w:val="24"/>
            <w:szCs w:val="24"/>
          </w:rPr>
          <w:t>части 1 статьи 19</w:t>
        </w:r>
      </w:hyperlink>
      <w:r w:rsidRPr="00E41CE6">
        <w:rPr>
          <w:rFonts w:ascii="Times New Roman" w:hAnsi="Times New Roman" w:cs="Times New Roman"/>
          <w:sz w:val="24"/>
          <w:szCs w:val="24"/>
        </w:rPr>
        <w:t xml:space="preserve"> Федерального закона от 26.07.2006 № 135-ФЗ «О защите конкуренции».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2.13.1. После устранения оснований для отказа в предоставлении муниципальной услуги в случаях, предусмотренных пунктом 2.13 настоящего административного регламента, заявитель вправе обратиться повторно за получением муниципальной услуги.</w:t>
      </w:r>
    </w:p>
    <w:p w:rsidR="00572DB6" w:rsidRPr="00E41CE6" w:rsidRDefault="00572DB6" w:rsidP="00572DB6">
      <w:pPr>
        <w:widowControl w:val="0"/>
        <w:autoSpaceDE w:val="0"/>
        <w:autoSpaceDN w:val="0"/>
        <w:adjustRightInd w:val="0"/>
        <w:spacing w:before="240"/>
        <w:ind w:firstLine="709"/>
        <w:jc w:val="center"/>
        <w:rPr>
          <w:b/>
          <w:sz w:val="24"/>
          <w:szCs w:val="24"/>
        </w:rPr>
      </w:pPr>
      <w:r w:rsidRPr="00E41CE6">
        <w:rPr>
          <w:b/>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72DB6" w:rsidRPr="00E41CE6" w:rsidRDefault="00572DB6" w:rsidP="00572DB6">
      <w:pPr>
        <w:widowControl w:val="0"/>
        <w:autoSpaceDE w:val="0"/>
        <w:autoSpaceDN w:val="0"/>
        <w:adjustRightInd w:val="0"/>
        <w:ind w:firstLine="709"/>
        <w:jc w:val="center"/>
        <w:rPr>
          <w:b/>
          <w:sz w:val="24"/>
          <w:szCs w:val="24"/>
        </w:rPr>
      </w:pPr>
    </w:p>
    <w:p w:rsidR="00572DB6" w:rsidRPr="00241495" w:rsidRDefault="00572DB6" w:rsidP="00241495">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2.13. Услуги, необходимые и обязательные для предоставления муниципальной услуги, отсутствуют.</w:t>
      </w:r>
    </w:p>
    <w:p w:rsidR="00572DB6" w:rsidRPr="00E41CE6" w:rsidRDefault="00572DB6" w:rsidP="00572DB6">
      <w:pPr>
        <w:widowControl w:val="0"/>
        <w:autoSpaceDE w:val="0"/>
        <w:autoSpaceDN w:val="0"/>
        <w:adjustRightInd w:val="0"/>
        <w:ind w:firstLine="709"/>
        <w:jc w:val="center"/>
        <w:outlineLvl w:val="2"/>
        <w:rPr>
          <w:b/>
          <w:sz w:val="24"/>
          <w:szCs w:val="24"/>
        </w:rPr>
      </w:pPr>
      <w:r w:rsidRPr="00E41CE6">
        <w:rPr>
          <w:b/>
          <w:sz w:val="24"/>
          <w:szCs w:val="24"/>
        </w:rPr>
        <w:t>Порядок, размер и основания взимания</w:t>
      </w: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государственной пошлины или иной платы,</w:t>
      </w: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взимаемой за предоставление муниципальной услуги</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2.16. Муниципальная услуга предоставляется бесплатно.</w:t>
      </w:r>
    </w:p>
    <w:p w:rsidR="00572DB6" w:rsidRPr="00E41CE6" w:rsidRDefault="00572DB6" w:rsidP="000C17D8">
      <w:pPr>
        <w:widowControl w:val="0"/>
        <w:autoSpaceDE w:val="0"/>
        <w:autoSpaceDN w:val="0"/>
        <w:adjustRightInd w:val="0"/>
        <w:jc w:val="both"/>
        <w:rPr>
          <w:sz w:val="24"/>
          <w:szCs w:val="24"/>
        </w:rPr>
      </w:pPr>
    </w:p>
    <w:p w:rsidR="00572DB6" w:rsidRPr="00E41CE6" w:rsidRDefault="00572DB6" w:rsidP="00572DB6">
      <w:pPr>
        <w:widowControl w:val="0"/>
        <w:autoSpaceDE w:val="0"/>
        <w:autoSpaceDN w:val="0"/>
        <w:adjustRightInd w:val="0"/>
        <w:ind w:firstLine="709"/>
        <w:jc w:val="center"/>
        <w:outlineLvl w:val="2"/>
        <w:rPr>
          <w:b/>
          <w:sz w:val="24"/>
          <w:szCs w:val="24"/>
        </w:rPr>
      </w:pPr>
      <w:r w:rsidRPr="00E41CE6">
        <w:rPr>
          <w:b/>
          <w:sz w:val="24"/>
          <w:szCs w:val="24"/>
        </w:rPr>
        <w:t>Максимальный срок ожидания в очереди при подаче запроса</w:t>
      </w: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о предоставлении муниципальной услуги и при получении</w:t>
      </w: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результата предоставления муниципальной услуги</w:t>
      </w:r>
    </w:p>
    <w:p w:rsidR="00572DB6" w:rsidRPr="00E41CE6" w:rsidRDefault="00572DB6" w:rsidP="00572DB6">
      <w:pPr>
        <w:widowControl w:val="0"/>
        <w:autoSpaceDE w:val="0"/>
        <w:autoSpaceDN w:val="0"/>
        <w:adjustRightInd w:val="0"/>
        <w:ind w:firstLine="709"/>
        <w:jc w:val="both"/>
        <w:rPr>
          <w:b/>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2.18. Максимальный срок ожидания в очереди при подаче запроса о предоставлении муниципальной услуги и при получении результата, в том числе через МФЦ, составляет не более 15 минут.</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2.19.  Заявление и прилагаемые к нему документы регистрируются в день их поступления.</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center"/>
        <w:rPr>
          <w:b/>
          <w:bCs/>
          <w:sz w:val="24"/>
          <w:szCs w:val="24"/>
        </w:rPr>
      </w:pPr>
      <w:proofErr w:type="gramStart"/>
      <w:r w:rsidRPr="00E41CE6">
        <w:rPr>
          <w:b/>
          <w:sz w:val="24"/>
          <w:szCs w:val="24"/>
        </w:rPr>
        <w:t xml:space="preserve">Требования к помещениям, в которых предоставляется муниципальная  услуга, услуга, предоставляемая организацией, участвующей в предоставлении </w:t>
      </w:r>
      <w:r w:rsidRPr="00E41CE6">
        <w:rPr>
          <w:b/>
          <w:sz w:val="24"/>
          <w:szCs w:val="24"/>
        </w:rPr>
        <w:lastRenderedPageBreak/>
        <w:t xml:space="preserve">муниципальной услуги,  к месту ожидания и приема заявителей, размещению и оформлению визуальной, текстовой и </w:t>
      </w:r>
      <w:proofErr w:type="spellStart"/>
      <w:r w:rsidRPr="00E41CE6">
        <w:rPr>
          <w:b/>
          <w:sz w:val="24"/>
          <w:szCs w:val="24"/>
        </w:rPr>
        <w:t>мультимедийной</w:t>
      </w:r>
      <w:proofErr w:type="spellEnd"/>
      <w:r w:rsidRPr="00E41CE6">
        <w:rPr>
          <w:b/>
          <w:sz w:val="24"/>
          <w:szCs w:val="24"/>
        </w:rPr>
        <w:t xml:space="preserve"> информации о порядке предоставления таких услуг, </w:t>
      </w:r>
      <w:r w:rsidRPr="00E41CE6">
        <w:rPr>
          <w:b/>
          <w:bCs/>
          <w:sz w:val="24"/>
          <w:szCs w:val="24"/>
        </w:rPr>
        <w:t>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tabs>
          <w:tab w:val="left" w:pos="709"/>
        </w:tabs>
        <w:ind w:firstLine="709"/>
        <w:jc w:val="both"/>
        <w:rPr>
          <w:sz w:val="24"/>
          <w:szCs w:val="24"/>
        </w:rPr>
      </w:pPr>
      <w:r w:rsidRPr="00E41CE6">
        <w:rPr>
          <w:sz w:val="24"/>
          <w:szCs w:val="24"/>
        </w:rPr>
        <w:t>2.20. Здание (помещение) Органа оборудуется информационной табличкой (вывеской) с указанием полного наименования.</w:t>
      </w:r>
    </w:p>
    <w:p w:rsidR="00572DB6" w:rsidRPr="00E41CE6" w:rsidRDefault="00572DB6" w:rsidP="00572DB6">
      <w:pPr>
        <w:tabs>
          <w:tab w:val="left" w:pos="709"/>
        </w:tabs>
        <w:ind w:firstLine="709"/>
        <w:jc w:val="both"/>
        <w:rPr>
          <w:sz w:val="24"/>
          <w:szCs w:val="24"/>
        </w:rPr>
      </w:pPr>
      <w:proofErr w:type="gramStart"/>
      <w:r w:rsidRPr="00E41CE6">
        <w:rPr>
          <w:sz w:val="24"/>
          <w:szCs w:val="24"/>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roofErr w:type="gramEnd"/>
    </w:p>
    <w:p w:rsidR="00572DB6" w:rsidRPr="00E41CE6" w:rsidRDefault="00572DB6" w:rsidP="00572DB6">
      <w:pPr>
        <w:tabs>
          <w:tab w:val="left" w:pos="709"/>
        </w:tabs>
        <w:ind w:firstLine="709"/>
        <w:jc w:val="both"/>
        <w:rPr>
          <w:sz w:val="24"/>
          <w:szCs w:val="24"/>
        </w:rPr>
      </w:pPr>
      <w:r w:rsidRPr="00E41CE6">
        <w:rPr>
          <w:sz w:val="24"/>
          <w:szCs w:val="24"/>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572DB6" w:rsidRPr="00E41CE6" w:rsidRDefault="00572DB6" w:rsidP="00572DB6">
      <w:pPr>
        <w:tabs>
          <w:tab w:val="left" w:pos="709"/>
        </w:tabs>
        <w:ind w:firstLine="709"/>
        <w:jc w:val="both"/>
        <w:rPr>
          <w:sz w:val="24"/>
          <w:szCs w:val="24"/>
        </w:rPr>
      </w:pPr>
      <w:r w:rsidRPr="00E41CE6">
        <w:rPr>
          <w:sz w:val="24"/>
          <w:szCs w:val="24"/>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572DB6" w:rsidRPr="00E41CE6" w:rsidRDefault="00572DB6" w:rsidP="00572DB6">
      <w:pPr>
        <w:tabs>
          <w:tab w:val="left" w:pos="709"/>
        </w:tabs>
        <w:ind w:firstLine="709"/>
        <w:jc w:val="both"/>
        <w:rPr>
          <w:sz w:val="24"/>
          <w:szCs w:val="24"/>
        </w:rPr>
      </w:pPr>
      <w:r w:rsidRPr="00E41CE6">
        <w:rPr>
          <w:sz w:val="24"/>
          <w:szCs w:val="24"/>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572DB6" w:rsidRPr="00E41CE6" w:rsidRDefault="00572DB6" w:rsidP="00572DB6">
      <w:pPr>
        <w:tabs>
          <w:tab w:val="left" w:pos="709"/>
        </w:tabs>
        <w:ind w:firstLine="709"/>
        <w:jc w:val="both"/>
        <w:rPr>
          <w:sz w:val="24"/>
          <w:szCs w:val="24"/>
        </w:rPr>
      </w:pPr>
      <w:r w:rsidRPr="00E41CE6">
        <w:rPr>
          <w:sz w:val="24"/>
          <w:szCs w:val="24"/>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572DB6" w:rsidRPr="00E41CE6" w:rsidRDefault="00572DB6" w:rsidP="00572DB6">
      <w:pPr>
        <w:tabs>
          <w:tab w:val="left" w:pos="709"/>
        </w:tabs>
        <w:ind w:firstLine="709"/>
        <w:jc w:val="both"/>
        <w:rPr>
          <w:sz w:val="24"/>
          <w:szCs w:val="24"/>
        </w:rPr>
      </w:pPr>
      <w:r w:rsidRPr="00E41CE6">
        <w:rPr>
          <w:sz w:val="24"/>
          <w:szCs w:val="24"/>
        </w:rPr>
        <w:t>Информационные стенды должны содержать:</w:t>
      </w:r>
    </w:p>
    <w:p w:rsidR="00572DB6" w:rsidRPr="00E41CE6" w:rsidRDefault="00572DB6" w:rsidP="00572DB6">
      <w:pPr>
        <w:numPr>
          <w:ilvl w:val="0"/>
          <w:numId w:val="3"/>
        </w:numPr>
        <w:tabs>
          <w:tab w:val="left" w:pos="0"/>
          <w:tab w:val="left" w:pos="993"/>
        </w:tabs>
        <w:ind w:left="0" w:firstLine="709"/>
        <w:jc w:val="both"/>
        <w:rPr>
          <w:sz w:val="24"/>
          <w:szCs w:val="24"/>
        </w:rPr>
      </w:pPr>
      <w:r w:rsidRPr="00E41CE6">
        <w:rPr>
          <w:sz w:val="24"/>
          <w:szCs w:val="24"/>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572DB6" w:rsidRPr="00E41CE6" w:rsidRDefault="00572DB6" w:rsidP="00572DB6">
      <w:pPr>
        <w:numPr>
          <w:ilvl w:val="0"/>
          <w:numId w:val="3"/>
        </w:numPr>
        <w:tabs>
          <w:tab w:val="left" w:pos="0"/>
          <w:tab w:val="left" w:pos="993"/>
        </w:tabs>
        <w:ind w:left="0" w:firstLine="709"/>
        <w:jc w:val="both"/>
        <w:rPr>
          <w:sz w:val="24"/>
          <w:szCs w:val="24"/>
        </w:rPr>
      </w:pPr>
      <w:r w:rsidRPr="00E41CE6">
        <w:rPr>
          <w:sz w:val="24"/>
          <w:szCs w:val="24"/>
        </w:rPr>
        <w:t>контактную информацию (телефон, адрес электронной почты, номер кабинета) специалистов, ответственных за прием документов;</w:t>
      </w:r>
    </w:p>
    <w:p w:rsidR="00572DB6" w:rsidRPr="00E41CE6" w:rsidRDefault="00572DB6" w:rsidP="00572DB6">
      <w:pPr>
        <w:numPr>
          <w:ilvl w:val="0"/>
          <w:numId w:val="3"/>
        </w:numPr>
        <w:tabs>
          <w:tab w:val="left" w:pos="0"/>
          <w:tab w:val="left" w:pos="993"/>
        </w:tabs>
        <w:ind w:left="0" w:firstLine="709"/>
        <w:jc w:val="both"/>
        <w:rPr>
          <w:sz w:val="24"/>
          <w:szCs w:val="24"/>
        </w:rPr>
      </w:pPr>
      <w:r w:rsidRPr="00E41CE6">
        <w:rPr>
          <w:sz w:val="24"/>
          <w:szCs w:val="24"/>
        </w:rPr>
        <w:t>контактную информацию (телефон, адрес электронной почты) специалистов, ответственных за информирование;</w:t>
      </w:r>
    </w:p>
    <w:p w:rsidR="00572DB6" w:rsidRPr="00E41CE6" w:rsidRDefault="00572DB6" w:rsidP="00572DB6">
      <w:pPr>
        <w:tabs>
          <w:tab w:val="left" w:pos="709"/>
          <w:tab w:val="left" w:pos="993"/>
        </w:tabs>
        <w:ind w:firstLine="709"/>
        <w:jc w:val="both"/>
        <w:rPr>
          <w:sz w:val="24"/>
          <w:szCs w:val="24"/>
        </w:rPr>
      </w:pPr>
      <w:r w:rsidRPr="00E41CE6">
        <w:rPr>
          <w:sz w:val="24"/>
          <w:szCs w:val="24"/>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572DB6" w:rsidRPr="00E41CE6" w:rsidRDefault="00572DB6" w:rsidP="00572DB6">
      <w:pPr>
        <w:tabs>
          <w:tab w:val="left" w:pos="709"/>
        </w:tabs>
        <w:ind w:firstLine="709"/>
        <w:jc w:val="both"/>
        <w:rPr>
          <w:sz w:val="24"/>
          <w:szCs w:val="24"/>
        </w:rPr>
      </w:pPr>
      <w:r w:rsidRPr="00E41CE6">
        <w:rPr>
          <w:sz w:val="24"/>
          <w:szCs w:val="24"/>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572DB6" w:rsidRPr="00E41CE6" w:rsidRDefault="00572DB6" w:rsidP="00572DB6">
      <w:pPr>
        <w:tabs>
          <w:tab w:val="left" w:pos="993"/>
        </w:tabs>
        <w:ind w:firstLine="709"/>
        <w:jc w:val="both"/>
        <w:rPr>
          <w:sz w:val="24"/>
          <w:szCs w:val="24"/>
        </w:rPr>
      </w:pPr>
      <w:r w:rsidRPr="00E41CE6">
        <w:rPr>
          <w:bCs/>
          <w:sz w:val="24"/>
          <w:szCs w:val="24"/>
        </w:rPr>
        <w:t xml:space="preserve">2.21. 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 декабря </w:t>
      </w:r>
      <w:smartTag w:uri="urn:schemas-microsoft-com:office:smarttags" w:element="metricconverter">
        <w:smartTagPr>
          <w:attr w:name="ProductID" w:val="2010 г"/>
        </w:smartTagPr>
        <w:r w:rsidRPr="00E41CE6">
          <w:rPr>
            <w:bCs/>
            <w:sz w:val="24"/>
            <w:szCs w:val="24"/>
          </w:rPr>
          <w:t>2012 г</w:t>
        </w:r>
      </w:smartTag>
      <w:r w:rsidRPr="00E41CE6">
        <w:rPr>
          <w:bCs/>
          <w:sz w:val="24"/>
          <w:szCs w:val="24"/>
        </w:rPr>
        <w:t>. № 1376. </w:t>
      </w:r>
    </w:p>
    <w:p w:rsidR="00572DB6" w:rsidRPr="00E41CE6" w:rsidRDefault="00572DB6" w:rsidP="00572DB6">
      <w:pPr>
        <w:widowControl w:val="0"/>
        <w:autoSpaceDE w:val="0"/>
        <w:autoSpaceDN w:val="0"/>
        <w:adjustRightInd w:val="0"/>
        <w:jc w:val="both"/>
        <w:rPr>
          <w:sz w:val="24"/>
          <w:szCs w:val="24"/>
        </w:rPr>
      </w:pPr>
    </w:p>
    <w:p w:rsidR="00572DB6" w:rsidRPr="00E41CE6" w:rsidRDefault="00572DB6" w:rsidP="00572DB6">
      <w:pPr>
        <w:widowControl w:val="0"/>
        <w:autoSpaceDE w:val="0"/>
        <w:autoSpaceDN w:val="0"/>
        <w:adjustRightInd w:val="0"/>
        <w:ind w:firstLine="709"/>
        <w:jc w:val="center"/>
        <w:outlineLvl w:val="2"/>
        <w:rPr>
          <w:b/>
          <w:sz w:val="24"/>
          <w:szCs w:val="24"/>
        </w:rPr>
      </w:pPr>
      <w:r w:rsidRPr="00E41CE6">
        <w:rPr>
          <w:b/>
          <w:sz w:val="24"/>
          <w:szCs w:val="24"/>
        </w:rPr>
        <w:t>Показатели доступности и качества муниципальных услуг</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2.22. Показатели доступности и качества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3"/>
        <w:gridCol w:w="1471"/>
        <w:gridCol w:w="2757"/>
      </w:tblGrid>
      <w:tr w:rsidR="00572DB6" w:rsidRPr="00E41CE6" w:rsidTr="00572DB6">
        <w:tc>
          <w:tcPr>
            <w:tcW w:w="5343" w:type="dxa"/>
          </w:tcPr>
          <w:p w:rsidR="00572DB6" w:rsidRPr="00E41CE6" w:rsidRDefault="00572DB6" w:rsidP="00572DB6">
            <w:pPr>
              <w:autoSpaceDE w:val="0"/>
              <w:autoSpaceDN w:val="0"/>
              <w:adjustRightInd w:val="0"/>
              <w:jc w:val="both"/>
              <w:rPr>
                <w:sz w:val="24"/>
                <w:szCs w:val="24"/>
              </w:rPr>
            </w:pPr>
            <w:r w:rsidRPr="00E41CE6">
              <w:rPr>
                <w:sz w:val="24"/>
                <w:szCs w:val="24"/>
              </w:rPr>
              <w:t>Показатели</w:t>
            </w:r>
          </w:p>
        </w:tc>
        <w:tc>
          <w:tcPr>
            <w:tcW w:w="1471" w:type="dxa"/>
          </w:tcPr>
          <w:p w:rsidR="00572DB6" w:rsidRPr="00E41CE6" w:rsidRDefault="00572DB6" w:rsidP="00572DB6">
            <w:pPr>
              <w:autoSpaceDE w:val="0"/>
              <w:autoSpaceDN w:val="0"/>
              <w:adjustRightInd w:val="0"/>
              <w:jc w:val="both"/>
              <w:rPr>
                <w:sz w:val="24"/>
                <w:szCs w:val="24"/>
              </w:rPr>
            </w:pPr>
            <w:r w:rsidRPr="00E41CE6">
              <w:rPr>
                <w:sz w:val="24"/>
                <w:szCs w:val="24"/>
              </w:rPr>
              <w:t>Единица</w:t>
            </w:r>
          </w:p>
          <w:p w:rsidR="00572DB6" w:rsidRPr="00E41CE6" w:rsidRDefault="00572DB6" w:rsidP="00572DB6">
            <w:pPr>
              <w:autoSpaceDE w:val="0"/>
              <w:autoSpaceDN w:val="0"/>
              <w:adjustRightInd w:val="0"/>
              <w:jc w:val="both"/>
              <w:rPr>
                <w:sz w:val="24"/>
                <w:szCs w:val="24"/>
              </w:rPr>
            </w:pPr>
            <w:r w:rsidRPr="00E41CE6">
              <w:rPr>
                <w:sz w:val="24"/>
                <w:szCs w:val="24"/>
              </w:rPr>
              <w:lastRenderedPageBreak/>
              <w:t>измерения</w:t>
            </w:r>
          </w:p>
        </w:tc>
        <w:tc>
          <w:tcPr>
            <w:tcW w:w="2757" w:type="dxa"/>
          </w:tcPr>
          <w:p w:rsidR="00572DB6" w:rsidRPr="00E41CE6" w:rsidRDefault="00572DB6" w:rsidP="00572DB6">
            <w:pPr>
              <w:autoSpaceDE w:val="0"/>
              <w:autoSpaceDN w:val="0"/>
              <w:adjustRightInd w:val="0"/>
              <w:jc w:val="both"/>
              <w:rPr>
                <w:sz w:val="24"/>
                <w:szCs w:val="24"/>
              </w:rPr>
            </w:pPr>
            <w:r w:rsidRPr="00E41CE6">
              <w:rPr>
                <w:sz w:val="24"/>
                <w:szCs w:val="24"/>
              </w:rPr>
              <w:lastRenderedPageBreak/>
              <w:t xml:space="preserve">Нормативное значение </w:t>
            </w:r>
            <w:r w:rsidRPr="00E41CE6">
              <w:rPr>
                <w:sz w:val="24"/>
                <w:szCs w:val="24"/>
              </w:rPr>
              <w:lastRenderedPageBreak/>
              <w:t>показателя</w:t>
            </w:r>
          </w:p>
        </w:tc>
      </w:tr>
      <w:tr w:rsidR="00572DB6" w:rsidRPr="00E41CE6" w:rsidTr="00572DB6">
        <w:tc>
          <w:tcPr>
            <w:tcW w:w="9571" w:type="dxa"/>
            <w:gridSpan w:val="3"/>
          </w:tcPr>
          <w:p w:rsidR="00572DB6" w:rsidRPr="00E41CE6" w:rsidRDefault="00572DB6" w:rsidP="00572DB6">
            <w:pPr>
              <w:autoSpaceDE w:val="0"/>
              <w:autoSpaceDN w:val="0"/>
              <w:adjustRightInd w:val="0"/>
              <w:jc w:val="both"/>
              <w:rPr>
                <w:sz w:val="24"/>
                <w:szCs w:val="24"/>
              </w:rPr>
            </w:pPr>
            <w:r w:rsidRPr="00E41CE6">
              <w:rPr>
                <w:sz w:val="24"/>
                <w:szCs w:val="24"/>
              </w:rPr>
              <w:lastRenderedPageBreak/>
              <w:t>Показатели доступности</w:t>
            </w:r>
          </w:p>
        </w:tc>
      </w:tr>
      <w:tr w:rsidR="00572DB6" w:rsidRPr="00E41CE6" w:rsidTr="00572DB6">
        <w:tc>
          <w:tcPr>
            <w:tcW w:w="5343" w:type="dxa"/>
          </w:tcPr>
          <w:p w:rsidR="00572DB6" w:rsidRPr="00E41CE6" w:rsidRDefault="00572DB6" w:rsidP="00572DB6">
            <w:pPr>
              <w:autoSpaceDE w:val="0"/>
              <w:autoSpaceDN w:val="0"/>
              <w:adjustRightInd w:val="0"/>
              <w:jc w:val="both"/>
              <w:rPr>
                <w:sz w:val="24"/>
                <w:szCs w:val="24"/>
              </w:rPr>
            </w:pPr>
            <w:r w:rsidRPr="00E41CE6">
              <w:rPr>
                <w:sz w:val="24"/>
                <w:szCs w:val="24"/>
              </w:rPr>
              <w:t>Наличие возможности получения в электронном виде (в соответствии с этапами перевода муниципальной услуг на предоставление в электронном виде)</w:t>
            </w:r>
          </w:p>
        </w:tc>
        <w:tc>
          <w:tcPr>
            <w:tcW w:w="1471" w:type="dxa"/>
            <w:vAlign w:val="center"/>
          </w:tcPr>
          <w:p w:rsidR="00572DB6" w:rsidRPr="00E41CE6" w:rsidRDefault="00572DB6" w:rsidP="00572DB6">
            <w:pPr>
              <w:autoSpaceDE w:val="0"/>
              <w:autoSpaceDN w:val="0"/>
              <w:adjustRightInd w:val="0"/>
              <w:jc w:val="center"/>
              <w:rPr>
                <w:sz w:val="24"/>
                <w:szCs w:val="24"/>
              </w:rPr>
            </w:pPr>
            <w:r w:rsidRPr="00E41CE6">
              <w:rPr>
                <w:sz w:val="24"/>
                <w:szCs w:val="24"/>
              </w:rPr>
              <w:t>да/нет</w:t>
            </w:r>
          </w:p>
        </w:tc>
        <w:tc>
          <w:tcPr>
            <w:tcW w:w="2757" w:type="dxa"/>
            <w:vAlign w:val="center"/>
          </w:tcPr>
          <w:p w:rsidR="00572DB6" w:rsidRPr="00E41CE6" w:rsidRDefault="00572DB6" w:rsidP="00572DB6">
            <w:pPr>
              <w:autoSpaceDE w:val="0"/>
              <w:autoSpaceDN w:val="0"/>
              <w:adjustRightInd w:val="0"/>
              <w:ind w:firstLine="709"/>
              <w:jc w:val="center"/>
              <w:rPr>
                <w:sz w:val="24"/>
                <w:szCs w:val="24"/>
              </w:rPr>
            </w:pPr>
            <w:r w:rsidRPr="00E41CE6">
              <w:rPr>
                <w:sz w:val="24"/>
                <w:szCs w:val="24"/>
              </w:rPr>
              <w:t>да</w:t>
            </w:r>
          </w:p>
        </w:tc>
      </w:tr>
      <w:tr w:rsidR="00572DB6" w:rsidRPr="00E41CE6" w:rsidTr="00572DB6">
        <w:tc>
          <w:tcPr>
            <w:tcW w:w="5343" w:type="dxa"/>
          </w:tcPr>
          <w:p w:rsidR="00572DB6" w:rsidRPr="00E41CE6" w:rsidRDefault="00572DB6" w:rsidP="00572DB6">
            <w:pPr>
              <w:autoSpaceDE w:val="0"/>
              <w:autoSpaceDN w:val="0"/>
              <w:adjustRightInd w:val="0"/>
              <w:jc w:val="both"/>
              <w:rPr>
                <w:sz w:val="24"/>
                <w:szCs w:val="24"/>
              </w:rPr>
            </w:pPr>
            <w:r w:rsidRPr="00E41CE6">
              <w:rPr>
                <w:sz w:val="24"/>
                <w:szCs w:val="24"/>
              </w:rPr>
              <w:t>Наличие возможности получения муниципальной услуги</w:t>
            </w:r>
            <w:r w:rsidRPr="00E41CE6">
              <w:rPr>
                <w:bCs/>
                <w:sz w:val="24"/>
                <w:szCs w:val="24"/>
              </w:rPr>
              <w:t xml:space="preserve"> </w:t>
            </w:r>
            <w:r w:rsidRPr="00E41CE6">
              <w:rPr>
                <w:sz w:val="24"/>
                <w:szCs w:val="24"/>
              </w:rPr>
              <w:t>через МФЦ</w:t>
            </w:r>
          </w:p>
        </w:tc>
        <w:tc>
          <w:tcPr>
            <w:tcW w:w="1471" w:type="dxa"/>
            <w:vAlign w:val="center"/>
          </w:tcPr>
          <w:p w:rsidR="00572DB6" w:rsidRPr="00E41CE6" w:rsidRDefault="00572DB6" w:rsidP="00572DB6">
            <w:pPr>
              <w:autoSpaceDE w:val="0"/>
              <w:autoSpaceDN w:val="0"/>
              <w:adjustRightInd w:val="0"/>
              <w:jc w:val="center"/>
              <w:rPr>
                <w:sz w:val="24"/>
                <w:szCs w:val="24"/>
              </w:rPr>
            </w:pPr>
            <w:r w:rsidRPr="00E41CE6">
              <w:rPr>
                <w:sz w:val="24"/>
                <w:szCs w:val="24"/>
              </w:rPr>
              <w:t>да/нет</w:t>
            </w:r>
          </w:p>
        </w:tc>
        <w:tc>
          <w:tcPr>
            <w:tcW w:w="2757" w:type="dxa"/>
            <w:vAlign w:val="center"/>
          </w:tcPr>
          <w:p w:rsidR="00572DB6" w:rsidRPr="00E41CE6" w:rsidRDefault="00572DB6" w:rsidP="00572DB6">
            <w:pPr>
              <w:autoSpaceDE w:val="0"/>
              <w:autoSpaceDN w:val="0"/>
              <w:adjustRightInd w:val="0"/>
              <w:ind w:firstLine="709"/>
              <w:jc w:val="center"/>
              <w:rPr>
                <w:sz w:val="24"/>
                <w:szCs w:val="24"/>
              </w:rPr>
            </w:pPr>
            <w:r w:rsidRPr="00E41CE6">
              <w:rPr>
                <w:sz w:val="24"/>
                <w:szCs w:val="24"/>
              </w:rPr>
              <w:t>да</w:t>
            </w:r>
          </w:p>
        </w:tc>
      </w:tr>
      <w:tr w:rsidR="00572DB6" w:rsidRPr="00E41CE6" w:rsidTr="00572DB6">
        <w:tc>
          <w:tcPr>
            <w:tcW w:w="9571" w:type="dxa"/>
            <w:gridSpan w:val="3"/>
          </w:tcPr>
          <w:p w:rsidR="00572DB6" w:rsidRPr="00E41CE6" w:rsidRDefault="00572DB6" w:rsidP="00572DB6">
            <w:pPr>
              <w:autoSpaceDE w:val="0"/>
              <w:autoSpaceDN w:val="0"/>
              <w:adjustRightInd w:val="0"/>
              <w:jc w:val="both"/>
              <w:rPr>
                <w:sz w:val="24"/>
                <w:szCs w:val="24"/>
              </w:rPr>
            </w:pPr>
            <w:r w:rsidRPr="00E41CE6">
              <w:rPr>
                <w:sz w:val="24"/>
                <w:szCs w:val="24"/>
              </w:rPr>
              <w:t>Показатели качества</w:t>
            </w:r>
          </w:p>
        </w:tc>
      </w:tr>
      <w:tr w:rsidR="00572DB6" w:rsidRPr="00E41CE6" w:rsidTr="00572DB6">
        <w:tc>
          <w:tcPr>
            <w:tcW w:w="5343" w:type="dxa"/>
          </w:tcPr>
          <w:p w:rsidR="00572DB6" w:rsidRPr="00E41CE6" w:rsidRDefault="00572DB6" w:rsidP="00572DB6">
            <w:pPr>
              <w:autoSpaceDE w:val="0"/>
              <w:autoSpaceDN w:val="0"/>
              <w:adjustRightInd w:val="0"/>
              <w:jc w:val="both"/>
              <w:rPr>
                <w:sz w:val="24"/>
                <w:szCs w:val="24"/>
              </w:rPr>
            </w:pPr>
            <w:r w:rsidRPr="00E41CE6">
              <w:rPr>
                <w:sz w:val="24"/>
                <w:szCs w:val="24"/>
              </w:rPr>
              <w:t>Удельный вес заявлений</w:t>
            </w:r>
            <w:r w:rsidRPr="00E41CE6">
              <w:rPr>
                <w:bCs/>
                <w:sz w:val="24"/>
                <w:szCs w:val="24"/>
              </w:rPr>
              <w:t xml:space="preserve"> граждан, рассмотренных в установленный срок</w:t>
            </w:r>
            <w:r w:rsidRPr="00E41CE6">
              <w:rPr>
                <w:sz w:val="24"/>
                <w:szCs w:val="24"/>
              </w:rPr>
              <w:t>, в общем количестве обращений граждан в Органе</w:t>
            </w:r>
          </w:p>
        </w:tc>
        <w:tc>
          <w:tcPr>
            <w:tcW w:w="1471" w:type="dxa"/>
            <w:vAlign w:val="center"/>
          </w:tcPr>
          <w:p w:rsidR="00572DB6" w:rsidRPr="00E41CE6" w:rsidRDefault="00572DB6" w:rsidP="00572DB6">
            <w:pPr>
              <w:autoSpaceDE w:val="0"/>
              <w:autoSpaceDN w:val="0"/>
              <w:adjustRightInd w:val="0"/>
              <w:ind w:firstLine="709"/>
              <w:jc w:val="both"/>
              <w:rPr>
                <w:sz w:val="24"/>
                <w:szCs w:val="24"/>
              </w:rPr>
            </w:pPr>
            <w:r w:rsidRPr="00E41CE6">
              <w:rPr>
                <w:sz w:val="24"/>
                <w:szCs w:val="24"/>
              </w:rPr>
              <w:t>%</w:t>
            </w:r>
          </w:p>
        </w:tc>
        <w:tc>
          <w:tcPr>
            <w:tcW w:w="2757" w:type="dxa"/>
            <w:vAlign w:val="center"/>
          </w:tcPr>
          <w:p w:rsidR="00572DB6" w:rsidRPr="00E41CE6" w:rsidRDefault="00572DB6" w:rsidP="00572DB6">
            <w:pPr>
              <w:autoSpaceDE w:val="0"/>
              <w:autoSpaceDN w:val="0"/>
              <w:adjustRightInd w:val="0"/>
              <w:ind w:firstLine="709"/>
              <w:jc w:val="center"/>
              <w:rPr>
                <w:sz w:val="24"/>
                <w:szCs w:val="24"/>
              </w:rPr>
            </w:pPr>
            <w:r w:rsidRPr="00E41CE6">
              <w:rPr>
                <w:sz w:val="24"/>
                <w:szCs w:val="24"/>
              </w:rPr>
              <w:t>100</w:t>
            </w:r>
          </w:p>
        </w:tc>
      </w:tr>
      <w:tr w:rsidR="00572DB6" w:rsidRPr="00E41CE6" w:rsidTr="00572DB6">
        <w:tc>
          <w:tcPr>
            <w:tcW w:w="5343" w:type="dxa"/>
          </w:tcPr>
          <w:p w:rsidR="00572DB6" w:rsidRPr="00E41CE6" w:rsidRDefault="00572DB6" w:rsidP="00572DB6">
            <w:pPr>
              <w:autoSpaceDE w:val="0"/>
              <w:autoSpaceDN w:val="0"/>
              <w:adjustRightInd w:val="0"/>
              <w:jc w:val="both"/>
              <w:rPr>
                <w:sz w:val="24"/>
                <w:szCs w:val="24"/>
              </w:rPr>
            </w:pPr>
            <w:r w:rsidRPr="00E41CE6">
              <w:rPr>
                <w:sz w:val="24"/>
                <w:szCs w:val="24"/>
              </w:rPr>
              <w:t>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71" w:type="dxa"/>
            <w:vAlign w:val="center"/>
          </w:tcPr>
          <w:p w:rsidR="00572DB6" w:rsidRPr="00E41CE6" w:rsidRDefault="00572DB6" w:rsidP="00572DB6">
            <w:pPr>
              <w:autoSpaceDE w:val="0"/>
              <w:autoSpaceDN w:val="0"/>
              <w:adjustRightInd w:val="0"/>
              <w:ind w:firstLine="709"/>
              <w:jc w:val="both"/>
              <w:rPr>
                <w:sz w:val="24"/>
                <w:szCs w:val="24"/>
              </w:rPr>
            </w:pPr>
            <w:r w:rsidRPr="00E41CE6">
              <w:rPr>
                <w:sz w:val="24"/>
                <w:szCs w:val="24"/>
              </w:rPr>
              <w:t>%</w:t>
            </w:r>
          </w:p>
        </w:tc>
        <w:tc>
          <w:tcPr>
            <w:tcW w:w="2757" w:type="dxa"/>
            <w:vAlign w:val="center"/>
          </w:tcPr>
          <w:p w:rsidR="00572DB6" w:rsidRPr="00E41CE6" w:rsidRDefault="00572DB6" w:rsidP="00572DB6">
            <w:pPr>
              <w:autoSpaceDE w:val="0"/>
              <w:autoSpaceDN w:val="0"/>
              <w:adjustRightInd w:val="0"/>
              <w:ind w:firstLine="709"/>
              <w:jc w:val="center"/>
              <w:rPr>
                <w:sz w:val="24"/>
                <w:szCs w:val="24"/>
              </w:rPr>
            </w:pPr>
          </w:p>
          <w:p w:rsidR="00572DB6" w:rsidRPr="00E41CE6" w:rsidRDefault="00572DB6" w:rsidP="00572DB6">
            <w:pPr>
              <w:autoSpaceDE w:val="0"/>
              <w:autoSpaceDN w:val="0"/>
              <w:adjustRightInd w:val="0"/>
              <w:ind w:firstLine="709"/>
              <w:jc w:val="center"/>
              <w:rPr>
                <w:sz w:val="24"/>
                <w:szCs w:val="24"/>
              </w:rPr>
            </w:pPr>
            <w:r w:rsidRPr="00E41CE6">
              <w:rPr>
                <w:sz w:val="24"/>
                <w:szCs w:val="24"/>
              </w:rPr>
              <w:t>100</w:t>
            </w:r>
          </w:p>
        </w:tc>
      </w:tr>
      <w:tr w:rsidR="00572DB6" w:rsidRPr="00E41CE6" w:rsidTr="00572DB6">
        <w:tc>
          <w:tcPr>
            <w:tcW w:w="5343" w:type="dxa"/>
          </w:tcPr>
          <w:p w:rsidR="00572DB6" w:rsidRPr="00E41CE6" w:rsidRDefault="00572DB6" w:rsidP="00572DB6">
            <w:pPr>
              <w:autoSpaceDE w:val="0"/>
              <w:autoSpaceDN w:val="0"/>
              <w:adjustRightInd w:val="0"/>
              <w:jc w:val="both"/>
              <w:rPr>
                <w:sz w:val="24"/>
                <w:szCs w:val="24"/>
              </w:rPr>
            </w:pPr>
            <w:r w:rsidRPr="00E41CE6">
              <w:rPr>
                <w:sz w:val="24"/>
                <w:szCs w:val="24"/>
              </w:rPr>
              <w:t>Удельный вес обоснованных жалоб в общем количестве заявлений на предоставление  муниципальной услуги в Органе</w:t>
            </w:r>
            <w:r w:rsidRPr="00E41CE6">
              <w:rPr>
                <w:sz w:val="24"/>
                <w:szCs w:val="24"/>
              </w:rPr>
              <w:tab/>
            </w:r>
          </w:p>
        </w:tc>
        <w:tc>
          <w:tcPr>
            <w:tcW w:w="1471" w:type="dxa"/>
            <w:vAlign w:val="center"/>
          </w:tcPr>
          <w:p w:rsidR="00572DB6" w:rsidRPr="00E41CE6" w:rsidRDefault="00572DB6" w:rsidP="00572DB6">
            <w:pPr>
              <w:autoSpaceDE w:val="0"/>
              <w:autoSpaceDN w:val="0"/>
              <w:adjustRightInd w:val="0"/>
              <w:ind w:firstLine="709"/>
              <w:jc w:val="both"/>
              <w:rPr>
                <w:sz w:val="24"/>
                <w:szCs w:val="24"/>
              </w:rPr>
            </w:pPr>
            <w:r w:rsidRPr="00E41CE6">
              <w:rPr>
                <w:sz w:val="24"/>
                <w:szCs w:val="24"/>
              </w:rPr>
              <w:t>%</w:t>
            </w:r>
          </w:p>
        </w:tc>
        <w:tc>
          <w:tcPr>
            <w:tcW w:w="2757" w:type="dxa"/>
            <w:vAlign w:val="center"/>
          </w:tcPr>
          <w:p w:rsidR="00572DB6" w:rsidRPr="00E41CE6" w:rsidRDefault="00572DB6" w:rsidP="00572DB6">
            <w:pPr>
              <w:autoSpaceDE w:val="0"/>
              <w:autoSpaceDN w:val="0"/>
              <w:adjustRightInd w:val="0"/>
              <w:ind w:firstLine="709"/>
              <w:jc w:val="center"/>
              <w:rPr>
                <w:sz w:val="24"/>
                <w:szCs w:val="24"/>
              </w:rPr>
            </w:pPr>
            <w:r w:rsidRPr="00E41CE6">
              <w:rPr>
                <w:sz w:val="24"/>
                <w:szCs w:val="24"/>
              </w:rPr>
              <w:t>0</w:t>
            </w:r>
          </w:p>
        </w:tc>
      </w:tr>
      <w:tr w:rsidR="00572DB6" w:rsidRPr="00E41CE6" w:rsidTr="00572DB6">
        <w:tc>
          <w:tcPr>
            <w:tcW w:w="5343" w:type="dxa"/>
          </w:tcPr>
          <w:p w:rsidR="00572DB6" w:rsidRPr="00E41CE6" w:rsidRDefault="00572DB6" w:rsidP="00572DB6">
            <w:pPr>
              <w:autoSpaceDE w:val="0"/>
              <w:autoSpaceDN w:val="0"/>
              <w:adjustRightInd w:val="0"/>
              <w:jc w:val="both"/>
              <w:rPr>
                <w:sz w:val="24"/>
                <w:szCs w:val="24"/>
              </w:rPr>
            </w:pPr>
            <w:r w:rsidRPr="00E41CE6">
              <w:rPr>
                <w:sz w:val="24"/>
                <w:szCs w:val="24"/>
              </w:rPr>
              <w:t>Удельный вес количества обоснованных жалоб в общем количестве заявлений на предоставление услуги через МФЦ</w:t>
            </w:r>
          </w:p>
        </w:tc>
        <w:tc>
          <w:tcPr>
            <w:tcW w:w="1471" w:type="dxa"/>
            <w:vAlign w:val="center"/>
          </w:tcPr>
          <w:p w:rsidR="00572DB6" w:rsidRPr="00E41CE6" w:rsidRDefault="00572DB6" w:rsidP="00572DB6">
            <w:pPr>
              <w:autoSpaceDE w:val="0"/>
              <w:autoSpaceDN w:val="0"/>
              <w:adjustRightInd w:val="0"/>
              <w:ind w:firstLine="709"/>
              <w:jc w:val="both"/>
              <w:rPr>
                <w:sz w:val="24"/>
                <w:szCs w:val="24"/>
              </w:rPr>
            </w:pPr>
            <w:r w:rsidRPr="00E41CE6">
              <w:rPr>
                <w:sz w:val="24"/>
                <w:szCs w:val="24"/>
              </w:rPr>
              <w:t>%</w:t>
            </w:r>
          </w:p>
        </w:tc>
        <w:tc>
          <w:tcPr>
            <w:tcW w:w="2757" w:type="dxa"/>
            <w:vAlign w:val="center"/>
          </w:tcPr>
          <w:p w:rsidR="00572DB6" w:rsidRPr="00E41CE6" w:rsidRDefault="00572DB6" w:rsidP="00572DB6">
            <w:pPr>
              <w:autoSpaceDE w:val="0"/>
              <w:autoSpaceDN w:val="0"/>
              <w:adjustRightInd w:val="0"/>
              <w:ind w:firstLine="709"/>
              <w:jc w:val="center"/>
              <w:rPr>
                <w:sz w:val="24"/>
                <w:szCs w:val="24"/>
              </w:rPr>
            </w:pPr>
            <w:r w:rsidRPr="00E41CE6">
              <w:rPr>
                <w:sz w:val="24"/>
                <w:szCs w:val="24"/>
              </w:rPr>
              <w:t>0</w:t>
            </w:r>
          </w:p>
        </w:tc>
      </w:tr>
    </w:tbl>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center"/>
        <w:outlineLvl w:val="2"/>
        <w:rPr>
          <w:b/>
          <w:sz w:val="24"/>
          <w:szCs w:val="24"/>
        </w:rPr>
      </w:pPr>
      <w:r w:rsidRPr="00E41CE6">
        <w:rPr>
          <w:b/>
          <w:sz w:val="24"/>
          <w:szCs w:val="24"/>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tabs>
          <w:tab w:val="left" w:pos="1134"/>
        </w:tabs>
        <w:suppressAutoHyphens/>
        <w:ind w:firstLine="709"/>
        <w:jc w:val="both"/>
        <w:rPr>
          <w:sz w:val="24"/>
          <w:szCs w:val="24"/>
        </w:rPr>
      </w:pPr>
      <w:r w:rsidRPr="00E41CE6">
        <w:rPr>
          <w:sz w:val="24"/>
          <w:szCs w:val="24"/>
        </w:rPr>
        <w:t xml:space="preserve">2.23. Сведения о предоставлении муниципальной услуги и форма заявления для предоставления муниципальной  услуги находятся на Интернет-сайте Органа </w:t>
      </w:r>
      <w:r w:rsidRPr="00E41CE6">
        <w:rPr>
          <w:sz w:val="24"/>
          <w:szCs w:val="24"/>
          <w:lang w:val="en-US"/>
        </w:rPr>
        <w:t>www</w:t>
      </w:r>
      <w:r w:rsidRPr="00E41CE6">
        <w:rPr>
          <w:sz w:val="24"/>
          <w:szCs w:val="24"/>
        </w:rPr>
        <w:t>.</w:t>
      </w:r>
      <w:r w:rsidRPr="00E41CE6">
        <w:rPr>
          <w:sz w:val="24"/>
          <w:szCs w:val="24"/>
          <w:lang w:val="en-US"/>
        </w:rPr>
        <w:t>pozheg</w:t>
      </w:r>
      <w:r w:rsidRPr="00E41CE6">
        <w:rPr>
          <w:sz w:val="24"/>
          <w:szCs w:val="24"/>
        </w:rPr>
        <w:t>.</w:t>
      </w:r>
      <w:r w:rsidRPr="00E41CE6">
        <w:rPr>
          <w:sz w:val="24"/>
          <w:szCs w:val="24"/>
          <w:lang w:val="en-US"/>
        </w:rPr>
        <w:t>ru</w:t>
      </w:r>
      <w:r w:rsidRPr="00E41CE6">
        <w:rPr>
          <w:sz w:val="24"/>
          <w:szCs w:val="24"/>
        </w:rPr>
        <w:t xml:space="preserve"> , порталах государственных и муниципальных услуг (функций).</w:t>
      </w:r>
    </w:p>
    <w:p w:rsidR="00572DB6" w:rsidRPr="00E41CE6" w:rsidRDefault="00572DB6" w:rsidP="00572DB6">
      <w:pPr>
        <w:ind w:firstLine="709"/>
        <w:jc w:val="both"/>
        <w:rPr>
          <w:sz w:val="24"/>
          <w:szCs w:val="24"/>
        </w:rPr>
      </w:pPr>
      <w:r w:rsidRPr="00E41CE6">
        <w:rPr>
          <w:sz w:val="24"/>
          <w:szCs w:val="24"/>
        </w:rPr>
        <w:t>2.24. Предоставление муниципальной услуги посредством порталов государственных и муниципальных услуг (функций) осуществляется путем заполнения и отправки интерактивной формы заявления на предоставление муниципальной услуги и прикрепления электронных образов документов, необходимых для получения муниципальной услуги.</w:t>
      </w:r>
    </w:p>
    <w:p w:rsidR="00572DB6" w:rsidRPr="00E41CE6" w:rsidRDefault="00572DB6" w:rsidP="00572DB6">
      <w:pPr>
        <w:ind w:firstLine="709"/>
        <w:jc w:val="both"/>
        <w:rPr>
          <w:sz w:val="24"/>
          <w:szCs w:val="24"/>
        </w:rPr>
      </w:pPr>
      <w:r w:rsidRPr="00E41CE6">
        <w:rPr>
          <w:sz w:val="24"/>
          <w:szCs w:val="24"/>
        </w:rPr>
        <w:t xml:space="preserve">       Требования к электронным образам документов, предоставляемым через порталы государственных и муниципальных услуг (функций): </w:t>
      </w:r>
    </w:p>
    <w:p w:rsidR="00572DB6" w:rsidRPr="00E41CE6" w:rsidRDefault="00572DB6" w:rsidP="00572DB6">
      <w:pPr>
        <w:autoSpaceDE w:val="0"/>
        <w:autoSpaceDN w:val="0"/>
        <w:ind w:firstLine="709"/>
        <w:jc w:val="both"/>
        <w:rPr>
          <w:sz w:val="24"/>
          <w:szCs w:val="24"/>
        </w:rPr>
      </w:pPr>
      <w:r w:rsidRPr="00E41CE6">
        <w:rPr>
          <w:sz w:val="24"/>
          <w:szCs w:val="24"/>
        </w:rPr>
        <w:t>1) Допустимыми расширениями прикрепляемых электронных образов являются: файлы архивов (*.</w:t>
      </w:r>
      <w:proofErr w:type="spellStart"/>
      <w:r w:rsidRPr="00E41CE6">
        <w:rPr>
          <w:sz w:val="24"/>
          <w:szCs w:val="24"/>
        </w:rPr>
        <w:t>zip</w:t>
      </w:r>
      <w:proofErr w:type="spellEnd"/>
      <w:r w:rsidRPr="00E41CE6">
        <w:rPr>
          <w:sz w:val="24"/>
          <w:szCs w:val="24"/>
        </w:rPr>
        <w:t>); файлы текстовых документов (*.</w:t>
      </w:r>
      <w:proofErr w:type="spellStart"/>
      <w:r w:rsidRPr="00E41CE6">
        <w:rPr>
          <w:sz w:val="24"/>
          <w:szCs w:val="24"/>
        </w:rPr>
        <w:t>doc</w:t>
      </w:r>
      <w:proofErr w:type="spellEnd"/>
      <w:r w:rsidRPr="00E41CE6">
        <w:rPr>
          <w:sz w:val="24"/>
          <w:szCs w:val="24"/>
        </w:rPr>
        <w:t>, *</w:t>
      </w:r>
      <w:proofErr w:type="spellStart"/>
      <w:r w:rsidRPr="00E41CE6">
        <w:rPr>
          <w:sz w:val="24"/>
          <w:szCs w:val="24"/>
        </w:rPr>
        <w:t>docx</w:t>
      </w:r>
      <w:proofErr w:type="spellEnd"/>
      <w:r w:rsidRPr="00E41CE6">
        <w:rPr>
          <w:sz w:val="24"/>
          <w:szCs w:val="24"/>
        </w:rPr>
        <w:t>, *.</w:t>
      </w:r>
      <w:proofErr w:type="spellStart"/>
      <w:r w:rsidRPr="00E41CE6">
        <w:rPr>
          <w:sz w:val="24"/>
          <w:szCs w:val="24"/>
        </w:rPr>
        <w:t>txt</w:t>
      </w:r>
      <w:proofErr w:type="spellEnd"/>
      <w:r w:rsidRPr="00E41CE6">
        <w:rPr>
          <w:sz w:val="24"/>
          <w:szCs w:val="24"/>
        </w:rPr>
        <w:t>, *.</w:t>
      </w:r>
      <w:proofErr w:type="spellStart"/>
      <w:r w:rsidRPr="00E41CE6">
        <w:rPr>
          <w:sz w:val="24"/>
          <w:szCs w:val="24"/>
        </w:rPr>
        <w:t>rtf</w:t>
      </w:r>
      <w:proofErr w:type="spellEnd"/>
      <w:r w:rsidRPr="00E41CE6">
        <w:rPr>
          <w:sz w:val="24"/>
          <w:szCs w:val="24"/>
        </w:rPr>
        <w:t>); файлы электронных таблиц (*.</w:t>
      </w:r>
      <w:proofErr w:type="spellStart"/>
      <w:r w:rsidRPr="00E41CE6">
        <w:rPr>
          <w:sz w:val="24"/>
          <w:szCs w:val="24"/>
        </w:rPr>
        <w:t>xls</w:t>
      </w:r>
      <w:proofErr w:type="spellEnd"/>
      <w:r w:rsidRPr="00E41CE6">
        <w:rPr>
          <w:sz w:val="24"/>
          <w:szCs w:val="24"/>
        </w:rPr>
        <w:t>, *.</w:t>
      </w:r>
      <w:proofErr w:type="spellStart"/>
      <w:r w:rsidRPr="00E41CE6">
        <w:rPr>
          <w:sz w:val="24"/>
          <w:szCs w:val="24"/>
        </w:rPr>
        <w:t>xlsx</w:t>
      </w:r>
      <w:proofErr w:type="spellEnd"/>
      <w:r w:rsidRPr="00E41CE6">
        <w:rPr>
          <w:sz w:val="24"/>
          <w:szCs w:val="24"/>
        </w:rPr>
        <w:t>); файлы графических изображений (*.</w:t>
      </w:r>
      <w:proofErr w:type="spellStart"/>
      <w:r w:rsidRPr="00E41CE6">
        <w:rPr>
          <w:sz w:val="24"/>
          <w:szCs w:val="24"/>
        </w:rPr>
        <w:t>jpg</w:t>
      </w:r>
      <w:proofErr w:type="spellEnd"/>
      <w:r w:rsidRPr="00E41CE6">
        <w:rPr>
          <w:sz w:val="24"/>
          <w:szCs w:val="24"/>
        </w:rPr>
        <w:t>, *.</w:t>
      </w:r>
      <w:proofErr w:type="spellStart"/>
      <w:r w:rsidRPr="00E41CE6">
        <w:rPr>
          <w:sz w:val="24"/>
          <w:szCs w:val="24"/>
        </w:rPr>
        <w:t>pdf</w:t>
      </w:r>
      <w:proofErr w:type="spellEnd"/>
      <w:r w:rsidRPr="00E41CE6">
        <w:rPr>
          <w:sz w:val="24"/>
          <w:szCs w:val="24"/>
        </w:rPr>
        <w:t>, *.</w:t>
      </w:r>
      <w:proofErr w:type="spellStart"/>
      <w:r w:rsidRPr="00E41CE6">
        <w:rPr>
          <w:sz w:val="24"/>
          <w:szCs w:val="24"/>
        </w:rPr>
        <w:t>tiff</w:t>
      </w:r>
      <w:proofErr w:type="spellEnd"/>
      <w:r w:rsidRPr="00E41CE6">
        <w:rPr>
          <w:sz w:val="24"/>
          <w:szCs w:val="24"/>
        </w:rPr>
        <w:t>);</w:t>
      </w:r>
    </w:p>
    <w:p w:rsidR="00572DB6" w:rsidRPr="00E41CE6" w:rsidRDefault="00572DB6" w:rsidP="00572DB6">
      <w:pPr>
        <w:autoSpaceDE w:val="0"/>
        <w:autoSpaceDN w:val="0"/>
        <w:ind w:firstLine="709"/>
        <w:jc w:val="both"/>
        <w:rPr>
          <w:sz w:val="24"/>
          <w:szCs w:val="24"/>
        </w:rPr>
      </w:pPr>
      <w:r w:rsidRPr="00E41CE6">
        <w:rPr>
          <w:sz w:val="24"/>
          <w:szCs w:val="24"/>
        </w:rPr>
        <w:t xml:space="preserve">2) электронные образы должны быть доступны (понятны) для прочтения. Для документов, оригиналы которых изготовлены на бумажных носителях, разрешение изображения должно быть не ниже 150 </w:t>
      </w:r>
      <w:proofErr w:type="spellStart"/>
      <w:r w:rsidRPr="00E41CE6">
        <w:rPr>
          <w:sz w:val="24"/>
          <w:szCs w:val="24"/>
        </w:rPr>
        <w:t>dpi</w:t>
      </w:r>
      <w:proofErr w:type="spellEnd"/>
      <w:r w:rsidRPr="00E41CE6">
        <w:rPr>
          <w:sz w:val="24"/>
          <w:szCs w:val="24"/>
        </w:rPr>
        <w:t xml:space="preserve"> (точек на дюйм) в масштабе 1:1;</w:t>
      </w:r>
    </w:p>
    <w:p w:rsidR="00572DB6" w:rsidRPr="00E41CE6" w:rsidRDefault="00572DB6" w:rsidP="00572DB6">
      <w:pPr>
        <w:autoSpaceDE w:val="0"/>
        <w:autoSpaceDN w:val="0"/>
        <w:ind w:firstLine="709"/>
        <w:jc w:val="both"/>
        <w:rPr>
          <w:sz w:val="24"/>
          <w:szCs w:val="24"/>
        </w:rPr>
      </w:pPr>
      <w:r w:rsidRPr="00E41CE6">
        <w:rPr>
          <w:sz w:val="24"/>
          <w:szCs w:val="24"/>
        </w:rPr>
        <w:t>3) в качестве прикрепляемого электронного образа допускается только один файл. В случае необходимости передачи нескольких файлов одного документа, они должны быть сгруппированы в один архив, который прикрепляется в качестве электронного образа. Наименование электронного образа должно позволять идентифицировать документ;</w:t>
      </w:r>
    </w:p>
    <w:p w:rsidR="00572DB6" w:rsidRPr="00E41CE6" w:rsidRDefault="00572DB6" w:rsidP="00572DB6">
      <w:pPr>
        <w:autoSpaceDE w:val="0"/>
        <w:autoSpaceDN w:val="0"/>
        <w:ind w:firstLine="709"/>
        <w:jc w:val="both"/>
        <w:rPr>
          <w:sz w:val="24"/>
          <w:szCs w:val="24"/>
        </w:rPr>
      </w:pPr>
      <w:r w:rsidRPr="00E41CE6">
        <w:rPr>
          <w:sz w:val="24"/>
          <w:szCs w:val="24"/>
        </w:rPr>
        <w:t>4) электронные образы не должны содержать вирусов и вредоносных программ.</w:t>
      </w:r>
    </w:p>
    <w:p w:rsidR="00572DB6" w:rsidRPr="00E41CE6" w:rsidRDefault="00572DB6" w:rsidP="00572DB6">
      <w:pPr>
        <w:ind w:firstLine="709"/>
        <w:jc w:val="both"/>
        <w:rPr>
          <w:sz w:val="24"/>
          <w:szCs w:val="24"/>
        </w:rPr>
      </w:pPr>
      <w:r w:rsidRPr="00E41CE6">
        <w:rPr>
          <w:sz w:val="24"/>
          <w:szCs w:val="24"/>
        </w:rPr>
        <w:t xml:space="preserve">2.25. </w:t>
      </w:r>
      <w:proofErr w:type="gramStart"/>
      <w:r w:rsidRPr="00E41CE6">
        <w:rPr>
          <w:sz w:val="24"/>
          <w:szCs w:val="24"/>
        </w:rPr>
        <w:t xml:space="preserve">Предоставление муниципальной услуги через МФЦ осуществляется по принципу «одного окна», в соответствии с которым предоставление муниципальной </w:t>
      </w:r>
      <w:r w:rsidRPr="00E41CE6">
        <w:rPr>
          <w:sz w:val="24"/>
          <w:szCs w:val="24"/>
        </w:rPr>
        <w:lastRenderedPageBreak/>
        <w:t>услуги осуществляется после однократного обращения заявителя с соответствующим заявлением, а взаимодействие МФЦ с Органом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Органом.</w:t>
      </w:r>
      <w:proofErr w:type="gramEnd"/>
    </w:p>
    <w:p w:rsidR="00572DB6" w:rsidRPr="00E41CE6" w:rsidRDefault="00572DB6" w:rsidP="00572DB6">
      <w:pPr>
        <w:ind w:firstLine="709"/>
        <w:jc w:val="both"/>
        <w:rPr>
          <w:sz w:val="24"/>
          <w:szCs w:val="24"/>
        </w:rPr>
      </w:pPr>
      <w:r w:rsidRPr="00E41CE6">
        <w:rPr>
          <w:sz w:val="24"/>
          <w:szCs w:val="24"/>
        </w:rPr>
        <w:t>Заявление о предоставлении муниципальной услуги подается заявителем через МФЦ лично.</w:t>
      </w:r>
    </w:p>
    <w:p w:rsidR="00572DB6" w:rsidRPr="00E41CE6" w:rsidRDefault="00572DB6" w:rsidP="00572DB6">
      <w:pPr>
        <w:ind w:firstLine="709"/>
        <w:jc w:val="both"/>
        <w:rPr>
          <w:sz w:val="24"/>
          <w:szCs w:val="24"/>
        </w:rPr>
      </w:pPr>
      <w:r w:rsidRPr="00E41CE6">
        <w:rPr>
          <w:sz w:val="24"/>
          <w:szCs w:val="24"/>
        </w:rPr>
        <w:t>В МФЦ обеспечиваются:</w:t>
      </w:r>
    </w:p>
    <w:p w:rsidR="00572DB6" w:rsidRPr="00E41CE6" w:rsidRDefault="00572DB6" w:rsidP="00572DB6">
      <w:pPr>
        <w:ind w:firstLine="709"/>
        <w:jc w:val="both"/>
        <w:rPr>
          <w:sz w:val="24"/>
          <w:szCs w:val="24"/>
        </w:rPr>
      </w:pPr>
      <w:r w:rsidRPr="00E41CE6">
        <w:rPr>
          <w:sz w:val="24"/>
          <w:szCs w:val="24"/>
        </w:rPr>
        <w:t>а) функционирование автоматизированной информационной системы МФЦ;</w:t>
      </w:r>
    </w:p>
    <w:p w:rsidR="00572DB6" w:rsidRPr="00E41CE6" w:rsidRDefault="00572DB6" w:rsidP="00572DB6">
      <w:pPr>
        <w:ind w:firstLine="709"/>
        <w:jc w:val="both"/>
        <w:rPr>
          <w:sz w:val="24"/>
          <w:szCs w:val="24"/>
        </w:rPr>
      </w:pPr>
      <w:r w:rsidRPr="00E41CE6">
        <w:rPr>
          <w:sz w:val="24"/>
          <w:szCs w:val="24"/>
        </w:rPr>
        <w:t>б) бесплатный доступ заявителей к порталам государственных и муниципальных услуг (функций).</w:t>
      </w:r>
    </w:p>
    <w:p w:rsidR="00572DB6" w:rsidRPr="00E41CE6" w:rsidRDefault="00572DB6" w:rsidP="00572DB6">
      <w:pPr>
        <w:ind w:firstLine="709"/>
        <w:jc w:val="both"/>
        <w:rPr>
          <w:sz w:val="24"/>
          <w:szCs w:val="24"/>
        </w:rPr>
      </w:pPr>
      <w:r w:rsidRPr="00E41CE6">
        <w:rPr>
          <w:sz w:val="24"/>
          <w:szCs w:val="24"/>
        </w:rPr>
        <w:t>в) возможность приема от заявителей денежных сре</w:t>
      </w:r>
      <w:proofErr w:type="gramStart"/>
      <w:r w:rsidRPr="00E41CE6">
        <w:rPr>
          <w:sz w:val="24"/>
          <w:szCs w:val="24"/>
        </w:rPr>
        <w:t>дств в сч</w:t>
      </w:r>
      <w:proofErr w:type="gramEnd"/>
      <w:r w:rsidRPr="00E41CE6">
        <w:rPr>
          <w:sz w:val="24"/>
          <w:szCs w:val="24"/>
        </w:rPr>
        <w:t>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572DB6" w:rsidRPr="00E41CE6" w:rsidRDefault="00572DB6" w:rsidP="00572DB6">
      <w:pPr>
        <w:ind w:firstLine="709"/>
        <w:jc w:val="both"/>
        <w:rPr>
          <w:sz w:val="24"/>
          <w:szCs w:val="24"/>
        </w:rPr>
      </w:pPr>
      <w:r w:rsidRPr="00E41CE6">
        <w:rPr>
          <w:sz w:val="24"/>
          <w:szCs w:val="24"/>
        </w:rPr>
        <w:t>г) по заявлению заявителя регистрация в федеральной государственной информационной системе «Единая система идентификац</w:t>
      </w:r>
      <w:proofErr w:type="gramStart"/>
      <w:r w:rsidRPr="00E41CE6">
        <w:rPr>
          <w:sz w:val="24"/>
          <w:szCs w:val="24"/>
        </w:rPr>
        <w:t>ии и ау</w:t>
      </w:r>
      <w:proofErr w:type="gramEnd"/>
      <w:r w:rsidRPr="00E41CE6">
        <w:rPr>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572DB6" w:rsidRPr="00E41CE6" w:rsidRDefault="00572DB6" w:rsidP="00572DB6">
      <w:pPr>
        <w:widowControl w:val="0"/>
        <w:autoSpaceDE w:val="0"/>
        <w:autoSpaceDN w:val="0"/>
        <w:adjustRightInd w:val="0"/>
        <w:ind w:firstLine="709"/>
        <w:jc w:val="center"/>
        <w:outlineLvl w:val="1"/>
        <w:rPr>
          <w:b/>
          <w:sz w:val="24"/>
          <w:szCs w:val="24"/>
        </w:rPr>
      </w:pPr>
    </w:p>
    <w:p w:rsidR="00572DB6" w:rsidRPr="00E41CE6" w:rsidRDefault="00572DB6" w:rsidP="00572DB6">
      <w:pPr>
        <w:widowControl w:val="0"/>
        <w:autoSpaceDE w:val="0"/>
        <w:autoSpaceDN w:val="0"/>
        <w:adjustRightInd w:val="0"/>
        <w:ind w:firstLine="709"/>
        <w:jc w:val="center"/>
        <w:outlineLvl w:val="1"/>
        <w:rPr>
          <w:b/>
          <w:sz w:val="24"/>
          <w:szCs w:val="24"/>
        </w:rPr>
      </w:pPr>
      <w:r w:rsidRPr="00E41CE6">
        <w:rPr>
          <w:b/>
          <w:sz w:val="24"/>
          <w:szCs w:val="24"/>
          <w:lang w:val="en-US"/>
        </w:rPr>
        <w:t>III</w:t>
      </w:r>
      <w:r w:rsidRPr="00E41CE6">
        <w:rPr>
          <w:b/>
          <w:sz w:val="24"/>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572DB6" w:rsidRPr="00E41CE6" w:rsidRDefault="00572DB6" w:rsidP="00572DB6">
      <w:pPr>
        <w:widowControl w:val="0"/>
        <w:autoSpaceDE w:val="0"/>
        <w:autoSpaceDN w:val="0"/>
        <w:adjustRightInd w:val="0"/>
        <w:jc w:val="both"/>
        <w:rPr>
          <w:sz w:val="24"/>
          <w:szCs w:val="24"/>
        </w:rPr>
      </w:pP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3.1. Предоставление муниципальной услуги включает в себя следующие административные процедуры:</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1) прием и регистрация заявления о предоставлении муниципальной услуги;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2) осуществление межведомственного информационного взаимодействия в рамках предоставления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3) принятие решения о предоставлении муниципальной услуги или решения об отказе в предоставлении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4) выдача заявителю результата предоставления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5) заключение договора.</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Основанием для начала предоставления муниципальной услуги служит поступившее заявление о предоставлении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Блок-схема предоставления муниципальной услуги приведена в Приложении № 4 к настоящему административному регламенту.</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Прием и регистрация заявления о предоставлении муниципальной услуги</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3.2. Основанием для начала исполнения административной процедуры является обращение заявителя в Орган, МФЦ о предоставлении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Обращение заявителя в Орган  может осуществляться в очной и заочной форме путем подачи заявления и иных документов.</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2.8 – 2.8.1 настоящего административного регламента, в пункте 2.9 административного регламента (в случае, если заявитель предоставляет их самостоятельно), в бумажном виде, то есть документы установленной формы, </w:t>
      </w:r>
      <w:r w:rsidRPr="00E41CE6">
        <w:rPr>
          <w:sz w:val="24"/>
          <w:szCs w:val="24"/>
        </w:rPr>
        <w:lastRenderedPageBreak/>
        <w:t>сформированные на бумажном носителе.</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В МФЦ предусмотрена только очная форма подачи документов.</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Заочная форма подачи документов – направление заявления о предоставлении муниципальной услуги и иных документов через организацию почтовой связи, иную организацию, осуществляющую доставку корреспонденции, через  порталы государственных и муниципальных услуг (функций).</w:t>
      </w:r>
    </w:p>
    <w:p w:rsidR="00572DB6" w:rsidRPr="00E41CE6" w:rsidRDefault="00572DB6" w:rsidP="00572DB6">
      <w:pPr>
        <w:widowControl w:val="0"/>
        <w:autoSpaceDE w:val="0"/>
        <w:autoSpaceDN w:val="0"/>
        <w:adjustRightInd w:val="0"/>
        <w:ind w:firstLine="709"/>
        <w:jc w:val="both"/>
        <w:rPr>
          <w:sz w:val="24"/>
          <w:szCs w:val="24"/>
        </w:rPr>
      </w:pPr>
      <w:proofErr w:type="gramStart"/>
      <w:r w:rsidRPr="00E41CE6">
        <w:rPr>
          <w:sz w:val="24"/>
          <w:szCs w:val="24"/>
        </w:rPr>
        <w:t>При заочной форме подачи документов заявитель может направить заявление и документы, указанные в пункте 2.8 – 2.8.1 административного регламента, 2.9 административного регламента (в случае, если заявитель представляет данные документы самостоятельно), в бумажном виде, в виде копий документов на бумажном носителе, электронном виде (то есть посредством отправки интерактивной формы заявления на предоставление услуги, подписанного соответствующим типом электронной подписи, с приложением электронных образов</w:t>
      </w:r>
      <w:proofErr w:type="gramEnd"/>
      <w:r w:rsidRPr="00E41CE6">
        <w:rPr>
          <w:sz w:val="24"/>
          <w:szCs w:val="24"/>
        </w:rPr>
        <w:t xml:space="preserve"> необходимых документов).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Направление заявления и документов, указанных в пункте 2.8 – 2.8.1, 2.9 (в случае, если заявитель представляет данные документы самостоятельно) административного регламента, в бумажном виде осуществляется через организацию почтовой связи, иную организацию, осуществляющую доставку корреспонденции (могут быть направлены заказным письмом с уведомлением о вручении).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При направлении документов через организацию почтовой связи, иную организацию, осуществляющую доставку корреспонденции днем регистрации заявления является день получения письма Органом.</w:t>
      </w:r>
    </w:p>
    <w:p w:rsidR="00572DB6" w:rsidRPr="00E41CE6" w:rsidRDefault="00572DB6" w:rsidP="00572DB6">
      <w:pPr>
        <w:widowControl w:val="0"/>
        <w:autoSpaceDE w:val="0"/>
        <w:autoSpaceDN w:val="0"/>
        <w:adjustRightInd w:val="0"/>
        <w:ind w:firstLine="851"/>
        <w:jc w:val="both"/>
        <w:rPr>
          <w:sz w:val="24"/>
          <w:szCs w:val="24"/>
        </w:rPr>
      </w:pPr>
      <w:r w:rsidRPr="00E41CE6">
        <w:rPr>
          <w:sz w:val="24"/>
          <w:szCs w:val="24"/>
        </w:rPr>
        <w:t>При направлении заявления и документов, указанных в пунктах 2.8.-2.8.1, 2.9 (в случае, если заявитель представляет данные документы самостоятельно)  настоящего административного регламента через организацию почтовой связи,  иную организацию, осуществляющую доставку корреспонденции, удостоверение верности копий документов осуществляется в порядке, установленном федеральным законодательством.</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w:t>
      </w:r>
      <w:proofErr w:type="spellStart"/>
      <w:proofErr w:type="gramStart"/>
      <w:r w:rsidRPr="00E41CE6">
        <w:rPr>
          <w:sz w:val="24"/>
          <w:szCs w:val="24"/>
        </w:rPr>
        <w:t>Интернет-киосков</w:t>
      </w:r>
      <w:proofErr w:type="spellEnd"/>
      <w:proofErr w:type="gramEnd"/>
      <w:r w:rsidRPr="00E41CE6">
        <w:rPr>
          <w:sz w:val="24"/>
          <w:szCs w:val="24"/>
        </w:rPr>
        <w:t xml:space="preserve">.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w:t>
      </w:r>
      <w:proofErr w:type="gramStart"/>
      <w:r w:rsidRPr="00E41CE6">
        <w:rPr>
          <w:sz w:val="24"/>
          <w:szCs w:val="24"/>
        </w:rPr>
        <w:t>ии и ау</w:t>
      </w:r>
      <w:proofErr w:type="gramEnd"/>
      <w:r w:rsidRPr="00E41CE6">
        <w:rPr>
          <w:sz w:val="24"/>
          <w:szCs w:val="24"/>
        </w:rPr>
        <w:t>тентификации.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При направлении документов через порталы государственных и муниципальных услуг (функций)  днем получения заявления на предоставление муниципальной услуги является день регистрации заявления на порталах государственных и муниципальных услуг (функций).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При очной форме подачи документов, заявление о предоставлении муниципальной услуги может быть оформлено заявителем в ходе приема в Органе, МФЦ, либо оформлено заранее.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По просьбе обратившегося лица, заявление может быть оформлено специалистом Органа,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572DB6" w:rsidRPr="00E41CE6" w:rsidRDefault="00572DB6" w:rsidP="00572DB6">
      <w:pPr>
        <w:ind w:firstLine="709"/>
        <w:jc w:val="both"/>
        <w:rPr>
          <w:sz w:val="24"/>
          <w:szCs w:val="24"/>
        </w:rPr>
      </w:pPr>
      <w:r w:rsidRPr="00E41CE6">
        <w:rPr>
          <w:sz w:val="24"/>
          <w:szCs w:val="24"/>
        </w:rPr>
        <w:t>При обращении заявителя в МФЦ может осуществляться предварительное заполнение персональных данных заявителя в заявлении путем считывания информации с универсальной электронной карты.</w:t>
      </w:r>
    </w:p>
    <w:p w:rsidR="00572DB6" w:rsidRPr="00E41CE6" w:rsidRDefault="00572DB6" w:rsidP="00572DB6">
      <w:pPr>
        <w:ind w:firstLine="709"/>
        <w:jc w:val="both"/>
        <w:rPr>
          <w:sz w:val="24"/>
          <w:szCs w:val="24"/>
        </w:rPr>
      </w:pPr>
      <w:r w:rsidRPr="00E41CE6">
        <w:rPr>
          <w:sz w:val="24"/>
          <w:szCs w:val="24"/>
        </w:rPr>
        <w:t>В случае заполнения заявления специалистом МФЦ в электронном виде заявитель может заверить его электронной подписью с использованием универсальной электронной карты.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Специалист Органа, ответственный за прием документов, осуществляет следующие действия в ходе приема заявителя: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lastRenderedPageBreak/>
        <w:t>- устанавливает предмет обращения, проверяет документ, удостоверяющий личность;</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проверяет полномочия заявителя;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проверяет наличие всех документов, необходимых для предоставления муниципальной услуги, которые заявитель обязан представить самостоятельно в соответствии с пунктом 2.8 – 2.8.1 настоящего административного регламента, а также документов, указанных в пункте 2.9 административного регламента (в случае, если заявитель представил данные документы самостоятельно);</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проверяет соответствие представленных документов требованиям, удостоверяясь, что:</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тексты документов написаны разборчиво, наименования юридических лиц - без сокращения, с указанием их мест нахождения;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фамилии, имена и отчества физических лиц, контактные телефоны, адреса их мест жительства написаны полностью;</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 в документах нет подчисток, приписок, зачеркнутых слов и иных </w:t>
      </w:r>
      <w:r w:rsidRPr="00B46449">
        <w:rPr>
          <w:sz w:val="24"/>
          <w:szCs w:val="24"/>
        </w:rPr>
        <w:t>неоговоренных</w:t>
      </w:r>
      <w:r w:rsidRPr="00E41CE6">
        <w:rPr>
          <w:sz w:val="24"/>
          <w:szCs w:val="24"/>
        </w:rPr>
        <w:t xml:space="preserve"> исправлений;</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документы не исполнены карандашом;</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документы не имеют серьезных повреждений, наличие которых не позволяет однозначно истолковать их содержание;</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принимает решение о приеме у заявителя представленных документов;</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При отсутствии у заявителя заполненного заявления или неправильном его заполнении специалист Органа, МФЦ, ответственный за прием документов, помогает заявителю заполнить заявление.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Длительность осуществления всех необходимых действий не может превышать 15 минут.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Если заявитель обратился заочно, специалист Органа, ответственный за прием документов:</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регистрирует его под индивидуальным порядковым номером в день поступления документов в информационную систему;</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проверяет правильность оформления заявления и правильность оформления иных документов, поступивших от заявителя;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проверяет представленные документы на предмет комплектности;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отправляет заявителю уведомление с описью принятых документов и указанием даты их принятия, подтверждающее принятие документов.</w:t>
      </w:r>
    </w:p>
    <w:p w:rsidR="00572DB6" w:rsidRPr="00E41CE6" w:rsidRDefault="00572DB6" w:rsidP="00572DB6">
      <w:pPr>
        <w:ind w:firstLine="851"/>
        <w:jc w:val="both"/>
        <w:rPr>
          <w:sz w:val="24"/>
          <w:szCs w:val="24"/>
        </w:rPr>
      </w:pPr>
      <w:proofErr w:type="gramStart"/>
      <w:r w:rsidRPr="00E41CE6">
        <w:rPr>
          <w:sz w:val="24"/>
          <w:szCs w:val="24"/>
        </w:rPr>
        <w:t>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способом, который заявитель указал при направлении заявления и документов, необходимых для предоставления услуги через порталы государственных и муниципальных услуг (функций): личный кабинет портала, электронная почта, контактный телефон).</w:t>
      </w:r>
      <w:proofErr w:type="gramEnd"/>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При поступлении заявления и документов, необходимых для предоставления муниципальной услуги в МФЦ специалист МФЦ регистрирует запрос в информационной системе МФЦ с присвоением запросу регистрационного номера не позднее рабочего дня </w:t>
      </w:r>
      <w:r w:rsidRPr="00E41CE6">
        <w:rPr>
          <w:sz w:val="24"/>
          <w:szCs w:val="24"/>
        </w:rPr>
        <w:lastRenderedPageBreak/>
        <w:t>МФЦ,  следующего за днем  получения запроса от заявителя. Специалист МФЦ проверяет полноту комплекта документов и достоверность содержащихся в представленных в заявлении и прилагаемых к нему документах сведений, выдает заявителю расписку в получении документов, в которой указывается: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место, дата и время приема запроса заявителя;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фамилия, имя, отчество заявителя;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перечень принятых документов от заявителя;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фамилия, имя, отчество специалиста, принявшего запрос;</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срок предоставления муниципальной услуги в соответствии с настоящим Регламентом.</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Органа, МФЦ, ответственный за прием документов, устно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По итогам исполнения административной процедуры по приему документов в Органе, специалист Органа, ответственный за прием документов, формирует документы (дело) и передает его специалисту Органа, ответственному за принятие решения.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В случае</w:t>
      </w:r>
      <w:proofErr w:type="gramStart"/>
      <w:r w:rsidRPr="00E41CE6">
        <w:rPr>
          <w:sz w:val="24"/>
          <w:szCs w:val="24"/>
        </w:rPr>
        <w:t>,</w:t>
      </w:r>
      <w:proofErr w:type="gramEnd"/>
      <w:r w:rsidRPr="00E41CE6">
        <w:rPr>
          <w:sz w:val="24"/>
          <w:szCs w:val="24"/>
        </w:rPr>
        <w:t xml:space="preserve"> если заявитель не представил самостоятельно документы, указанные в пункте 2.9 административного регламента, специалист Органа, ответственный за прием документов, передает документы (дело) специалисту Органа, ответственному за межведомственное взаимодействие.</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этот же день передает документы в Орган.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В случае</w:t>
      </w:r>
      <w:proofErr w:type="gramStart"/>
      <w:r w:rsidRPr="00E41CE6">
        <w:rPr>
          <w:sz w:val="24"/>
          <w:szCs w:val="24"/>
        </w:rPr>
        <w:t>,</w:t>
      </w:r>
      <w:proofErr w:type="gramEnd"/>
      <w:r w:rsidRPr="00E41CE6">
        <w:rPr>
          <w:sz w:val="24"/>
          <w:szCs w:val="24"/>
        </w:rPr>
        <w:t xml:space="preserve"> если заявитель не представил самостоятельно документы, указанные в пункте 2.9 административного регламента  специалист МФЦ, ответственный за межведомственное взаимодействие направляет межведомственные запросы в соответствии с пунктом 3.3. административного регламента.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3.2.1. Критерием принятия решения является наличие заявления и прилагаемых к нему документов.</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3.2.2. Максимальный срок исполнения административной процедуры составляет 3 </w:t>
      </w:r>
      <w:proofErr w:type="gramStart"/>
      <w:r w:rsidRPr="00E41CE6">
        <w:rPr>
          <w:sz w:val="24"/>
          <w:szCs w:val="24"/>
        </w:rPr>
        <w:t>календарных</w:t>
      </w:r>
      <w:proofErr w:type="gramEnd"/>
      <w:r w:rsidRPr="00E41CE6">
        <w:rPr>
          <w:sz w:val="24"/>
          <w:szCs w:val="24"/>
        </w:rPr>
        <w:t xml:space="preserve"> дня с момента обращения заявителя о предоставлении муниципальной услуги.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3.2.3. Результатом административной процедуры является: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прием и регистрация заявления (документов) и передача заявления (документов) специалисту Органа,  ответственному за принятие решений.</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 прием и регистрация документов, представленных заявителем в Органе, МФЦ и передача зарегистрированных документов специалисту Органа, МФЦ, ответственному за межведомственное взаимодействие (в случае, если заявитель самостоятельно не представил документы, указанные в пункте 2.9 административного регламента). </w:t>
      </w:r>
    </w:p>
    <w:p w:rsidR="00572DB6" w:rsidRPr="00E41CE6" w:rsidRDefault="00572DB6" w:rsidP="00572DB6">
      <w:pPr>
        <w:widowControl w:val="0"/>
        <w:autoSpaceDE w:val="0"/>
        <w:autoSpaceDN w:val="0"/>
        <w:adjustRightInd w:val="0"/>
        <w:ind w:firstLine="709"/>
        <w:jc w:val="both"/>
        <w:rPr>
          <w:sz w:val="24"/>
          <w:szCs w:val="24"/>
        </w:rPr>
      </w:pPr>
    </w:p>
    <w:p w:rsidR="00572DB6" w:rsidRPr="00673478" w:rsidRDefault="00572DB6" w:rsidP="00673478">
      <w:pPr>
        <w:jc w:val="center"/>
        <w:rPr>
          <w:b/>
          <w:sz w:val="24"/>
          <w:szCs w:val="24"/>
        </w:rPr>
      </w:pPr>
      <w:r w:rsidRPr="00E41CE6">
        <w:rPr>
          <w:b/>
          <w:sz w:val="24"/>
          <w:szCs w:val="24"/>
        </w:rPr>
        <w:t>Осуществление межведомственного информационного взаимодействия в рамках предоставления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3.3. Основанием для начала осуществления административной процедуры является получение специалистом Органа, МФЦ,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пункте 2.9 настоящего административного регламента.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Специалист Органа, МФЦ, ответственный за межведомственное взаимодействие, </w:t>
      </w:r>
      <w:r w:rsidRPr="00E41CE6">
        <w:rPr>
          <w:sz w:val="24"/>
          <w:szCs w:val="24"/>
        </w:rPr>
        <w:lastRenderedPageBreak/>
        <w:t>не позднее дня, следующего за днем поступления заявления:</w:t>
      </w:r>
    </w:p>
    <w:p w:rsidR="00572DB6" w:rsidRPr="00E41CE6" w:rsidRDefault="00572DB6" w:rsidP="00572DB6">
      <w:pPr>
        <w:widowControl w:val="0"/>
        <w:tabs>
          <w:tab w:val="left" w:pos="993"/>
        </w:tabs>
        <w:autoSpaceDE w:val="0"/>
        <w:autoSpaceDN w:val="0"/>
        <w:adjustRightInd w:val="0"/>
        <w:ind w:firstLine="709"/>
        <w:jc w:val="both"/>
        <w:rPr>
          <w:sz w:val="24"/>
          <w:szCs w:val="24"/>
        </w:rPr>
      </w:pPr>
      <w:r w:rsidRPr="00E41CE6">
        <w:rPr>
          <w:sz w:val="24"/>
          <w:szCs w:val="24"/>
        </w:rPr>
        <w:t xml:space="preserve">- оформляет межведомственные запросы; </w:t>
      </w:r>
    </w:p>
    <w:p w:rsidR="00572DB6" w:rsidRPr="00E41CE6" w:rsidRDefault="00572DB6" w:rsidP="00572DB6">
      <w:pPr>
        <w:widowControl w:val="0"/>
        <w:tabs>
          <w:tab w:val="left" w:pos="993"/>
        </w:tabs>
        <w:autoSpaceDE w:val="0"/>
        <w:autoSpaceDN w:val="0"/>
        <w:adjustRightInd w:val="0"/>
        <w:ind w:firstLine="709"/>
        <w:jc w:val="both"/>
        <w:rPr>
          <w:sz w:val="24"/>
          <w:szCs w:val="24"/>
        </w:rPr>
      </w:pPr>
      <w:r w:rsidRPr="00E41CE6">
        <w:rPr>
          <w:sz w:val="24"/>
          <w:szCs w:val="24"/>
        </w:rPr>
        <w:t>- подписывает оформленный межведомственный запрос у руководителя Органа, МФЦ;</w:t>
      </w:r>
    </w:p>
    <w:p w:rsidR="00572DB6" w:rsidRPr="00E41CE6" w:rsidRDefault="00572DB6" w:rsidP="00572DB6">
      <w:pPr>
        <w:widowControl w:val="0"/>
        <w:tabs>
          <w:tab w:val="left" w:pos="993"/>
        </w:tabs>
        <w:autoSpaceDE w:val="0"/>
        <w:autoSpaceDN w:val="0"/>
        <w:adjustRightInd w:val="0"/>
        <w:ind w:firstLine="709"/>
        <w:jc w:val="both"/>
        <w:rPr>
          <w:sz w:val="24"/>
          <w:szCs w:val="24"/>
        </w:rPr>
      </w:pPr>
      <w:r w:rsidRPr="00E41CE6">
        <w:rPr>
          <w:sz w:val="24"/>
          <w:szCs w:val="24"/>
        </w:rPr>
        <w:t>- регистрирует межведомственный запрос в соответствующем реестре;</w:t>
      </w:r>
    </w:p>
    <w:p w:rsidR="00572DB6" w:rsidRPr="00E41CE6" w:rsidRDefault="00572DB6" w:rsidP="00572DB6">
      <w:pPr>
        <w:widowControl w:val="0"/>
        <w:tabs>
          <w:tab w:val="left" w:pos="993"/>
        </w:tabs>
        <w:autoSpaceDE w:val="0"/>
        <w:autoSpaceDN w:val="0"/>
        <w:adjustRightInd w:val="0"/>
        <w:ind w:firstLine="709"/>
        <w:jc w:val="both"/>
        <w:rPr>
          <w:sz w:val="24"/>
          <w:szCs w:val="24"/>
        </w:rPr>
      </w:pPr>
      <w:r w:rsidRPr="00E41CE6">
        <w:rPr>
          <w:sz w:val="24"/>
          <w:szCs w:val="24"/>
        </w:rPr>
        <w:t>- направляет межведомственный запрос в соответствующий орган или организацию.</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законодательством.</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Межведомственный запрос содержит:</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1) наименование Органа, МФЦ, направляющего межведомственный запрос;</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2) наименование органа или организации, в адрес которых направляется межведомственный запрос;</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услуг.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4) указание на положения нормативного правового акта, которыми установлено представление документа и (или) информации, </w:t>
      </w:r>
      <w:proofErr w:type="gramStart"/>
      <w:r w:rsidRPr="00E41CE6">
        <w:rPr>
          <w:sz w:val="24"/>
          <w:szCs w:val="24"/>
        </w:rPr>
        <w:t>необходимых</w:t>
      </w:r>
      <w:proofErr w:type="gramEnd"/>
      <w:r w:rsidRPr="00E41CE6">
        <w:rPr>
          <w:sz w:val="24"/>
          <w:szCs w:val="24"/>
        </w:rPr>
        <w:t xml:space="preserve"> для предоставления муниципальной услуги, и указание на реквизиты данного нормативного правового акта;</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5) сведения, необходимые для представления документа и (или) информации, изложенные заявителем в поданном заявлении;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6) контактная информация для направления ответа на межведомственный запрос;</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7) дата направления межведомственного запроса и срок ожидаемого ответа на межведомственный запрос;</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9) информация о факте получения согласия, предусмотренного частью 5 статьи 7 Федерального закона от 27.07.2010 № 210-ФЗ «Об организации предоставления государственных и муниципальных услуг» (при направлении межведомственного запроса в случае, предусмотренном частью 5 статьи 7 вышеуказанного Федерального закона).</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Направление межведомственного запроса осуществляется одним из следующих способов:</w:t>
      </w:r>
    </w:p>
    <w:p w:rsidR="00572DB6" w:rsidRPr="00E41CE6" w:rsidRDefault="00572DB6" w:rsidP="00572DB6">
      <w:pPr>
        <w:widowControl w:val="0"/>
        <w:tabs>
          <w:tab w:val="left" w:pos="993"/>
        </w:tabs>
        <w:autoSpaceDE w:val="0"/>
        <w:autoSpaceDN w:val="0"/>
        <w:adjustRightInd w:val="0"/>
        <w:ind w:firstLine="709"/>
        <w:jc w:val="both"/>
        <w:rPr>
          <w:sz w:val="24"/>
          <w:szCs w:val="24"/>
        </w:rPr>
      </w:pPr>
      <w:r w:rsidRPr="00E41CE6">
        <w:rPr>
          <w:sz w:val="24"/>
          <w:szCs w:val="24"/>
        </w:rPr>
        <w:t>- почтовым отправлением;</w:t>
      </w:r>
    </w:p>
    <w:p w:rsidR="00572DB6" w:rsidRPr="00E41CE6" w:rsidRDefault="00572DB6" w:rsidP="00572DB6">
      <w:pPr>
        <w:widowControl w:val="0"/>
        <w:tabs>
          <w:tab w:val="left" w:pos="993"/>
        </w:tabs>
        <w:autoSpaceDE w:val="0"/>
        <w:autoSpaceDN w:val="0"/>
        <w:adjustRightInd w:val="0"/>
        <w:ind w:firstLine="709"/>
        <w:jc w:val="both"/>
        <w:rPr>
          <w:sz w:val="24"/>
          <w:szCs w:val="24"/>
        </w:rPr>
      </w:pPr>
      <w:r w:rsidRPr="00E41CE6">
        <w:rPr>
          <w:sz w:val="24"/>
          <w:szCs w:val="24"/>
        </w:rPr>
        <w:t>-</w:t>
      </w:r>
      <w:r w:rsidRPr="00E41CE6">
        <w:rPr>
          <w:sz w:val="24"/>
          <w:szCs w:val="24"/>
        </w:rPr>
        <w:tab/>
        <w:t>курьером, под расписку;</w:t>
      </w:r>
    </w:p>
    <w:p w:rsidR="00572DB6" w:rsidRPr="00E41CE6" w:rsidRDefault="00572DB6" w:rsidP="00572DB6">
      <w:pPr>
        <w:widowControl w:val="0"/>
        <w:tabs>
          <w:tab w:val="left" w:pos="993"/>
        </w:tabs>
        <w:autoSpaceDE w:val="0"/>
        <w:autoSpaceDN w:val="0"/>
        <w:adjustRightInd w:val="0"/>
        <w:ind w:firstLine="709"/>
        <w:jc w:val="both"/>
        <w:rPr>
          <w:sz w:val="24"/>
          <w:szCs w:val="24"/>
        </w:rPr>
      </w:pPr>
      <w:r w:rsidRPr="00E41CE6">
        <w:rPr>
          <w:sz w:val="24"/>
          <w:szCs w:val="24"/>
        </w:rPr>
        <w:t>-</w:t>
      </w:r>
      <w:r w:rsidRPr="00E41CE6">
        <w:rPr>
          <w:sz w:val="24"/>
          <w:szCs w:val="24"/>
        </w:rPr>
        <w:tab/>
        <w:t>через СМЭВ (систему межведомственного электронного взаимодействия).</w:t>
      </w:r>
    </w:p>
    <w:p w:rsidR="00572DB6" w:rsidRPr="00E41CE6" w:rsidRDefault="00572DB6" w:rsidP="00572DB6">
      <w:pPr>
        <w:widowControl w:val="0"/>
        <w:autoSpaceDE w:val="0"/>
        <w:autoSpaceDN w:val="0"/>
        <w:adjustRightInd w:val="0"/>
        <w:ind w:firstLine="709"/>
        <w:jc w:val="both"/>
        <w:rPr>
          <w:sz w:val="24"/>
          <w:szCs w:val="24"/>
        </w:rPr>
      </w:pPr>
      <w:proofErr w:type="gramStart"/>
      <w:r w:rsidRPr="00E41CE6">
        <w:rPr>
          <w:sz w:val="24"/>
          <w:szCs w:val="24"/>
        </w:rPr>
        <w:t>Использование СМЭВ для подготовки и направления межведомственного запроса, а также получения запрашиваемого документа (информации)  осуществляется в установленном нормативными правовыми актами Российской Федерации и Республики Коми порядке.</w:t>
      </w:r>
      <w:proofErr w:type="gramEnd"/>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Межведомственный запрос, направляемый с использованием СМЭВ, подписывается электронной подписью специалиста Органа, МФЦ, ответственного за межведомственное взаимодействие.</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Направление запросов, </w:t>
      </w:r>
      <w:proofErr w:type="gramStart"/>
      <w:r w:rsidRPr="00E41CE6">
        <w:rPr>
          <w:sz w:val="24"/>
          <w:szCs w:val="24"/>
        </w:rPr>
        <w:t>контроль за</w:t>
      </w:r>
      <w:proofErr w:type="gramEnd"/>
      <w:r w:rsidRPr="00E41CE6">
        <w:rPr>
          <w:sz w:val="24"/>
          <w:szCs w:val="24"/>
        </w:rPr>
        <w:t xml:space="preserve"> получением ответов на запросы и своевременной передачей указанных ответов в Орган, осуществляет специалист Органа, МФЦ, ответственный за межведомственное взаимодействие.</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В день получения всех требуемых ответов на межведомственные запросы специалист Органа, МФЦ, ответственный за межведомственное взаимодействие, передает зарегистрированные ответы и заявление вместе с представленными заявителем документами специалисту Органа,  ответственному за принятие решения о предоставлении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lastRenderedPageBreak/>
        <w:t>3.3.1. Критерием принятия решения является отсутствие документов, необходимых для предоставления муниципальной услуги, указанных в пункте 2.9 настоящего Административного регламента.</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3.3.2. Максимальный срок исполнения административной процедуры составляет 8 календарных  дней с момента получения специалистом Органа, МФЦ, ответственным за межведомственное взаимодействие, документов и информации для направления межведомственных запросов.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3.3.3. Результатом исполнения административной процедуры является получение документов, и их направление специалисту Органа, ответственному за принятие решения о предоставлении муниципальной услуги, для принятия решения о предоставлении муниципальной услуги.</w:t>
      </w:r>
    </w:p>
    <w:p w:rsidR="00572DB6" w:rsidRPr="00E41CE6" w:rsidRDefault="00572DB6" w:rsidP="00572DB6">
      <w:pPr>
        <w:widowControl w:val="0"/>
        <w:autoSpaceDE w:val="0"/>
        <w:autoSpaceDN w:val="0"/>
        <w:adjustRightInd w:val="0"/>
        <w:ind w:firstLine="709"/>
        <w:jc w:val="center"/>
        <w:rPr>
          <w:sz w:val="24"/>
          <w:szCs w:val="24"/>
        </w:rPr>
      </w:pPr>
    </w:p>
    <w:p w:rsidR="00572DB6" w:rsidRDefault="00572DB6" w:rsidP="00B46449">
      <w:pPr>
        <w:widowControl w:val="0"/>
        <w:autoSpaceDE w:val="0"/>
        <w:autoSpaceDN w:val="0"/>
        <w:adjustRightInd w:val="0"/>
        <w:ind w:left="709"/>
        <w:jc w:val="center"/>
        <w:rPr>
          <w:b/>
          <w:sz w:val="24"/>
          <w:szCs w:val="24"/>
        </w:rPr>
      </w:pPr>
      <w:r w:rsidRPr="00E41CE6">
        <w:rPr>
          <w:b/>
          <w:sz w:val="24"/>
          <w:szCs w:val="24"/>
        </w:rPr>
        <w:t>Принятие решения о предоставлении муниципальной услуги или решения об отказе в предоставлении муниципальной услуги</w:t>
      </w:r>
    </w:p>
    <w:p w:rsidR="00A730D3" w:rsidRPr="00E41CE6" w:rsidRDefault="00A730D3" w:rsidP="00B46449">
      <w:pPr>
        <w:widowControl w:val="0"/>
        <w:autoSpaceDE w:val="0"/>
        <w:autoSpaceDN w:val="0"/>
        <w:adjustRightInd w:val="0"/>
        <w:ind w:left="709"/>
        <w:jc w:val="center"/>
        <w:rPr>
          <w:b/>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3.4. Основанием для начала исполнения административной процедуры является передача в Орган документов, необходимых для принятия решения.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Специалист Органа, ответственный за принятие решения о предоставлении услуги, в течение одного рабочего дня осуществляет проверку комплекта документов.</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Специалист Органа, ответственный за принятие решения о предоставлении услуги</w:t>
      </w:r>
      <w:r w:rsidRPr="00E41CE6">
        <w:rPr>
          <w:i/>
          <w:sz w:val="24"/>
          <w:szCs w:val="24"/>
        </w:rPr>
        <w:t>,</w:t>
      </w:r>
      <w:r w:rsidRPr="00E41CE6">
        <w:rPr>
          <w:sz w:val="24"/>
          <w:szCs w:val="24"/>
        </w:rPr>
        <w:t xml:space="preserve"> проверяет комплект документов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При рассмотрении комплекта документов для предоставления муниципальной услуги, специалист Органа, ответственный за принятие решения о предоставлении услуги, устанавливает соответствие получателя муниципальной услуги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2.13 административного регламента.</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Специалист Органа, ответственный за принятие решения о предоставлении услуги, проверяет наличие оснований для проведения конкурса (аукциона) на право заключения договора аренды муниципального имущества.</w:t>
      </w:r>
    </w:p>
    <w:p w:rsidR="00572DB6" w:rsidRPr="00E41CE6" w:rsidRDefault="00572DB6" w:rsidP="00572DB6">
      <w:pPr>
        <w:widowControl w:val="0"/>
        <w:autoSpaceDE w:val="0"/>
        <w:autoSpaceDN w:val="0"/>
        <w:adjustRightInd w:val="0"/>
        <w:ind w:firstLine="709"/>
        <w:jc w:val="both"/>
        <w:rPr>
          <w:sz w:val="24"/>
          <w:szCs w:val="24"/>
        </w:rPr>
      </w:pPr>
      <w:proofErr w:type="gramStart"/>
      <w:r w:rsidRPr="00E41CE6">
        <w:rPr>
          <w:sz w:val="24"/>
          <w:szCs w:val="24"/>
        </w:rPr>
        <w:t xml:space="preserve">Конкурс (аукцион) готовится и проводится в соответствии с Правилами, утвержденными приказом Федеральной антимонопольной службы от 10 февраля </w:t>
      </w:r>
      <w:smartTag w:uri="urn:schemas-microsoft-com:office:smarttags" w:element="metricconverter">
        <w:smartTagPr>
          <w:attr w:name="ProductID" w:val="2010 г"/>
        </w:smartTagPr>
        <w:r w:rsidRPr="00E41CE6">
          <w:rPr>
            <w:sz w:val="24"/>
            <w:szCs w:val="24"/>
          </w:rPr>
          <w:t>2010 г</w:t>
        </w:r>
      </w:smartTag>
      <w:r w:rsidRPr="00E41CE6">
        <w:rPr>
          <w:sz w:val="24"/>
          <w:szCs w:val="24"/>
        </w:rPr>
        <w:t>.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w:t>
      </w:r>
      <w:proofErr w:type="gramEnd"/>
      <w:r w:rsidRPr="00E41CE6">
        <w:rPr>
          <w:sz w:val="24"/>
          <w:szCs w:val="24"/>
        </w:rPr>
        <w:t xml:space="preserve"> заключение указанных договоров может осуществляться путем проведения торгов в форме конкурса».</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Специалист Органа, ответственный за принятие решения о предоставлении услуги</w:t>
      </w:r>
      <w:r w:rsidRPr="00E41CE6">
        <w:rPr>
          <w:i/>
          <w:sz w:val="24"/>
          <w:szCs w:val="24"/>
        </w:rPr>
        <w:t xml:space="preserve">, </w:t>
      </w:r>
      <w:r w:rsidRPr="00E41CE6">
        <w:rPr>
          <w:sz w:val="24"/>
          <w:szCs w:val="24"/>
        </w:rPr>
        <w:t>по результатам проверки принимает одно из следующих решений:</w:t>
      </w:r>
    </w:p>
    <w:p w:rsidR="00572DB6" w:rsidRPr="00E41CE6" w:rsidRDefault="00572DB6" w:rsidP="00A40976">
      <w:pPr>
        <w:widowControl w:val="0"/>
        <w:numPr>
          <w:ilvl w:val="0"/>
          <w:numId w:val="25"/>
        </w:numPr>
        <w:autoSpaceDE w:val="0"/>
        <w:autoSpaceDN w:val="0"/>
        <w:adjustRightInd w:val="0"/>
        <w:ind w:left="0" w:firstLine="709"/>
        <w:jc w:val="both"/>
        <w:rPr>
          <w:sz w:val="24"/>
          <w:szCs w:val="24"/>
        </w:rPr>
      </w:pPr>
      <w:r w:rsidRPr="00E41CE6">
        <w:rPr>
          <w:sz w:val="24"/>
          <w:szCs w:val="24"/>
        </w:rPr>
        <w:t>решение о предоставлении муниципальной услуги;</w:t>
      </w:r>
    </w:p>
    <w:p w:rsidR="00572DB6" w:rsidRPr="00E41CE6" w:rsidRDefault="00572DB6" w:rsidP="00A40976">
      <w:pPr>
        <w:widowControl w:val="0"/>
        <w:numPr>
          <w:ilvl w:val="0"/>
          <w:numId w:val="25"/>
        </w:numPr>
        <w:autoSpaceDE w:val="0"/>
        <w:autoSpaceDN w:val="0"/>
        <w:adjustRightInd w:val="0"/>
        <w:ind w:left="0" w:firstLine="709"/>
        <w:jc w:val="both"/>
        <w:rPr>
          <w:sz w:val="24"/>
          <w:szCs w:val="24"/>
        </w:rPr>
      </w:pPr>
      <w:r w:rsidRPr="00E41CE6">
        <w:rPr>
          <w:sz w:val="24"/>
          <w:szCs w:val="24"/>
        </w:rPr>
        <w:t xml:space="preserve">решение об отказе в предоставлении муниципальной услуги (в случае наличия оснований, предусмотренных пунктом 2.13 административного регламента)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Специалист Органа, ответственный за принятие решения о предоставлении услуги, осуществляет оформление в двух экземплярах решения о предоставлении муниципальной услуги или об отказе в предоставлении муниципальной услуги (далее - документ, являющийся результатом предоставления услуги), и передает данный документ на подпись руководителю Органа.</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Руководитель Органа в течени</w:t>
      </w:r>
      <w:proofErr w:type="gramStart"/>
      <w:r w:rsidRPr="00E41CE6">
        <w:rPr>
          <w:sz w:val="24"/>
          <w:szCs w:val="24"/>
        </w:rPr>
        <w:t>и</w:t>
      </w:r>
      <w:proofErr w:type="gramEnd"/>
      <w:r w:rsidRPr="00E41CE6">
        <w:rPr>
          <w:sz w:val="24"/>
          <w:szCs w:val="24"/>
        </w:rPr>
        <w:t xml:space="preserve"> двух рабочих дней подписывает </w:t>
      </w:r>
      <w:r w:rsidRPr="00E41CE6">
        <w:rPr>
          <w:iCs/>
          <w:sz w:val="24"/>
          <w:szCs w:val="24"/>
        </w:rPr>
        <w:t>данный документ.</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В случае если заявитель изъявил желание получить результат услуги в Органе, </w:t>
      </w:r>
      <w:r w:rsidRPr="00E41CE6">
        <w:rPr>
          <w:sz w:val="24"/>
          <w:szCs w:val="24"/>
        </w:rPr>
        <w:lastRenderedPageBreak/>
        <w:t>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Органа ответственному за выдачу результата предоставления муниципальной услуги, для выдачи его заявителю.</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В случае если заявитель изъявил желание получить результат услуги в МФЦ,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МФЦ, ответственному за межведомственное взаимодействие.</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Второй экземпляр документа, являющегося результатом предоставления муниципальной услуги, передается специалистом, ответственным за принятие решения, в архив Органа.</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3.4.1. Критерием принятия решения является соответствие заявления и прилагаемых к нему документов требованиям настоящего Административного регламента.</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3.4.2. Максимальный срок исполнения административной процедуры составляет не более:</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- 14 календарных дней (без проведения торгов);</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- 24 календарных дней (с проведением конкурса или аукциона) либо 44 календарных дней (в случае если победитель конкурса признан уклонившимся от заключения договора и договор заключается с участником конкурса, заявке на </w:t>
      </w:r>
      <w:proofErr w:type="gramStart"/>
      <w:r w:rsidRPr="00E41CE6">
        <w:rPr>
          <w:sz w:val="24"/>
          <w:szCs w:val="24"/>
        </w:rPr>
        <w:t>участие</w:t>
      </w:r>
      <w:proofErr w:type="gramEnd"/>
      <w:r w:rsidRPr="00E41CE6">
        <w:rPr>
          <w:sz w:val="24"/>
          <w:szCs w:val="24"/>
        </w:rPr>
        <w:t xml:space="preserve"> в конкурсе которого присвоен второй номер);</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- 14 календарных дней (путем получения муниципальной преференции с согласия антимонопольной службы) либо 44 календарных дней (при необходимости продления срока)</w:t>
      </w:r>
    </w:p>
    <w:p w:rsidR="00572DB6" w:rsidRPr="00E41CE6" w:rsidRDefault="00572DB6" w:rsidP="00572DB6">
      <w:pPr>
        <w:widowControl w:val="0"/>
        <w:autoSpaceDE w:val="0"/>
        <w:autoSpaceDN w:val="0"/>
        <w:adjustRightInd w:val="0"/>
        <w:ind w:firstLine="708"/>
        <w:jc w:val="both"/>
        <w:rPr>
          <w:sz w:val="24"/>
          <w:szCs w:val="24"/>
        </w:rPr>
      </w:pPr>
      <w:r w:rsidRPr="00E41CE6">
        <w:rPr>
          <w:sz w:val="24"/>
          <w:szCs w:val="24"/>
        </w:rPr>
        <w:t>со дня получения из Органа, МФЦ полного комплекта документов, необходимых для принятия решения.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3.4.3. Результатом административной процедуры является  направление принятого решения о предоставлении муниципальной услуги или об отказе в предоставлении муниципальной услуги специалисту Органа, ответственному за выдачу результата предоставления услуги, или специалисту МФЦ,</w:t>
      </w:r>
      <w:r w:rsidRPr="00E41CE6">
        <w:rPr>
          <w:i/>
          <w:iCs/>
          <w:sz w:val="24"/>
          <w:szCs w:val="24"/>
        </w:rPr>
        <w:t xml:space="preserve"> </w:t>
      </w:r>
      <w:r w:rsidRPr="00E41CE6">
        <w:rPr>
          <w:sz w:val="24"/>
          <w:szCs w:val="24"/>
        </w:rPr>
        <w:t>ответственному за межведомственное взаимодействие.</w:t>
      </w:r>
    </w:p>
    <w:p w:rsidR="00572DB6" w:rsidRPr="00E41CE6" w:rsidRDefault="00572DB6" w:rsidP="00572DB6">
      <w:pPr>
        <w:widowControl w:val="0"/>
        <w:autoSpaceDE w:val="0"/>
        <w:autoSpaceDN w:val="0"/>
        <w:adjustRightInd w:val="0"/>
        <w:rPr>
          <w:b/>
          <w:sz w:val="24"/>
          <w:szCs w:val="24"/>
        </w:rPr>
      </w:pP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Выдача заявителю результата предоставления муниципальной услуги</w:t>
      </w:r>
    </w:p>
    <w:p w:rsidR="00572DB6" w:rsidRPr="00E41CE6" w:rsidRDefault="00572DB6" w:rsidP="00572DB6">
      <w:pPr>
        <w:widowControl w:val="0"/>
        <w:autoSpaceDE w:val="0"/>
        <w:autoSpaceDN w:val="0"/>
        <w:adjustRightInd w:val="0"/>
        <w:ind w:firstLine="709"/>
        <w:jc w:val="center"/>
        <w:rPr>
          <w:b/>
          <w:sz w:val="24"/>
          <w:szCs w:val="24"/>
        </w:rPr>
      </w:pPr>
    </w:p>
    <w:p w:rsidR="00572DB6" w:rsidRPr="00E41CE6" w:rsidRDefault="00572DB6" w:rsidP="00572DB6">
      <w:pPr>
        <w:widowControl w:val="0"/>
        <w:autoSpaceDE w:val="0"/>
        <w:autoSpaceDN w:val="0"/>
        <w:adjustRightInd w:val="0"/>
        <w:ind w:firstLine="709"/>
        <w:jc w:val="both"/>
        <w:rPr>
          <w:iCs/>
          <w:sz w:val="24"/>
          <w:szCs w:val="24"/>
        </w:rPr>
      </w:pPr>
      <w:r w:rsidRPr="00E41CE6">
        <w:rPr>
          <w:sz w:val="24"/>
          <w:szCs w:val="24"/>
        </w:rPr>
        <w:t>3.5. Основанием начала исполнения административной процедуры является поступление специалисту Органа, ответственному за выдачу результата предоставления услуги, или специалисту МФЦ,</w:t>
      </w:r>
      <w:r w:rsidRPr="00E41CE6">
        <w:rPr>
          <w:i/>
          <w:iCs/>
          <w:sz w:val="24"/>
          <w:szCs w:val="24"/>
        </w:rPr>
        <w:t xml:space="preserve"> </w:t>
      </w:r>
      <w:r w:rsidRPr="00E41CE6">
        <w:rPr>
          <w:sz w:val="24"/>
          <w:szCs w:val="24"/>
        </w:rPr>
        <w:t>ответственному за межведомственное взаимодействие, решения</w:t>
      </w:r>
      <w:r w:rsidRPr="00E41CE6">
        <w:rPr>
          <w:iCs/>
          <w:sz w:val="24"/>
          <w:szCs w:val="24"/>
        </w:rPr>
        <w:t xml:space="preserve"> о предоставлении муниципальной услуги или об отказе в предоставлении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В случае если заявитель изъявил желание получить результат услуги в Органе, при поступлении документа, являющегося результатом предоставления услуги сотрудник Органа,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Выдачу уведомления о предоставлении услуги (об отказе в предоставлении услуги) осуществляет сотрудник Органа, ответственный за выдачу результата предоставления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документ, являющийся результатом предоставления муниципальной услуги, направляется по почте заказным письмом с уведомлением.</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В случае</w:t>
      </w:r>
      <w:proofErr w:type="gramStart"/>
      <w:r w:rsidRPr="00E41CE6">
        <w:rPr>
          <w:sz w:val="24"/>
          <w:szCs w:val="24"/>
        </w:rPr>
        <w:t>,</w:t>
      </w:r>
      <w:proofErr w:type="gramEnd"/>
      <w:r w:rsidRPr="00E41CE6">
        <w:rPr>
          <w:sz w:val="24"/>
          <w:szCs w:val="24"/>
        </w:rPr>
        <w:t xml:space="preserve"> если заявитель обратился за предоставлением муниципальной услуги посредством порталов государственных и муниципальных услуг (функций), то уведомление о предоставлении услуги (об отказе в предоставлении услуги) направляется в личный кабинет заявителя через порталы государственных и муниципальных услуг (функций).</w:t>
      </w:r>
    </w:p>
    <w:p w:rsidR="00572DB6" w:rsidRPr="00E41CE6" w:rsidRDefault="00572DB6" w:rsidP="00572DB6">
      <w:pPr>
        <w:autoSpaceDE w:val="0"/>
        <w:autoSpaceDN w:val="0"/>
        <w:ind w:firstLine="709"/>
        <w:jc w:val="both"/>
        <w:rPr>
          <w:sz w:val="24"/>
          <w:szCs w:val="24"/>
        </w:rPr>
      </w:pPr>
      <w:r w:rsidRPr="00E41CE6">
        <w:rPr>
          <w:sz w:val="24"/>
          <w:szCs w:val="24"/>
        </w:rPr>
        <w:t>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Органа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Выдачу документа, являющегося результатом предоставления услуги, осуществляет работник МФЦ</w:t>
      </w:r>
      <w:r w:rsidRPr="00E41CE6">
        <w:rPr>
          <w:i/>
          <w:iCs/>
          <w:sz w:val="24"/>
          <w:szCs w:val="24"/>
        </w:rPr>
        <w:t>,</w:t>
      </w:r>
      <w:r w:rsidRPr="00E41CE6">
        <w:rPr>
          <w:sz w:val="24"/>
          <w:szCs w:val="24"/>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3.5.1. Критерием принятия решения является выбор заявителем способа его уведомления о принятом решении, выдачи результата предоставления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3.5.2. Максимальный срок исполнения административной процедуры составляет 2 </w:t>
      </w:r>
      <w:proofErr w:type="gramStart"/>
      <w:r w:rsidRPr="00E41CE6">
        <w:rPr>
          <w:sz w:val="24"/>
          <w:szCs w:val="24"/>
        </w:rPr>
        <w:t>календарных</w:t>
      </w:r>
      <w:proofErr w:type="gramEnd"/>
      <w:r w:rsidRPr="00E41CE6">
        <w:rPr>
          <w:sz w:val="24"/>
          <w:szCs w:val="24"/>
        </w:rPr>
        <w:t xml:space="preserve"> дня с момента поступления специалисту Органа, ответственному за выдачу результата предоставления услуги, сотруднику МФЦ,</w:t>
      </w:r>
      <w:r w:rsidRPr="00E41CE6">
        <w:rPr>
          <w:i/>
          <w:iCs/>
          <w:sz w:val="24"/>
          <w:szCs w:val="24"/>
        </w:rPr>
        <w:t xml:space="preserve"> </w:t>
      </w:r>
      <w:r w:rsidRPr="00E41CE6">
        <w:rPr>
          <w:sz w:val="24"/>
          <w:szCs w:val="24"/>
        </w:rPr>
        <w:t>ответственному за межведомственное взаимодействие, документа, являющегося результатом предоставления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3.5.3. Результатом исполнения административной процедуры является уведомление заявителя о принятом решении,  выдача заявителю решения о  предоставлении муниципальной услуги </w:t>
      </w:r>
      <w:r w:rsidRPr="00E41CE6">
        <w:rPr>
          <w:bCs/>
          <w:sz w:val="24"/>
          <w:szCs w:val="24"/>
        </w:rPr>
        <w:t>или решения об отказе в предоставлении муниципальной услуги</w:t>
      </w:r>
      <w:r w:rsidRPr="00E41CE6">
        <w:rPr>
          <w:sz w:val="24"/>
          <w:szCs w:val="24"/>
        </w:rPr>
        <w:t>.</w:t>
      </w:r>
    </w:p>
    <w:p w:rsidR="00572DB6" w:rsidRPr="00B46449"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 xml:space="preserve">Заключение договора </w:t>
      </w:r>
    </w:p>
    <w:p w:rsidR="00572DB6" w:rsidRPr="00E41CE6" w:rsidRDefault="00572DB6" w:rsidP="00572DB6">
      <w:pPr>
        <w:widowControl w:val="0"/>
        <w:autoSpaceDE w:val="0"/>
        <w:autoSpaceDN w:val="0"/>
        <w:adjustRightInd w:val="0"/>
        <w:ind w:firstLine="709"/>
        <w:jc w:val="center"/>
        <w:rPr>
          <w:b/>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3.6. Основанием для начала исполнения административной процедуры является принятие Органом решения о предоставлении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Специалист Органа, ответственный за принятие решения о предоставлении услуги, в течение одного рабочего дня осуществляет подготовку проекта договора аренды муниципального имущества (далее – проект договора) и направляет его заявителю для подписания.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Заявитель подписывает проект договора и направляет его обратно в Орган.</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Специалист Органа, ответственный за принятие решения о предоставлении услуги, после получения подписанного договора аренды муниципального имущества от заявителя передает его руководителю Органа для подписания.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Руководитель Органа в течение одного рабочего дня подписывает договор аренды муниципального имущества, проставляет на нем печать и передает его специалисту Органа, ответственному за принятие решения о предоставлении услуги, для направления подписанного договора аренды муниципального имущества заявителю.</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Специалист Органа, ответственный за принятие решения о предоставлении услуги, направляет заявителю договор аренды  муниципального имущества, один экземпляр передает в архив Органа.</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3.6.1. Критерием принятия решения является подписание проекта договора заявителем.</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3.6.2.Максимальный срок исполнения административной процедуры составляет не более 5 календарных  дней со дня принятия Органом решения о предоставлении муниципальной услуги.</w:t>
      </w:r>
    </w:p>
    <w:p w:rsidR="00572DB6" w:rsidRDefault="00572DB6" w:rsidP="00B46449">
      <w:pPr>
        <w:widowControl w:val="0"/>
        <w:autoSpaceDE w:val="0"/>
        <w:autoSpaceDN w:val="0"/>
        <w:adjustRightInd w:val="0"/>
        <w:ind w:firstLine="709"/>
        <w:jc w:val="both"/>
        <w:rPr>
          <w:sz w:val="24"/>
          <w:szCs w:val="24"/>
        </w:rPr>
      </w:pPr>
      <w:r w:rsidRPr="00E41CE6">
        <w:rPr>
          <w:sz w:val="24"/>
          <w:szCs w:val="24"/>
        </w:rPr>
        <w:t>3.6.3. Результатом исполнения административной процедуры является заключение договора аренды муниципального имущества.</w:t>
      </w:r>
    </w:p>
    <w:p w:rsidR="00A730D3" w:rsidRPr="00B46449" w:rsidRDefault="00A730D3" w:rsidP="00B46449">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center"/>
        <w:outlineLvl w:val="1"/>
        <w:rPr>
          <w:b/>
          <w:sz w:val="24"/>
          <w:szCs w:val="24"/>
        </w:rPr>
      </w:pPr>
      <w:r w:rsidRPr="00E41CE6">
        <w:rPr>
          <w:b/>
          <w:sz w:val="24"/>
          <w:szCs w:val="24"/>
          <w:lang w:val="en-US"/>
        </w:rPr>
        <w:t>IV</w:t>
      </w:r>
      <w:r w:rsidRPr="00E41CE6">
        <w:rPr>
          <w:b/>
          <w:sz w:val="24"/>
          <w:szCs w:val="24"/>
        </w:rPr>
        <w:t>. Формы контроля за исполнением административного регламента</w:t>
      </w:r>
    </w:p>
    <w:p w:rsidR="00572DB6" w:rsidRPr="00E41CE6" w:rsidRDefault="00572DB6" w:rsidP="00572DB6">
      <w:pPr>
        <w:widowControl w:val="0"/>
        <w:autoSpaceDE w:val="0"/>
        <w:autoSpaceDN w:val="0"/>
        <w:adjustRightInd w:val="0"/>
        <w:ind w:firstLine="709"/>
        <w:jc w:val="center"/>
        <w:outlineLvl w:val="1"/>
        <w:rPr>
          <w:b/>
          <w:sz w:val="24"/>
          <w:szCs w:val="24"/>
        </w:rPr>
      </w:pPr>
    </w:p>
    <w:p w:rsidR="00572DB6" w:rsidRPr="00E41CE6" w:rsidRDefault="00572DB6" w:rsidP="00572DB6">
      <w:pPr>
        <w:jc w:val="center"/>
        <w:rPr>
          <w:sz w:val="24"/>
          <w:szCs w:val="24"/>
        </w:rPr>
      </w:pPr>
      <w:r w:rsidRPr="00E41CE6">
        <w:rPr>
          <w:b/>
          <w:bCs/>
          <w:sz w:val="24"/>
          <w:szCs w:val="24"/>
        </w:rPr>
        <w:t xml:space="preserve">Порядок осуществления текущего </w:t>
      </w:r>
      <w:proofErr w:type="gramStart"/>
      <w:r w:rsidRPr="00E41CE6">
        <w:rPr>
          <w:b/>
          <w:bCs/>
          <w:sz w:val="24"/>
          <w:szCs w:val="24"/>
        </w:rPr>
        <w:t>контроля за</w:t>
      </w:r>
      <w:proofErr w:type="gramEnd"/>
      <w:r w:rsidRPr="00E41CE6">
        <w:rPr>
          <w:b/>
          <w:bCs/>
          <w:sz w:val="24"/>
          <w:szCs w:val="24"/>
        </w:rPr>
        <w:t xml:space="preserve">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E41CE6">
        <w:rPr>
          <w:sz w:val="24"/>
          <w:szCs w:val="24"/>
        </w:rPr>
        <w:t>, </w:t>
      </w:r>
      <w:r w:rsidRPr="00E41CE6">
        <w:rPr>
          <w:b/>
          <w:bCs/>
          <w:sz w:val="24"/>
          <w:szCs w:val="24"/>
        </w:rPr>
        <w:t>устанавливающих требования к предоставлению муниципальной услуги, а также принятием ими решений</w:t>
      </w:r>
    </w:p>
    <w:p w:rsidR="00572DB6" w:rsidRPr="00E41CE6" w:rsidRDefault="00572DB6" w:rsidP="00572DB6">
      <w:pPr>
        <w:widowControl w:val="0"/>
        <w:autoSpaceDE w:val="0"/>
        <w:autoSpaceDN w:val="0"/>
        <w:adjustRightInd w:val="0"/>
        <w:ind w:firstLine="709"/>
        <w:jc w:val="center"/>
        <w:outlineLvl w:val="1"/>
        <w:rPr>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4.1. Текущий </w:t>
      </w:r>
      <w:proofErr w:type="gramStart"/>
      <w:r w:rsidRPr="00E41CE6">
        <w:rPr>
          <w:sz w:val="24"/>
          <w:szCs w:val="24"/>
        </w:rPr>
        <w:t>контроль за</w:t>
      </w:r>
      <w:proofErr w:type="gramEnd"/>
      <w:r w:rsidRPr="00E41CE6">
        <w:rPr>
          <w:sz w:val="24"/>
          <w:szCs w:val="24"/>
        </w:rPr>
        <w:t xml:space="preserve">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Органа.</w:t>
      </w:r>
    </w:p>
    <w:p w:rsidR="00572DB6" w:rsidRPr="00E41CE6" w:rsidRDefault="00572DB6" w:rsidP="00572DB6">
      <w:pPr>
        <w:widowControl w:val="0"/>
        <w:autoSpaceDE w:val="0"/>
        <w:autoSpaceDN w:val="0"/>
        <w:adjustRightInd w:val="0"/>
        <w:ind w:firstLine="709"/>
        <w:jc w:val="both"/>
        <w:rPr>
          <w:sz w:val="24"/>
          <w:szCs w:val="24"/>
        </w:rPr>
      </w:pPr>
      <w:proofErr w:type="gramStart"/>
      <w:r w:rsidRPr="00E41CE6">
        <w:rPr>
          <w:sz w:val="24"/>
          <w:szCs w:val="24"/>
        </w:rPr>
        <w:t>Контроль за</w:t>
      </w:r>
      <w:proofErr w:type="gramEnd"/>
      <w:r w:rsidRPr="00E41CE6">
        <w:rPr>
          <w:sz w:val="24"/>
          <w:szCs w:val="24"/>
        </w:rPr>
        <w:t xml:space="preserve"> деятельностью Органа по предоставлению муниципальной услуги осуществляется руководителем Органа.</w:t>
      </w:r>
    </w:p>
    <w:p w:rsidR="00572DB6" w:rsidRPr="00E41CE6" w:rsidRDefault="00572DB6" w:rsidP="00572DB6">
      <w:pPr>
        <w:widowControl w:val="0"/>
        <w:autoSpaceDE w:val="0"/>
        <w:autoSpaceDN w:val="0"/>
        <w:adjustRightInd w:val="0"/>
        <w:ind w:firstLine="709"/>
        <w:jc w:val="both"/>
        <w:rPr>
          <w:sz w:val="24"/>
          <w:szCs w:val="24"/>
        </w:rPr>
      </w:pPr>
      <w:proofErr w:type="gramStart"/>
      <w:r w:rsidRPr="00E41CE6">
        <w:rPr>
          <w:sz w:val="24"/>
          <w:szCs w:val="24"/>
        </w:rPr>
        <w:t>Контроль за</w:t>
      </w:r>
      <w:proofErr w:type="gramEnd"/>
      <w:r w:rsidRPr="00E41CE6">
        <w:rPr>
          <w:sz w:val="24"/>
          <w:szCs w:val="24"/>
        </w:rPr>
        <w:t xml:space="preserve"> исполнением настоящего административного регламента сотрудниками МФЦ осуществляется руководителем МФЦ.</w:t>
      </w:r>
    </w:p>
    <w:p w:rsidR="00572DB6" w:rsidRPr="00E41CE6" w:rsidRDefault="00572DB6" w:rsidP="00572DB6">
      <w:pPr>
        <w:widowControl w:val="0"/>
        <w:autoSpaceDE w:val="0"/>
        <w:autoSpaceDN w:val="0"/>
        <w:adjustRightInd w:val="0"/>
        <w:ind w:firstLine="709"/>
        <w:jc w:val="both"/>
        <w:rPr>
          <w:b/>
          <w:sz w:val="24"/>
          <w:szCs w:val="24"/>
        </w:rPr>
      </w:pPr>
    </w:p>
    <w:p w:rsidR="00572DB6" w:rsidRPr="00E41CE6" w:rsidRDefault="00572DB6" w:rsidP="00572DB6">
      <w:pPr>
        <w:widowControl w:val="0"/>
        <w:autoSpaceDE w:val="0"/>
        <w:autoSpaceDN w:val="0"/>
        <w:adjustRightInd w:val="0"/>
        <w:jc w:val="center"/>
        <w:rPr>
          <w:b/>
          <w:sz w:val="24"/>
          <w:szCs w:val="24"/>
        </w:rPr>
      </w:pPr>
      <w:r w:rsidRPr="00E41CE6">
        <w:rPr>
          <w:b/>
          <w:sz w:val="24"/>
          <w:szCs w:val="24"/>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E41CE6">
        <w:rPr>
          <w:b/>
          <w:sz w:val="24"/>
          <w:szCs w:val="24"/>
        </w:rPr>
        <w:t>контроля за</w:t>
      </w:r>
      <w:proofErr w:type="gramEnd"/>
      <w:r w:rsidRPr="00E41CE6">
        <w:rPr>
          <w:b/>
          <w:sz w:val="24"/>
          <w:szCs w:val="24"/>
        </w:rPr>
        <w:t xml:space="preserve"> полнотой и качеством предоставления муниципальной услуги</w:t>
      </w:r>
    </w:p>
    <w:p w:rsidR="00572DB6" w:rsidRPr="00E41CE6" w:rsidRDefault="00572DB6" w:rsidP="00572DB6">
      <w:pPr>
        <w:widowControl w:val="0"/>
        <w:autoSpaceDE w:val="0"/>
        <w:autoSpaceDN w:val="0"/>
        <w:adjustRightInd w:val="0"/>
        <w:ind w:firstLine="709"/>
        <w:jc w:val="both"/>
        <w:rPr>
          <w:b/>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Плановые проверки проводятся в соответствии с планом работы Органа, но не реже 1 раза в 3 года.</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Внеплановые проверки проводятся в форме документарной проверки и (или) выездной проверки в порядке, установленном законодательством.</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572DB6" w:rsidRPr="00E41CE6" w:rsidRDefault="00572DB6" w:rsidP="00572DB6">
      <w:pPr>
        <w:widowControl w:val="0"/>
        <w:autoSpaceDE w:val="0"/>
        <w:autoSpaceDN w:val="0"/>
        <w:adjustRightInd w:val="0"/>
        <w:ind w:firstLine="709"/>
        <w:jc w:val="both"/>
        <w:rPr>
          <w:sz w:val="24"/>
          <w:szCs w:val="24"/>
        </w:rPr>
      </w:pPr>
    </w:p>
    <w:p w:rsidR="00572DB6" w:rsidRPr="00A730D3" w:rsidRDefault="00572DB6" w:rsidP="00A730D3">
      <w:pPr>
        <w:widowControl w:val="0"/>
        <w:autoSpaceDE w:val="0"/>
        <w:autoSpaceDN w:val="0"/>
        <w:adjustRightInd w:val="0"/>
        <w:ind w:firstLine="709"/>
        <w:jc w:val="center"/>
        <w:outlineLvl w:val="2"/>
        <w:rPr>
          <w:b/>
          <w:sz w:val="24"/>
          <w:szCs w:val="24"/>
        </w:rPr>
      </w:pPr>
      <w:r w:rsidRPr="00E41CE6">
        <w:rPr>
          <w:b/>
          <w:sz w:val="24"/>
          <w:szCs w:val="24"/>
        </w:rPr>
        <w:t>Ответственность должностных лиц за решения и действия (бездействия), принимаемые (осуществляемые) ими в ходе предоставления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4.3. Должностные лица Органа несут персональную ответственность,</w:t>
      </w:r>
      <w:r w:rsidRPr="00E41CE6">
        <w:rPr>
          <w:color w:val="FF0000"/>
          <w:sz w:val="24"/>
          <w:szCs w:val="24"/>
        </w:rPr>
        <w:t xml:space="preserve"> </w:t>
      </w:r>
      <w:r w:rsidRPr="00E41CE6">
        <w:rPr>
          <w:sz w:val="24"/>
          <w:szCs w:val="24"/>
        </w:rPr>
        <w:t>предусмотренную законодательством, за соблюдение сроков и последовательности действий (административных процедур) при предоставлении услуги.</w:t>
      </w:r>
    </w:p>
    <w:p w:rsidR="00572DB6" w:rsidRPr="00E41CE6" w:rsidRDefault="00572DB6" w:rsidP="00572DB6">
      <w:pPr>
        <w:widowControl w:val="0"/>
        <w:autoSpaceDE w:val="0"/>
        <w:autoSpaceDN w:val="0"/>
        <w:adjustRightInd w:val="0"/>
        <w:ind w:firstLine="567"/>
        <w:jc w:val="both"/>
        <w:rPr>
          <w:sz w:val="24"/>
          <w:szCs w:val="24"/>
        </w:rPr>
      </w:pPr>
      <w:r w:rsidRPr="00E41CE6">
        <w:rPr>
          <w:sz w:val="24"/>
          <w:szCs w:val="24"/>
        </w:rPr>
        <w:t>МФЦ и его работники, несут ответственность, установленную законодательством Российской Федерации:</w:t>
      </w:r>
    </w:p>
    <w:p w:rsidR="00572DB6" w:rsidRPr="00E41CE6" w:rsidRDefault="00572DB6" w:rsidP="00572DB6">
      <w:pPr>
        <w:widowControl w:val="0"/>
        <w:autoSpaceDE w:val="0"/>
        <w:autoSpaceDN w:val="0"/>
        <w:adjustRightInd w:val="0"/>
        <w:ind w:firstLine="567"/>
        <w:jc w:val="both"/>
        <w:rPr>
          <w:sz w:val="24"/>
          <w:szCs w:val="24"/>
        </w:rPr>
      </w:pPr>
      <w:r w:rsidRPr="00E41CE6">
        <w:rPr>
          <w:sz w:val="24"/>
          <w:szCs w:val="24"/>
        </w:rPr>
        <w:t>1) за полноту передаваемых Органу запросов, иных документов, принятых от заявителя в МФЦ;</w:t>
      </w:r>
    </w:p>
    <w:p w:rsidR="00572DB6" w:rsidRPr="00E41CE6" w:rsidRDefault="00572DB6" w:rsidP="00572DB6">
      <w:pPr>
        <w:widowControl w:val="0"/>
        <w:autoSpaceDE w:val="0"/>
        <w:autoSpaceDN w:val="0"/>
        <w:adjustRightInd w:val="0"/>
        <w:ind w:firstLine="567"/>
        <w:jc w:val="both"/>
        <w:rPr>
          <w:sz w:val="24"/>
          <w:szCs w:val="24"/>
        </w:rPr>
      </w:pPr>
      <w:r w:rsidRPr="00E41CE6">
        <w:rPr>
          <w:sz w:val="24"/>
          <w:szCs w:val="24"/>
        </w:rPr>
        <w:t>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МФЦ Органом;</w:t>
      </w:r>
    </w:p>
    <w:p w:rsidR="00572DB6" w:rsidRPr="00E41CE6" w:rsidRDefault="00572DB6" w:rsidP="00572DB6">
      <w:pPr>
        <w:widowControl w:val="0"/>
        <w:autoSpaceDE w:val="0"/>
        <w:autoSpaceDN w:val="0"/>
        <w:adjustRightInd w:val="0"/>
        <w:ind w:firstLine="567"/>
        <w:jc w:val="both"/>
        <w:rPr>
          <w:sz w:val="24"/>
          <w:szCs w:val="24"/>
        </w:rPr>
      </w:pPr>
      <w:r w:rsidRPr="00E41CE6">
        <w:rPr>
          <w:sz w:val="24"/>
          <w:szCs w:val="24"/>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Жалоба на нарушение порядка предоставления муниципальной услуги МФЦ рассматривается Органом. При этом срок рассмотрения жалобы исчисляется со дня регистрации жалобы в Органе.</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jc w:val="center"/>
        <w:outlineLvl w:val="2"/>
        <w:rPr>
          <w:b/>
          <w:sz w:val="24"/>
          <w:szCs w:val="24"/>
        </w:rPr>
      </w:pPr>
      <w:r w:rsidRPr="00E41CE6">
        <w:rPr>
          <w:b/>
          <w:sz w:val="24"/>
          <w:szCs w:val="24"/>
        </w:rPr>
        <w:t xml:space="preserve">Положения, характеризующие требования к порядку и формам </w:t>
      </w:r>
      <w:proofErr w:type="gramStart"/>
      <w:r w:rsidRPr="00E41CE6">
        <w:rPr>
          <w:b/>
          <w:sz w:val="24"/>
          <w:szCs w:val="24"/>
        </w:rPr>
        <w:t>контроля за</w:t>
      </w:r>
      <w:proofErr w:type="gramEnd"/>
      <w:r w:rsidRPr="00E41CE6">
        <w:rPr>
          <w:b/>
          <w:sz w:val="24"/>
          <w:szCs w:val="24"/>
        </w:rPr>
        <w:t xml:space="preserve"> предоставлением муниципальной услуги, в том числе со стороны граждан, их объединений и организаций</w:t>
      </w:r>
    </w:p>
    <w:p w:rsidR="00572DB6" w:rsidRPr="006B4474" w:rsidRDefault="00572DB6" w:rsidP="00572DB6">
      <w:pPr>
        <w:widowControl w:val="0"/>
        <w:autoSpaceDE w:val="0"/>
        <w:autoSpaceDN w:val="0"/>
        <w:adjustRightInd w:val="0"/>
        <w:ind w:firstLine="540"/>
        <w:jc w:val="both"/>
        <w:rPr>
          <w:sz w:val="28"/>
          <w:szCs w:val="28"/>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4.4. Граждане, юридические лица, их объединения и организации в случае </w:t>
      </w:r>
      <w:proofErr w:type="gramStart"/>
      <w:r w:rsidRPr="00E41CE6">
        <w:rPr>
          <w:sz w:val="24"/>
          <w:szCs w:val="24"/>
        </w:rPr>
        <w:t>выявления фактов нарушения порядка предоставления муниципальной услуги</w:t>
      </w:r>
      <w:proofErr w:type="gramEnd"/>
      <w:r w:rsidRPr="00E41CE6">
        <w:rPr>
          <w:sz w:val="24"/>
          <w:szCs w:val="24"/>
        </w:rPr>
        <w:t xml:space="preserve"> или ненадлежащего исполнения настоящего административного регламента вправе обратиться с жалобой в Орган, правоохранительные органы и органы государственной власти.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Общественный </w:t>
      </w:r>
      <w:proofErr w:type="gramStart"/>
      <w:r w:rsidRPr="00E41CE6">
        <w:rPr>
          <w:sz w:val="24"/>
          <w:szCs w:val="24"/>
        </w:rPr>
        <w:t>контроль за</w:t>
      </w:r>
      <w:proofErr w:type="gramEnd"/>
      <w:r w:rsidRPr="00E41CE6">
        <w:rPr>
          <w:sz w:val="24"/>
          <w:szCs w:val="24"/>
        </w:rPr>
        <w:t xml:space="preserve">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Органом,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center"/>
        <w:outlineLvl w:val="1"/>
        <w:rPr>
          <w:b/>
          <w:bCs/>
          <w:sz w:val="24"/>
          <w:szCs w:val="24"/>
        </w:rPr>
      </w:pPr>
      <w:r w:rsidRPr="00E41CE6">
        <w:rPr>
          <w:b/>
          <w:sz w:val="24"/>
          <w:szCs w:val="24"/>
          <w:lang w:val="en-US"/>
        </w:rPr>
        <w:t>V</w:t>
      </w:r>
      <w:r w:rsidRPr="00E41CE6">
        <w:rPr>
          <w:b/>
          <w:sz w:val="24"/>
          <w:szCs w:val="24"/>
        </w:rPr>
        <w:t xml:space="preserve">. </w:t>
      </w:r>
      <w:r w:rsidRPr="00E41CE6">
        <w:rPr>
          <w:b/>
          <w:bCs/>
          <w:sz w:val="24"/>
          <w:szCs w:val="24"/>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572DB6" w:rsidRPr="00E41CE6" w:rsidRDefault="00572DB6" w:rsidP="00572DB6">
      <w:pPr>
        <w:widowControl w:val="0"/>
        <w:autoSpaceDE w:val="0"/>
        <w:autoSpaceDN w:val="0"/>
        <w:adjustRightInd w:val="0"/>
        <w:jc w:val="center"/>
        <w:rPr>
          <w:b/>
          <w:sz w:val="24"/>
          <w:szCs w:val="24"/>
        </w:rPr>
      </w:pPr>
    </w:p>
    <w:p w:rsidR="00572DB6" w:rsidRPr="00E41CE6" w:rsidRDefault="00572DB6" w:rsidP="00572DB6">
      <w:pPr>
        <w:widowControl w:val="0"/>
        <w:autoSpaceDE w:val="0"/>
        <w:autoSpaceDN w:val="0"/>
        <w:adjustRightInd w:val="0"/>
        <w:jc w:val="center"/>
        <w:rPr>
          <w:b/>
          <w:sz w:val="24"/>
          <w:szCs w:val="24"/>
        </w:rPr>
      </w:pPr>
      <w:r w:rsidRPr="00E41CE6">
        <w:rPr>
          <w:b/>
          <w:sz w:val="24"/>
          <w:szCs w:val="24"/>
        </w:rPr>
        <w:t>Информация для заявителя о его праве подать жалобу на решение и (или) действие (бездействие) органа местного самоуправления Республики Коми и (или) его должностных лиц, муниципальных служащих Республики Коми при предоставлении муниципальной услуги</w:t>
      </w:r>
    </w:p>
    <w:p w:rsidR="00572DB6" w:rsidRPr="00E41CE6" w:rsidRDefault="00572DB6" w:rsidP="00572DB6">
      <w:pPr>
        <w:widowControl w:val="0"/>
        <w:autoSpaceDE w:val="0"/>
        <w:autoSpaceDN w:val="0"/>
        <w:adjustRightInd w:val="0"/>
        <w:jc w:val="both"/>
        <w:rPr>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5.1. Заявители имеют право на обжалование решений, принятых в ходе предоставления муниципальной услуги, действий или бездействия должностных лиц Органа в досудебном порядке.</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Предмет жалобы</w:t>
      </w:r>
    </w:p>
    <w:p w:rsidR="00572DB6" w:rsidRPr="00E41CE6" w:rsidRDefault="00572DB6" w:rsidP="00572DB6">
      <w:pPr>
        <w:widowControl w:val="0"/>
        <w:autoSpaceDE w:val="0"/>
        <w:autoSpaceDN w:val="0"/>
        <w:adjustRightInd w:val="0"/>
        <w:ind w:firstLine="709"/>
        <w:jc w:val="center"/>
        <w:rPr>
          <w:b/>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5.2. Заявитель может обратиться с жалобой, в том числе в следующих случаях:</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1) нарушение срока регистрации запроса заявителя о предоставлении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2) нарушение срока предоставления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572DB6" w:rsidRPr="00E41CE6" w:rsidRDefault="00572DB6" w:rsidP="00572DB6">
      <w:pPr>
        <w:widowControl w:val="0"/>
        <w:autoSpaceDE w:val="0"/>
        <w:autoSpaceDN w:val="0"/>
        <w:adjustRightInd w:val="0"/>
        <w:ind w:firstLine="709"/>
        <w:jc w:val="both"/>
        <w:rPr>
          <w:sz w:val="24"/>
          <w:szCs w:val="24"/>
        </w:rPr>
      </w:pPr>
      <w:proofErr w:type="gramStart"/>
      <w:r w:rsidRPr="00E41CE6">
        <w:rPr>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roofErr w:type="gramEnd"/>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572DB6" w:rsidRPr="00E41CE6" w:rsidRDefault="00572DB6" w:rsidP="00572DB6">
      <w:pPr>
        <w:widowControl w:val="0"/>
        <w:autoSpaceDE w:val="0"/>
        <w:autoSpaceDN w:val="0"/>
        <w:adjustRightInd w:val="0"/>
        <w:ind w:firstLine="709"/>
        <w:jc w:val="both"/>
        <w:rPr>
          <w:sz w:val="24"/>
          <w:szCs w:val="24"/>
        </w:rPr>
      </w:pPr>
      <w:proofErr w:type="gramStart"/>
      <w:r w:rsidRPr="00E41CE6">
        <w:rPr>
          <w:sz w:val="24"/>
          <w:szCs w:val="24"/>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Органы местного самоуправления и уполномоченные на рассмотрение жалобы должностные лица, которым может быть направлена жалоба</w:t>
      </w:r>
    </w:p>
    <w:p w:rsidR="00572DB6" w:rsidRPr="00E41CE6" w:rsidRDefault="00572DB6" w:rsidP="00572DB6">
      <w:pPr>
        <w:widowControl w:val="0"/>
        <w:autoSpaceDE w:val="0"/>
        <w:autoSpaceDN w:val="0"/>
        <w:adjustRightInd w:val="0"/>
        <w:ind w:firstLine="709"/>
        <w:jc w:val="center"/>
        <w:rPr>
          <w:b/>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5.3. Жалоба подается в письменной форме на бумажном носителе, в электронной форме в </w:t>
      </w:r>
      <w:r w:rsidRPr="00E41CE6">
        <w:rPr>
          <w:iCs/>
          <w:sz w:val="24"/>
          <w:szCs w:val="24"/>
        </w:rPr>
        <w:t>орган, предоставляющий муниципальную услугу</w:t>
      </w:r>
      <w:r w:rsidRPr="00E41CE6">
        <w:rPr>
          <w:sz w:val="24"/>
          <w:szCs w:val="24"/>
        </w:rPr>
        <w:t xml:space="preserve">. Жалобы на решения, принятые руководителем </w:t>
      </w:r>
      <w:r w:rsidRPr="00E41CE6">
        <w:rPr>
          <w:iCs/>
          <w:sz w:val="24"/>
          <w:szCs w:val="24"/>
        </w:rPr>
        <w:t>органа, предоставляющего услугу</w:t>
      </w:r>
      <w:r w:rsidRPr="00E41CE6">
        <w:rPr>
          <w:sz w:val="24"/>
          <w:szCs w:val="24"/>
        </w:rPr>
        <w:t xml:space="preserve">, подаются в </w:t>
      </w:r>
      <w:r w:rsidRPr="00E41CE6">
        <w:rPr>
          <w:iCs/>
          <w:sz w:val="24"/>
          <w:szCs w:val="24"/>
        </w:rPr>
        <w:t xml:space="preserve"> вышестоящий орган</w:t>
      </w:r>
      <w:r w:rsidRPr="00E41CE6">
        <w:rPr>
          <w:sz w:val="24"/>
          <w:szCs w:val="24"/>
        </w:rPr>
        <w:t xml:space="preserve">  (</w:t>
      </w:r>
      <w:r w:rsidRPr="00E41CE6">
        <w:rPr>
          <w:iCs/>
          <w:sz w:val="24"/>
          <w:szCs w:val="24"/>
        </w:rPr>
        <w:t>при его наличии</w:t>
      </w:r>
      <w:r w:rsidRPr="00E41CE6">
        <w:rPr>
          <w:sz w:val="24"/>
          <w:szCs w:val="24"/>
        </w:rPr>
        <w:t>).</w:t>
      </w:r>
    </w:p>
    <w:p w:rsidR="00572DB6" w:rsidRPr="00E41CE6" w:rsidRDefault="00572DB6" w:rsidP="00572DB6">
      <w:pPr>
        <w:autoSpaceDE w:val="0"/>
        <w:autoSpaceDN w:val="0"/>
        <w:ind w:firstLine="743"/>
        <w:jc w:val="both"/>
        <w:rPr>
          <w:sz w:val="24"/>
          <w:szCs w:val="24"/>
        </w:rPr>
      </w:pPr>
      <w:r w:rsidRPr="00E41CE6">
        <w:rPr>
          <w:sz w:val="24"/>
          <w:szCs w:val="24"/>
        </w:rPr>
        <w:t>В случае отсутствия вышестоящего органа жалоба на действия руководителя органа, предоставляющего услугу, рассматривается непосредственно руководителем данного органа.</w:t>
      </w:r>
    </w:p>
    <w:p w:rsidR="00572DB6" w:rsidRPr="00E41CE6" w:rsidRDefault="00572DB6" w:rsidP="00572DB6">
      <w:pPr>
        <w:widowControl w:val="0"/>
        <w:tabs>
          <w:tab w:val="left" w:pos="8416"/>
        </w:tabs>
        <w:autoSpaceDE w:val="0"/>
        <w:autoSpaceDN w:val="0"/>
        <w:adjustRightInd w:val="0"/>
        <w:ind w:firstLine="709"/>
        <w:jc w:val="both"/>
        <w:rPr>
          <w:sz w:val="24"/>
          <w:szCs w:val="24"/>
        </w:rPr>
      </w:pPr>
      <w:r w:rsidRPr="00E41CE6">
        <w:rPr>
          <w:sz w:val="24"/>
          <w:szCs w:val="24"/>
        </w:rPr>
        <w:tab/>
      </w: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Порядок подачи и рассмотрения жалобы</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5.4. Жалоба может быть направлена через организацию почтовой связи, иную организацию, осуществляющую доставку корреспонденции,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5.5. Жалоба должна содержать:</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572DB6" w:rsidRPr="00E41CE6" w:rsidRDefault="00572DB6" w:rsidP="00572DB6">
      <w:pPr>
        <w:widowControl w:val="0"/>
        <w:autoSpaceDE w:val="0"/>
        <w:autoSpaceDN w:val="0"/>
        <w:adjustRightInd w:val="0"/>
        <w:ind w:firstLine="709"/>
        <w:jc w:val="both"/>
        <w:rPr>
          <w:sz w:val="24"/>
          <w:szCs w:val="24"/>
        </w:rPr>
      </w:pPr>
      <w:proofErr w:type="gramStart"/>
      <w:r w:rsidRPr="00E41CE6">
        <w:rPr>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w:t>
      </w:r>
      <w:proofErr w:type="gramStart"/>
      <w:r w:rsidRPr="00E41CE6">
        <w:rPr>
          <w:sz w:val="24"/>
          <w:szCs w:val="24"/>
        </w:rPr>
        <w:t>представлена</w:t>
      </w:r>
      <w:proofErr w:type="gramEnd"/>
      <w:r w:rsidRPr="00E41CE6">
        <w:rPr>
          <w:sz w:val="24"/>
          <w:szCs w:val="24"/>
        </w:rPr>
        <w:t>:</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а) оформленная в соответствии с законодательством Российской Федерации доверенность (для физических лиц);</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5.7.Регистрация жалобы осуществляется органом, предоставляющим муниципальную услугу, в журнале учета жалоб на решения и действия (бездействие) органа, предоставляющего муниципальную услугу, его должностных лиц и муниципальных служащих (далее - Журнал) в течение одного рабочего дня со дня ее поступления с присвоением ей регистрационного номера.</w:t>
      </w:r>
    </w:p>
    <w:p w:rsidR="00572DB6" w:rsidRPr="00E41CE6" w:rsidRDefault="00572DB6" w:rsidP="00572DB6">
      <w:pPr>
        <w:widowControl w:val="0"/>
        <w:autoSpaceDE w:val="0"/>
        <w:autoSpaceDN w:val="0"/>
        <w:adjustRightInd w:val="0"/>
        <w:ind w:firstLine="709"/>
        <w:jc w:val="both"/>
        <w:rPr>
          <w:sz w:val="24"/>
          <w:szCs w:val="24"/>
        </w:rPr>
      </w:pPr>
      <w:proofErr w:type="gramStart"/>
      <w:r w:rsidRPr="00E41CE6">
        <w:rPr>
          <w:sz w:val="24"/>
          <w:szCs w:val="24"/>
        </w:rPr>
        <w:t>Ведение Журнала осуществляется по форме и в порядке, установленными правовым актом Органа.</w:t>
      </w:r>
      <w:proofErr w:type="gramEnd"/>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Органом выдается расписка заявителю в получении от него жалобы и иных представленных документов в письменной форме на бумажном носителе с указанием регистрационного номера жалобы, даты и времени ее приема, перечня представленных документов непосредственно при личном приеме заявителя.</w:t>
      </w:r>
    </w:p>
    <w:p w:rsidR="00572DB6" w:rsidRPr="00E41CE6" w:rsidRDefault="00572DB6" w:rsidP="00572DB6">
      <w:pPr>
        <w:widowControl w:val="0"/>
        <w:autoSpaceDE w:val="0"/>
        <w:autoSpaceDN w:val="0"/>
        <w:adjustRightInd w:val="0"/>
        <w:ind w:firstLine="709"/>
        <w:jc w:val="both"/>
        <w:rPr>
          <w:sz w:val="24"/>
          <w:szCs w:val="24"/>
        </w:rPr>
      </w:pPr>
      <w:proofErr w:type="gramStart"/>
      <w:r w:rsidRPr="00E41CE6">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roofErr w:type="gramEnd"/>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организацию почтовой связи, иную организацию, осуществляющую доставку корреспонденции,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5.8. При поступлении жалобы через МФЦ, обеспечивается ее передача по защищенной информационной системе или курьерской доставкой в уполномоченный на ее рассмотрение орган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место, дата и время приема жалобы заявителя;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фамилия, имя, отчество заявителя;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перечень принятых документов от заявителя;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фамилия, имя, отчество специалиста, принявшего жалобу;</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срок рассмотрения жалобы в соответствии с настоящим административным регламентом.</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5.9.</w:t>
      </w:r>
      <w:r w:rsidRPr="00E41CE6">
        <w:rPr>
          <w:color w:val="FF0000"/>
          <w:sz w:val="24"/>
          <w:szCs w:val="24"/>
        </w:rPr>
        <w:t xml:space="preserve"> </w:t>
      </w:r>
      <w:r w:rsidRPr="00E41CE6">
        <w:rPr>
          <w:sz w:val="24"/>
          <w:szCs w:val="24"/>
        </w:rPr>
        <w:t>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При этом срок рассмотрения жалобы исчисляется со дня регистрации жалобы в уполномоченном на ее рассмотрение органе.</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5.10. В случае установления в ходе или по результатам </w:t>
      </w:r>
      <w:proofErr w:type="gramStart"/>
      <w:r w:rsidRPr="00E41CE6">
        <w:rPr>
          <w:sz w:val="24"/>
          <w:szCs w:val="24"/>
        </w:rPr>
        <w:t>рассмотрения жалобы признаков состава административного правонарушения</w:t>
      </w:r>
      <w:proofErr w:type="gramEnd"/>
      <w:r w:rsidRPr="00E41CE6">
        <w:rPr>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Сроки рассмотрения жалоб</w:t>
      </w:r>
    </w:p>
    <w:p w:rsidR="00572DB6" w:rsidRPr="00E41CE6" w:rsidRDefault="00572DB6" w:rsidP="00572DB6">
      <w:pPr>
        <w:widowControl w:val="0"/>
        <w:autoSpaceDE w:val="0"/>
        <w:autoSpaceDN w:val="0"/>
        <w:adjustRightInd w:val="0"/>
        <w:ind w:firstLine="709"/>
        <w:jc w:val="center"/>
        <w:rPr>
          <w:b/>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5.11. </w:t>
      </w:r>
      <w:proofErr w:type="gramStart"/>
      <w:r w:rsidRPr="00E41CE6">
        <w:rPr>
          <w:sz w:val="24"/>
          <w:szCs w:val="24"/>
        </w:rPr>
        <w:t>Жалоба, поступившая в Орган,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должностного лица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w:t>
      </w:r>
      <w:proofErr w:type="gramEnd"/>
      <w:r w:rsidRPr="00E41CE6">
        <w:rPr>
          <w:sz w:val="24"/>
          <w:szCs w:val="24"/>
        </w:rPr>
        <w:t xml:space="preserve"> регистрации.</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572DB6" w:rsidRPr="00E41CE6" w:rsidRDefault="00572DB6" w:rsidP="00572DB6">
      <w:pPr>
        <w:widowControl w:val="0"/>
        <w:autoSpaceDE w:val="0"/>
        <w:autoSpaceDN w:val="0"/>
        <w:adjustRightInd w:val="0"/>
        <w:ind w:firstLine="709"/>
        <w:jc w:val="center"/>
        <w:rPr>
          <w:b/>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5.12. Основания для приостановления рассмотрения жалобы не предусмотрены.</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Результат рассмотрения жалобы</w:t>
      </w:r>
    </w:p>
    <w:p w:rsidR="00572DB6" w:rsidRPr="00E41CE6" w:rsidRDefault="00572DB6" w:rsidP="00572DB6">
      <w:pPr>
        <w:widowControl w:val="0"/>
        <w:autoSpaceDE w:val="0"/>
        <w:autoSpaceDN w:val="0"/>
        <w:adjustRightInd w:val="0"/>
        <w:ind w:firstLine="709"/>
        <w:jc w:val="center"/>
        <w:rPr>
          <w:b/>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5.13. По результатам рассмотрения жалобы Органом принимается одно из следующих решений:</w:t>
      </w:r>
    </w:p>
    <w:p w:rsidR="00572DB6" w:rsidRPr="00E41CE6" w:rsidRDefault="00572DB6" w:rsidP="00572DB6">
      <w:pPr>
        <w:widowControl w:val="0"/>
        <w:autoSpaceDE w:val="0"/>
        <w:autoSpaceDN w:val="0"/>
        <w:adjustRightInd w:val="0"/>
        <w:ind w:firstLine="709"/>
        <w:jc w:val="both"/>
        <w:rPr>
          <w:sz w:val="24"/>
          <w:szCs w:val="24"/>
        </w:rPr>
      </w:pPr>
      <w:proofErr w:type="gramStart"/>
      <w:r w:rsidRPr="00E41CE6">
        <w:rPr>
          <w:sz w:val="24"/>
          <w:szCs w:val="24"/>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roofErr w:type="gramEnd"/>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2) отказать в удовлетворении жалобы.</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5.14. Уполномоченный на рассмотрение жалобы орган отказывает в удовлетворении жалобы в следующих случаях:</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а) наличие вступившего в законную силу решения суда, арбитражного суда по жалобе о том же предмете и по тем же основаниям;</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б) подача жалобы лицом, полномочия которого не подтверждены в порядке, установленном законодательством Российской Федерации;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Порядок информирования заявителя о результатах рассмотрения жалобы</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5.15. Не позднее дня, следующего за днем принятия указанного в пункте 5.13 настоящего Административного регламента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Порядок обжалования решения по жалобе</w:t>
      </w:r>
    </w:p>
    <w:p w:rsidR="00572DB6" w:rsidRPr="00E41CE6" w:rsidRDefault="00572DB6" w:rsidP="00572DB6">
      <w:pPr>
        <w:widowControl w:val="0"/>
        <w:autoSpaceDE w:val="0"/>
        <w:autoSpaceDN w:val="0"/>
        <w:adjustRightInd w:val="0"/>
        <w:ind w:firstLine="709"/>
        <w:jc w:val="center"/>
        <w:rPr>
          <w:b/>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5.16.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Право заявителя на получение информации и документов, необходимых для обоснования и рассмотрения жалобы</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5.17. Заявитель вправе запрашивать и получать информацию и документы, необходимые для обоснования и рассмотрения жалобы.</w:t>
      </w:r>
    </w:p>
    <w:p w:rsidR="00572DB6" w:rsidRPr="00E41CE6" w:rsidRDefault="00572DB6" w:rsidP="00572DB6">
      <w:pPr>
        <w:widowControl w:val="0"/>
        <w:autoSpaceDE w:val="0"/>
        <w:autoSpaceDN w:val="0"/>
        <w:adjustRightInd w:val="0"/>
        <w:ind w:firstLine="709"/>
        <w:jc w:val="both"/>
        <w:rPr>
          <w:sz w:val="24"/>
          <w:szCs w:val="24"/>
        </w:rPr>
      </w:pPr>
    </w:p>
    <w:p w:rsidR="00572DB6" w:rsidRDefault="00572DB6" w:rsidP="00572DB6">
      <w:pPr>
        <w:widowControl w:val="0"/>
        <w:autoSpaceDE w:val="0"/>
        <w:autoSpaceDN w:val="0"/>
        <w:adjustRightInd w:val="0"/>
        <w:ind w:firstLine="709"/>
        <w:jc w:val="center"/>
        <w:rPr>
          <w:b/>
          <w:sz w:val="24"/>
          <w:szCs w:val="24"/>
        </w:rPr>
      </w:pPr>
      <w:r w:rsidRPr="00E41CE6">
        <w:rPr>
          <w:b/>
          <w:sz w:val="24"/>
          <w:szCs w:val="24"/>
        </w:rPr>
        <w:t>Способы информирования заявителя о порядке подачи и рассмотрения жалобы</w:t>
      </w:r>
    </w:p>
    <w:p w:rsidR="00A730D3" w:rsidRPr="00E41CE6" w:rsidRDefault="00A730D3" w:rsidP="00572DB6">
      <w:pPr>
        <w:widowControl w:val="0"/>
        <w:autoSpaceDE w:val="0"/>
        <w:autoSpaceDN w:val="0"/>
        <w:adjustRightInd w:val="0"/>
        <w:ind w:firstLine="709"/>
        <w:jc w:val="center"/>
        <w:rPr>
          <w:b/>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5.18. Информация о порядке подачи и рассмотрения жалобы размещается:</w:t>
      </w:r>
    </w:p>
    <w:p w:rsidR="00572DB6" w:rsidRPr="00E41CE6" w:rsidRDefault="00572DB6" w:rsidP="00572DB6">
      <w:pPr>
        <w:widowControl w:val="0"/>
        <w:numPr>
          <w:ilvl w:val="0"/>
          <w:numId w:val="4"/>
        </w:numPr>
        <w:autoSpaceDE w:val="0"/>
        <w:autoSpaceDN w:val="0"/>
        <w:adjustRightInd w:val="0"/>
        <w:ind w:left="0" w:firstLine="709"/>
        <w:jc w:val="both"/>
        <w:rPr>
          <w:sz w:val="24"/>
          <w:szCs w:val="24"/>
        </w:rPr>
      </w:pPr>
      <w:r w:rsidRPr="00E41CE6">
        <w:rPr>
          <w:sz w:val="24"/>
          <w:szCs w:val="24"/>
        </w:rPr>
        <w:t>на информационных стендах, расположенных в Органе, в МФЦ;</w:t>
      </w:r>
    </w:p>
    <w:p w:rsidR="00572DB6" w:rsidRPr="00E41CE6" w:rsidRDefault="00572DB6" w:rsidP="00572DB6">
      <w:pPr>
        <w:widowControl w:val="0"/>
        <w:numPr>
          <w:ilvl w:val="0"/>
          <w:numId w:val="4"/>
        </w:numPr>
        <w:autoSpaceDE w:val="0"/>
        <w:autoSpaceDN w:val="0"/>
        <w:adjustRightInd w:val="0"/>
        <w:ind w:left="0" w:firstLine="709"/>
        <w:jc w:val="both"/>
        <w:rPr>
          <w:sz w:val="24"/>
          <w:szCs w:val="24"/>
        </w:rPr>
      </w:pPr>
      <w:r w:rsidRPr="00E41CE6">
        <w:rPr>
          <w:sz w:val="24"/>
          <w:szCs w:val="24"/>
        </w:rPr>
        <w:t>на официальных сайтах Органа, МФЦ;</w:t>
      </w:r>
    </w:p>
    <w:p w:rsidR="00572DB6" w:rsidRPr="00E41CE6" w:rsidRDefault="00572DB6" w:rsidP="00572DB6">
      <w:pPr>
        <w:widowControl w:val="0"/>
        <w:numPr>
          <w:ilvl w:val="0"/>
          <w:numId w:val="4"/>
        </w:numPr>
        <w:autoSpaceDE w:val="0"/>
        <w:autoSpaceDN w:val="0"/>
        <w:adjustRightInd w:val="0"/>
        <w:ind w:left="0" w:firstLine="709"/>
        <w:jc w:val="both"/>
        <w:rPr>
          <w:sz w:val="24"/>
          <w:szCs w:val="24"/>
        </w:rPr>
      </w:pPr>
      <w:r w:rsidRPr="00E41CE6">
        <w:rPr>
          <w:sz w:val="24"/>
          <w:szCs w:val="24"/>
        </w:rPr>
        <w:t>на порталах государственных и муниципальных услуг (функций);</w:t>
      </w:r>
    </w:p>
    <w:p w:rsidR="00572DB6" w:rsidRPr="00E41CE6" w:rsidRDefault="00572DB6" w:rsidP="00572DB6">
      <w:pPr>
        <w:widowControl w:val="0"/>
        <w:numPr>
          <w:ilvl w:val="0"/>
          <w:numId w:val="4"/>
        </w:numPr>
        <w:autoSpaceDE w:val="0"/>
        <w:autoSpaceDN w:val="0"/>
        <w:adjustRightInd w:val="0"/>
        <w:ind w:left="0" w:firstLine="709"/>
        <w:jc w:val="both"/>
        <w:rPr>
          <w:sz w:val="24"/>
          <w:szCs w:val="24"/>
        </w:rPr>
      </w:pPr>
      <w:r w:rsidRPr="00E41CE6">
        <w:rPr>
          <w:sz w:val="24"/>
          <w:szCs w:val="24"/>
        </w:rPr>
        <w:t>на аппаратно-программных комплексах – Интернет-киоск.</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5.19. Информацию о порядке подачи и рассмотрения жалобы можно получить:</w:t>
      </w:r>
    </w:p>
    <w:p w:rsidR="00572DB6" w:rsidRPr="00E41CE6" w:rsidRDefault="00572DB6" w:rsidP="00572DB6">
      <w:pPr>
        <w:widowControl w:val="0"/>
        <w:numPr>
          <w:ilvl w:val="0"/>
          <w:numId w:val="5"/>
        </w:numPr>
        <w:autoSpaceDE w:val="0"/>
        <w:autoSpaceDN w:val="0"/>
        <w:adjustRightInd w:val="0"/>
        <w:ind w:left="0" w:firstLine="709"/>
        <w:jc w:val="both"/>
        <w:rPr>
          <w:sz w:val="24"/>
          <w:szCs w:val="24"/>
        </w:rPr>
      </w:pPr>
      <w:r w:rsidRPr="00E41CE6">
        <w:rPr>
          <w:sz w:val="24"/>
          <w:szCs w:val="24"/>
        </w:rPr>
        <w:t>посредством телефонной связи по номеру Органа, МФЦ;</w:t>
      </w:r>
    </w:p>
    <w:p w:rsidR="00572DB6" w:rsidRPr="00E41CE6" w:rsidRDefault="00572DB6" w:rsidP="00572DB6">
      <w:pPr>
        <w:widowControl w:val="0"/>
        <w:numPr>
          <w:ilvl w:val="0"/>
          <w:numId w:val="5"/>
        </w:numPr>
        <w:autoSpaceDE w:val="0"/>
        <w:autoSpaceDN w:val="0"/>
        <w:adjustRightInd w:val="0"/>
        <w:ind w:left="0" w:firstLine="709"/>
        <w:jc w:val="both"/>
        <w:rPr>
          <w:sz w:val="24"/>
          <w:szCs w:val="24"/>
        </w:rPr>
      </w:pPr>
      <w:r w:rsidRPr="00E41CE6">
        <w:rPr>
          <w:sz w:val="24"/>
          <w:szCs w:val="24"/>
        </w:rPr>
        <w:t>посредством факсимильного сообщения;</w:t>
      </w:r>
    </w:p>
    <w:p w:rsidR="00572DB6" w:rsidRPr="00E41CE6" w:rsidRDefault="00572DB6" w:rsidP="00572DB6">
      <w:pPr>
        <w:widowControl w:val="0"/>
        <w:numPr>
          <w:ilvl w:val="0"/>
          <w:numId w:val="5"/>
        </w:numPr>
        <w:autoSpaceDE w:val="0"/>
        <w:autoSpaceDN w:val="0"/>
        <w:adjustRightInd w:val="0"/>
        <w:ind w:left="0" w:firstLine="709"/>
        <w:jc w:val="both"/>
        <w:rPr>
          <w:sz w:val="24"/>
          <w:szCs w:val="24"/>
        </w:rPr>
      </w:pPr>
      <w:r w:rsidRPr="00E41CE6">
        <w:rPr>
          <w:sz w:val="24"/>
          <w:szCs w:val="24"/>
        </w:rPr>
        <w:t>при личном обращении в Орган, МФЦ, в том числе по электронной почте;</w:t>
      </w:r>
    </w:p>
    <w:p w:rsidR="00572DB6" w:rsidRPr="00E41CE6" w:rsidRDefault="00572DB6" w:rsidP="00572DB6">
      <w:pPr>
        <w:widowControl w:val="0"/>
        <w:numPr>
          <w:ilvl w:val="0"/>
          <w:numId w:val="5"/>
        </w:numPr>
        <w:autoSpaceDE w:val="0"/>
        <w:autoSpaceDN w:val="0"/>
        <w:adjustRightInd w:val="0"/>
        <w:ind w:left="0" w:firstLine="709"/>
        <w:jc w:val="both"/>
        <w:rPr>
          <w:sz w:val="24"/>
          <w:szCs w:val="24"/>
        </w:rPr>
      </w:pPr>
      <w:r w:rsidRPr="00E41CE6">
        <w:rPr>
          <w:sz w:val="24"/>
          <w:szCs w:val="24"/>
        </w:rPr>
        <w:t>при письменном обращении в Орган, МФЦ;</w:t>
      </w:r>
    </w:p>
    <w:p w:rsidR="00572DB6" w:rsidRPr="006B4474" w:rsidRDefault="00572DB6" w:rsidP="00572DB6">
      <w:pPr>
        <w:widowControl w:val="0"/>
        <w:numPr>
          <w:ilvl w:val="0"/>
          <w:numId w:val="5"/>
        </w:numPr>
        <w:autoSpaceDE w:val="0"/>
        <w:autoSpaceDN w:val="0"/>
        <w:adjustRightInd w:val="0"/>
        <w:ind w:left="0" w:firstLine="709"/>
        <w:jc w:val="both"/>
        <w:rPr>
          <w:sz w:val="28"/>
          <w:szCs w:val="28"/>
        </w:rPr>
      </w:pPr>
      <w:r w:rsidRPr="00E41CE6">
        <w:rPr>
          <w:sz w:val="24"/>
          <w:szCs w:val="24"/>
        </w:rPr>
        <w:t>путем публичного информирования.</w:t>
      </w:r>
    </w:p>
    <w:p w:rsidR="00E41CE6" w:rsidRDefault="00E41CE6" w:rsidP="00572DB6">
      <w:pPr>
        <w:autoSpaceDE w:val="0"/>
        <w:autoSpaceDN w:val="0"/>
        <w:adjustRightInd w:val="0"/>
        <w:jc w:val="right"/>
        <w:outlineLvl w:val="0"/>
        <w:rPr>
          <w:sz w:val="24"/>
          <w:szCs w:val="24"/>
        </w:rPr>
      </w:pPr>
      <w:bookmarkStart w:id="3" w:name="_GoBack"/>
      <w:bookmarkEnd w:id="3"/>
    </w:p>
    <w:p w:rsidR="00E41CE6" w:rsidRDefault="00E41CE6" w:rsidP="00572DB6">
      <w:pPr>
        <w:autoSpaceDE w:val="0"/>
        <w:autoSpaceDN w:val="0"/>
        <w:adjustRightInd w:val="0"/>
        <w:jc w:val="right"/>
        <w:outlineLvl w:val="0"/>
        <w:rPr>
          <w:sz w:val="24"/>
          <w:szCs w:val="24"/>
        </w:rPr>
      </w:pPr>
    </w:p>
    <w:p w:rsidR="00572DB6" w:rsidRPr="00C01641" w:rsidRDefault="00572DB6" w:rsidP="00572DB6">
      <w:pPr>
        <w:autoSpaceDE w:val="0"/>
        <w:autoSpaceDN w:val="0"/>
        <w:adjustRightInd w:val="0"/>
        <w:jc w:val="right"/>
        <w:outlineLvl w:val="0"/>
        <w:rPr>
          <w:sz w:val="24"/>
          <w:szCs w:val="24"/>
        </w:rPr>
      </w:pPr>
      <w:r w:rsidRPr="00C01641">
        <w:rPr>
          <w:sz w:val="24"/>
          <w:szCs w:val="24"/>
        </w:rPr>
        <w:t>Приложение № 1</w:t>
      </w:r>
    </w:p>
    <w:p w:rsidR="00572DB6" w:rsidRPr="00C01641" w:rsidRDefault="00572DB6" w:rsidP="00572DB6">
      <w:pPr>
        <w:autoSpaceDE w:val="0"/>
        <w:autoSpaceDN w:val="0"/>
        <w:adjustRightInd w:val="0"/>
        <w:ind w:firstLine="709"/>
        <w:jc w:val="right"/>
        <w:rPr>
          <w:sz w:val="24"/>
          <w:szCs w:val="24"/>
        </w:rPr>
      </w:pPr>
      <w:r w:rsidRPr="00C01641">
        <w:rPr>
          <w:sz w:val="24"/>
          <w:szCs w:val="24"/>
        </w:rPr>
        <w:t>к административному регламенту</w:t>
      </w:r>
    </w:p>
    <w:p w:rsidR="00572DB6" w:rsidRPr="00C01641" w:rsidRDefault="00572DB6" w:rsidP="00572DB6">
      <w:pPr>
        <w:autoSpaceDE w:val="0"/>
        <w:autoSpaceDN w:val="0"/>
        <w:adjustRightInd w:val="0"/>
        <w:ind w:firstLine="709"/>
        <w:jc w:val="right"/>
        <w:rPr>
          <w:sz w:val="24"/>
          <w:szCs w:val="24"/>
        </w:rPr>
      </w:pPr>
      <w:r w:rsidRPr="00C01641">
        <w:rPr>
          <w:sz w:val="24"/>
          <w:szCs w:val="24"/>
        </w:rPr>
        <w:t>предоставления муниципальной услуги</w:t>
      </w:r>
    </w:p>
    <w:p w:rsidR="00572DB6" w:rsidRPr="00A730D3" w:rsidRDefault="00572DB6" w:rsidP="00A730D3">
      <w:pPr>
        <w:autoSpaceDE w:val="0"/>
        <w:autoSpaceDN w:val="0"/>
        <w:adjustRightInd w:val="0"/>
        <w:ind w:firstLine="709"/>
        <w:jc w:val="right"/>
        <w:rPr>
          <w:bCs/>
          <w:sz w:val="24"/>
          <w:szCs w:val="24"/>
        </w:rPr>
      </w:pPr>
      <w:r w:rsidRPr="00C01641">
        <w:rPr>
          <w:bCs/>
          <w:sz w:val="24"/>
          <w:szCs w:val="24"/>
        </w:rPr>
        <w:t>«Передача муниципального имущества в аренду»</w:t>
      </w:r>
    </w:p>
    <w:p w:rsidR="00572DB6" w:rsidRPr="00E41CE6" w:rsidRDefault="00572DB6" w:rsidP="00572DB6">
      <w:pPr>
        <w:widowControl w:val="0"/>
        <w:jc w:val="center"/>
        <w:rPr>
          <w:rFonts w:eastAsia="SimSun"/>
          <w:b/>
          <w:sz w:val="24"/>
          <w:szCs w:val="24"/>
        </w:rPr>
      </w:pPr>
      <w:r w:rsidRPr="00E41CE6">
        <w:rPr>
          <w:rFonts w:eastAsia="SimSun"/>
          <w:b/>
          <w:sz w:val="24"/>
          <w:szCs w:val="24"/>
        </w:rPr>
        <w:t>Общая информация о муниципальном автономном учреждении «Многофункциональный центр предоставления государственных и муниципальных услуг» муниципального образования</w:t>
      </w:r>
    </w:p>
    <w:p w:rsidR="00572DB6" w:rsidRPr="00E41CE6" w:rsidRDefault="00572DB6" w:rsidP="00572DB6">
      <w:pPr>
        <w:widowControl w:val="0"/>
        <w:jc w:val="center"/>
        <w:rPr>
          <w:rFonts w:eastAsia="SimSun"/>
          <w:b/>
          <w:i/>
          <w:sz w:val="24"/>
          <w:szCs w:val="24"/>
        </w:rPr>
      </w:pPr>
      <w:r w:rsidRPr="00E41CE6">
        <w:rPr>
          <w:rFonts w:eastAsia="SimSun"/>
          <w:b/>
          <w:sz w:val="24"/>
          <w:szCs w:val="24"/>
        </w:rPr>
        <w:t xml:space="preserve"> муниципального района «Усть-Куломский»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572DB6" w:rsidRPr="00E41CE6" w:rsidTr="00572DB6">
        <w:tc>
          <w:tcPr>
            <w:tcW w:w="2608" w:type="pct"/>
          </w:tcPr>
          <w:p w:rsidR="00572DB6" w:rsidRPr="00E41CE6" w:rsidRDefault="00572DB6" w:rsidP="00572DB6">
            <w:pPr>
              <w:widowControl w:val="0"/>
              <w:jc w:val="both"/>
              <w:rPr>
                <w:rFonts w:eastAsia="SimSun"/>
                <w:sz w:val="24"/>
                <w:szCs w:val="24"/>
              </w:rPr>
            </w:pPr>
            <w:r w:rsidRPr="00E41CE6">
              <w:rPr>
                <w:rFonts w:eastAsia="SimSun"/>
                <w:sz w:val="24"/>
                <w:szCs w:val="24"/>
              </w:rPr>
              <w:t>Почтовый адрес для направления корреспонденции</w:t>
            </w:r>
          </w:p>
        </w:tc>
        <w:tc>
          <w:tcPr>
            <w:tcW w:w="2392" w:type="pct"/>
          </w:tcPr>
          <w:p w:rsidR="00572DB6" w:rsidRPr="00E41CE6" w:rsidRDefault="00572DB6" w:rsidP="00572DB6">
            <w:pPr>
              <w:widowControl w:val="0"/>
              <w:jc w:val="both"/>
              <w:rPr>
                <w:rFonts w:eastAsia="SimSun"/>
                <w:sz w:val="24"/>
                <w:szCs w:val="24"/>
              </w:rPr>
            </w:pPr>
            <w:proofErr w:type="gramStart"/>
            <w:r w:rsidRPr="00E41CE6">
              <w:rPr>
                <w:rFonts w:eastAsia="SimSun"/>
                <w:sz w:val="24"/>
                <w:szCs w:val="24"/>
              </w:rPr>
              <w:t>168060, Российская Федерация, Республика Коми, Усть-Куломский район, с. Усть-Кулом, ул. Советская, д. 37</w:t>
            </w:r>
            <w:proofErr w:type="gramEnd"/>
          </w:p>
        </w:tc>
      </w:tr>
      <w:tr w:rsidR="00572DB6" w:rsidRPr="00E41CE6" w:rsidTr="00572DB6">
        <w:tc>
          <w:tcPr>
            <w:tcW w:w="2608" w:type="pct"/>
          </w:tcPr>
          <w:p w:rsidR="00572DB6" w:rsidRPr="00E41CE6" w:rsidRDefault="00572DB6" w:rsidP="00572DB6">
            <w:pPr>
              <w:widowControl w:val="0"/>
              <w:jc w:val="both"/>
              <w:rPr>
                <w:rFonts w:eastAsia="SimSun"/>
                <w:sz w:val="24"/>
                <w:szCs w:val="24"/>
              </w:rPr>
            </w:pPr>
            <w:r w:rsidRPr="00E41CE6">
              <w:rPr>
                <w:rFonts w:eastAsia="SimSun"/>
                <w:sz w:val="24"/>
                <w:szCs w:val="24"/>
              </w:rPr>
              <w:t>Фактический адрес месторасположения</w:t>
            </w:r>
          </w:p>
        </w:tc>
        <w:tc>
          <w:tcPr>
            <w:tcW w:w="2392" w:type="pct"/>
          </w:tcPr>
          <w:p w:rsidR="00572DB6" w:rsidRPr="00E41CE6" w:rsidRDefault="00572DB6" w:rsidP="00572DB6">
            <w:pPr>
              <w:widowControl w:val="0"/>
              <w:jc w:val="both"/>
              <w:rPr>
                <w:rFonts w:eastAsia="SimSun"/>
                <w:sz w:val="24"/>
                <w:szCs w:val="24"/>
              </w:rPr>
            </w:pPr>
            <w:proofErr w:type="gramStart"/>
            <w:r w:rsidRPr="00E41CE6">
              <w:rPr>
                <w:rFonts w:eastAsia="SimSun"/>
                <w:sz w:val="24"/>
                <w:szCs w:val="24"/>
              </w:rPr>
              <w:t>168060, Российская Федерация, Республика Коми, Усть-Куломский район, с. Усть-Кулом, ул. Советская, д. 37</w:t>
            </w:r>
            <w:proofErr w:type="gramEnd"/>
          </w:p>
        </w:tc>
      </w:tr>
      <w:tr w:rsidR="00572DB6" w:rsidRPr="00E41CE6" w:rsidTr="00572DB6">
        <w:tc>
          <w:tcPr>
            <w:tcW w:w="2608" w:type="pct"/>
          </w:tcPr>
          <w:p w:rsidR="00572DB6" w:rsidRPr="00E41CE6" w:rsidRDefault="00572DB6" w:rsidP="00572DB6">
            <w:pPr>
              <w:widowControl w:val="0"/>
              <w:jc w:val="both"/>
              <w:rPr>
                <w:rFonts w:eastAsia="SimSun"/>
                <w:sz w:val="24"/>
                <w:szCs w:val="24"/>
              </w:rPr>
            </w:pPr>
            <w:r w:rsidRPr="00E41CE6">
              <w:rPr>
                <w:rFonts w:eastAsia="SimSun"/>
                <w:sz w:val="24"/>
                <w:szCs w:val="24"/>
              </w:rPr>
              <w:t>Адрес электронной почты для направления корреспонденции</w:t>
            </w:r>
          </w:p>
        </w:tc>
        <w:tc>
          <w:tcPr>
            <w:tcW w:w="2392" w:type="pct"/>
            <w:vAlign w:val="center"/>
          </w:tcPr>
          <w:p w:rsidR="00572DB6" w:rsidRPr="00E41CE6" w:rsidRDefault="00572DB6" w:rsidP="00572DB6">
            <w:pPr>
              <w:widowControl w:val="0"/>
              <w:shd w:val="clear" w:color="auto" w:fill="FFFFFF"/>
              <w:rPr>
                <w:sz w:val="24"/>
                <w:szCs w:val="24"/>
                <w:lang w:val="en-US"/>
              </w:rPr>
            </w:pPr>
            <w:r w:rsidRPr="00E41CE6">
              <w:rPr>
                <w:sz w:val="24"/>
                <w:szCs w:val="24"/>
                <w:lang w:val="en-US"/>
              </w:rPr>
              <w:t>mfc.ustkulom@mail.ru</w:t>
            </w:r>
          </w:p>
        </w:tc>
      </w:tr>
      <w:tr w:rsidR="00572DB6" w:rsidRPr="00E41CE6" w:rsidTr="00572DB6">
        <w:tc>
          <w:tcPr>
            <w:tcW w:w="2608" w:type="pct"/>
          </w:tcPr>
          <w:p w:rsidR="00572DB6" w:rsidRPr="00E41CE6" w:rsidRDefault="00572DB6" w:rsidP="00572DB6">
            <w:pPr>
              <w:widowControl w:val="0"/>
              <w:jc w:val="both"/>
              <w:rPr>
                <w:rFonts w:eastAsia="SimSun"/>
                <w:sz w:val="24"/>
                <w:szCs w:val="24"/>
              </w:rPr>
            </w:pPr>
            <w:r w:rsidRPr="00E41CE6">
              <w:rPr>
                <w:rFonts w:eastAsia="SimSun"/>
                <w:sz w:val="24"/>
                <w:szCs w:val="24"/>
              </w:rPr>
              <w:t>Телефон для справок</w:t>
            </w:r>
          </w:p>
        </w:tc>
        <w:tc>
          <w:tcPr>
            <w:tcW w:w="2392" w:type="pct"/>
          </w:tcPr>
          <w:p w:rsidR="00572DB6" w:rsidRPr="00E41CE6" w:rsidRDefault="00572DB6" w:rsidP="00572DB6">
            <w:pPr>
              <w:widowControl w:val="0"/>
              <w:jc w:val="both"/>
              <w:rPr>
                <w:rFonts w:eastAsia="SimSun"/>
                <w:sz w:val="24"/>
                <w:szCs w:val="24"/>
              </w:rPr>
            </w:pPr>
            <w:r w:rsidRPr="00E41CE6">
              <w:rPr>
                <w:rFonts w:eastAsia="SimSun"/>
                <w:sz w:val="24"/>
                <w:szCs w:val="24"/>
              </w:rPr>
              <w:t>8(82137) 94-797</w:t>
            </w:r>
          </w:p>
        </w:tc>
      </w:tr>
      <w:tr w:rsidR="00572DB6" w:rsidRPr="00E41CE6" w:rsidTr="00572DB6">
        <w:tc>
          <w:tcPr>
            <w:tcW w:w="2608" w:type="pct"/>
          </w:tcPr>
          <w:p w:rsidR="00572DB6" w:rsidRPr="00E41CE6" w:rsidRDefault="00572DB6" w:rsidP="00572DB6">
            <w:pPr>
              <w:widowControl w:val="0"/>
              <w:jc w:val="both"/>
              <w:rPr>
                <w:rFonts w:eastAsia="SimSun"/>
                <w:sz w:val="24"/>
                <w:szCs w:val="24"/>
              </w:rPr>
            </w:pPr>
            <w:proofErr w:type="spellStart"/>
            <w:r w:rsidRPr="00E41CE6">
              <w:rPr>
                <w:rFonts w:eastAsia="SimSun"/>
                <w:sz w:val="24"/>
                <w:szCs w:val="24"/>
              </w:rPr>
              <w:t>Телефон-автоинформатор</w:t>
            </w:r>
            <w:proofErr w:type="spellEnd"/>
          </w:p>
        </w:tc>
        <w:tc>
          <w:tcPr>
            <w:tcW w:w="2392" w:type="pct"/>
          </w:tcPr>
          <w:p w:rsidR="00572DB6" w:rsidRPr="00E41CE6" w:rsidRDefault="00572DB6" w:rsidP="00572DB6">
            <w:pPr>
              <w:widowControl w:val="0"/>
              <w:jc w:val="both"/>
              <w:rPr>
                <w:rFonts w:eastAsia="SimSun"/>
                <w:sz w:val="24"/>
                <w:szCs w:val="24"/>
              </w:rPr>
            </w:pPr>
          </w:p>
        </w:tc>
      </w:tr>
      <w:tr w:rsidR="00572DB6" w:rsidRPr="00E41CE6" w:rsidTr="00572DB6">
        <w:tc>
          <w:tcPr>
            <w:tcW w:w="2608" w:type="pct"/>
          </w:tcPr>
          <w:p w:rsidR="00572DB6" w:rsidRPr="00E41CE6" w:rsidRDefault="00572DB6" w:rsidP="00572DB6">
            <w:pPr>
              <w:widowControl w:val="0"/>
              <w:jc w:val="both"/>
              <w:rPr>
                <w:rFonts w:eastAsia="SimSun"/>
                <w:sz w:val="24"/>
                <w:szCs w:val="24"/>
              </w:rPr>
            </w:pPr>
            <w:r w:rsidRPr="00E41CE6">
              <w:rPr>
                <w:rFonts w:eastAsia="SimSun"/>
                <w:sz w:val="24"/>
                <w:szCs w:val="24"/>
              </w:rPr>
              <w:t xml:space="preserve">Официальный сайт в сети Интернет </w:t>
            </w:r>
          </w:p>
        </w:tc>
        <w:tc>
          <w:tcPr>
            <w:tcW w:w="2392" w:type="pct"/>
          </w:tcPr>
          <w:p w:rsidR="00572DB6" w:rsidRPr="00E41CE6" w:rsidRDefault="00572DB6" w:rsidP="00572DB6">
            <w:pPr>
              <w:widowControl w:val="0"/>
              <w:shd w:val="clear" w:color="auto" w:fill="FFFFFF"/>
              <w:rPr>
                <w:sz w:val="24"/>
                <w:szCs w:val="24"/>
              </w:rPr>
            </w:pPr>
          </w:p>
        </w:tc>
      </w:tr>
      <w:tr w:rsidR="00572DB6" w:rsidRPr="00E41CE6" w:rsidTr="00572DB6">
        <w:tc>
          <w:tcPr>
            <w:tcW w:w="2608" w:type="pct"/>
          </w:tcPr>
          <w:p w:rsidR="00572DB6" w:rsidRPr="00E41CE6" w:rsidRDefault="00572DB6" w:rsidP="00572DB6">
            <w:pPr>
              <w:widowControl w:val="0"/>
              <w:jc w:val="both"/>
              <w:rPr>
                <w:rFonts w:eastAsia="SimSun"/>
                <w:sz w:val="24"/>
                <w:szCs w:val="24"/>
              </w:rPr>
            </w:pPr>
            <w:r w:rsidRPr="00E41CE6">
              <w:rPr>
                <w:rFonts w:eastAsia="SimSun"/>
                <w:sz w:val="24"/>
                <w:szCs w:val="24"/>
              </w:rPr>
              <w:t>ФИО руководителя</w:t>
            </w:r>
          </w:p>
        </w:tc>
        <w:tc>
          <w:tcPr>
            <w:tcW w:w="2392" w:type="pct"/>
          </w:tcPr>
          <w:p w:rsidR="00572DB6" w:rsidRPr="00E41CE6" w:rsidRDefault="00572DB6" w:rsidP="00572DB6">
            <w:pPr>
              <w:widowControl w:val="0"/>
              <w:shd w:val="clear" w:color="auto" w:fill="FFFFFF"/>
              <w:rPr>
                <w:sz w:val="24"/>
                <w:szCs w:val="24"/>
              </w:rPr>
            </w:pPr>
            <w:proofErr w:type="spellStart"/>
            <w:r w:rsidRPr="00E41CE6">
              <w:rPr>
                <w:sz w:val="24"/>
                <w:szCs w:val="24"/>
              </w:rPr>
              <w:t>Кулясова</w:t>
            </w:r>
            <w:proofErr w:type="spellEnd"/>
            <w:r w:rsidRPr="00E41CE6">
              <w:rPr>
                <w:sz w:val="24"/>
                <w:szCs w:val="24"/>
              </w:rPr>
              <w:t xml:space="preserve"> Ольга Александровна</w:t>
            </w:r>
          </w:p>
        </w:tc>
      </w:tr>
    </w:tbl>
    <w:p w:rsidR="00572DB6" w:rsidRPr="00E41CE6" w:rsidRDefault="00572DB6" w:rsidP="00572DB6">
      <w:pPr>
        <w:widowControl w:val="0"/>
        <w:shd w:val="clear" w:color="auto" w:fill="FFFFFF"/>
        <w:jc w:val="center"/>
        <w:rPr>
          <w:b/>
          <w:bCs/>
          <w:sz w:val="24"/>
          <w:szCs w:val="24"/>
        </w:rPr>
      </w:pPr>
    </w:p>
    <w:p w:rsidR="00572DB6" w:rsidRPr="00E41CE6" w:rsidRDefault="00572DB6" w:rsidP="00572DB6">
      <w:pPr>
        <w:widowControl w:val="0"/>
        <w:autoSpaceDE w:val="0"/>
        <w:autoSpaceDN w:val="0"/>
        <w:adjustRightInd w:val="0"/>
        <w:jc w:val="center"/>
        <w:rPr>
          <w:b/>
          <w:sz w:val="24"/>
          <w:szCs w:val="24"/>
        </w:rPr>
      </w:pPr>
      <w:r w:rsidRPr="00E41CE6">
        <w:rPr>
          <w:b/>
          <w:sz w:val="24"/>
          <w:szCs w:val="24"/>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572DB6" w:rsidRPr="00E41CE6" w:rsidTr="00572DB6">
        <w:tc>
          <w:tcPr>
            <w:tcW w:w="4785" w:type="dxa"/>
            <w:vAlign w:val="center"/>
          </w:tcPr>
          <w:p w:rsidR="00572DB6" w:rsidRPr="00E41CE6" w:rsidRDefault="00572DB6" w:rsidP="00572DB6">
            <w:pPr>
              <w:widowControl w:val="0"/>
              <w:autoSpaceDE w:val="0"/>
              <w:autoSpaceDN w:val="0"/>
              <w:adjustRightInd w:val="0"/>
              <w:jc w:val="center"/>
              <w:rPr>
                <w:sz w:val="24"/>
                <w:szCs w:val="24"/>
              </w:rPr>
            </w:pPr>
            <w:r w:rsidRPr="00E41CE6">
              <w:rPr>
                <w:sz w:val="24"/>
                <w:szCs w:val="24"/>
              </w:rPr>
              <w:t>Дни недели</w:t>
            </w:r>
          </w:p>
        </w:tc>
        <w:tc>
          <w:tcPr>
            <w:tcW w:w="4786" w:type="dxa"/>
            <w:vAlign w:val="center"/>
          </w:tcPr>
          <w:p w:rsidR="00572DB6" w:rsidRPr="00E41CE6" w:rsidRDefault="00572DB6" w:rsidP="00572DB6">
            <w:pPr>
              <w:widowControl w:val="0"/>
              <w:autoSpaceDE w:val="0"/>
              <w:autoSpaceDN w:val="0"/>
              <w:adjustRightInd w:val="0"/>
              <w:jc w:val="center"/>
              <w:rPr>
                <w:sz w:val="24"/>
                <w:szCs w:val="24"/>
              </w:rPr>
            </w:pPr>
            <w:r w:rsidRPr="00E41CE6">
              <w:rPr>
                <w:sz w:val="24"/>
                <w:szCs w:val="24"/>
              </w:rPr>
              <w:t>Часы работы</w:t>
            </w:r>
          </w:p>
        </w:tc>
      </w:tr>
      <w:tr w:rsidR="00572DB6" w:rsidRPr="00E41CE6" w:rsidTr="00572DB6">
        <w:tc>
          <w:tcPr>
            <w:tcW w:w="4785" w:type="dxa"/>
            <w:vAlign w:val="center"/>
          </w:tcPr>
          <w:p w:rsidR="00572DB6" w:rsidRPr="00E41CE6" w:rsidRDefault="00572DB6" w:rsidP="00572DB6">
            <w:pPr>
              <w:widowControl w:val="0"/>
              <w:autoSpaceDE w:val="0"/>
              <w:autoSpaceDN w:val="0"/>
              <w:adjustRightInd w:val="0"/>
              <w:jc w:val="center"/>
              <w:rPr>
                <w:sz w:val="24"/>
                <w:szCs w:val="24"/>
              </w:rPr>
            </w:pPr>
            <w:r w:rsidRPr="00E41CE6">
              <w:rPr>
                <w:sz w:val="24"/>
                <w:szCs w:val="24"/>
              </w:rPr>
              <w:t>Понедельник</w:t>
            </w:r>
          </w:p>
        </w:tc>
        <w:tc>
          <w:tcPr>
            <w:tcW w:w="4786" w:type="dxa"/>
            <w:vAlign w:val="center"/>
          </w:tcPr>
          <w:p w:rsidR="00572DB6" w:rsidRPr="00E41CE6" w:rsidRDefault="00572DB6" w:rsidP="00572DB6">
            <w:pPr>
              <w:widowControl w:val="0"/>
              <w:autoSpaceDE w:val="0"/>
              <w:autoSpaceDN w:val="0"/>
              <w:adjustRightInd w:val="0"/>
              <w:jc w:val="center"/>
              <w:rPr>
                <w:sz w:val="24"/>
                <w:szCs w:val="24"/>
              </w:rPr>
            </w:pPr>
            <w:r w:rsidRPr="00E41CE6">
              <w:rPr>
                <w:sz w:val="24"/>
                <w:szCs w:val="24"/>
              </w:rPr>
              <w:t>с 9-00 до 17-00</w:t>
            </w:r>
          </w:p>
        </w:tc>
      </w:tr>
      <w:tr w:rsidR="00572DB6" w:rsidRPr="00E41CE6" w:rsidTr="00572DB6">
        <w:tc>
          <w:tcPr>
            <w:tcW w:w="4785" w:type="dxa"/>
            <w:vAlign w:val="center"/>
          </w:tcPr>
          <w:p w:rsidR="00572DB6" w:rsidRPr="00E41CE6" w:rsidRDefault="00572DB6" w:rsidP="00572DB6">
            <w:pPr>
              <w:widowControl w:val="0"/>
              <w:autoSpaceDE w:val="0"/>
              <w:autoSpaceDN w:val="0"/>
              <w:adjustRightInd w:val="0"/>
              <w:jc w:val="center"/>
              <w:rPr>
                <w:sz w:val="24"/>
                <w:szCs w:val="24"/>
              </w:rPr>
            </w:pPr>
            <w:r w:rsidRPr="00E41CE6">
              <w:rPr>
                <w:sz w:val="24"/>
                <w:szCs w:val="24"/>
              </w:rPr>
              <w:t>Вторник</w:t>
            </w:r>
          </w:p>
        </w:tc>
        <w:tc>
          <w:tcPr>
            <w:tcW w:w="4786" w:type="dxa"/>
            <w:vAlign w:val="center"/>
          </w:tcPr>
          <w:p w:rsidR="00572DB6" w:rsidRPr="00E41CE6" w:rsidRDefault="00572DB6" w:rsidP="00572DB6">
            <w:pPr>
              <w:widowControl w:val="0"/>
              <w:autoSpaceDE w:val="0"/>
              <w:autoSpaceDN w:val="0"/>
              <w:adjustRightInd w:val="0"/>
              <w:jc w:val="center"/>
              <w:rPr>
                <w:sz w:val="24"/>
                <w:szCs w:val="24"/>
              </w:rPr>
            </w:pPr>
            <w:r w:rsidRPr="00E41CE6">
              <w:rPr>
                <w:sz w:val="24"/>
                <w:szCs w:val="24"/>
              </w:rPr>
              <w:t>с 9-00 до 17-00</w:t>
            </w:r>
          </w:p>
        </w:tc>
      </w:tr>
      <w:tr w:rsidR="00572DB6" w:rsidRPr="00E41CE6" w:rsidTr="00572DB6">
        <w:tc>
          <w:tcPr>
            <w:tcW w:w="4785" w:type="dxa"/>
            <w:vAlign w:val="center"/>
          </w:tcPr>
          <w:p w:rsidR="00572DB6" w:rsidRPr="00E41CE6" w:rsidRDefault="00572DB6" w:rsidP="00572DB6">
            <w:pPr>
              <w:widowControl w:val="0"/>
              <w:autoSpaceDE w:val="0"/>
              <w:autoSpaceDN w:val="0"/>
              <w:adjustRightInd w:val="0"/>
              <w:jc w:val="center"/>
              <w:rPr>
                <w:sz w:val="24"/>
                <w:szCs w:val="24"/>
              </w:rPr>
            </w:pPr>
            <w:r w:rsidRPr="00E41CE6">
              <w:rPr>
                <w:sz w:val="24"/>
                <w:szCs w:val="24"/>
              </w:rPr>
              <w:t>Среда</w:t>
            </w:r>
          </w:p>
        </w:tc>
        <w:tc>
          <w:tcPr>
            <w:tcW w:w="4786" w:type="dxa"/>
            <w:vAlign w:val="center"/>
          </w:tcPr>
          <w:p w:rsidR="00572DB6" w:rsidRPr="00E41CE6" w:rsidRDefault="00572DB6" w:rsidP="00572DB6">
            <w:pPr>
              <w:widowControl w:val="0"/>
              <w:autoSpaceDE w:val="0"/>
              <w:autoSpaceDN w:val="0"/>
              <w:adjustRightInd w:val="0"/>
              <w:jc w:val="center"/>
              <w:rPr>
                <w:sz w:val="24"/>
                <w:szCs w:val="24"/>
              </w:rPr>
            </w:pPr>
            <w:r w:rsidRPr="00E41CE6">
              <w:rPr>
                <w:sz w:val="24"/>
                <w:szCs w:val="24"/>
              </w:rPr>
              <w:t>с 9-00 до 17-00</w:t>
            </w:r>
          </w:p>
        </w:tc>
      </w:tr>
      <w:tr w:rsidR="00572DB6" w:rsidRPr="00E41CE6" w:rsidTr="00572DB6">
        <w:tc>
          <w:tcPr>
            <w:tcW w:w="4785" w:type="dxa"/>
            <w:vAlign w:val="center"/>
          </w:tcPr>
          <w:p w:rsidR="00572DB6" w:rsidRPr="00E41CE6" w:rsidRDefault="00572DB6" w:rsidP="00572DB6">
            <w:pPr>
              <w:widowControl w:val="0"/>
              <w:autoSpaceDE w:val="0"/>
              <w:autoSpaceDN w:val="0"/>
              <w:adjustRightInd w:val="0"/>
              <w:jc w:val="center"/>
              <w:rPr>
                <w:sz w:val="24"/>
                <w:szCs w:val="24"/>
              </w:rPr>
            </w:pPr>
            <w:r w:rsidRPr="00E41CE6">
              <w:rPr>
                <w:sz w:val="24"/>
                <w:szCs w:val="24"/>
              </w:rPr>
              <w:t>Четверг</w:t>
            </w:r>
          </w:p>
        </w:tc>
        <w:tc>
          <w:tcPr>
            <w:tcW w:w="4786" w:type="dxa"/>
            <w:vAlign w:val="center"/>
          </w:tcPr>
          <w:p w:rsidR="00572DB6" w:rsidRPr="00E41CE6" w:rsidRDefault="00572DB6" w:rsidP="00572DB6">
            <w:pPr>
              <w:widowControl w:val="0"/>
              <w:autoSpaceDE w:val="0"/>
              <w:autoSpaceDN w:val="0"/>
              <w:adjustRightInd w:val="0"/>
              <w:jc w:val="center"/>
              <w:rPr>
                <w:sz w:val="24"/>
                <w:szCs w:val="24"/>
              </w:rPr>
            </w:pPr>
            <w:r w:rsidRPr="00E41CE6">
              <w:rPr>
                <w:sz w:val="24"/>
                <w:szCs w:val="24"/>
              </w:rPr>
              <w:t>с 9-00 до 17-00</w:t>
            </w:r>
          </w:p>
        </w:tc>
      </w:tr>
      <w:tr w:rsidR="00572DB6" w:rsidRPr="00E41CE6" w:rsidTr="00572DB6">
        <w:tc>
          <w:tcPr>
            <w:tcW w:w="4785" w:type="dxa"/>
            <w:vAlign w:val="center"/>
          </w:tcPr>
          <w:p w:rsidR="00572DB6" w:rsidRPr="00E41CE6" w:rsidRDefault="00572DB6" w:rsidP="00572DB6">
            <w:pPr>
              <w:widowControl w:val="0"/>
              <w:autoSpaceDE w:val="0"/>
              <w:autoSpaceDN w:val="0"/>
              <w:adjustRightInd w:val="0"/>
              <w:jc w:val="center"/>
              <w:rPr>
                <w:sz w:val="24"/>
                <w:szCs w:val="24"/>
              </w:rPr>
            </w:pPr>
            <w:r w:rsidRPr="00E41CE6">
              <w:rPr>
                <w:sz w:val="24"/>
                <w:szCs w:val="24"/>
              </w:rPr>
              <w:t>Пятница</w:t>
            </w:r>
          </w:p>
        </w:tc>
        <w:tc>
          <w:tcPr>
            <w:tcW w:w="4786" w:type="dxa"/>
            <w:vAlign w:val="center"/>
          </w:tcPr>
          <w:p w:rsidR="00572DB6" w:rsidRPr="00E41CE6" w:rsidRDefault="00572DB6" w:rsidP="00572DB6">
            <w:pPr>
              <w:widowControl w:val="0"/>
              <w:autoSpaceDE w:val="0"/>
              <w:autoSpaceDN w:val="0"/>
              <w:adjustRightInd w:val="0"/>
              <w:jc w:val="center"/>
              <w:rPr>
                <w:sz w:val="24"/>
                <w:szCs w:val="24"/>
              </w:rPr>
            </w:pPr>
            <w:r w:rsidRPr="00E41CE6">
              <w:rPr>
                <w:sz w:val="24"/>
                <w:szCs w:val="24"/>
              </w:rPr>
              <w:t>с 9-00 до 17-00</w:t>
            </w:r>
          </w:p>
        </w:tc>
      </w:tr>
      <w:tr w:rsidR="00572DB6" w:rsidRPr="00E41CE6" w:rsidTr="00572DB6">
        <w:tc>
          <w:tcPr>
            <w:tcW w:w="4785" w:type="dxa"/>
            <w:vAlign w:val="center"/>
          </w:tcPr>
          <w:p w:rsidR="00572DB6" w:rsidRPr="00E41CE6" w:rsidRDefault="00572DB6" w:rsidP="00572DB6">
            <w:pPr>
              <w:widowControl w:val="0"/>
              <w:autoSpaceDE w:val="0"/>
              <w:autoSpaceDN w:val="0"/>
              <w:adjustRightInd w:val="0"/>
              <w:jc w:val="center"/>
              <w:rPr>
                <w:sz w:val="24"/>
                <w:szCs w:val="24"/>
              </w:rPr>
            </w:pPr>
            <w:r w:rsidRPr="00E41CE6">
              <w:rPr>
                <w:sz w:val="24"/>
                <w:szCs w:val="24"/>
              </w:rPr>
              <w:t>Суббота</w:t>
            </w:r>
          </w:p>
        </w:tc>
        <w:tc>
          <w:tcPr>
            <w:tcW w:w="4786" w:type="dxa"/>
            <w:vAlign w:val="center"/>
          </w:tcPr>
          <w:p w:rsidR="00572DB6" w:rsidRPr="00E41CE6" w:rsidRDefault="00572DB6" w:rsidP="00572DB6">
            <w:pPr>
              <w:widowControl w:val="0"/>
              <w:autoSpaceDE w:val="0"/>
              <w:autoSpaceDN w:val="0"/>
              <w:adjustRightInd w:val="0"/>
              <w:jc w:val="center"/>
              <w:rPr>
                <w:sz w:val="24"/>
                <w:szCs w:val="24"/>
              </w:rPr>
            </w:pPr>
            <w:r w:rsidRPr="00E41CE6">
              <w:rPr>
                <w:sz w:val="24"/>
                <w:szCs w:val="24"/>
              </w:rPr>
              <w:t>выходной</w:t>
            </w:r>
          </w:p>
        </w:tc>
      </w:tr>
      <w:tr w:rsidR="00572DB6" w:rsidRPr="00E41CE6" w:rsidTr="00572DB6">
        <w:tc>
          <w:tcPr>
            <w:tcW w:w="4785" w:type="dxa"/>
            <w:vAlign w:val="center"/>
          </w:tcPr>
          <w:p w:rsidR="00572DB6" w:rsidRPr="00E41CE6" w:rsidRDefault="00572DB6" w:rsidP="00572DB6">
            <w:pPr>
              <w:widowControl w:val="0"/>
              <w:autoSpaceDE w:val="0"/>
              <w:autoSpaceDN w:val="0"/>
              <w:adjustRightInd w:val="0"/>
              <w:jc w:val="center"/>
              <w:rPr>
                <w:b/>
                <w:bCs/>
                <w:sz w:val="24"/>
                <w:szCs w:val="24"/>
              </w:rPr>
            </w:pPr>
            <w:r w:rsidRPr="00E41CE6">
              <w:rPr>
                <w:sz w:val="24"/>
                <w:szCs w:val="24"/>
              </w:rPr>
              <w:t>Воскресенье</w:t>
            </w:r>
          </w:p>
        </w:tc>
        <w:tc>
          <w:tcPr>
            <w:tcW w:w="4786" w:type="dxa"/>
            <w:vAlign w:val="center"/>
          </w:tcPr>
          <w:p w:rsidR="00572DB6" w:rsidRPr="00E41CE6" w:rsidRDefault="00572DB6" w:rsidP="00572DB6">
            <w:pPr>
              <w:widowControl w:val="0"/>
              <w:autoSpaceDE w:val="0"/>
              <w:autoSpaceDN w:val="0"/>
              <w:adjustRightInd w:val="0"/>
              <w:jc w:val="center"/>
              <w:rPr>
                <w:sz w:val="24"/>
                <w:szCs w:val="24"/>
              </w:rPr>
            </w:pPr>
            <w:r w:rsidRPr="00E41CE6">
              <w:rPr>
                <w:sz w:val="24"/>
                <w:szCs w:val="24"/>
              </w:rPr>
              <w:t>выходной</w:t>
            </w:r>
          </w:p>
        </w:tc>
      </w:tr>
    </w:tbl>
    <w:p w:rsidR="00572DB6" w:rsidRPr="00E41CE6" w:rsidRDefault="00572DB6" w:rsidP="00572DB6">
      <w:pPr>
        <w:widowControl w:val="0"/>
        <w:ind w:firstLine="284"/>
        <w:jc w:val="center"/>
        <w:rPr>
          <w:rFonts w:eastAsia="SimSun"/>
          <w:b/>
          <w:sz w:val="24"/>
          <w:szCs w:val="24"/>
        </w:rPr>
      </w:pPr>
    </w:p>
    <w:p w:rsidR="00572DB6" w:rsidRPr="00E41CE6" w:rsidRDefault="00572DB6" w:rsidP="00572DB6">
      <w:pPr>
        <w:widowControl w:val="0"/>
        <w:jc w:val="center"/>
        <w:rPr>
          <w:rFonts w:eastAsia="SimSun"/>
          <w:b/>
          <w:i/>
          <w:sz w:val="24"/>
          <w:szCs w:val="24"/>
        </w:rPr>
      </w:pPr>
      <w:r w:rsidRPr="00E41CE6">
        <w:rPr>
          <w:rFonts w:eastAsia="SimSun"/>
          <w:b/>
          <w:sz w:val="24"/>
          <w:szCs w:val="24"/>
        </w:rPr>
        <w:t>Общая информация об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572DB6" w:rsidRPr="00E41CE6" w:rsidTr="00572DB6">
        <w:tc>
          <w:tcPr>
            <w:tcW w:w="2608" w:type="pct"/>
            <w:vAlign w:val="center"/>
          </w:tcPr>
          <w:p w:rsidR="00572DB6" w:rsidRPr="00E41CE6" w:rsidRDefault="00572DB6" w:rsidP="00572DB6">
            <w:pPr>
              <w:widowControl w:val="0"/>
              <w:rPr>
                <w:rFonts w:eastAsia="SimSun"/>
                <w:sz w:val="24"/>
                <w:szCs w:val="24"/>
              </w:rPr>
            </w:pPr>
            <w:r w:rsidRPr="00E41CE6">
              <w:rPr>
                <w:rFonts w:eastAsia="SimSun"/>
                <w:sz w:val="24"/>
                <w:szCs w:val="24"/>
              </w:rPr>
              <w:t>Почтовый адрес для направления корреспонденции</w:t>
            </w:r>
          </w:p>
        </w:tc>
        <w:tc>
          <w:tcPr>
            <w:tcW w:w="2392" w:type="pct"/>
          </w:tcPr>
          <w:p w:rsidR="00572DB6" w:rsidRPr="00E41CE6" w:rsidRDefault="00572DB6" w:rsidP="00572DB6">
            <w:pPr>
              <w:widowControl w:val="0"/>
              <w:ind w:firstLine="253"/>
              <w:jc w:val="both"/>
              <w:rPr>
                <w:rFonts w:eastAsia="SimSun"/>
                <w:sz w:val="24"/>
                <w:szCs w:val="24"/>
              </w:rPr>
            </w:pPr>
            <w:proofErr w:type="gramStart"/>
            <w:r w:rsidRPr="00E41CE6">
              <w:rPr>
                <w:rFonts w:eastAsia="SimSun"/>
                <w:sz w:val="24"/>
                <w:szCs w:val="24"/>
              </w:rPr>
              <w:t xml:space="preserve">168097, </w:t>
            </w:r>
            <w:r w:rsidRPr="00E41CE6">
              <w:rPr>
                <w:sz w:val="24"/>
                <w:szCs w:val="24"/>
              </w:rPr>
              <w:t>ул. Центральная, д. 9, с. Пожег, Усть-Куломский район, Республика Коми,</w:t>
            </w:r>
            <w:r w:rsidRPr="00E41CE6">
              <w:rPr>
                <w:rFonts w:eastAsia="SimSun"/>
                <w:sz w:val="24"/>
                <w:szCs w:val="24"/>
              </w:rPr>
              <w:t xml:space="preserve"> Российская Федерация</w:t>
            </w:r>
            <w:proofErr w:type="gramEnd"/>
          </w:p>
        </w:tc>
      </w:tr>
      <w:tr w:rsidR="00572DB6" w:rsidRPr="00E41CE6" w:rsidTr="00572DB6">
        <w:tc>
          <w:tcPr>
            <w:tcW w:w="2608" w:type="pct"/>
            <w:vAlign w:val="center"/>
          </w:tcPr>
          <w:p w:rsidR="00572DB6" w:rsidRPr="00E41CE6" w:rsidRDefault="00572DB6" w:rsidP="00572DB6">
            <w:pPr>
              <w:widowControl w:val="0"/>
              <w:rPr>
                <w:rFonts w:eastAsia="SimSun"/>
                <w:sz w:val="24"/>
                <w:szCs w:val="24"/>
              </w:rPr>
            </w:pPr>
            <w:r w:rsidRPr="00E41CE6">
              <w:rPr>
                <w:rFonts w:eastAsia="SimSun"/>
                <w:sz w:val="24"/>
                <w:szCs w:val="24"/>
              </w:rPr>
              <w:t>Фактический адрес месторасположения</w:t>
            </w:r>
          </w:p>
        </w:tc>
        <w:tc>
          <w:tcPr>
            <w:tcW w:w="2392" w:type="pct"/>
          </w:tcPr>
          <w:p w:rsidR="00572DB6" w:rsidRPr="00E41CE6" w:rsidRDefault="00572DB6" w:rsidP="00572DB6">
            <w:pPr>
              <w:widowControl w:val="0"/>
              <w:ind w:firstLine="284"/>
              <w:jc w:val="both"/>
              <w:rPr>
                <w:rFonts w:eastAsia="SimSun"/>
                <w:sz w:val="24"/>
                <w:szCs w:val="24"/>
              </w:rPr>
            </w:pPr>
            <w:proofErr w:type="gramStart"/>
            <w:r w:rsidRPr="00E41CE6">
              <w:rPr>
                <w:rFonts w:eastAsia="SimSun"/>
                <w:sz w:val="24"/>
                <w:szCs w:val="24"/>
              </w:rPr>
              <w:t xml:space="preserve">168097, </w:t>
            </w:r>
            <w:r w:rsidRPr="00E41CE6">
              <w:rPr>
                <w:sz w:val="24"/>
                <w:szCs w:val="24"/>
              </w:rPr>
              <w:t>ул. Центральная, д. 9, с. Пожег, Усть-Куломский район, Республика Коми,</w:t>
            </w:r>
            <w:r w:rsidRPr="00E41CE6">
              <w:rPr>
                <w:rFonts w:eastAsia="SimSun"/>
                <w:sz w:val="24"/>
                <w:szCs w:val="24"/>
              </w:rPr>
              <w:t xml:space="preserve"> Российская Федерация</w:t>
            </w:r>
            <w:proofErr w:type="gramEnd"/>
          </w:p>
        </w:tc>
      </w:tr>
      <w:tr w:rsidR="00572DB6" w:rsidRPr="00E41CE6" w:rsidTr="00572DB6">
        <w:tc>
          <w:tcPr>
            <w:tcW w:w="2608" w:type="pct"/>
          </w:tcPr>
          <w:p w:rsidR="00572DB6" w:rsidRPr="00E41CE6" w:rsidRDefault="00572DB6" w:rsidP="00572DB6">
            <w:pPr>
              <w:widowControl w:val="0"/>
              <w:rPr>
                <w:rFonts w:eastAsia="SimSun"/>
                <w:sz w:val="24"/>
                <w:szCs w:val="24"/>
              </w:rPr>
            </w:pPr>
            <w:r w:rsidRPr="00E41CE6">
              <w:rPr>
                <w:rFonts w:eastAsia="SimSun"/>
                <w:sz w:val="24"/>
                <w:szCs w:val="24"/>
              </w:rPr>
              <w:t>Адрес электронной почты для направления корреспонденции</w:t>
            </w:r>
          </w:p>
        </w:tc>
        <w:tc>
          <w:tcPr>
            <w:tcW w:w="2392" w:type="pct"/>
            <w:vAlign w:val="center"/>
          </w:tcPr>
          <w:p w:rsidR="00572DB6" w:rsidRPr="00E41CE6" w:rsidRDefault="00572DB6" w:rsidP="00572DB6">
            <w:pPr>
              <w:widowControl w:val="0"/>
              <w:shd w:val="clear" w:color="auto" w:fill="FFFFFF"/>
              <w:ind w:firstLine="284"/>
              <w:rPr>
                <w:sz w:val="24"/>
                <w:szCs w:val="24"/>
                <w:lang w:val="en-US"/>
              </w:rPr>
            </w:pPr>
            <w:r w:rsidRPr="00E41CE6">
              <w:rPr>
                <w:sz w:val="24"/>
                <w:szCs w:val="24"/>
                <w:lang w:val="en-US"/>
              </w:rPr>
              <w:t>pozhegspec@yandex.ru</w:t>
            </w:r>
          </w:p>
        </w:tc>
      </w:tr>
      <w:tr w:rsidR="00572DB6" w:rsidRPr="00E41CE6" w:rsidTr="00572DB6">
        <w:tc>
          <w:tcPr>
            <w:tcW w:w="2608" w:type="pct"/>
          </w:tcPr>
          <w:p w:rsidR="00572DB6" w:rsidRPr="00E41CE6" w:rsidRDefault="00572DB6" w:rsidP="00572DB6">
            <w:pPr>
              <w:widowControl w:val="0"/>
              <w:rPr>
                <w:rFonts w:eastAsia="SimSun"/>
                <w:sz w:val="24"/>
                <w:szCs w:val="24"/>
              </w:rPr>
            </w:pPr>
            <w:r w:rsidRPr="00E41CE6">
              <w:rPr>
                <w:rFonts w:eastAsia="SimSun"/>
                <w:sz w:val="24"/>
                <w:szCs w:val="24"/>
              </w:rPr>
              <w:t>Телефон для справок</w:t>
            </w:r>
          </w:p>
        </w:tc>
        <w:tc>
          <w:tcPr>
            <w:tcW w:w="2392" w:type="pct"/>
          </w:tcPr>
          <w:p w:rsidR="00572DB6" w:rsidRPr="00E41CE6" w:rsidRDefault="00572DB6" w:rsidP="00572DB6">
            <w:pPr>
              <w:widowControl w:val="0"/>
              <w:ind w:firstLine="284"/>
              <w:jc w:val="both"/>
              <w:rPr>
                <w:rFonts w:eastAsia="SimSun"/>
                <w:sz w:val="24"/>
                <w:szCs w:val="24"/>
              </w:rPr>
            </w:pPr>
            <w:r w:rsidRPr="00E41CE6">
              <w:rPr>
                <w:rFonts w:eastAsia="SimSun"/>
                <w:sz w:val="24"/>
                <w:szCs w:val="24"/>
              </w:rPr>
              <w:t>8 (82137) 98-710</w:t>
            </w:r>
          </w:p>
        </w:tc>
      </w:tr>
      <w:tr w:rsidR="00572DB6" w:rsidRPr="00E41CE6" w:rsidTr="00572DB6">
        <w:tc>
          <w:tcPr>
            <w:tcW w:w="2608" w:type="pct"/>
          </w:tcPr>
          <w:p w:rsidR="00572DB6" w:rsidRPr="00E41CE6" w:rsidRDefault="00572DB6" w:rsidP="00572DB6">
            <w:pPr>
              <w:widowControl w:val="0"/>
              <w:rPr>
                <w:rFonts w:eastAsia="SimSun"/>
                <w:sz w:val="24"/>
                <w:szCs w:val="24"/>
              </w:rPr>
            </w:pPr>
            <w:r w:rsidRPr="00E41CE6">
              <w:rPr>
                <w:rFonts w:eastAsia="SimSun"/>
                <w:sz w:val="24"/>
                <w:szCs w:val="24"/>
              </w:rPr>
              <w:t>Телефоны отделов или иных структурных подразделений</w:t>
            </w:r>
          </w:p>
        </w:tc>
        <w:tc>
          <w:tcPr>
            <w:tcW w:w="2392" w:type="pct"/>
          </w:tcPr>
          <w:p w:rsidR="00572DB6" w:rsidRPr="00E41CE6" w:rsidRDefault="00572DB6" w:rsidP="00572DB6">
            <w:pPr>
              <w:widowControl w:val="0"/>
              <w:ind w:firstLine="284"/>
              <w:jc w:val="both"/>
              <w:rPr>
                <w:rFonts w:eastAsia="SimSun"/>
                <w:sz w:val="24"/>
                <w:szCs w:val="24"/>
              </w:rPr>
            </w:pPr>
            <w:r w:rsidRPr="00E41CE6">
              <w:rPr>
                <w:rFonts w:eastAsia="SimSun"/>
                <w:sz w:val="24"/>
                <w:szCs w:val="24"/>
              </w:rPr>
              <w:t>8 (82137) 98-667,</w:t>
            </w:r>
          </w:p>
          <w:p w:rsidR="00572DB6" w:rsidRPr="00E41CE6" w:rsidRDefault="00572DB6" w:rsidP="00572DB6">
            <w:pPr>
              <w:widowControl w:val="0"/>
              <w:ind w:firstLine="284"/>
              <w:jc w:val="both"/>
              <w:rPr>
                <w:rFonts w:eastAsia="SimSun"/>
                <w:sz w:val="24"/>
                <w:szCs w:val="24"/>
              </w:rPr>
            </w:pPr>
            <w:r w:rsidRPr="00E41CE6">
              <w:rPr>
                <w:rFonts w:eastAsia="SimSun"/>
                <w:sz w:val="24"/>
                <w:szCs w:val="24"/>
              </w:rPr>
              <w:t>8 (82137) 98-838</w:t>
            </w:r>
          </w:p>
        </w:tc>
      </w:tr>
      <w:tr w:rsidR="00572DB6" w:rsidRPr="00E41CE6" w:rsidTr="00572DB6">
        <w:tc>
          <w:tcPr>
            <w:tcW w:w="2608" w:type="pct"/>
          </w:tcPr>
          <w:p w:rsidR="00572DB6" w:rsidRPr="00E41CE6" w:rsidRDefault="00572DB6" w:rsidP="00572DB6">
            <w:pPr>
              <w:widowControl w:val="0"/>
              <w:rPr>
                <w:rFonts w:eastAsia="SimSun"/>
                <w:sz w:val="24"/>
                <w:szCs w:val="24"/>
              </w:rPr>
            </w:pPr>
            <w:r w:rsidRPr="00E41CE6">
              <w:rPr>
                <w:rFonts w:eastAsia="SimSun"/>
                <w:sz w:val="24"/>
                <w:szCs w:val="24"/>
              </w:rPr>
              <w:t>Официальный сайт в сети Интернет</w:t>
            </w:r>
          </w:p>
        </w:tc>
        <w:tc>
          <w:tcPr>
            <w:tcW w:w="2392" w:type="pct"/>
          </w:tcPr>
          <w:p w:rsidR="00572DB6" w:rsidRPr="00E41CE6" w:rsidRDefault="00572DB6" w:rsidP="00572DB6">
            <w:pPr>
              <w:widowControl w:val="0"/>
              <w:shd w:val="clear" w:color="auto" w:fill="FFFFFF"/>
              <w:ind w:firstLine="284"/>
              <w:rPr>
                <w:sz w:val="24"/>
                <w:szCs w:val="24"/>
                <w:lang w:val="en-US"/>
              </w:rPr>
            </w:pPr>
            <w:r w:rsidRPr="00E41CE6">
              <w:rPr>
                <w:sz w:val="24"/>
                <w:szCs w:val="24"/>
                <w:lang w:val="en-US"/>
              </w:rPr>
              <w:t>www.pozheg.ru</w:t>
            </w:r>
          </w:p>
        </w:tc>
      </w:tr>
      <w:tr w:rsidR="00572DB6" w:rsidRPr="00E41CE6" w:rsidTr="00572DB6">
        <w:tc>
          <w:tcPr>
            <w:tcW w:w="2608" w:type="pct"/>
            <w:vAlign w:val="center"/>
          </w:tcPr>
          <w:p w:rsidR="00572DB6" w:rsidRPr="00E41CE6" w:rsidRDefault="00572DB6" w:rsidP="00572DB6">
            <w:pPr>
              <w:widowControl w:val="0"/>
              <w:rPr>
                <w:rFonts w:eastAsia="SimSun"/>
                <w:sz w:val="24"/>
                <w:szCs w:val="24"/>
              </w:rPr>
            </w:pPr>
            <w:r w:rsidRPr="00E41CE6">
              <w:rPr>
                <w:rFonts w:eastAsia="SimSun"/>
                <w:sz w:val="24"/>
                <w:szCs w:val="24"/>
              </w:rPr>
              <w:t>ФИО и должность руководителя органа</w:t>
            </w:r>
          </w:p>
        </w:tc>
        <w:tc>
          <w:tcPr>
            <w:tcW w:w="2392" w:type="pct"/>
          </w:tcPr>
          <w:p w:rsidR="00572DB6" w:rsidRPr="00E41CE6" w:rsidRDefault="00572DB6" w:rsidP="00572DB6">
            <w:pPr>
              <w:widowControl w:val="0"/>
              <w:shd w:val="clear" w:color="auto" w:fill="FFFFFF"/>
              <w:ind w:firstLine="284"/>
              <w:rPr>
                <w:sz w:val="24"/>
                <w:szCs w:val="24"/>
              </w:rPr>
            </w:pPr>
            <w:r w:rsidRPr="00E41CE6">
              <w:rPr>
                <w:sz w:val="24"/>
                <w:szCs w:val="24"/>
              </w:rPr>
              <w:t xml:space="preserve">Шахова Нина </w:t>
            </w:r>
            <w:proofErr w:type="spellStart"/>
            <w:r w:rsidRPr="00E41CE6">
              <w:rPr>
                <w:sz w:val="24"/>
                <w:szCs w:val="24"/>
              </w:rPr>
              <w:t>Африкановна</w:t>
            </w:r>
            <w:proofErr w:type="spellEnd"/>
            <w:r w:rsidRPr="00E41CE6">
              <w:rPr>
                <w:sz w:val="24"/>
                <w:szCs w:val="24"/>
              </w:rPr>
              <w:t>, глава сельского поселения «Пожег»</w:t>
            </w:r>
          </w:p>
        </w:tc>
      </w:tr>
    </w:tbl>
    <w:p w:rsidR="00572DB6" w:rsidRPr="00E41CE6" w:rsidRDefault="00572DB6" w:rsidP="00572DB6">
      <w:pPr>
        <w:widowControl w:val="0"/>
        <w:ind w:firstLine="284"/>
        <w:jc w:val="both"/>
        <w:rPr>
          <w:rFonts w:eastAsia="SimSun"/>
          <w:sz w:val="24"/>
          <w:szCs w:val="24"/>
        </w:rPr>
      </w:pPr>
    </w:p>
    <w:p w:rsidR="00572DB6" w:rsidRPr="00E41CE6" w:rsidRDefault="00572DB6" w:rsidP="00572DB6">
      <w:pPr>
        <w:widowControl w:val="0"/>
        <w:ind w:firstLine="284"/>
        <w:jc w:val="center"/>
        <w:rPr>
          <w:rFonts w:eastAsia="SimSun"/>
          <w:b/>
          <w:i/>
          <w:sz w:val="24"/>
          <w:szCs w:val="24"/>
        </w:rPr>
      </w:pPr>
      <w:r w:rsidRPr="00E41CE6">
        <w:rPr>
          <w:rFonts w:eastAsia="SimSun"/>
          <w:b/>
          <w:sz w:val="24"/>
          <w:szCs w:val="24"/>
        </w:rPr>
        <w:t>График работы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4"/>
        <w:gridCol w:w="3204"/>
        <w:gridCol w:w="3143"/>
      </w:tblGrid>
      <w:tr w:rsidR="00572DB6" w:rsidRPr="00E41CE6" w:rsidTr="00572DB6">
        <w:tc>
          <w:tcPr>
            <w:tcW w:w="1684" w:type="pct"/>
          </w:tcPr>
          <w:p w:rsidR="00572DB6" w:rsidRPr="00E41CE6" w:rsidRDefault="00572DB6" w:rsidP="00572DB6">
            <w:pPr>
              <w:widowControl w:val="0"/>
              <w:jc w:val="center"/>
              <w:rPr>
                <w:rFonts w:eastAsia="SimSun"/>
                <w:sz w:val="24"/>
                <w:szCs w:val="24"/>
              </w:rPr>
            </w:pPr>
            <w:r w:rsidRPr="00E41CE6">
              <w:rPr>
                <w:rFonts w:eastAsia="SimSun"/>
                <w:sz w:val="24"/>
                <w:szCs w:val="24"/>
              </w:rPr>
              <w:t>День недели</w:t>
            </w:r>
          </w:p>
        </w:tc>
        <w:tc>
          <w:tcPr>
            <w:tcW w:w="1674" w:type="pct"/>
          </w:tcPr>
          <w:p w:rsidR="00572DB6" w:rsidRPr="00E41CE6" w:rsidRDefault="00572DB6" w:rsidP="00572DB6">
            <w:pPr>
              <w:widowControl w:val="0"/>
              <w:jc w:val="center"/>
              <w:rPr>
                <w:rFonts w:eastAsia="SimSun"/>
                <w:sz w:val="24"/>
                <w:szCs w:val="24"/>
              </w:rPr>
            </w:pPr>
            <w:r w:rsidRPr="00E41CE6">
              <w:rPr>
                <w:rFonts w:eastAsia="SimSun"/>
                <w:sz w:val="24"/>
                <w:szCs w:val="24"/>
              </w:rPr>
              <w:t>Часы работы (обеденный перерыв)</w:t>
            </w:r>
          </w:p>
        </w:tc>
        <w:tc>
          <w:tcPr>
            <w:tcW w:w="1642" w:type="pct"/>
          </w:tcPr>
          <w:p w:rsidR="00572DB6" w:rsidRPr="00E41CE6" w:rsidRDefault="00572DB6" w:rsidP="00572DB6">
            <w:pPr>
              <w:widowControl w:val="0"/>
              <w:jc w:val="center"/>
              <w:rPr>
                <w:rFonts w:eastAsia="SimSun"/>
                <w:sz w:val="24"/>
                <w:szCs w:val="24"/>
              </w:rPr>
            </w:pPr>
            <w:r w:rsidRPr="00E41CE6">
              <w:rPr>
                <w:rFonts w:eastAsia="SimSun"/>
                <w:sz w:val="24"/>
                <w:szCs w:val="24"/>
              </w:rPr>
              <w:t>Часы приема граждан</w:t>
            </w:r>
          </w:p>
        </w:tc>
      </w:tr>
      <w:tr w:rsidR="00572DB6" w:rsidRPr="00E41CE6" w:rsidTr="00572DB6">
        <w:tc>
          <w:tcPr>
            <w:tcW w:w="1684" w:type="pct"/>
          </w:tcPr>
          <w:p w:rsidR="00572DB6" w:rsidRPr="00E41CE6" w:rsidRDefault="00572DB6" w:rsidP="00572DB6">
            <w:pPr>
              <w:widowControl w:val="0"/>
              <w:jc w:val="both"/>
              <w:rPr>
                <w:rFonts w:eastAsia="SimSun"/>
                <w:sz w:val="24"/>
                <w:szCs w:val="24"/>
              </w:rPr>
            </w:pPr>
            <w:r w:rsidRPr="00E41CE6">
              <w:rPr>
                <w:rFonts w:eastAsia="SimSun"/>
                <w:sz w:val="24"/>
                <w:szCs w:val="24"/>
              </w:rPr>
              <w:t>Понедельник</w:t>
            </w:r>
          </w:p>
        </w:tc>
        <w:tc>
          <w:tcPr>
            <w:tcW w:w="1674" w:type="pct"/>
          </w:tcPr>
          <w:p w:rsidR="00A730D3" w:rsidRDefault="00572DB6" w:rsidP="00572DB6">
            <w:pPr>
              <w:widowControl w:val="0"/>
              <w:ind w:firstLine="284"/>
              <w:jc w:val="center"/>
              <w:rPr>
                <w:rFonts w:eastAsia="SimSun"/>
                <w:sz w:val="24"/>
                <w:szCs w:val="24"/>
              </w:rPr>
            </w:pPr>
            <w:r w:rsidRPr="00E41CE6">
              <w:rPr>
                <w:rFonts w:eastAsia="SimSun"/>
                <w:sz w:val="24"/>
                <w:szCs w:val="24"/>
              </w:rPr>
              <w:t xml:space="preserve">с 8-45 до 17-00, обеденный перерыв    </w:t>
            </w:r>
          </w:p>
          <w:p w:rsidR="00572DB6" w:rsidRPr="00E41CE6" w:rsidRDefault="00572DB6" w:rsidP="00572DB6">
            <w:pPr>
              <w:widowControl w:val="0"/>
              <w:ind w:firstLine="284"/>
              <w:jc w:val="center"/>
              <w:rPr>
                <w:rFonts w:eastAsia="SimSun"/>
                <w:sz w:val="24"/>
                <w:szCs w:val="24"/>
              </w:rPr>
            </w:pPr>
            <w:r w:rsidRPr="00E41CE6">
              <w:rPr>
                <w:rFonts w:eastAsia="SimSun"/>
                <w:sz w:val="24"/>
                <w:szCs w:val="24"/>
              </w:rPr>
              <w:t xml:space="preserve">   с 13-00 до 14-00</w:t>
            </w:r>
          </w:p>
        </w:tc>
        <w:tc>
          <w:tcPr>
            <w:tcW w:w="1642" w:type="pct"/>
            <w:vAlign w:val="center"/>
          </w:tcPr>
          <w:p w:rsidR="00572DB6" w:rsidRPr="00E41CE6" w:rsidRDefault="00572DB6" w:rsidP="00572DB6">
            <w:pPr>
              <w:widowControl w:val="0"/>
              <w:ind w:firstLine="284"/>
              <w:jc w:val="center"/>
              <w:rPr>
                <w:rFonts w:eastAsia="SimSun"/>
                <w:sz w:val="24"/>
                <w:szCs w:val="24"/>
              </w:rPr>
            </w:pPr>
            <w:r w:rsidRPr="00E41CE6">
              <w:rPr>
                <w:rFonts w:eastAsia="SimSun"/>
                <w:sz w:val="24"/>
                <w:szCs w:val="24"/>
              </w:rPr>
              <w:t>с 8-45 до 13-00</w:t>
            </w:r>
          </w:p>
        </w:tc>
      </w:tr>
      <w:tr w:rsidR="00572DB6" w:rsidRPr="00E41CE6" w:rsidTr="00572DB6">
        <w:tc>
          <w:tcPr>
            <w:tcW w:w="1684" w:type="pct"/>
          </w:tcPr>
          <w:p w:rsidR="00572DB6" w:rsidRPr="00E41CE6" w:rsidRDefault="00572DB6" w:rsidP="00572DB6">
            <w:pPr>
              <w:widowControl w:val="0"/>
              <w:jc w:val="both"/>
              <w:rPr>
                <w:rFonts w:eastAsia="SimSun"/>
                <w:sz w:val="24"/>
                <w:szCs w:val="24"/>
              </w:rPr>
            </w:pPr>
            <w:r w:rsidRPr="00E41CE6">
              <w:rPr>
                <w:rFonts w:eastAsia="SimSun"/>
                <w:sz w:val="24"/>
                <w:szCs w:val="24"/>
              </w:rPr>
              <w:t>Вторник</w:t>
            </w:r>
          </w:p>
        </w:tc>
        <w:tc>
          <w:tcPr>
            <w:tcW w:w="1674" w:type="pct"/>
          </w:tcPr>
          <w:p w:rsidR="00A730D3" w:rsidRDefault="00572DB6" w:rsidP="00572DB6">
            <w:pPr>
              <w:widowControl w:val="0"/>
              <w:ind w:firstLine="284"/>
              <w:jc w:val="center"/>
              <w:rPr>
                <w:rFonts w:eastAsia="SimSun"/>
                <w:sz w:val="24"/>
                <w:szCs w:val="24"/>
              </w:rPr>
            </w:pPr>
            <w:r w:rsidRPr="00E41CE6">
              <w:rPr>
                <w:rFonts w:eastAsia="SimSun"/>
                <w:sz w:val="24"/>
                <w:szCs w:val="24"/>
              </w:rPr>
              <w:t xml:space="preserve">с 8-45 до 17-00, обеденный перерыв   </w:t>
            </w:r>
          </w:p>
          <w:p w:rsidR="00572DB6" w:rsidRPr="00E41CE6" w:rsidRDefault="00572DB6" w:rsidP="00572DB6">
            <w:pPr>
              <w:widowControl w:val="0"/>
              <w:ind w:firstLine="284"/>
              <w:jc w:val="center"/>
              <w:rPr>
                <w:rFonts w:eastAsia="SimSun"/>
                <w:sz w:val="24"/>
                <w:szCs w:val="24"/>
              </w:rPr>
            </w:pPr>
            <w:r w:rsidRPr="00E41CE6">
              <w:rPr>
                <w:rFonts w:eastAsia="SimSun"/>
                <w:sz w:val="24"/>
                <w:szCs w:val="24"/>
              </w:rPr>
              <w:t xml:space="preserve">    с 13-00 до 14-00</w:t>
            </w:r>
          </w:p>
        </w:tc>
        <w:tc>
          <w:tcPr>
            <w:tcW w:w="1642" w:type="pct"/>
            <w:vAlign w:val="center"/>
          </w:tcPr>
          <w:p w:rsidR="00572DB6" w:rsidRPr="00E41CE6" w:rsidRDefault="00572DB6" w:rsidP="00572DB6">
            <w:pPr>
              <w:widowControl w:val="0"/>
              <w:ind w:firstLine="284"/>
              <w:jc w:val="center"/>
              <w:rPr>
                <w:rFonts w:eastAsia="SimSun"/>
                <w:sz w:val="24"/>
                <w:szCs w:val="24"/>
              </w:rPr>
            </w:pPr>
            <w:r w:rsidRPr="00E41CE6">
              <w:rPr>
                <w:rFonts w:eastAsia="SimSun"/>
                <w:sz w:val="24"/>
                <w:szCs w:val="24"/>
              </w:rPr>
              <w:t>с 8-45 до 13-00</w:t>
            </w:r>
          </w:p>
        </w:tc>
      </w:tr>
      <w:tr w:rsidR="00572DB6" w:rsidRPr="00E41CE6" w:rsidTr="00572DB6">
        <w:tc>
          <w:tcPr>
            <w:tcW w:w="1684" w:type="pct"/>
          </w:tcPr>
          <w:p w:rsidR="00572DB6" w:rsidRPr="00E41CE6" w:rsidRDefault="00572DB6" w:rsidP="00572DB6">
            <w:pPr>
              <w:widowControl w:val="0"/>
              <w:jc w:val="both"/>
              <w:rPr>
                <w:rFonts w:eastAsia="SimSun"/>
                <w:sz w:val="24"/>
                <w:szCs w:val="24"/>
              </w:rPr>
            </w:pPr>
            <w:r w:rsidRPr="00E41CE6">
              <w:rPr>
                <w:rFonts w:eastAsia="SimSun"/>
                <w:sz w:val="24"/>
                <w:szCs w:val="24"/>
              </w:rPr>
              <w:t>Среда</w:t>
            </w:r>
          </w:p>
        </w:tc>
        <w:tc>
          <w:tcPr>
            <w:tcW w:w="1674" w:type="pct"/>
          </w:tcPr>
          <w:p w:rsidR="00A730D3" w:rsidRDefault="00572DB6" w:rsidP="00572DB6">
            <w:pPr>
              <w:widowControl w:val="0"/>
              <w:ind w:firstLine="284"/>
              <w:jc w:val="center"/>
              <w:rPr>
                <w:rFonts w:eastAsia="SimSun"/>
                <w:sz w:val="24"/>
                <w:szCs w:val="24"/>
              </w:rPr>
            </w:pPr>
            <w:r w:rsidRPr="00E41CE6">
              <w:rPr>
                <w:rFonts w:eastAsia="SimSun"/>
                <w:sz w:val="24"/>
                <w:szCs w:val="24"/>
              </w:rPr>
              <w:t xml:space="preserve">с 8-45 до 17-00, обеденный перерыв  </w:t>
            </w:r>
          </w:p>
          <w:p w:rsidR="00572DB6" w:rsidRPr="00E41CE6" w:rsidRDefault="00572DB6" w:rsidP="00572DB6">
            <w:pPr>
              <w:widowControl w:val="0"/>
              <w:ind w:firstLine="284"/>
              <w:jc w:val="center"/>
              <w:rPr>
                <w:rFonts w:eastAsia="SimSun"/>
                <w:sz w:val="24"/>
                <w:szCs w:val="24"/>
              </w:rPr>
            </w:pPr>
            <w:r w:rsidRPr="00E41CE6">
              <w:rPr>
                <w:rFonts w:eastAsia="SimSun"/>
                <w:sz w:val="24"/>
                <w:szCs w:val="24"/>
              </w:rPr>
              <w:t xml:space="preserve">     с 13-00 до 14-00</w:t>
            </w:r>
          </w:p>
        </w:tc>
        <w:tc>
          <w:tcPr>
            <w:tcW w:w="1642" w:type="pct"/>
            <w:vAlign w:val="center"/>
          </w:tcPr>
          <w:p w:rsidR="00572DB6" w:rsidRPr="00E41CE6" w:rsidRDefault="00572DB6" w:rsidP="00572DB6">
            <w:pPr>
              <w:widowControl w:val="0"/>
              <w:ind w:firstLine="284"/>
              <w:jc w:val="center"/>
              <w:rPr>
                <w:rFonts w:eastAsia="SimSun"/>
                <w:sz w:val="24"/>
                <w:szCs w:val="24"/>
              </w:rPr>
            </w:pPr>
            <w:r w:rsidRPr="00E41CE6">
              <w:rPr>
                <w:rFonts w:eastAsia="SimSun"/>
                <w:sz w:val="24"/>
                <w:szCs w:val="24"/>
              </w:rPr>
              <w:t>с 8-45 до 13-00</w:t>
            </w:r>
          </w:p>
        </w:tc>
      </w:tr>
      <w:tr w:rsidR="00572DB6" w:rsidRPr="00E41CE6" w:rsidTr="00572DB6">
        <w:tc>
          <w:tcPr>
            <w:tcW w:w="1684" w:type="pct"/>
          </w:tcPr>
          <w:p w:rsidR="00572DB6" w:rsidRPr="00E41CE6" w:rsidRDefault="00572DB6" w:rsidP="00572DB6">
            <w:pPr>
              <w:widowControl w:val="0"/>
              <w:jc w:val="both"/>
              <w:rPr>
                <w:rFonts w:eastAsia="SimSun"/>
                <w:sz w:val="24"/>
                <w:szCs w:val="24"/>
              </w:rPr>
            </w:pPr>
            <w:r w:rsidRPr="00E41CE6">
              <w:rPr>
                <w:rFonts w:eastAsia="SimSun"/>
                <w:sz w:val="24"/>
                <w:szCs w:val="24"/>
              </w:rPr>
              <w:t>Четверг</w:t>
            </w:r>
          </w:p>
        </w:tc>
        <w:tc>
          <w:tcPr>
            <w:tcW w:w="1674" w:type="pct"/>
          </w:tcPr>
          <w:p w:rsidR="00A730D3" w:rsidRDefault="00572DB6" w:rsidP="00572DB6">
            <w:pPr>
              <w:widowControl w:val="0"/>
              <w:ind w:firstLine="284"/>
              <w:jc w:val="center"/>
              <w:rPr>
                <w:rFonts w:eastAsia="SimSun"/>
                <w:sz w:val="24"/>
                <w:szCs w:val="24"/>
              </w:rPr>
            </w:pPr>
            <w:r w:rsidRPr="00E41CE6">
              <w:rPr>
                <w:rFonts w:eastAsia="SimSun"/>
                <w:sz w:val="24"/>
                <w:szCs w:val="24"/>
              </w:rPr>
              <w:t xml:space="preserve">с 8-45 до 17-00, обеденный перерыв </w:t>
            </w:r>
          </w:p>
          <w:p w:rsidR="00572DB6" w:rsidRPr="00E41CE6" w:rsidRDefault="00572DB6" w:rsidP="00572DB6">
            <w:pPr>
              <w:widowControl w:val="0"/>
              <w:ind w:firstLine="284"/>
              <w:jc w:val="center"/>
              <w:rPr>
                <w:rFonts w:eastAsia="SimSun"/>
                <w:sz w:val="24"/>
                <w:szCs w:val="24"/>
              </w:rPr>
            </w:pPr>
            <w:r w:rsidRPr="00E41CE6">
              <w:rPr>
                <w:rFonts w:eastAsia="SimSun"/>
                <w:sz w:val="24"/>
                <w:szCs w:val="24"/>
              </w:rPr>
              <w:t xml:space="preserve">      с 13-00 до 14-00</w:t>
            </w:r>
          </w:p>
        </w:tc>
        <w:tc>
          <w:tcPr>
            <w:tcW w:w="1642" w:type="pct"/>
            <w:vAlign w:val="center"/>
          </w:tcPr>
          <w:p w:rsidR="00572DB6" w:rsidRPr="00E41CE6" w:rsidRDefault="00572DB6" w:rsidP="00572DB6">
            <w:pPr>
              <w:widowControl w:val="0"/>
              <w:ind w:firstLine="284"/>
              <w:jc w:val="center"/>
              <w:rPr>
                <w:rFonts w:eastAsia="SimSun"/>
                <w:sz w:val="24"/>
                <w:szCs w:val="24"/>
              </w:rPr>
            </w:pPr>
            <w:r w:rsidRPr="00E41CE6">
              <w:rPr>
                <w:rFonts w:eastAsia="SimSun"/>
                <w:sz w:val="24"/>
                <w:szCs w:val="24"/>
              </w:rPr>
              <w:t>с 8-45 до 13-00</w:t>
            </w:r>
          </w:p>
        </w:tc>
      </w:tr>
      <w:tr w:rsidR="00572DB6" w:rsidRPr="00E41CE6" w:rsidTr="00572DB6">
        <w:tc>
          <w:tcPr>
            <w:tcW w:w="1684" w:type="pct"/>
          </w:tcPr>
          <w:p w:rsidR="00572DB6" w:rsidRPr="00E41CE6" w:rsidRDefault="00572DB6" w:rsidP="00572DB6">
            <w:pPr>
              <w:widowControl w:val="0"/>
              <w:jc w:val="both"/>
              <w:rPr>
                <w:rFonts w:eastAsia="SimSun"/>
                <w:sz w:val="24"/>
                <w:szCs w:val="24"/>
              </w:rPr>
            </w:pPr>
            <w:r w:rsidRPr="00E41CE6">
              <w:rPr>
                <w:rFonts w:eastAsia="SimSun"/>
                <w:sz w:val="24"/>
                <w:szCs w:val="24"/>
              </w:rPr>
              <w:t>Пятница</w:t>
            </w:r>
          </w:p>
        </w:tc>
        <w:tc>
          <w:tcPr>
            <w:tcW w:w="1674" w:type="pct"/>
          </w:tcPr>
          <w:p w:rsidR="00A730D3" w:rsidRDefault="00572DB6" w:rsidP="00572DB6">
            <w:pPr>
              <w:widowControl w:val="0"/>
              <w:ind w:firstLine="284"/>
              <w:jc w:val="center"/>
              <w:rPr>
                <w:rFonts w:eastAsia="SimSun"/>
                <w:sz w:val="24"/>
                <w:szCs w:val="24"/>
              </w:rPr>
            </w:pPr>
            <w:r w:rsidRPr="00E41CE6">
              <w:rPr>
                <w:rFonts w:eastAsia="SimSun"/>
                <w:sz w:val="24"/>
                <w:szCs w:val="24"/>
              </w:rPr>
              <w:t xml:space="preserve">с 8-45 до 16-45, обеденный перерыв    </w:t>
            </w:r>
          </w:p>
          <w:p w:rsidR="00572DB6" w:rsidRPr="00E41CE6" w:rsidRDefault="00572DB6" w:rsidP="00572DB6">
            <w:pPr>
              <w:widowControl w:val="0"/>
              <w:ind w:firstLine="284"/>
              <w:jc w:val="center"/>
              <w:rPr>
                <w:rFonts w:eastAsia="SimSun"/>
                <w:sz w:val="24"/>
                <w:szCs w:val="24"/>
              </w:rPr>
            </w:pPr>
            <w:r w:rsidRPr="00E41CE6">
              <w:rPr>
                <w:rFonts w:eastAsia="SimSun"/>
                <w:sz w:val="24"/>
                <w:szCs w:val="24"/>
              </w:rPr>
              <w:t xml:space="preserve">   с 13-00 до 14-00</w:t>
            </w:r>
          </w:p>
        </w:tc>
        <w:tc>
          <w:tcPr>
            <w:tcW w:w="1642" w:type="pct"/>
            <w:vAlign w:val="center"/>
          </w:tcPr>
          <w:p w:rsidR="00572DB6" w:rsidRPr="00E41CE6" w:rsidRDefault="00572DB6" w:rsidP="00572DB6">
            <w:pPr>
              <w:widowControl w:val="0"/>
              <w:ind w:firstLine="284"/>
              <w:jc w:val="center"/>
              <w:rPr>
                <w:rFonts w:eastAsia="SimSun"/>
                <w:sz w:val="24"/>
                <w:szCs w:val="24"/>
              </w:rPr>
            </w:pPr>
            <w:r w:rsidRPr="00E41CE6">
              <w:rPr>
                <w:rFonts w:eastAsia="SimSun"/>
                <w:sz w:val="24"/>
                <w:szCs w:val="24"/>
              </w:rPr>
              <w:t>неприемный день</w:t>
            </w:r>
          </w:p>
        </w:tc>
      </w:tr>
      <w:tr w:rsidR="00572DB6" w:rsidRPr="00E41CE6" w:rsidTr="00572DB6">
        <w:tc>
          <w:tcPr>
            <w:tcW w:w="1684" w:type="pct"/>
          </w:tcPr>
          <w:p w:rsidR="00572DB6" w:rsidRPr="00E41CE6" w:rsidRDefault="00572DB6" w:rsidP="00572DB6">
            <w:pPr>
              <w:widowControl w:val="0"/>
              <w:jc w:val="both"/>
              <w:rPr>
                <w:rFonts w:eastAsia="SimSun"/>
                <w:sz w:val="24"/>
                <w:szCs w:val="24"/>
              </w:rPr>
            </w:pPr>
            <w:r w:rsidRPr="00E41CE6">
              <w:rPr>
                <w:rFonts w:eastAsia="SimSun"/>
                <w:sz w:val="24"/>
                <w:szCs w:val="24"/>
              </w:rPr>
              <w:t>Суббота</w:t>
            </w:r>
          </w:p>
        </w:tc>
        <w:tc>
          <w:tcPr>
            <w:tcW w:w="1674" w:type="pct"/>
          </w:tcPr>
          <w:p w:rsidR="00572DB6" w:rsidRPr="00E41CE6" w:rsidRDefault="00572DB6" w:rsidP="00572DB6">
            <w:pPr>
              <w:widowControl w:val="0"/>
              <w:ind w:firstLine="284"/>
              <w:jc w:val="center"/>
              <w:rPr>
                <w:rFonts w:eastAsia="SimSun"/>
                <w:sz w:val="24"/>
                <w:szCs w:val="24"/>
              </w:rPr>
            </w:pPr>
            <w:r w:rsidRPr="00E41CE6">
              <w:rPr>
                <w:rFonts w:eastAsia="SimSun"/>
                <w:sz w:val="24"/>
                <w:szCs w:val="24"/>
              </w:rPr>
              <w:t>выходной</w:t>
            </w:r>
          </w:p>
        </w:tc>
        <w:tc>
          <w:tcPr>
            <w:tcW w:w="1642" w:type="pct"/>
          </w:tcPr>
          <w:p w:rsidR="00572DB6" w:rsidRPr="00E41CE6" w:rsidRDefault="00572DB6" w:rsidP="00572DB6">
            <w:pPr>
              <w:widowControl w:val="0"/>
              <w:ind w:firstLine="284"/>
              <w:jc w:val="both"/>
              <w:rPr>
                <w:rFonts w:eastAsia="SimSun"/>
                <w:sz w:val="24"/>
                <w:szCs w:val="24"/>
              </w:rPr>
            </w:pPr>
          </w:p>
        </w:tc>
      </w:tr>
      <w:tr w:rsidR="00572DB6" w:rsidRPr="00E41CE6" w:rsidTr="00572DB6">
        <w:tc>
          <w:tcPr>
            <w:tcW w:w="1684" w:type="pct"/>
          </w:tcPr>
          <w:p w:rsidR="00572DB6" w:rsidRPr="00E41CE6" w:rsidRDefault="00572DB6" w:rsidP="00572DB6">
            <w:pPr>
              <w:widowControl w:val="0"/>
              <w:jc w:val="both"/>
              <w:rPr>
                <w:rFonts w:eastAsia="SimSun"/>
                <w:sz w:val="24"/>
                <w:szCs w:val="24"/>
              </w:rPr>
            </w:pPr>
            <w:r w:rsidRPr="00E41CE6">
              <w:rPr>
                <w:rFonts w:eastAsia="SimSun"/>
                <w:sz w:val="24"/>
                <w:szCs w:val="24"/>
              </w:rPr>
              <w:t>Воскресенье</w:t>
            </w:r>
          </w:p>
        </w:tc>
        <w:tc>
          <w:tcPr>
            <w:tcW w:w="1674" w:type="pct"/>
          </w:tcPr>
          <w:p w:rsidR="00572DB6" w:rsidRPr="00E41CE6" w:rsidRDefault="00572DB6" w:rsidP="00572DB6">
            <w:pPr>
              <w:widowControl w:val="0"/>
              <w:ind w:firstLine="284"/>
              <w:jc w:val="center"/>
              <w:rPr>
                <w:rFonts w:eastAsia="SimSun"/>
                <w:sz w:val="24"/>
                <w:szCs w:val="24"/>
              </w:rPr>
            </w:pPr>
            <w:r w:rsidRPr="00E41CE6">
              <w:rPr>
                <w:rFonts w:eastAsia="SimSun"/>
                <w:sz w:val="24"/>
                <w:szCs w:val="24"/>
              </w:rPr>
              <w:t>выходной</w:t>
            </w:r>
          </w:p>
        </w:tc>
        <w:tc>
          <w:tcPr>
            <w:tcW w:w="1642" w:type="pct"/>
          </w:tcPr>
          <w:p w:rsidR="00572DB6" w:rsidRPr="00E41CE6" w:rsidRDefault="00572DB6" w:rsidP="00572DB6">
            <w:pPr>
              <w:widowControl w:val="0"/>
              <w:ind w:firstLine="284"/>
              <w:jc w:val="both"/>
              <w:rPr>
                <w:rFonts w:eastAsia="SimSun"/>
                <w:sz w:val="24"/>
                <w:szCs w:val="24"/>
              </w:rPr>
            </w:pPr>
          </w:p>
        </w:tc>
      </w:tr>
    </w:tbl>
    <w:p w:rsidR="00E41CE6" w:rsidRDefault="00E41CE6" w:rsidP="00572DB6">
      <w:pPr>
        <w:widowControl w:val="0"/>
        <w:autoSpaceDE w:val="0"/>
        <w:autoSpaceDN w:val="0"/>
        <w:adjustRightInd w:val="0"/>
        <w:jc w:val="right"/>
        <w:outlineLvl w:val="0"/>
        <w:rPr>
          <w:sz w:val="24"/>
          <w:szCs w:val="24"/>
        </w:rPr>
      </w:pPr>
    </w:p>
    <w:p w:rsidR="00E41CE6" w:rsidRDefault="00E41CE6" w:rsidP="00572DB6">
      <w:pPr>
        <w:widowControl w:val="0"/>
        <w:autoSpaceDE w:val="0"/>
        <w:autoSpaceDN w:val="0"/>
        <w:adjustRightInd w:val="0"/>
        <w:jc w:val="right"/>
        <w:outlineLvl w:val="0"/>
        <w:rPr>
          <w:sz w:val="24"/>
          <w:szCs w:val="24"/>
        </w:rPr>
      </w:pPr>
    </w:p>
    <w:p w:rsidR="00572DB6" w:rsidRPr="00C01641" w:rsidRDefault="00572DB6" w:rsidP="00572DB6">
      <w:pPr>
        <w:widowControl w:val="0"/>
        <w:autoSpaceDE w:val="0"/>
        <w:autoSpaceDN w:val="0"/>
        <w:adjustRightInd w:val="0"/>
        <w:jc w:val="right"/>
        <w:outlineLvl w:val="0"/>
        <w:rPr>
          <w:sz w:val="24"/>
          <w:szCs w:val="24"/>
        </w:rPr>
      </w:pPr>
      <w:r w:rsidRPr="00C01641">
        <w:rPr>
          <w:sz w:val="24"/>
          <w:szCs w:val="24"/>
        </w:rPr>
        <w:t>Приложение № 2</w:t>
      </w:r>
    </w:p>
    <w:p w:rsidR="00572DB6" w:rsidRPr="00C01641" w:rsidRDefault="00572DB6" w:rsidP="00572DB6">
      <w:pPr>
        <w:autoSpaceDE w:val="0"/>
        <w:autoSpaceDN w:val="0"/>
        <w:adjustRightInd w:val="0"/>
        <w:ind w:firstLine="709"/>
        <w:jc w:val="right"/>
        <w:rPr>
          <w:sz w:val="24"/>
          <w:szCs w:val="24"/>
        </w:rPr>
      </w:pPr>
      <w:r w:rsidRPr="00C01641">
        <w:rPr>
          <w:sz w:val="24"/>
          <w:szCs w:val="24"/>
        </w:rPr>
        <w:t>к административному регламенту</w:t>
      </w:r>
    </w:p>
    <w:p w:rsidR="00572DB6" w:rsidRPr="00C01641" w:rsidRDefault="00572DB6" w:rsidP="00572DB6">
      <w:pPr>
        <w:autoSpaceDE w:val="0"/>
        <w:autoSpaceDN w:val="0"/>
        <w:adjustRightInd w:val="0"/>
        <w:ind w:firstLine="709"/>
        <w:jc w:val="right"/>
        <w:rPr>
          <w:sz w:val="24"/>
          <w:szCs w:val="24"/>
        </w:rPr>
      </w:pPr>
      <w:r w:rsidRPr="00C01641">
        <w:rPr>
          <w:sz w:val="24"/>
          <w:szCs w:val="24"/>
        </w:rPr>
        <w:t>предоставления муниципальной услуги</w:t>
      </w:r>
    </w:p>
    <w:p w:rsidR="00572DB6" w:rsidRDefault="00572DB6" w:rsidP="00A730D3">
      <w:pPr>
        <w:widowControl w:val="0"/>
        <w:autoSpaceDE w:val="0"/>
        <w:autoSpaceDN w:val="0"/>
        <w:adjustRightInd w:val="0"/>
        <w:ind w:firstLine="709"/>
        <w:jc w:val="right"/>
        <w:outlineLvl w:val="0"/>
        <w:rPr>
          <w:sz w:val="24"/>
          <w:szCs w:val="24"/>
        </w:rPr>
      </w:pPr>
      <w:r w:rsidRPr="00C01641">
        <w:rPr>
          <w:sz w:val="24"/>
          <w:szCs w:val="24"/>
        </w:rPr>
        <w:t>«</w:t>
      </w:r>
      <w:r w:rsidRPr="00C01641">
        <w:rPr>
          <w:bCs/>
          <w:sz w:val="24"/>
          <w:szCs w:val="24"/>
        </w:rPr>
        <w:t>Передача муниципального имущества в аренду</w:t>
      </w:r>
      <w:r w:rsidRPr="00C01641">
        <w:rPr>
          <w:sz w:val="24"/>
          <w:szCs w:val="24"/>
        </w:rPr>
        <w:t>»</w:t>
      </w:r>
    </w:p>
    <w:p w:rsidR="00A730D3" w:rsidRPr="00A730D3" w:rsidRDefault="00A730D3" w:rsidP="00A730D3">
      <w:pPr>
        <w:widowControl w:val="0"/>
        <w:autoSpaceDE w:val="0"/>
        <w:autoSpaceDN w:val="0"/>
        <w:adjustRightInd w:val="0"/>
        <w:ind w:firstLine="709"/>
        <w:jc w:val="right"/>
        <w:outlineLvl w:val="0"/>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tblPr>
      <w:tblGrid>
        <w:gridCol w:w="1083"/>
        <w:gridCol w:w="867"/>
        <w:gridCol w:w="304"/>
        <w:gridCol w:w="230"/>
        <w:gridCol w:w="1295"/>
        <w:gridCol w:w="987"/>
        <w:gridCol w:w="1182"/>
        <w:gridCol w:w="1502"/>
        <w:gridCol w:w="2055"/>
      </w:tblGrid>
      <w:tr w:rsidR="00572DB6" w:rsidRPr="00E41CE6" w:rsidTr="00572DB6">
        <w:trPr>
          <w:trHeight w:val="20"/>
          <w:jc w:val="center"/>
        </w:trPr>
        <w:tc>
          <w:tcPr>
            <w:tcW w:w="5000" w:type="pct"/>
            <w:gridSpan w:val="9"/>
            <w:tcBorders>
              <w:top w:val="nil"/>
              <w:left w:val="nil"/>
              <w:right w:val="nil"/>
            </w:tcBorders>
            <w:tcMar>
              <w:top w:w="0" w:type="dxa"/>
              <w:left w:w="75" w:type="dxa"/>
              <w:bottom w:w="0" w:type="dxa"/>
              <w:right w:w="75" w:type="dxa"/>
            </w:tcMar>
            <w:vAlign w:val="center"/>
          </w:tcPr>
          <w:p w:rsidR="00572DB6" w:rsidRPr="00E41CE6" w:rsidRDefault="00572DB6" w:rsidP="00572DB6">
            <w:pPr>
              <w:autoSpaceDE w:val="0"/>
              <w:autoSpaceDN w:val="0"/>
              <w:jc w:val="center"/>
              <w:rPr>
                <w:b/>
                <w:bCs/>
                <w:sz w:val="24"/>
                <w:szCs w:val="24"/>
              </w:rPr>
            </w:pPr>
            <w:r w:rsidRPr="00E41CE6">
              <w:rPr>
                <w:b/>
                <w:bCs/>
                <w:sz w:val="24"/>
                <w:szCs w:val="24"/>
              </w:rPr>
              <w:t>Данные заявителя (физического лица, индивидуального предпринимателя)</w:t>
            </w:r>
          </w:p>
        </w:tc>
      </w:tr>
      <w:tr w:rsidR="00572DB6" w:rsidRPr="00E41CE6" w:rsidTr="00572DB6">
        <w:trPr>
          <w:trHeight w:val="20"/>
          <w:jc w:val="center"/>
        </w:trPr>
        <w:tc>
          <w:tcPr>
            <w:tcW w:w="1026"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Фамилия</w:t>
            </w:r>
          </w:p>
        </w:tc>
        <w:tc>
          <w:tcPr>
            <w:tcW w:w="3974" w:type="pct"/>
            <w:gridSpan w:val="7"/>
            <w:tcMar>
              <w:top w:w="0" w:type="dxa"/>
              <w:left w:w="75" w:type="dxa"/>
              <w:bottom w:w="0" w:type="dxa"/>
              <w:right w:w="75" w:type="dxa"/>
            </w:tcMar>
            <w:vAlign w:val="center"/>
          </w:tcPr>
          <w:p w:rsidR="00572DB6" w:rsidRPr="00E41CE6" w:rsidRDefault="00572DB6" w:rsidP="00572DB6">
            <w:pPr>
              <w:rPr>
                <w:sz w:val="24"/>
                <w:szCs w:val="24"/>
                <w:u w:val="single"/>
              </w:rPr>
            </w:pPr>
          </w:p>
        </w:tc>
      </w:tr>
      <w:tr w:rsidR="00572DB6" w:rsidRPr="00E41CE6" w:rsidTr="00572DB6">
        <w:trPr>
          <w:trHeight w:val="20"/>
          <w:jc w:val="center"/>
        </w:trPr>
        <w:tc>
          <w:tcPr>
            <w:tcW w:w="1026"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Имя</w:t>
            </w:r>
          </w:p>
        </w:tc>
        <w:tc>
          <w:tcPr>
            <w:tcW w:w="3974" w:type="pct"/>
            <w:gridSpan w:val="7"/>
            <w:tcMar>
              <w:top w:w="0" w:type="dxa"/>
              <w:left w:w="75" w:type="dxa"/>
              <w:bottom w:w="0" w:type="dxa"/>
              <w:right w:w="75" w:type="dxa"/>
            </w:tcMar>
            <w:vAlign w:val="center"/>
          </w:tcPr>
          <w:p w:rsidR="00572DB6" w:rsidRPr="00E41CE6" w:rsidRDefault="00572DB6" w:rsidP="00572DB6">
            <w:pPr>
              <w:rPr>
                <w:sz w:val="24"/>
                <w:szCs w:val="24"/>
                <w:u w:val="single"/>
              </w:rPr>
            </w:pPr>
          </w:p>
        </w:tc>
      </w:tr>
      <w:tr w:rsidR="00572DB6" w:rsidRPr="00E41CE6" w:rsidTr="00572DB6">
        <w:trPr>
          <w:trHeight w:val="20"/>
          <w:jc w:val="center"/>
        </w:trPr>
        <w:tc>
          <w:tcPr>
            <w:tcW w:w="1026"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Отчество</w:t>
            </w:r>
          </w:p>
        </w:tc>
        <w:tc>
          <w:tcPr>
            <w:tcW w:w="3974" w:type="pct"/>
            <w:gridSpan w:val="7"/>
            <w:tcMar>
              <w:top w:w="0" w:type="dxa"/>
              <w:left w:w="75" w:type="dxa"/>
              <w:bottom w:w="0" w:type="dxa"/>
              <w:right w:w="75" w:type="dxa"/>
            </w:tcMar>
            <w:vAlign w:val="center"/>
          </w:tcPr>
          <w:p w:rsidR="00572DB6" w:rsidRPr="00E41CE6" w:rsidRDefault="00572DB6" w:rsidP="00572DB6">
            <w:pPr>
              <w:rPr>
                <w:sz w:val="24"/>
                <w:szCs w:val="24"/>
              </w:rPr>
            </w:pPr>
          </w:p>
        </w:tc>
      </w:tr>
      <w:tr w:rsidR="00572DB6" w:rsidRPr="00E41CE6" w:rsidTr="00572DB6">
        <w:trPr>
          <w:trHeight w:val="20"/>
          <w:jc w:val="center"/>
        </w:trPr>
        <w:tc>
          <w:tcPr>
            <w:tcW w:w="1026"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Дата рождения</w:t>
            </w:r>
          </w:p>
        </w:tc>
        <w:tc>
          <w:tcPr>
            <w:tcW w:w="3974" w:type="pct"/>
            <w:gridSpan w:val="7"/>
            <w:tcMar>
              <w:top w:w="0" w:type="dxa"/>
              <w:left w:w="75" w:type="dxa"/>
              <w:bottom w:w="0" w:type="dxa"/>
              <w:right w:w="75" w:type="dxa"/>
            </w:tcMar>
            <w:vAlign w:val="center"/>
          </w:tcPr>
          <w:p w:rsidR="00572DB6" w:rsidRPr="00E41CE6" w:rsidRDefault="00572DB6" w:rsidP="00572DB6">
            <w:pPr>
              <w:rPr>
                <w:sz w:val="24"/>
                <w:szCs w:val="24"/>
              </w:rPr>
            </w:pPr>
          </w:p>
        </w:tc>
      </w:tr>
      <w:tr w:rsidR="00572DB6" w:rsidRPr="00E41CE6" w:rsidTr="00572DB6">
        <w:trPr>
          <w:trHeight w:val="20"/>
          <w:jc w:val="center"/>
        </w:trPr>
        <w:tc>
          <w:tcPr>
            <w:tcW w:w="1307" w:type="pct"/>
            <w:gridSpan w:val="4"/>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Полное наименование индивидуального предпринимателя</w:t>
            </w:r>
          </w:p>
        </w:tc>
        <w:tc>
          <w:tcPr>
            <w:tcW w:w="3693" w:type="pct"/>
            <w:gridSpan w:val="5"/>
            <w:tcMar>
              <w:top w:w="0" w:type="dxa"/>
              <w:left w:w="75" w:type="dxa"/>
              <w:bottom w:w="0" w:type="dxa"/>
              <w:right w:w="75" w:type="dxa"/>
            </w:tcMar>
            <w:vAlign w:val="center"/>
          </w:tcPr>
          <w:p w:rsidR="00572DB6" w:rsidRPr="00E41CE6" w:rsidRDefault="00572DB6" w:rsidP="00572DB6">
            <w:pPr>
              <w:rPr>
                <w:sz w:val="24"/>
                <w:szCs w:val="24"/>
              </w:rPr>
            </w:pPr>
          </w:p>
        </w:tc>
      </w:tr>
      <w:tr w:rsidR="00572DB6" w:rsidRPr="00E41CE6" w:rsidTr="00572DB6">
        <w:trPr>
          <w:trHeight w:val="20"/>
          <w:jc w:val="center"/>
        </w:trPr>
        <w:tc>
          <w:tcPr>
            <w:tcW w:w="1307" w:type="pct"/>
            <w:gridSpan w:val="4"/>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ОГРНИП</w:t>
            </w:r>
          </w:p>
        </w:tc>
        <w:tc>
          <w:tcPr>
            <w:tcW w:w="3693" w:type="pct"/>
            <w:gridSpan w:val="5"/>
            <w:tcMar>
              <w:top w:w="0" w:type="dxa"/>
              <w:left w:w="75" w:type="dxa"/>
              <w:bottom w:w="0" w:type="dxa"/>
              <w:right w:w="75" w:type="dxa"/>
            </w:tcMar>
            <w:vAlign w:val="center"/>
          </w:tcPr>
          <w:p w:rsidR="00572DB6" w:rsidRPr="00E41CE6" w:rsidRDefault="00572DB6" w:rsidP="00572DB6">
            <w:pPr>
              <w:rPr>
                <w:sz w:val="24"/>
                <w:szCs w:val="24"/>
              </w:rPr>
            </w:pPr>
          </w:p>
        </w:tc>
      </w:tr>
      <w:tr w:rsidR="00572DB6" w:rsidRPr="00E41CE6" w:rsidTr="00572DB6">
        <w:trPr>
          <w:trHeight w:val="20"/>
          <w:jc w:val="center"/>
        </w:trPr>
        <w:tc>
          <w:tcPr>
            <w:tcW w:w="5000" w:type="pct"/>
            <w:gridSpan w:val="9"/>
            <w:tcBorders>
              <w:left w:val="nil"/>
              <w:right w:val="nil"/>
            </w:tcBorders>
            <w:tcMar>
              <w:top w:w="0" w:type="dxa"/>
              <w:left w:w="75" w:type="dxa"/>
              <w:bottom w:w="0" w:type="dxa"/>
              <w:right w:w="75" w:type="dxa"/>
            </w:tcMar>
            <w:vAlign w:val="center"/>
          </w:tcPr>
          <w:p w:rsidR="00572DB6" w:rsidRPr="00E41CE6" w:rsidRDefault="00572DB6" w:rsidP="00572DB6">
            <w:pPr>
              <w:jc w:val="center"/>
              <w:rPr>
                <w:b/>
                <w:bCs/>
                <w:sz w:val="24"/>
                <w:szCs w:val="24"/>
              </w:rPr>
            </w:pPr>
          </w:p>
          <w:p w:rsidR="00572DB6" w:rsidRPr="00E41CE6" w:rsidRDefault="00572DB6" w:rsidP="00572DB6">
            <w:pPr>
              <w:jc w:val="center"/>
              <w:rPr>
                <w:b/>
                <w:bCs/>
                <w:sz w:val="24"/>
                <w:szCs w:val="24"/>
              </w:rPr>
            </w:pPr>
            <w:r w:rsidRPr="00E41CE6">
              <w:rPr>
                <w:b/>
                <w:bCs/>
                <w:sz w:val="24"/>
                <w:szCs w:val="24"/>
              </w:rPr>
              <w:t>Документ, удостоверяющий личность заявителя</w:t>
            </w:r>
          </w:p>
        </w:tc>
      </w:tr>
      <w:tr w:rsidR="00572DB6" w:rsidRPr="00E41CE6" w:rsidTr="00572DB6">
        <w:trPr>
          <w:trHeight w:val="20"/>
          <w:jc w:val="center"/>
        </w:trPr>
        <w:tc>
          <w:tcPr>
            <w:tcW w:w="570" w:type="pct"/>
            <w:tcMar>
              <w:top w:w="0" w:type="dxa"/>
              <w:left w:w="75" w:type="dxa"/>
              <w:bottom w:w="0" w:type="dxa"/>
              <w:right w:w="75" w:type="dxa"/>
            </w:tcMar>
            <w:vAlign w:val="center"/>
          </w:tcPr>
          <w:p w:rsidR="00572DB6" w:rsidRPr="00E41CE6" w:rsidRDefault="00572DB6" w:rsidP="00572DB6">
            <w:pPr>
              <w:rPr>
                <w:sz w:val="24"/>
                <w:szCs w:val="24"/>
              </w:rPr>
            </w:pPr>
            <w:r w:rsidRPr="00E41CE6">
              <w:rPr>
                <w:sz w:val="24"/>
                <w:szCs w:val="24"/>
              </w:rPr>
              <w:t>Вид</w:t>
            </w:r>
          </w:p>
        </w:tc>
        <w:tc>
          <w:tcPr>
            <w:tcW w:w="4430" w:type="pct"/>
            <w:gridSpan w:val="8"/>
            <w:tcMar>
              <w:top w:w="0" w:type="dxa"/>
              <w:left w:w="75" w:type="dxa"/>
              <w:bottom w:w="0" w:type="dxa"/>
              <w:right w:w="75" w:type="dxa"/>
            </w:tcMar>
            <w:vAlign w:val="center"/>
          </w:tcPr>
          <w:p w:rsidR="00572DB6" w:rsidRPr="00E41CE6" w:rsidRDefault="00572DB6" w:rsidP="00572DB6">
            <w:pPr>
              <w:rPr>
                <w:sz w:val="24"/>
                <w:szCs w:val="24"/>
              </w:rPr>
            </w:pPr>
          </w:p>
        </w:tc>
      </w:tr>
      <w:tr w:rsidR="00572DB6" w:rsidRPr="00E41CE6" w:rsidTr="00572DB6">
        <w:trPr>
          <w:trHeight w:val="20"/>
          <w:jc w:val="center"/>
        </w:trPr>
        <w:tc>
          <w:tcPr>
            <w:tcW w:w="570"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Серия</w:t>
            </w:r>
          </w:p>
        </w:tc>
        <w:tc>
          <w:tcPr>
            <w:tcW w:w="1418" w:type="pct"/>
            <w:gridSpan w:val="4"/>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c>
          <w:tcPr>
            <w:tcW w:w="519"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Номер</w:t>
            </w:r>
          </w:p>
        </w:tc>
        <w:tc>
          <w:tcPr>
            <w:tcW w:w="2493" w:type="pct"/>
            <w:gridSpan w:val="3"/>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r>
      <w:tr w:rsidR="00572DB6" w:rsidRPr="00E41CE6" w:rsidTr="00572DB6">
        <w:trPr>
          <w:trHeight w:val="20"/>
          <w:jc w:val="center"/>
        </w:trPr>
        <w:tc>
          <w:tcPr>
            <w:tcW w:w="570"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Выдан</w:t>
            </w:r>
          </w:p>
        </w:tc>
        <w:tc>
          <w:tcPr>
            <w:tcW w:w="2559" w:type="pct"/>
            <w:gridSpan w:val="6"/>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c>
          <w:tcPr>
            <w:tcW w:w="790"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Дата выдачи</w:t>
            </w:r>
          </w:p>
        </w:tc>
        <w:tc>
          <w:tcPr>
            <w:tcW w:w="1081"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r>
      <w:tr w:rsidR="00572DB6" w:rsidRPr="00E41CE6" w:rsidTr="00572DB6">
        <w:trPr>
          <w:trHeight w:val="20"/>
          <w:jc w:val="center"/>
        </w:trPr>
        <w:tc>
          <w:tcPr>
            <w:tcW w:w="5000" w:type="pct"/>
            <w:gridSpan w:val="9"/>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rPr>
                <w:b/>
                <w:bCs/>
                <w:sz w:val="24"/>
                <w:szCs w:val="24"/>
              </w:rPr>
            </w:pPr>
          </w:p>
          <w:p w:rsidR="00572DB6" w:rsidRPr="00E41CE6" w:rsidRDefault="00572DB6" w:rsidP="00572DB6">
            <w:pPr>
              <w:autoSpaceDE w:val="0"/>
              <w:autoSpaceDN w:val="0"/>
              <w:jc w:val="center"/>
              <w:rPr>
                <w:b/>
                <w:bCs/>
                <w:sz w:val="24"/>
                <w:szCs w:val="24"/>
              </w:rPr>
            </w:pPr>
            <w:r w:rsidRPr="00E41CE6">
              <w:rPr>
                <w:b/>
                <w:bCs/>
                <w:sz w:val="24"/>
                <w:szCs w:val="24"/>
              </w:rPr>
              <w:t>Адрес регистрации заявителя /</w:t>
            </w:r>
          </w:p>
          <w:p w:rsidR="00572DB6" w:rsidRPr="00E41CE6" w:rsidRDefault="00572DB6" w:rsidP="00572DB6">
            <w:pPr>
              <w:autoSpaceDE w:val="0"/>
              <w:autoSpaceDN w:val="0"/>
              <w:jc w:val="center"/>
              <w:rPr>
                <w:b/>
                <w:bCs/>
                <w:sz w:val="24"/>
                <w:szCs w:val="24"/>
              </w:rPr>
            </w:pPr>
            <w:r w:rsidRPr="00E41CE6">
              <w:rPr>
                <w:b/>
                <w:bCs/>
                <w:sz w:val="24"/>
                <w:szCs w:val="24"/>
              </w:rPr>
              <w:t>Юридический адрес (адрес регистрации) индивидуального предпринимателя</w:t>
            </w:r>
          </w:p>
        </w:tc>
      </w:tr>
      <w:tr w:rsidR="00572DB6" w:rsidRPr="00E41CE6" w:rsidTr="00572DB6">
        <w:trPr>
          <w:trHeight w:val="20"/>
          <w:jc w:val="center"/>
        </w:trPr>
        <w:tc>
          <w:tcPr>
            <w:tcW w:w="570"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 xml:space="preserve">Индекс </w:t>
            </w:r>
          </w:p>
        </w:tc>
        <w:tc>
          <w:tcPr>
            <w:tcW w:w="1418" w:type="pct"/>
            <w:gridSpan w:val="4"/>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1141"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 xml:space="preserve">Регион </w:t>
            </w:r>
          </w:p>
        </w:tc>
        <w:tc>
          <w:tcPr>
            <w:tcW w:w="1871"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70"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Район</w:t>
            </w:r>
          </w:p>
        </w:tc>
        <w:tc>
          <w:tcPr>
            <w:tcW w:w="1418" w:type="pct"/>
            <w:gridSpan w:val="4"/>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1141"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Населенный пункт</w:t>
            </w:r>
          </w:p>
        </w:tc>
        <w:tc>
          <w:tcPr>
            <w:tcW w:w="1871"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70"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Улица</w:t>
            </w:r>
          </w:p>
        </w:tc>
        <w:tc>
          <w:tcPr>
            <w:tcW w:w="4430" w:type="pct"/>
            <w:gridSpan w:val="8"/>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70"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Дом</w:t>
            </w:r>
          </w:p>
        </w:tc>
        <w:tc>
          <w:tcPr>
            <w:tcW w:w="1418" w:type="pct"/>
            <w:gridSpan w:val="4"/>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519"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Корпус</w:t>
            </w:r>
          </w:p>
        </w:tc>
        <w:tc>
          <w:tcPr>
            <w:tcW w:w="622" w:type="pct"/>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790"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Квартира</w:t>
            </w:r>
          </w:p>
        </w:tc>
        <w:tc>
          <w:tcPr>
            <w:tcW w:w="1081" w:type="pct"/>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000" w:type="pct"/>
            <w:gridSpan w:val="9"/>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jc w:val="center"/>
              <w:rPr>
                <w:b/>
                <w:bCs/>
                <w:sz w:val="24"/>
                <w:szCs w:val="24"/>
              </w:rPr>
            </w:pPr>
          </w:p>
          <w:p w:rsidR="00572DB6" w:rsidRPr="00E41CE6" w:rsidRDefault="00572DB6" w:rsidP="00572DB6">
            <w:pPr>
              <w:autoSpaceDE w:val="0"/>
              <w:autoSpaceDN w:val="0"/>
              <w:jc w:val="center"/>
              <w:rPr>
                <w:b/>
                <w:bCs/>
                <w:sz w:val="24"/>
                <w:szCs w:val="24"/>
              </w:rPr>
            </w:pPr>
            <w:r w:rsidRPr="00E41CE6">
              <w:rPr>
                <w:b/>
                <w:bCs/>
                <w:sz w:val="24"/>
                <w:szCs w:val="24"/>
              </w:rPr>
              <w:t>Адрес места жительства заявителя /</w:t>
            </w:r>
          </w:p>
          <w:p w:rsidR="00572DB6" w:rsidRPr="00E41CE6" w:rsidRDefault="00572DB6" w:rsidP="00572DB6">
            <w:pPr>
              <w:autoSpaceDE w:val="0"/>
              <w:autoSpaceDN w:val="0"/>
              <w:jc w:val="center"/>
              <w:rPr>
                <w:b/>
                <w:bCs/>
                <w:sz w:val="24"/>
                <w:szCs w:val="24"/>
                <w:vertAlign w:val="superscript"/>
              </w:rPr>
            </w:pPr>
            <w:r w:rsidRPr="00E41CE6">
              <w:rPr>
                <w:b/>
                <w:bCs/>
                <w:sz w:val="24"/>
                <w:szCs w:val="24"/>
              </w:rPr>
              <w:t>Почтовый адрес индивидуального предпринимателя</w:t>
            </w:r>
          </w:p>
        </w:tc>
      </w:tr>
      <w:tr w:rsidR="00572DB6" w:rsidRPr="00E41CE6" w:rsidTr="00572DB6">
        <w:trPr>
          <w:trHeight w:val="20"/>
          <w:jc w:val="center"/>
        </w:trPr>
        <w:tc>
          <w:tcPr>
            <w:tcW w:w="570"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 xml:space="preserve">Индекс </w:t>
            </w:r>
          </w:p>
        </w:tc>
        <w:tc>
          <w:tcPr>
            <w:tcW w:w="1418" w:type="pct"/>
            <w:gridSpan w:val="4"/>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1141"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Регион</w:t>
            </w:r>
          </w:p>
        </w:tc>
        <w:tc>
          <w:tcPr>
            <w:tcW w:w="1871"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70"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Район</w:t>
            </w:r>
          </w:p>
        </w:tc>
        <w:tc>
          <w:tcPr>
            <w:tcW w:w="1418" w:type="pct"/>
            <w:gridSpan w:val="4"/>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1141"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Населенный пункт</w:t>
            </w:r>
          </w:p>
        </w:tc>
        <w:tc>
          <w:tcPr>
            <w:tcW w:w="1871"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70"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Улица</w:t>
            </w:r>
          </w:p>
        </w:tc>
        <w:tc>
          <w:tcPr>
            <w:tcW w:w="4430" w:type="pct"/>
            <w:gridSpan w:val="8"/>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70"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Дом</w:t>
            </w:r>
          </w:p>
        </w:tc>
        <w:tc>
          <w:tcPr>
            <w:tcW w:w="1418" w:type="pct"/>
            <w:gridSpan w:val="4"/>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519"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Корпус</w:t>
            </w:r>
          </w:p>
        </w:tc>
        <w:tc>
          <w:tcPr>
            <w:tcW w:w="622" w:type="pct"/>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790"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Квартира</w:t>
            </w:r>
          </w:p>
        </w:tc>
        <w:tc>
          <w:tcPr>
            <w:tcW w:w="1081" w:type="pct"/>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70" w:type="pct"/>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c>
          <w:tcPr>
            <w:tcW w:w="1418" w:type="pct"/>
            <w:gridSpan w:val="4"/>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519" w:type="pct"/>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c>
          <w:tcPr>
            <w:tcW w:w="622" w:type="pct"/>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790" w:type="pct"/>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c>
          <w:tcPr>
            <w:tcW w:w="1081" w:type="pct"/>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1186" w:type="pct"/>
            <w:gridSpan w:val="3"/>
            <w:vMerge w:val="restart"/>
            <w:tcMar>
              <w:top w:w="0" w:type="dxa"/>
              <w:left w:w="75" w:type="dxa"/>
              <w:bottom w:w="0" w:type="dxa"/>
              <w:right w:w="75" w:type="dxa"/>
            </w:tcMar>
            <w:vAlign w:val="center"/>
          </w:tcPr>
          <w:p w:rsidR="00572DB6" w:rsidRPr="00E41CE6" w:rsidRDefault="00572DB6" w:rsidP="00572DB6">
            <w:pPr>
              <w:autoSpaceDE w:val="0"/>
              <w:autoSpaceDN w:val="0"/>
              <w:rPr>
                <w:b/>
                <w:bCs/>
                <w:sz w:val="24"/>
                <w:szCs w:val="24"/>
              </w:rPr>
            </w:pPr>
            <w:r w:rsidRPr="00E41CE6">
              <w:rPr>
                <w:b/>
                <w:bCs/>
                <w:sz w:val="24"/>
                <w:szCs w:val="24"/>
              </w:rPr>
              <w:t>Контактные данные</w:t>
            </w:r>
          </w:p>
        </w:tc>
        <w:tc>
          <w:tcPr>
            <w:tcW w:w="3814" w:type="pct"/>
            <w:gridSpan w:val="6"/>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r>
      <w:tr w:rsidR="00572DB6" w:rsidRPr="00E41CE6" w:rsidTr="00572DB6">
        <w:trPr>
          <w:trHeight w:val="20"/>
          <w:jc w:val="center"/>
        </w:trPr>
        <w:tc>
          <w:tcPr>
            <w:tcW w:w="1186" w:type="pct"/>
            <w:gridSpan w:val="3"/>
            <w:vMerge/>
            <w:tcMar>
              <w:top w:w="0" w:type="dxa"/>
              <w:left w:w="75" w:type="dxa"/>
              <w:bottom w:w="0" w:type="dxa"/>
              <w:right w:w="75" w:type="dxa"/>
            </w:tcMar>
            <w:vAlign w:val="center"/>
          </w:tcPr>
          <w:p w:rsidR="00572DB6" w:rsidRPr="00E41CE6" w:rsidRDefault="00572DB6" w:rsidP="00572DB6">
            <w:pPr>
              <w:autoSpaceDE w:val="0"/>
              <w:autoSpaceDN w:val="0"/>
              <w:rPr>
                <w:b/>
                <w:bCs/>
                <w:sz w:val="24"/>
                <w:szCs w:val="24"/>
              </w:rPr>
            </w:pPr>
          </w:p>
        </w:tc>
        <w:tc>
          <w:tcPr>
            <w:tcW w:w="3814" w:type="pct"/>
            <w:gridSpan w:val="6"/>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r>
    </w:tbl>
    <w:p w:rsidR="00572DB6" w:rsidRPr="00E41CE6" w:rsidRDefault="00572DB6" w:rsidP="00572DB6">
      <w:pPr>
        <w:jc w:val="center"/>
        <w:rPr>
          <w:sz w:val="24"/>
          <w:szCs w:val="24"/>
        </w:rPr>
      </w:pPr>
    </w:p>
    <w:p w:rsidR="00572DB6" w:rsidRPr="00E41CE6" w:rsidRDefault="00572DB6" w:rsidP="00572DB6">
      <w:pPr>
        <w:jc w:val="center"/>
        <w:rPr>
          <w:sz w:val="24"/>
          <w:szCs w:val="24"/>
        </w:rPr>
      </w:pPr>
      <w:r w:rsidRPr="00E41CE6">
        <w:rPr>
          <w:sz w:val="24"/>
          <w:szCs w:val="24"/>
        </w:rPr>
        <w:t>ЗАЯВЛЕНИЕ</w:t>
      </w:r>
    </w:p>
    <w:p w:rsidR="00572DB6" w:rsidRPr="00E41CE6" w:rsidRDefault="00572DB6" w:rsidP="00572DB6">
      <w:pPr>
        <w:autoSpaceDE w:val="0"/>
        <w:autoSpaceDN w:val="0"/>
        <w:adjustRightInd w:val="0"/>
        <w:ind w:firstLine="284"/>
        <w:jc w:val="both"/>
        <w:rPr>
          <w:sz w:val="24"/>
          <w:szCs w:val="24"/>
        </w:rPr>
      </w:pPr>
      <w:r w:rsidRPr="00E41CE6">
        <w:rPr>
          <w:sz w:val="24"/>
          <w:szCs w:val="24"/>
        </w:rPr>
        <w:t xml:space="preserve">В соответствии </w:t>
      </w:r>
      <w:proofErr w:type="gramStart"/>
      <w:r w:rsidRPr="00E41CE6">
        <w:rPr>
          <w:sz w:val="24"/>
          <w:szCs w:val="24"/>
        </w:rPr>
        <w:t>с &lt;</w:t>
      </w:r>
      <w:r w:rsidRPr="00E41CE6">
        <w:rPr>
          <w:i/>
          <w:sz w:val="24"/>
          <w:szCs w:val="24"/>
        </w:rPr>
        <w:t>указать</w:t>
      </w:r>
      <w:proofErr w:type="gramEnd"/>
      <w:r w:rsidRPr="00E41CE6">
        <w:rPr>
          <w:i/>
          <w:sz w:val="24"/>
          <w:szCs w:val="24"/>
        </w:rPr>
        <w:t xml:space="preserve"> нормативно-правовое основание предоставления муниципальной услуги</w:t>
      </w:r>
      <w:r w:rsidRPr="00E41CE6">
        <w:rPr>
          <w:sz w:val="24"/>
          <w:szCs w:val="24"/>
        </w:rPr>
        <w:t>&gt; прошу предоставить в аренду муниципальное имущество</w:t>
      </w:r>
    </w:p>
    <w:p w:rsidR="00572DB6" w:rsidRPr="00E41CE6" w:rsidRDefault="00572DB6" w:rsidP="00572DB6">
      <w:pPr>
        <w:autoSpaceDE w:val="0"/>
        <w:autoSpaceDN w:val="0"/>
        <w:adjustRightInd w:val="0"/>
        <w:jc w:val="both"/>
        <w:rPr>
          <w:sz w:val="24"/>
          <w:szCs w:val="24"/>
        </w:rPr>
      </w:pPr>
      <w:r w:rsidRPr="00E41CE6">
        <w:rPr>
          <w:sz w:val="24"/>
          <w:szCs w:val="24"/>
        </w:rPr>
        <w:t>_______________________________________________________________________</w:t>
      </w:r>
    </w:p>
    <w:p w:rsidR="00572DB6" w:rsidRPr="00E41CE6" w:rsidRDefault="00572DB6" w:rsidP="00572DB6">
      <w:pPr>
        <w:autoSpaceDE w:val="0"/>
        <w:autoSpaceDN w:val="0"/>
        <w:adjustRightInd w:val="0"/>
        <w:jc w:val="both"/>
        <w:rPr>
          <w:sz w:val="24"/>
          <w:szCs w:val="24"/>
        </w:rPr>
      </w:pPr>
      <w:r w:rsidRPr="00E41CE6">
        <w:rPr>
          <w:sz w:val="24"/>
          <w:szCs w:val="24"/>
        </w:rPr>
        <w:t>_______________________________________________________________________</w:t>
      </w:r>
    </w:p>
    <w:p w:rsidR="00572DB6" w:rsidRPr="00E41CE6" w:rsidRDefault="00572DB6" w:rsidP="00572DB6">
      <w:pPr>
        <w:autoSpaceDE w:val="0"/>
        <w:autoSpaceDN w:val="0"/>
        <w:adjustRightInd w:val="0"/>
        <w:ind w:firstLine="284"/>
        <w:jc w:val="center"/>
        <w:rPr>
          <w:sz w:val="24"/>
          <w:szCs w:val="24"/>
        </w:rPr>
      </w:pPr>
      <w:r w:rsidRPr="00E41CE6">
        <w:rPr>
          <w:sz w:val="24"/>
          <w:szCs w:val="24"/>
        </w:rPr>
        <w:t>(нежилое помещение, здание, строение, сооружение)</w:t>
      </w:r>
    </w:p>
    <w:p w:rsidR="00572DB6" w:rsidRPr="00E41CE6" w:rsidRDefault="00572DB6" w:rsidP="00572DB6">
      <w:pPr>
        <w:autoSpaceDE w:val="0"/>
        <w:autoSpaceDN w:val="0"/>
        <w:adjustRightInd w:val="0"/>
        <w:jc w:val="both"/>
        <w:rPr>
          <w:sz w:val="24"/>
          <w:szCs w:val="24"/>
        </w:rPr>
      </w:pPr>
      <w:r w:rsidRPr="00E41CE6">
        <w:rPr>
          <w:sz w:val="24"/>
          <w:szCs w:val="24"/>
        </w:rPr>
        <w:t>по адресу ______________________________________________________________</w:t>
      </w:r>
    </w:p>
    <w:p w:rsidR="00572DB6" w:rsidRPr="00E41CE6" w:rsidRDefault="00572DB6" w:rsidP="00572DB6">
      <w:pPr>
        <w:autoSpaceDE w:val="0"/>
        <w:autoSpaceDN w:val="0"/>
        <w:adjustRightInd w:val="0"/>
        <w:jc w:val="both"/>
        <w:rPr>
          <w:sz w:val="24"/>
          <w:szCs w:val="24"/>
        </w:rPr>
      </w:pPr>
      <w:r w:rsidRPr="00E41CE6">
        <w:rPr>
          <w:sz w:val="24"/>
          <w:szCs w:val="24"/>
        </w:rPr>
        <w:t>общей площадью ____________ для пользования _____________________________</w:t>
      </w:r>
    </w:p>
    <w:p w:rsidR="00572DB6" w:rsidRPr="00E41CE6" w:rsidRDefault="00572DB6" w:rsidP="00572DB6">
      <w:pPr>
        <w:autoSpaceDE w:val="0"/>
        <w:autoSpaceDN w:val="0"/>
        <w:adjustRightInd w:val="0"/>
        <w:jc w:val="both"/>
        <w:rPr>
          <w:sz w:val="24"/>
          <w:szCs w:val="24"/>
        </w:rPr>
      </w:pPr>
      <w:r w:rsidRPr="00E41CE6">
        <w:rPr>
          <w:sz w:val="24"/>
          <w:szCs w:val="24"/>
        </w:rPr>
        <w:t>_______________________________________________________________________</w:t>
      </w:r>
    </w:p>
    <w:p w:rsidR="00572DB6" w:rsidRPr="00E41CE6" w:rsidRDefault="00572DB6" w:rsidP="00572DB6">
      <w:pPr>
        <w:autoSpaceDE w:val="0"/>
        <w:autoSpaceDN w:val="0"/>
        <w:adjustRightInd w:val="0"/>
        <w:ind w:firstLine="284"/>
        <w:jc w:val="center"/>
        <w:rPr>
          <w:sz w:val="24"/>
          <w:szCs w:val="24"/>
        </w:rPr>
      </w:pPr>
      <w:r w:rsidRPr="00E41CE6">
        <w:rPr>
          <w:sz w:val="24"/>
          <w:szCs w:val="24"/>
        </w:rPr>
        <w:t>(цель, назначение, вид деятельности)</w:t>
      </w:r>
    </w:p>
    <w:p w:rsidR="00572DB6" w:rsidRPr="00E41CE6" w:rsidRDefault="00572DB6" w:rsidP="00572DB6">
      <w:pPr>
        <w:jc w:val="center"/>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tblPr>
      <w:tblGrid>
        <w:gridCol w:w="444"/>
        <w:gridCol w:w="610"/>
        <w:gridCol w:w="850"/>
        <w:gridCol w:w="316"/>
        <w:gridCol w:w="1338"/>
        <w:gridCol w:w="173"/>
        <w:gridCol w:w="6"/>
        <w:gridCol w:w="1032"/>
        <w:gridCol w:w="1181"/>
        <w:gridCol w:w="1504"/>
        <w:gridCol w:w="2051"/>
      </w:tblGrid>
      <w:tr w:rsidR="00572DB6" w:rsidRPr="00E41CE6" w:rsidTr="00572DB6">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572DB6" w:rsidRPr="00E41CE6" w:rsidRDefault="00572DB6" w:rsidP="00572DB6">
            <w:pPr>
              <w:autoSpaceDE w:val="0"/>
              <w:autoSpaceDN w:val="0"/>
              <w:jc w:val="center"/>
              <w:rPr>
                <w:b/>
                <w:bCs/>
                <w:sz w:val="24"/>
                <w:szCs w:val="24"/>
              </w:rPr>
            </w:pPr>
            <w:r w:rsidRPr="00E41CE6">
              <w:rPr>
                <w:b/>
                <w:bCs/>
                <w:sz w:val="24"/>
                <w:szCs w:val="24"/>
              </w:rPr>
              <w:t>Представлены следующие документы</w:t>
            </w:r>
          </w:p>
        </w:tc>
      </w:tr>
      <w:tr w:rsidR="00572DB6" w:rsidRPr="00E41CE6" w:rsidTr="00572DB6">
        <w:trPr>
          <w:trHeight w:val="20"/>
          <w:jc w:val="center"/>
        </w:trPr>
        <w:tc>
          <w:tcPr>
            <w:tcW w:w="234"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1</w:t>
            </w:r>
          </w:p>
        </w:tc>
        <w:tc>
          <w:tcPr>
            <w:tcW w:w="4766" w:type="pct"/>
            <w:gridSpan w:val="10"/>
            <w:tcMar>
              <w:top w:w="0" w:type="dxa"/>
              <w:left w:w="75" w:type="dxa"/>
              <w:bottom w:w="0" w:type="dxa"/>
              <w:right w:w="75" w:type="dxa"/>
            </w:tcMar>
            <w:vAlign w:val="center"/>
          </w:tcPr>
          <w:p w:rsidR="00572DB6" w:rsidRPr="00E41CE6" w:rsidRDefault="00572DB6" w:rsidP="00572DB6">
            <w:pPr>
              <w:rPr>
                <w:sz w:val="24"/>
                <w:szCs w:val="24"/>
                <w:u w:val="single"/>
              </w:rPr>
            </w:pPr>
          </w:p>
        </w:tc>
      </w:tr>
      <w:tr w:rsidR="00572DB6" w:rsidRPr="00E41CE6" w:rsidTr="00572DB6">
        <w:trPr>
          <w:trHeight w:val="20"/>
          <w:jc w:val="center"/>
        </w:trPr>
        <w:tc>
          <w:tcPr>
            <w:tcW w:w="234"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2</w:t>
            </w:r>
          </w:p>
        </w:tc>
        <w:tc>
          <w:tcPr>
            <w:tcW w:w="4766" w:type="pct"/>
            <w:gridSpan w:val="10"/>
            <w:tcMar>
              <w:top w:w="0" w:type="dxa"/>
              <w:left w:w="75" w:type="dxa"/>
              <w:bottom w:w="0" w:type="dxa"/>
              <w:right w:w="75" w:type="dxa"/>
            </w:tcMar>
            <w:vAlign w:val="center"/>
          </w:tcPr>
          <w:p w:rsidR="00572DB6" w:rsidRPr="00E41CE6" w:rsidRDefault="00572DB6" w:rsidP="00572DB6">
            <w:pPr>
              <w:rPr>
                <w:sz w:val="24"/>
                <w:szCs w:val="24"/>
                <w:u w:val="single"/>
              </w:rPr>
            </w:pPr>
          </w:p>
        </w:tc>
      </w:tr>
      <w:tr w:rsidR="00572DB6" w:rsidRPr="00E41CE6" w:rsidTr="00572DB6">
        <w:trPr>
          <w:trHeight w:val="20"/>
          <w:jc w:val="center"/>
        </w:trPr>
        <w:tc>
          <w:tcPr>
            <w:tcW w:w="234"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3</w:t>
            </w:r>
          </w:p>
        </w:tc>
        <w:tc>
          <w:tcPr>
            <w:tcW w:w="4766" w:type="pct"/>
            <w:gridSpan w:val="10"/>
            <w:tcMar>
              <w:top w:w="0" w:type="dxa"/>
              <w:left w:w="75" w:type="dxa"/>
              <w:bottom w:w="0" w:type="dxa"/>
              <w:right w:w="75" w:type="dxa"/>
            </w:tcMar>
            <w:vAlign w:val="center"/>
          </w:tcPr>
          <w:p w:rsidR="00572DB6" w:rsidRPr="00E41CE6" w:rsidRDefault="00572DB6" w:rsidP="00572DB6">
            <w:pPr>
              <w:rPr>
                <w:sz w:val="24"/>
                <w:szCs w:val="24"/>
              </w:rPr>
            </w:pPr>
          </w:p>
        </w:tc>
      </w:tr>
      <w:tr w:rsidR="00572DB6" w:rsidRPr="00E41CE6" w:rsidTr="00572DB6">
        <w:trPr>
          <w:trHeight w:val="20"/>
          <w:jc w:val="center"/>
        </w:trPr>
        <w:tc>
          <w:tcPr>
            <w:tcW w:w="234" w:type="pct"/>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c>
          <w:tcPr>
            <w:tcW w:w="4766" w:type="pct"/>
            <w:gridSpan w:val="10"/>
            <w:tcBorders>
              <w:left w:val="nil"/>
              <w:right w:val="nil"/>
            </w:tcBorders>
            <w:tcMar>
              <w:top w:w="0" w:type="dxa"/>
              <w:left w:w="75" w:type="dxa"/>
              <w:bottom w:w="0" w:type="dxa"/>
              <w:right w:w="75" w:type="dxa"/>
            </w:tcMar>
            <w:vAlign w:val="center"/>
          </w:tcPr>
          <w:p w:rsidR="00572DB6" w:rsidRPr="00E41CE6" w:rsidRDefault="00572DB6" w:rsidP="00572DB6">
            <w:pPr>
              <w:rPr>
                <w:sz w:val="24"/>
                <w:szCs w:val="24"/>
              </w:rPr>
            </w:pPr>
          </w:p>
        </w:tc>
      </w:tr>
      <w:tr w:rsidR="00572DB6" w:rsidRPr="00E41CE6" w:rsidTr="00572DB6">
        <w:trPr>
          <w:trHeight w:val="20"/>
          <w:jc w:val="center"/>
        </w:trPr>
        <w:tc>
          <w:tcPr>
            <w:tcW w:w="1872" w:type="pct"/>
            <w:gridSpan w:val="5"/>
            <w:tcMar>
              <w:top w:w="0" w:type="dxa"/>
              <w:left w:w="75" w:type="dxa"/>
              <w:bottom w:w="0" w:type="dxa"/>
              <w:right w:w="75" w:type="dxa"/>
            </w:tcMar>
            <w:vAlign w:val="center"/>
          </w:tcPr>
          <w:p w:rsidR="00572DB6" w:rsidRPr="00E41CE6" w:rsidRDefault="00572DB6" w:rsidP="00572DB6">
            <w:pPr>
              <w:autoSpaceDE w:val="0"/>
              <w:autoSpaceDN w:val="0"/>
              <w:rPr>
                <w:bCs/>
                <w:sz w:val="24"/>
                <w:szCs w:val="24"/>
              </w:rPr>
            </w:pPr>
            <w:r w:rsidRPr="00E41CE6">
              <w:rPr>
                <w:bCs/>
                <w:sz w:val="24"/>
                <w:szCs w:val="24"/>
              </w:rPr>
              <w:t>Место получения результата предоставления услуги</w:t>
            </w:r>
          </w:p>
        </w:tc>
        <w:tc>
          <w:tcPr>
            <w:tcW w:w="3128" w:type="pct"/>
            <w:gridSpan w:val="6"/>
            <w:tcMar>
              <w:top w:w="0" w:type="dxa"/>
              <w:left w:w="75" w:type="dxa"/>
              <w:bottom w:w="0" w:type="dxa"/>
              <w:right w:w="75" w:type="dxa"/>
            </w:tcMar>
            <w:vAlign w:val="center"/>
          </w:tcPr>
          <w:p w:rsidR="00572DB6" w:rsidRPr="00E41CE6" w:rsidRDefault="00572DB6" w:rsidP="00572DB6">
            <w:pPr>
              <w:rPr>
                <w:sz w:val="24"/>
                <w:szCs w:val="24"/>
                <w:u w:val="single"/>
              </w:rPr>
            </w:pPr>
          </w:p>
        </w:tc>
      </w:tr>
      <w:tr w:rsidR="00572DB6" w:rsidRPr="00E41CE6" w:rsidTr="00572DB6">
        <w:trPr>
          <w:trHeight w:val="20"/>
          <w:jc w:val="center"/>
        </w:trPr>
        <w:tc>
          <w:tcPr>
            <w:tcW w:w="1872" w:type="pct"/>
            <w:gridSpan w:val="5"/>
            <w:vMerge w:val="restart"/>
            <w:tcMar>
              <w:top w:w="0" w:type="dxa"/>
              <w:left w:w="75" w:type="dxa"/>
              <w:bottom w:w="0" w:type="dxa"/>
              <w:right w:w="75" w:type="dxa"/>
            </w:tcMar>
            <w:vAlign w:val="center"/>
          </w:tcPr>
          <w:p w:rsidR="00572DB6" w:rsidRPr="00E41CE6" w:rsidRDefault="00572DB6" w:rsidP="00572DB6">
            <w:pPr>
              <w:autoSpaceDE w:val="0"/>
              <w:autoSpaceDN w:val="0"/>
              <w:rPr>
                <w:bCs/>
                <w:sz w:val="24"/>
                <w:szCs w:val="24"/>
              </w:rPr>
            </w:pPr>
            <w:r w:rsidRPr="00E41CE6">
              <w:rPr>
                <w:bCs/>
                <w:sz w:val="24"/>
                <w:szCs w:val="24"/>
              </w:rPr>
              <w:t xml:space="preserve">Способ получения результата </w:t>
            </w:r>
          </w:p>
        </w:tc>
        <w:tc>
          <w:tcPr>
            <w:tcW w:w="3128" w:type="pct"/>
            <w:gridSpan w:val="6"/>
            <w:tcMar>
              <w:top w:w="0" w:type="dxa"/>
              <w:left w:w="75" w:type="dxa"/>
              <w:bottom w:w="0" w:type="dxa"/>
              <w:right w:w="75" w:type="dxa"/>
            </w:tcMar>
            <w:vAlign w:val="center"/>
          </w:tcPr>
          <w:p w:rsidR="00572DB6" w:rsidRPr="00E41CE6" w:rsidRDefault="00572DB6" w:rsidP="00572DB6">
            <w:pPr>
              <w:rPr>
                <w:sz w:val="24"/>
                <w:szCs w:val="24"/>
                <w:u w:val="single"/>
              </w:rPr>
            </w:pPr>
          </w:p>
        </w:tc>
      </w:tr>
      <w:tr w:rsidR="00572DB6" w:rsidRPr="00E41CE6" w:rsidTr="00572DB6">
        <w:trPr>
          <w:trHeight w:val="20"/>
          <w:jc w:val="center"/>
        </w:trPr>
        <w:tc>
          <w:tcPr>
            <w:tcW w:w="1872" w:type="pct"/>
            <w:gridSpan w:val="5"/>
            <w:vMerge/>
            <w:tcMar>
              <w:top w:w="0" w:type="dxa"/>
              <w:left w:w="75" w:type="dxa"/>
              <w:bottom w:w="0" w:type="dxa"/>
              <w:right w:w="75" w:type="dxa"/>
            </w:tcMar>
            <w:vAlign w:val="center"/>
          </w:tcPr>
          <w:p w:rsidR="00572DB6" w:rsidRPr="00E41CE6" w:rsidRDefault="00572DB6" w:rsidP="00572DB6">
            <w:pPr>
              <w:autoSpaceDE w:val="0"/>
              <w:autoSpaceDN w:val="0"/>
              <w:rPr>
                <w:bCs/>
                <w:sz w:val="24"/>
                <w:szCs w:val="24"/>
              </w:rPr>
            </w:pPr>
          </w:p>
        </w:tc>
        <w:tc>
          <w:tcPr>
            <w:tcW w:w="3128" w:type="pct"/>
            <w:gridSpan w:val="6"/>
            <w:tcMar>
              <w:top w:w="0" w:type="dxa"/>
              <w:left w:w="75" w:type="dxa"/>
              <w:bottom w:w="0" w:type="dxa"/>
              <w:right w:w="75" w:type="dxa"/>
            </w:tcMar>
            <w:vAlign w:val="center"/>
          </w:tcPr>
          <w:p w:rsidR="00572DB6" w:rsidRPr="00E41CE6" w:rsidRDefault="00572DB6" w:rsidP="00572DB6">
            <w:pPr>
              <w:rPr>
                <w:sz w:val="24"/>
                <w:szCs w:val="24"/>
                <w:u w:val="single"/>
              </w:rPr>
            </w:pPr>
          </w:p>
        </w:tc>
      </w:tr>
      <w:tr w:rsidR="00572DB6" w:rsidRPr="00E41CE6" w:rsidTr="00572DB6">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572DB6" w:rsidRPr="00E41CE6" w:rsidRDefault="00572DB6" w:rsidP="00572DB6">
            <w:pPr>
              <w:autoSpaceDE w:val="0"/>
              <w:autoSpaceDN w:val="0"/>
              <w:jc w:val="center"/>
              <w:rPr>
                <w:b/>
                <w:bCs/>
                <w:sz w:val="24"/>
                <w:szCs w:val="24"/>
              </w:rPr>
            </w:pPr>
            <w:r w:rsidRPr="00E41CE6">
              <w:rPr>
                <w:b/>
                <w:bCs/>
                <w:sz w:val="24"/>
                <w:szCs w:val="24"/>
              </w:rPr>
              <w:t>Данные представителя (уполномоченного лица)</w:t>
            </w:r>
          </w:p>
        </w:tc>
      </w:tr>
      <w:tr w:rsidR="00572DB6" w:rsidRPr="00E41CE6" w:rsidTr="00572DB6">
        <w:trPr>
          <w:trHeight w:val="20"/>
          <w:jc w:val="center"/>
        </w:trPr>
        <w:tc>
          <w:tcPr>
            <w:tcW w:w="1002" w:type="pct"/>
            <w:gridSpan w:val="3"/>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Фамилия</w:t>
            </w:r>
          </w:p>
        </w:tc>
        <w:tc>
          <w:tcPr>
            <w:tcW w:w="3998" w:type="pct"/>
            <w:gridSpan w:val="8"/>
            <w:tcMar>
              <w:top w:w="0" w:type="dxa"/>
              <w:left w:w="75" w:type="dxa"/>
              <w:bottom w:w="0" w:type="dxa"/>
              <w:right w:w="75" w:type="dxa"/>
            </w:tcMar>
            <w:vAlign w:val="center"/>
          </w:tcPr>
          <w:p w:rsidR="00572DB6" w:rsidRPr="00E41CE6" w:rsidRDefault="00572DB6" w:rsidP="00572DB6">
            <w:pPr>
              <w:rPr>
                <w:sz w:val="24"/>
                <w:szCs w:val="24"/>
                <w:u w:val="single"/>
              </w:rPr>
            </w:pPr>
          </w:p>
        </w:tc>
      </w:tr>
      <w:tr w:rsidR="00572DB6" w:rsidRPr="00E41CE6" w:rsidTr="00572DB6">
        <w:trPr>
          <w:trHeight w:val="20"/>
          <w:jc w:val="center"/>
        </w:trPr>
        <w:tc>
          <w:tcPr>
            <w:tcW w:w="1002" w:type="pct"/>
            <w:gridSpan w:val="3"/>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Имя</w:t>
            </w:r>
          </w:p>
        </w:tc>
        <w:tc>
          <w:tcPr>
            <w:tcW w:w="3998" w:type="pct"/>
            <w:gridSpan w:val="8"/>
            <w:tcMar>
              <w:top w:w="0" w:type="dxa"/>
              <w:left w:w="75" w:type="dxa"/>
              <w:bottom w:w="0" w:type="dxa"/>
              <w:right w:w="75" w:type="dxa"/>
            </w:tcMar>
            <w:vAlign w:val="center"/>
          </w:tcPr>
          <w:p w:rsidR="00572DB6" w:rsidRPr="00E41CE6" w:rsidRDefault="00572DB6" w:rsidP="00572DB6">
            <w:pPr>
              <w:rPr>
                <w:sz w:val="24"/>
                <w:szCs w:val="24"/>
                <w:u w:val="single"/>
              </w:rPr>
            </w:pPr>
          </w:p>
        </w:tc>
      </w:tr>
      <w:tr w:rsidR="00572DB6" w:rsidRPr="00E41CE6" w:rsidTr="00572DB6">
        <w:trPr>
          <w:trHeight w:val="20"/>
          <w:jc w:val="center"/>
        </w:trPr>
        <w:tc>
          <w:tcPr>
            <w:tcW w:w="1002" w:type="pct"/>
            <w:gridSpan w:val="3"/>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Отчество</w:t>
            </w:r>
          </w:p>
        </w:tc>
        <w:tc>
          <w:tcPr>
            <w:tcW w:w="3998" w:type="pct"/>
            <w:gridSpan w:val="8"/>
            <w:tcMar>
              <w:top w:w="0" w:type="dxa"/>
              <w:left w:w="75" w:type="dxa"/>
              <w:bottom w:w="0" w:type="dxa"/>
              <w:right w:w="75" w:type="dxa"/>
            </w:tcMar>
            <w:vAlign w:val="center"/>
          </w:tcPr>
          <w:p w:rsidR="00572DB6" w:rsidRPr="00E41CE6" w:rsidRDefault="00572DB6" w:rsidP="00572DB6">
            <w:pPr>
              <w:rPr>
                <w:sz w:val="24"/>
                <w:szCs w:val="24"/>
              </w:rPr>
            </w:pPr>
          </w:p>
        </w:tc>
      </w:tr>
      <w:tr w:rsidR="00572DB6" w:rsidRPr="00E41CE6" w:rsidTr="00572DB6">
        <w:trPr>
          <w:trHeight w:val="20"/>
          <w:jc w:val="center"/>
        </w:trPr>
        <w:tc>
          <w:tcPr>
            <w:tcW w:w="1002" w:type="pct"/>
            <w:gridSpan w:val="3"/>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Дата рождения</w:t>
            </w:r>
          </w:p>
        </w:tc>
        <w:tc>
          <w:tcPr>
            <w:tcW w:w="3998" w:type="pct"/>
            <w:gridSpan w:val="8"/>
            <w:tcMar>
              <w:top w:w="0" w:type="dxa"/>
              <w:left w:w="75" w:type="dxa"/>
              <w:bottom w:w="0" w:type="dxa"/>
              <w:right w:w="75" w:type="dxa"/>
            </w:tcMar>
            <w:vAlign w:val="center"/>
          </w:tcPr>
          <w:p w:rsidR="00572DB6" w:rsidRPr="00E41CE6" w:rsidRDefault="00572DB6" w:rsidP="00572DB6">
            <w:pPr>
              <w:rPr>
                <w:sz w:val="24"/>
                <w:szCs w:val="24"/>
              </w:rPr>
            </w:pPr>
          </w:p>
        </w:tc>
      </w:tr>
      <w:tr w:rsidR="00572DB6" w:rsidRPr="00E41CE6" w:rsidTr="00572DB6">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572DB6" w:rsidRPr="00E41CE6" w:rsidRDefault="00572DB6" w:rsidP="00572DB6">
            <w:pPr>
              <w:autoSpaceDE w:val="0"/>
              <w:autoSpaceDN w:val="0"/>
              <w:jc w:val="center"/>
              <w:rPr>
                <w:b/>
                <w:bCs/>
                <w:sz w:val="24"/>
                <w:szCs w:val="24"/>
              </w:rPr>
            </w:pPr>
            <w:r w:rsidRPr="00E41CE6">
              <w:rPr>
                <w:sz w:val="24"/>
                <w:szCs w:val="24"/>
              </w:rPr>
              <w:br w:type="page"/>
            </w:r>
            <w:r w:rsidRPr="00E41CE6">
              <w:rPr>
                <w:b/>
                <w:bCs/>
                <w:sz w:val="24"/>
                <w:szCs w:val="24"/>
              </w:rPr>
              <w:t>Документ, удостоверяющий личность представителя (уполномоченного лица)</w:t>
            </w:r>
          </w:p>
        </w:tc>
      </w:tr>
      <w:tr w:rsidR="00572DB6" w:rsidRPr="00E41CE6" w:rsidTr="00572DB6">
        <w:trPr>
          <w:trHeight w:val="20"/>
          <w:jc w:val="center"/>
        </w:trPr>
        <w:tc>
          <w:tcPr>
            <w:tcW w:w="555" w:type="pct"/>
            <w:gridSpan w:val="2"/>
            <w:tcMar>
              <w:top w:w="0" w:type="dxa"/>
              <w:left w:w="75" w:type="dxa"/>
              <w:bottom w:w="0" w:type="dxa"/>
              <w:right w:w="75" w:type="dxa"/>
            </w:tcMar>
            <w:vAlign w:val="center"/>
          </w:tcPr>
          <w:p w:rsidR="00572DB6" w:rsidRPr="00E41CE6" w:rsidRDefault="00572DB6" w:rsidP="00572DB6">
            <w:pPr>
              <w:rPr>
                <w:sz w:val="24"/>
                <w:szCs w:val="24"/>
              </w:rPr>
            </w:pPr>
            <w:r w:rsidRPr="00E41CE6">
              <w:rPr>
                <w:sz w:val="24"/>
                <w:szCs w:val="24"/>
              </w:rPr>
              <w:t>Вид</w:t>
            </w:r>
          </w:p>
        </w:tc>
        <w:tc>
          <w:tcPr>
            <w:tcW w:w="4445" w:type="pct"/>
            <w:gridSpan w:val="9"/>
            <w:tcMar>
              <w:top w:w="0" w:type="dxa"/>
              <w:left w:w="75" w:type="dxa"/>
              <w:bottom w:w="0" w:type="dxa"/>
              <w:right w:w="75" w:type="dxa"/>
            </w:tcMar>
            <w:vAlign w:val="center"/>
          </w:tcPr>
          <w:p w:rsidR="00572DB6" w:rsidRPr="00E41CE6" w:rsidRDefault="00572DB6" w:rsidP="00572DB6">
            <w:pPr>
              <w:rPr>
                <w:sz w:val="24"/>
                <w:szCs w:val="24"/>
              </w:rPr>
            </w:pPr>
          </w:p>
        </w:tc>
      </w:tr>
      <w:tr w:rsidR="00572DB6" w:rsidRPr="00E41CE6" w:rsidTr="00572DB6">
        <w:trPr>
          <w:trHeight w:val="20"/>
          <w:jc w:val="center"/>
        </w:trPr>
        <w:tc>
          <w:tcPr>
            <w:tcW w:w="555"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Серия</w:t>
            </w:r>
          </w:p>
        </w:tc>
        <w:tc>
          <w:tcPr>
            <w:tcW w:w="1408" w:type="pct"/>
            <w:gridSpan w:val="4"/>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c>
          <w:tcPr>
            <w:tcW w:w="546"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Номер</w:t>
            </w:r>
          </w:p>
        </w:tc>
        <w:tc>
          <w:tcPr>
            <w:tcW w:w="2490" w:type="pct"/>
            <w:gridSpan w:val="3"/>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r>
      <w:tr w:rsidR="00572DB6" w:rsidRPr="00E41CE6" w:rsidTr="00572DB6">
        <w:trPr>
          <w:trHeight w:val="20"/>
          <w:jc w:val="center"/>
        </w:trPr>
        <w:tc>
          <w:tcPr>
            <w:tcW w:w="555"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Выдан</w:t>
            </w:r>
          </w:p>
        </w:tc>
        <w:tc>
          <w:tcPr>
            <w:tcW w:w="2575" w:type="pct"/>
            <w:gridSpan w:val="7"/>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c>
          <w:tcPr>
            <w:tcW w:w="791"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Дата выдачи</w:t>
            </w:r>
          </w:p>
        </w:tc>
        <w:tc>
          <w:tcPr>
            <w:tcW w:w="1078"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r>
      <w:tr w:rsidR="00572DB6" w:rsidRPr="00E41CE6" w:rsidTr="00572DB6">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572DB6" w:rsidRPr="00E41CE6" w:rsidRDefault="00572DB6" w:rsidP="00572DB6">
            <w:pPr>
              <w:autoSpaceDE w:val="0"/>
              <w:autoSpaceDN w:val="0"/>
              <w:jc w:val="center"/>
              <w:rPr>
                <w:b/>
                <w:bCs/>
                <w:sz w:val="24"/>
                <w:szCs w:val="24"/>
              </w:rPr>
            </w:pPr>
            <w:r w:rsidRPr="00E41CE6">
              <w:rPr>
                <w:b/>
                <w:bCs/>
                <w:sz w:val="24"/>
                <w:szCs w:val="24"/>
              </w:rPr>
              <w:br w:type="page"/>
            </w:r>
          </w:p>
          <w:p w:rsidR="00572DB6" w:rsidRPr="00E41CE6" w:rsidRDefault="00572DB6" w:rsidP="00572DB6">
            <w:pPr>
              <w:autoSpaceDE w:val="0"/>
              <w:autoSpaceDN w:val="0"/>
              <w:jc w:val="center"/>
              <w:rPr>
                <w:b/>
                <w:bCs/>
                <w:sz w:val="24"/>
                <w:szCs w:val="24"/>
              </w:rPr>
            </w:pPr>
            <w:r w:rsidRPr="00E41CE6">
              <w:rPr>
                <w:b/>
                <w:bCs/>
                <w:sz w:val="24"/>
                <w:szCs w:val="24"/>
              </w:rPr>
              <w:t>Адрес регистрации представителя (уполномоченного лица)</w:t>
            </w:r>
          </w:p>
        </w:tc>
      </w:tr>
      <w:tr w:rsidR="00572DB6" w:rsidRPr="00E41CE6" w:rsidTr="00572DB6">
        <w:trPr>
          <w:trHeight w:val="20"/>
          <w:jc w:val="center"/>
        </w:trPr>
        <w:tc>
          <w:tcPr>
            <w:tcW w:w="555"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 xml:space="preserve">Индекс </w:t>
            </w:r>
          </w:p>
        </w:tc>
        <w:tc>
          <w:tcPr>
            <w:tcW w:w="1408" w:type="pct"/>
            <w:gridSpan w:val="4"/>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1167" w:type="pct"/>
            <w:gridSpan w:val="3"/>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 xml:space="preserve">Регион </w:t>
            </w:r>
          </w:p>
        </w:tc>
        <w:tc>
          <w:tcPr>
            <w:tcW w:w="1869"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55"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Район</w:t>
            </w:r>
          </w:p>
        </w:tc>
        <w:tc>
          <w:tcPr>
            <w:tcW w:w="1408" w:type="pct"/>
            <w:gridSpan w:val="4"/>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1167" w:type="pct"/>
            <w:gridSpan w:val="3"/>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Населенный пункт</w:t>
            </w:r>
          </w:p>
        </w:tc>
        <w:tc>
          <w:tcPr>
            <w:tcW w:w="1869"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55"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Улица</w:t>
            </w:r>
          </w:p>
        </w:tc>
        <w:tc>
          <w:tcPr>
            <w:tcW w:w="4445" w:type="pct"/>
            <w:gridSpan w:val="9"/>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55"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Дом</w:t>
            </w:r>
          </w:p>
        </w:tc>
        <w:tc>
          <w:tcPr>
            <w:tcW w:w="1408" w:type="pct"/>
            <w:gridSpan w:val="4"/>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546"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Корпус</w:t>
            </w:r>
          </w:p>
        </w:tc>
        <w:tc>
          <w:tcPr>
            <w:tcW w:w="621" w:type="pct"/>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791"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Квартира</w:t>
            </w:r>
          </w:p>
        </w:tc>
        <w:tc>
          <w:tcPr>
            <w:tcW w:w="1078" w:type="pct"/>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000" w:type="pct"/>
            <w:gridSpan w:val="11"/>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jc w:val="center"/>
              <w:rPr>
                <w:b/>
                <w:bCs/>
                <w:sz w:val="24"/>
                <w:szCs w:val="24"/>
              </w:rPr>
            </w:pPr>
          </w:p>
          <w:p w:rsidR="00572DB6" w:rsidRPr="00E41CE6" w:rsidRDefault="00572DB6" w:rsidP="00572DB6">
            <w:pPr>
              <w:autoSpaceDE w:val="0"/>
              <w:autoSpaceDN w:val="0"/>
              <w:jc w:val="center"/>
              <w:rPr>
                <w:b/>
                <w:bCs/>
                <w:sz w:val="24"/>
                <w:szCs w:val="24"/>
              </w:rPr>
            </w:pPr>
            <w:r w:rsidRPr="00E41CE6">
              <w:rPr>
                <w:b/>
                <w:bCs/>
                <w:sz w:val="24"/>
                <w:szCs w:val="24"/>
              </w:rPr>
              <w:t>Адрес места жительства представителя (уполномоченного лица)</w:t>
            </w:r>
          </w:p>
        </w:tc>
      </w:tr>
      <w:tr w:rsidR="00572DB6" w:rsidRPr="00E41CE6" w:rsidTr="00572DB6">
        <w:trPr>
          <w:trHeight w:val="20"/>
          <w:jc w:val="center"/>
        </w:trPr>
        <w:tc>
          <w:tcPr>
            <w:tcW w:w="555"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 xml:space="preserve">Индекс </w:t>
            </w:r>
          </w:p>
        </w:tc>
        <w:tc>
          <w:tcPr>
            <w:tcW w:w="1408" w:type="pct"/>
            <w:gridSpan w:val="4"/>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1167" w:type="pct"/>
            <w:gridSpan w:val="3"/>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Регион</w:t>
            </w:r>
          </w:p>
        </w:tc>
        <w:tc>
          <w:tcPr>
            <w:tcW w:w="1869"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55"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Район</w:t>
            </w:r>
          </w:p>
        </w:tc>
        <w:tc>
          <w:tcPr>
            <w:tcW w:w="1408" w:type="pct"/>
            <w:gridSpan w:val="4"/>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1167" w:type="pct"/>
            <w:gridSpan w:val="3"/>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Населенный пункт</w:t>
            </w:r>
          </w:p>
        </w:tc>
        <w:tc>
          <w:tcPr>
            <w:tcW w:w="1869"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55"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Улица</w:t>
            </w:r>
          </w:p>
        </w:tc>
        <w:tc>
          <w:tcPr>
            <w:tcW w:w="4445" w:type="pct"/>
            <w:gridSpan w:val="9"/>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55"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Дом</w:t>
            </w:r>
          </w:p>
        </w:tc>
        <w:tc>
          <w:tcPr>
            <w:tcW w:w="1411" w:type="pct"/>
            <w:gridSpan w:val="5"/>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543"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Корпус</w:t>
            </w:r>
          </w:p>
        </w:tc>
        <w:tc>
          <w:tcPr>
            <w:tcW w:w="621" w:type="pct"/>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791"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Квартира</w:t>
            </w:r>
          </w:p>
        </w:tc>
        <w:tc>
          <w:tcPr>
            <w:tcW w:w="1078" w:type="pct"/>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55" w:type="pct"/>
            <w:gridSpan w:val="2"/>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c>
          <w:tcPr>
            <w:tcW w:w="1411" w:type="pct"/>
            <w:gridSpan w:val="5"/>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543" w:type="pct"/>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c>
          <w:tcPr>
            <w:tcW w:w="621" w:type="pct"/>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791" w:type="pct"/>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c>
          <w:tcPr>
            <w:tcW w:w="1078" w:type="pct"/>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1168" w:type="pct"/>
            <w:gridSpan w:val="4"/>
            <w:vMerge w:val="restart"/>
            <w:tcMar>
              <w:top w:w="0" w:type="dxa"/>
              <w:left w:w="75" w:type="dxa"/>
              <w:bottom w:w="0" w:type="dxa"/>
              <w:right w:w="75" w:type="dxa"/>
            </w:tcMar>
            <w:vAlign w:val="center"/>
          </w:tcPr>
          <w:p w:rsidR="00572DB6" w:rsidRPr="00E41CE6" w:rsidRDefault="00572DB6" w:rsidP="00572DB6">
            <w:pPr>
              <w:autoSpaceDE w:val="0"/>
              <w:autoSpaceDN w:val="0"/>
              <w:rPr>
                <w:b/>
                <w:bCs/>
                <w:sz w:val="24"/>
                <w:szCs w:val="24"/>
              </w:rPr>
            </w:pPr>
            <w:r w:rsidRPr="00E41CE6">
              <w:rPr>
                <w:b/>
                <w:bCs/>
                <w:sz w:val="24"/>
                <w:szCs w:val="24"/>
              </w:rPr>
              <w:t>Контактные данные</w:t>
            </w:r>
          </w:p>
        </w:tc>
        <w:tc>
          <w:tcPr>
            <w:tcW w:w="3832" w:type="pct"/>
            <w:gridSpan w:val="7"/>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r>
      <w:tr w:rsidR="00572DB6" w:rsidRPr="00E41CE6" w:rsidTr="00572DB6">
        <w:trPr>
          <w:trHeight w:val="20"/>
          <w:jc w:val="center"/>
        </w:trPr>
        <w:tc>
          <w:tcPr>
            <w:tcW w:w="1168" w:type="pct"/>
            <w:gridSpan w:val="4"/>
            <w:vMerge/>
            <w:vAlign w:val="center"/>
          </w:tcPr>
          <w:p w:rsidR="00572DB6" w:rsidRPr="00E41CE6" w:rsidRDefault="00572DB6" w:rsidP="00572DB6">
            <w:pPr>
              <w:rPr>
                <w:b/>
                <w:bCs/>
                <w:sz w:val="24"/>
                <w:szCs w:val="24"/>
              </w:rPr>
            </w:pPr>
          </w:p>
        </w:tc>
        <w:tc>
          <w:tcPr>
            <w:tcW w:w="3832" w:type="pct"/>
            <w:gridSpan w:val="7"/>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r>
    </w:tbl>
    <w:p w:rsidR="00572DB6" w:rsidRPr="00E41CE6" w:rsidRDefault="00572DB6" w:rsidP="00572DB6">
      <w:pPr>
        <w:rPr>
          <w:sz w:val="24"/>
          <w:szCs w:val="24"/>
        </w:rPr>
      </w:pPr>
    </w:p>
    <w:tbl>
      <w:tblPr>
        <w:tblW w:w="0" w:type="auto"/>
        <w:tblBorders>
          <w:insideH w:val="single" w:sz="4" w:space="0" w:color="auto"/>
        </w:tblBorders>
        <w:tblLook w:val="00A0"/>
      </w:tblPr>
      <w:tblGrid>
        <w:gridCol w:w="3190"/>
        <w:gridCol w:w="887"/>
        <w:gridCol w:w="5103"/>
      </w:tblGrid>
      <w:tr w:rsidR="00572DB6" w:rsidRPr="00E41CE6" w:rsidTr="00572DB6">
        <w:tc>
          <w:tcPr>
            <w:tcW w:w="3190" w:type="dxa"/>
          </w:tcPr>
          <w:p w:rsidR="00572DB6" w:rsidRPr="00E41CE6" w:rsidRDefault="00572DB6" w:rsidP="00572DB6">
            <w:pPr>
              <w:rPr>
                <w:sz w:val="24"/>
                <w:szCs w:val="24"/>
              </w:rPr>
            </w:pPr>
          </w:p>
        </w:tc>
        <w:tc>
          <w:tcPr>
            <w:tcW w:w="887" w:type="dxa"/>
            <w:tcBorders>
              <w:top w:val="nil"/>
              <w:bottom w:val="nil"/>
            </w:tcBorders>
          </w:tcPr>
          <w:p w:rsidR="00572DB6" w:rsidRPr="00E41CE6" w:rsidRDefault="00572DB6" w:rsidP="00572DB6">
            <w:pPr>
              <w:rPr>
                <w:sz w:val="24"/>
                <w:szCs w:val="24"/>
              </w:rPr>
            </w:pPr>
          </w:p>
        </w:tc>
        <w:tc>
          <w:tcPr>
            <w:tcW w:w="5103" w:type="dxa"/>
          </w:tcPr>
          <w:p w:rsidR="00572DB6" w:rsidRPr="00E41CE6" w:rsidRDefault="00572DB6" w:rsidP="00572DB6">
            <w:pPr>
              <w:rPr>
                <w:sz w:val="24"/>
                <w:szCs w:val="24"/>
              </w:rPr>
            </w:pPr>
          </w:p>
        </w:tc>
      </w:tr>
      <w:tr w:rsidR="00572DB6" w:rsidRPr="00E41CE6" w:rsidTr="00572DB6">
        <w:tc>
          <w:tcPr>
            <w:tcW w:w="3190" w:type="dxa"/>
          </w:tcPr>
          <w:p w:rsidR="00572DB6" w:rsidRPr="00E41CE6" w:rsidRDefault="00572DB6" w:rsidP="00572DB6">
            <w:pPr>
              <w:jc w:val="center"/>
              <w:rPr>
                <w:sz w:val="24"/>
                <w:szCs w:val="24"/>
              </w:rPr>
            </w:pPr>
            <w:r w:rsidRPr="00E41CE6">
              <w:rPr>
                <w:sz w:val="24"/>
                <w:szCs w:val="24"/>
              </w:rPr>
              <w:t>Дата</w:t>
            </w:r>
          </w:p>
        </w:tc>
        <w:tc>
          <w:tcPr>
            <w:tcW w:w="887" w:type="dxa"/>
            <w:tcBorders>
              <w:top w:val="nil"/>
              <w:bottom w:val="nil"/>
            </w:tcBorders>
          </w:tcPr>
          <w:p w:rsidR="00572DB6" w:rsidRPr="00E41CE6" w:rsidRDefault="00572DB6" w:rsidP="00572DB6">
            <w:pPr>
              <w:jc w:val="center"/>
              <w:rPr>
                <w:sz w:val="24"/>
                <w:szCs w:val="24"/>
              </w:rPr>
            </w:pPr>
          </w:p>
        </w:tc>
        <w:tc>
          <w:tcPr>
            <w:tcW w:w="5103" w:type="dxa"/>
          </w:tcPr>
          <w:p w:rsidR="00572DB6" w:rsidRPr="00E41CE6" w:rsidRDefault="00572DB6" w:rsidP="00572DB6">
            <w:pPr>
              <w:jc w:val="center"/>
              <w:rPr>
                <w:sz w:val="24"/>
                <w:szCs w:val="24"/>
              </w:rPr>
            </w:pPr>
            <w:r w:rsidRPr="00E41CE6">
              <w:rPr>
                <w:sz w:val="24"/>
                <w:szCs w:val="24"/>
              </w:rPr>
              <w:t>Подпись/ФИО</w:t>
            </w:r>
          </w:p>
        </w:tc>
      </w:tr>
    </w:tbl>
    <w:p w:rsidR="00E41CE6" w:rsidRDefault="00E41CE6" w:rsidP="00572DB6">
      <w:pPr>
        <w:widowControl w:val="0"/>
        <w:autoSpaceDE w:val="0"/>
        <w:autoSpaceDN w:val="0"/>
        <w:adjustRightInd w:val="0"/>
        <w:jc w:val="right"/>
        <w:outlineLvl w:val="0"/>
        <w:rPr>
          <w:sz w:val="24"/>
          <w:szCs w:val="24"/>
        </w:rPr>
      </w:pPr>
    </w:p>
    <w:p w:rsidR="00E41CE6" w:rsidRDefault="00E41CE6" w:rsidP="00572DB6">
      <w:pPr>
        <w:widowControl w:val="0"/>
        <w:autoSpaceDE w:val="0"/>
        <w:autoSpaceDN w:val="0"/>
        <w:adjustRightInd w:val="0"/>
        <w:jc w:val="right"/>
        <w:outlineLvl w:val="0"/>
        <w:rPr>
          <w:sz w:val="24"/>
          <w:szCs w:val="24"/>
        </w:rPr>
      </w:pPr>
    </w:p>
    <w:p w:rsidR="00572DB6" w:rsidRPr="00C01641" w:rsidRDefault="00572DB6" w:rsidP="00572DB6">
      <w:pPr>
        <w:widowControl w:val="0"/>
        <w:autoSpaceDE w:val="0"/>
        <w:autoSpaceDN w:val="0"/>
        <w:adjustRightInd w:val="0"/>
        <w:jc w:val="right"/>
        <w:outlineLvl w:val="0"/>
        <w:rPr>
          <w:sz w:val="24"/>
          <w:szCs w:val="24"/>
        </w:rPr>
      </w:pPr>
      <w:r w:rsidRPr="00C01641">
        <w:rPr>
          <w:sz w:val="24"/>
          <w:szCs w:val="24"/>
        </w:rPr>
        <w:t>Приложение № 3</w:t>
      </w:r>
    </w:p>
    <w:p w:rsidR="00572DB6" w:rsidRPr="00C01641" w:rsidRDefault="00572DB6" w:rsidP="00572DB6">
      <w:pPr>
        <w:autoSpaceDE w:val="0"/>
        <w:autoSpaceDN w:val="0"/>
        <w:adjustRightInd w:val="0"/>
        <w:ind w:firstLine="709"/>
        <w:jc w:val="right"/>
        <w:rPr>
          <w:sz w:val="24"/>
          <w:szCs w:val="24"/>
        </w:rPr>
      </w:pPr>
      <w:r w:rsidRPr="00C01641">
        <w:rPr>
          <w:sz w:val="24"/>
          <w:szCs w:val="24"/>
        </w:rPr>
        <w:t>к административному регламенту</w:t>
      </w:r>
    </w:p>
    <w:p w:rsidR="00572DB6" w:rsidRPr="00C01641" w:rsidRDefault="00572DB6" w:rsidP="00572DB6">
      <w:pPr>
        <w:autoSpaceDE w:val="0"/>
        <w:autoSpaceDN w:val="0"/>
        <w:adjustRightInd w:val="0"/>
        <w:ind w:firstLine="709"/>
        <w:jc w:val="right"/>
        <w:rPr>
          <w:sz w:val="24"/>
          <w:szCs w:val="24"/>
        </w:rPr>
      </w:pPr>
      <w:r w:rsidRPr="00C01641">
        <w:rPr>
          <w:sz w:val="24"/>
          <w:szCs w:val="24"/>
        </w:rPr>
        <w:t>предоставления муниципальной услуги</w:t>
      </w:r>
    </w:p>
    <w:p w:rsidR="00572DB6" w:rsidRPr="00C01641" w:rsidRDefault="00572DB6" w:rsidP="00572DB6">
      <w:pPr>
        <w:widowControl w:val="0"/>
        <w:autoSpaceDE w:val="0"/>
        <w:autoSpaceDN w:val="0"/>
        <w:adjustRightInd w:val="0"/>
        <w:ind w:firstLine="709"/>
        <w:jc w:val="right"/>
        <w:outlineLvl w:val="0"/>
        <w:rPr>
          <w:sz w:val="24"/>
          <w:szCs w:val="24"/>
        </w:rPr>
      </w:pPr>
      <w:r w:rsidRPr="00C01641">
        <w:rPr>
          <w:sz w:val="24"/>
          <w:szCs w:val="24"/>
        </w:rPr>
        <w:t>«</w:t>
      </w:r>
      <w:r w:rsidRPr="00C01641">
        <w:rPr>
          <w:bCs/>
          <w:sz w:val="24"/>
          <w:szCs w:val="24"/>
        </w:rPr>
        <w:t>Передача муниципального имущества в аренду</w:t>
      </w:r>
      <w:r w:rsidRPr="00C01641">
        <w:rPr>
          <w:sz w:val="24"/>
          <w:szCs w:val="24"/>
        </w:rPr>
        <w:t>»</w:t>
      </w:r>
    </w:p>
    <w:p w:rsidR="00572DB6" w:rsidRPr="006B4474" w:rsidRDefault="00572DB6" w:rsidP="00572DB6">
      <w:pPr>
        <w:autoSpaceDE w:val="0"/>
        <w:autoSpaceDN w:val="0"/>
        <w:adjustRightInd w:val="0"/>
        <w:ind w:firstLine="709"/>
        <w:jc w:val="right"/>
        <w:rPr>
          <w:sz w:val="28"/>
          <w:szCs w:val="28"/>
        </w:rPr>
      </w:pPr>
      <w:r w:rsidRPr="006B4474">
        <w:rPr>
          <w:sz w:val="28"/>
          <w:szCs w:val="28"/>
        </w:rPr>
        <w:br/>
      </w:r>
    </w:p>
    <w:tbl>
      <w:tblPr>
        <w:tblW w:w="9580" w:type="dxa"/>
        <w:jc w:val="center"/>
        <w:tblInd w:w="-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tblPr>
      <w:tblGrid>
        <w:gridCol w:w="1857"/>
        <w:gridCol w:w="640"/>
        <w:gridCol w:w="829"/>
        <w:gridCol w:w="1790"/>
        <w:gridCol w:w="839"/>
        <w:gridCol w:w="2320"/>
        <w:gridCol w:w="1305"/>
      </w:tblGrid>
      <w:tr w:rsidR="00572DB6" w:rsidRPr="00E41CE6" w:rsidTr="00572DB6">
        <w:trPr>
          <w:trHeight w:val="20"/>
          <w:jc w:val="center"/>
        </w:trPr>
        <w:tc>
          <w:tcPr>
            <w:tcW w:w="9580" w:type="dxa"/>
            <w:gridSpan w:val="7"/>
            <w:tcBorders>
              <w:top w:val="nil"/>
              <w:left w:val="nil"/>
              <w:right w:val="nil"/>
            </w:tcBorders>
            <w:tcMar>
              <w:top w:w="0" w:type="dxa"/>
              <w:left w:w="75" w:type="dxa"/>
              <w:bottom w:w="0" w:type="dxa"/>
              <w:right w:w="75" w:type="dxa"/>
            </w:tcMar>
            <w:vAlign w:val="center"/>
          </w:tcPr>
          <w:tbl>
            <w:tblPr>
              <w:tblpPr w:leftFromText="180" w:rightFromText="180" w:vertAnchor="page" w:horzAnchor="margin" w:tblpY="1"/>
              <w:tblOverlap w:val="never"/>
              <w:tblW w:w="9571" w:type="dxa"/>
              <w:tblLook w:val="00A0"/>
            </w:tblPr>
            <w:tblGrid>
              <w:gridCol w:w="1950"/>
              <w:gridCol w:w="1843"/>
              <w:gridCol w:w="992"/>
              <w:gridCol w:w="4786"/>
            </w:tblGrid>
            <w:tr w:rsidR="00572DB6" w:rsidRPr="00E41CE6" w:rsidTr="00572DB6">
              <w:tc>
                <w:tcPr>
                  <w:tcW w:w="1019" w:type="pct"/>
                  <w:tcBorders>
                    <w:top w:val="single" w:sz="4" w:space="0" w:color="auto"/>
                    <w:left w:val="single" w:sz="4" w:space="0" w:color="auto"/>
                    <w:bottom w:val="single" w:sz="4" w:space="0" w:color="auto"/>
                    <w:right w:val="single" w:sz="4" w:space="0" w:color="auto"/>
                  </w:tcBorders>
                </w:tcPr>
                <w:p w:rsidR="00572DB6" w:rsidRPr="00E41CE6" w:rsidRDefault="00572DB6" w:rsidP="00572DB6">
                  <w:pPr>
                    <w:rPr>
                      <w:bCs/>
                      <w:sz w:val="24"/>
                      <w:szCs w:val="24"/>
                    </w:rPr>
                  </w:pPr>
                  <w:r w:rsidRPr="00E41CE6">
                    <w:rPr>
                      <w:bCs/>
                      <w:sz w:val="24"/>
                      <w:szCs w:val="24"/>
                    </w:rPr>
                    <w:t>№ запроса</w:t>
                  </w:r>
                </w:p>
              </w:tc>
              <w:tc>
                <w:tcPr>
                  <w:tcW w:w="963" w:type="pct"/>
                  <w:tcBorders>
                    <w:top w:val="single" w:sz="4" w:space="0" w:color="auto"/>
                    <w:left w:val="single" w:sz="4" w:space="0" w:color="auto"/>
                    <w:bottom w:val="single" w:sz="4" w:space="0" w:color="auto"/>
                    <w:right w:val="single" w:sz="4" w:space="0" w:color="auto"/>
                  </w:tcBorders>
                </w:tcPr>
                <w:p w:rsidR="00572DB6" w:rsidRPr="00E41CE6" w:rsidRDefault="00572DB6" w:rsidP="00572DB6">
                  <w:pPr>
                    <w:rPr>
                      <w:sz w:val="24"/>
                      <w:szCs w:val="24"/>
                      <w:u w:val="single"/>
                    </w:rPr>
                  </w:pPr>
                </w:p>
              </w:tc>
              <w:tc>
                <w:tcPr>
                  <w:tcW w:w="518" w:type="pct"/>
                  <w:tcBorders>
                    <w:left w:val="single" w:sz="4" w:space="0" w:color="auto"/>
                  </w:tcBorders>
                </w:tcPr>
                <w:p w:rsidR="00572DB6" w:rsidRPr="00E41CE6" w:rsidRDefault="00572DB6" w:rsidP="00572DB6">
                  <w:pPr>
                    <w:rPr>
                      <w:sz w:val="24"/>
                      <w:szCs w:val="24"/>
                      <w:u w:val="single"/>
                    </w:rPr>
                  </w:pPr>
                </w:p>
              </w:tc>
              <w:tc>
                <w:tcPr>
                  <w:tcW w:w="2500" w:type="pct"/>
                  <w:tcBorders>
                    <w:left w:val="nil"/>
                    <w:bottom w:val="single" w:sz="4" w:space="0" w:color="auto"/>
                  </w:tcBorders>
                </w:tcPr>
                <w:p w:rsidR="00572DB6" w:rsidRPr="00E41CE6" w:rsidRDefault="00572DB6" w:rsidP="00572DB6">
                  <w:pPr>
                    <w:rPr>
                      <w:sz w:val="24"/>
                      <w:szCs w:val="24"/>
                      <w:u w:val="single"/>
                    </w:rPr>
                  </w:pPr>
                </w:p>
              </w:tc>
            </w:tr>
            <w:tr w:rsidR="00572DB6" w:rsidRPr="00E41CE6" w:rsidTr="00572DB6">
              <w:tc>
                <w:tcPr>
                  <w:tcW w:w="1019" w:type="pct"/>
                  <w:tcBorders>
                    <w:top w:val="single" w:sz="4" w:space="0" w:color="auto"/>
                  </w:tcBorders>
                </w:tcPr>
                <w:p w:rsidR="00572DB6" w:rsidRPr="00E41CE6" w:rsidRDefault="00572DB6" w:rsidP="00572DB6">
                  <w:pPr>
                    <w:jc w:val="center"/>
                    <w:rPr>
                      <w:sz w:val="24"/>
                      <w:szCs w:val="24"/>
                    </w:rPr>
                  </w:pPr>
                </w:p>
              </w:tc>
              <w:tc>
                <w:tcPr>
                  <w:tcW w:w="963" w:type="pct"/>
                  <w:tcBorders>
                    <w:top w:val="single" w:sz="4" w:space="0" w:color="auto"/>
                  </w:tcBorders>
                </w:tcPr>
                <w:p w:rsidR="00572DB6" w:rsidRPr="00E41CE6" w:rsidRDefault="00572DB6" w:rsidP="00572DB6">
                  <w:pPr>
                    <w:jc w:val="center"/>
                    <w:rPr>
                      <w:sz w:val="24"/>
                      <w:szCs w:val="24"/>
                    </w:rPr>
                  </w:pPr>
                </w:p>
              </w:tc>
              <w:tc>
                <w:tcPr>
                  <w:tcW w:w="518" w:type="pct"/>
                </w:tcPr>
                <w:p w:rsidR="00572DB6" w:rsidRPr="00E41CE6" w:rsidRDefault="00572DB6" w:rsidP="00572DB6">
                  <w:pPr>
                    <w:jc w:val="center"/>
                    <w:rPr>
                      <w:sz w:val="24"/>
                      <w:szCs w:val="24"/>
                    </w:rPr>
                  </w:pPr>
                </w:p>
              </w:tc>
              <w:tc>
                <w:tcPr>
                  <w:tcW w:w="2500" w:type="pct"/>
                  <w:tcBorders>
                    <w:top w:val="single" w:sz="4" w:space="0" w:color="auto"/>
                  </w:tcBorders>
                </w:tcPr>
                <w:p w:rsidR="00572DB6" w:rsidRPr="00E41CE6" w:rsidRDefault="00572DB6" w:rsidP="00572DB6">
                  <w:pPr>
                    <w:jc w:val="center"/>
                    <w:rPr>
                      <w:sz w:val="24"/>
                      <w:szCs w:val="24"/>
                    </w:rPr>
                  </w:pPr>
                  <w:r w:rsidRPr="00E41CE6">
                    <w:rPr>
                      <w:sz w:val="24"/>
                      <w:szCs w:val="24"/>
                    </w:rPr>
                    <w:t>Орган, обрабатывающий запрос на предоставление услуги</w:t>
                  </w:r>
                </w:p>
                <w:p w:rsidR="00572DB6" w:rsidRPr="00E41CE6" w:rsidRDefault="00572DB6" w:rsidP="00572DB6">
                  <w:pPr>
                    <w:jc w:val="center"/>
                    <w:rPr>
                      <w:sz w:val="24"/>
                      <w:szCs w:val="24"/>
                    </w:rPr>
                  </w:pPr>
                </w:p>
              </w:tc>
            </w:tr>
          </w:tbl>
          <w:p w:rsidR="00572DB6" w:rsidRPr="00E41CE6" w:rsidRDefault="00572DB6" w:rsidP="00572DB6">
            <w:pPr>
              <w:autoSpaceDE w:val="0"/>
              <w:autoSpaceDN w:val="0"/>
              <w:jc w:val="center"/>
              <w:rPr>
                <w:sz w:val="24"/>
                <w:szCs w:val="24"/>
              </w:rPr>
            </w:pPr>
            <w:r w:rsidRPr="00E41CE6">
              <w:rPr>
                <w:b/>
                <w:bCs/>
                <w:sz w:val="24"/>
                <w:szCs w:val="24"/>
              </w:rPr>
              <w:t>Данные заявителя (юридического лица)</w:t>
            </w:r>
          </w:p>
        </w:tc>
      </w:tr>
      <w:tr w:rsidR="00572DB6" w:rsidRPr="00E41CE6" w:rsidTr="00572DB6">
        <w:trPr>
          <w:trHeight w:val="20"/>
          <w:jc w:val="center"/>
        </w:trPr>
        <w:tc>
          <w:tcPr>
            <w:tcW w:w="3522" w:type="dxa"/>
            <w:gridSpan w:val="3"/>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Полное наименование юридического лица (в соответствии с учредительными документами)</w:t>
            </w:r>
          </w:p>
        </w:tc>
        <w:tc>
          <w:tcPr>
            <w:tcW w:w="6058" w:type="dxa"/>
            <w:gridSpan w:val="4"/>
            <w:tcMar>
              <w:top w:w="0" w:type="dxa"/>
              <w:left w:w="75" w:type="dxa"/>
              <w:bottom w:w="0" w:type="dxa"/>
              <w:right w:w="75" w:type="dxa"/>
            </w:tcMar>
            <w:vAlign w:val="center"/>
          </w:tcPr>
          <w:p w:rsidR="00572DB6" w:rsidRPr="00E41CE6" w:rsidRDefault="00572DB6" w:rsidP="00572DB6">
            <w:pPr>
              <w:rPr>
                <w:sz w:val="24"/>
                <w:szCs w:val="24"/>
                <w:u w:val="single"/>
              </w:rPr>
            </w:pPr>
          </w:p>
        </w:tc>
      </w:tr>
      <w:tr w:rsidR="00572DB6" w:rsidRPr="00E41CE6" w:rsidTr="00572DB6">
        <w:trPr>
          <w:trHeight w:val="20"/>
          <w:jc w:val="center"/>
        </w:trPr>
        <w:tc>
          <w:tcPr>
            <w:tcW w:w="3522" w:type="dxa"/>
            <w:gridSpan w:val="3"/>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Организационно-правовая форма юридического лица</w:t>
            </w:r>
          </w:p>
        </w:tc>
        <w:tc>
          <w:tcPr>
            <w:tcW w:w="6058" w:type="dxa"/>
            <w:gridSpan w:val="4"/>
            <w:tcMar>
              <w:top w:w="0" w:type="dxa"/>
              <w:left w:w="75" w:type="dxa"/>
              <w:bottom w:w="0" w:type="dxa"/>
              <w:right w:w="75" w:type="dxa"/>
            </w:tcMar>
            <w:vAlign w:val="center"/>
          </w:tcPr>
          <w:p w:rsidR="00572DB6" w:rsidRPr="00E41CE6" w:rsidRDefault="00572DB6" w:rsidP="00572DB6">
            <w:pPr>
              <w:rPr>
                <w:sz w:val="24"/>
                <w:szCs w:val="24"/>
                <w:u w:val="single"/>
              </w:rPr>
            </w:pPr>
          </w:p>
        </w:tc>
      </w:tr>
      <w:tr w:rsidR="00572DB6" w:rsidRPr="00E41CE6" w:rsidTr="00572DB6">
        <w:trPr>
          <w:trHeight w:val="20"/>
          <w:jc w:val="center"/>
        </w:trPr>
        <w:tc>
          <w:tcPr>
            <w:tcW w:w="3522" w:type="dxa"/>
            <w:gridSpan w:val="3"/>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Фамилия, имя, отчество руководителя юридического лица</w:t>
            </w:r>
          </w:p>
        </w:tc>
        <w:tc>
          <w:tcPr>
            <w:tcW w:w="6058" w:type="dxa"/>
            <w:gridSpan w:val="4"/>
            <w:tcMar>
              <w:top w:w="0" w:type="dxa"/>
              <w:left w:w="75" w:type="dxa"/>
              <w:bottom w:w="0" w:type="dxa"/>
              <w:right w:w="75" w:type="dxa"/>
            </w:tcMar>
            <w:vAlign w:val="center"/>
          </w:tcPr>
          <w:p w:rsidR="00572DB6" w:rsidRPr="00E41CE6" w:rsidRDefault="00572DB6" w:rsidP="00572DB6">
            <w:pPr>
              <w:rPr>
                <w:sz w:val="24"/>
                <w:szCs w:val="24"/>
              </w:rPr>
            </w:pPr>
          </w:p>
        </w:tc>
      </w:tr>
      <w:tr w:rsidR="00572DB6" w:rsidRPr="00E41CE6" w:rsidTr="00572DB6">
        <w:trPr>
          <w:trHeight w:val="20"/>
          <w:jc w:val="center"/>
        </w:trPr>
        <w:tc>
          <w:tcPr>
            <w:tcW w:w="1566" w:type="dxa"/>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ОГРН</w:t>
            </w:r>
          </w:p>
        </w:tc>
        <w:tc>
          <w:tcPr>
            <w:tcW w:w="8014" w:type="dxa"/>
            <w:gridSpan w:val="6"/>
            <w:tcMar>
              <w:top w:w="0" w:type="dxa"/>
              <w:left w:w="75" w:type="dxa"/>
              <w:bottom w:w="0" w:type="dxa"/>
              <w:right w:w="75" w:type="dxa"/>
            </w:tcMar>
            <w:vAlign w:val="center"/>
          </w:tcPr>
          <w:p w:rsidR="00572DB6" w:rsidRPr="00E41CE6" w:rsidRDefault="00572DB6" w:rsidP="00572DB6">
            <w:pPr>
              <w:rPr>
                <w:sz w:val="24"/>
                <w:szCs w:val="24"/>
              </w:rPr>
            </w:pPr>
          </w:p>
        </w:tc>
      </w:tr>
      <w:tr w:rsidR="00572DB6" w:rsidRPr="00E41CE6" w:rsidTr="00572DB6">
        <w:trPr>
          <w:trHeight w:val="20"/>
          <w:jc w:val="center"/>
        </w:trPr>
        <w:tc>
          <w:tcPr>
            <w:tcW w:w="9580" w:type="dxa"/>
            <w:gridSpan w:val="7"/>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jc w:val="center"/>
              <w:rPr>
                <w:b/>
                <w:bCs/>
                <w:sz w:val="24"/>
                <w:szCs w:val="24"/>
              </w:rPr>
            </w:pPr>
            <w:r w:rsidRPr="00E41CE6">
              <w:rPr>
                <w:b/>
                <w:bCs/>
                <w:sz w:val="24"/>
                <w:szCs w:val="24"/>
              </w:rPr>
              <w:t>Юридический адрес</w:t>
            </w:r>
          </w:p>
        </w:tc>
      </w:tr>
      <w:tr w:rsidR="00572DB6" w:rsidRPr="00E41CE6" w:rsidTr="00572DB6">
        <w:trPr>
          <w:trHeight w:val="20"/>
          <w:jc w:val="center"/>
        </w:trPr>
        <w:tc>
          <w:tcPr>
            <w:tcW w:w="1566" w:type="dxa"/>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 xml:space="preserve">Индекс </w:t>
            </w:r>
          </w:p>
        </w:tc>
        <w:tc>
          <w:tcPr>
            <w:tcW w:w="1956" w:type="dxa"/>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2462" w:type="dxa"/>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 xml:space="preserve">Регион </w:t>
            </w:r>
          </w:p>
        </w:tc>
        <w:tc>
          <w:tcPr>
            <w:tcW w:w="3596" w:type="dxa"/>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1566" w:type="dxa"/>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Район</w:t>
            </w:r>
          </w:p>
        </w:tc>
        <w:tc>
          <w:tcPr>
            <w:tcW w:w="1956" w:type="dxa"/>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2462" w:type="dxa"/>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Населенный пункт</w:t>
            </w:r>
          </w:p>
        </w:tc>
        <w:tc>
          <w:tcPr>
            <w:tcW w:w="3596" w:type="dxa"/>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1566" w:type="dxa"/>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Улица</w:t>
            </w:r>
          </w:p>
        </w:tc>
        <w:tc>
          <w:tcPr>
            <w:tcW w:w="8014" w:type="dxa"/>
            <w:gridSpan w:val="6"/>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1566" w:type="dxa"/>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Дом</w:t>
            </w:r>
          </w:p>
        </w:tc>
        <w:tc>
          <w:tcPr>
            <w:tcW w:w="1956" w:type="dxa"/>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1495" w:type="dxa"/>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Корпус</w:t>
            </w:r>
          </w:p>
        </w:tc>
        <w:tc>
          <w:tcPr>
            <w:tcW w:w="967" w:type="dxa"/>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2003" w:type="dxa"/>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Квартира</w:t>
            </w:r>
          </w:p>
        </w:tc>
        <w:tc>
          <w:tcPr>
            <w:tcW w:w="1593" w:type="dxa"/>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9580" w:type="dxa"/>
            <w:gridSpan w:val="7"/>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jc w:val="center"/>
              <w:rPr>
                <w:b/>
                <w:bCs/>
                <w:sz w:val="24"/>
                <w:szCs w:val="24"/>
                <w:vertAlign w:val="superscript"/>
              </w:rPr>
            </w:pPr>
            <w:r w:rsidRPr="00E41CE6">
              <w:rPr>
                <w:b/>
                <w:bCs/>
                <w:sz w:val="24"/>
                <w:szCs w:val="24"/>
              </w:rPr>
              <w:t>Почтовый адрес</w:t>
            </w:r>
          </w:p>
        </w:tc>
      </w:tr>
      <w:tr w:rsidR="00572DB6" w:rsidRPr="00E41CE6" w:rsidTr="00572DB6">
        <w:trPr>
          <w:trHeight w:val="20"/>
          <w:jc w:val="center"/>
        </w:trPr>
        <w:tc>
          <w:tcPr>
            <w:tcW w:w="1566" w:type="dxa"/>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 xml:space="preserve">Индекс </w:t>
            </w:r>
          </w:p>
        </w:tc>
        <w:tc>
          <w:tcPr>
            <w:tcW w:w="1956" w:type="dxa"/>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2462" w:type="dxa"/>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Регион</w:t>
            </w:r>
          </w:p>
        </w:tc>
        <w:tc>
          <w:tcPr>
            <w:tcW w:w="3596" w:type="dxa"/>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1566" w:type="dxa"/>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Район</w:t>
            </w:r>
          </w:p>
        </w:tc>
        <w:tc>
          <w:tcPr>
            <w:tcW w:w="1956" w:type="dxa"/>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2462" w:type="dxa"/>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Населенный пункт</w:t>
            </w:r>
          </w:p>
        </w:tc>
        <w:tc>
          <w:tcPr>
            <w:tcW w:w="3596" w:type="dxa"/>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1566" w:type="dxa"/>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Улица</w:t>
            </w:r>
          </w:p>
        </w:tc>
        <w:tc>
          <w:tcPr>
            <w:tcW w:w="8014" w:type="dxa"/>
            <w:gridSpan w:val="6"/>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1566" w:type="dxa"/>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Дом</w:t>
            </w:r>
          </w:p>
        </w:tc>
        <w:tc>
          <w:tcPr>
            <w:tcW w:w="1956" w:type="dxa"/>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1495" w:type="dxa"/>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Корпус</w:t>
            </w:r>
          </w:p>
        </w:tc>
        <w:tc>
          <w:tcPr>
            <w:tcW w:w="967" w:type="dxa"/>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2003" w:type="dxa"/>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Квартира</w:t>
            </w:r>
          </w:p>
        </w:tc>
        <w:tc>
          <w:tcPr>
            <w:tcW w:w="1593" w:type="dxa"/>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2417" w:type="dxa"/>
            <w:gridSpan w:val="2"/>
            <w:vMerge w:val="restart"/>
            <w:tcMar>
              <w:top w:w="0" w:type="dxa"/>
              <w:left w:w="75" w:type="dxa"/>
              <w:bottom w:w="0" w:type="dxa"/>
              <w:right w:w="75" w:type="dxa"/>
            </w:tcMar>
            <w:vAlign w:val="center"/>
          </w:tcPr>
          <w:p w:rsidR="00572DB6" w:rsidRPr="00E41CE6" w:rsidRDefault="00572DB6" w:rsidP="00572DB6">
            <w:pPr>
              <w:autoSpaceDE w:val="0"/>
              <w:autoSpaceDN w:val="0"/>
              <w:rPr>
                <w:b/>
                <w:bCs/>
                <w:sz w:val="24"/>
                <w:szCs w:val="24"/>
              </w:rPr>
            </w:pPr>
            <w:r w:rsidRPr="00E41CE6">
              <w:rPr>
                <w:b/>
                <w:bCs/>
                <w:sz w:val="24"/>
                <w:szCs w:val="24"/>
              </w:rPr>
              <w:t>Контактные данные</w:t>
            </w:r>
          </w:p>
        </w:tc>
        <w:tc>
          <w:tcPr>
            <w:tcW w:w="7163" w:type="dxa"/>
            <w:gridSpan w:val="5"/>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r>
      <w:tr w:rsidR="00572DB6" w:rsidRPr="00E41CE6" w:rsidTr="00572DB6">
        <w:trPr>
          <w:trHeight w:val="20"/>
          <w:jc w:val="center"/>
        </w:trPr>
        <w:tc>
          <w:tcPr>
            <w:tcW w:w="2417" w:type="dxa"/>
            <w:gridSpan w:val="2"/>
            <w:vMerge/>
            <w:tcMar>
              <w:top w:w="0" w:type="dxa"/>
              <w:left w:w="75" w:type="dxa"/>
              <w:bottom w:w="0" w:type="dxa"/>
              <w:right w:w="75" w:type="dxa"/>
            </w:tcMar>
            <w:vAlign w:val="center"/>
          </w:tcPr>
          <w:p w:rsidR="00572DB6" w:rsidRPr="00E41CE6" w:rsidRDefault="00572DB6" w:rsidP="00572DB6">
            <w:pPr>
              <w:autoSpaceDE w:val="0"/>
              <w:autoSpaceDN w:val="0"/>
              <w:rPr>
                <w:b/>
                <w:bCs/>
                <w:sz w:val="24"/>
                <w:szCs w:val="24"/>
              </w:rPr>
            </w:pPr>
          </w:p>
        </w:tc>
        <w:tc>
          <w:tcPr>
            <w:tcW w:w="7163" w:type="dxa"/>
            <w:gridSpan w:val="5"/>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r>
    </w:tbl>
    <w:p w:rsidR="00572DB6" w:rsidRPr="00E41CE6" w:rsidRDefault="00572DB6" w:rsidP="00572DB6">
      <w:pPr>
        <w:jc w:val="center"/>
        <w:rPr>
          <w:sz w:val="24"/>
          <w:szCs w:val="24"/>
        </w:rPr>
      </w:pPr>
      <w:r w:rsidRPr="00E41CE6">
        <w:rPr>
          <w:sz w:val="24"/>
          <w:szCs w:val="24"/>
        </w:rPr>
        <w:t>ЗАЯВЛЕНИЕ</w:t>
      </w:r>
    </w:p>
    <w:p w:rsidR="00572DB6" w:rsidRPr="00E41CE6" w:rsidRDefault="00572DB6" w:rsidP="00572DB6">
      <w:pPr>
        <w:autoSpaceDE w:val="0"/>
        <w:autoSpaceDN w:val="0"/>
        <w:adjustRightInd w:val="0"/>
        <w:ind w:firstLine="284"/>
        <w:jc w:val="both"/>
        <w:rPr>
          <w:sz w:val="24"/>
          <w:szCs w:val="24"/>
        </w:rPr>
      </w:pPr>
      <w:r w:rsidRPr="00E41CE6">
        <w:rPr>
          <w:sz w:val="24"/>
          <w:szCs w:val="24"/>
        </w:rPr>
        <w:t xml:space="preserve">В соответствии </w:t>
      </w:r>
      <w:proofErr w:type="gramStart"/>
      <w:r w:rsidRPr="00E41CE6">
        <w:rPr>
          <w:sz w:val="24"/>
          <w:szCs w:val="24"/>
        </w:rPr>
        <w:t>с &lt;</w:t>
      </w:r>
      <w:r w:rsidRPr="00E41CE6">
        <w:rPr>
          <w:i/>
          <w:sz w:val="24"/>
          <w:szCs w:val="24"/>
        </w:rPr>
        <w:t>указать</w:t>
      </w:r>
      <w:proofErr w:type="gramEnd"/>
      <w:r w:rsidRPr="00E41CE6">
        <w:rPr>
          <w:i/>
          <w:sz w:val="24"/>
          <w:szCs w:val="24"/>
        </w:rPr>
        <w:t xml:space="preserve"> нормативно-правовое основание предоставления муниципальной услуги</w:t>
      </w:r>
      <w:r w:rsidRPr="00E41CE6">
        <w:rPr>
          <w:sz w:val="24"/>
          <w:szCs w:val="24"/>
        </w:rPr>
        <w:t>&gt; прошу предоставить в аренду муниципальное имущество</w:t>
      </w:r>
    </w:p>
    <w:p w:rsidR="00572DB6" w:rsidRPr="00E41CE6" w:rsidRDefault="00572DB6" w:rsidP="00572DB6">
      <w:pPr>
        <w:autoSpaceDE w:val="0"/>
        <w:autoSpaceDN w:val="0"/>
        <w:adjustRightInd w:val="0"/>
        <w:jc w:val="both"/>
        <w:rPr>
          <w:sz w:val="24"/>
          <w:szCs w:val="24"/>
        </w:rPr>
      </w:pPr>
      <w:r w:rsidRPr="00E41CE6">
        <w:rPr>
          <w:sz w:val="24"/>
          <w:szCs w:val="24"/>
        </w:rPr>
        <w:t>_______________________________________________________________________</w:t>
      </w:r>
    </w:p>
    <w:p w:rsidR="00572DB6" w:rsidRPr="00E41CE6" w:rsidRDefault="00572DB6" w:rsidP="00572DB6">
      <w:pPr>
        <w:autoSpaceDE w:val="0"/>
        <w:autoSpaceDN w:val="0"/>
        <w:adjustRightInd w:val="0"/>
        <w:jc w:val="both"/>
        <w:rPr>
          <w:sz w:val="24"/>
          <w:szCs w:val="24"/>
        </w:rPr>
      </w:pPr>
      <w:r w:rsidRPr="00E41CE6">
        <w:rPr>
          <w:sz w:val="24"/>
          <w:szCs w:val="24"/>
        </w:rPr>
        <w:t>_______________________________________________________________________</w:t>
      </w:r>
    </w:p>
    <w:p w:rsidR="00572DB6" w:rsidRPr="00E41CE6" w:rsidRDefault="00572DB6" w:rsidP="00572DB6">
      <w:pPr>
        <w:autoSpaceDE w:val="0"/>
        <w:autoSpaceDN w:val="0"/>
        <w:adjustRightInd w:val="0"/>
        <w:ind w:firstLine="284"/>
        <w:jc w:val="center"/>
        <w:rPr>
          <w:sz w:val="24"/>
          <w:szCs w:val="24"/>
        </w:rPr>
      </w:pPr>
      <w:r w:rsidRPr="00E41CE6">
        <w:rPr>
          <w:sz w:val="24"/>
          <w:szCs w:val="24"/>
        </w:rPr>
        <w:t>(нежилое помещение, здание, строение, сооружение)</w:t>
      </w:r>
    </w:p>
    <w:p w:rsidR="00572DB6" w:rsidRPr="00E41CE6" w:rsidRDefault="00572DB6" w:rsidP="00572DB6">
      <w:pPr>
        <w:autoSpaceDE w:val="0"/>
        <w:autoSpaceDN w:val="0"/>
        <w:adjustRightInd w:val="0"/>
        <w:jc w:val="both"/>
        <w:rPr>
          <w:sz w:val="24"/>
          <w:szCs w:val="24"/>
        </w:rPr>
      </w:pPr>
      <w:r w:rsidRPr="00E41CE6">
        <w:rPr>
          <w:sz w:val="24"/>
          <w:szCs w:val="24"/>
        </w:rPr>
        <w:t>по адресу ______________________________________________________________</w:t>
      </w:r>
    </w:p>
    <w:p w:rsidR="00572DB6" w:rsidRPr="00E41CE6" w:rsidRDefault="00572DB6" w:rsidP="00572DB6">
      <w:pPr>
        <w:autoSpaceDE w:val="0"/>
        <w:autoSpaceDN w:val="0"/>
        <w:adjustRightInd w:val="0"/>
        <w:jc w:val="both"/>
        <w:rPr>
          <w:sz w:val="24"/>
          <w:szCs w:val="24"/>
        </w:rPr>
      </w:pPr>
      <w:r w:rsidRPr="00E41CE6">
        <w:rPr>
          <w:sz w:val="24"/>
          <w:szCs w:val="24"/>
        </w:rPr>
        <w:t>общей площадью ____________ для пользования _____________________________</w:t>
      </w:r>
    </w:p>
    <w:p w:rsidR="00572DB6" w:rsidRPr="00E41CE6" w:rsidRDefault="00572DB6" w:rsidP="00572DB6">
      <w:pPr>
        <w:autoSpaceDE w:val="0"/>
        <w:autoSpaceDN w:val="0"/>
        <w:adjustRightInd w:val="0"/>
        <w:jc w:val="both"/>
        <w:rPr>
          <w:sz w:val="24"/>
          <w:szCs w:val="24"/>
        </w:rPr>
      </w:pPr>
      <w:r w:rsidRPr="00E41CE6">
        <w:rPr>
          <w:sz w:val="24"/>
          <w:szCs w:val="24"/>
        </w:rPr>
        <w:t>_______________________________________________________________________</w:t>
      </w:r>
    </w:p>
    <w:p w:rsidR="00572DB6" w:rsidRPr="00E41CE6" w:rsidRDefault="00572DB6" w:rsidP="00572DB6">
      <w:pPr>
        <w:autoSpaceDE w:val="0"/>
        <w:autoSpaceDN w:val="0"/>
        <w:adjustRightInd w:val="0"/>
        <w:ind w:firstLine="284"/>
        <w:jc w:val="center"/>
        <w:rPr>
          <w:sz w:val="24"/>
          <w:szCs w:val="24"/>
        </w:rPr>
      </w:pPr>
      <w:r w:rsidRPr="00E41CE6">
        <w:rPr>
          <w:sz w:val="24"/>
          <w:szCs w:val="24"/>
        </w:rPr>
        <w:t>(цель, назначение, вид деятельности)</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tblPr>
      <w:tblGrid>
        <w:gridCol w:w="448"/>
        <w:gridCol w:w="618"/>
        <w:gridCol w:w="852"/>
        <w:gridCol w:w="321"/>
        <w:gridCol w:w="1344"/>
        <w:gridCol w:w="179"/>
        <w:gridCol w:w="8"/>
        <w:gridCol w:w="985"/>
        <w:gridCol w:w="1188"/>
        <w:gridCol w:w="1507"/>
        <w:gridCol w:w="2055"/>
      </w:tblGrid>
      <w:tr w:rsidR="00572DB6" w:rsidRPr="00E41CE6" w:rsidTr="00572DB6">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572DB6" w:rsidRPr="00E41CE6" w:rsidRDefault="00572DB6" w:rsidP="00572DB6">
            <w:pPr>
              <w:autoSpaceDE w:val="0"/>
              <w:autoSpaceDN w:val="0"/>
              <w:jc w:val="center"/>
              <w:rPr>
                <w:b/>
                <w:bCs/>
                <w:sz w:val="24"/>
                <w:szCs w:val="24"/>
              </w:rPr>
            </w:pPr>
          </w:p>
          <w:p w:rsidR="00572DB6" w:rsidRPr="00E41CE6" w:rsidRDefault="00572DB6" w:rsidP="00572DB6">
            <w:pPr>
              <w:autoSpaceDE w:val="0"/>
              <w:autoSpaceDN w:val="0"/>
              <w:jc w:val="center"/>
              <w:rPr>
                <w:b/>
                <w:bCs/>
                <w:sz w:val="24"/>
                <w:szCs w:val="24"/>
              </w:rPr>
            </w:pPr>
            <w:r w:rsidRPr="00E41CE6">
              <w:rPr>
                <w:b/>
                <w:bCs/>
                <w:sz w:val="24"/>
                <w:szCs w:val="24"/>
              </w:rPr>
              <w:t>Представлены следующие документы</w:t>
            </w:r>
          </w:p>
        </w:tc>
      </w:tr>
      <w:tr w:rsidR="00572DB6" w:rsidRPr="00E41CE6" w:rsidTr="00572DB6">
        <w:trPr>
          <w:trHeight w:val="20"/>
          <w:jc w:val="center"/>
        </w:trPr>
        <w:tc>
          <w:tcPr>
            <w:tcW w:w="236"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1</w:t>
            </w:r>
          </w:p>
        </w:tc>
        <w:tc>
          <w:tcPr>
            <w:tcW w:w="4764" w:type="pct"/>
            <w:gridSpan w:val="10"/>
            <w:tcMar>
              <w:top w:w="0" w:type="dxa"/>
              <w:left w:w="75" w:type="dxa"/>
              <w:bottom w:w="0" w:type="dxa"/>
              <w:right w:w="75" w:type="dxa"/>
            </w:tcMar>
            <w:vAlign w:val="center"/>
          </w:tcPr>
          <w:p w:rsidR="00572DB6" w:rsidRPr="00E41CE6" w:rsidRDefault="00572DB6" w:rsidP="00572DB6">
            <w:pPr>
              <w:rPr>
                <w:sz w:val="24"/>
                <w:szCs w:val="24"/>
                <w:u w:val="single"/>
              </w:rPr>
            </w:pPr>
          </w:p>
        </w:tc>
      </w:tr>
      <w:tr w:rsidR="00572DB6" w:rsidRPr="00E41CE6" w:rsidTr="00572DB6">
        <w:trPr>
          <w:trHeight w:val="20"/>
          <w:jc w:val="center"/>
        </w:trPr>
        <w:tc>
          <w:tcPr>
            <w:tcW w:w="236"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2</w:t>
            </w:r>
          </w:p>
        </w:tc>
        <w:tc>
          <w:tcPr>
            <w:tcW w:w="4764" w:type="pct"/>
            <w:gridSpan w:val="10"/>
            <w:tcMar>
              <w:top w:w="0" w:type="dxa"/>
              <w:left w:w="75" w:type="dxa"/>
              <w:bottom w:w="0" w:type="dxa"/>
              <w:right w:w="75" w:type="dxa"/>
            </w:tcMar>
            <w:vAlign w:val="center"/>
          </w:tcPr>
          <w:p w:rsidR="00572DB6" w:rsidRPr="00E41CE6" w:rsidRDefault="00572DB6" w:rsidP="00572DB6">
            <w:pPr>
              <w:rPr>
                <w:sz w:val="24"/>
                <w:szCs w:val="24"/>
                <w:u w:val="single"/>
              </w:rPr>
            </w:pPr>
          </w:p>
        </w:tc>
      </w:tr>
      <w:tr w:rsidR="00572DB6" w:rsidRPr="00E41CE6" w:rsidTr="00572DB6">
        <w:trPr>
          <w:trHeight w:val="20"/>
          <w:jc w:val="center"/>
        </w:trPr>
        <w:tc>
          <w:tcPr>
            <w:tcW w:w="236"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3</w:t>
            </w:r>
          </w:p>
        </w:tc>
        <w:tc>
          <w:tcPr>
            <w:tcW w:w="4764" w:type="pct"/>
            <w:gridSpan w:val="10"/>
            <w:tcMar>
              <w:top w:w="0" w:type="dxa"/>
              <w:left w:w="75" w:type="dxa"/>
              <w:bottom w:w="0" w:type="dxa"/>
              <w:right w:w="75" w:type="dxa"/>
            </w:tcMar>
            <w:vAlign w:val="center"/>
          </w:tcPr>
          <w:p w:rsidR="00572DB6" w:rsidRPr="00E41CE6" w:rsidRDefault="00572DB6" w:rsidP="00572DB6">
            <w:pPr>
              <w:rPr>
                <w:sz w:val="24"/>
                <w:szCs w:val="24"/>
              </w:rPr>
            </w:pPr>
          </w:p>
        </w:tc>
      </w:tr>
      <w:tr w:rsidR="00572DB6" w:rsidRPr="00E41CE6" w:rsidTr="00572DB6">
        <w:trPr>
          <w:trHeight w:val="20"/>
          <w:jc w:val="center"/>
        </w:trPr>
        <w:tc>
          <w:tcPr>
            <w:tcW w:w="236" w:type="pct"/>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c>
          <w:tcPr>
            <w:tcW w:w="4764" w:type="pct"/>
            <w:gridSpan w:val="10"/>
            <w:tcBorders>
              <w:left w:val="nil"/>
              <w:right w:val="nil"/>
            </w:tcBorders>
            <w:tcMar>
              <w:top w:w="0" w:type="dxa"/>
              <w:left w:w="75" w:type="dxa"/>
              <w:bottom w:w="0" w:type="dxa"/>
              <w:right w:w="75" w:type="dxa"/>
            </w:tcMar>
            <w:vAlign w:val="center"/>
          </w:tcPr>
          <w:p w:rsidR="00572DB6" w:rsidRPr="00E41CE6" w:rsidRDefault="00572DB6" w:rsidP="00572DB6">
            <w:pPr>
              <w:rPr>
                <w:sz w:val="24"/>
                <w:szCs w:val="24"/>
              </w:rPr>
            </w:pPr>
          </w:p>
        </w:tc>
      </w:tr>
      <w:tr w:rsidR="00572DB6" w:rsidRPr="00E41CE6" w:rsidTr="00572DB6">
        <w:trPr>
          <w:trHeight w:val="20"/>
          <w:jc w:val="center"/>
        </w:trPr>
        <w:tc>
          <w:tcPr>
            <w:tcW w:w="1885" w:type="pct"/>
            <w:gridSpan w:val="5"/>
            <w:tcMar>
              <w:top w:w="0" w:type="dxa"/>
              <w:left w:w="75" w:type="dxa"/>
              <w:bottom w:w="0" w:type="dxa"/>
              <w:right w:w="75" w:type="dxa"/>
            </w:tcMar>
            <w:vAlign w:val="center"/>
          </w:tcPr>
          <w:p w:rsidR="00572DB6" w:rsidRPr="00E41CE6" w:rsidRDefault="00572DB6" w:rsidP="00572DB6">
            <w:pPr>
              <w:autoSpaceDE w:val="0"/>
              <w:autoSpaceDN w:val="0"/>
              <w:rPr>
                <w:bCs/>
                <w:sz w:val="24"/>
                <w:szCs w:val="24"/>
              </w:rPr>
            </w:pPr>
            <w:r w:rsidRPr="00E41CE6">
              <w:rPr>
                <w:bCs/>
                <w:sz w:val="24"/>
                <w:szCs w:val="24"/>
              </w:rPr>
              <w:t>Место получения результата предоставления услуги</w:t>
            </w:r>
          </w:p>
        </w:tc>
        <w:tc>
          <w:tcPr>
            <w:tcW w:w="3115" w:type="pct"/>
            <w:gridSpan w:val="6"/>
            <w:tcMar>
              <w:top w:w="0" w:type="dxa"/>
              <w:left w:w="75" w:type="dxa"/>
              <w:bottom w:w="0" w:type="dxa"/>
              <w:right w:w="75" w:type="dxa"/>
            </w:tcMar>
            <w:vAlign w:val="center"/>
          </w:tcPr>
          <w:p w:rsidR="00572DB6" w:rsidRPr="00E41CE6" w:rsidRDefault="00572DB6" w:rsidP="00572DB6">
            <w:pPr>
              <w:rPr>
                <w:sz w:val="24"/>
                <w:szCs w:val="24"/>
                <w:u w:val="single"/>
              </w:rPr>
            </w:pPr>
          </w:p>
        </w:tc>
      </w:tr>
      <w:tr w:rsidR="00572DB6" w:rsidRPr="00E41CE6" w:rsidTr="00572DB6">
        <w:trPr>
          <w:trHeight w:val="20"/>
          <w:jc w:val="center"/>
        </w:trPr>
        <w:tc>
          <w:tcPr>
            <w:tcW w:w="1885" w:type="pct"/>
            <w:gridSpan w:val="5"/>
            <w:vMerge w:val="restart"/>
            <w:tcMar>
              <w:top w:w="0" w:type="dxa"/>
              <w:left w:w="75" w:type="dxa"/>
              <w:bottom w:w="0" w:type="dxa"/>
              <w:right w:w="75" w:type="dxa"/>
            </w:tcMar>
            <w:vAlign w:val="center"/>
          </w:tcPr>
          <w:p w:rsidR="00572DB6" w:rsidRPr="00E41CE6" w:rsidRDefault="00572DB6" w:rsidP="00572DB6">
            <w:pPr>
              <w:autoSpaceDE w:val="0"/>
              <w:autoSpaceDN w:val="0"/>
              <w:rPr>
                <w:bCs/>
                <w:sz w:val="24"/>
                <w:szCs w:val="24"/>
              </w:rPr>
            </w:pPr>
            <w:r w:rsidRPr="00E41CE6">
              <w:rPr>
                <w:bCs/>
                <w:sz w:val="24"/>
                <w:szCs w:val="24"/>
              </w:rPr>
              <w:t xml:space="preserve">Способ получения результата </w:t>
            </w:r>
          </w:p>
        </w:tc>
        <w:tc>
          <w:tcPr>
            <w:tcW w:w="3115" w:type="pct"/>
            <w:gridSpan w:val="6"/>
            <w:tcMar>
              <w:top w:w="0" w:type="dxa"/>
              <w:left w:w="75" w:type="dxa"/>
              <w:bottom w:w="0" w:type="dxa"/>
              <w:right w:w="75" w:type="dxa"/>
            </w:tcMar>
            <w:vAlign w:val="center"/>
          </w:tcPr>
          <w:p w:rsidR="00572DB6" w:rsidRPr="00E41CE6" w:rsidRDefault="00572DB6" w:rsidP="00572DB6">
            <w:pPr>
              <w:rPr>
                <w:sz w:val="24"/>
                <w:szCs w:val="24"/>
                <w:u w:val="single"/>
              </w:rPr>
            </w:pPr>
          </w:p>
        </w:tc>
      </w:tr>
      <w:tr w:rsidR="00572DB6" w:rsidRPr="00E41CE6" w:rsidTr="00572DB6">
        <w:trPr>
          <w:trHeight w:val="20"/>
          <w:jc w:val="center"/>
        </w:trPr>
        <w:tc>
          <w:tcPr>
            <w:tcW w:w="1885" w:type="pct"/>
            <w:gridSpan w:val="5"/>
            <w:vMerge/>
            <w:tcMar>
              <w:top w:w="0" w:type="dxa"/>
              <w:left w:w="75" w:type="dxa"/>
              <w:bottom w:w="0" w:type="dxa"/>
              <w:right w:w="75" w:type="dxa"/>
            </w:tcMar>
            <w:vAlign w:val="center"/>
          </w:tcPr>
          <w:p w:rsidR="00572DB6" w:rsidRPr="00E41CE6" w:rsidRDefault="00572DB6" w:rsidP="00572DB6">
            <w:pPr>
              <w:autoSpaceDE w:val="0"/>
              <w:autoSpaceDN w:val="0"/>
              <w:rPr>
                <w:bCs/>
                <w:sz w:val="24"/>
                <w:szCs w:val="24"/>
              </w:rPr>
            </w:pPr>
          </w:p>
        </w:tc>
        <w:tc>
          <w:tcPr>
            <w:tcW w:w="3115" w:type="pct"/>
            <w:gridSpan w:val="6"/>
            <w:tcMar>
              <w:top w:w="0" w:type="dxa"/>
              <w:left w:w="75" w:type="dxa"/>
              <w:bottom w:w="0" w:type="dxa"/>
              <w:right w:w="75" w:type="dxa"/>
            </w:tcMar>
            <w:vAlign w:val="center"/>
          </w:tcPr>
          <w:p w:rsidR="00572DB6" w:rsidRPr="00E41CE6" w:rsidRDefault="00572DB6" w:rsidP="00572DB6">
            <w:pPr>
              <w:rPr>
                <w:sz w:val="24"/>
                <w:szCs w:val="24"/>
                <w:u w:val="single"/>
              </w:rPr>
            </w:pPr>
          </w:p>
        </w:tc>
      </w:tr>
      <w:tr w:rsidR="00572DB6" w:rsidRPr="00E41CE6" w:rsidTr="00572DB6">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572DB6" w:rsidRPr="00E41CE6" w:rsidRDefault="00572DB6" w:rsidP="00572DB6">
            <w:pPr>
              <w:autoSpaceDE w:val="0"/>
              <w:autoSpaceDN w:val="0"/>
              <w:jc w:val="center"/>
              <w:rPr>
                <w:b/>
                <w:bCs/>
                <w:sz w:val="24"/>
                <w:szCs w:val="24"/>
              </w:rPr>
            </w:pPr>
            <w:r w:rsidRPr="00E41CE6">
              <w:rPr>
                <w:b/>
                <w:bCs/>
                <w:sz w:val="24"/>
                <w:szCs w:val="24"/>
              </w:rPr>
              <w:t>Данные представителя (уполномоченного лица)</w:t>
            </w:r>
          </w:p>
        </w:tc>
      </w:tr>
      <w:tr w:rsidR="00572DB6" w:rsidRPr="00E41CE6" w:rsidTr="00572DB6">
        <w:trPr>
          <w:trHeight w:val="20"/>
          <w:jc w:val="center"/>
        </w:trPr>
        <w:tc>
          <w:tcPr>
            <w:tcW w:w="1009" w:type="pct"/>
            <w:gridSpan w:val="3"/>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Фамилия</w:t>
            </w:r>
          </w:p>
        </w:tc>
        <w:tc>
          <w:tcPr>
            <w:tcW w:w="3991" w:type="pct"/>
            <w:gridSpan w:val="8"/>
            <w:tcMar>
              <w:top w:w="0" w:type="dxa"/>
              <w:left w:w="75" w:type="dxa"/>
              <w:bottom w:w="0" w:type="dxa"/>
              <w:right w:w="75" w:type="dxa"/>
            </w:tcMar>
            <w:vAlign w:val="center"/>
          </w:tcPr>
          <w:p w:rsidR="00572DB6" w:rsidRPr="00E41CE6" w:rsidRDefault="00572DB6" w:rsidP="00572DB6">
            <w:pPr>
              <w:rPr>
                <w:sz w:val="24"/>
                <w:szCs w:val="24"/>
                <w:u w:val="single"/>
              </w:rPr>
            </w:pPr>
          </w:p>
        </w:tc>
      </w:tr>
      <w:tr w:rsidR="00572DB6" w:rsidRPr="00E41CE6" w:rsidTr="00572DB6">
        <w:trPr>
          <w:trHeight w:val="20"/>
          <w:jc w:val="center"/>
        </w:trPr>
        <w:tc>
          <w:tcPr>
            <w:tcW w:w="1009" w:type="pct"/>
            <w:gridSpan w:val="3"/>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Имя</w:t>
            </w:r>
          </w:p>
        </w:tc>
        <w:tc>
          <w:tcPr>
            <w:tcW w:w="3991" w:type="pct"/>
            <w:gridSpan w:val="8"/>
            <w:tcMar>
              <w:top w:w="0" w:type="dxa"/>
              <w:left w:w="75" w:type="dxa"/>
              <w:bottom w:w="0" w:type="dxa"/>
              <w:right w:w="75" w:type="dxa"/>
            </w:tcMar>
            <w:vAlign w:val="center"/>
          </w:tcPr>
          <w:p w:rsidR="00572DB6" w:rsidRPr="00E41CE6" w:rsidRDefault="00572DB6" w:rsidP="00572DB6">
            <w:pPr>
              <w:rPr>
                <w:sz w:val="24"/>
                <w:szCs w:val="24"/>
                <w:u w:val="single"/>
              </w:rPr>
            </w:pPr>
          </w:p>
        </w:tc>
      </w:tr>
      <w:tr w:rsidR="00572DB6" w:rsidRPr="00E41CE6" w:rsidTr="00572DB6">
        <w:trPr>
          <w:trHeight w:val="20"/>
          <w:jc w:val="center"/>
        </w:trPr>
        <w:tc>
          <w:tcPr>
            <w:tcW w:w="1009" w:type="pct"/>
            <w:gridSpan w:val="3"/>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Отчество</w:t>
            </w:r>
          </w:p>
        </w:tc>
        <w:tc>
          <w:tcPr>
            <w:tcW w:w="3991" w:type="pct"/>
            <w:gridSpan w:val="8"/>
            <w:tcMar>
              <w:top w:w="0" w:type="dxa"/>
              <w:left w:w="75" w:type="dxa"/>
              <w:bottom w:w="0" w:type="dxa"/>
              <w:right w:w="75" w:type="dxa"/>
            </w:tcMar>
            <w:vAlign w:val="center"/>
          </w:tcPr>
          <w:p w:rsidR="00572DB6" w:rsidRPr="00E41CE6" w:rsidRDefault="00572DB6" w:rsidP="00572DB6">
            <w:pPr>
              <w:rPr>
                <w:sz w:val="24"/>
                <w:szCs w:val="24"/>
              </w:rPr>
            </w:pPr>
          </w:p>
        </w:tc>
      </w:tr>
      <w:tr w:rsidR="00572DB6" w:rsidRPr="00E41CE6" w:rsidTr="00572DB6">
        <w:trPr>
          <w:trHeight w:val="20"/>
          <w:jc w:val="center"/>
        </w:trPr>
        <w:tc>
          <w:tcPr>
            <w:tcW w:w="1009" w:type="pct"/>
            <w:gridSpan w:val="3"/>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Дата рождения</w:t>
            </w:r>
          </w:p>
        </w:tc>
        <w:tc>
          <w:tcPr>
            <w:tcW w:w="3991" w:type="pct"/>
            <w:gridSpan w:val="8"/>
            <w:tcMar>
              <w:top w:w="0" w:type="dxa"/>
              <w:left w:w="75" w:type="dxa"/>
              <w:bottom w:w="0" w:type="dxa"/>
              <w:right w:w="75" w:type="dxa"/>
            </w:tcMar>
            <w:vAlign w:val="center"/>
          </w:tcPr>
          <w:p w:rsidR="00572DB6" w:rsidRPr="00E41CE6" w:rsidRDefault="00572DB6" w:rsidP="00572DB6">
            <w:pPr>
              <w:rPr>
                <w:sz w:val="24"/>
                <w:szCs w:val="24"/>
              </w:rPr>
            </w:pPr>
          </w:p>
        </w:tc>
      </w:tr>
      <w:tr w:rsidR="00572DB6" w:rsidRPr="00E41CE6" w:rsidTr="00572DB6">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572DB6" w:rsidRPr="00E41CE6" w:rsidRDefault="00572DB6" w:rsidP="00572DB6">
            <w:pPr>
              <w:autoSpaceDE w:val="0"/>
              <w:autoSpaceDN w:val="0"/>
              <w:jc w:val="center"/>
              <w:rPr>
                <w:b/>
                <w:bCs/>
                <w:sz w:val="24"/>
                <w:szCs w:val="24"/>
              </w:rPr>
            </w:pPr>
            <w:r w:rsidRPr="00E41CE6">
              <w:rPr>
                <w:b/>
                <w:bCs/>
                <w:sz w:val="24"/>
                <w:szCs w:val="24"/>
              </w:rPr>
              <w:t>Документ, удостоверяющий личность представителя (уполномоченного лица)</w:t>
            </w:r>
          </w:p>
        </w:tc>
      </w:tr>
      <w:tr w:rsidR="00572DB6" w:rsidRPr="00E41CE6" w:rsidTr="00572DB6">
        <w:trPr>
          <w:trHeight w:val="20"/>
          <w:jc w:val="center"/>
        </w:trPr>
        <w:tc>
          <w:tcPr>
            <w:tcW w:w="561" w:type="pct"/>
            <w:gridSpan w:val="2"/>
            <w:tcMar>
              <w:top w:w="0" w:type="dxa"/>
              <w:left w:w="75" w:type="dxa"/>
              <w:bottom w:w="0" w:type="dxa"/>
              <w:right w:w="75" w:type="dxa"/>
            </w:tcMar>
            <w:vAlign w:val="center"/>
          </w:tcPr>
          <w:p w:rsidR="00572DB6" w:rsidRPr="00E41CE6" w:rsidRDefault="00572DB6" w:rsidP="00572DB6">
            <w:pPr>
              <w:rPr>
                <w:sz w:val="24"/>
                <w:szCs w:val="24"/>
              </w:rPr>
            </w:pPr>
            <w:r w:rsidRPr="00E41CE6">
              <w:rPr>
                <w:sz w:val="24"/>
                <w:szCs w:val="24"/>
              </w:rPr>
              <w:t>Вид</w:t>
            </w:r>
          </w:p>
        </w:tc>
        <w:tc>
          <w:tcPr>
            <w:tcW w:w="4439" w:type="pct"/>
            <w:gridSpan w:val="9"/>
            <w:tcMar>
              <w:top w:w="0" w:type="dxa"/>
              <w:left w:w="75" w:type="dxa"/>
              <w:bottom w:w="0" w:type="dxa"/>
              <w:right w:w="75" w:type="dxa"/>
            </w:tcMar>
            <w:vAlign w:val="center"/>
          </w:tcPr>
          <w:p w:rsidR="00572DB6" w:rsidRPr="00E41CE6" w:rsidRDefault="00572DB6" w:rsidP="00572DB6">
            <w:pPr>
              <w:rPr>
                <w:sz w:val="24"/>
                <w:szCs w:val="24"/>
              </w:rPr>
            </w:pPr>
          </w:p>
        </w:tc>
      </w:tr>
      <w:tr w:rsidR="00572DB6" w:rsidRPr="00E41CE6" w:rsidTr="00572DB6">
        <w:trPr>
          <w:trHeight w:val="20"/>
          <w:jc w:val="center"/>
        </w:trPr>
        <w:tc>
          <w:tcPr>
            <w:tcW w:w="561"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Серия</w:t>
            </w:r>
          </w:p>
        </w:tc>
        <w:tc>
          <w:tcPr>
            <w:tcW w:w="1418" w:type="pct"/>
            <w:gridSpan w:val="4"/>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c>
          <w:tcPr>
            <w:tcW w:w="522"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Номер</w:t>
            </w:r>
          </w:p>
        </w:tc>
        <w:tc>
          <w:tcPr>
            <w:tcW w:w="2499" w:type="pct"/>
            <w:gridSpan w:val="3"/>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r>
      <w:tr w:rsidR="00572DB6" w:rsidRPr="00E41CE6" w:rsidTr="00572DB6">
        <w:trPr>
          <w:trHeight w:val="20"/>
          <w:jc w:val="center"/>
        </w:trPr>
        <w:tc>
          <w:tcPr>
            <w:tcW w:w="561"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Выдан</w:t>
            </w:r>
          </w:p>
        </w:tc>
        <w:tc>
          <w:tcPr>
            <w:tcW w:w="2565" w:type="pct"/>
            <w:gridSpan w:val="7"/>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c>
          <w:tcPr>
            <w:tcW w:w="793"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Дата выдачи</w:t>
            </w:r>
          </w:p>
        </w:tc>
        <w:tc>
          <w:tcPr>
            <w:tcW w:w="1081"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r>
      <w:tr w:rsidR="00572DB6" w:rsidRPr="00E41CE6" w:rsidTr="00572DB6">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572DB6" w:rsidRPr="00E41CE6" w:rsidRDefault="00572DB6" w:rsidP="00572DB6">
            <w:pPr>
              <w:autoSpaceDE w:val="0"/>
              <w:autoSpaceDN w:val="0"/>
              <w:jc w:val="center"/>
              <w:rPr>
                <w:b/>
                <w:bCs/>
                <w:sz w:val="24"/>
                <w:szCs w:val="24"/>
              </w:rPr>
            </w:pPr>
            <w:r w:rsidRPr="00E41CE6">
              <w:rPr>
                <w:b/>
                <w:bCs/>
                <w:sz w:val="24"/>
                <w:szCs w:val="24"/>
              </w:rPr>
              <w:br w:type="page"/>
              <w:t>Адрес регистрации представителя (уполномоченного лица)</w:t>
            </w:r>
          </w:p>
        </w:tc>
      </w:tr>
      <w:tr w:rsidR="00572DB6" w:rsidRPr="00E41CE6" w:rsidTr="00572DB6">
        <w:trPr>
          <w:trHeight w:val="20"/>
          <w:jc w:val="center"/>
        </w:trPr>
        <w:tc>
          <w:tcPr>
            <w:tcW w:w="561"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 xml:space="preserve">Индекс </w:t>
            </w:r>
          </w:p>
        </w:tc>
        <w:tc>
          <w:tcPr>
            <w:tcW w:w="1418" w:type="pct"/>
            <w:gridSpan w:val="4"/>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1147" w:type="pct"/>
            <w:gridSpan w:val="3"/>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 xml:space="preserve">Регион </w:t>
            </w:r>
          </w:p>
        </w:tc>
        <w:tc>
          <w:tcPr>
            <w:tcW w:w="1874"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61"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Район</w:t>
            </w:r>
          </w:p>
        </w:tc>
        <w:tc>
          <w:tcPr>
            <w:tcW w:w="1418" w:type="pct"/>
            <w:gridSpan w:val="4"/>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1147" w:type="pct"/>
            <w:gridSpan w:val="3"/>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Населенный пункт</w:t>
            </w:r>
          </w:p>
        </w:tc>
        <w:tc>
          <w:tcPr>
            <w:tcW w:w="1874"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61"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Улица</w:t>
            </w:r>
          </w:p>
        </w:tc>
        <w:tc>
          <w:tcPr>
            <w:tcW w:w="4439" w:type="pct"/>
            <w:gridSpan w:val="9"/>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61"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Дом</w:t>
            </w:r>
          </w:p>
        </w:tc>
        <w:tc>
          <w:tcPr>
            <w:tcW w:w="1418" w:type="pct"/>
            <w:gridSpan w:val="4"/>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522"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Корпус</w:t>
            </w:r>
          </w:p>
        </w:tc>
        <w:tc>
          <w:tcPr>
            <w:tcW w:w="625" w:type="pct"/>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793"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Квартира</w:t>
            </w:r>
          </w:p>
        </w:tc>
        <w:tc>
          <w:tcPr>
            <w:tcW w:w="1081" w:type="pct"/>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000" w:type="pct"/>
            <w:gridSpan w:val="11"/>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jc w:val="center"/>
              <w:rPr>
                <w:b/>
                <w:bCs/>
                <w:sz w:val="24"/>
                <w:szCs w:val="24"/>
              </w:rPr>
            </w:pPr>
            <w:r w:rsidRPr="00E41CE6">
              <w:rPr>
                <w:b/>
                <w:bCs/>
                <w:sz w:val="24"/>
                <w:szCs w:val="24"/>
              </w:rPr>
              <w:t>Адрес места жительства представителя (уполномоченного лица)</w:t>
            </w:r>
          </w:p>
        </w:tc>
      </w:tr>
      <w:tr w:rsidR="00572DB6" w:rsidRPr="00E41CE6" w:rsidTr="00572DB6">
        <w:trPr>
          <w:trHeight w:val="20"/>
          <w:jc w:val="center"/>
        </w:trPr>
        <w:tc>
          <w:tcPr>
            <w:tcW w:w="561"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 xml:space="preserve">Индекс </w:t>
            </w:r>
          </w:p>
        </w:tc>
        <w:tc>
          <w:tcPr>
            <w:tcW w:w="1418" w:type="pct"/>
            <w:gridSpan w:val="4"/>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1147" w:type="pct"/>
            <w:gridSpan w:val="3"/>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Регион</w:t>
            </w:r>
          </w:p>
        </w:tc>
        <w:tc>
          <w:tcPr>
            <w:tcW w:w="1874"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61"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Район</w:t>
            </w:r>
          </w:p>
        </w:tc>
        <w:tc>
          <w:tcPr>
            <w:tcW w:w="1418" w:type="pct"/>
            <w:gridSpan w:val="4"/>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1147" w:type="pct"/>
            <w:gridSpan w:val="3"/>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Населенный пункт</w:t>
            </w:r>
          </w:p>
        </w:tc>
        <w:tc>
          <w:tcPr>
            <w:tcW w:w="1874"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61"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Улица</w:t>
            </w:r>
          </w:p>
        </w:tc>
        <w:tc>
          <w:tcPr>
            <w:tcW w:w="4439" w:type="pct"/>
            <w:gridSpan w:val="9"/>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61"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Дом</w:t>
            </w:r>
          </w:p>
        </w:tc>
        <w:tc>
          <w:tcPr>
            <w:tcW w:w="1422" w:type="pct"/>
            <w:gridSpan w:val="5"/>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518"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Корпус</w:t>
            </w:r>
          </w:p>
        </w:tc>
        <w:tc>
          <w:tcPr>
            <w:tcW w:w="625" w:type="pct"/>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793"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Квартира</w:t>
            </w:r>
          </w:p>
        </w:tc>
        <w:tc>
          <w:tcPr>
            <w:tcW w:w="1081" w:type="pct"/>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61" w:type="pct"/>
            <w:gridSpan w:val="2"/>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c>
          <w:tcPr>
            <w:tcW w:w="1422" w:type="pct"/>
            <w:gridSpan w:val="5"/>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518" w:type="pct"/>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c>
          <w:tcPr>
            <w:tcW w:w="625" w:type="pct"/>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793" w:type="pct"/>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c>
          <w:tcPr>
            <w:tcW w:w="1081" w:type="pct"/>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1178" w:type="pct"/>
            <w:gridSpan w:val="4"/>
            <w:vMerge w:val="restart"/>
            <w:tcMar>
              <w:top w:w="0" w:type="dxa"/>
              <w:left w:w="75" w:type="dxa"/>
              <w:bottom w:w="0" w:type="dxa"/>
              <w:right w:w="75" w:type="dxa"/>
            </w:tcMar>
            <w:vAlign w:val="center"/>
          </w:tcPr>
          <w:p w:rsidR="00572DB6" w:rsidRPr="00E41CE6" w:rsidRDefault="00572DB6" w:rsidP="00572DB6">
            <w:pPr>
              <w:autoSpaceDE w:val="0"/>
              <w:autoSpaceDN w:val="0"/>
              <w:rPr>
                <w:b/>
                <w:bCs/>
                <w:sz w:val="24"/>
                <w:szCs w:val="24"/>
              </w:rPr>
            </w:pPr>
            <w:r w:rsidRPr="00E41CE6">
              <w:rPr>
                <w:b/>
                <w:bCs/>
                <w:sz w:val="24"/>
                <w:szCs w:val="24"/>
              </w:rPr>
              <w:t>Контактные данные</w:t>
            </w:r>
          </w:p>
        </w:tc>
        <w:tc>
          <w:tcPr>
            <w:tcW w:w="3822" w:type="pct"/>
            <w:gridSpan w:val="7"/>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r>
      <w:tr w:rsidR="00572DB6" w:rsidRPr="00E41CE6" w:rsidTr="00572DB6">
        <w:trPr>
          <w:trHeight w:val="20"/>
          <w:jc w:val="center"/>
        </w:trPr>
        <w:tc>
          <w:tcPr>
            <w:tcW w:w="1178" w:type="pct"/>
            <w:gridSpan w:val="4"/>
            <w:vMerge/>
            <w:vAlign w:val="center"/>
          </w:tcPr>
          <w:p w:rsidR="00572DB6" w:rsidRPr="00E41CE6" w:rsidRDefault="00572DB6" w:rsidP="00572DB6">
            <w:pPr>
              <w:rPr>
                <w:b/>
                <w:bCs/>
                <w:sz w:val="24"/>
                <w:szCs w:val="24"/>
              </w:rPr>
            </w:pPr>
          </w:p>
        </w:tc>
        <w:tc>
          <w:tcPr>
            <w:tcW w:w="3822" w:type="pct"/>
            <w:gridSpan w:val="7"/>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r>
    </w:tbl>
    <w:p w:rsidR="00572DB6" w:rsidRPr="00E41CE6" w:rsidRDefault="00572DB6" w:rsidP="00572DB6">
      <w:pPr>
        <w:rPr>
          <w:sz w:val="24"/>
          <w:szCs w:val="24"/>
        </w:rPr>
      </w:pPr>
    </w:p>
    <w:tbl>
      <w:tblPr>
        <w:tblW w:w="0" w:type="auto"/>
        <w:tblBorders>
          <w:insideH w:val="single" w:sz="4" w:space="0" w:color="auto"/>
        </w:tblBorders>
        <w:tblLook w:val="00A0"/>
      </w:tblPr>
      <w:tblGrid>
        <w:gridCol w:w="3190"/>
        <w:gridCol w:w="887"/>
        <w:gridCol w:w="5103"/>
      </w:tblGrid>
      <w:tr w:rsidR="00572DB6" w:rsidRPr="00E41CE6" w:rsidTr="00572DB6">
        <w:tc>
          <w:tcPr>
            <w:tcW w:w="3190" w:type="dxa"/>
          </w:tcPr>
          <w:p w:rsidR="00572DB6" w:rsidRPr="00E41CE6" w:rsidRDefault="00572DB6" w:rsidP="00572DB6">
            <w:pPr>
              <w:rPr>
                <w:sz w:val="24"/>
                <w:szCs w:val="24"/>
              </w:rPr>
            </w:pPr>
          </w:p>
        </w:tc>
        <w:tc>
          <w:tcPr>
            <w:tcW w:w="887" w:type="dxa"/>
            <w:tcBorders>
              <w:top w:val="nil"/>
              <w:bottom w:val="nil"/>
            </w:tcBorders>
          </w:tcPr>
          <w:p w:rsidR="00572DB6" w:rsidRPr="00E41CE6" w:rsidRDefault="00572DB6" w:rsidP="00572DB6">
            <w:pPr>
              <w:rPr>
                <w:sz w:val="24"/>
                <w:szCs w:val="24"/>
              </w:rPr>
            </w:pPr>
          </w:p>
        </w:tc>
        <w:tc>
          <w:tcPr>
            <w:tcW w:w="5103" w:type="dxa"/>
          </w:tcPr>
          <w:p w:rsidR="00572DB6" w:rsidRPr="00E41CE6" w:rsidRDefault="00572DB6" w:rsidP="00572DB6">
            <w:pPr>
              <w:rPr>
                <w:sz w:val="24"/>
                <w:szCs w:val="24"/>
              </w:rPr>
            </w:pPr>
          </w:p>
        </w:tc>
      </w:tr>
      <w:tr w:rsidR="00572DB6" w:rsidRPr="00E41CE6" w:rsidTr="00572DB6">
        <w:trPr>
          <w:trHeight w:val="1126"/>
        </w:trPr>
        <w:tc>
          <w:tcPr>
            <w:tcW w:w="3190" w:type="dxa"/>
          </w:tcPr>
          <w:p w:rsidR="00572DB6" w:rsidRPr="00E41CE6" w:rsidRDefault="00572DB6" w:rsidP="00572DB6">
            <w:pPr>
              <w:jc w:val="center"/>
              <w:rPr>
                <w:sz w:val="24"/>
                <w:szCs w:val="24"/>
              </w:rPr>
            </w:pPr>
            <w:r w:rsidRPr="00E41CE6">
              <w:rPr>
                <w:sz w:val="24"/>
                <w:szCs w:val="24"/>
              </w:rPr>
              <w:t>Дата</w:t>
            </w:r>
          </w:p>
        </w:tc>
        <w:tc>
          <w:tcPr>
            <w:tcW w:w="887" w:type="dxa"/>
            <w:tcBorders>
              <w:top w:val="nil"/>
              <w:bottom w:val="nil"/>
            </w:tcBorders>
          </w:tcPr>
          <w:p w:rsidR="00572DB6" w:rsidRPr="00E41CE6" w:rsidRDefault="00572DB6" w:rsidP="00572DB6">
            <w:pPr>
              <w:jc w:val="center"/>
              <w:rPr>
                <w:sz w:val="24"/>
                <w:szCs w:val="24"/>
              </w:rPr>
            </w:pPr>
          </w:p>
        </w:tc>
        <w:tc>
          <w:tcPr>
            <w:tcW w:w="5103" w:type="dxa"/>
          </w:tcPr>
          <w:p w:rsidR="00572DB6" w:rsidRPr="00E41CE6" w:rsidRDefault="00572DB6" w:rsidP="00572DB6">
            <w:pPr>
              <w:jc w:val="center"/>
              <w:rPr>
                <w:sz w:val="24"/>
                <w:szCs w:val="24"/>
              </w:rPr>
            </w:pPr>
            <w:r w:rsidRPr="00E41CE6">
              <w:rPr>
                <w:sz w:val="24"/>
                <w:szCs w:val="24"/>
              </w:rPr>
              <w:t>Подпись/ФИО</w:t>
            </w:r>
          </w:p>
        </w:tc>
      </w:tr>
    </w:tbl>
    <w:p w:rsidR="00572DB6" w:rsidRPr="00C01641" w:rsidRDefault="00572DB6" w:rsidP="00572DB6">
      <w:pPr>
        <w:jc w:val="right"/>
        <w:rPr>
          <w:sz w:val="24"/>
          <w:szCs w:val="24"/>
        </w:rPr>
      </w:pPr>
      <w:r w:rsidRPr="00C01641">
        <w:rPr>
          <w:sz w:val="24"/>
          <w:szCs w:val="24"/>
        </w:rPr>
        <w:t xml:space="preserve">Приложение № 4 </w:t>
      </w:r>
    </w:p>
    <w:p w:rsidR="00572DB6" w:rsidRPr="00C01641" w:rsidRDefault="00572DB6" w:rsidP="00572DB6">
      <w:pPr>
        <w:autoSpaceDE w:val="0"/>
        <w:autoSpaceDN w:val="0"/>
        <w:adjustRightInd w:val="0"/>
        <w:ind w:firstLine="709"/>
        <w:jc w:val="right"/>
        <w:outlineLvl w:val="0"/>
        <w:rPr>
          <w:sz w:val="24"/>
          <w:szCs w:val="24"/>
        </w:rPr>
      </w:pPr>
      <w:r w:rsidRPr="00C01641">
        <w:rPr>
          <w:sz w:val="24"/>
          <w:szCs w:val="24"/>
        </w:rPr>
        <w:t>к административному регламенту</w:t>
      </w:r>
    </w:p>
    <w:p w:rsidR="00572DB6" w:rsidRPr="00C01641" w:rsidRDefault="00572DB6" w:rsidP="00572DB6">
      <w:pPr>
        <w:autoSpaceDE w:val="0"/>
        <w:autoSpaceDN w:val="0"/>
        <w:adjustRightInd w:val="0"/>
        <w:ind w:firstLine="709"/>
        <w:jc w:val="right"/>
        <w:outlineLvl w:val="0"/>
        <w:rPr>
          <w:sz w:val="24"/>
          <w:szCs w:val="24"/>
        </w:rPr>
      </w:pPr>
      <w:r w:rsidRPr="00C01641">
        <w:rPr>
          <w:sz w:val="24"/>
          <w:szCs w:val="24"/>
        </w:rPr>
        <w:t>предоставления муниципальной услуги</w:t>
      </w:r>
    </w:p>
    <w:p w:rsidR="00572DB6" w:rsidRPr="00C01641" w:rsidRDefault="00572DB6" w:rsidP="00572DB6">
      <w:pPr>
        <w:autoSpaceDE w:val="0"/>
        <w:autoSpaceDN w:val="0"/>
        <w:adjustRightInd w:val="0"/>
        <w:ind w:firstLine="709"/>
        <w:jc w:val="right"/>
        <w:outlineLvl w:val="0"/>
        <w:rPr>
          <w:sz w:val="24"/>
          <w:szCs w:val="24"/>
        </w:rPr>
      </w:pPr>
      <w:r w:rsidRPr="00C01641">
        <w:rPr>
          <w:sz w:val="24"/>
          <w:szCs w:val="24"/>
        </w:rPr>
        <w:t>«</w:t>
      </w:r>
      <w:r w:rsidRPr="00C01641">
        <w:rPr>
          <w:bCs/>
          <w:sz w:val="24"/>
          <w:szCs w:val="24"/>
        </w:rPr>
        <w:t>Передача муниципального имущества в аренду</w:t>
      </w:r>
      <w:r w:rsidRPr="00C01641">
        <w:rPr>
          <w:sz w:val="24"/>
          <w:szCs w:val="24"/>
        </w:rPr>
        <w:t>»</w:t>
      </w:r>
    </w:p>
    <w:p w:rsidR="00572DB6" w:rsidRDefault="00572DB6" w:rsidP="00572DB6">
      <w:pPr>
        <w:autoSpaceDE w:val="0"/>
        <w:autoSpaceDN w:val="0"/>
        <w:adjustRightInd w:val="0"/>
        <w:ind w:firstLine="709"/>
        <w:jc w:val="right"/>
        <w:outlineLvl w:val="0"/>
        <w:rPr>
          <w:sz w:val="28"/>
          <w:szCs w:val="28"/>
        </w:rPr>
      </w:pPr>
    </w:p>
    <w:p w:rsidR="00572DB6" w:rsidRDefault="00572DB6" w:rsidP="00572DB6">
      <w:pPr>
        <w:autoSpaceDE w:val="0"/>
        <w:autoSpaceDN w:val="0"/>
        <w:adjustRightInd w:val="0"/>
        <w:ind w:firstLine="709"/>
        <w:jc w:val="right"/>
        <w:outlineLvl w:val="0"/>
        <w:rPr>
          <w:sz w:val="28"/>
          <w:szCs w:val="28"/>
        </w:rPr>
      </w:pPr>
    </w:p>
    <w:p w:rsidR="00572DB6" w:rsidRPr="006B4474" w:rsidRDefault="00572DB6" w:rsidP="00572DB6">
      <w:pPr>
        <w:autoSpaceDE w:val="0"/>
        <w:autoSpaceDN w:val="0"/>
        <w:adjustRightInd w:val="0"/>
        <w:ind w:firstLine="709"/>
        <w:jc w:val="right"/>
        <w:outlineLvl w:val="0"/>
        <w:rPr>
          <w:sz w:val="28"/>
          <w:szCs w:val="28"/>
        </w:rPr>
      </w:pPr>
    </w:p>
    <w:p w:rsidR="00572DB6" w:rsidRPr="00E41CE6" w:rsidRDefault="00572DB6" w:rsidP="00572DB6">
      <w:pPr>
        <w:widowControl w:val="0"/>
        <w:autoSpaceDE w:val="0"/>
        <w:autoSpaceDN w:val="0"/>
        <w:adjustRightInd w:val="0"/>
        <w:ind w:firstLine="709"/>
        <w:jc w:val="center"/>
        <w:rPr>
          <w:b/>
          <w:bCs/>
          <w:sz w:val="24"/>
          <w:szCs w:val="24"/>
        </w:rPr>
      </w:pPr>
      <w:r w:rsidRPr="00E41CE6">
        <w:rPr>
          <w:b/>
          <w:bCs/>
          <w:sz w:val="24"/>
          <w:szCs w:val="24"/>
        </w:rPr>
        <w:t>БЛОК-СХЕМА</w:t>
      </w:r>
    </w:p>
    <w:p w:rsidR="00572DB6" w:rsidRPr="00E41CE6" w:rsidRDefault="00572DB6" w:rsidP="00572DB6">
      <w:pPr>
        <w:widowControl w:val="0"/>
        <w:autoSpaceDE w:val="0"/>
        <w:autoSpaceDN w:val="0"/>
        <w:adjustRightInd w:val="0"/>
        <w:ind w:firstLine="709"/>
        <w:jc w:val="center"/>
        <w:rPr>
          <w:b/>
          <w:bCs/>
          <w:sz w:val="24"/>
          <w:szCs w:val="24"/>
        </w:rPr>
      </w:pPr>
      <w:r w:rsidRPr="00E41CE6">
        <w:rPr>
          <w:b/>
          <w:bCs/>
          <w:sz w:val="24"/>
          <w:szCs w:val="24"/>
        </w:rPr>
        <w:t>ПРЕДОСТАВЛЕНИЯ МУНИЦИПАЛЬНОЙ УСЛУГИ</w:t>
      </w:r>
    </w:p>
    <w:p w:rsidR="00572DB6" w:rsidRPr="006B4474" w:rsidRDefault="00572DB6" w:rsidP="00A730D3">
      <w:pPr>
        <w:widowControl w:val="0"/>
        <w:autoSpaceDE w:val="0"/>
        <w:autoSpaceDN w:val="0"/>
        <w:adjustRightInd w:val="0"/>
        <w:rPr>
          <w:b/>
          <w:bCs/>
          <w:sz w:val="28"/>
          <w:szCs w:val="28"/>
        </w:rPr>
      </w:pPr>
    </w:p>
    <w:p w:rsidR="00572DB6" w:rsidRDefault="00572DB6" w:rsidP="00572DB6">
      <w:pPr>
        <w:jc w:val="right"/>
      </w:pPr>
      <w:r>
        <w:rPr>
          <w:noProof/>
        </w:rPr>
        <w:drawing>
          <wp:inline distT="0" distB="0" distL="0" distR="0">
            <wp:extent cx="5709285" cy="5764530"/>
            <wp:effectExtent l="19050" t="0" r="5715" b="0"/>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1" cstate="print"/>
                    <a:srcRect l="18910" t="12537" r="36539" b="5124"/>
                    <a:stretch>
                      <a:fillRect/>
                    </a:stretch>
                  </pic:blipFill>
                  <pic:spPr bwMode="auto">
                    <a:xfrm>
                      <a:off x="0" y="0"/>
                      <a:ext cx="5709285" cy="5764530"/>
                    </a:xfrm>
                    <a:prstGeom prst="rect">
                      <a:avLst/>
                    </a:prstGeom>
                    <a:noFill/>
                    <a:ln w="9525">
                      <a:noFill/>
                      <a:miter lim="800000"/>
                      <a:headEnd/>
                      <a:tailEnd/>
                    </a:ln>
                  </pic:spPr>
                </pic:pic>
              </a:graphicData>
            </a:graphic>
          </wp:inline>
        </w:drawing>
      </w:r>
    </w:p>
    <w:p w:rsidR="00A67C23" w:rsidRDefault="00A67C23" w:rsidP="003C4B81">
      <w:pPr>
        <w:ind w:left="360"/>
        <w:jc w:val="right"/>
        <w:rPr>
          <w:sz w:val="24"/>
          <w:szCs w:val="24"/>
        </w:rPr>
      </w:pPr>
    </w:p>
    <w:p w:rsidR="00A67C23" w:rsidRDefault="00A67C23" w:rsidP="00A730D3">
      <w:pPr>
        <w:rPr>
          <w:sz w:val="24"/>
          <w:szCs w:val="24"/>
        </w:rPr>
      </w:pPr>
    </w:p>
    <w:p w:rsidR="00572DB6" w:rsidRPr="00CD7A1B" w:rsidRDefault="00572DB6" w:rsidP="00572DB6">
      <w:pPr>
        <w:tabs>
          <w:tab w:val="left" w:pos="720"/>
        </w:tabs>
        <w:jc w:val="center"/>
      </w:pPr>
      <w:r w:rsidRPr="00CD7A1B">
        <w:rPr>
          <w:sz w:val="24"/>
          <w:szCs w:val="24"/>
        </w:rPr>
        <w:object w:dxaOrig="1087" w:dyaOrig="1366">
          <v:shape id="_x0000_i1033" type="#_x0000_t75" style="width:53.85pt;height:51.95pt" o:ole="" fillcolor="window">
            <v:imagedata r:id="rId31" o:title=""/>
          </v:shape>
          <o:OLEObject Type="Embed" ProgID="Word.Picture.8" ShapeID="_x0000_i1033" DrawAspect="Content" ObjectID="_1516794062" r:id="rId64"/>
        </w:object>
      </w:r>
    </w:p>
    <w:p w:rsidR="00572DB6" w:rsidRPr="00E41CE6" w:rsidRDefault="00572DB6" w:rsidP="00572DB6">
      <w:pPr>
        <w:jc w:val="center"/>
        <w:rPr>
          <w:sz w:val="24"/>
          <w:szCs w:val="24"/>
        </w:rPr>
      </w:pPr>
      <w:r w:rsidRPr="00E41CE6">
        <w:rPr>
          <w:sz w:val="24"/>
          <w:szCs w:val="24"/>
        </w:rPr>
        <w:t>Администрация сельского поселения «Пожег»</w:t>
      </w:r>
    </w:p>
    <w:p w:rsidR="00572DB6" w:rsidRPr="00E41CE6" w:rsidRDefault="00572DB6" w:rsidP="00572DB6">
      <w:pPr>
        <w:jc w:val="center"/>
        <w:rPr>
          <w:sz w:val="24"/>
          <w:szCs w:val="24"/>
        </w:rPr>
      </w:pPr>
      <w:r w:rsidRPr="00E41CE6">
        <w:rPr>
          <w:sz w:val="24"/>
          <w:szCs w:val="24"/>
        </w:rPr>
        <w:t>_________________________________________________</w:t>
      </w:r>
      <w:r w:rsidR="00E41CE6">
        <w:rPr>
          <w:sz w:val="24"/>
          <w:szCs w:val="24"/>
        </w:rPr>
        <w:t xml:space="preserve">__ </w:t>
      </w:r>
    </w:p>
    <w:p w:rsidR="00572DB6" w:rsidRPr="00E41CE6" w:rsidRDefault="00572DB6" w:rsidP="00572DB6">
      <w:pPr>
        <w:jc w:val="center"/>
        <w:rPr>
          <w:sz w:val="24"/>
          <w:szCs w:val="24"/>
        </w:rPr>
      </w:pPr>
      <w:r w:rsidRPr="00E41CE6">
        <w:rPr>
          <w:sz w:val="24"/>
          <w:szCs w:val="24"/>
        </w:rPr>
        <w:t>«</w:t>
      </w:r>
      <w:proofErr w:type="spellStart"/>
      <w:r w:rsidRPr="00E41CE6">
        <w:rPr>
          <w:sz w:val="24"/>
          <w:szCs w:val="24"/>
        </w:rPr>
        <w:t>Пожöг</w:t>
      </w:r>
      <w:proofErr w:type="spellEnd"/>
      <w:r w:rsidRPr="00E41CE6">
        <w:rPr>
          <w:sz w:val="24"/>
          <w:szCs w:val="24"/>
        </w:rPr>
        <w:t xml:space="preserve">» </w:t>
      </w:r>
      <w:proofErr w:type="spellStart"/>
      <w:r w:rsidRPr="00E41CE6">
        <w:rPr>
          <w:sz w:val="24"/>
          <w:szCs w:val="24"/>
        </w:rPr>
        <w:t>сикт</w:t>
      </w:r>
      <w:proofErr w:type="spellEnd"/>
      <w:r w:rsidRPr="00E41CE6">
        <w:rPr>
          <w:sz w:val="24"/>
          <w:szCs w:val="24"/>
        </w:rPr>
        <w:t xml:space="preserve"> </w:t>
      </w:r>
      <w:proofErr w:type="spellStart"/>
      <w:r w:rsidRPr="00E41CE6">
        <w:rPr>
          <w:sz w:val="24"/>
          <w:szCs w:val="24"/>
        </w:rPr>
        <w:t>овмöдчöминса</w:t>
      </w:r>
      <w:proofErr w:type="spellEnd"/>
      <w:r w:rsidRPr="00E41CE6">
        <w:rPr>
          <w:sz w:val="24"/>
          <w:szCs w:val="24"/>
        </w:rPr>
        <w:t xml:space="preserve"> администрация</w:t>
      </w:r>
    </w:p>
    <w:p w:rsidR="00572DB6" w:rsidRPr="00E41CE6" w:rsidRDefault="00572DB6" w:rsidP="00A730D3">
      <w:pPr>
        <w:rPr>
          <w:sz w:val="24"/>
          <w:szCs w:val="24"/>
        </w:rPr>
      </w:pPr>
    </w:p>
    <w:p w:rsidR="00572DB6" w:rsidRPr="00E41CE6" w:rsidRDefault="00572DB6" w:rsidP="00572DB6">
      <w:pPr>
        <w:jc w:val="center"/>
        <w:rPr>
          <w:b/>
          <w:sz w:val="24"/>
          <w:szCs w:val="24"/>
        </w:rPr>
      </w:pPr>
      <w:r w:rsidRPr="00E41CE6">
        <w:rPr>
          <w:b/>
          <w:sz w:val="24"/>
          <w:szCs w:val="24"/>
        </w:rPr>
        <w:t>ПОСТАНОВЛЕНИЕ</w:t>
      </w:r>
    </w:p>
    <w:p w:rsidR="00572DB6" w:rsidRPr="00E41CE6" w:rsidRDefault="00572DB6" w:rsidP="00572DB6">
      <w:pPr>
        <w:jc w:val="center"/>
        <w:rPr>
          <w:sz w:val="24"/>
          <w:szCs w:val="24"/>
        </w:rPr>
      </w:pPr>
      <w:proofErr w:type="gramStart"/>
      <w:r w:rsidRPr="00E41CE6">
        <w:rPr>
          <w:b/>
          <w:sz w:val="24"/>
          <w:szCs w:val="24"/>
        </w:rPr>
        <w:t>ШУÖМ</w:t>
      </w:r>
      <w:proofErr w:type="gramEnd"/>
    </w:p>
    <w:p w:rsidR="00572DB6" w:rsidRPr="00E41CE6" w:rsidRDefault="00572DB6" w:rsidP="00572DB6">
      <w:pPr>
        <w:jc w:val="center"/>
        <w:rPr>
          <w:b/>
          <w:sz w:val="24"/>
          <w:szCs w:val="24"/>
        </w:rPr>
      </w:pPr>
    </w:p>
    <w:p w:rsidR="00572DB6" w:rsidRPr="00E41CE6" w:rsidRDefault="00572DB6" w:rsidP="00572DB6">
      <w:pPr>
        <w:jc w:val="both"/>
        <w:rPr>
          <w:sz w:val="24"/>
          <w:szCs w:val="24"/>
        </w:rPr>
      </w:pPr>
      <w:r w:rsidRPr="00E41CE6">
        <w:rPr>
          <w:sz w:val="24"/>
          <w:szCs w:val="24"/>
        </w:rPr>
        <w:t xml:space="preserve">20 октября 2015 года                                             </w:t>
      </w:r>
      <w:r w:rsidR="00E41CE6">
        <w:rPr>
          <w:sz w:val="24"/>
          <w:szCs w:val="24"/>
        </w:rPr>
        <w:t xml:space="preserve">   </w:t>
      </w:r>
      <w:r w:rsidRPr="00E41CE6">
        <w:rPr>
          <w:sz w:val="24"/>
          <w:szCs w:val="24"/>
        </w:rPr>
        <w:t xml:space="preserve">                                </w:t>
      </w:r>
      <w:r w:rsidR="00A730D3">
        <w:rPr>
          <w:sz w:val="24"/>
          <w:szCs w:val="24"/>
        </w:rPr>
        <w:t xml:space="preserve">      </w:t>
      </w:r>
      <w:r w:rsidRPr="00E41CE6">
        <w:rPr>
          <w:sz w:val="24"/>
          <w:szCs w:val="24"/>
        </w:rPr>
        <w:t xml:space="preserve">           № 98</w:t>
      </w:r>
    </w:p>
    <w:p w:rsidR="00572DB6" w:rsidRPr="00E235E8" w:rsidRDefault="00572DB6" w:rsidP="00572DB6">
      <w:pPr>
        <w:jc w:val="center"/>
      </w:pPr>
      <w:r w:rsidRPr="00E235E8">
        <w:t>Республика Коми</w:t>
      </w:r>
    </w:p>
    <w:p w:rsidR="00572DB6" w:rsidRPr="00E235E8" w:rsidRDefault="00572DB6" w:rsidP="00572DB6">
      <w:pPr>
        <w:jc w:val="center"/>
      </w:pPr>
      <w:r w:rsidRPr="00E235E8">
        <w:t>Усть-Куломский район</w:t>
      </w:r>
    </w:p>
    <w:p w:rsidR="00572DB6" w:rsidRPr="00CD7A1B" w:rsidRDefault="00572DB6" w:rsidP="00572DB6">
      <w:pPr>
        <w:jc w:val="center"/>
        <w:rPr>
          <w:sz w:val="18"/>
          <w:szCs w:val="18"/>
        </w:rPr>
      </w:pPr>
      <w:r w:rsidRPr="00E235E8">
        <w:t>с. Пожег</w:t>
      </w:r>
    </w:p>
    <w:p w:rsidR="00572DB6" w:rsidRPr="00E235E8" w:rsidRDefault="00572DB6" w:rsidP="00572DB6">
      <w:pPr>
        <w:widowControl w:val="0"/>
        <w:autoSpaceDE w:val="0"/>
        <w:autoSpaceDN w:val="0"/>
        <w:adjustRightInd w:val="0"/>
        <w:ind w:firstLine="709"/>
        <w:jc w:val="center"/>
        <w:rPr>
          <w:b/>
          <w:bCs/>
          <w:sz w:val="32"/>
          <w:szCs w:val="32"/>
        </w:rPr>
      </w:pPr>
    </w:p>
    <w:p w:rsidR="00572DB6" w:rsidRPr="00E41CE6" w:rsidRDefault="00572DB6" w:rsidP="00572DB6">
      <w:pPr>
        <w:widowControl w:val="0"/>
        <w:autoSpaceDE w:val="0"/>
        <w:autoSpaceDN w:val="0"/>
        <w:adjustRightInd w:val="0"/>
        <w:jc w:val="center"/>
        <w:rPr>
          <w:b/>
          <w:sz w:val="24"/>
          <w:szCs w:val="24"/>
        </w:rPr>
      </w:pPr>
      <w:r w:rsidRPr="00E41CE6">
        <w:rPr>
          <w:b/>
          <w:sz w:val="24"/>
          <w:szCs w:val="24"/>
        </w:rPr>
        <w:t xml:space="preserve">Об утверждении административного регламента </w:t>
      </w:r>
    </w:p>
    <w:p w:rsidR="00572DB6" w:rsidRPr="00E41CE6" w:rsidRDefault="00572DB6" w:rsidP="00572DB6">
      <w:pPr>
        <w:widowControl w:val="0"/>
        <w:autoSpaceDE w:val="0"/>
        <w:autoSpaceDN w:val="0"/>
        <w:adjustRightInd w:val="0"/>
        <w:jc w:val="center"/>
        <w:rPr>
          <w:b/>
          <w:bCs/>
          <w:sz w:val="24"/>
          <w:szCs w:val="24"/>
        </w:rPr>
      </w:pPr>
      <w:r w:rsidRPr="00E41CE6">
        <w:rPr>
          <w:b/>
          <w:sz w:val="24"/>
          <w:szCs w:val="24"/>
        </w:rPr>
        <w:t xml:space="preserve">предоставления муниципальной услуги </w:t>
      </w:r>
      <w:r w:rsidRPr="00E41CE6">
        <w:rPr>
          <w:b/>
          <w:bCs/>
          <w:sz w:val="24"/>
          <w:szCs w:val="24"/>
        </w:rPr>
        <w:t>«Передача</w:t>
      </w:r>
    </w:p>
    <w:p w:rsidR="00572DB6" w:rsidRPr="00E41CE6" w:rsidRDefault="00572DB6" w:rsidP="00572DB6">
      <w:pPr>
        <w:widowControl w:val="0"/>
        <w:autoSpaceDE w:val="0"/>
        <w:autoSpaceDN w:val="0"/>
        <w:adjustRightInd w:val="0"/>
        <w:jc w:val="center"/>
        <w:rPr>
          <w:b/>
          <w:bCs/>
          <w:sz w:val="24"/>
          <w:szCs w:val="24"/>
        </w:rPr>
      </w:pPr>
      <w:r w:rsidRPr="00E41CE6">
        <w:rPr>
          <w:b/>
          <w:bCs/>
          <w:sz w:val="24"/>
          <w:szCs w:val="24"/>
        </w:rPr>
        <w:t xml:space="preserve"> муниципального имущества в безвозмездное пользование»</w:t>
      </w:r>
    </w:p>
    <w:p w:rsidR="00572DB6" w:rsidRPr="00E41CE6" w:rsidRDefault="00572DB6" w:rsidP="00572DB6">
      <w:pPr>
        <w:widowControl w:val="0"/>
        <w:autoSpaceDE w:val="0"/>
        <w:autoSpaceDN w:val="0"/>
        <w:adjustRightInd w:val="0"/>
        <w:ind w:firstLine="709"/>
        <w:jc w:val="center"/>
        <w:rPr>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В соответствие с Федеральными законами от 06.10.2003 № 131-ФЗ «Об общих принципах организации местного самоуправления в Российской Федерации» и от 27 июля </w:t>
      </w:r>
      <w:smartTag w:uri="urn:schemas-microsoft-com:office:smarttags" w:element="metricconverter">
        <w:smartTagPr>
          <w:attr w:name="ProductID" w:val="2010 г"/>
        </w:smartTagPr>
        <w:r w:rsidRPr="00E41CE6">
          <w:rPr>
            <w:sz w:val="24"/>
            <w:szCs w:val="24"/>
          </w:rPr>
          <w:t>2010 г</w:t>
        </w:r>
      </w:smartTag>
      <w:r w:rsidRPr="00E41CE6">
        <w:rPr>
          <w:sz w:val="24"/>
          <w:szCs w:val="24"/>
        </w:rPr>
        <w:t>. N 210-ФЗ "Об организации предоставления государственных и муниципальных услуг", администрация сельского поселения «Пожег» постановляет:</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1.Утвердить административный регламент предоставления муниципальной услуги «Передача муниципального имущества в безвозмездное пользование».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2. Настоящее постановление вступает в силу со дня обнародования на информационном стенде администрации сельского поселения «Пожег».</w:t>
      </w:r>
    </w:p>
    <w:p w:rsidR="00572DB6" w:rsidRPr="00E41CE6" w:rsidRDefault="00572DB6" w:rsidP="00572DB6">
      <w:pPr>
        <w:widowControl w:val="0"/>
        <w:autoSpaceDE w:val="0"/>
        <w:autoSpaceDN w:val="0"/>
        <w:adjustRightInd w:val="0"/>
        <w:jc w:val="both"/>
        <w:rPr>
          <w:sz w:val="24"/>
          <w:szCs w:val="24"/>
        </w:rPr>
      </w:pPr>
    </w:p>
    <w:p w:rsidR="00572DB6" w:rsidRPr="00E41CE6" w:rsidRDefault="00572DB6" w:rsidP="00572DB6">
      <w:pPr>
        <w:jc w:val="both"/>
        <w:rPr>
          <w:sz w:val="24"/>
          <w:szCs w:val="24"/>
        </w:rPr>
      </w:pPr>
      <w:r w:rsidRPr="00E41CE6">
        <w:rPr>
          <w:sz w:val="24"/>
          <w:szCs w:val="24"/>
        </w:rPr>
        <w:t>Глава сельского поселения «Пожег»                                              Н.А. Шахова</w:t>
      </w:r>
    </w:p>
    <w:p w:rsidR="00E41CE6" w:rsidRDefault="00E41CE6" w:rsidP="00572DB6">
      <w:pPr>
        <w:jc w:val="both"/>
        <w:rPr>
          <w:sz w:val="24"/>
          <w:szCs w:val="24"/>
        </w:rPr>
      </w:pPr>
    </w:p>
    <w:p w:rsidR="00E41CE6" w:rsidRPr="00E41CE6" w:rsidRDefault="00E41CE6" w:rsidP="00E41CE6">
      <w:pPr>
        <w:rPr>
          <w:sz w:val="24"/>
          <w:szCs w:val="24"/>
        </w:rPr>
      </w:pPr>
    </w:p>
    <w:p w:rsidR="00572DB6" w:rsidRPr="00E41CE6" w:rsidRDefault="00E41CE6" w:rsidP="00E41CE6">
      <w:pPr>
        <w:tabs>
          <w:tab w:val="left" w:pos="1340"/>
        </w:tabs>
        <w:jc w:val="right"/>
        <w:rPr>
          <w:sz w:val="24"/>
          <w:szCs w:val="24"/>
        </w:rPr>
      </w:pPr>
      <w:r>
        <w:rPr>
          <w:sz w:val="24"/>
          <w:szCs w:val="24"/>
        </w:rPr>
        <w:tab/>
      </w:r>
      <w:r w:rsidR="00572DB6" w:rsidRPr="00E41CE6">
        <w:rPr>
          <w:sz w:val="24"/>
          <w:szCs w:val="24"/>
        </w:rPr>
        <w:t>УТВЕРЖДЕН</w:t>
      </w:r>
    </w:p>
    <w:p w:rsidR="00572DB6" w:rsidRPr="00E41CE6" w:rsidRDefault="00572DB6" w:rsidP="00572DB6">
      <w:pPr>
        <w:jc w:val="right"/>
        <w:rPr>
          <w:sz w:val="24"/>
          <w:szCs w:val="24"/>
        </w:rPr>
      </w:pPr>
      <w:r w:rsidRPr="00E41CE6">
        <w:rPr>
          <w:sz w:val="24"/>
          <w:szCs w:val="24"/>
        </w:rPr>
        <w:t xml:space="preserve">постановлением администрации </w:t>
      </w:r>
    </w:p>
    <w:p w:rsidR="00572DB6" w:rsidRPr="00E41CE6" w:rsidRDefault="00572DB6" w:rsidP="00572DB6">
      <w:pPr>
        <w:jc w:val="right"/>
        <w:rPr>
          <w:sz w:val="24"/>
          <w:szCs w:val="24"/>
        </w:rPr>
      </w:pPr>
      <w:r w:rsidRPr="00E41CE6">
        <w:rPr>
          <w:sz w:val="24"/>
          <w:szCs w:val="24"/>
        </w:rPr>
        <w:t>сельского поселения «Пожег»</w:t>
      </w:r>
    </w:p>
    <w:p w:rsidR="00572DB6" w:rsidRPr="00E41CE6" w:rsidRDefault="00572DB6" w:rsidP="00572DB6">
      <w:pPr>
        <w:jc w:val="right"/>
        <w:rPr>
          <w:sz w:val="24"/>
          <w:szCs w:val="24"/>
        </w:rPr>
      </w:pPr>
      <w:r w:rsidRPr="00E41CE6">
        <w:rPr>
          <w:sz w:val="24"/>
          <w:szCs w:val="24"/>
        </w:rPr>
        <w:t xml:space="preserve">от 20 октября </w:t>
      </w:r>
      <w:smartTag w:uri="urn:schemas-microsoft-com:office:smarttags" w:element="metricconverter">
        <w:smartTagPr>
          <w:attr w:name="ProductID" w:val="2015 г"/>
        </w:smartTagPr>
        <w:r w:rsidRPr="00E41CE6">
          <w:rPr>
            <w:sz w:val="24"/>
            <w:szCs w:val="24"/>
          </w:rPr>
          <w:t>2015 г</w:t>
        </w:r>
      </w:smartTag>
      <w:r w:rsidRPr="00E41CE6">
        <w:rPr>
          <w:sz w:val="24"/>
          <w:szCs w:val="24"/>
        </w:rPr>
        <w:t>. № 98</w:t>
      </w:r>
    </w:p>
    <w:p w:rsidR="00572DB6" w:rsidRPr="00E41CE6" w:rsidRDefault="00572DB6" w:rsidP="00572DB6">
      <w:pPr>
        <w:jc w:val="right"/>
        <w:rPr>
          <w:sz w:val="24"/>
          <w:szCs w:val="24"/>
        </w:rPr>
      </w:pPr>
      <w:r w:rsidRPr="00E41CE6">
        <w:rPr>
          <w:sz w:val="24"/>
          <w:szCs w:val="24"/>
        </w:rPr>
        <w:t>(приложение)</w:t>
      </w:r>
    </w:p>
    <w:p w:rsidR="00572DB6" w:rsidRPr="00E41CE6" w:rsidRDefault="00572DB6" w:rsidP="00A730D3">
      <w:pPr>
        <w:widowControl w:val="0"/>
        <w:autoSpaceDE w:val="0"/>
        <w:autoSpaceDN w:val="0"/>
        <w:adjustRightInd w:val="0"/>
        <w:rPr>
          <w:b/>
          <w:bCs/>
          <w:sz w:val="24"/>
          <w:szCs w:val="24"/>
        </w:rPr>
      </w:pPr>
    </w:p>
    <w:p w:rsidR="00572DB6" w:rsidRPr="00E41CE6" w:rsidRDefault="00572DB6" w:rsidP="00572DB6">
      <w:pPr>
        <w:widowControl w:val="0"/>
        <w:autoSpaceDE w:val="0"/>
        <w:autoSpaceDN w:val="0"/>
        <w:adjustRightInd w:val="0"/>
        <w:ind w:firstLine="709"/>
        <w:jc w:val="center"/>
        <w:rPr>
          <w:b/>
          <w:bCs/>
          <w:sz w:val="24"/>
          <w:szCs w:val="24"/>
        </w:rPr>
      </w:pPr>
      <w:r w:rsidRPr="00E41CE6">
        <w:rPr>
          <w:b/>
          <w:bCs/>
          <w:sz w:val="24"/>
          <w:szCs w:val="24"/>
        </w:rPr>
        <w:t>АДМИНИСТРАТИВНЫЙ РЕГЛАМЕНТ</w:t>
      </w:r>
    </w:p>
    <w:p w:rsidR="00572DB6" w:rsidRPr="00E41CE6" w:rsidRDefault="00572DB6" w:rsidP="00572DB6">
      <w:pPr>
        <w:autoSpaceDE w:val="0"/>
        <w:autoSpaceDN w:val="0"/>
        <w:adjustRightInd w:val="0"/>
        <w:ind w:firstLine="540"/>
        <w:jc w:val="center"/>
        <w:rPr>
          <w:b/>
          <w:bCs/>
          <w:sz w:val="24"/>
          <w:szCs w:val="24"/>
        </w:rPr>
      </w:pPr>
      <w:r w:rsidRPr="00E41CE6">
        <w:rPr>
          <w:b/>
          <w:bCs/>
          <w:sz w:val="24"/>
          <w:szCs w:val="24"/>
        </w:rPr>
        <w:t>предоставления муниципальной услуги «Передача муниципального имущества в безвозмездное пользование»</w:t>
      </w:r>
    </w:p>
    <w:p w:rsidR="00572DB6" w:rsidRPr="00E41CE6" w:rsidRDefault="00572DB6" w:rsidP="00572DB6">
      <w:pPr>
        <w:widowControl w:val="0"/>
        <w:autoSpaceDE w:val="0"/>
        <w:autoSpaceDN w:val="0"/>
        <w:adjustRightInd w:val="0"/>
        <w:ind w:firstLine="709"/>
        <w:jc w:val="center"/>
        <w:outlineLvl w:val="1"/>
        <w:rPr>
          <w:b/>
          <w:sz w:val="24"/>
          <w:szCs w:val="24"/>
        </w:rPr>
      </w:pPr>
    </w:p>
    <w:p w:rsidR="00572DB6" w:rsidRPr="00E41CE6" w:rsidRDefault="00572DB6" w:rsidP="00572DB6">
      <w:pPr>
        <w:widowControl w:val="0"/>
        <w:autoSpaceDE w:val="0"/>
        <w:autoSpaceDN w:val="0"/>
        <w:adjustRightInd w:val="0"/>
        <w:ind w:firstLine="709"/>
        <w:jc w:val="center"/>
        <w:outlineLvl w:val="1"/>
        <w:rPr>
          <w:b/>
          <w:sz w:val="24"/>
          <w:szCs w:val="24"/>
        </w:rPr>
      </w:pPr>
      <w:smartTag w:uri="urn:schemas-microsoft-com:office:smarttags" w:element="metricconverter">
        <w:smartTagPr>
          <w:attr w:name="ProductID" w:val="2010 г"/>
        </w:smartTagPr>
        <w:r w:rsidRPr="00E41CE6">
          <w:rPr>
            <w:b/>
            <w:sz w:val="24"/>
            <w:szCs w:val="24"/>
            <w:lang w:val="en-US"/>
          </w:rPr>
          <w:t>I</w:t>
        </w:r>
        <w:r w:rsidRPr="00E41CE6">
          <w:rPr>
            <w:b/>
            <w:sz w:val="24"/>
            <w:szCs w:val="24"/>
          </w:rPr>
          <w:t>.</w:t>
        </w:r>
      </w:smartTag>
      <w:r w:rsidRPr="00E41CE6">
        <w:rPr>
          <w:b/>
          <w:sz w:val="24"/>
          <w:szCs w:val="24"/>
        </w:rPr>
        <w:t xml:space="preserve"> Общие положения</w:t>
      </w:r>
    </w:p>
    <w:p w:rsidR="00572DB6" w:rsidRPr="00E41CE6" w:rsidRDefault="00572DB6" w:rsidP="00572DB6">
      <w:pPr>
        <w:widowControl w:val="0"/>
        <w:autoSpaceDE w:val="0"/>
        <w:autoSpaceDN w:val="0"/>
        <w:adjustRightInd w:val="0"/>
        <w:ind w:firstLine="709"/>
        <w:jc w:val="center"/>
        <w:outlineLvl w:val="1"/>
        <w:rPr>
          <w:b/>
          <w:sz w:val="24"/>
          <w:szCs w:val="24"/>
        </w:rPr>
      </w:pPr>
    </w:p>
    <w:p w:rsidR="00572DB6" w:rsidRPr="00E41CE6" w:rsidRDefault="00572DB6" w:rsidP="00572DB6">
      <w:pPr>
        <w:widowControl w:val="0"/>
        <w:autoSpaceDE w:val="0"/>
        <w:autoSpaceDN w:val="0"/>
        <w:adjustRightInd w:val="0"/>
        <w:ind w:firstLine="709"/>
        <w:jc w:val="center"/>
        <w:outlineLvl w:val="2"/>
        <w:rPr>
          <w:b/>
          <w:sz w:val="24"/>
          <w:szCs w:val="24"/>
        </w:rPr>
      </w:pPr>
      <w:r w:rsidRPr="00E41CE6">
        <w:rPr>
          <w:b/>
          <w:sz w:val="24"/>
          <w:szCs w:val="24"/>
        </w:rPr>
        <w:t>Предмет регулирования административного регламента</w:t>
      </w:r>
    </w:p>
    <w:p w:rsidR="00572DB6" w:rsidRPr="00E41CE6" w:rsidRDefault="00572DB6" w:rsidP="00572DB6">
      <w:pPr>
        <w:widowControl w:val="0"/>
        <w:autoSpaceDE w:val="0"/>
        <w:autoSpaceDN w:val="0"/>
        <w:adjustRightInd w:val="0"/>
        <w:ind w:firstLine="709"/>
        <w:jc w:val="center"/>
        <w:outlineLvl w:val="2"/>
        <w:rPr>
          <w:b/>
          <w:sz w:val="24"/>
          <w:szCs w:val="24"/>
        </w:rPr>
      </w:pPr>
    </w:p>
    <w:p w:rsidR="00572DB6" w:rsidRPr="00E41CE6" w:rsidRDefault="00572DB6" w:rsidP="00572DB6">
      <w:pPr>
        <w:widowControl w:val="0"/>
        <w:autoSpaceDE w:val="0"/>
        <w:autoSpaceDN w:val="0"/>
        <w:adjustRightInd w:val="0"/>
        <w:ind w:firstLine="709"/>
        <w:jc w:val="both"/>
        <w:rPr>
          <w:bCs/>
          <w:sz w:val="24"/>
          <w:szCs w:val="24"/>
        </w:rPr>
      </w:pPr>
      <w:r w:rsidRPr="00E41CE6">
        <w:rPr>
          <w:sz w:val="24"/>
          <w:szCs w:val="24"/>
        </w:rPr>
        <w:t xml:space="preserve">1.1. </w:t>
      </w:r>
      <w:proofErr w:type="gramStart"/>
      <w:r w:rsidRPr="00E41CE6">
        <w:rPr>
          <w:sz w:val="24"/>
          <w:szCs w:val="24"/>
        </w:rPr>
        <w:t>Административный регламент предоставления муниципальной услуги «Передача муниципального имущества в безвозмездное пользование» (далее - административный регламент), определяет порядок, сроки и последовательность действий (административных процедур) администрации сельского поселения «Пожег» (далее – Орган), многофункциональных центров предоставления государственных и муниципальных услуг (далее – МФЦ),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w:t>
      </w:r>
      <w:proofErr w:type="gramEnd"/>
      <w:r w:rsidRPr="00E41CE6">
        <w:rPr>
          <w:sz w:val="24"/>
          <w:szCs w:val="24"/>
        </w:rPr>
        <w:t>), порядок обжалования действий (бездействия) должностного лица, а также принимаемого им решения при передаче муниципального имущества в безвозмездное пользование (далее – муниципальная услуга).</w:t>
      </w:r>
    </w:p>
    <w:p w:rsidR="00572DB6" w:rsidRPr="00E41CE6" w:rsidRDefault="00572DB6" w:rsidP="00572DB6">
      <w:pPr>
        <w:widowControl w:val="0"/>
        <w:autoSpaceDE w:val="0"/>
        <w:autoSpaceDN w:val="0"/>
        <w:adjustRightInd w:val="0"/>
        <w:ind w:firstLine="709"/>
        <w:jc w:val="both"/>
        <w:rPr>
          <w:sz w:val="24"/>
          <w:szCs w:val="24"/>
        </w:rPr>
      </w:pPr>
      <w:proofErr w:type="gramStart"/>
      <w:r w:rsidRPr="00E41CE6">
        <w:rPr>
          <w:sz w:val="24"/>
          <w:szCs w:val="24"/>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w:t>
      </w:r>
      <w:proofErr w:type="gramEnd"/>
      <w:r w:rsidRPr="00E41CE6">
        <w:rPr>
          <w:sz w:val="24"/>
          <w:szCs w:val="24"/>
        </w:rPr>
        <w:t xml:space="preserve">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572DB6" w:rsidRPr="00E41CE6" w:rsidRDefault="00572DB6" w:rsidP="00A730D3">
      <w:pPr>
        <w:widowControl w:val="0"/>
        <w:autoSpaceDE w:val="0"/>
        <w:autoSpaceDN w:val="0"/>
        <w:adjustRightInd w:val="0"/>
        <w:jc w:val="both"/>
        <w:rPr>
          <w:sz w:val="24"/>
          <w:szCs w:val="24"/>
        </w:rPr>
      </w:pP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Круг заявителей</w:t>
      </w:r>
    </w:p>
    <w:p w:rsidR="00572DB6" w:rsidRPr="00E41CE6" w:rsidRDefault="00572DB6" w:rsidP="00572DB6">
      <w:pPr>
        <w:widowControl w:val="0"/>
        <w:autoSpaceDE w:val="0"/>
        <w:autoSpaceDN w:val="0"/>
        <w:adjustRightInd w:val="0"/>
        <w:ind w:firstLine="709"/>
        <w:jc w:val="center"/>
        <w:rPr>
          <w:b/>
          <w:sz w:val="24"/>
          <w:szCs w:val="24"/>
        </w:rPr>
      </w:pPr>
    </w:p>
    <w:p w:rsidR="00572DB6" w:rsidRPr="00E41CE6" w:rsidRDefault="00572DB6" w:rsidP="00572DB6">
      <w:pPr>
        <w:autoSpaceDE w:val="0"/>
        <w:autoSpaceDN w:val="0"/>
        <w:adjustRightInd w:val="0"/>
        <w:ind w:firstLine="540"/>
        <w:jc w:val="both"/>
        <w:rPr>
          <w:sz w:val="24"/>
          <w:szCs w:val="24"/>
        </w:rPr>
      </w:pPr>
      <w:r w:rsidRPr="00E41CE6">
        <w:rPr>
          <w:sz w:val="24"/>
          <w:szCs w:val="24"/>
        </w:rPr>
        <w:t>1.2. Заявителями являются физические и юридические лица, а также индивидуальные предприниматели.</w:t>
      </w:r>
    </w:p>
    <w:p w:rsidR="00572DB6" w:rsidRPr="00E41CE6" w:rsidRDefault="00572DB6" w:rsidP="00572DB6">
      <w:pPr>
        <w:autoSpaceDE w:val="0"/>
        <w:autoSpaceDN w:val="0"/>
        <w:adjustRightInd w:val="0"/>
        <w:ind w:firstLine="540"/>
        <w:jc w:val="both"/>
        <w:rPr>
          <w:sz w:val="24"/>
          <w:szCs w:val="24"/>
        </w:rPr>
      </w:pPr>
      <w:r w:rsidRPr="00E41CE6">
        <w:rPr>
          <w:sz w:val="24"/>
          <w:szCs w:val="24"/>
        </w:rPr>
        <w:t>1.3.</w:t>
      </w:r>
      <w:r w:rsidRPr="00E41CE6">
        <w:rPr>
          <w:sz w:val="24"/>
          <w:szCs w:val="24"/>
        </w:rPr>
        <w:tab/>
        <w:t>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572DB6" w:rsidRPr="00E41CE6" w:rsidRDefault="00572DB6" w:rsidP="00572DB6">
      <w:pPr>
        <w:widowControl w:val="0"/>
        <w:autoSpaceDE w:val="0"/>
        <w:autoSpaceDN w:val="0"/>
        <w:adjustRightInd w:val="0"/>
        <w:jc w:val="both"/>
        <w:rPr>
          <w:sz w:val="24"/>
          <w:szCs w:val="24"/>
        </w:rPr>
      </w:pPr>
    </w:p>
    <w:p w:rsidR="00572DB6" w:rsidRPr="00E41CE6" w:rsidRDefault="00572DB6" w:rsidP="00572DB6">
      <w:pPr>
        <w:widowControl w:val="0"/>
        <w:autoSpaceDE w:val="0"/>
        <w:autoSpaceDN w:val="0"/>
        <w:adjustRightInd w:val="0"/>
        <w:ind w:firstLine="709"/>
        <w:jc w:val="center"/>
        <w:outlineLvl w:val="2"/>
        <w:rPr>
          <w:b/>
          <w:sz w:val="24"/>
          <w:szCs w:val="24"/>
        </w:rPr>
      </w:pPr>
      <w:r w:rsidRPr="00E41CE6">
        <w:rPr>
          <w:b/>
          <w:sz w:val="24"/>
          <w:szCs w:val="24"/>
        </w:rPr>
        <w:t>Требования к порядку информирования</w:t>
      </w: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о предоставлении муниципальной услуги</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1.4 Информация о порядке предоставления муниципальной услуги размещается:</w:t>
      </w:r>
    </w:p>
    <w:p w:rsidR="00572DB6" w:rsidRPr="00E41CE6" w:rsidRDefault="00572DB6" w:rsidP="00572DB6">
      <w:pPr>
        <w:widowControl w:val="0"/>
        <w:numPr>
          <w:ilvl w:val="0"/>
          <w:numId w:val="2"/>
        </w:numPr>
        <w:tabs>
          <w:tab w:val="left" w:pos="993"/>
          <w:tab w:val="left" w:pos="1134"/>
        </w:tabs>
        <w:autoSpaceDE w:val="0"/>
        <w:autoSpaceDN w:val="0"/>
        <w:adjustRightInd w:val="0"/>
        <w:ind w:left="0" w:firstLine="709"/>
        <w:jc w:val="both"/>
        <w:rPr>
          <w:i/>
          <w:sz w:val="24"/>
          <w:szCs w:val="24"/>
        </w:rPr>
      </w:pPr>
      <w:r w:rsidRPr="00E41CE6">
        <w:rPr>
          <w:sz w:val="24"/>
          <w:szCs w:val="24"/>
        </w:rPr>
        <w:t xml:space="preserve"> на информационных стендах, расположенных в Органе, в МФЦ;</w:t>
      </w:r>
    </w:p>
    <w:p w:rsidR="00572DB6" w:rsidRPr="00E41CE6" w:rsidRDefault="00572DB6" w:rsidP="00572DB6">
      <w:pPr>
        <w:widowControl w:val="0"/>
        <w:numPr>
          <w:ilvl w:val="0"/>
          <w:numId w:val="2"/>
        </w:numPr>
        <w:tabs>
          <w:tab w:val="left" w:pos="993"/>
        </w:tabs>
        <w:autoSpaceDE w:val="0"/>
        <w:autoSpaceDN w:val="0"/>
        <w:adjustRightInd w:val="0"/>
        <w:ind w:left="0" w:firstLine="709"/>
        <w:jc w:val="both"/>
        <w:rPr>
          <w:sz w:val="24"/>
          <w:szCs w:val="24"/>
        </w:rPr>
      </w:pPr>
      <w:r w:rsidRPr="00E41CE6">
        <w:rPr>
          <w:sz w:val="24"/>
          <w:szCs w:val="24"/>
        </w:rPr>
        <w:t xml:space="preserve"> в электронном виде в информационно-телекоммуникационной сети Интернет (далее – сеть Интернет):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на официальном сайте Органа, МФЦ</w:t>
      </w:r>
      <w:r w:rsidRPr="00E41CE6">
        <w:rPr>
          <w:i/>
          <w:sz w:val="24"/>
          <w:szCs w:val="24"/>
        </w:rPr>
        <w:t>;</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услуг (функций) Республики Коми» (</w:t>
      </w:r>
      <w:hyperlink r:id="rId65" w:history="1">
        <w:r w:rsidRPr="00E41CE6">
          <w:rPr>
            <w:sz w:val="24"/>
            <w:szCs w:val="24"/>
          </w:rPr>
          <w:t>http://pgu.rkomi.ru/</w:t>
        </w:r>
      </w:hyperlink>
      <w:r w:rsidRPr="00E41CE6">
        <w:rPr>
          <w:sz w:val="24"/>
          <w:szCs w:val="24"/>
        </w:rPr>
        <w:t>) (далее – порталы государственных и муниципальных услуг (функций));</w:t>
      </w:r>
    </w:p>
    <w:p w:rsidR="00572DB6" w:rsidRPr="00E41CE6" w:rsidRDefault="00572DB6" w:rsidP="00572DB6">
      <w:pPr>
        <w:widowControl w:val="0"/>
        <w:autoSpaceDE w:val="0"/>
        <w:autoSpaceDN w:val="0"/>
        <w:adjustRightInd w:val="0"/>
        <w:ind w:left="851"/>
        <w:jc w:val="both"/>
        <w:rPr>
          <w:sz w:val="24"/>
          <w:szCs w:val="24"/>
        </w:rPr>
      </w:pPr>
      <w:r w:rsidRPr="00E41CE6">
        <w:rPr>
          <w:sz w:val="24"/>
          <w:szCs w:val="24"/>
        </w:rPr>
        <w:t>- на аппаратно-программных комплексах – Интернет-киоск.</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Информацию о порядке предоставления муниципальной услуги  можно получить:</w:t>
      </w:r>
    </w:p>
    <w:p w:rsidR="00572DB6" w:rsidRPr="00E41CE6" w:rsidRDefault="00572DB6" w:rsidP="00572DB6">
      <w:pPr>
        <w:widowControl w:val="0"/>
        <w:autoSpaceDE w:val="0"/>
        <w:autoSpaceDN w:val="0"/>
        <w:adjustRightInd w:val="0"/>
        <w:ind w:firstLine="709"/>
        <w:jc w:val="both"/>
        <w:rPr>
          <w:i/>
          <w:sz w:val="24"/>
          <w:szCs w:val="24"/>
        </w:rPr>
      </w:pPr>
      <w:r w:rsidRPr="00E41CE6">
        <w:rPr>
          <w:sz w:val="24"/>
          <w:szCs w:val="24"/>
        </w:rPr>
        <w:t>посредством телефонной связи по номеру Органа, МФЦ, в том числе центра телефонного обслуживания (далее – ЦТО) (телефон: 8-800-200-8212)</w:t>
      </w:r>
      <w:r w:rsidRPr="00E41CE6">
        <w:rPr>
          <w:i/>
          <w:sz w:val="24"/>
          <w:szCs w:val="24"/>
        </w:rPr>
        <w:t>;</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посредством факсимильного сообщения;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при личном обращении в Орган, МФЦ;</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при письменном обращении в Орган, МФЦ, в том числе по электронной почте;</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путем публичного информирования.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Информация о порядке предоставления муниципальной услуги должна содержать:</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сведения о порядке предоставления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категории заявителей;</w:t>
      </w:r>
    </w:p>
    <w:p w:rsidR="00572DB6" w:rsidRPr="00E41CE6" w:rsidRDefault="00572DB6" w:rsidP="00572DB6">
      <w:pPr>
        <w:widowControl w:val="0"/>
        <w:autoSpaceDE w:val="0"/>
        <w:autoSpaceDN w:val="0"/>
        <w:adjustRightInd w:val="0"/>
        <w:ind w:firstLine="709"/>
        <w:jc w:val="both"/>
        <w:rPr>
          <w:i/>
          <w:sz w:val="24"/>
          <w:szCs w:val="24"/>
        </w:rPr>
      </w:pPr>
      <w:r w:rsidRPr="00E41CE6">
        <w:rPr>
          <w:sz w:val="24"/>
          <w:szCs w:val="24"/>
        </w:rPr>
        <w:t>адрес Органа, МФЦ для приема документов, необходимых для предоставления муниципальной услуги, режим работы Органа, МФЦ;</w:t>
      </w:r>
      <w:r w:rsidRPr="00E41CE6">
        <w:rPr>
          <w:i/>
          <w:sz w:val="24"/>
          <w:szCs w:val="24"/>
        </w:rPr>
        <w:t xml:space="preserve">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порядок передачи результата заявителю;</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сведения, которые необходимо указать в заявлении о предоставлении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срок предоставления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сведения о порядке обжалования действий (бездействия) и решений должностных лиц;</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источник получения документов, необходимых для предоставления муниципальной услуги;</w:t>
      </w:r>
    </w:p>
    <w:p w:rsidR="00572DB6" w:rsidRPr="00E41CE6" w:rsidRDefault="00572DB6" w:rsidP="00572DB6">
      <w:pPr>
        <w:ind w:firstLine="709"/>
        <w:contextualSpacing/>
        <w:jc w:val="both"/>
        <w:rPr>
          <w:sz w:val="24"/>
          <w:szCs w:val="24"/>
        </w:rPr>
      </w:pPr>
      <w:r w:rsidRPr="00E41CE6">
        <w:rPr>
          <w:sz w:val="24"/>
          <w:szCs w:val="24"/>
        </w:rPr>
        <w:t xml:space="preserve"> время приема и выдачи документов.</w:t>
      </w:r>
    </w:p>
    <w:p w:rsidR="00572DB6" w:rsidRPr="00E41CE6" w:rsidRDefault="00572DB6" w:rsidP="00572DB6">
      <w:pPr>
        <w:ind w:firstLine="851"/>
        <w:jc w:val="both"/>
        <w:rPr>
          <w:sz w:val="24"/>
          <w:szCs w:val="24"/>
        </w:rPr>
      </w:pPr>
      <w:r w:rsidRPr="00E41CE6">
        <w:rPr>
          <w:sz w:val="24"/>
          <w:szCs w:val="24"/>
        </w:rPr>
        <w:t>В любое время с момента приёма документов до получения результатов услуги заявитель имеет право на получение сведений о ходе предоставления  услуги по письменному обращению, телефону, электронной почте, лично, а также через личный кабинет  порталов государственных и муниципальных услуг (функций).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Консультации по процедуре предоставления муниципальной услуги осуществляются сотрудниками Органа, МФЦ, в том числе ЦТО в соответствии с должностными инструкциями.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При ответах на телефонные звонки и личные обращения сотрудники Органа,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Устное информирование каждого обратившегося за информацией заявителя осуществляется не более 15 минут.</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В случае если для подготовки ответа на устное обращение требуется более продолжительное время, сотрудник Органа,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необходимости ответ готовится при взаимодействии Органа и МФЦ.</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В случае если предоставление информации, необходимой заявителю, не представляется возможным посредством телефона, сотрудник Органа, МФЦ, принявший телефонный звонок, разъясняет заявителю право обратиться с письменным обращением в Орган, МФЦ и требования к оформлению обращения.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Ответ на письменное обращение, поступившее в Орган, МФЦ направляется заявителю в срок, не превышающий 30 календарных дней со дня регистрации обращения.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В случае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Информационном вестнике Совета и администрации сельского поселения «Пожег», на официальных сайтах МФЦ, Органа.</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Прием документов, необходимых для предоставления муниципальной услуги, осуществляется в Органе, МФЦ</w:t>
      </w:r>
      <w:r w:rsidRPr="00E41CE6">
        <w:rPr>
          <w:i/>
          <w:sz w:val="24"/>
          <w:szCs w:val="24"/>
        </w:rPr>
        <w:t>.</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Информация о справочных телефонах, адресах электронной почты, адресах местонахождения, режиме работы и приеме заявителей в Органе, МФЦ содержится в Приложении № 1 к настоящему административному регламенту.</w:t>
      </w:r>
    </w:p>
    <w:p w:rsidR="00572DB6" w:rsidRPr="00E41CE6" w:rsidRDefault="00572DB6" w:rsidP="00572DB6">
      <w:pPr>
        <w:widowControl w:val="0"/>
        <w:shd w:val="clear" w:color="auto" w:fill="FFFFFF"/>
        <w:autoSpaceDE w:val="0"/>
        <w:autoSpaceDN w:val="0"/>
        <w:adjustRightInd w:val="0"/>
        <w:ind w:firstLine="709"/>
        <w:jc w:val="center"/>
        <w:outlineLvl w:val="1"/>
        <w:rPr>
          <w:b/>
          <w:sz w:val="24"/>
          <w:szCs w:val="24"/>
        </w:rPr>
      </w:pPr>
    </w:p>
    <w:p w:rsidR="00572DB6" w:rsidRPr="00E41CE6" w:rsidRDefault="00572DB6" w:rsidP="00572DB6">
      <w:pPr>
        <w:widowControl w:val="0"/>
        <w:shd w:val="clear" w:color="auto" w:fill="FFFFFF"/>
        <w:autoSpaceDE w:val="0"/>
        <w:autoSpaceDN w:val="0"/>
        <w:adjustRightInd w:val="0"/>
        <w:ind w:firstLine="709"/>
        <w:jc w:val="center"/>
        <w:outlineLvl w:val="1"/>
        <w:rPr>
          <w:b/>
          <w:sz w:val="24"/>
          <w:szCs w:val="24"/>
        </w:rPr>
      </w:pPr>
      <w:r w:rsidRPr="00E41CE6">
        <w:rPr>
          <w:b/>
          <w:sz w:val="24"/>
          <w:szCs w:val="24"/>
          <w:lang w:val="en-US"/>
        </w:rPr>
        <w:t>II</w:t>
      </w:r>
      <w:r w:rsidRPr="00E41CE6">
        <w:rPr>
          <w:b/>
          <w:sz w:val="24"/>
          <w:szCs w:val="24"/>
        </w:rPr>
        <w:t>. Стандарт предоставления муниципальной услуги</w:t>
      </w:r>
    </w:p>
    <w:p w:rsidR="00572DB6" w:rsidRPr="00E41CE6" w:rsidRDefault="00572DB6" w:rsidP="00572DB6">
      <w:pPr>
        <w:widowControl w:val="0"/>
        <w:shd w:val="clear" w:color="auto" w:fill="FFFFFF"/>
        <w:autoSpaceDE w:val="0"/>
        <w:autoSpaceDN w:val="0"/>
        <w:adjustRightInd w:val="0"/>
        <w:ind w:firstLine="709"/>
        <w:jc w:val="center"/>
        <w:outlineLvl w:val="2"/>
        <w:rPr>
          <w:b/>
          <w:sz w:val="24"/>
          <w:szCs w:val="24"/>
        </w:rPr>
      </w:pPr>
      <w:r w:rsidRPr="00E41CE6">
        <w:rPr>
          <w:b/>
          <w:sz w:val="24"/>
          <w:szCs w:val="24"/>
        </w:rPr>
        <w:t>Наименование муниципальной услуги</w:t>
      </w:r>
    </w:p>
    <w:p w:rsidR="00572DB6" w:rsidRPr="00E41CE6" w:rsidRDefault="00572DB6" w:rsidP="00572DB6">
      <w:pPr>
        <w:widowControl w:val="0"/>
        <w:shd w:val="clear" w:color="auto" w:fill="FFFFFF"/>
        <w:autoSpaceDE w:val="0"/>
        <w:autoSpaceDN w:val="0"/>
        <w:adjustRightInd w:val="0"/>
        <w:ind w:firstLine="709"/>
        <w:jc w:val="center"/>
        <w:outlineLvl w:val="2"/>
        <w:rPr>
          <w:b/>
          <w:sz w:val="24"/>
          <w:szCs w:val="24"/>
        </w:rPr>
      </w:pP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2.1. Наименование муниципальной услуги: «Передача муниципального имущества в безвозмездное пользование».</w:t>
      </w:r>
    </w:p>
    <w:p w:rsidR="00572DB6" w:rsidRPr="00E41CE6" w:rsidRDefault="00572DB6" w:rsidP="00572DB6">
      <w:pPr>
        <w:widowControl w:val="0"/>
        <w:shd w:val="clear" w:color="auto" w:fill="FFFFFF"/>
        <w:autoSpaceDE w:val="0"/>
        <w:autoSpaceDN w:val="0"/>
        <w:adjustRightInd w:val="0"/>
        <w:ind w:firstLine="709"/>
        <w:jc w:val="both"/>
        <w:rPr>
          <w:sz w:val="24"/>
          <w:szCs w:val="24"/>
        </w:rPr>
      </w:pPr>
    </w:p>
    <w:p w:rsidR="00572DB6" w:rsidRPr="00E41CE6" w:rsidRDefault="00572DB6" w:rsidP="00572DB6">
      <w:pPr>
        <w:widowControl w:val="0"/>
        <w:shd w:val="clear" w:color="auto" w:fill="FFFFFF"/>
        <w:autoSpaceDE w:val="0"/>
        <w:autoSpaceDN w:val="0"/>
        <w:adjustRightInd w:val="0"/>
        <w:ind w:firstLine="709"/>
        <w:jc w:val="center"/>
        <w:outlineLvl w:val="2"/>
        <w:rPr>
          <w:b/>
          <w:sz w:val="24"/>
          <w:szCs w:val="24"/>
        </w:rPr>
      </w:pPr>
      <w:r w:rsidRPr="00E41CE6">
        <w:rPr>
          <w:b/>
          <w:sz w:val="24"/>
          <w:szCs w:val="24"/>
        </w:rPr>
        <w:t>Наименование органа, предоставляющего муниципальную услугу</w:t>
      </w:r>
    </w:p>
    <w:p w:rsidR="00572DB6" w:rsidRPr="00E41CE6" w:rsidRDefault="00572DB6" w:rsidP="00572DB6">
      <w:pPr>
        <w:widowControl w:val="0"/>
        <w:shd w:val="clear" w:color="auto" w:fill="FFFFFF"/>
        <w:autoSpaceDE w:val="0"/>
        <w:autoSpaceDN w:val="0"/>
        <w:adjustRightInd w:val="0"/>
        <w:ind w:firstLine="709"/>
        <w:jc w:val="both"/>
        <w:rPr>
          <w:sz w:val="24"/>
          <w:szCs w:val="24"/>
        </w:rPr>
      </w:pPr>
    </w:p>
    <w:p w:rsidR="00572DB6" w:rsidRPr="00E41CE6" w:rsidRDefault="00572DB6" w:rsidP="00572DB6">
      <w:pPr>
        <w:widowControl w:val="0"/>
        <w:shd w:val="clear" w:color="auto" w:fill="FFFFFF"/>
        <w:autoSpaceDE w:val="0"/>
        <w:autoSpaceDN w:val="0"/>
        <w:adjustRightInd w:val="0"/>
        <w:ind w:firstLine="709"/>
        <w:jc w:val="both"/>
        <w:rPr>
          <w:i/>
          <w:sz w:val="24"/>
          <w:szCs w:val="24"/>
        </w:rPr>
      </w:pPr>
      <w:r w:rsidRPr="00E41CE6">
        <w:rPr>
          <w:sz w:val="24"/>
          <w:szCs w:val="24"/>
        </w:rPr>
        <w:t>2.2. Предоставление муниципальной услуги осуществляется администрацией сельского поселения «Пожег»</w:t>
      </w:r>
      <w:r w:rsidRPr="00E41CE6">
        <w:rPr>
          <w:i/>
          <w:sz w:val="24"/>
          <w:szCs w:val="24"/>
        </w:rPr>
        <w:t>.</w:t>
      </w:r>
    </w:p>
    <w:p w:rsidR="00572DB6" w:rsidRPr="00E41CE6" w:rsidRDefault="00572DB6" w:rsidP="00572DB6">
      <w:pPr>
        <w:widowControl w:val="0"/>
        <w:shd w:val="clear" w:color="auto" w:fill="FFFFFF"/>
        <w:autoSpaceDE w:val="0"/>
        <w:autoSpaceDN w:val="0"/>
        <w:adjustRightInd w:val="0"/>
        <w:ind w:firstLine="709"/>
        <w:jc w:val="both"/>
        <w:rPr>
          <w:sz w:val="24"/>
          <w:szCs w:val="24"/>
        </w:rPr>
      </w:pPr>
    </w:p>
    <w:p w:rsidR="00572DB6" w:rsidRPr="00E41CE6" w:rsidRDefault="00572DB6" w:rsidP="00572DB6">
      <w:pPr>
        <w:widowControl w:val="0"/>
        <w:shd w:val="clear" w:color="auto" w:fill="FFFFFF"/>
        <w:autoSpaceDE w:val="0"/>
        <w:autoSpaceDN w:val="0"/>
        <w:adjustRightInd w:val="0"/>
        <w:ind w:firstLine="709"/>
        <w:jc w:val="center"/>
        <w:outlineLvl w:val="2"/>
        <w:rPr>
          <w:b/>
          <w:sz w:val="24"/>
          <w:szCs w:val="24"/>
        </w:rPr>
      </w:pPr>
      <w:r w:rsidRPr="00E41CE6">
        <w:rPr>
          <w:b/>
          <w:sz w:val="24"/>
          <w:szCs w:val="24"/>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572DB6" w:rsidRPr="00E41CE6" w:rsidRDefault="00572DB6" w:rsidP="00572DB6">
      <w:pPr>
        <w:widowControl w:val="0"/>
        <w:shd w:val="clear" w:color="auto" w:fill="FFFFFF"/>
        <w:autoSpaceDE w:val="0"/>
        <w:autoSpaceDN w:val="0"/>
        <w:adjustRightInd w:val="0"/>
        <w:ind w:firstLine="709"/>
        <w:jc w:val="center"/>
        <w:outlineLvl w:val="2"/>
        <w:rPr>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2.3. Для получения муниципальной услуги заявитель обращается в одну из следующих организаций, участвующих в предоставлении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2.3.1. МФЦ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E41CE6">
        <w:rPr>
          <w:i/>
          <w:color w:val="000000"/>
          <w:sz w:val="24"/>
          <w:szCs w:val="24"/>
        </w:rPr>
        <w:t>(в случае, если это предусмотрено  соглашением о взаимодействии</w:t>
      </w:r>
      <w:r w:rsidRPr="00E41CE6">
        <w:rPr>
          <w:color w:val="000000"/>
          <w:sz w:val="24"/>
          <w:szCs w:val="24"/>
        </w:rPr>
        <w:t>), уведомления и выдачи результата предоставления муниципальной услуги заявителю (</w:t>
      </w:r>
      <w:r w:rsidRPr="00E41CE6">
        <w:rPr>
          <w:i/>
          <w:color w:val="000000"/>
          <w:sz w:val="24"/>
          <w:szCs w:val="24"/>
        </w:rPr>
        <w:t>в случае, если предусмотрено соглашением о взаимодействии</w:t>
      </w:r>
      <w:r w:rsidRPr="00E41CE6">
        <w:rPr>
          <w:color w:val="000000"/>
          <w:sz w:val="24"/>
          <w:szCs w:val="24"/>
        </w:rPr>
        <w:t xml:space="preserve">).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2.3.2. Орган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E41CE6">
        <w:rPr>
          <w:i/>
          <w:color w:val="000000"/>
          <w:sz w:val="24"/>
          <w:szCs w:val="24"/>
        </w:rPr>
        <w:t>(в случае, если это предусмотрено  соглашением о взаимодействии</w:t>
      </w:r>
      <w:r w:rsidRPr="00E41CE6">
        <w:rPr>
          <w:color w:val="000000"/>
          <w:sz w:val="24"/>
          <w:szCs w:val="24"/>
        </w:rPr>
        <w:t xml:space="preserve">), </w:t>
      </w:r>
      <w:r w:rsidRPr="00E41CE6">
        <w:rPr>
          <w:sz w:val="24"/>
          <w:szCs w:val="24"/>
        </w:rPr>
        <w:t xml:space="preserve">принятия решения, уведомления и выдачи результата предоставления муниципальной услуги заявителю. </w:t>
      </w: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 xml:space="preserve">2.4. Органы и организации, участвующие в предоставлении муниципальной услуги: </w:t>
      </w:r>
    </w:p>
    <w:p w:rsidR="00572DB6" w:rsidRPr="00E41CE6" w:rsidRDefault="00572DB6" w:rsidP="00572DB6">
      <w:pPr>
        <w:shd w:val="clear" w:color="auto" w:fill="FFFFFF"/>
        <w:autoSpaceDE w:val="0"/>
        <w:autoSpaceDN w:val="0"/>
        <w:adjustRightInd w:val="0"/>
        <w:ind w:firstLine="709"/>
        <w:jc w:val="both"/>
        <w:rPr>
          <w:sz w:val="24"/>
          <w:szCs w:val="24"/>
        </w:rPr>
      </w:pPr>
      <w:r w:rsidRPr="00E41CE6">
        <w:rPr>
          <w:sz w:val="24"/>
          <w:szCs w:val="24"/>
        </w:rPr>
        <w:t xml:space="preserve">2.4.1. Федеральная налоговая служба – в части предоставления сведений (выписки) из Единого государственного реестра юридических лиц, Единого государственного реестра индивидуальных предпринимателей, сведений о постановке на учет, сведений об отсутствии задолженности перед бюджетами и внебюджетными фондами всех уровней, сведений о среднем количестве сотрудников; </w:t>
      </w:r>
    </w:p>
    <w:p w:rsidR="00572DB6" w:rsidRPr="00E41CE6" w:rsidRDefault="00572DB6" w:rsidP="00572DB6">
      <w:pPr>
        <w:shd w:val="clear" w:color="auto" w:fill="FFFFFF"/>
        <w:autoSpaceDE w:val="0"/>
        <w:autoSpaceDN w:val="0"/>
        <w:adjustRightInd w:val="0"/>
        <w:ind w:firstLine="709"/>
        <w:jc w:val="both"/>
        <w:rPr>
          <w:sz w:val="24"/>
          <w:szCs w:val="24"/>
        </w:rPr>
      </w:pPr>
      <w:r w:rsidRPr="00E41CE6">
        <w:rPr>
          <w:sz w:val="24"/>
          <w:szCs w:val="24"/>
        </w:rPr>
        <w:t>2.4.2. Федеральная служба государственной статистики – в части предоставления сведений о выручке от реализации товаров (работ услуг) за предшествующий год, сведений из бухгалтерского баланса.</w:t>
      </w:r>
    </w:p>
    <w:p w:rsidR="00572DB6" w:rsidRPr="00E41CE6" w:rsidRDefault="00572DB6" w:rsidP="00572DB6">
      <w:pPr>
        <w:autoSpaceDE w:val="0"/>
        <w:autoSpaceDN w:val="0"/>
        <w:adjustRightInd w:val="0"/>
        <w:ind w:firstLine="709"/>
        <w:jc w:val="both"/>
        <w:rPr>
          <w:sz w:val="24"/>
          <w:szCs w:val="24"/>
        </w:rPr>
      </w:pPr>
      <w:r w:rsidRPr="00E41CE6">
        <w:rPr>
          <w:sz w:val="24"/>
          <w:szCs w:val="24"/>
        </w:rPr>
        <w:t>Запрещается требовать от заявителя:</w:t>
      </w:r>
    </w:p>
    <w:p w:rsidR="00572DB6" w:rsidRPr="00E41CE6" w:rsidRDefault="00572DB6" w:rsidP="00572DB6">
      <w:pPr>
        <w:autoSpaceDE w:val="0"/>
        <w:autoSpaceDN w:val="0"/>
        <w:adjustRightInd w:val="0"/>
        <w:ind w:firstLine="709"/>
        <w:jc w:val="both"/>
        <w:rPr>
          <w:sz w:val="24"/>
          <w:szCs w:val="24"/>
        </w:rPr>
      </w:pPr>
      <w:r w:rsidRPr="00E41CE6">
        <w:rPr>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72DB6" w:rsidRPr="00E41CE6" w:rsidRDefault="00572DB6" w:rsidP="00572DB6">
      <w:pPr>
        <w:shd w:val="clear" w:color="auto" w:fill="FFFFFF"/>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both"/>
        <w:rPr>
          <w:b/>
          <w:sz w:val="24"/>
          <w:szCs w:val="24"/>
        </w:rPr>
      </w:pPr>
      <w:r w:rsidRPr="00E41CE6">
        <w:rPr>
          <w:b/>
          <w:color w:val="FF0000"/>
          <w:sz w:val="24"/>
          <w:szCs w:val="24"/>
        </w:rPr>
        <w:tab/>
      </w:r>
      <w:r w:rsidRPr="00E41CE6">
        <w:rPr>
          <w:b/>
          <w:sz w:val="24"/>
          <w:szCs w:val="24"/>
        </w:rPr>
        <w:t>Описание результата предоставления муниципальной услуги</w:t>
      </w:r>
    </w:p>
    <w:p w:rsidR="00572DB6" w:rsidRPr="00E41CE6" w:rsidRDefault="00572DB6" w:rsidP="00572DB6">
      <w:pPr>
        <w:widowControl w:val="0"/>
        <w:shd w:val="clear" w:color="auto" w:fill="FFFFFF"/>
        <w:autoSpaceDE w:val="0"/>
        <w:autoSpaceDN w:val="0"/>
        <w:adjustRightInd w:val="0"/>
        <w:ind w:firstLine="709"/>
        <w:jc w:val="both"/>
        <w:rPr>
          <w:sz w:val="24"/>
          <w:szCs w:val="24"/>
        </w:rPr>
      </w:pP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2.5. Результатом предоставления муниципальной услуги является:</w:t>
      </w:r>
    </w:p>
    <w:p w:rsidR="00572DB6" w:rsidRPr="00E41CE6" w:rsidRDefault="00572DB6" w:rsidP="00572DB6">
      <w:pPr>
        <w:widowControl w:val="0"/>
        <w:shd w:val="clear" w:color="auto" w:fill="FFFFFF"/>
        <w:autoSpaceDE w:val="0"/>
        <w:autoSpaceDN w:val="0"/>
        <w:adjustRightInd w:val="0"/>
        <w:ind w:firstLine="709"/>
        <w:jc w:val="both"/>
        <w:outlineLvl w:val="2"/>
        <w:rPr>
          <w:sz w:val="24"/>
          <w:szCs w:val="24"/>
        </w:rPr>
      </w:pPr>
      <w:r w:rsidRPr="00E41CE6">
        <w:rPr>
          <w:sz w:val="24"/>
          <w:szCs w:val="24"/>
        </w:rPr>
        <w:t>1) решение о передаче муниципального имущества в безвозмездное пользование (далее – решение о предоставлении муниципальной услуги) и заключение договора безвозмездного пользования муниципальным имуществом, уведомление о предоставлении муниципальной услуги;</w:t>
      </w:r>
    </w:p>
    <w:p w:rsidR="00572DB6" w:rsidRPr="00E41CE6" w:rsidRDefault="00572DB6" w:rsidP="00572DB6">
      <w:pPr>
        <w:widowControl w:val="0"/>
        <w:shd w:val="clear" w:color="auto" w:fill="FFFFFF"/>
        <w:autoSpaceDE w:val="0"/>
        <w:autoSpaceDN w:val="0"/>
        <w:adjustRightInd w:val="0"/>
        <w:ind w:firstLine="709"/>
        <w:jc w:val="both"/>
        <w:outlineLvl w:val="2"/>
        <w:rPr>
          <w:sz w:val="24"/>
          <w:szCs w:val="24"/>
        </w:rPr>
      </w:pPr>
      <w:r w:rsidRPr="00E41CE6">
        <w:rPr>
          <w:sz w:val="24"/>
          <w:szCs w:val="24"/>
        </w:rPr>
        <w:t>2) решение об отказе в передаче муниципального имущества в безвозмездное пользование (далее – решение об отказе в предоставлении муниципальной услуги), уведомление об отказе в предоставлении муниципальной услуги.</w:t>
      </w:r>
    </w:p>
    <w:p w:rsidR="00572DB6" w:rsidRPr="00E41CE6" w:rsidRDefault="00572DB6" w:rsidP="00572DB6">
      <w:pPr>
        <w:widowControl w:val="0"/>
        <w:shd w:val="clear" w:color="auto" w:fill="FFFFFF"/>
        <w:autoSpaceDE w:val="0"/>
        <w:autoSpaceDN w:val="0"/>
        <w:adjustRightInd w:val="0"/>
        <w:jc w:val="both"/>
        <w:outlineLvl w:val="2"/>
        <w:rPr>
          <w:b/>
          <w:sz w:val="24"/>
          <w:szCs w:val="24"/>
        </w:rPr>
      </w:pPr>
    </w:p>
    <w:p w:rsidR="00572DB6" w:rsidRPr="00E41CE6" w:rsidRDefault="00572DB6" w:rsidP="00572DB6">
      <w:pPr>
        <w:widowControl w:val="0"/>
        <w:shd w:val="clear" w:color="auto" w:fill="FFFFFF"/>
        <w:autoSpaceDE w:val="0"/>
        <w:autoSpaceDN w:val="0"/>
        <w:adjustRightInd w:val="0"/>
        <w:ind w:firstLine="709"/>
        <w:jc w:val="center"/>
        <w:outlineLvl w:val="2"/>
        <w:rPr>
          <w:b/>
          <w:sz w:val="24"/>
          <w:szCs w:val="24"/>
        </w:rPr>
      </w:pPr>
      <w:r w:rsidRPr="00E41CE6">
        <w:rPr>
          <w:b/>
          <w:sz w:val="24"/>
          <w:szCs w:val="24"/>
        </w:rPr>
        <w:t>Срок предоставления муниципальной услуги</w:t>
      </w:r>
    </w:p>
    <w:p w:rsidR="00572DB6" w:rsidRPr="00E41CE6" w:rsidRDefault="00572DB6" w:rsidP="00572DB6">
      <w:pPr>
        <w:widowControl w:val="0"/>
        <w:shd w:val="clear" w:color="auto" w:fill="FFFFFF"/>
        <w:autoSpaceDE w:val="0"/>
        <w:autoSpaceDN w:val="0"/>
        <w:adjustRightInd w:val="0"/>
        <w:ind w:firstLine="709"/>
        <w:jc w:val="both"/>
        <w:rPr>
          <w:sz w:val="24"/>
          <w:szCs w:val="24"/>
        </w:rPr>
      </w:pP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2.6. Срок предоставления муниципальной услуги составляет:</w:t>
      </w: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1) без проведения торгов - не более 30 календарных дней, исчисляемых с момента обращения заявителя с документами, необходимыми для предоставления муниципальной услуги;</w:t>
      </w: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 xml:space="preserve">2) с проведением конкурса или аукциона - не более 40 календарных дней, исчисляемых с момента обращения заявителя с документами, необходимыми для предоставления муниципальной услуги. В случае если победитель конкурса признан уклонившимся от заключения договора и договор заключается с участником конкурса, заявке на </w:t>
      </w:r>
      <w:proofErr w:type="gramStart"/>
      <w:r w:rsidRPr="00E41CE6">
        <w:rPr>
          <w:sz w:val="24"/>
          <w:szCs w:val="24"/>
        </w:rPr>
        <w:t>участие</w:t>
      </w:r>
      <w:proofErr w:type="gramEnd"/>
      <w:r w:rsidRPr="00E41CE6">
        <w:rPr>
          <w:sz w:val="24"/>
          <w:szCs w:val="24"/>
        </w:rPr>
        <w:t xml:space="preserve"> в конкурсе которого присвоен второй номер – не более 60 календарных дней, исчисляемых с момента обращения заявителя с документами, необходимыми для предоставления муниципальной услуги;</w:t>
      </w: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3) путем получения муниципальной преференции с согласия антимонопольной службы - не более 30 календарных дней, исчисляемых с момента обращения заявителя с документами, необходимыми для предоставления муниципальной услуги. При необходимости срок рассмотрения письменного обращения может быть продлен руководителем (заместителем руководителя) антимонопольного органа, но не более чем на 30 календарных дней, с одновременным информированием лица, обратившегося в антимонопольный орган, и указанием причин продления.</w:t>
      </w:r>
    </w:p>
    <w:p w:rsidR="00572DB6" w:rsidRPr="00E41CE6" w:rsidRDefault="00572DB6" w:rsidP="00572DB6">
      <w:pPr>
        <w:widowControl w:val="0"/>
        <w:shd w:val="clear" w:color="auto" w:fill="FFFFFF"/>
        <w:autoSpaceDE w:val="0"/>
        <w:autoSpaceDN w:val="0"/>
        <w:adjustRightInd w:val="0"/>
        <w:jc w:val="both"/>
        <w:rPr>
          <w:sz w:val="24"/>
          <w:szCs w:val="24"/>
        </w:rPr>
      </w:pP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Перечень нормативных правовых актов, регулирующих отношения, возникающие в связи с предоставлением муниципальной услуги</w:t>
      </w:r>
    </w:p>
    <w:p w:rsidR="00572DB6" w:rsidRPr="00E41CE6" w:rsidRDefault="00572DB6" w:rsidP="00572DB6">
      <w:pPr>
        <w:widowControl w:val="0"/>
        <w:shd w:val="clear" w:color="auto" w:fill="FFFFFF"/>
        <w:autoSpaceDE w:val="0"/>
        <w:autoSpaceDN w:val="0"/>
        <w:adjustRightInd w:val="0"/>
        <w:ind w:firstLine="709"/>
        <w:jc w:val="both"/>
        <w:rPr>
          <w:sz w:val="24"/>
          <w:szCs w:val="24"/>
        </w:rPr>
      </w:pP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2.7. Предоставление муниципальной услуги осуществляется в соответствии со следующими нормативными правовыми актами:</w:t>
      </w:r>
    </w:p>
    <w:p w:rsidR="00572DB6" w:rsidRPr="00E41CE6" w:rsidRDefault="00572DB6" w:rsidP="00572DB6">
      <w:pPr>
        <w:widowControl w:val="0"/>
        <w:numPr>
          <w:ilvl w:val="0"/>
          <w:numId w:val="13"/>
        </w:numPr>
        <w:shd w:val="clear" w:color="auto" w:fill="FFFFFF"/>
        <w:tabs>
          <w:tab w:val="left" w:pos="1134"/>
        </w:tabs>
        <w:autoSpaceDE w:val="0"/>
        <w:autoSpaceDN w:val="0"/>
        <w:adjustRightInd w:val="0"/>
        <w:ind w:left="0" w:firstLine="709"/>
        <w:jc w:val="both"/>
        <w:rPr>
          <w:sz w:val="24"/>
          <w:szCs w:val="24"/>
        </w:rPr>
      </w:pPr>
      <w:r w:rsidRPr="00E41CE6">
        <w:rPr>
          <w:sz w:val="24"/>
          <w:szCs w:val="24"/>
        </w:rPr>
        <w:t>Конституцией Российской Федерации (</w:t>
      </w:r>
      <w:proofErr w:type="gramStart"/>
      <w:r w:rsidRPr="00E41CE6">
        <w:rPr>
          <w:sz w:val="24"/>
          <w:szCs w:val="24"/>
        </w:rPr>
        <w:t>принята</w:t>
      </w:r>
      <w:proofErr w:type="gramEnd"/>
      <w:r w:rsidRPr="00E41CE6">
        <w:rPr>
          <w:sz w:val="24"/>
          <w:szCs w:val="24"/>
        </w:rPr>
        <w:t xml:space="preserve"> всенародным голосованием 12.12.1993) («Собрание законодательства Российской Федерации», 04.08.2014, № 31, ст. 4398); </w:t>
      </w:r>
    </w:p>
    <w:p w:rsidR="00572DB6" w:rsidRPr="00E41CE6" w:rsidRDefault="00572DB6" w:rsidP="00572DB6">
      <w:pPr>
        <w:widowControl w:val="0"/>
        <w:numPr>
          <w:ilvl w:val="0"/>
          <w:numId w:val="13"/>
        </w:numPr>
        <w:shd w:val="clear" w:color="auto" w:fill="FFFFFF"/>
        <w:autoSpaceDE w:val="0"/>
        <w:autoSpaceDN w:val="0"/>
        <w:adjustRightInd w:val="0"/>
        <w:ind w:left="0" w:firstLine="709"/>
        <w:jc w:val="both"/>
        <w:rPr>
          <w:sz w:val="24"/>
          <w:szCs w:val="24"/>
        </w:rPr>
      </w:pPr>
      <w:r w:rsidRPr="00E41CE6">
        <w:rPr>
          <w:sz w:val="24"/>
          <w:szCs w:val="24"/>
        </w:rPr>
        <w:t xml:space="preserve">Гражданским кодексом Российской Федерации (часть первая) от 30 ноября </w:t>
      </w:r>
      <w:smartTag w:uri="urn:schemas-microsoft-com:office:smarttags" w:element="metricconverter">
        <w:smartTagPr>
          <w:attr w:name="ProductID" w:val="2010 г"/>
        </w:smartTagPr>
        <w:r w:rsidRPr="00E41CE6">
          <w:rPr>
            <w:sz w:val="24"/>
            <w:szCs w:val="24"/>
          </w:rPr>
          <w:t>1994 г</w:t>
        </w:r>
      </w:smartTag>
      <w:r w:rsidRPr="00E41CE6">
        <w:rPr>
          <w:sz w:val="24"/>
          <w:szCs w:val="24"/>
        </w:rPr>
        <w:t>. № 51-ФЗ (Собрание законодательства Российской Федерации, 1994, № 32, ст. 3301);</w:t>
      </w:r>
    </w:p>
    <w:p w:rsidR="00572DB6" w:rsidRPr="00E41CE6" w:rsidRDefault="00572DB6" w:rsidP="00572DB6">
      <w:pPr>
        <w:widowControl w:val="0"/>
        <w:numPr>
          <w:ilvl w:val="0"/>
          <w:numId w:val="13"/>
        </w:numPr>
        <w:shd w:val="clear" w:color="auto" w:fill="FFFFFF"/>
        <w:autoSpaceDE w:val="0"/>
        <w:autoSpaceDN w:val="0"/>
        <w:adjustRightInd w:val="0"/>
        <w:ind w:left="0" w:firstLine="709"/>
        <w:jc w:val="both"/>
        <w:rPr>
          <w:sz w:val="24"/>
          <w:szCs w:val="24"/>
        </w:rPr>
      </w:pPr>
      <w:r w:rsidRPr="00E41CE6">
        <w:rPr>
          <w:sz w:val="24"/>
          <w:szCs w:val="24"/>
        </w:rPr>
        <w:t>Федеральным законом от 26.07.2006 № 135-ФЗ «О защите конкуренции» («Собрание законодательства РФ», 31.07.2006, № 31 (1 ч.), ст. 3434);</w:t>
      </w:r>
    </w:p>
    <w:p w:rsidR="00572DB6" w:rsidRPr="00E41CE6" w:rsidRDefault="00572DB6" w:rsidP="00572DB6">
      <w:pPr>
        <w:widowControl w:val="0"/>
        <w:numPr>
          <w:ilvl w:val="0"/>
          <w:numId w:val="13"/>
        </w:numPr>
        <w:shd w:val="clear" w:color="auto" w:fill="FFFFFF"/>
        <w:autoSpaceDE w:val="0"/>
        <w:autoSpaceDN w:val="0"/>
        <w:adjustRightInd w:val="0"/>
        <w:ind w:left="0" w:firstLine="709"/>
        <w:jc w:val="both"/>
        <w:rPr>
          <w:sz w:val="24"/>
          <w:szCs w:val="24"/>
        </w:rPr>
      </w:pPr>
      <w:r w:rsidRPr="00E41CE6">
        <w:rPr>
          <w:sz w:val="24"/>
          <w:szCs w:val="24"/>
        </w:rPr>
        <w:t>Федеральным законом от 06.10.2003 г. № 131-ФЗ «Об общих принципах организации местного самоуправления в РФ» («Собрание законодательства РФ», 06.10.2003, № 40, ст. 3822);</w:t>
      </w:r>
    </w:p>
    <w:p w:rsidR="00572DB6" w:rsidRPr="00E41CE6" w:rsidRDefault="00572DB6" w:rsidP="00572DB6">
      <w:pPr>
        <w:widowControl w:val="0"/>
        <w:numPr>
          <w:ilvl w:val="0"/>
          <w:numId w:val="13"/>
        </w:numPr>
        <w:shd w:val="clear" w:color="auto" w:fill="FFFFFF"/>
        <w:autoSpaceDE w:val="0"/>
        <w:autoSpaceDN w:val="0"/>
        <w:adjustRightInd w:val="0"/>
        <w:ind w:left="0" w:firstLine="709"/>
        <w:jc w:val="both"/>
        <w:rPr>
          <w:sz w:val="24"/>
          <w:szCs w:val="24"/>
        </w:rPr>
      </w:pPr>
      <w:r w:rsidRPr="00E41CE6">
        <w:rPr>
          <w:sz w:val="24"/>
          <w:szCs w:val="24"/>
        </w:rPr>
        <w:t>Федеральным законом от 27.07.2010 г. № 210-ФЗ «Об организации предоставления государственных и муниципальных услуг» («Российская газета», № 168, 30.07.2010);</w:t>
      </w:r>
    </w:p>
    <w:p w:rsidR="00572DB6" w:rsidRPr="00E41CE6" w:rsidRDefault="00572DB6" w:rsidP="00572DB6">
      <w:pPr>
        <w:widowControl w:val="0"/>
        <w:numPr>
          <w:ilvl w:val="0"/>
          <w:numId w:val="13"/>
        </w:numPr>
        <w:shd w:val="clear" w:color="auto" w:fill="FFFFFF"/>
        <w:autoSpaceDE w:val="0"/>
        <w:autoSpaceDN w:val="0"/>
        <w:adjustRightInd w:val="0"/>
        <w:ind w:left="0" w:firstLine="709"/>
        <w:jc w:val="both"/>
        <w:rPr>
          <w:sz w:val="24"/>
          <w:szCs w:val="24"/>
        </w:rPr>
      </w:pPr>
      <w:r w:rsidRPr="00E41CE6">
        <w:rPr>
          <w:sz w:val="24"/>
          <w:szCs w:val="24"/>
        </w:rPr>
        <w:t>Федеральным законом от 06.04.2011 № 63-ФЗ «Об электронной подписи» («Собрание законодательства РФ», 11.04.2011, № 15, ст. 2036);</w:t>
      </w:r>
    </w:p>
    <w:p w:rsidR="00572DB6" w:rsidRPr="00E41CE6" w:rsidRDefault="00572DB6" w:rsidP="00572DB6">
      <w:pPr>
        <w:widowControl w:val="0"/>
        <w:numPr>
          <w:ilvl w:val="0"/>
          <w:numId w:val="13"/>
        </w:numPr>
        <w:shd w:val="clear" w:color="auto" w:fill="FFFFFF"/>
        <w:autoSpaceDE w:val="0"/>
        <w:autoSpaceDN w:val="0"/>
        <w:adjustRightInd w:val="0"/>
        <w:ind w:left="0" w:firstLine="709"/>
        <w:jc w:val="both"/>
        <w:rPr>
          <w:sz w:val="24"/>
          <w:szCs w:val="24"/>
        </w:rPr>
      </w:pPr>
      <w:r w:rsidRPr="00E41CE6">
        <w:rPr>
          <w:sz w:val="24"/>
          <w:szCs w:val="24"/>
        </w:rPr>
        <w:t>Федеральным законом от 27.07.2006 № 152-ФЗ «О персональных данных» (Российская газета, № 165, 29.07.2006);</w:t>
      </w:r>
    </w:p>
    <w:p w:rsidR="00572DB6" w:rsidRPr="00E41CE6" w:rsidRDefault="00572DB6" w:rsidP="00572DB6">
      <w:pPr>
        <w:widowControl w:val="0"/>
        <w:numPr>
          <w:ilvl w:val="0"/>
          <w:numId w:val="13"/>
        </w:numPr>
        <w:shd w:val="clear" w:color="auto" w:fill="FFFFFF"/>
        <w:autoSpaceDE w:val="0"/>
        <w:autoSpaceDN w:val="0"/>
        <w:adjustRightInd w:val="0"/>
        <w:ind w:left="0" w:firstLine="709"/>
        <w:jc w:val="both"/>
        <w:rPr>
          <w:sz w:val="24"/>
          <w:szCs w:val="24"/>
        </w:rPr>
      </w:pPr>
      <w:r w:rsidRPr="00E41CE6">
        <w:rPr>
          <w:sz w:val="24"/>
          <w:szCs w:val="24"/>
        </w:rPr>
        <w:t xml:space="preserve">Постановлением Правительства РФ от 22.12.2012 г. № 1376 «Об утверждении </w:t>
      </w:r>
      <w:proofErr w:type="gramStart"/>
      <w:r w:rsidRPr="00E41CE6">
        <w:rPr>
          <w:sz w:val="24"/>
          <w:szCs w:val="24"/>
        </w:rPr>
        <w:t>Правил организации деятельности многофункциональных центров предоставления государственных</w:t>
      </w:r>
      <w:proofErr w:type="gramEnd"/>
      <w:r w:rsidRPr="00E41CE6">
        <w:rPr>
          <w:sz w:val="24"/>
          <w:szCs w:val="24"/>
        </w:rPr>
        <w:t xml:space="preserve"> и муниципальных услуг» («Российская газета», № 303, 31.12.2012);</w:t>
      </w:r>
    </w:p>
    <w:p w:rsidR="00572DB6" w:rsidRPr="00E41CE6" w:rsidRDefault="00572DB6" w:rsidP="00572DB6">
      <w:pPr>
        <w:widowControl w:val="0"/>
        <w:numPr>
          <w:ilvl w:val="0"/>
          <w:numId w:val="13"/>
        </w:numPr>
        <w:shd w:val="clear" w:color="auto" w:fill="FFFFFF"/>
        <w:autoSpaceDE w:val="0"/>
        <w:autoSpaceDN w:val="0"/>
        <w:adjustRightInd w:val="0"/>
        <w:ind w:left="0" w:firstLine="709"/>
        <w:jc w:val="both"/>
        <w:rPr>
          <w:sz w:val="24"/>
          <w:szCs w:val="24"/>
        </w:rPr>
      </w:pPr>
      <w:proofErr w:type="gramStart"/>
      <w:r w:rsidRPr="00E41CE6">
        <w:rPr>
          <w:sz w:val="24"/>
          <w:szCs w:val="24"/>
        </w:rPr>
        <w:t>Приказом ФАС России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(«Российская газета», № 37, 24.02.2010);</w:t>
      </w:r>
      <w:proofErr w:type="gramEnd"/>
    </w:p>
    <w:p w:rsidR="00572DB6" w:rsidRPr="00E41CE6" w:rsidRDefault="00572DB6" w:rsidP="00572DB6">
      <w:pPr>
        <w:widowControl w:val="0"/>
        <w:numPr>
          <w:ilvl w:val="0"/>
          <w:numId w:val="13"/>
        </w:numPr>
        <w:shd w:val="clear" w:color="auto" w:fill="FFFFFF"/>
        <w:autoSpaceDE w:val="0"/>
        <w:autoSpaceDN w:val="0"/>
        <w:adjustRightInd w:val="0"/>
        <w:ind w:left="0" w:firstLine="709"/>
        <w:jc w:val="both"/>
        <w:rPr>
          <w:sz w:val="24"/>
          <w:szCs w:val="24"/>
        </w:rPr>
      </w:pPr>
      <w:r w:rsidRPr="00E41CE6">
        <w:rPr>
          <w:sz w:val="24"/>
          <w:szCs w:val="24"/>
        </w:rPr>
        <w:t>Конституцией Республики Коми (принята Верховным Советом Республики Коми 17.02.1994) («Ведомости Верховного Совета Республики Коми», 1994, № 2, ст. 21);</w:t>
      </w: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11) Постановлением администрации сельского поселения «Пожег» от 24 августа 2011 года №88 «О порядке разработки и утверждения административных регламентов предоставления муниципальных услуг».</w:t>
      </w:r>
    </w:p>
    <w:p w:rsidR="00572DB6" w:rsidRPr="00E41CE6" w:rsidRDefault="00572DB6" w:rsidP="00572DB6">
      <w:pPr>
        <w:widowControl w:val="0"/>
        <w:shd w:val="clear" w:color="auto" w:fill="FFFFFF"/>
        <w:autoSpaceDE w:val="0"/>
        <w:autoSpaceDN w:val="0"/>
        <w:adjustRightInd w:val="0"/>
        <w:ind w:firstLine="709"/>
        <w:jc w:val="center"/>
        <w:rPr>
          <w:sz w:val="24"/>
          <w:szCs w:val="24"/>
        </w:rPr>
      </w:pPr>
    </w:p>
    <w:p w:rsidR="00572DB6" w:rsidRPr="00E41CE6" w:rsidRDefault="00572DB6" w:rsidP="00572DB6">
      <w:pPr>
        <w:widowControl w:val="0"/>
        <w:autoSpaceDE w:val="0"/>
        <w:autoSpaceDN w:val="0"/>
        <w:adjustRightInd w:val="0"/>
        <w:ind w:firstLine="709"/>
        <w:jc w:val="center"/>
        <w:rPr>
          <w:b/>
          <w:bCs/>
          <w:sz w:val="24"/>
          <w:szCs w:val="24"/>
        </w:rPr>
      </w:pPr>
      <w:r w:rsidRPr="00E41CE6">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572DB6" w:rsidRPr="00E41CE6" w:rsidRDefault="00572DB6" w:rsidP="00572DB6">
      <w:pPr>
        <w:widowControl w:val="0"/>
        <w:shd w:val="clear" w:color="auto" w:fill="FFFFFF"/>
        <w:autoSpaceDE w:val="0"/>
        <w:autoSpaceDN w:val="0"/>
        <w:adjustRightInd w:val="0"/>
        <w:ind w:firstLine="709"/>
        <w:jc w:val="both"/>
        <w:rPr>
          <w:sz w:val="24"/>
          <w:szCs w:val="24"/>
        </w:rPr>
      </w:pPr>
    </w:p>
    <w:p w:rsidR="00572DB6" w:rsidRPr="00E41CE6" w:rsidRDefault="00572DB6" w:rsidP="00572DB6">
      <w:pPr>
        <w:pStyle w:val="ConsPlusNormal"/>
        <w:shd w:val="clear" w:color="auto" w:fill="FFFFFF"/>
        <w:ind w:firstLine="709"/>
        <w:jc w:val="both"/>
        <w:rPr>
          <w:rFonts w:ascii="Times New Roman" w:hAnsi="Times New Roman" w:cs="Times New Roman"/>
          <w:sz w:val="24"/>
          <w:szCs w:val="24"/>
        </w:rPr>
      </w:pPr>
      <w:r w:rsidRPr="00E41CE6">
        <w:rPr>
          <w:rFonts w:ascii="Times New Roman" w:hAnsi="Times New Roman" w:cs="Times New Roman"/>
          <w:sz w:val="24"/>
          <w:szCs w:val="24"/>
        </w:rPr>
        <w:t>2.8. Для получения муниципальной услуги заявители подают в Орган, МФЦ заявление о предоставлении муниципальной услуги (по формам согласно Приложению № 2 (для физических лиц, индивидуальных предпринимателей), Приложению № 3 (для юридических лиц) к настоящему административному регламенту).</w:t>
      </w:r>
    </w:p>
    <w:p w:rsidR="00572DB6" w:rsidRPr="00E41CE6" w:rsidRDefault="00572DB6" w:rsidP="00572DB6">
      <w:pPr>
        <w:shd w:val="clear" w:color="auto" w:fill="FFFFFF"/>
        <w:autoSpaceDE w:val="0"/>
        <w:autoSpaceDN w:val="0"/>
        <w:adjustRightInd w:val="0"/>
        <w:ind w:firstLine="709"/>
        <w:jc w:val="both"/>
        <w:rPr>
          <w:sz w:val="24"/>
          <w:szCs w:val="24"/>
        </w:rPr>
      </w:pPr>
      <w:r w:rsidRPr="00E41CE6">
        <w:rPr>
          <w:sz w:val="24"/>
          <w:szCs w:val="24"/>
        </w:rPr>
        <w:t>2.8.1. К указанному заявлению прилагаются следующие документы.</w:t>
      </w: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1. С проведением конкурса или аукциона:</w:t>
      </w: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w:t>
      </w:r>
      <w:r w:rsidRPr="00E41CE6">
        <w:rPr>
          <w:sz w:val="24"/>
          <w:szCs w:val="24"/>
        </w:rPr>
        <w:tab/>
        <w:t>заявку на участие в конкурсе или аукционе;</w:t>
      </w: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w:t>
      </w:r>
      <w:r w:rsidRPr="00E41CE6">
        <w:rPr>
          <w:sz w:val="24"/>
          <w:szCs w:val="24"/>
        </w:rPr>
        <w:tab/>
        <w:t>копию документа, удостоверяющего личность;</w:t>
      </w: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w:t>
      </w:r>
      <w:r w:rsidRPr="00E41CE6">
        <w:rPr>
          <w:sz w:val="24"/>
          <w:szCs w:val="24"/>
        </w:rPr>
        <w:tab/>
        <w:t>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w:t>
      </w:r>
      <w:r w:rsidRPr="00E41CE6">
        <w:rPr>
          <w:sz w:val="24"/>
          <w:szCs w:val="24"/>
        </w:rPr>
        <w:tab/>
        <w:t>копии учредительных документов (для юридических лиц);</w:t>
      </w: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w:t>
      </w:r>
      <w:r w:rsidRPr="00E41CE6">
        <w:rPr>
          <w:sz w:val="24"/>
          <w:szCs w:val="24"/>
        </w:rPr>
        <w:tab/>
        <w:t>решение об одобрении или о совершении крупной сделки либо копия такого решения в случае, если требование о необходимости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w:t>
      </w:r>
      <w:r w:rsidRPr="00E41CE6">
        <w:rPr>
          <w:sz w:val="24"/>
          <w:szCs w:val="24"/>
        </w:rPr>
        <w:tab/>
        <w:t>заявление об отсутствии решения о ликвидации заявителя (для юридического лица), об отсутствии решения арбитражного суда о признании заявителя банкротом и об открытии конкурсного производства (для юридического лица, индивидуального предпринимателя), об отсутствии решения о приостановлении деятельности заявителя;</w:t>
      </w: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w:t>
      </w:r>
      <w:r w:rsidRPr="00E41CE6">
        <w:rPr>
          <w:sz w:val="24"/>
          <w:szCs w:val="24"/>
        </w:rPr>
        <w:tab/>
        <w:t>предложение о цене договора (требуется при проведении торгов в виде конкурса);</w:t>
      </w: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w:t>
      </w:r>
      <w:r w:rsidRPr="00E41CE6">
        <w:rPr>
          <w:sz w:val="24"/>
          <w:szCs w:val="24"/>
        </w:rPr>
        <w:tab/>
        <w:t>предложения об условиях исполнения договора, которые являются критериями оценки заявок на участие в конкурсе;</w:t>
      </w:r>
    </w:p>
    <w:p w:rsidR="00572DB6" w:rsidRPr="00E41CE6" w:rsidRDefault="00572DB6" w:rsidP="00572DB6">
      <w:pPr>
        <w:widowControl w:val="0"/>
        <w:shd w:val="clear" w:color="auto" w:fill="FFFFFF"/>
        <w:autoSpaceDE w:val="0"/>
        <w:autoSpaceDN w:val="0"/>
        <w:adjustRightInd w:val="0"/>
        <w:ind w:firstLine="709"/>
        <w:jc w:val="both"/>
        <w:rPr>
          <w:sz w:val="24"/>
          <w:szCs w:val="24"/>
        </w:rPr>
      </w:pPr>
      <w:proofErr w:type="gramStart"/>
      <w:r w:rsidRPr="00E41CE6">
        <w:rPr>
          <w:sz w:val="24"/>
          <w:szCs w:val="24"/>
        </w:rPr>
        <w:t>•</w:t>
      </w:r>
      <w:r w:rsidRPr="00E41CE6">
        <w:rPr>
          <w:sz w:val="24"/>
          <w:szCs w:val="24"/>
        </w:rPr>
        <w:tab/>
        <w:t>предложения об условиях выполнения работ, которые необходимо выполнить в отношении государственного или муниципального имущества, права на которое передаются по договору, а также по качеству, количественным, техническим характеристикам товаров (работ, услуг), поставка (выполнение, оказание) которых происходит с использованием такого имущества (требуется при проведении торгов в виде аукциона);</w:t>
      </w:r>
      <w:proofErr w:type="gramEnd"/>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w:t>
      </w:r>
      <w:r w:rsidRPr="00E41CE6">
        <w:rPr>
          <w:sz w:val="24"/>
          <w:szCs w:val="24"/>
        </w:rPr>
        <w:tab/>
        <w:t>в случаях, предусмотренных конкурсной документацией или документацией об аукционе,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 (сертификаты, заключения);</w:t>
      </w: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w:t>
      </w:r>
      <w:r w:rsidRPr="00E41CE6">
        <w:rPr>
          <w:sz w:val="24"/>
          <w:szCs w:val="24"/>
        </w:rPr>
        <w:tab/>
        <w:t>документы или копии документов, подтверждающих внесение задатка, в случае если в конкурсной документации или документации об аукционе содержится указание на требование о внесении задатка (платежное поручение, подтверждающее перечисление задатка);</w:t>
      </w: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w:t>
      </w:r>
      <w:r w:rsidRPr="00E41CE6">
        <w:rPr>
          <w:sz w:val="24"/>
          <w:szCs w:val="24"/>
        </w:rPr>
        <w:tab/>
        <w:t>документ (копию документа), подтверждающий полномочия представителя заявителя.</w:t>
      </w: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2. Без проведения торгов:</w:t>
      </w: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w:t>
      </w:r>
      <w:r w:rsidRPr="00E41CE6">
        <w:rPr>
          <w:sz w:val="24"/>
          <w:szCs w:val="24"/>
        </w:rPr>
        <w:tab/>
        <w:t>копию документа, удостоверяющего личность заявителя (представителя заявителя);</w:t>
      </w: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w:t>
      </w:r>
      <w:r w:rsidRPr="00E41CE6">
        <w:rPr>
          <w:sz w:val="24"/>
          <w:szCs w:val="24"/>
        </w:rPr>
        <w:tab/>
        <w:t>копию учредительных документов (для юридических лиц);</w:t>
      </w: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w:t>
      </w:r>
      <w:r w:rsidRPr="00E41CE6">
        <w:rPr>
          <w:sz w:val="24"/>
          <w:szCs w:val="24"/>
        </w:rPr>
        <w:tab/>
        <w:t>документ (копию документа), подтверждающий полномочия представителя заявителя.</w:t>
      </w: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3. Путем получения муниципальной преференции с согласия антимонопольной службы:</w:t>
      </w: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 заявление о предоставлении муниципальной преференции по рекомендуемой форме согласно приложению № 2 к настоящему административному регламенту;</w:t>
      </w:r>
    </w:p>
    <w:p w:rsidR="00572DB6" w:rsidRPr="00E41CE6" w:rsidRDefault="00572DB6" w:rsidP="00572DB6">
      <w:pPr>
        <w:widowControl w:val="0"/>
        <w:shd w:val="clear" w:color="auto" w:fill="FFFFFF"/>
        <w:autoSpaceDE w:val="0"/>
        <w:autoSpaceDN w:val="0"/>
        <w:adjustRightInd w:val="0"/>
        <w:ind w:firstLine="709"/>
        <w:jc w:val="both"/>
        <w:rPr>
          <w:sz w:val="24"/>
          <w:szCs w:val="24"/>
        </w:rPr>
      </w:pPr>
      <w:proofErr w:type="gramStart"/>
      <w:r w:rsidRPr="00E41CE6">
        <w:rPr>
          <w:sz w:val="24"/>
          <w:szCs w:val="24"/>
        </w:rPr>
        <w:t>• перечень видов деятельности, осуществляемых и (или) осуществлявшихся Заявителем, в течение двух лет, предшествующих дате подачи заявления, либо в течение срока осуществления деятельности, если он составляет менее чем два года, а также копии документов, подтверждающих и (или) подтверждавших право на осуществление указанных видов деятельности, если в соответствии с законодательством Российской Федерации для их осуществления требуются и (или) требовались специальные разрешения;</w:t>
      </w:r>
      <w:proofErr w:type="gramEnd"/>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 наименование видов товаров, объем товаров, произведенных и (или) реализованных Заявителем, в течение двух лет, предшествующих дате подачи заявления, либо в течение срока осуществления деятельности, если он составляет менее чем два года, с указанием кодов видов продукции;</w:t>
      </w: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 документация о налогах и сборах, предусмотренная законодательством Российской Федерации (если Заявитель не представляет в налоговые органы бухгалтерский баланс);</w:t>
      </w: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 перечень лиц, входящих в одну группу лиц с Заявителем, с указанием основания для вхождения таких лиц в эту группу;</w:t>
      </w: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 нотариально заверенные копии учредительных документов Заявителя.</w:t>
      </w: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2.8.2. В целях установления личности заявителя, при обращении за получением муниципальной услуги заявителю для ознакомления необходимо представить документ, удостоверяющий личность.</w:t>
      </w: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color w:val="000000"/>
          <w:sz w:val="24"/>
          <w:szCs w:val="24"/>
        </w:rPr>
        <w:t>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572DB6" w:rsidRPr="00E41CE6" w:rsidRDefault="00572DB6" w:rsidP="00572DB6">
      <w:pPr>
        <w:shd w:val="clear" w:color="auto" w:fill="FFFFFF"/>
        <w:autoSpaceDE w:val="0"/>
        <w:autoSpaceDN w:val="0"/>
        <w:adjustRightInd w:val="0"/>
        <w:ind w:firstLine="709"/>
        <w:jc w:val="both"/>
        <w:rPr>
          <w:sz w:val="24"/>
          <w:szCs w:val="24"/>
        </w:rPr>
      </w:pPr>
      <w:r w:rsidRPr="00E41CE6">
        <w:rPr>
          <w:sz w:val="24"/>
          <w:szCs w:val="24"/>
        </w:rPr>
        <w:t>2.8.3. Документы, необходимые для предоставления муниципальной услуги, предоставляются заявителем следующими способами:</w:t>
      </w: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 лично (в Орган, МФЦ);</w:t>
      </w: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 посредством  почтового  отправления (в Орган);</w:t>
      </w: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 через порталы государственных и муниципальных услуг (функций)</w:t>
      </w: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 xml:space="preserve">(в том числе посредством аппаратно-программных комплексов – </w:t>
      </w:r>
      <w:proofErr w:type="spellStart"/>
      <w:proofErr w:type="gramStart"/>
      <w:r w:rsidRPr="00E41CE6">
        <w:rPr>
          <w:sz w:val="24"/>
          <w:szCs w:val="24"/>
        </w:rPr>
        <w:t>Интернет-киосков</w:t>
      </w:r>
      <w:proofErr w:type="spellEnd"/>
      <w:proofErr w:type="gramEnd"/>
      <w:r w:rsidRPr="00E41CE6">
        <w:rPr>
          <w:sz w:val="24"/>
          <w:szCs w:val="24"/>
        </w:rPr>
        <w:t xml:space="preserve"> с использованием универсальной электронной карты).</w:t>
      </w:r>
    </w:p>
    <w:p w:rsidR="00572DB6" w:rsidRPr="00E41CE6" w:rsidRDefault="00572DB6" w:rsidP="00572DB6">
      <w:pPr>
        <w:widowControl w:val="0"/>
        <w:shd w:val="clear" w:color="auto" w:fill="FFFFFF"/>
        <w:autoSpaceDE w:val="0"/>
        <w:autoSpaceDN w:val="0"/>
        <w:adjustRightInd w:val="0"/>
        <w:ind w:firstLine="709"/>
        <w:jc w:val="center"/>
        <w:rPr>
          <w:b/>
          <w:sz w:val="24"/>
          <w:szCs w:val="24"/>
        </w:rPr>
      </w:pPr>
    </w:p>
    <w:p w:rsidR="00572DB6" w:rsidRPr="00E41CE6" w:rsidRDefault="00572DB6" w:rsidP="00572DB6">
      <w:pPr>
        <w:widowControl w:val="0"/>
        <w:autoSpaceDE w:val="0"/>
        <w:autoSpaceDN w:val="0"/>
        <w:adjustRightInd w:val="0"/>
        <w:ind w:firstLine="709"/>
        <w:jc w:val="center"/>
        <w:rPr>
          <w:b/>
          <w:bCs/>
          <w:sz w:val="24"/>
          <w:szCs w:val="24"/>
        </w:rPr>
      </w:pPr>
      <w:proofErr w:type="gramStart"/>
      <w:r w:rsidRPr="00E41CE6">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572DB6" w:rsidRPr="00E41CE6" w:rsidRDefault="00572DB6" w:rsidP="00572DB6">
      <w:pPr>
        <w:widowControl w:val="0"/>
        <w:shd w:val="clear" w:color="auto" w:fill="FFFFFF"/>
        <w:autoSpaceDE w:val="0"/>
        <w:autoSpaceDN w:val="0"/>
        <w:adjustRightInd w:val="0"/>
        <w:ind w:firstLine="709"/>
        <w:jc w:val="both"/>
        <w:rPr>
          <w:sz w:val="24"/>
          <w:szCs w:val="24"/>
        </w:rPr>
      </w:pP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2.9. Документами, необходимыми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являются:</w:t>
      </w: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 выписка из Единого государственного реестра юридических лиц;</w:t>
      </w: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 выписка из Единого государственного реестра индивидуальных предпринимателей;</w:t>
      </w: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 сведения о постановке на учет в налоговом органе (для физических лиц, требуется для процедуры без проведения торгов);</w:t>
      </w: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 справка из налогового органа об отсутствии задолженности перед бюджетами и внебюджетными фондами всех уровней (требуется для процедуры без проведения торгов);</w:t>
      </w: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 документы, подтверждающие принадлежность заявителя к субъектам  малого и среднего предпринимательства (в части предоставления сведений о среднем количестве сотрудников и сведений о выручке от реализации товаров (работ услуг) за предшествующий год);</w:t>
      </w: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 бухгалтерский баланс (для получения муниципальной преференции).</w:t>
      </w: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2.9.1. Документы, указанные в пункте 2.9 настоящего административного регламента, заявитель вправе представить по собственной инициативе.</w:t>
      </w:r>
    </w:p>
    <w:p w:rsidR="00572DB6" w:rsidRPr="00E41CE6" w:rsidRDefault="00572DB6" w:rsidP="00572DB6">
      <w:pPr>
        <w:widowControl w:val="0"/>
        <w:shd w:val="clear" w:color="auto" w:fill="FFFFFF"/>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Указание на запрет требовать от заявителя</w:t>
      </w:r>
    </w:p>
    <w:p w:rsidR="00572DB6" w:rsidRPr="00E41CE6" w:rsidRDefault="00572DB6" w:rsidP="00572DB6">
      <w:pPr>
        <w:widowControl w:val="0"/>
        <w:autoSpaceDE w:val="0"/>
        <w:autoSpaceDN w:val="0"/>
        <w:adjustRightInd w:val="0"/>
        <w:ind w:firstLine="709"/>
        <w:jc w:val="center"/>
        <w:rPr>
          <w:b/>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2.10. Запрещается требовать от заявителя:</w:t>
      </w:r>
    </w:p>
    <w:p w:rsidR="00572DB6" w:rsidRPr="00E41CE6" w:rsidRDefault="00572DB6" w:rsidP="00572DB6">
      <w:pPr>
        <w:widowControl w:val="0"/>
        <w:autoSpaceDE w:val="0"/>
        <w:autoSpaceDN w:val="0"/>
        <w:adjustRightInd w:val="0"/>
        <w:ind w:firstLine="709"/>
        <w:jc w:val="both"/>
        <w:rPr>
          <w:sz w:val="24"/>
          <w:szCs w:val="24"/>
        </w:rPr>
      </w:pPr>
      <w:proofErr w:type="gramStart"/>
      <w:r w:rsidRPr="00E41CE6">
        <w:rPr>
          <w:sz w:val="24"/>
          <w:szCs w:val="24"/>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w:t>
      </w:r>
      <w:proofErr w:type="gramEnd"/>
      <w:r w:rsidRPr="00E41CE6">
        <w:rPr>
          <w:sz w:val="24"/>
          <w:szCs w:val="24"/>
        </w:rPr>
        <w:t xml:space="preserve"> частью 6 статьи 7 Федерального закона от 27 июля </w:t>
      </w:r>
      <w:smartTag w:uri="urn:schemas-microsoft-com:office:smarttags" w:element="metricconverter">
        <w:smartTagPr>
          <w:attr w:name="ProductID" w:val="2010 г"/>
        </w:smartTagPr>
        <w:r w:rsidRPr="00E41CE6">
          <w:rPr>
            <w:sz w:val="24"/>
            <w:szCs w:val="24"/>
          </w:rPr>
          <w:t>2010 г</w:t>
        </w:r>
      </w:smartTag>
      <w:r w:rsidRPr="00E41CE6">
        <w:rPr>
          <w:sz w:val="24"/>
          <w:szCs w:val="24"/>
        </w:rPr>
        <w:t>.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572DB6" w:rsidRPr="00E41CE6" w:rsidRDefault="00572DB6" w:rsidP="00572DB6">
      <w:pPr>
        <w:widowControl w:val="0"/>
        <w:autoSpaceDE w:val="0"/>
        <w:autoSpaceDN w:val="0"/>
        <w:adjustRightInd w:val="0"/>
        <w:ind w:firstLine="709"/>
        <w:jc w:val="both"/>
        <w:rPr>
          <w:sz w:val="24"/>
          <w:szCs w:val="24"/>
        </w:rPr>
      </w:pPr>
      <w:proofErr w:type="gramStart"/>
      <w:r w:rsidRPr="00E41CE6">
        <w:rPr>
          <w:sz w:val="24"/>
          <w:szCs w:val="24"/>
        </w:rPr>
        <w:t xml:space="preserve">-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w:t>
      </w:r>
      <w:smartTag w:uri="urn:schemas-microsoft-com:office:smarttags" w:element="metricconverter">
        <w:smartTagPr>
          <w:attr w:name="ProductID" w:val="2010 г"/>
        </w:smartTagPr>
        <w:r w:rsidRPr="00E41CE6">
          <w:rPr>
            <w:sz w:val="24"/>
            <w:szCs w:val="24"/>
          </w:rPr>
          <w:t>2010 г</w:t>
        </w:r>
      </w:smartTag>
      <w:r w:rsidRPr="00E41CE6">
        <w:rPr>
          <w:sz w:val="24"/>
          <w:szCs w:val="24"/>
        </w:rPr>
        <w:t>. № 210-ФЗ «Об организации предоставления государственных и</w:t>
      </w:r>
      <w:proofErr w:type="gramEnd"/>
      <w:r w:rsidRPr="00E41CE6">
        <w:rPr>
          <w:sz w:val="24"/>
          <w:szCs w:val="24"/>
        </w:rPr>
        <w:t xml:space="preserve"> муниципальных услуг».</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center"/>
        <w:outlineLvl w:val="2"/>
        <w:rPr>
          <w:b/>
          <w:sz w:val="24"/>
          <w:szCs w:val="24"/>
        </w:rPr>
      </w:pPr>
      <w:r w:rsidRPr="00E41CE6">
        <w:rPr>
          <w:b/>
          <w:sz w:val="24"/>
          <w:szCs w:val="24"/>
        </w:rPr>
        <w:t>Исчерпывающий перечень оснований для отказа в приеме документов, необходимых для предоставления муниципальной услуги</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A730D3">
      <w:pPr>
        <w:widowControl w:val="0"/>
        <w:autoSpaceDE w:val="0"/>
        <w:autoSpaceDN w:val="0"/>
        <w:adjustRightInd w:val="0"/>
        <w:ind w:firstLine="709"/>
        <w:jc w:val="both"/>
        <w:rPr>
          <w:sz w:val="24"/>
          <w:szCs w:val="24"/>
        </w:rPr>
      </w:pPr>
      <w:r w:rsidRPr="00E41CE6">
        <w:rPr>
          <w:sz w:val="24"/>
          <w:szCs w:val="24"/>
        </w:rPr>
        <w:t>2.11.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Исчерпывающий перечень оснований для приостановления</w:t>
      </w: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или отказа в предоставлении муниципальной услуги</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2.12. Приостановление предоставления муниципальной услуги не предусмотрено.</w:t>
      </w: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2.13. Основаниями для отказа в предоставлении муниципальной услуги являются:</w:t>
      </w:r>
    </w:p>
    <w:p w:rsidR="00572DB6" w:rsidRPr="00E41CE6" w:rsidRDefault="00572DB6" w:rsidP="00572DB6">
      <w:pPr>
        <w:widowControl w:val="0"/>
        <w:shd w:val="clear" w:color="auto" w:fill="FFFFFF"/>
        <w:autoSpaceDE w:val="0"/>
        <w:autoSpaceDN w:val="0"/>
        <w:adjustRightInd w:val="0"/>
        <w:ind w:firstLine="708"/>
        <w:jc w:val="both"/>
        <w:rPr>
          <w:sz w:val="24"/>
          <w:szCs w:val="24"/>
        </w:rPr>
      </w:pPr>
      <w:r w:rsidRPr="00E41CE6">
        <w:rPr>
          <w:sz w:val="24"/>
          <w:szCs w:val="24"/>
        </w:rPr>
        <w:t>1) наличие прямых запретов в законодательстве Российской Федерации на передачу данного объекта или объектов данного вида в безвозмездное пользование;</w:t>
      </w:r>
    </w:p>
    <w:p w:rsidR="00572DB6" w:rsidRPr="00E41CE6" w:rsidRDefault="00572DB6" w:rsidP="00572DB6">
      <w:pPr>
        <w:widowControl w:val="0"/>
        <w:shd w:val="clear" w:color="auto" w:fill="FFFFFF"/>
        <w:autoSpaceDE w:val="0"/>
        <w:autoSpaceDN w:val="0"/>
        <w:adjustRightInd w:val="0"/>
        <w:ind w:firstLine="708"/>
        <w:jc w:val="both"/>
        <w:rPr>
          <w:sz w:val="24"/>
          <w:szCs w:val="24"/>
        </w:rPr>
      </w:pPr>
      <w:r w:rsidRPr="00E41CE6">
        <w:rPr>
          <w:sz w:val="24"/>
          <w:szCs w:val="24"/>
        </w:rPr>
        <w:t>2) обременение объекта безвозмездного пользования какими-либо обязательствами;</w:t>
      </w:r>
    </w:p>
    <w:p w:rsidR="00572DB6" w:rsidRPr="00E41CE6" w:rsidRDefault="00572DB6" w:rsidP="00572DB6">
      <w:pPr>
        <w:widowControl w:val="0"/>
        <w:shd w:val="clear" w:color="auto" w:fill="FFFFFF"/>
        <w:autoSpaceDE w:val="0"/>
        <w:autoSpaceDN w:val="0"/>
        <w:adjustRightInd w:val="0"/>
        <w:ind w:firstLine="708"/>
        <w:jc w:val="both"/>
        <w:rPr>
          <w:sz w:val="24"/>
          <w:szCs w:val="24"/>
        </w:rPr>
      </w:pPr>
      <w:r w:rsidRPr="00E41CE6">
        <w:rPr>
          <w:sz w:val="24"/>
          <w:szCs w:val="24"/>
        </w:rPr>
        <w:t>3) необходимость использования объекта для муниципальных нужд;</w:t>
      </w:r>
    </w:p>
    <w:p w:rsidR="00572DB6" w:rsidRPr="00E41CE6" w:rsidRDefault="00572DB6" w:rsidP="00572DB6">
      <w:pPr>
        <w:widowControl w:val="0"/>
        <w:shd w:val="clear" w:color="auto" w:fill="FFFFFF"/>
        <w:autoSpaceDE w:val="0"/>
        <w:autoSpaceDN w:val="0"/>
        <w:adjustRightInd w:val="0"/>
        <w:ind w:firstLine="708"/>
        <w:jc w:val="both"/>
        <w:rPr>
          <w:sz w:val="24"/>
          <w:szCs w:val="24"/>
        </w:rPr>
      </w:pPr>
      <w:r w:rsidRPr="00E41CE6">
        <w:rPr>
          <w:sz w:val="24"/>
          <w:szCs w:val="24"/>
        </w:rPr>
        <w:t>4) имущество включено в план приватизации либо планируется к использованию для муниципальных нужд и в безвозмездное пользование передаваться не будет;</w:t>
      </w:r>
    </w:p>
    <w:p w:rsidR="00572DB6" w:rsidRPr="00E41CE6" w:rsidRDefault="00572DB6" w:rsidP="00572DB6">
      <w:pPr>
        <w:widowControl w:val="0"/>
        <w:shd w:val="clear" w:color="auto" w:fill="FFFFFF"/>
        <w:autoSpaceDE w:val="0"/>
        <w:autoSpaceDN w:val="0"/>
        <w:adjustRightInd w:val="0"/>
        <w:ind w:firstLine="708"/>
        <w:jc w:val="both"/>
        <w:rPr>
          <w:sz w:val="24"/>
          <w:szCs w:val="24"/>
        </w:rPr>
      </w:pPr>
      <w:r w:rsidRPr="00E41CE6">
        <w:rPr>
          <w:sz w:val="24"/>
          <w:szCs w:val="24"/>
        </w:rPr>
        <w:t>5) наличие документально подтвержденных данных о ненадлежащем исполнении либо неисполнении условий ранее заключенных договоров безвозмездного пользования (аренды) имущества;</w:t>
      </w:r>
    </w:p>
    <w:p w:rsidR="00572DB6" w:rsidRPr="00E41CE6" w:rsidRDefault="00572DB6" w:rsidP="00572DB6">
      <w:pPr>
        <w:widowControl w:val="0"/>
        <w:shd w:val="clear" w:color="auto" w:fill="FFFFFF"/>
        <w:autoSpaceDE w:val="0"/>
        <w:autoSpaceDN w:val="0"/>
        <w:adjustRightInd w:val="0"/>
        <w:ind w:firstLine="708"/>
        <w:jc w:val="both"/>
        <w:rPr>
          <w:sz w:val="24"/>
          <w:szCs w:val="24"/>
        </w:rPr>
      </w:pPr>
      <w:r w:rsidRPr="00E41CE6">
        <w:rPr>
          <w:sz w:val="24"/>
          <w:szCs w:val="24"/>
        </w:rPr>
        <w:t>6) заявитель не имеет права на заключение договора безвозмездного пользования муниципального имущества без проведения торгов;</w:t>
      </w:r>
    </w:p>
    <w:p w:rsidR="00572DB6" w:rsidRPr="00E41CE6" w:rsidRDefault="00572DB6" w:rsidP="00572DB6">
      <w:pPr>
        <w:widowControl w:val="0"/>
        <w:shd w:val="clear" w:color="auto" w:fill="FFFFFF"/>
        <w:autoSpaceDE w:val="0"/>
        <w:autoSpaceDN w:val="0"/>
        <w:adjustRightInd w:val="0"/>
        <w:ind w:firstLine="708"/>
        <w:jc w:val="both"/>
        <w:rPr>
          <w:sz w:val="24"/>
          <w:szCs w:val="24"/>
        </w:rPr>
      </w:pPr>
      <w:proofErr w:type="gramStart"/>
      <w:r w:rsidRPr="00E41CE6">
        <w:rPr>
          <w:sz w:val="24"/>
          <w:szCs w:val="24"/>
        </w:rPr>
        <w:t>7) подачи заявки на участие в конкурсе или аукционе заявителем, не являющимся субъектом малого и среднего предпринимательства, либо не соответствующим требованиям, установленным частями 3 и 5 статьи 14 Федерального закона от 24.07.2007 № 209-ФЗ «О развитии малого и среднего предпринимательства в Российской Федерации», в случае проведения конкурса или аукциона, участниками которого могут являться только субъекты малого и среднего предпринимательства или организации</w:t>
      </w:r>
      <w:proofErr w:type="gramEnd"/>
      <w:r w:rsidRPr="00E41CE6">
        <w:rPr>
          <w:sz w:val="24"/>
          <w:szCs w:val="24"/>
        </w:rPr>
        <w:t>, образующие инфраструктуру поддержки субъектов малого и среднего предпринимательства, в соответствии с Федеральным законом «О развитии малого и среднего предпринимательства в Российской Федерации»;</w:t>
      </w:r>
    </w:p>
    <w:p w:rsidR="00572DB6" w:rsidRPr="00E41CE6" w:rsidRDefault="00572DB6" w:rsidP="00572DB6">
      <w:pPr>
        <w:widowControl w:val="0"/>
        <w:shd w:val="clear" w:color="auto" w:fill="FFFFFF"/>
        <w:autoSpaceDE w:val="0"/>
        <w:autoSpaceDN w:val="0"/>
        <w:adjustRightInd w:val="0"/>
        <w:ind w:firstLine="708"/>
        <w:jc w:val="both"/>
        <w:rPr>
          <w:sz w:val="24"/>
          <w:szCs w:val="24"/>
        </w:rPr>
      </w:pPr>
      <w:r w:rsidRPr="00E41CE6">
        <w:rPr>
          <w:sz w:val="24"/>
          <w:szCs w:val="24"/>
        </w:rPr>
        <w:t>8) наличия решения о ликвидации заявителя (юридического лица) или наличие решения арбитражного суда о признании заявителя (юридического лица, индивидуального предпринимателя) банкротом и об открытии конкурсного производства;</w:t>
      </w:r>
    </w:p>
    <w:p w:rsidR="00572DB6" w:rsidRPr="00E41CE6" w:rsidRDefault="00572DB6" w:rsidP="00572DB6">
      <w:pPr>
        <w:widowControl w:val="0"/>
        <w:shd w:val="clear" w:color="auto" w:fill="FFFFFF"/>
        <w:autoSpaceDE w:val="0"/>
        <w:autoSpaceDN w:val="0"/>
        <w:adjustRightInd w:val="0"/>
        <w:ind w:firstLine="708"/>
        <w:jc w:val="both"/>
        <w:rPr>
          <w:sz w:val="24"/>
          <w:szCs w:val="24"/>
        </w:rPr>
      </w:pPr>
      <w:r w:rsidRPr="00E41CE6">
        <w:rPr>
          <w:sz w:val="24"/>
          <w:szCs w:val="24"/>
        </w:rPr>
        <w:t>9)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от 30.12.2001 № 195-ФЗ, на день рассмотрения заявки на участие в конкурсе или заявки на участие в аукционе;</w:t>
      </w:r>
    </w:p>
    <w:p w:rsidR="00572DB6" w:rsidRPr="00E41CE6" w:rsidRDefault="00572DB6" w:rsidP="00572DB6">
      <w:pPr>
        <w:widowControl w:val="0"/>
        <w:shd w:val="clear" w:color="auto" w:fill="FFFFFF"/>
        <w:autoSpaceDE w:val="0"/>
        <w:autoSpaceDN w:val="0"/>
        <w:adjustRightInd w:val="0"/>
        <w:ind w:firstLine="708"/>
        <w:jc w:val="both"/>
        <w:rPr>
          <w:sz w:val="24"/>
          <w:szCs w:val="24"/>
        </w:rPr>
      </w:pPr>
      <w:r w:rsidRPr="00E41CE6">
        <w:rPr>
          <w:sz w:val="24"/>
          <w:szCs w:val="24"/>
        </w:rPr>
        <w:t>10) заявитель не допускается конкурсной или аукционной комиссией к участию в конкурсе или аукционе в случаях:</w:t>
      </w:r>
    </w:p>
    <w:p w:rsidR="00572DB6" w:rsidRPr="00E41CE6" w:rsidRDefault="00572DB6" w:rsidP="00572DB6">
      <w:pPr>
        <w:widowControl w:val="0"/>
        <w:shd w:val="clear" w:color="auto" w:fill="FFFFFF"/>
        <w:autoSpaceDE w:val="0"/>
        <w:autoSpaceDN w:val="0"/>
        <w:adjustRightInd w:val="0"/>
        <w:ind w:firstLine="708"/>
        <w:jc w:val="both"/>
        <w:rPr>
          <w:sz w:val="24"/>
          <w:szCs w:val="24"/>
        </w:rPr>
      </w:pPr>
      <w:r w:rsidRPr="00E41CE6">
        <w:rPr>
          <w:sz w:val="24"/>
          <w:szCs w:val="24"/>
        </w:rPr>
        <w:t>а) непредставления документов, определенных подпунктом 1 пункта 2.8 настоящего административного регламента, либо наличия в таких документах недостоверных сведений;</w:t>
      </w:r>
    </w:p>
    <w:p w:rsidR="00572DB6" w:rsidRPr="00E41CE6" w:rsidRDefault="00572DB6" w:rsidP="00572DB6">
      <w:pPr>
        <w:widowControl w:val="0"/>
        <w:shd w:val="clear" w:color="auto" w:fill="FFFFFF"/>
        <w:autoSpaceDE w:val="0"/>
        <w:autoSpaceDN w:val="0"/>
        <w:adjustRightInd w:val="0"/>
        <w:ind w:firstLine="708"/>
        <w:jc w:val="both"/>
        <w:rPr>
          <w:sz w:val="24"/>
          <w:szCs w:val="24"/>
        </w:rPr>
      </w:pPr>
      <w:r w:rsidRPr="00E41CE6">
        <w:rPr>
          <w:sz w:val="24"/>
          <w:szCs w:val="24"/>
        </w:rPr>
        <w:t>б) невнесения задатка, если требование о внесении задатка указано в извещении о проведении конкурса или аукциона;</w:t>
      </w:r>
    </w:p>
    <w:p w:rsidR="00572DB6" w:rsidRPr="00E41CE6" w:rsidRDefault="00572DB6" w:rsidP="00572DB6">
      <w:pPr>
        <w:widowControl w:val="0"/>
        <w:shd w:val="clear" w:color="auto" w:fill="FFFFFF"/>
        <w:autoSpaceDE w:val="0"/>
        <w:autoSpaceDN w:val="0"/>
        <w:adjustRightInd w:val="0"/>
        <w:ind w:firstLine="708"/>
        <w:jc w:val="both"/>
        <w:rPr>
          <w:sz w:val="24"/>
          <w:szCs w:val="24"/>
        </w:rPr>
      </w:pPr>
      <w:r w:rsidRPr="00E41CE6">
        <w:rPr>
          <w:sz w:val="24"/>
          <w:szCs w:val="24"/>
        </w:rPr>
        <w:t>в) несоответствия заявки на участие в конкурсе или аукционе требованиям конкурсной документации либо документации об аукционе, в том числе наличия в таких заявках предложения о цене договора ниже начальной (минимальной) цены договора (цены лота).</w:t>
      </w: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2.13.1. После устранения оснований для отказа в предоставлении муниципальной услуги в случаях, предусмотренных пунктом 2.13 настоящего административного регламента, заявитель вправе обратиться повторно за получением муниципальной услуги.</w:t>
      </w:r>
    </w:p>
    <w:p w:rsidR="00572DB6" w:rsidRPr="00E41CE6" w:rsidRDefault="00572DB6" w:rsidP="00572DB6">
      <w:pPr>
        <w:widowControl w:val="0"/>
        <w:shd w:val="clear" w:color="auto" w:fill="FFFFFF"/>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72DB6" w:rsidRPr="00E41CE6" w:rsidRDefault="00572DB6" w:rsidP="00572DB6">
      <w:pPr>
        <w:widowControl w:val="0"/>
        <w:autoSpaceDE w:val="0"/>
        <w:autoSpaceDN w:val="0"/>
        <w:adjustRightInd w:val="0"/>
        <w:ind w:firstLine="709"/>
        <w:jc w:val="center"/>
        <w:rPr>
          <w:b/>
          <w:sz w:val="24"/>
          <w:szCs w:val="24"/>
        </w:rPr>
      </w:pP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2.14. Услуги, необходимые и обязательные для предоставления муниципальной услуги, отсутствуют.</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center"/>
        <w:outlineLvl w:val="2"/>
        <w:rPr>
          <w:b/>
          <w:sz w:val="24"/>
          <w:szCs w:val="24"/>
        </w:rPr>
      </w:pPr>
      <w:r w:rsidRPr="00E41CE6">
        <w:rPr>
          <w:b/>
          <w:sz w:val="24"/>
          <w:szCs w:val="24"/>
        </w:rPr>
        <w:t>Порядок, размер и основания взимания</w:t>
      </w: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государственной пошлины или иной платы,</w:t>
      </w: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взимаемой за предоставление муниципальной услуги</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2.16. Муниципальная услуга предоставляется бесплатно.</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center"/>
        <w:outlineLvl w:val="2"/>
        <w:rPr>
          <w:b/>
          <w:sz w:val="24"/>
          <w:szCs w:val="24"/>
        </w:rPr>
      </w:pPr>
      <w:r w:rsidRPr="00E41CE6">
        <w:rPr>
          <w:b/>
          <w:sz w:val="24"/>
          <w:szCs w:val="24"/>
        </w:rPr>
        <w:t>Максимальный срок ожидания в очереди при подаче запроса</w:t>
      </w: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о предоставлении муниципальной услуги и при получении</w:t>
      </w: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результата предоставления муниципальной услуги</w:t>
      </w:r>
    </w:p>
    <w:p w:rsidR="00572DB6" w:rsidRPr="00E41CE6" w:rsidRDefault="00572DB6" w:rsidP="00572DB6">
      <w:pPr>
        <w:widowControl w:val="0"/>
        <w:autoSpaceDE w:val="0"/>
        <w:autoSpaceDN w:val="0"/>
        <w:adjustRightInd w:val="0"/>
        <w:ind w:firstLine="709"/>
        <w:jc w:val="both"/>
        <w:rPr>
          <w:b/>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2.18. Максимальный срок ожидания в очереди при подаче запроса о предоставлении муниципальной услуги и при получении результата, в том числе через МФЦ, составляет не более 15 минут.</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2.19.  Заявление и прилагаемые к нему документы регистрируются в день их поступления.</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center"/>
        <w:rPr>
          <w:b/>
          <w:bCs/>
          <w:sz w:val="24"/>
          <w:szCs w:val="24"/>
        </w:rPr>
      </w:pPr>
      <w:proofErr w:type="gramStart"/>
      <w:r w:rsidRPr="00E41CE6">
        <w:rPr>
          <w:b/>
          <w:sz w:val="24"/>
          <w:szCs w:val="24"/>
        </w:rPr>
        <w:t xml:space="preserve">Требования к помещениям, в которых предоставляется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w:t>
      </w:r>
      <w:proofErr w:type="spellStart"/>
      <w:r w:rsidRPr="00E41CE6">
        <w:rPr>
          <w:b/>
          <w:sz w:val="24"/>
          <w:szCs w:val="24"/>
        </w:rPr>
        <w:t>мультимедийной</w:t>
      </w:r>
      <w:proofErr w:type="spellEnd"/>
      <w:r w:rsidRPr="00E41CE6">
        <w:rPr>
          <w:b/>
          <w:sz w:val="24"/>
          <w:szCs w:val="24"/>
        </w:rPr>
        <w:t xml:space="preserve"> информации о порядке предоставления таких услуг, </w:t>
      </w:r>
      <w:r w:rsidRPr="00E41CE6">
        <w:rPr>
          <w:b/>
          <w:bCs/>
          <w:sz w:val="24"/>
          <w:szCs w:val="24"/>
        </w:rPr>
        <w:t>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tabs>
          <w:tab w:val="left" w:pos="709"/>
        </w:tabs>
        <w:ind w:firstLine="709"/>
        <w:jc w:val="both"/>
        <w:rPr>
          <w:sz w:val="24"/>
          <w:szCs w:val="24"/>
        </w:rPr>
      </w:pPr>
      <w:r w:rsidRPr="00E41CE6">
        <w:rPr>
          <w:sz w:val="24"/>
          <w:szCs w:val="24"/>
        </w:rPr>
        <w:t>2.20. Здание (помещение) Органа оборудуется информационной табличкой (вывеской) с указанием полного наименования.</w:t>
      </w:r>
    </w:p>
    <w:p w:rsidR="00572DB6" w:rsidRPr="00E41CE6" w:rsidRDefault="00572DB6" w:rsidP="00572DB6">
      <w:pPr>
        <w:tabs>
          <w:tab w:val="left" w:pos="709"/>
        </w:tabs>
        <w:ind w:firstLine="709"/>
        <w:jc w:val="both"/>
        <w:rPr>
          <w:sz w:val="24"/>
          <w:szCs w:val="24"/>
        </w:rPr>
      </w:pPr>
      <w:proofErr w:type="gramStart"/>
      <w:r w:rsidRPr="00E41CE6">
        <w:rPr>
          <w:sz w:val="24"/>
          <w:szCs w:val="24"/>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roofErr w:type="gramEnd"/>
    </w:p>
    <w:p w:rsidR="00572DB6" w:rsidRPr="00E41CE6" w:rsidRDefault="00572DB6" w:rsidP="00572DB6">
      <w:pPr>
        <w:tabs>
          <w:tab w:val="left" w:pos="709"/>
        </w:tabs>
        <w:ind w:firstLine="709"/>
        <w:jc w:val="both"/>
        <w:rPr>
          <w:sz w:val="24"/>
          <w:szCs w:val="24"/>
        </w:rPr>
      </w:pPr>
      <w:r w:rsidRPr="00E41CE6">
        <w:rPr>
          <w:sz w:val="24"/>
          <w:szCs w:val="24"/>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572DB6" w:rsidRPr="00E41CE6" w:rsidRDefault="00572DB6" w:rsidP="00572DB6">
      <w:pPr>
        <w:tabs>
          <w:tab w:val="left" w:pos="709"/>
        </w:tabs>
        <w:ind w:firstLine="709"/>
        <w:jc w:val="both"/>
        <w:rPr>
          <w:sz w:val="24"/>
          <w:szCs w:val="24"/>
        </w:rPr>
      </w:pPr>
      <w:r w:rsidRPr="00E41CE6">
        <w:rPr>
          <w:sz w:val="24"/>
          <w:szCs w:val="24"/>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572DB6" w:rsidRPr="00E41CE6" w:rsidRDefault="00572DB6" w:rsidP="00572DB6">
      <w:pPr>
        <w:tabs>
          <w:tab w:val="left" w:pos="709"/>
        </w:tabs>
        <w:ind w:firstLine="709"/>
        <w:jc w:val="both"/>
        <w:rPr>
          <w:sz w:val="24"/>
          <w:szCs w:val="24"/>
        </w:rPr>
      </w:pPr>
      <w:r w:rsidRPr="00E41CE6">
        <w:rPr>
          <w:sz w:val="24"/>
          <w:szCs w:val="24"/>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572DB6" w:rsidRPr="00E41CE6" w:rsidRDefault="00572DB6" w:rsidP="00572DB6">
      <w:pPr>
        <w:tabs>
          <w:tab w:val="left" w:pos="709"/>
        </w:tabs>
        <w:ind w:firstLine="709"/>
        <w:jc w:val="both"/>
        <w:rPr>
          <w:sz w:val="24"/>
          <w:szCs w:val="24"/>
        </w:rPr>
      </w:pPr>
      <w:r w:rsidRPr="00E41CE6">
        <w:rPr>
          <w:sz w:val="24"/>
          <w:szCs w:val="24"/>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572DB6" w:rsidRPr="00E41CE6" w:rsidRDefault="00572DB6" w:rsidP="00572DB6">
      <w:pPr>
        <w:shd w:val="clear" w:color="auto" w:fill="FFFFFF"/>
        <w:tabs>
          <w:tab w:val="left" w:pos="709"/>
        </w:tabs>
        <w:ind w:firstLine="709"/>
        <w:jc w:val="both"/>
        <w:rPr>
          <w:sz w:val="24"/>
          <w:szCs w:val="24"/>
        </w:rPr>
      </w:pPr>
      <w:r w:rsidRPr="00E41CE6">
        <w:rPr>
          <w:sz w:val="24"/>
          <w:szCs w:val="24"/>
        </w:rPr>
        <w:t>Информационные стенды должны содержать:</w:t>
      </w:r>
    </w:p>
    <w:p w:rsidR="00572DB6" w:rsidRPr="00E41CE6" w:rsidRDefault="00572DB6" w:rsidP="00572DB6">
      <w:pPr>
        <w:numPr>
          <w:ilvl w:val="0"/>
          <w:numId w:val="3"/>
        </w:numPr>
        <w:shd w:val="clear" w:color="auto" w:fill="FFFFFF"/>
        <w:tabs>
          <w:tab w:val="left" w:pos="0"/>
          <w:tab w:val="left" w:pos="993"/>
        </w:tabs>
        <w:ind w:left="0" w:firstLine="709"/>
        <w:jc w:val="both"/>
        <w:rPr>
          <w:sz w:val="24"/>
          <w:szCs w:val="24"/>
        </w:rPr>
      </w:pPr>
      <w:r w:rsidRPr="00E41CE6">
        <w:rPr>
          <w:sz w:val="24"/>
          <w:szCs w:val="24"/>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572DB6" w:rsidRPr="00E41CE6" w:rsidRDefault="00572DB6" w:rsidP="00572DB6">
      <w:pPr>
        <w:numPr>
          <w:ilvl w:val="0"/>
          <w:numId w:val="3"/>
        </w:numPr>
        <w:shd w:val="clear" w:color="auto" w:fill="FFFFFF"/>
        <w:tabs>
          <w:tab w:val="left" w:pos="0"/>
          <w:tab w:val="left" w:pos="993"/>
        </w:tabs>
        <w:ind w:left="0" w:firstLine="709"/>
        <w:jc w:val="both"/>
        <w:rPr>
          <w:sz w:val="24"/>
          <w:szCs w:val="24"/>
        </w:rPr>
      </w:pPr>
      <w:r w:rsidRPr="00E41CE6">
        <w:rPr>
          <w:sz w:val="24"/>
          <w:szCs w:val="24"/>
        </w:rPr>
        <w:t>контактную информацию (телефон, адрес электронной почты, номер кабинета) специалистов, ответственных за прием документов;</w:t>
      </w:r>
    </w:p>
    <w:p w:rsidR="00572DB6" w:rsidRPr="00E41CE6" w:rsidRDefault="00572DB6" w:rsidP="00572DB6">
      <w:pPr>
        <w:numPr>
          <w:ilvl w:val="0"/>
          <w:numId w:val="3"/>
        </w:numPr>
        <w:shd w:val="clear" w:color="auto" w:fill="FFFFFF"/>
        <w:tabs>
          <w:tab w:val="left" w:pos="0"/>
          <w:tab w:val="left" w:pos="993"/>
        </w:tabs>
        <w:ind w:left="0" w:firstLine="709"/>
        <w:jc w:val="both"/>
        <w:rPr>
          <w:sz w:val="24"/>
          <w:szCs w:val="24"/>
        </w:rPr>
      </w:pPr>
      <w:r w:rsidRPr="00E41CE6">
        <w:rPr>
          <w:sz w:val="24"/>
          <w:szCs w:val="24"/>
        </w:rPr>
        <w:t>контактную информацию (телефон, адрес электронной почты) специалистов, ответственных за информирование;</w:t>
      </w:r>
    </w:p>
    <w:p w:rsidR="00572DB6" w:rsidRPr="00E41CE6" w:rsidRDefault="00572DB6" w:rsidP="00572DB6">
      <w:pPr>
        <w:shd w:val="clear" w:color="auto" w:fill="FFFFFF"/>
        <w:tabs>
          <w:tab w:val="left" w:pos="709"/>
          <w:tab w:val="left" w:pos="993"/>
        </w:tabs>
        <w:ind w:firstLine="709"/>
        <w:jc w:val="both"/>
        <w:rPr>
          <w:sz w:val="24"/>
          <w:szCs w:val="24"/>
        </w:rPr>
      </w:pPr>
      <w:r w:rsidRPr="00E41CE6">
        <w:rPr>
          <w:sz w:val="24"/>
          <w:szCs w:val="24"/>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572DB6" w:rsidRPr="00E41CE6" w:rsidRDefault="00572DB6" w:rsidP="00572DB6">
      <w:pPr>
        <w:tabs>
          <w:tab w:val="left" w:pos="709"/>
        </w:tabs>
        <w:ind w:firstLine="709"/>
        <w:jc w:val="both"/>
        <w:rPr>
          <w:sz w:val="24"/>
          <w:szCs w:val="24"/>
        </w:rPr>
      </w:pPr>
      <w:r w:rsidRPr="00E41CE6">
        <w:rPr>
          <w:sz w:val="24"/>
          <w:szCs w:val="24"/>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572DB6" w:rsidRPr="00E41CE6" w:rsidRDefault="00572DB6" w:rsidP="00572DB6">
      <w:pPr>
        <w:tabs>
          <w:tab w:val="left" w:pos="993"/>
        </w:tabs>
        <w:ind w:firstLine="709"/>
        <w:jc w:val="both"/>
        <w:rPr>
          <w:sz w:val="24"/>
          <w:szCs w:val="24"/>
        </w:rPr>
      </w:pPr>
      <w:r w:rsidRPr="00E41CE6">
        <w:rPr>
          <w:bCs/>
          <w:sz w:val="24"/>
          <w:szCs w:val="24"/>
        </w:rPr>
        <w:t xml:space="preserve">2.21. 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 декабря </w:t>
      </w:r>
      <w:smartTag w:uri="urn:schemas-microsoft-com:office:smarttags" w:element="metricconverter">
        <w:smartTagPr>
          <w:attr w:name="ProductID" w:val="2010 г"/>
        </w:smartTagPr>
        <w:r w:rsidRPr="00E41CE6">
          <w:rPr>
            <w:bCs/>
            <w:sz w:val="24"/>
            <w:szCs w:val="24"/>
          </w:rPr>
          <w:t>2012 г</w:t>
        </w:r>
      </w:smartTag>
      <w:r w:rsidRPr="00E41CE6">
        <w:rPr>
          <w:bCs/>
          <w:sz w:val="24"/>
          <w:szCs w:val="24"/>
        </w:rPr>
        <w:t>. № 1376. </w:t>
      </w:r>
    </w:p>
    <w:p w:rsidR="00572DB6" w:rsidRPr="00E41CE6" w:rsidRDefault="00572DB6" w:rsidP="00572DB6">
      <w:pPr>
        <w:widowControl w:val="0"/>
        <w:autoSpaceDE w:val="0"/>
        <w:autoSpaceDN w:val="0"/>
        <w:adjustRightInd w:val="0"/>
        <w:jc w:val="both"/>
        <w:rPr>
          <w:sz w:val="24"/>
          <w:szCs w:val="24"/>
        </w:rPr>
      </w:pPr>
    </w:p>
    <w:p w:rsidR="00572DB6" w:rsidRPr="00E41CE6" w:rsidRDefault="00572DB6" w:rsidP="00572DB6">
      <w:pPr>
        <w:widowControl w:val="0"/>
        <w:autoSpaceDE w:val="0"/>
        <w:autoSpaceDN w:val="0"/>
        <w:adjustRightInd w:val="0"/>
        <w:ind w:firstLine="709"/>
        <w:jc w:val="center"/>
        <w:outlineLvl w:val="2"/>
        <w:rPr>
          <w:b/>
          <w:sz w:val="24"/>
          <w:szCs w:val="24"/>
        </w:rPr>
      </w:pPr>
      <w:r w:rsidRPr="00E41CE6">
        <w:rPr>
          <w:b/>
          <w:sz w:val="24"/>
          <w:szCs w:val="24"/>
        </w:rPr>
        <w:t>Показатели доступности и качества муниципальных услуг</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2.22. Показатели доступности и качества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3"/>
        <w:gridCol w:w="1471"/>
        <w:gridCol w:w="2757"/>
      </w:tblGrid>
      <w:tr w:rsidR="00572DB6" w:rsidRPr="00E41CE6" w:rsidTr="00572DB6">
        <w:tc>
          <w:tcPr>
            <w:tcW w:w="5343" w:type="dxa"/>
          </w:tcPr>
          <w:p w:rsidR="00572DB6" w:rsidRPr="00E41CE6" w:rsidRDefault="00572DB6" w:rsidP="00572DB6">
            <w:pPr>
              <w:autoSpaceDE w:val="0"/>
              <w:autoSpaceDN w:val="0"/>
              <w:adjustRightInd w:val="0"/>
              <w:jc w:val="both"/>
              <w:rPr>
                <w:sz w:val="24"/>
                <w:szCs w:val="24"/>
              </w:rPr>
            </w:pPr>
            <w:r w:rsidRPr="00E41CE6">
              <w:rPr>
                <w:sz w:val="24"/>
                <w:szCs w:val="24"/>
              </w:rPr>
              <w:t>Показатели</w:t>
            </w:r>
          </w:p>
        </w:tc>
        <w:tc>
          <w:tcPr>
            <w:tcW w:w="1471" w:type="dxa"/>
          </w:tcPr>
          <w:p w:rsidR="00572DB6" w:rsidRPr="00E41CE6" w:rsidRDefault="00572DB6" w:rsidP="00572DB6">
            <w:pPr>
              <w:autoSpaceDE w:val="0"/>
              <w:autoSpaceDN w:val="0"/>
              <w:adjustRightInd w:val="0"/>
              <w:jc w:val="both"/>
              <w:rPr>
                <w:sz w:val="24"/>
                <w:szCs w:val="24"/>
              </w:rPr>
            </w:pPr>
            <w:r w:rsidRPr="00E41CE6">
              <w:rPr>
                <w:sz w:val="24"/>
                <w:szCs w:val="24"/>
              </w:rPr>
              <w:t>Единица</w:t>
            </w:r>
          </w:p>
          <w:p w:rsidR="00572DB6" w:rsidRPr="00E41CE6" w:rsidRDefault="00572DB6" w:rsidP="00572DB6">
            <w:pPr>
              <w:autoSpaceDE w:val="0"/>
              <w:autoSpaceDN w:val="0"/>
              <w:adjustRightInd w:val="0"/>
              <w:jc w:val="both"/>
              <w:rPr>
                <w:sz w:val="24"/>
                <w:szCs w:val="24"/>
              </w:rPr>
            </w:pPr>
            <w:r w:rsidRPr="00E41CE6">
              <w:rPr>
                <w:sz w:val="24"/>
                <w:szCs w:val="24"/>
              </w:rPr>
              <w:t>измерения</w:t>
            </w:r>
          </w:p>
        </w:tc>
        <w:tc>
          <w:tcPr>
            <w:tcW w:w="2757" w:type="dxa"/>
          </w:tcPr>
          <w:p w:rsidR="00572DB6" w:rsidRPr="00E41CE6" w:rsidRDefault="00572DB6" w:rsidP="00572DB6">
            <w:pPr>
              <w:autoSpaceDE w:val="0"/>
              <w:autoSpaceDN w:val="0"/>
              <w:adjustRightInd w:val="0"/>
              <w:jc w:val="both"/>
              <w:rPr>
                <w:sz w:val="24"/>
                <w:szCs w:val="24"/>
              </w:rPr>
            </w:pPr>
            <w:r w:rsidRPr="00E41CE6">
              <w:rPr>
                <w:sz w:val="24"/>
                <w:szCs w:val="24"/>
              </w:rPr>
              <w:t>Нормативное значение показателя</w:t>
            </w:r>
          </w:p>
        </w:tc>
      </w:tr>
      <w:tr w:rsidR="00572DB6" w:rsidRPr="00E41CE6" w:rsidTr="00572DB6">
        <w:tc>
          <w:tcPr>
            <w:tcW w:w="9571" w:type="dxa"/>
            <w:gridSpan w:val="3"/>
          </w:tcPr>
          <w:p w:rsidR="00572DB6" w:rsidRPr="00E41CE6" w:rsidRDefault="00572DB6" w:rsidP="00572DB6">
            <w:pPr>
              <w:autoSpaceDE w:val="0"/>
              <w:autoSpaceDN w:val="0"/>
              <w:adjustRightInd w:val="0"/>
              <w:jc w:val="both"/>
              <w:rPr>
                <w:sz w:val="24"/>
                <w:szCs w:val="24"/>
              </w:rPr>
            </w:pPr>
            <w:r w:rsidRPr="00E41CE6">
              <w:rPr>
                <w:sz w:val="24"/>
                <w:szCs w:val="24"/>
              </w:rPr>
              <w:t>Показатели доступности</w:t>
            </w:r>
          </w:p>
        </w:tc>
      </w:tr>
      <w:tr w:rsidR="00572DB6" w:rsidRPr="00E41CE6" w:rsidTr="00572DB6">
        <w:tc>
          <w:tcPr>
            <w:tcW w:w="5343" w:type="dxa"/>
          </w:tcPr>
          <w:p w:rsidR="00572DB6" w:rsidRPr="00E41CE6" w:rsidRDefault="00572DB6" w:rsidP="00572DB6">
            <w:pPr>
              <w:autoSpaceDE w:val="0"/>
              <w:autoSpaceDN w:val="0"/>
              <w:adjustRightInd w:val="0"/>
              <w:jc w:val="both"/>
              <w:rPr>
                <w:sz w:val="24"/>
                <w:szCs w:val="24"/>
              </w:rPr>
            </w:pPr>
            <w:r w:rsidRPr="00E41CE6">
              <w:rPr>
                <w:sz w:val="24"/>
                <w:szCs w:val="24"/>
              </w:rPr>
              <w:t>Наличие возможности получения в электронном виде (в соответствии с этапами перевода муниципальной услуг на предоставление в электронном виде)</w:t>
            </w:r>
          </w:p>
        </w:tc>
        <w:tc>
          <w:tcPr>
            <w:tcW w:w="1471" w:type="dxa"/>
            <w:vAlign w:val="center"/>
          </w:tcPr>
          <w:p w:rsidR="00572DB6" w:rsidRPr="00E41CE6" w:rsidRDefault="00572DB6" w:rsidP="00572DB6">
            <w:pPr>
              <w:autoSpaceDE w:val="0"/>
              <w:autoSpaceDN w:val="0"/>
              <w:adjustRightInd w:val="0"/>
              <w:jc w:val="center"/>
              <w:rPr>
                <w:sz w:val="24"/>
                <w:szCs w:val="24"/>
              </w:rPr>
            </w:pPr>
            <w:r w:rsidRPr="00E41CE6">
              <w:rPr>
                <w:sz w:val="24"/>
                <w:szCs w:val="24"/>
              </w:rPr>
              <w:t>да/нет</w:t>
            </w:r>
          </w:p>
        </w:tc>
        <w:tc>
          <w:tcPr>
            <w:tcW w:w="2757" w:type="dxa"/>
            <w:vAlign w:val="center"/>
          </w:tcPr>
          <w:p w:rsidR="00572DB6" w:rsidRPr="00E41CE6" w:rsidRDefault="00572DB6" w:rsidP="00572DB6">
            <w:pPr>
              <w:autoSpaceDE w:val="0"/>
              <w:autoSpaceDN w:val="0"/>
              <w:adjustRightInd w:val="0"/>
              <w:ind w:firstLine="709"/>
              <w:jc w:val="center"/>
              <w:rPr>
                <w:sz w:val="24"/>
                <w:szCs w:val="24"/>
              </w:rPr>
            </w:pPr>
            <w:r w:rsidRPr="00E41CE6">
              <w:rPr>
                <w:sz w:val="24"/>
                <w:szCs w:val="24"/>
              </w:rPr>
              <w:t>да</w:t>
            </w:r>
          </w:p>
        </w:tc>
      </w:tr>
      <w:tr w:rsidR="00572DB6" w:rsidRPr="00E41CE6" w:rsidTr="00572DB6">
        <w:tc>
          <w:tcPr>
            <w:tcW w:w="5343" w:type="dxa"/>
          </w:tcPr>
          <w:p w:rsidR="00572DB6" w:rsidRPr="00E41CE6" w:rsidRDefault="00572DB6" w:rsidP="00572DB6">
            <w:pPr>
              <w:autoSpaceDE w:val="0"/>
              <w:autoSpaceDN w:val="0"/>
              <w:adjustRightInd w:val="0"/>
              <w:jc w:val="both"/>
              <w:rPr>
                <w:sz w:val="24"/>
                <w:szCs w:val="24"/>
              </w:rPr>
            </w:pPr>
            <w:r w:rsidRPr="00E41CE6">
              <w:rPr>
                <w:sz w:val="24"/>
                <w:szCs w:val="24"/>
              </w:rPr>
              <w:t>Наличие возможности получения муниципальной услуги</w:t>
            </w:r>
            <w:r w:rsidRPr="00E41CE6">
              <w:rPr>
                <w:bCs/>
                <w:sz w:val="24"/>
                <w:szCs w:val="24"/>
              </w:rPr>
              <w:t xml:space="preserve"> </w:t>
            </w:r>
            <w:r w:rsidRPr="00E41CE6">
              <w:rPr>
                <w:sz w:val="24"/>
                <w:szCs w:val="24"/>
              </w:rPr>
              <w:t>через МФЦ</w:t>
            </w:r>
          </w:p>
        </w:tc>
        <w:tc>
          <w:tcPr>
            <w:tcW w:w="1471" w:type="dxa"/>
            <w:vAlign w:val="center"/>
          </w:tcPr>
          <w:p w:rsidR="00572DB6" w:rsidRPr="00E41CE6" w:rsidRDefault="00572DB6" w:rsidP="00572DB6">
            <w:pPr>
              <w:autoSpaceDE w:val="0"/>
              <w:autoSpaceDN w:val="0"/>
              <w:adjustRightInd w:val="0"/>
              <w:jc w:val="center"/>
              <w:rPr>
                <w:sz w:val="24"/>
                <w:szCs w:val="24"/>
              </w:rPr>
            </w:pPr>
            <w:r w:rsidRPr="00E41CE6">
              <w:rPr>
                <w:sz w:val="24"/>
                <w:szCs w:val="24"/>
              </w:rPr>
              <w:t>да/нет</w:t>
            </w:r>
          </w:p>
        </w:tc>
        <w:tc>
          <w:tcPr>
            <w:tcW w:w="2757" w:type="dxa"/>
            <w:vAlign w:val="center"/>
          </w:tcPr>
          <w:p w:rsidR="00572DB6" w:rsidRPr="00E41CE6" w:rsidRDefault="00572DB6" w:rsidP="00572DB6">
            <w:pPr>
              <w:autoSpaceDE w:val="0"/>
              <w:autoSpaceDN w:val="0"/>
              <w:adjustRightInd w:val="0"/>
              <w:ind w:firstLine="709"/>
              <w:jc w:val="center"/>
              <w:rPr>
                <w:sz w:val="24"/>
                <w:szCs w:val="24"/>
              </w:rPr>
            </w:pPr>
            <w:r w:rsidRPr="00E41CE6">
              <w:rPr>
                <w:sz w:val="24"/>
                <w:szCs w:val="24"/>
              </w:rPr>
              <w:t>да</w:t>
            </w:r>
          </w:p>
        </w:tc>
      </w:tr>
      <w:tr w:rsidR="00572DB6" w:rsidRPr="00E41CE6" w:rsidTr="00572DB6">
        <w:tc>
          <w:tcPr>
            <w:tcW w:w="9571" w:type="dxa"/>
            <w:gridSpan w:val="3"/>
          </w:tcPr>
          <w:p w:rsidR="00572DB6" w:rsidRPr="00E41CE6" w:rsidRDefault="00572DB6" w:rsidP="00572DB6">
            <w:pPr>
              <w:autoSpaceDE w:val="0"/>
              <w:autoSpaceDN w:val="0"/>
              <w:adjustRightInd w:val="0"/>
              <w:jc w:val="both"/>
              <w:rPr>
                <w:sz w:val="24"/>
                <w:szCs w:val="24"/>
              </w:rPr>
            </w:pPr>
            <w:r w:rsidRPr="00E41CE6">
              <w:rPr>
                <w:sz w:val="24"/>
                <w:szCs w:val="24"/>
              </w:rPr>
              <w:t>Показатели качества</w:t>
            </w:r>
          </w:p>
        </w:tc>
      </w:tr>
      <w:tr w:rsidR="00572DB6" w:rsidRPr="00E41CE6" w:rsidTr="00572DB6">
        <w:tc>
          <w:tcPr>
            <w:tcW w:w="5343" w:type="dxa"/>
          </w:tcPr>
          <w:p w:rsidR="00572DB6" w:rsidRPr="00E41CE6" w:rsidRDefault="00572DB6" w:rsidP="00572DB6">
            <w:pPr>
              <w:autoSpaceDE w:val="0"/>
              <w:autoSpaceDN w:val="0"/>
              <w:adjustRightInd w:val="0"/>
              <w:jc w:val="both"/>
              <w:rPr>
                <w:sz w:val="24"/>
                <w:szCs w:val="24"/>
              </w:rPr>
            </w:pPr>
            <w:r w:rsidRPr="00E41CE6">
              <w:rPr>
                <w:sz w:val="24"/>
                <w:szCs w:val="24"/>
              </w:rPr>
              <w:t>Удельный вес заявлений</w:t>
            </w:r>
            <w:r w:rsidRPr="00E41CE6">
              <w:rPr>
                <w:bCs/>
                <w:sz w:val="24"/>
                <w:szCs w:val="24"/>
              </w:rPr>
              <w:t xml:space="preserve"> граждан, рассмотренных в установленный срок</w:t>
            </w:r>
            <w:r w:rsidRPr="00E41CE6">
              <w:rPr>
                <w:sz w:val="24"/>
                <w:szCs w:val="24"/>
              </w:rPr>
              <w:t>, в общем количестве обращений граждан в Органе</w:t>
            </w:r>
          </w:p>
        </w:tc>
        <w:tc>
          <w:tcPr>
            <w:tcW w:w="1471" w:type="dxa"/>
            <w:vAlign w:val="center"/>
          </w:tcPr>
          <w:p w:rsidR="00572DB6" w:rsidRPr="00E41CE6" w:rsidRDefault="00572DB6" w:rsidP="00572DB6">
            <w:pPr>
              <w:autoSpaceDE w:val="0"/>
              <w:autoSpaceDN w:val="0"/>
              <w:adjustRightInd w:val="0"/>
              <w:ind w:firstLine="709"/>
              <w:jc w:val="both"/>
              <w:rPr>
                <w:sz w:val="24"/>
                <w:szCs w:val="24"/>
              </w:rPr>
            </w:pPr>
            <w:r w:rsidRPr="00E41CE6">
              <w:rPr>
                <w:sz w:val="24"/>
                <w:szCs w:val="24"/>
              </w:rPr>
              <w:t>%</w:t>
            </w:r>
          </w:p>
        </w:tc>
        <w:tc>
          <w:tcPr>
            <w:tcW w:w="2757" w:type="dxa"/>
            <w:vAlign w:val="center"/>
          </w:tcPr>
          <w:p w:rsidR="00572DB6" w:rsidRPr="00E41CE6" w:rsidRDefault="00572DB6" w:rsidP="00572DB6">
            <w:pPr>
              <w:autoSpaceDE w:val="0"/>
              <w:autoSpaceDN w:val="0"/>
              <w:adjustRightInd w:val="0"/>
              <w:ind w:firstLine="709"/>
              <w:jc w:val="center"/>
              <w:rPr>
                <w:sz w:val="24"/>
                <w:szCs w:val="24"/>
              </w:rPr>
            </w:pPr>
            <w:r w:rsidRPr="00E41CE6">
              <w:rPr>
                <w:sz w:val="24"/>
                <w:szCs w:val="24"/>
              </w:rPr>
              <w:t>100</w:t>
            </w:r>
          </w:p>
        </w:tc>
      </w:tr>
      <w:tr w:rsidR="00572DB6" w:rsidRPr="00E41CE6" w:rsidTr="00572DB6">
        <w:tc>
          <w:tcPr>
            <w:tcW w:w="5343" w:type="dxa"/>
          </w:tcPr>
          <w:p w:rsidR="00572DB6" w:rsidRPr="00E41CE6" w:rsidRDefault="00572DB6" w:rsidP="00572DB6">
            <w:pPr>
              <w:autoSpaceDE w:val="0"/>
              <w:autoSpaceDN w:val="0"/>
              <w:adjustRightInd w:val="0"/>
              <w:jc w:val="both"/>
              <w:rPr>
                <w:sz w:val="24"/>
                <w:szCs w:val="24"/>
              </w:rPr>
            </w:pPr>
            <w:r w:rsidRPr="00E41CE6">
              <w:rPr>
                <w:sz w:val="24"/>
                <w:szCs w:val="24"/>
              </w:rPr>
              <w:t>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71" w:type="dxa"/>
            <w:vAlign w:val="center"/>
          </w:tcPr>
          <w:p w:rsidR="00572DB6" w:rsidRPr="00E41CE6" w:rsidRDefault="00572DB6" w:rsidP="00572DB6">
            <w:pPr>
              <w:autoSpaceDE w:val="0"/>
              <w:autoSpaceDN w:val="0"/>
              <w:adjustRightInd w:val="0"/>
              <w:ind w:firstLine="709"/>
              <w:jc w:val="both"/>
              <w:rPr>
                <w:sz w:val="24"/>
                <w:szCs w:val="24"/>
              </w:rPr>
            </w:pPr>
            <w:r w:rsidRPr="00E41CE6">
              <w:rPr>
                <w:sz w:val="24"/>
                <w:szCs w:val="24"/>
              </w:rPr>
              <w:t>%</w:t>
            </w:r>
          </w:p>
        </w:tc>
        <w:tc>
          <w:tcPr>
            <w:tcW w:w="2757" w:type="dxa"/>
            <w:vAlign w:val="center"/>
          </w:tcPr>
          <w:p w:rsidR="00572DB6" w:rsidRPr="00E41CE6" w:rsidRDefault="00572DB6" w:rsidP="00572DB6">
            <w:pPr>
              <w:autoSpaceDE w:val="0"/>
              <w:autoSpaceDN w:val="0"/>
              <w:adjustRightInd w:val="0"/>
              <w:ind w:firstLine="709"/>
              <w:jc w:val="center"/>
              <w:rPr>
                <w:sz w:val="24"/>
                <w:szCs w:val="24"/>
              </w:rPr>
            </w:pPr>
          </w:p>
          <w:p w:rsidR="00572DB6" w:rsidRPr="00E41CE6" w:rsidRDefault="00572DB6" w:rsidP="00572DB6">
            <w:pPr>
              <w:autoSpaceDE w:val="0"/>
              <w:autoSpaceDN w:val="0"/>
              <w:adjustRightInd w:val="0"/>
              <w:ind w:firstLine="709"/>
              <w:jc w:val="center"/>
              <w:rPr>
                <w:sz w:val="24"/>
                <w:szCs w:val="24"/>
              </w:rPr>
            </w:pPr>
            <w:r w:rsidRPr="00E41CE6">
              <w:rPr>
                <w:sz w:val="24"/>
                <w:szCs w:val="24"/>
              </w:rPr>
              <w:t>100</w:t>
            </w:r>
          </w:p>
        </w:tc>
      </w:tr>
      <w:tr w:rsidR="00572DB6" w:rsidRPr="00E41CE6" w:rsidTr="00572DB6">
        <w:tc>
          <w:tcPr>
            <w:tcW w:w="5343" w:type="dxa"/>
          </w:tcPr>
          <w:p w:rsidR="00572DB6" w:rsidRPr="00E41CE6" w:rsidRDefault="00572DB6" w:rsidP="00572DB6">
            <w:pPr>
              <w:autoSpaceDE w:val="0"/>
              <w:autoSpaceDN w:val="0"/>
              <w:adjustRightInd w:val="0"/>
              <w:jc w:val="both"/>
              <w:rPr>
                <w:sz w:val="24"/>
                <w:szCs w:val="24"/>
              </w:rPr>
            </w:pPr>
            <w:r w:rsidRPr="00E41CE6">
              <w:rPr>
                <w:sz w:val="24"/>
                <w:szCs w:val="24"/>
              </w:rPr>
              <w:t>Удельный вес обоснованных жалоб в общем количестве заявлений на предоставление  муниципальной услуги в Органе</w:t>
            </w:r>
            <w:r w:rsidRPr="00E41CE6">
              <w:rPr>
                <w:sz w:val="24"/>
                <w:szCs w:val="24"/>
              </w:rPr>
              <w:tab/>
            </w:r>
          </w:p>
        </w:tc>
        <w:tc>
          <w:tcPr>
            <w:tcW w:w="1471" w:type="dxa"/>
            <w:vAlign w:val="center"/>
          </w:tcPr>
          <w:p w:rsidR="00572DB6" w:rsidRPr="00E41CE6" w:rsidRDefault="00572DB6" w:rsidP="00572DB6">
            <w:pPr>
              <w:autoSpaceDE w:val="0"/>
              <w:autoSpaceDN w:val="0"/>
              <w:adjustRightInd w:val="0"/>
              <w:ind w:firstLine="709"/>
              <w:jc w:val="both"/>
              <w:rPr>
                <w:sz w:val="24"/>
                <w:szCs w:val="24"/>
              </w:rPr>
            </w:pPr>
            <w:r w:rsidRPr="00E41CE6">
              <w:rPr>
                <w:sz w:val="24"/>
                <w:szCs w:val="24"/>
              </w:rPr>
              <w:t>%</w:t>
            </w:r>
          </w:p>
        </w:tc>
        <w:tc>
          <w:tcPr>
            <w:tcW w:w="2757" w:type="dxa"/>
            <w:vAlign w:val="center"/>
          </w:tcPr>
          <w:p w:rsidR="00572DB6" w:rsidRPr="00E41CE6" w:rsidRDefault="00572DB6" w:rsidP="00572DB6">
            <w:pPr>
              <w:autoSpaceDE w:val="0"/>
              <w:autoSpaceDN w:val="0"/>
              <w:adjustRightInd w:val="0"/>
              <w:ind w:firstLine="709"/>
              <w:jc w:val="center"/>
              <w:rPr>
                <w:sz w:val="24"/>
                <w:szCs w:val="24"/>
              </w:rPr>
            </w:pPr>
            <w:r w:rsidRPr="00E41CE6">
              <w:rPr>
                <w:sz w:val="24"/>
                <w:szCs w:val="24"/>
              </w:rPr>
              <w:t>0</w:t>
            </w:r>
          </w:p>
        </w:tc>
      </w:tr>
      <w:tr w:rsidR="00572DB6" w:rsidRPr="00E41CE6" w:rsidTr="00572DB6">
        <w:tc>
          <w:tcPr>
            <w:tcW w:w="5343" w:type="dxa"/>
          </w:tcPr>
          <w:p w:rsidR="00572DB6" w:rsidRPr="00E41CE6" w:rsidRDefault="00572DB6" w:rsidP="00572DB6">
            <w:pPr>
              <w:autoSpaceDE w:val="0"/>
              <w:autoSpaceDN w:val="0"/>
              <w:adjustRightInd w:val="0"/>
              <w:jc w:val="both"/>
              <w:rPr>
                <w:sz w:val="24"/>
                <w:szCs w:val="24"/>
              </w:rPr>
            </w:pPr>
            <w:r w:rsidRPr="00E41CE6">
              <w:rPr>
                <w:sz w:val="24"/>
                <w:szCs w:val="24"/>
              </w:rPr>
              <w:t>Удельный вес количества обоснованных жалоб в общем количестве заявлений на предоставление услуги через МФЦ</w:t>
            </w:r>
          </w:p>
        </w:tc>
        <w:tc>
          <w:tcPr>
            <w:tcW w:w="1471" w:type="dxa"/>
            <w:vAlign w:val="center"/>
          </w:tcPr>
          <w:p w:rsidR="00572DB6" w:rsidRPr="00E41CE6" w:rsidRDefault="00572DB6" w:rsidP="00572DB6">
            <w:pPr>
              <w:autoSpaceDE w:val="0"/>
              <w:autoSpaceDN w:val="0"/>
              <w:adjustRightInd w:val="0"/>
              <w:ind w:firstLine="709"/>
              <w:jc w:val="both"/>
              <w:rPr>
                <w:sz w:val="24"/>
                <w:szCs w:val="24"/>
              </w:rPr>
            </w:pPr>
            <w:r w:rsidRPr="00E41CE6">
              <w:rPr>
                <w:sz w:val="24"/>
                <w:szCs w:val="24"/>
              </w:rPr>
              <w:t>%</w:t>
            </w:r>
          </w:p>
        </w:tc>
        <w:tc>
          <w:tcPr>
            <w:tcW w:w="2757" w:type="dxa"/>
            <w:vAlign w:val="center"/>
          </w:tcPr>
          <w:p w:rsidR="00572DB6" w:rsidRPr="00E41CE6" w:rsidRDefault="00572DB6" w:rsidP="00572DB6">
            <w:pPr>
              <w:autoSpaceDE w:val="0"/>
              <w:autoSpaceDN w:val="0"/>
              <w:adjustRightInd w:val="0"/>
              <w:ind w:firstLine="709"/>
              <w:jc w:val="center"/>
              <w:rPr>
                <w:sz w:val="24"/>
                <w:szCs w:val="24"/>
              </w:rPr>
            </w:pPr>
            <w:r w:rsidRPr="00E41CE6">
              <w:rPr>
                <w:sz w:val="24"/>
                <w:szCs w:val="24"/>
              </w:rPr>
              <w:t>0</w:t>
            </w:r>
          </w:p>
        </w:tc>
      </w:tr>
    </w:tbl>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center"/>
        <w:outlineLvl w:val="2"/>
        <w:rPr>
          <w:b/>
          <w:sz w:val="24"/>
          <w:szCs w:val="24"/>
        </w:rPr>
      </w:pPr>
      <w:r w:rsidRPr="00E41CE6">
        <w:rPr>
          <w:b/>
          <w:sz w:val="24"/>
          <w:szCs w:val="24"/>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shd w:val="clear" w:color="auto" w:fill="FFFFFF"/>
        <w:tabs>
          <w:tab w:val="left" w:pos="1134"/>
        </w:tabs>
        <w:suppressAutoHyphens/>
        <w:ind w:firstLine="709"/>
        <w:jc w:val="both"/>
        <w:rPr>
          <w:sz w:val="24"/>
          <w:szCs w:val="24"/>
        </w:rPr>
      </w:pPr>
      <w:r w:rsidRPr="00E41CE6">
        <w:rPr>
          <w:sz w:val="24"/>
          <w:szCs w:val="24"/>
        </w:rPr>
        <w:t xml:space="preserve">2.23. Сведения о предоставлении муниципальной услуги и форма заявления для предоставления муниципальной  услуги находятся на Интернет-сайте Органа </w:t>
      </w:r>
      <w:r w:rsidRPr="00E41CE6">
        <w:rPr>
          <w:sz w:val="24"/>
          <w:szCs w:val="24"/>
          <w:lang w:val="en-US"/>
        </w:rPr>
        <w:t>www</w:t>
      </w:r>
      <w:r w:rsidRPr="00E41CE6">
        <w:rPr>
          <w:sz w:val="24"/>
          <w:szCs w:val="24"/>
        </w:rPr>
        <w:t>.</w:t>
      </w:r>
      <w:r w:rsidRPr="00E41CE6">
        <w:rPr>
          <w:sz w:val="24"/>
          <w:szCs w:val="24"/>
          <w:lang w:val="en-US"/>
        </w:rPr>
        <w:t>pozheg</w:t>
      </w:r>
      <w:r w:rsidRPr="00E41CE6">
        <w:rPr>
          <w:sz w:val="24"/>
          <w:szCs w:val="24"/>
        </w:rPr>
        <w:t>.</w:t>
      </w:r>
      <w:r w:rsidRPr="00E41CE6">
        <w:rPr>
          <w:sz w:val="24"/>
          <w:szCs w:val="24"/>
          <w:lang w:val="en-US"/>
        </w:rPr>
        <w:t>ru</w:t>
      </w:r>
      <w:r w:rsidRPr="00E41CE6">
        <w:rPr>
          <w:sz w:val="24"/>
          <w:szCs w:val="24"/>
        </w:rPr>
        <w:t>, порталах государственных и муниципальных услуг (функций).</w:t>
      </w:r>
    </w:p>
    <w:p w:rsidR="00572DB6" w:rsidRPr="00E41CE6" w:rsidRDefault="00572DB6" w:rsidP="00572DB6">
      <w:pPr>
        <w:ind w:firstLine="709"/>
        <w:jc w:val="both"/>
        <w:rPr>
          <w:sz w:val="24"/>
          <w:szCs w:val="24"/>
        </w:rPr>
      </w:pPr>
      <w:r w:rsidRPr="00E41CE6">
        <w:rPr>
          <w:sz w:val="24"/>
          <w:szCs w:val="24"/>
        </w:rPr>
        <w:t>2.24. Предоставление муниципальной услуги посредством порталов государственных и муниципальных услуг (функций) осуществляется путем заполнения и отправки интерактивной формы заявления на предоставление муниципальной услуги и прикрепления электронных образов документов, необходимых для получения муниципальной услуги.</w:t>
      </w:r>
    </w:p>
    <w:p w:rsidR="00572DB6" w:rsidRPr="00E41CE6" w:rsidRDefault="00572DB6" w:rsidP="00572DB6">
      <w:pPr>
        <w:ind w:firstLine="708"/>
        <w:jc w:val="both"/>
        <w:rPr>
          <w:sz w:val="24"/>
          <w:szCs w:val="24"/>
        </w:rPr>
      </w:pPr>
      <w:r w:rsidRPr="00E41CE6">
        <w:rPr>
          <w:sz w:val="24"/>
          <w:szCs w:val="24"/>
        </w:rPr>
        <w:t xml:space="preserve">Требования к электронным образам документов, предоставляемым через порталы государственных и муниципальных услуг (функций): </w:t>
      </w:r>
    </w:p>
    <w:p w:rsidR="00572DB6" w:rsidRPr="00E41CE6" w:rsidRDefault="00572DB6" w:rsidP="00572DB6">
      <w:pPr>
        <w:autoSpaceDE w:val="0"/>
        <w:autoSpaceDN w:val="0"/>
        <w:ind w:firstLine="709"/>
        <w:jc w:val="both"/>
        <w:rPr>
          <w:sz w:val="24"/>
          <w:szCs w:val="24"/>
        </w:rPr>
      </w:pPr>
      <w:r w:rsidRPr="00E41CE6">
        <w:rPr>
          <w:sz w:val="24"/>
          <w:szCs w:val="24"/>
        </w:rPr>
        <w:t>1) Допустимыми расширениями прикрепляемых электронных образов являются: файлы архивов (*.</w:t>
      </w:r>
      <w:proofErr w:type="spellStart"/>
      <w:r w:rsidRPr="00E41CE6">
        <w:rPr>
          <w:sz w:val="24"/>
          <w:szCs w:val="24"/>
        </w:rPr>
        <w:t>zip</w:t>
      </w:r>
      <w:proofErr w:type="spellEnd"/>
      <w:r w:rsidRPr="00E41CE6">
        <w:rPr>
          <w:sz w:val="24"/>
          <w:szCs w:val="24"/>
        </w:rPr>
        <w:t>); файлы текстовых документов (*.</w:t>
      </w:r>
      <w:proofErr w:type="spellStart"/>
      <w:r w:rsidRPr="00E41CE6">
        <w:rPr>
          <w:sz w:val="24"/>
          <w:szCs w:val="24"/>
        </w:rPr>
        <w:t>doc</w:t>
      </w:r>
      <w:proofErr w:type="spellEnd"/>
      <w:r w:rsidRPr="00E41CE6">
        <w:rPr>
          <w:sz w:val="24"/>
          <w:szCs w:val="24"/>
        </w:rPr>
        <w:t>, *</w:t>
      </w:r>
      <w:proofErr w:type="spellStart"/>
      <w:r w:rsidRPr="00E41CE6">
        <w:rPr>
          <w:sz w:val="24"/>
          <w:szCs w:val="24"/>
        </w:rPr>
        <w:t>docx</w:t>
      </w:r>
      <w:proofErr w:type="spellEnd"/>
      <w:r w:rsidRPr="00E41CE6">
        <w:rPr>
          <w:sz w:val="24"/>
          <w:szCs w:val="24"/>
        </w:rPr>
        <w:t>, *.</w:t>
      </w:r>
      <w:proofErr w:type="spellStart"/>
      <w:r w:rsidRPr="00E41CE6">
        <w:rPr>
          <w:sz w:val="24"/>
          <w:szCs w:val="24"/>
        </w:rPr>
        <w:t>txt</w:t>
      </w:r>
      <w:proofErr w:type="spellEnd"/>
      <w:r w:rsidRPr="00E41CE6">
        <w:rPr>
          <w:sz w:val="24"/>
          <w:szCs w:val="24"/>
        </w:rPr>
        <w:t>, *.</w:t>
      </w:r>
      <w:proofErr w:type="spellStart"/>
      <w:r w:rsidRPr="00E41CE6">
        <w:rPr>
          <w:sz w:val="24"/>
          <w:szCs w:val="24"/>
        </w:rPr>
        <w:t>rtf</w:t>
      </w:r>
      <w:proofErr w:type="spellEnd"/>
      <w:r w:rsidRPr="00E41CE6">
        <w:rPr>
          <w:sz w:val="24"/>
          <w:szCs w:val="24"/>
        </w:rPr>
        <w:t>); файлы электронных таблиц (*.</w:t>
      </w:r>
      <w:proofErr w:type="spellStart"/>
      <w:r w:rsidRPr="00E41CE6">
        <w:rPr>
          <w:sz w:val="24"/>
          <w:szCs w:val="24"/>
        </w:rPr>
        <w:t>xls</w:t>
      </w:r>
      <w:proofErr w:type="spellEnd"/>
      <w:r w:rsidRPr="00E41CE6">
        <w:rPr>
          <w:sz w:val="24"/>
          <w:szCs w:val="24"/>
        </w:rPr>
        <w:t>, *.</w:t>
      </w:r>
      <w:proofErr w:type="spellStart"/>
      <w:r w:rsidRPr="00E41CE6">
        <w:rPr>
          <w:sz w:val="24"/>
          <w:szCs w:val="24"/>
        </w:rPr>
        <w:t>xlsx</w:t>
      </w:r>
      <w:proofErr w:type="spellEnd"/>
      <w:r w:rsidRPr="00E41CE6">
        <w:rPr>
          <w:sz w:val="24"/>
          <w:szCs w:val="24"/>
        </w:rPr>
        <w:t>); файлы графических изображений (*.</w:t>
      </w:r>
      <w:proofErr w:type="spellStart"/>
      <w:r w:rsidRPr="00E41CE6">
        <w:rPr>
          <w:sz w:val="24"/>
          <w:szCs w:val="24"/>
        </w:rPr>
        <w:t>jpg</w:t>
      </w:r>
      <w:proofErr w:type="spellEnd"/>
      <w:r w:rsidRPr="00E41CE6">
        <w:rPr>
          <w:sz w:val="24"/>
          <w:szCs w:val="24"/>
        </w:rPr>
        <w:t>, *.</w:t>
      </w:r>
      <w:proofErr w:type="spellStart"/>
      <w:r w:rsidRPr="00E41CE6">
        <w:rPr>
          <w:sz w:val="24"/>
          <w:szCs w:val="24"/>
        </w:rPr>
        <w:t>pdf</w:t>
      </w:r>
      <w:proofErr w:type="spellEnd"/>
      <w:r w:rsidRPr="00E41CE6">
        <w:rPr>
          <w:sz w:val="24"/>
          <w:szCs w:val="24"/>
        </w:rPr>
        <w:t>, *.</w:t>
      </w:r>
      <w:proofErr w:type="spellStart"/>
      <w:r w:rsidRPr="00E41CE6">
        <w:rPr>
          <w:sz w:val="24"/>
          <w:szCs w:val="24"/>
        </w:rPr>
        <w:t>tiff</w:t>
      </w:r>
      <w:proofErr w:type="spellEnd"/>
      <w:r w:rsidRPr="00E41CE6">
        <w:rPr>
          <w:sz w:val="24"/>
          <w:szCs w:val="24"/>
        </w:rPr>
        <w:t>);</w:t>
      </w:r>
    </w:p>
    <w:p w:rsidR="00572DB6" w:rsidRPr="00E41CE6" w:rsidRDefault="00572DB6" w:rsidP="00572DB6">
      <w:pPr>
        <w:autoSpaceDE w:val="0"/>
        <w:autoSpaceDN w:val="0"/>
        <w:ind w:firstLine="709"/>
        <w:jc w:val="both"/>
        <w:rPr>
          <w:sz w:val="24"/>
          <w:szCs w:val="24"/>
        </w:rPr>
      </w:pPr>
      <w:r w:rsidRPr="00E41CE6">
        <w:rPr>
          <w:sz w:val="24"/>
          <w:szCs w:val="24"/>
        </w:rPr>
        <w:t xml:space="preserve">2) электронные образы должны быть доступны (понятны) для прочтения. Для документов, оригиналы которых изготовлены на бумажных носителях, разрешение изображения должно быть не ниже 150 </w:t>
      </w:r>
      <w:proofErr w:type="spellStart"/>
      <w:r w:rsidRPr="00E41CE6">
        <w:rPr>
          <w:sz w:val="24"/>
          <w:szCs w:val="24"/>
        </w:rPr>
        <w:t>dpi</w:t>
      </w:r>
      <w:proofErr w:type="spellEnd"/>
      <w:r w:rsidRPr="00E41CE6">
        <w:rPr>
          <w:sz w:val="24"/>
          <w:szCs w:val="24"/>
        </w:rPr>
        <w:t xml:space="preserve"> (точек на дюйм) в масштабе 1:1;</w:t>
      </w:r>
    </w:p>
    <w:p w:rsidR="00572DB6" w:rsidRPr="00E41CE6" w:rsidRDefault="00572DB6" w:rsidP="00572DB6">
      <w:pPr>
        <w:autoSpaceDE w:val="0"/>
        <w:autoSpaceDN w:val="0"/>
        <w:ind w:firstLine="709"/>
        <w:jc w:val="both"/>
        <w:rPr>
          <w:sz w:val="24"/>
          <w:szCs w:val="24"/>
        </w:rPr>
      </w:pPr>
      <w:r w:rsidRPr="00E41CE6">
        <w:rPr>
          <w:sz w:val="24"/>
          <w:szCs w:val="24"/>
        </w:rPr>
        <w:t>3) в качестве прикрепляемого электронного образа допускается только один файл. В случае необходимости передачи нескольких файлов одного документа, они должны быть сгруппированы в один архив, который прикрепляется в качестве электронного образа. Наименование электронного образа должно позволять идентифицировать документ;</w:t>
      </w:r>
    </w:p>
    <w:p w:rsidR="00572DB6" w:rsidRPr="00E41CE6" w:rsidRDefault="00572DB6" w:rsidP="00572DB6">
      <w:pPr>
        <w:autoSpaceDE w:val="0"/>
        <w:autoSpaceDN w:val="0"/>
        <w:ind w:firstLine="709"/>
        <w:jc w:val="both"/>
        <w:rPr>
          <w:sz w:val="24"/>
          <w:szCs w:val="24"/>
        </w:rPr>
      </w:pPr>
      <w:r w:rsidRPr="00E41CE6">
        <w:rPr>
          <w:sz w:val="24"/>
          <w:szCs w:val="24"/>
        </w:rPr>
        <w:t>4) электронные образы не должны содержать вирусов и вредоносных программ.</w:t>
      </w:r>
    </w:p>
    <w:p w:rsidR="00572DB6" w:rsidRPr="00E41CE6" w:rsidRDefault="00572DB6" w:rsidP="00572DB6">
      <w:pPr>
        <w:ind w:firstLine="709"/>
        <w:jc w:val="both"/>
        <w:rPr>
          <w:sz w:val="24"/>
          <w:szCs w:val="24"/>
        </w:rPr>
      </w:pPr>
      <w:r w:rsidRPr="00E41CE6">
        <w:rPr>
          <w:sz w:val="24"/>
          <w:szCs w:val="24"/>
        </w:rPr>
        <w:t xml:space="preserve">2.25. </w:t>
      </w:r>
      <w:proofErr w:type="gramStart"/>
      <w:r w:rsidRPr="00E41CE6">
        <w:rPr>
          <w:sz w:val="24"/>
          <w:szCs w:val="24"/>
        </w:rPr>
        <w:t>Предоставление муниципальной услуги через МФЦ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МФЦ с Органом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Органом.</w:t>
      </w:r>
      <w:proofErr w:type="gramEnd"/>
    </w:p>
    <w:p w:rsidR="00572DB6" w:rsidRPr="00E41CE6" w:rsidRDefault="00572DB6" w:rsidP="00572DB6">
      <w:pPr>
        <w:ind w:firstLine="709"/>
        <w:jc w:val="both"/>
        <w:rPr>
          <w:sz w:val="24"/>
          <w:szCs w:val="24"/>
        </w:rPr>
      </w:pPr>
      <w:r w:rsidRPr="00E41CE6">
        <w:rPr>
          <w:sz w:val="24"/>
          <w:szCs w:val="24"/>
        </w:rPr>
        <w:t>Заявление о предоставлении муниципальной услуги подается заявителем через МФЦ лично.</w:t>
      </w:r>
    </w:p>
    <w:p w:rsidR="00572DB6" w:rsidRPr="00E41CE6" w:rsidRDefault="00572DB6" w:rsidP="00572DB6">
      <w:pPr>
        <w:ind w:firstLine="709"/>
        <w:jc w:val="both"/>
        <w:rPr>
          <w:sz w:val="24"/>
          <w:szCs w:val="24"/>
        </w:rPr>
      </w:pPr>
      <w:r w:rsidRPr="00E41CE6">
        <w:rPr>
          <w:sz w:val="24"/>
          <w:szCs w:val="24"/>
        </w:rPr>
        <w:t>В МФЦ обеспечиваются:</w:t>
      </w:r>
    </w:p>
    <w:p w:rsidR="00572DB6" w:rsidRPr="00E41CE6" w:rsidRDefault="00572DB6" w:rsidP="00572DB6">
      <w:pPr>
        <w:ind w:firstLine="709"/>
        <w:jc w:val="both"/>
        <w:rPr>
          <w:sz w:val="24"/>
          <w:szCs w:val="24"/>
        </w:rPr>
      </w:pPr>
      <w:r w:rsidRPr="00E41CE6">
        <w:rPr>
          <w:sz w:val="24"/>
          <w:szCs w:val="24"/>
        </w:rPr>
        <w:t>а) функционирование автоматизированной информационной системы МФЦ;</w:t>
      </w:r>
    </w:p>
    <w:p w:rsidR="00572DB6" w:rsidRPr="00E41CE6" w:rsidRDefault="00572DB6" w:rsidP="00572DB6">
      <w:pPr>
        <w:ind w:firstLine="709"/>
        <w:jc w:val="both"/>
        <w:rPr>
          <w:sz w:val="24"/>
          <w:szCs w:val="24"/>
        </w:rPr>
      </w:pPr>
      <w:r w:rsidRPr="00E41CE6">
        <w:rPr>
          <w:sz w:val="24"/>
          <w:szCs w:val="24"/>
        </w:rPr>
        <w:t>б) бесплатный доступ заявителей к порталам государственных и муниципальных услуг (функций).</w:t>
      </w:r>
    </w:p>
    <w:p w:rsidR="00572DB6" w:rsidRPr="00E41CE6" w:rsidRDefault="00572DB6" w:rsidP="00572DB6">
      <w:pPr>
        <w:ind w:firstLine="709"/>
        <w:jc w:val="both"/>
        <w:rPr>
          <w:sz w:val="24"/>
          <w:szCs w:val="24"/>
        </w:rPr>
      </w:pPr>
      <w:r w:rsidRPr="00E41CE6">
        <w:rPr>
          <w:sz w:val="24"/>
          <w:szCs w:val="24"/>
        </w:rPr>
        <w:t>в) возможность приема от заявителей денежных сре</w:t>
      </w:r>
      <w:proofErr w:type="gramStart"/>
      <w:r w:rsidRPr="00E41CE6">
        <w:rPr>
          <w:sz w:val="24"/>
          <w:szCs w:val="24"/>
        </w:rPr>
        <w:t>дств в сч</w:t>
      </w:r>
      <w:proofErr w:type="gramEnd"/>
      <w:r w:rsidRPr="00E41CE6">
        <w:rPr>
          <w:sz w:val="24"/>
          <w:szCs w:val="24"/>
        </w:rPr>
        <w:t>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572DB6" w:rsidRPr="00E41CE6" w:rsidRDefault="00572DB6" w:rsidP="00572DB6">
      <w:pPr>
        <w:ind w:firstLine="709"/>
        <w:jc w:val="both"/>
        <w:rPr>
          <w:sz w:val="24"/>
          <w:szCs w:val="24"/>
        </w:rPr>
      </w:pPr>
      <w:r w:rsidRPr="00E41CE6">
        <w:rPr>
          <w:sz w:val="24"/>
          <w:szCs w:val="24"/>
        </w:rPr>
        <w:t>г) по заявлению заявителя регистрация в федеральной государственной информационной системе «Единая система идентификац</w:t>
      </w:r>
      <w:proofErr w:type="gramStart"/>
      <w:r w:rsidRPr="00E41CE6">
        <w:rPr>
          <w:sz w:val="24"/>
          <w:szCs w:val="24"/>
        </w:rPr>
        <w:t>ии и ау</w:t>
      </w:r>
      <w:proofErr w:type="gramEnd"/>
      <w:r w:rsidRPr="00E41CE6">
        <w:rPr>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572DB6" w:rsidRPr="00E41CE6" w:rsidRDefault="00572DB6" w:rsidP="00572DB6">
      <w:pPr>
        <w:widowControl w:val="0"/>
        <w:autoSpaceDE w:val="0"/>
        <w:autoSpaceDN w:val="0"/>
        <w:adjustRightInd w:val="0"/>
        <w:ind w:firstLine="709"/>
        <w:jc w:val="center"/>
        <w:outlineLvl w:val="1"/>
        <w:rPr>
          <w:b/>
          <w:sz w:val="24"/>
          <w:szCs w:val="24"/>
        </w:rPr>
      </w:pPr>
    </w:p>
    <w:p w:rsidR="00572DB6" w:rsidRPr="00E41CE6" w:rsidRDefault="00572DB6" w:rsidP="00572DB6">
      <w:pPr>
        <w:widowControl w:val="0"/>
        <w:autoSpaceDE w:val="0"/>
        <w:autoSpaceDN w:val="0"/>
        <w:adjustRightInd w:val="0"/>
        <w:ind w:firstLine="709"/>
        <w:jc w:val="center"/>
        <w:outlineLvl w:val="1"/>
        <w:rPr>
          <w:b/>
          <w:sz w:val="24"/>
          <w:szCs w:val="24"/>
        </w:rPr>
      </w:pPr>
      <w:r w:rsidRPr="00E41CE6">
        <w:rPr>
          <w:b/>
          <w:sz w:val="24"/>
          <w:szCs w:val="24"/>
          <w:lang w:val="en-US"/>
        </w:rPr>
        <w:t>III</w:t>
      </w:r>
      <w:r w:rsidRPr="00E41CE6">
        <w:rPr>
          <w:b/>
          <w:sz w:val="24"/>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572DB6" w:rsidRPr="00E41CE6" w:rsidRDefault="00572DB6" w:rsidP="00572DB6">
      <w:pPr>
        <w:widowControl w:val="0"/>
        <w:autoSpaceDE w:val="0"/>
        <w:autoSpaceDN w:val="0"/>
        <w:adjustRightInd w:val="0"/>
        <w:jc w:val="both"/>
        <w:rPr>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3.1. Предоставление муниципальной услуги включает в себя следующие административные процедуры:</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1) прием и регистрация заявления о предоставлении муниципальной услуги;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2) осуществление межведомственного информационного взаимодействия в рамках предоставления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3) принятие решения о предоставлении муниципальной услуги или решения об отказе в предоставлении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4) выдача заявителю результата предоставления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5) заключение договора.</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Основанием для начала предоставления муниципальной услуги служит поступившее заявление о предоставлении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Блок-схема предоставления муниципальной услуги приведена в Приложении № 4 к настоящему административному регламенту.</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Прием и регистрация заявления о предоставлении муниципальной услуги</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3.2. Основанием для начала исполнения административной процедуры является обращение заявителя в Орган, МФЦ о предоставлении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Обращение заявителя в Орган  может осуществляться в очной и заочной форме путем подачи заявления и иных документов.</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2.8 – 2.8.2 настоящего административного регламента, в пункте 2.9 административного регламента (в случае, если заявитель предоставляет их самостоятельно), в бумажном виде, то есть документы установленной формы, сформированные на бумажном носителе.</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В МФЦ предусмотрена только очная форма подачи документов.</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Заочная форма подачи документов – направление заявления о предоставлении муниципальной услуги и иных документов через организацию почтовой связи, иную организацию, осуществляющую доставку корреспонденции, через  порталы государственных и муниципальных услуг (функций).</w:t>
      </w:r>
    </w:p>
    <w:p w:rsidR="00572DB6" w:rsidRPr="00E41CE6" w:rsidRDefault="00572DB6" w:rsidP="00572DB6">
      <w:pPr>
        <w:widowControl w:val="0"/>
        <w:autoSpaceDE w:val="0"/>
        <w:autoSpaceDN w:val="0"/>
        <w:adjustRightInd w:val="0"/>
        <w:ind w:firstLine="709"/>
        <w:jc w:val="both"/>
        <w:rPr>
          <w:sz w:val="24"/>
          <w:szCs w:val="24"/>
        </w:rPr>
      </w:pPr>
      <w:proofErr w:type="gramStart"/>
      <w:r w:rsidRPr="00E41CE6">
        <w:rPr>
          <w:sz w:val="24"/>
          <w:szCs w:val="24"/>
        </w:rPr>
        <w:t>При заочной форме подачи документов заявитель может направить заявление и документы, указанные в пункте 2.8 – 2.8.2 административного регламента, 2.9 административного регламента (в случае, если заявитель представляет данные документы самостоятельно), в бумажном виде, в виде копий документов на бумажном носителе, электронном виде (то есть посредством отправки интерактивной формы заявления на предоставление услуги, подписанного соответствующим типом электронной подписи, с приложением электронных образов</w:t>
      </w:r>
      <w:proofErr w:type="gramEnd"/>
      <w:r w:rsidRPr="00E41CE6">
        <w:rPr>
          <w:sz w:val="24"/>
          <w:szCs w:val="24"/>
        </w:rPr>
        <w:t xml:space="preserve"> необходимых документов).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Направление заявления и документов, указанных в пункте 2.8 – 2.8.2, 2.9 (в случае, если заявитель представляет данные документы самостоятельно) административного регламента, в бумажном виде осуществляется через организацию почтовой связи, иную организацию, осуществляющую доставку корреспонденции (могут быть направлены заказным письмом с уведомлением о вручении).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При направлении документов через организацию почтовой связи, иную организацию, осуществляющую доставку корреспонденции днем регистрации заявления является день получения письма Органом.</w:t>
      </w:r>
    </w:p>
    <w:p w:rsidR="00572DB6" w:rsidRPr="00E41CE6" w:rsidRDefault="00572DB6" w:rsidP="00572DB6">
      <w:pPr>
        <w:widowControl w:val="0"/>
        <w:autoSpaceDE w:val="0"/>
        <w:autoSpaceDN w:val="0"/>
        <w:adjustRightInd w:val="0"/>
        <w:ind w:firstLine="851"/>
        <w:jc w:val="both"/>
        <w:rPr>
          <w:sz w:val="24"/>
          <w:szCs w:val="24"/>
        </w:rPr>
      </w:pPr>
      <w:r w:rsidRPr="00E41CE6">
        <w:rPr>
          <w:sz w:val="24"/>
          <w:szCs w:val="24"/>
        </w:rPr>
        <w:t>При направлении заявления и документов, указанных в пунктах 2.8.-2.8.2, 2.9 (в случае, если заявитель представляет данные документы самостоятельно)  настоящего административного регламента через организацию почтовой связи,  иную организацию, осуществляющую доставку корреспонденции, удостоверение верности копий документов осуществляется в порядке, установленном федеральным законодательством.</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w:t>
      </w:r>
      <w:proofErr w:type="spellStart"/>
      <w:proofErr w:type="gramStart"/>
      <w:r w:rsidRPr="00E41CE6">
        <w:rPr>
          <w:sz w:val="24"/>
          <w:szCs w:val="24"/>
        </w:rPr>
        <w:t>Интернет-киосков</w:t>
      </w:r>
      <w:proofErr w:type="spellEnd"/>
      <w:proofErr w:type="gramEnd"/>
      <w:r w:rsidRPr="00E41CE6">
        <w:rPr>
          <w:sz w:val="24"/>
          <w:szCs w:val="24"/>
        </w:rPr>
        <w:t xml:space="preserve">.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w:t>
      </w:r>
      <w:proofErr w:type="gramStart"/>
      <w:r w:rsidRPr="00E41CE6">
        <w:rPr>
          <w:sz w:val="24"/>
          <w:szCs w:val="24"/>
        </w:rPr>
        <w:t>ии и ау</w:t>
      </w:r>
      <w:proofErr w:type="gramEnd"/>
      <w:r w:rsidRPr="00E41CE6">
        <w:rPr>
          <w:sz w:val="24"/>
          <w:szCs w:val="24"/>
        </w:rPr>
        <w:t>тентификации.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При направлении документов через порталы государственных и муниципальных услуг (функций)  днем получения заявления на предоставление муниципальной услуги является день регистрации заявления на порталах государственных и муниципальных услуг (функций).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При очной форме подачи документов, заявление о предоставлении муниципальной услуги может быть оформлено заявителем в ходе приема в Органе, МФЦ, либо оформлено заранее.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По просьбе обратившегося лица, заявление может быть оформлено специалистом Органа,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572DB6" w:rsidRPr="00E41CE6" w:rsidRDefault="00572DB6" w:rsidP="00572DB6">
      <w:pPr>
        <w:ind w:firstLine="709"/>
        <w:jc w:val="both"/>
        <w:rPr>
          <w:sz w:val="24"/>
          <w:szCs w:val="24"/>
        </w:rPr>
      </w:pPr>
      <w:r w:rsidRPr="00E41CE6">
        <w:rPr>
          <w:sz w:val="24"/>
          <w:szCs w:val="24"/>
        </w:rPr>
        <w:t>При обращении заявителя в МФЦ может осуществляться предварительное заполнение персональных данных заявителя в заявлении путем считывания информации с универсальной электронной карты.</w:t>
      </w:r>
    </w:p>
    <w:p w:rsidR="00572DB6" w:rsidRPr="00E41CE6" w:rsidRDefault="00572DB6" w:rsidP="00572DB6">
      <w:pPr>
        <w:ind w:firstLine="709"/>
        <w:jc w:val="both"/>
        <w:rPr>
          <w:sz w:val="24"/>
          <w:szCs w:val="24"/>
        </w:rPr>
      </w:pPr>
      <w:r w:rsidRPr="00E41CE6">
        <w:rPr>
          <w:sz w:val="24"/>
          <w:szCs w:val="24"/>
        </w:rPr>
        <w:t>В случае заполнения заявления специалистом МФЦ в электронном виде заявитель может заверить его электронной подписью с использованием универсальной электронной карты.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Специалист Органа, ответственный за прием документов, осуществляет следующие действия в ходе приема заявителя: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устанавливает предмет обращения, проверяет документ, удостоверяющий личность;</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проверяет полномочия заявителя;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проверяет наличие всех документов, необходимых для предоставления муниципальной услуги, которые заявитель обязан представить самостоятельно в соответствии с пунктом 2.8 – 2.8.2 настоящего административного регламента, а также документов, указанных в пункте 2.9 административного регламента (в случае, если заявитель представил данные документы самостоятельно);</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проверяет соответствие представленных документов требованиям, удостоверяясь, что:</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тексты документов написаны разборчиво, наименования юридических лиц - без сокращения, с указанием их мест нахождения;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фамилии, имена и отчества физических лиц, контактные телефоны, адреса их мест жительства написаны полностью;</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в документах нет подчисток, приписок, зачеркнутых слов и иных неоговоренных исправлений;</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документы не исполнены карандашом;</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документы не имеют серьезных повреждений, наличие которых не позволяет однозначно истолковать их содержание;</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принимает решение о приеме у заявителя представленных документов;</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При отсутствии у заявителя заполненного заявления или неправильном его заполнении специалист Органа, МФЦ, ответственный за прием документов, помогает заявителю заполнить заявление.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Длительность осуществления всех необходимых действий не может превышать 15 минут.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Если заявитель обратился заочно, специалист Органа, ответственный за прием документов:</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регистрирует его под индивидуальным порядковым номером в день поступления документов в информационную систему;</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проверяет правильность оформления заявления и правильность оформления иных документов, поступивших от заявителя;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проверяет представленные документы на предмет комплектности;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отправляет заявителю уведомление с описью принятых документов и указанием даты их принятия, подтверждающее принятие документов.</w:t>
      </w:r>
    </w:p>
    <w:p w:rsidR="00572DB6" w:rsidRPr="00E41CE6" w:rsidRDefault="00572DB6" w:rsidP="00572DB6">
      <w:pPr>
        <w:ind w:firstLine="851"/>
        <w:jc w:val="both"/>
        <w:rPr>
          <w:sz w:val="24"/>
          <w:szCs w:val="24"/>
        </w:rPr>
      </w:pPr>
      <w:proofErr w:type="gramStart"/>
      <w:r w:rsidRPr="00E41CE6">
        <w:rPr>
          <w:sz w:val="24"/>
          <w:szCs w:val="24"/>
        </w:rPr>
        <w:t>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способом, который заявитель указал при направлении заявления и документов, необходимых для предоставления услуги через порталы государственных и муниципальных услуг (функций): личный кабинет портала, электронная почта, контактный телефон).</w:t>
      </w:r>
      <w:proofErr w:type="gramEnd"/>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При поступлении заявления и документов, необходимых для предоставления муниципальной услуги в МФЦ специалист МФЦ регистрирует запрос в информационной системе МФЦ с присвоением запросу регистрационного номера не позднее рабочего дня МФЦ,  следующего за днем  получения запроса от заявителя. Специалист МФЦ проверяет полноту комплекта документов и достоверность содержащихся в представленных в заявлении и прилагаемых к нему документах сведений, выдает заявителю расписку в получении документов, в которой указывается: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место, дата и время приема запроса заявителя;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фамилия, имя, отчество заявителя;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перечень принятых документов от заявителя;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фамилия, имя, отчество специалиста, принявшего запрос;</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срок предоставления муниципальной услуги в соответствии с настоящим Регламентом.</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Органа, МФЦ, ответственный за прием документов, устно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По итогам исполнения административной процедуры по приему документов в Органе, специалист Органа, ответственный за прием документов, формирует документы (дело) и передает его специалисту Органа, ответственному за принятие решения.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В случае</w:t>
      </w:r>
      <w:proofErr w:type="gramStart"/>
      <w:r w:rsidRPr="00E41CE6">
        <w:rPr>
          <w:sz w:val="24"/>
          <w:szCs w:val="24"/>
        </w:rPr>
        <w:t>,</w:t>
      </w:r>
      <w:proofErr w:type="gramEnd"/>
      <w:r w:rsidRPr="00E41CE6">
        <w:rPr>
          <w:sz w:val="24"/>
          <w:szCs w:val="24"/>
        </w:rPr>
        <w:t xml:space="preserve"> если заявитель не представил самостоятельно документы, указанные в пункте 2.9 административного регламента, специалист Органа, ответственный за прием документов, передает документы (дело) специалисту Органа, ответственному за межведомственное взаимодействие.</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этот же день передает документы в Орган.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В случае</w:t>
      </w:r>
      <w:proofErr w:type="gramStart"/>
      <w:r w:rsidRPr="00E41CE6">
        <w:rPr>
          <w:sz w:val="24"/>
          <w:szCs w:val="24"/>
        </w:rPr>
        <w:t>,</w:t>
      </w:r>
      <w:proofErr w:type="gramEnd"/>
      <w:r w:rsidRPr="00E41CE6">
        <w:rPr>
          <w:sz w:val="24"/>
          <w:szCs w:val="24"/>
        </w:rPr>
        <w:t xml:space="preserve"> если заявитель не представил самостоятельно документы, указанные в пункте 2.9 административного регламента  специалист МФЦ, ответственный за межведомственное взаимодействие направляет межведомственные запросы в соответствии с пунктом 3.3. административного регламента.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3.2.1. Критерием принятия решения является наличие заявления и прилагаемых к нему документов.</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3.2.2. Максимальный срок исполнения административной процедуры составляет 3 </w:t>
      </w:r>
      <w:proofErr w:type="gramStart"/>
      <w:r w:rsidRPr="00E41CE6">
        <w:rPr>
          <w:sz w:val="24"/>
          <w:szCs w:val="24"/>
        </w:rPr>
        <w:t>календарных</w:t>
      </w:r>
      <w:proofErr w:type="gramEnd"/>
      <w:r w:rsidRPr="00E41CE6">
        <w:rPr>
          <w:sz w:val="24"/>
          <w:szCs w:val="24"/>
        </w:rPr>
        <w:t xml:space="preserve"> дня с момента обращения заявителя о предоставлении муниципальной услуги.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3.2.3. Результатом административной процедуры является: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прием и регистрация заявления (документов) и передача заявления (документов) специалисту Органа,  ответственному за принятие решений.</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 прием и регистрация документов, представленных заявителем в Органе, МФЦ и передача зарегистрированных документов специалисту Органа, МФЦ, ответственному за межведомственное взаимодействие (в случае, если заявитель самостоятельно не представил документы, указанные в пункте 2.9 административного регламента). </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jc w:val="center"/>
        <w:rPr>
          <w:b/>
          <w:sz w:val="24"/>
          <w:szCs w:val="24"/>
        </w:rPr>
      </w:pPr>
      <w:r w:rsidRPr="00E41CE6">
        <w:rPr>
          <w:b/>
          <w:sz w:val="24"/>
          <w:szCs w:val="24"/>
        </w:rPr>
        <w:t>Осуществление межведомственного информационного взаимодействия в рамках предоставления муниципальной услуги</w:t>
      </w:r>
    </w:p>
    <w:p w:rsidR="00572DB6" w:rsidRPr="00E41CE6" w:rsidRDefault="00572DB6" w:rsidP="00572DB6">
      <w:pPr>
        <w:jc w:val="center"/>
        <w:rPr>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3.3. Основанием для начала осуществления административной процедуры является получение специалистом Органа, МФЦ,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пункте 2.9 настоящего административного регламента.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Специалист Органа, МФЦ, ответственный за межведомственное взаимодействие, не позднее дня, следующего за днем поступления заявления:</w:t>
      </w:r>
    </w:p>
    <w:p w:rsidR="00572DB6" w:rsidRPr="00E41CE6" w:rsidRDefault="00572DB6" w:rsidP="00572DB6">
      <w:pPr>
        <w:widowControl w:val="0"/>
        <w:tabs>
          <w:tab w:val="left" w:pos="993"/>
        </w:tabs>
        <w:autoSpaceDE w:val="0"/>
        <w:autoSpaceDN w:val="0"/>
        <w:adjustRightInd w:val="0"/>
        <w:ind w:firstLine="709"/>
        <w:jc w:val="both"/>
        <w:rPr>
          <w:sz w:val="24"/>
          <w:szCs w:val="24"/>
        </w:rPr>
      </w:pPr>
      <w:r w:rsidRPr="00E41CE6">
        <w:rPr>
          <w:sz w:val="24"/>
          <w:szCs w:val="24"/>
        </w:rPr>
        <w:t xml:space="preserve">- оформляет межведомственные запросы; </w:t>
      </w:r>
    </w:p>
    <w:p w:rsidR="00572DB6" w:rsidRPr="00E41CE6" w:rsidRDefault="00572DB6" w:rsidP="00572DB6">
      <w:pPr>
        <w:widowControl w:val="0"/>
        <w:tabs>
          <w:tab w:val="left" w:pos="993"/>
        </w:tabs>
        <w:autoSpaceDE w:val="0"/>
        <w:autoSpaceDN w:val="0"/>
        <w:adjustRightInd w:val="0"/>
        <w:ind w:firstLine="709"/>
        <w:jc w:val="both"/>
        <w:rPr>
          <w:sz w:val="24"/>
          <w:szCs w:val="24"/>
        </w:rPr>
      </w:pPr>
      <w:r w:rsidRPr="00E41CE6">
        <w:rPr>
          <w:sz w:val="24"/>
          <w:szCs w:val="24"/>
        </w:rPr>
        <w:t>- подписывает оформленный межведомственный запрос у руководителя Органа, МФЦ;</w:t>
      </w:r>
    </w:p>
    <w:p w:rsidR="00572DB6" w:rsidRPr="00E41CE6" w:rsidRDefault="00572DB6" w:rsidP="00572DB6">
      <w:pPr>
        <w:widowControl w:val="0"/>
        <w:tabs>
          <w:tab w:val="left" w:pos="993"/>
        </w:tabs>
        <w:autoSpaceDE w:val="0"/>
        <w:autoSpaceDN w:val="0"/>
        <w:adjustRightInd w:val="0"/>
        <w:ind w:firstLine="709"/>
        <w:jc w:val="both"/>
        <w:rPr>
          <w:sz w:val="24"/>
          <w:szCs w:val="24"/>
        </w:rPr>
      </w:pPr>
      <w:r w:rsidRPr="00E41CE6">
        <w:rPr>
          <w:sz w:val="24"/>
          <w:szCs w:val="24"/>
        </w:rPr>
        <w:t>- регистрирует межведомственный запрос в соответствующем реестре;</w:t>
      </w:r>
    </w:p>
    <w:p w:rsidR="00572DB6" w:rsidRPr="00E41CE6" w:rsidRDefault="00572DB6" w:rsidP="00572DB6">
      <w:pPr>
        <w:widowControl w:val="0"/>
        <w:tabs>
          <w:tab w:val="left" w:pos="993"/>
        </w:tabs>
        <w:autoSpaceDE w:val="0"/>
        <w:autoSpaceDN w:val="0"/>
        <w:adjustRightInd w:val="0"/>
        <w:ind w:firstLine="709"/>
        <w:jc w:val="both"/>
        <w:rPr>
          <w:sz w:val="24"/>
          <w:szCs w:val="24"/>
        </w:rPr>
      </w:pPr>
      <w:r w:rsidRPr="00E41CE6">
        <w:rPr>
          <w:sz w:val="24"/>
          <w:szCs w:val="24"/>
        </w:rPr>
        <w:t>- направляет межведомственный запрос в соответствующий орган или организацию.</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законодательством.</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Межведомственный запрос содержит:</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1) наименование Органа, МФЦ, направляющего межведомственный запрос;</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2) наименование органа или организации, в адрес которых направляется межведомственный запрос;</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услуг.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4) указание на положения нормативного правового акта, которыми установлено представление документа и (или) информации, </w:t>
      </w:r>
      <w:proofErr w:type="gramStart"/>
      <w:r w:rsidRPr="00E41CE6">
        <w:rPr>
          <w:sz w:val="24"/>
          <w:szCs w:val="24"/>
        </w:rPr>
        <w:t>необходимых</w:t>
      </w:r>
      <w:proofErr w:type="gramEnd"/>
      <w:r w:rsidRPr="00E41CE6">
        <w:rPr>
          <w:sz w:val="24"/>
          <w:szCs w:val="24"/>
        </w:rPr>
        <w:t xml:space="preserve"> для предоставления муниципальной услуги, и указание на реквизиты данного нормативного правового акта;</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5) сведения, необходимые для представления документа и (или) информации, изложенные заявителем в поданном заявлении;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6) контактная информация для направления ответа на межведомственный запрос;</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7) дата направления межведомственного запроса и срок ожидаемого ответа на межведомственный запрос;</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9) информация о факте получения согласия, предусмотренного частью 5 статьи 7 Федерального закона от 27.07.2010 № 210-ФЗ «Об организации предоставления государственных и муниципальных услуг» (при направлении межведомственного запроса в случае, предусмотренном частью 5 статьи 7 вышеуказанного Федерального закона).</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Направление межведомственного запроса осуществляется одним из следующих способов:</w:t>
      </w:r>
    </w:p>
    <w:p w:rsidR="00572DB6" w:rsidRPr="00E41CE6" w:rsidRDefault="00572DB6" w:rsidP="00572DB6">
      <w:pPr>
        <w:widowControl w:val="0"/>
        <w:tabs>
          <w:tab w:val="left" w:pos="993"/>
        </w:tabs>
        <w:autoSpaceDE w:val="0"/>
        <w:autoSpaceDN w:val="0"/>
        <w:adjustRightInd w:val="0"/>
        <w:ind w:firstLine="709"/>
        <w:jc w:val="both"/>
        <w:rPr>
          <w:sz w:val="24"/>
          <w:szCs w:val="24"/>
        </w:rPr>
      </w:pPr>
      <w:r w:rsidRPr="00E41CE6">
        <w:rPr>
          <w:sz w:val="24"/>
          <w:szCs w:val="24"/>
        </w:rPr>
        <w:t>- почтовым отправлением;</w:t>
      </w:r>
    </w:p>
    <w:p w:rsidR="00572DB6" w:rsidRPr="00E41CE6" w:rsidRDefault="00572DB6" w:rsidP="00572DB6">
      <w:pPr>
        <w:widowControl w:val="0"/>
        <w:tabs>
          <w:tab w:val="left" w:pos="993"/>
        </w:tabs>
        <w:autoSpaceDE w:val="0"/>
        <w:autoSpaceDN w:val="0"/>
        <w:adjustRightInd w:val="0"/>
        <w:ind w:firstLine="709"/>
        <w:jc w:val="both"/>
        <w:rPr>
          <w:sz w:val="24"/>
          <w:szCs w:val="24"/>
        </w:rPr>
      </w:pPr>
      <w:r w:rsidRPr="00E41CE6">
        <w:rPr>
          <w:sz w:val="24"/>
          <w:szCs w:val="24"/>
        </w:rPr>
        <w:t>-</w:t>
      </w:r>
      <w:r w:rsidRPr="00E41CE6">
        <w:rPr>
          <w:sz w:val="24"/>
          <w:szCs w:val="24"/>
        </w:rPr>
        <w:tab/>
        <w:t>курьером, под расписку;</w:t>
      </w:r>
    </w:p>
    <w:p w:rsidR="00572DB6" w:rsidRPr="00E41CE6" w:rsidRDefault="00572DB6" w:rsidP="00572DB6">
      <w:pPr>
        <w:widowControl w:val="0"/>
        <w:tabs>
          <w:tab w:val="left" w:pos="993"/>
        </w:tabs>
        <w:autoSpaceDE w:val="0"/>
        <w:autoSpaceDN w:val="0"/>
        <w:adjustRightInd w:val="0"/>
        <w:ind w:firstLine="709"/>
        <w:jc w:val="both"/>
        <w:rPr>
          <w:sz w:val="24"/>
          <w:szCs w:val="24"/>
        </w:rPr>
      </w:pPr>
      <w:r w:rsidRPr="00E41CE6">
        <w:rPr>
          <w:sz w:val="24"/>
          <w:szCs w:val="24"/>
        </w:rPr>
        <w:t>-</w:t>
      </w:r>
      <w:r w:rsidRPr="00E41CE6">
        <w:rPr>
          <w:sz w:val="24"/>
          <w:szCs w:val="24"/>
        </w:rPr>
        <w:tab/>
        <w:t>через СМЭВ (систему межведомственного электронного взаимодействия).</w:t>
      </w:r>
    </w:p>
    <w:p w:rsidR="00572DB6" w:rsidRPr="00E41CE6" w:rsidRDefault="00572DB6" w:rsidP="00572DB6">
      <w:pPr>
        <w:widowControl w:val="0"/>
        <w:autoSpaceDE w:val="0"/>
        <w:autoSpaceDN w:val="0"/>
        <w:adjustRightInd w:val="0"/>
        <w:ind w:firstLine="709"/>
        <w:jc w:val="both"/>
        <w:rPr>
          <w:sz w:val="24"/>
          <w:szCs w:val="24"/>
        </w:rPr>
      </w:pPr>
      <w:proofErr w:type="gramStart"/>
      <w:r w:rsidRPr="00E41CE6">
        <w:rPr>
          <w:sz w:val="24"/>
          <w:szCs w:val="24"/>
        </w:rPr>
        <w:t>Использование СМЭВ для подготовки и направления межведомственного запроса, а также получения запрашиваемого документа (информации)  осуществляется в установленном нормативными правовыми актами Российской Федерации и Республики Коми порядке.</w:t>
      </w:r>
      <w:proofErr w:type="gramEnd"/>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Межведомственный запрос, направляемый с использованием СМЭВ, подписывается электронной подписью специалиста Органа, МФЦ, ответственного за межведомственное взаимодействие.</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Направление запросов, </w:t>
      </w:r>
      <w:proofErr w:type="gramStart"/>
      <w:r w:rsidRPr="00E41CE6">
        <w:rPr>
          <w:sz w:val="24"/>
          <w:szCs w:val="24"/>
        </w:rPr>
        <w:t>контроль за</w:t>
      </w:r>
      <w:proofErr w:type="gramEnd"/>
      <w:r w:rsidRPr="00E41CE6">
        <w:rPr>
          <w:sz w:val="24"/>
          <w:szCs w:val="24"/>
        </w:rPr>
        <w:t xml:space="preserve"> получением ответов на запросы и своевременной передачей указанных ответов в Орган, осуществляет специалист Органа, МФЦ, ответственный за межведомственное взаимодействие.</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В день получения всех требуемых ответов на межведомственные запросы специалист Органа, МФЦ, ответственный за межведомственное взаимодействие, передает зарегистрированные ответы и заявление вместе с представленными заявителем документами специалисту Органа,  ответственному за принятие решения о предоставлении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3.3.1. Критерием принятия решения является отсутствие документов, необходимых для предоставления муниципальной услуги, указанных в пункте 2.9 настоящего Административного регламента.</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3.3.2. Максимальный срок исполнения административной процедуры составляет 8 календарных  дней с момента получения специалистом Органа, МФЦ, ответственным за межведомственное взаимодействие, документов и информации для направления межведомственных запросов.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3.3.3. Результатом исполнения административной процедуры является получение документов, и их направление специалисту Органа, ответственному за принятие решения о предоставлении муниципальной услуги, для принятия решения о предоставлении муниципальной услуги.</w:t>
      </w:r>
    </w:p>
    <w:p w:rsidR="00572DB6" w:rsidRPr="00E41CE6" w:rsidRDefault="00572DB6" w:rsidP="00572DB6">
      <w:pPr>
        <w:widowControl w:val="0"/>
        <w:autoSpaceDE w:val="0"/>
        <w:autoSpaceDN w:val="0"/>
        <w:adjustRightInd w:val="0"/>
        <w:ind w:firstLine="709"/>
        <w:jc w:val="center"/>
        <w:rPr>
          <w:sz w:val="24"/>
          <w:szCs w:val="24"/>
        </w:rPr>
      </w:pP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Принятие решения о предоставлении муниципальной услуги или решения об отказе в предоставлении муниципальной услуги</w:t>
      </w:r>
    </w:p>
    <w:p w:rsidR="00572DB6" w:rsidRPr="00E41CE6" w:rsidRDefault="00572DB6" w:rsidP="00572DB6">
      <w:pPr>
        <w:widowControl w:val="0"/>
        <w:autoSpaceDE w:val="0"/>
        <w:autoSpaceDN w:val="0"/>
        <w:adjustRightInd w:val="0"/>
        <w:ind w:firstLine="709"/>
        <w:jc w:val="center"/>
        <w:rPr>
          <w:b/>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3.4. Основанием для начала исполнения административной процедуры является передача в Орган документов, необходимых для принятия решения.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Специалист Органа, ответственный за принятие решения о предоставлении услуги, в течение одного рабочего дня осуществляет проверку комплекта документов.</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Специалист Органа, ответственный за принятие решения о предоставлении услуги</w:t>
      </w:r>
      <w:r w:rsidRPr="00E41CE6">
        <w:rPr>
          <w:i/>
          <w:sz w:val="24"/>
          <w:szCs w:val="24"/>
        </w:rPr>
        <w:t>,</w:t>
      </w:r>
      <w:r w:rsidRPr="00E41CE6">
        <w:rPr>
          <w:sz w:val="24"/>
          <w:szCs w:val="24"/>
        </w:rPr>
        <w:t xml:space="preserve"> проверяет комплект документов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При рассмотрении комплекта документов для предоставления муниципальной услуги, специалист Органа, ответственный за принятие решения о предоставлении услуги, устанавливает соответствие получателя муниципальной услуги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2.13 административного регламента.</w:t>
      </w: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Специалист Органа, ответственный за принятие решения о предоставлении услуги, проверяет наличие оснований для проведения конкурса (аукциона) на право заключения договора безвозмездного пользования муниципальным имуществом.</w:t>
      </w:r>
    </w:p>
    <w:p w:rsidR="00572DB6" w:rsidRPr="00E41CE6" w:rsidRDefault="00572DB6" w:rsidP="00572DB6">
      <w:pPr>
        <w:widowControl w:val="0"/>
        <w:shd w:val="clear" w:color="auto" w:fill="FFFFFF"/>
        <w:autoSpaceDE w:val="0"/>
        <w:autoSpaceDN w:val="0"/>
        <w:adjustRightInd w:val="0"/>
        <w:ind w:firstLine="709"/>
        <w:jc w:val="both"/>
        <w:rPr>
          <w:sz w:val="24"/>
          <w:szCs w:val="24"/>
        </w:rPr>
      </w:pPr>
      <w:proofErr w:type="gramStart"/>
      <w:r w:rsidRPr="00E41CE6">
        <w:rPr>
          <w:sz w:val="24"/>
          <w:szCs w:val="24"/>
        </w:rPr>
        <w:t xml:space="preserve">Конкурс (аукцион) готовится и проводится в соответствии с Правилами, утвержденными приказом Федеральной антимонопольной службы от 10 февраля </w:t>
      </w:r>
      <w:smartTag w:uri="urn:schemas-microsoft-com:office:smarttags" w:element="metricconverter">
        <w:smartTagPr>
          <w:attr w:name="ProductID" w:val="2010 г"/>
        </w:smartTagPr>
        <w:r w:rsidRPr="00E41CE6">
          <w:rPr>
            <w:sz w:val="24"/>
            <w:szCs w:val="24"/>
          </w:rPr>
          <w:t>2010 г</w:t>
        </w:r>
      </w:smartTag>
      <w:r w:rsidRPr="00E41CE6">
        <w:rPr>
          <w:sz w:val="24"/>
          <w:szCs w:val="24"/>
        </w:rPr>
        <w:t>.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w:t>
      </w:r>
      <w:proofErr w:type="gramEnd"/>
      <w:r w:rsidRPr="00E41CE6">
        <w:rPr>
          <w:sz w:val="24"/>
          <w:szCs w:val="24"/>
        </w:rPr>
        <w:t xml:space="preserve"> заключение указанных договоров может осуществляться путем проведения торгов в форме конкурса».</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Специалист Органа, ответственный за принятие решения о предоставлении услуги</w:t>
      </w:r>
      <w:r w:rsidRPr="00E41CE6">
        <w:rPr>
          <w:i/>
          <w:sz w:val="24"/>
          <w:szCs w:val="24"/>
        </w:rPr>
        <w:t xml:space="preserve">, </w:t>
      </w:r>
      <w:r w:rsidRPr="00E41CE6">
        <w:rPr>
          <w:sz w:val="24"/>
          <w:szCs w:val="24"/>
        </w:rPr>
        <w:t>по результатам проверки принимает одно из следующих решений:</w:t>
      </w:r>
    </w:p>
    <w:p w:rsidR="00572DB6" w:rsidRPr="00E41CE6" w:rsidRDefault="00572DB6" w:rsidP="00A40976">
      <w:pPr>
        <w:widowControl w:val="0"/>
        <w:numPr>
          <w:ilvl w:val="0"/>
          <w:numId w:val="25"/>
        </w:numPr>
        <w:autoSpaceDE w:val="0"/>
        <w:autoSpaceDN w:val="0"/>
        <w:adjustRightInd w:val="0"/>
        <w:ind w:left="0" w:firstLine="709"/>
        <w:jc w:val="both"/>
        <w:rPr>
          <w:sz w:val="24"/>
          <w:szCs w:val="24"/>
        </w:rPr>
      </w:pPr>
      <w:r w:rsidRPr="00E41CE6">
        <w:rPr>
          <w:sz w:val="24"/>
          <w:szCs w:val="24"/>
        </w:rPr>
        <w:t>решение о предоставлении муниципальной услуги;</w:t>
      </w:r>
    </w:p>
    <w:p w:rsidR="00572DB6" w:rsidRPr="00E41CE6" w:rsidRDefault="00572DB6" w:rsidP="00A40976">
      <w:pPr>
        <w:widowControl w:val="0"/>
        <w:numPr>
          <w:ilvl w:val="0"/>
          <w:numId w:val="25"/>
        </w:numPr>
        <w:autoSpaceDE w:val="0"/>
        <w:autoSpaceDN w:val="0"/>
        <w:adjustRightInd w:val="0"/>
        <w:ind w:left="0" w:firstLine="709"/>
        <w:jc w:val="both"/>
        <w:rPr>
          <w:sz w:val="24"/>
          <w:szCs w:val="24"/>
        </w:rPr>
      </w:pPr>
      <w:r w:rsidRPr="00E41CE6">
        <w:rPr>
          <w:sz w:val="24"/>
          <w:szCs w:val="24"/>
        </w:rPr>
        <w:t xml:space="preserve">решение об отказе в предоставлении муниципальной услуги (в случае наличия оснований, предусмотренных пунктом 2.13 административного регламента)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Специалист Органа, ответственный за принятие решения о предоставлении услуги, в течении осуществляет оформление в двух экземплярах решения о предоставлении муниципальной услуги или об отказе в предоставлении муниципальной услуги (далее - документ, являющийся результатом предоставления услуги), и передает данный документ на подпись руководителю Органа.</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Руководитель Органа в течени</w:t>
      </w:r>
      <w:proofErr w:type="gramStart"/>
      <w:r w:rsidRPr="00E41CE6">
        <w:rPr>
          <w:sz w:val="24"/>
          <w:szCs w:val="24"/>
        </w:rPr>
        <w:t>и</w:t>
      </w:r>
      <w:proofErr w:type="gramEnd"/>
      <w:r w:rsidRPr="00E41CE6">
        <w:rPr>
          <w:sz w:val="24"/>
          <w:szCs w:val="24"/>
        </w:rPr>
        <w:t xml:space="preserve"> двух рабочих дней подписывает </w:t>
      </w:r>
      <w:r w:rsidRPr="00E41CE6">
        <w:rPr>
          <w:iCs/>
          <w:sz w:val="24"/>
          <w:szCs w:val="24"/>
        </w:rPr>
        <w:t>данный документ.</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В случае если заявитель изъявил желание получить результат услуги в Органе,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Органа ответственному за выдачу результата предоставления муниципальной услуги, для выдачи его заявителю.</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В случае если заявитель изъявил желание получить результат услуги в МФЦ,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МФЦ, ответственному за межведомственное взаимодействие.</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Второй экземпляр документа, являющегося результатом предоставления муниципальной услуги, передается специалистом, ответственным за принятие решения, в архив Органа.</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3.4.1. Критерием принятия решения является соответствие заявления и прилагаемых к нему документов требованиям настоящего Административного регламента.</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3.4.2. Максимальный срок исполнения административной процедуры составляет не более:</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- 14 календарных дней (без проведения торгов);</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- 24 календарных дней (с проведением конкурса или аукциона) либо 44 календарных дней (в случае если победитель конкурса признан уклонившимся от заключения договора и договор заключается с участником конкурса, заявке на </w:t>
      </w:r>
      <w:proofErr w:type="gramStart"/>
      <w:r w:rsidRPr="00E41CE6">
        <w:rPr>
          <w:sz w:val="24"/>
          <w:szCs w:val="24"/>
        </w:rPr>
        <w:t>участие</w:t>
      </w:r>
      <w:proofErr w:type="gramEnd"/>
      <w:r w:rsidRPr="00E41CE6">
        <w:rPr>
          <w:sz w:val="24"/>
          <w:szCs w:val="24"/>
        </w:rPr>
        <w:t xml:space="preserve"> в конкурсе которого присвоен второй номер);</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- 14 календарных дней (путем получения муниципальной преференции с согласия антимонопольной службы) либо 44 календарных дней (при необходимости продления срока)</w:t>
      </w:r>
    </w:p>
    <w:p w:rsidR="00572DB6" w:rsidRPr="00E41CE6" w:rsidRDefault="00572DB6" w:rsidP="00572DB6">
      <w:pPr>
        <w:widowControl w:val="0"/>
        <w:autoSpaceDE w:val="0"/>
        <w:autoSpaceDN w:val="0"/>
        <w:adjustRightInd w:val="0"/>
        <w:ind w:firstLine="708"/>
        <w:jc w:val="both"/>
        <w:rPr>
          <w:sz w:val="24"/>
          <w:szCs w:val="24"/>
        </w:rPr>
      </w:pPr>
      <w:r w:rsidRPr="00E41CE6">
        <w:rPr>
          <w:sz w:val="24"/>
          <w:szCs w:val="24"/>
        </w:rPr>
        <w:t>со дня получения из Органа, МФЦ полного комплекта документов, необходимых для принятия решения.</w:t>
      </w:r>
    </w:p>
    <w:p w:rsidR="00572DB6" w:rsidRDefault="00572DB6" w:rsidP="00572DB6">
      <w:pPr>
        <w:widowControl w:val="0"/>
        <w:autoSpaceDE w:val="0"/>
        <w:autoSpaceDN w:val="0"/>
        <w:adjustRightInd w:val="0"/>
        <w:ind w:firstLine="709"/>
        <w:jc w:val="both"/>
        <w:rPr>
          <w:sz w:val="24"/>
          <w:szCs w:val="24"/>
        </w:rPr>
      </w:pPr>
      <w:r w:rsidRPr="00E41CE6">
        <w:rPr>
          <w:sz w:val="24"/>
          <w:szCs w:val="24"/>
        </w:rPr>
        <w:t>3.4.3. Результатом административной процедуры является  направление принятого решения о предоставлении муниципальной услуги или об отказе в предоставлении муниципальной услуги специалисту Органа, ответственному за выдачу результата предоставления услуги, или специалисту МФЦ,</w:t>
      </w:r>
      <w:r w:rsidRPr="00E41CE6">
        <w:rPr>
          <w:i/>
          <w:iCs/>
          <w:sz w:val="24"/>
          <w:szCs w:val="24"/>
        </w:rPr>
        <w:t xml:space="preserve"> </w:t>
      </w:r>
      <w:r w:rsidRPr="00E41CE6">
        <w:rPr>
          <w:sz w:val="24"/>
          <w:szCs w:val="24"/>
        </w:rPr>
        <w:t>ответственному за межведомственное взаимодействие.</w:t>
      </w:r>
    </w:p>
    <w:p w:rsidR="00A730D3" w:rsidRPr="00E41CE6" w:rsidRDefault="00A730D3"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Выдача заявителю результата предоставления муниципальной услуги</w:t>
      </w:r>
    </w:p>
    <w:p w:rsidR="00572DB6" w:rsidRPr="00E41CE6" w:rsidRDefault="00572DB6" w:rsidP="00572DB6">
      <w:pPr>
        <w:widowControl w:val="0"/>
        <w:autoSpaceDE w:val="0"/>
        <w:autoSpaceDN w:val="0"/>
        <w:adjustRightInd w:val="0"/>
        <w:rPr>
          <w:b/>
          <w:sz w:val="24"/>
          <w:szCs w:val="24"/>
        </w:rPr>
      </w:pPr>
    </w:p>
    <w:p w:rsidR="00572DB6" w:rsidRPr="00E41CE6" w:rsidRDefault="00572DB6" w:rsidP="00572DB6">
      <w:pPr>
        <w:widowControl w:val="0"/>
        <w:autoSpaceDE w:val="0"/>
        <w:autoSpaceDN w:val="0"/>
        <w:adjustRightInd w:val="0"/>
        <w:ind w:firstLine="709"/>
        <w:jc w:val="both"/>
        <w:rPr>
          <w:iCs/>
          <w:sz w:val="24"/>
          <w:szCs w:val="24"/>
        </w:rPr>
      </w:pPr>
      <w:r w:rsidRPr="00E41CE6">
        <w:rPr>
          <w:sz w:val="24"/>
          <w:szCs w:val="24"/>
        </w:rPr>
        <w:t>3.5. Основанием начала исполнения административной процедуры является поступление специалисту Органа, ответственному за выдачу результата предоставления услуги, или специалисту МФЦ,</w:t>
      </w:r>
      <w:r w:rsidRPr="00E41CE6">
        <w:rPr>
          <w:i/>
          <w:iCs/>
          <w:sz w:val="24"/>
          <w:szCs w:val="24"/>
        </w:rPr>
        <w:t xml:space="preserve"> </w:t>
      </w:r>
      <w:r w:rsidRPr="00E41CE6">
        <w:rPr>
          <w:sz w:val="24"/>
          <w:szCs w:val="24"/>
        </w:rPr>
        <w:t>ответственному за межведомственное взаимодействие, решения</w:t>
      </w:r>
      <w:r w:rsidRPr="00E41CE6">
        <w:rPr>
          <w:iCs/>
          <w:sz w:val="24"/>
          <w:szCs w:val="24"/>
        </w:rPr>
        <w:t xml:space="preserve"> о предоставлении муниципальной услуги или об отказе в предоставлении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В случае если заявитель изъявил желание получить результат услуги в Органе, при поступлении документа, являющегося результатом предоставления услуги сотрудник Органа,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Выдачу уведомления о предоставлении услуги (об отказе в предоставлении услуги) осуществляет сотрудник Органа, ответственный за выдачу результата предоставления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документ, являющийся результатом предоставления муниципальной услуги, направляется по почте заказным письмом с уведомлением.</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В случае</w:t>
      </w:r>
      <w:proofErr w:type="gramStart"/>
      <w:r w:rsidRPr="00E41CE6">
        <w:rPr>
          <w:sz w:val="24"/>
          <w:szCs w:val="24"/>
        </w:rPr>
        <w:t>,</w:t>
      </w:r>
      <w:proofErr w:type="gramEnd"/>
      <w:r w:rsidRPr="00E41CE6">
        <w:rPr>
          <w:sz w:val="24"/>
          <w:szCs w:val="24"/>
        </w:rPr>
        <w:t xml:space="preserve"> если заявитель обратился за предоставлением муниципальной услуги посредством порталов государственных и муниципальных услуг (функций), то уведомление о предоставлении услуги (об отказе в предоставлении услуги) направляется в личный кабинет заявителя через порталы государственных и муниципальных услуг (функций).</w:t>
      </w:r>
    </w:p>
    <w:p w:rsidR="00572DB6" w:rsidRPr="00E41CE6" w:rsidRDefault="00572DB6" w:rsidP="00572DB6">
      <w:pPr>
        <w:autoSpaceDE w:val="0"/>
        <w:autoSpaceDN w:val="0"/>
        <w:ind w:firstLine="709"/>
        <w:jc w:val="both"/>
        <w:rPr>
          <w:sz w:val="24"/>
          <w:szCs w:val="24"/>
        </w:rPr>
      </w:pPr>
      <w:r w:rsidRPr="00E41CE6">
        <w:rPr>
          <w:sz w:val="24"/>
          <w:szCs w:val="24"/>
        </w:rPr>
        <w:t>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Органа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Выдачу документа, являющегося результатом предоставления услуги, осуществляет работник МФЦ</w:t>
      </w:r>
      <w:r w:rsidRPr="00E41CE6">
        <w:rPr>
          <w:i/>
          <w:iCs/>
          <w:sz w:val="24"/>
          <w:szCs w:val="24"/>
        </w:rPr>
        <w:t>,</w:t>
      </w:r>
      <w:r w:rsidRPr="00E41CE6">
        <w:rPr>
          <w:sz w:val="24"/>
          <w:szCs w:val="24"/>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3.5.1. Критерием принятия решения является выбор заявителем способа его уведомления о принятом решении, выдачи результата предоставления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3.5.2. Максимальный срок исполнения административной процедуры составляет 2 </w:t>
      </w:r>
      <w:proofErr w:type="gramStart"/>
      <w:r w:rsidRPr="00E41CE6">
        <w:rPr>
          <w:sz w:val="24"/>
          <w:szCs w:val="24"/>
        </w:rPr>
        <w:t>календарных</w:t>
      </w:r>
      <w:proofErr w:type="gramEnd"/>
      <w:r w:rsidRPr="00E41CE6">
        <w:rPr>
          <w:sz w:val="24"/>
          <w:szCs w:val="24"/>
        </w:rPr>
        <w:t xml:space="preserve"> дня с момента поступления специалисту Органа, ответственному за выдачу результата предоставления услуги, сотруднику МФЦ,</w:t>
      </w:r>
      <w:r w:rsidRPr="00E41CE6">
        <w:rPr>
          <w:i/>
          <w:iCs/>
          <w:sz w:val="24"/>
          <w:szCs w:val="24"/>
        </w:rPr>
        <w:t xml:space="preserve"> </w:t>
      </w:r>
      <w:r w:rsidRPr="00E41CE6">
        <w:rPr>
          <w:sz w:val="24"/>
          <w:szCs w:val="24"/>
        </w:rPr>
        <w:t>ответственному за межведомственное взаимодействие, документа, являющегося результатом предоставления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3.5.3. Результатом исполнения административной процедуры является уведомление заявителя о принятом решении,  выдача заявителю решения о  предоставлении муниципальной услуги </w:t>
      </w:r>
      <w:r w:rsidRPr="00E41CE6">
        <w:rPr>
          <w:bCs/>
          <w:sz w:val="24"/>
          <w:szCs w:val="24"/>
        </w:rPr>
        <w:t>или решения об отказе в предоставлении муниципальной услуги</w:t>
      </w:r>
      <w:r w:rsidRPr="00E41CE6">
        <w:rPr>
          <w:sz w:val="24"/>
          <w:szCs w:val="24"/>
        </w:rPr>
        <w:t>.</w:t>
      </w:r>
    </w:p>
    <w:p w:rsidR="00572DB6" w:rsidRPr="00E41CE6" w:rsidRDefault="00572DB6" w:rsidP="00572DB6">
      <w:pPr>
        <w:pStyle w:val="ConsPlusNormal"/>
        <w:ind w:firstLine="709"/>
        <w:jc w:val="both"/>
        <w:rPr>
          <w:rFonts w:ascii="Times New Roman" w:hAnsi="Times New Roman" w:cs="Times New Roman"/>
          <w:sz w:val="24"/>
          <w:szCs w:val="24"/>
        </w:rPr>
      </w:pP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 xml:space="preserve">Заключение договора </w:t>
      </w:r>
    </w:p>
    <w:p w:rsidR="00572DB6" w:rsidRPr="00E41CE6" w:rsidRDefault="00572DB6" w:rsidP="00572DB6">
      <w:pPr>
        <w:widowControl w:val="0"/>
        <w:autoSpaceDE w:val="0"/>
        <w:autoSpaceDN w:val="0"/>
        <w:adjustRightInd w:val="0"/>
        <w:ind w:firstLine="709"/>
        <w:jc w:val="center"/>
        <w:rPr>
          <w:b/>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3.6. Основанием для начала исполнения административной процедуры является принятие Органом решения о предоставлении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Специалист Органа, ответственный за принятие решения о предоставлении услуги, в течение одного рабочего дня осуществляет подготовку проекта договора безвозмездного пользования муниципальным имуществом (далее – проект договора) и направляет его заявителю для подписания.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Заявитель подписывает проект договора и направляет его обратно в Орган.</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Специалист Органа, ответственный за принятие решения о предоставлении услуги, после получения подписанного договора безвозмездного пользования муниципальным имуществом от заявителя передает его руководителю Органа для подписания.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Руководитель Органа в течение одного рабочего дня подписывает договор безвозмездного пользования муниципальным имуществом, проставляет на нем печать и передает его специалисту Органа, ответственному за принятие решения о предоставлении услуги, для направления подписанного договора безвозмездного пользования муниципальным имуществом заявителю.</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Специалист Органа, ответственный за принятие решения о предоставлении услуги, направляет заявителю договор безвозмездного пользования муниципальным имуществом, один экземпляр передает в архив Органа.</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3.6.1. Критерием принятия решения является подписание проекта договора заявителем.</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3.6.2.Максимальный срок исполнения административной процедуры составляет не более 5 календарных  дней со дня принятия Органом решения о предоставлении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3.6.3. Результатом исполнения административной процедуры является заключение договора безвозмездного пользования муниципальным имуществом.</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center"/>
        <w:outlineLvl w:val="1"/>
        <w:rPr>
          <w:b/>
          <w:sz w:val="24"/>
          <w:szCs w:val="24"/>
        </w:rPr>
      </w:pPr>
      <w:r w:rsidRPr="00E41CE6">
        <w:rPr>
          <w:b/>
          <w:sz w:val="24"/>
          <w:szCs w:val="24"/>
          <w:lang w:val="en-US"/>
        </w:rPr>
        <w:t>IV</w:t>
      </w:r>
      <w:r w:rsidRPr="00E41CE6">
        <w:rPr>
          <w:b/>
          <w:sz w:val="24"/>
          <w:szCs w:val="24"/>
        </w:rPr>
        <w:t>. Формы контроля за исполнением административного регламента</w:t>
      </w:r>
    </w:p>
    <w:p w:rsidR="00572DB6" w:rsidRPr="00E41CE6" w:rsidRDefault="00572DB6" w:rsidP="00572DB6">
      <w:pPr>
        <w:widowControl w:val="0"/>
        <w:autoSpaceDE w:val="0"/>
        <w:autoSpaceDN w:val="0"/>
        <w:adjustRightInd w:val="0"/>
        <w:ind w:firstLine="709"/>
        <w:jc w:val="center"/>
        <w:outlineLvl w:val="1"/>
        <w:rPr>
          <w:b/>
          <w:sz w:val="24"/>
          <w:szCs w:val="24"/>
        </w:rPr>
      </w:pPr>
    </w:p>
    <w:p w:rsidR="00572DB6" w:rsidRPr="00E41CE6" w:rsidRDefault="00572DB6" w:rsidP="00572DB6">
      <w:pPr>
        <w:jc w:val="center"/>
        <w:rPr>
          <w:sz w:val="24"/>
          <w:szCs w:val="24"/>
        </w:rPr>
      </w:pPr>
      <w:r w:rsidRPr="00E41CE6">
        <w:rPr>
          <w:b/>
          <w:bCs/>
          <w:sz w:val="24"/>
          <w:szCs w:val="24"/>
        </w:rPr>
        <w:t xml:space="preserve">Порядок осуществления текущего </w:t>
      </w:r>
      <w:proofErr w:type="gramStart"/>
      <w:r w:rsidRPr="00E41CE6">
        <w:rPr>
          <w:b/>
          <w:bCs/>
          <w:sz w:val="24"/>
          <w:szCs w:val="24"/>
        </w:rPr>
        <w:t>контроля за</w:t>
      </w:r>
      <w:proofErr w:type="gramEnd"/>
      <w:r w:rsidRPr="00E41CE6">
        <w:rPr>
          <w:b/>
          <w:bCs/>
          <w:sz w:val="24"/>
          <w:szCs w:val="24"/>
        </w:rPr>
        <w:t xml:space="preserve">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E41CE6">
        <w:rPr>
          <w:sz w:val="24"/>
          <w:szCs w:val="24"/>
        </w:rPr>
        <w:t>, </w:t>
      </w:r>
      <w:r w:rsidRPr="00E41CE6">
        <w:rPr>
          <w:b/>
          <w:bCs/>
          <w:sz w:val="24"/>
          <w:szCs w:val="24"/>
        </w:rPr>
        <w:t>устанавливающих требования к предоставлению муниципальной услуги, а также принятием ими решений</w:t>
      </w:r>
    </w:p>
    <w:p w:rsidR="00572DB6" w:rsidRPr="00E41CE6" w:rsidRDefault="00572DB6" w:rsidP="00572DB6">
      <w:pPr>
        <w:widowControl w:val="0"/>
        <w:autoSpaceDE w:val="0"/>
        <w:autoSpaceDN w:val="0"/>
        <w:adjustRightInd w:val="0"/>
        <w:ind w:firstLine="709"/>
        <w:jc w:val="center"/>
        <w:outlineLvl w:val="1"/>
        <w:rPr>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4.1. Текущий </w:t>
      </w:r>
      <w:proofErr w:type="gramStart"/>
      <w:r w:rsidRPr="00E41CE6">
        <w:rPr>
          <w:sz w:val="24"/>
          <w:szCs w:val="24"/>
        </w:rPr>
        <w:t>контроль за</w:t>
      </w:r>
      <w:proofErr w:type="gramEnd"/>
      <w:r w:rsidRPr="00E41CE6">
        <w:rPr>
          <w:sz w:val="24"/>
          <w:szCs w:val="24"/>
        </w:rPr>
        <w:t xml:space="preserve">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Органа.</w:t>
      </w:r>
    </w:p>
    <w:p w:rsidR="00572DB6" w:rsidRPr="00E41CE6" w:rsidRDefault="00572DB6" w:rsidP="00572DB6">
      <w:pPr>
        <w:widowControl w:val="0"/>
        <w:autoSpaceDE w:val="0"/>
        <w:autoSpaceDN w:val="0"/>
        <w:adjustRightInd w:val="0"/>
        <w:ind w:firstLine="709"/>
        <w:jc w:val="both"/>
        <w:rPr>
          <w:sz w:val="24"/>
          <w:szCs w:val="24"/>
        </w:rPr>
      </w:pPr>
      <w:proofErr w:type="gramStart"/>
      <w:r w:rsidRPr="00E41CE6">
        <w:rPr>
          <w:sz w:val="24"/>
          <w:szCs w:val="24"/>
        </w:rPr>
        <w:t>Контроль за</w:t>
      </w:r>
      <w:proofErr w:type="gramEnd"/>
      <w:r w:rsidRPr="00E41CE6">
        <w:rPr>
          <w:sz w:val="24"/>
          <w:szCs w:val="24"/>
        </w:rPr>
        <w:t xml:space="preserve"> деятельностью Органа по предоставлению муниципальной услуги осуществляется руководителем Органа.</w:t>
      </w:r>
    </w:p>
    <w:p w:rsidR="00572DB6" w:rsidRPr="00E41CE6" w:rsidRDefault="00572DB6" w:rsidP="00572DB6">
      <w:pPr>
        <w:widowControl w:val="0"/>
        <w:autoSpaceDE w:val="0"/>
        <w:autoSpaceDN w:val="0"/>
        <w:adjustRightInd w:val="0"/>
        <w:ind w:firstLine="709"/>
        <w:jc w:val="both"/>
        <w:rPr>
          <w:sz w:val="24"/>
          <w:szCs w:val="24"/>
        </w:rPr>
      </w:pPr>
      <w:proofErr w:type="gramStart"/>
      <w:r w:rsidRPr="00E41CE6">
        <w:rPr>
          <w:sz w:val="24"/>
          <w:szCs w:val="24"/>
        </w:rPr>
        <w:t>Контроль за</w:t>
      </w:r>
      <w:proofErr w:type="gramEnd"/>
      <w:r w:rsidRPr="00E41CE6">
        <w:rPr>
          <w:sz w:val="24"/>
          <w:szCs w:val="24"/>
        </w:rPr>
        <w:t xml:space="preserve"> исполнением настоящего административного регламента сотрудниками МФЦ осуществляется руководителем МФЦ.</w:t>
      </w:r>
    </w:p>
    <w:p w:rsidR="00572DB6" w:rsidRPr="00E41CE6" w:rsidRDefault="00572DB6" w:rsidP="00572DB6">
      <w:pPr>
        <w:widowControl w:val="0"/>
        <w:autoSpaceDE w:val="0"/>
        <w:autoSpaceDN w:val="0"/>
        <w:adjustRightInd w:val="0"/>
        <w:ind w:firstLine="709"/>
        <w:jc w:val="both"/>
        <w:rPr>
          <w:b/>
          <w:sz w:val="24"/>
          <w:szCs w:val="24"/>
        </w:rPr>
      </w:pPr>
    </w:p>
    <w:p w:rsidR="00572DB6" w:rsidRPr="00E41CE6" w:rsidRDefault="00572DB6" w:rsidP="00572DB6">
      <w:pPr>
        <w:widowControl w:val="0"/>
        <w:autoSpaceDE w:val="0"/>
        <w:autoSpaceDN w:val="0"/>
        <w:adjustRightInd w:val="0"/>
        <w:jc w:val="center"/>
        <w:rPr>
          <w:b/>
          <w:sz w:val="24"/>
          <w:szCs w:val="24"/>
        </w:rPr>
      </w:pPr>
      <w:r w:rsidRPr="00E41CE6">
        <w:rPr>
          <w:b/>
          <w:sz w:val="24"/>
          <w:szCs w:val="24"/>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E41CE6">
        <w:rPr>
          <w:b/>
          <w:sz w:val="24"/>
          <w:szCs w:val="24"/>
        </w:rPr>
        <w:t>контроля за</w:t>
      </w:r>
      <w:proofErr w:type="gramEnd"/>
      <w:r w:rsidRPr="00E41CE6">
        <w:rPr>
          <w:b/>
          <w:sz w:val="24"/>
          <w:szCs w:val="24"/>
        </w:rPr>
        <w:t xml:space="preserve"> полнотой и качеством предоставления муниципальной услуги</w:t>
      </w:r>
    </w:p>
    <w:p w:rsidR="00572DB6" w:rsidRPr="00E41CE6" w:rsidRDefault="00572DB6" w:rsidP="00572DB6">
      <w:pPr>
        <w:widowControl w:val="0"/>
        <w:autoSpaceDE w:val="0"/>
        <w:autoSpaceDN w:val="0"/>
        <w:adjustRightInd w:val="0"/>
        <w:ind w:firstLine="709"/>
        <w:jc w:val="both"/>
        <w:rPr>
          <w:b/>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Плановые проверки проводятся в соответствии с планом работы Органа, но не реже 1 раза в 3 года.</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Внеплановые проверки проводятся в форме документарной проверки и (или) выездной проверки в порядке, установленном законодательством.</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572DB6" w:rsidRPr="00E41CE6" w:rsidRDefault="00572DB6" w:rsidP="00572DB6">
      <w:pPr>
        <w:widowControl w:val="0"/>
        <w:autoSpaceDE w:val="0"/>
        <w:autoSpaceDN w:val="0"/>
        <w:adjustRightInd w:val="0"/>
        <w:ind w:firstLine="709"/>
        <w:jc w:val="both"/>
        <w:rPr>
          <w:sz w:val="24"/>
          <w:szCs w:val="24"/>
        </w:rPr>
      </w:pPr>
    </w:p>
    <w:p w:rsidR="00572DB6" w:rsidRPr="00A730D3" w:rsidRDefault="00572DB6" w:rsidP="00A730D3">
      <w:pPr>
        <w:widowControl w:val="0"/>
        <w:autoSpaceDE w:val="0"/>
        <w:autoSpaceDN w:val="0"/>
        <w:adjustRightInd w:val="0"/>
        <w:ind w:firstLine="709"/>
        <w:jc w:val="center"/>
        <w:outlineLvl w:val="2"/>
        <w:rPr>
          <w:b/>
          <w:sz w:val="24"/>
          <w:szCs w:val="24"/>
        </w:rPr>
      </w:pPr>
      <w:r w:rsidRPr="00E41CE6">
        <w:rPr>
          <w:b/>
          <w:sz w:val="24"/>
          <w:szCs w:val="24"/>
        </w:rPr>
        <w:t>Ответственность должностных лиц за решения и действия (бездействия), принимаемые (осуществляемые) ими в ходе предоставления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4.3. Должностные лица Органа несут персональную ответственность,</w:t>
      </w:r>
      <w:r w:rsidRPr="00E41CE6">
        <w:rPr>
          <w:color w:val="FF0000"/>
          <w:sz w:val="24"/>
          <w:szCs w:val="24"/>
        </w:rPr>
        <w:t xml:space="preserve"> </w:t>
      </w:r>
      <w:r w:rsidRPr="00E41CE6">
        <w:rPr>
          <w:sz w:val="24"/>
          <w:szCs w:val="24"/>
        </w:rPr>
        <w:t>предусмотренную законодательством, за соблюдение сроков и последовательности действий (административных процедур) при предоставлении услуги.</w:t>
      </w:r>
    </w:p>
    <w:p w:rsidR="00572DB6" w:rsidRPr="00E41CE6" w:rsidRDefault="00572DB6" w:rsidP="00572DB6">
      <w:pPr>
        <w:widowControl w:val="0"/>
        <w:autoSpaceDE w:val="0"/>
        <w:autoSpaceDN w:val="0"/>
        <w:adjustRightInd w:val="0"/>
        <w:ind w:firstLine="567"/>
        <w:jc w:val="both"/>
        <w:rPr>
          <w:sz w:val="24"/>
          <w:szCs w:val="24"/>
        </w:rPr>
      </w:pPr>
      <w:r w:rsidRPr="00E41CE6">
        <w:rPr>
          <w:sz w:val="24"/>
          <w:szCs w:val="24"/>
        </w:rPr>
        <w:t>МФЦ и его работники, несут ответственность, установленную законодательством Российской Федерации:</w:t>
      </w:r>
    </w:p>
    <w:p w:rsidR="00572DB6" w:rsidRPr="00E41CE6" w:rsidRDefault="00572DB6" w:rsidP="00572DB6">
      <w:pPr>
        <w:widowControl w:val="0"/>
        <w:autoSpaceDE w:val="0"/>
        <w:autoSpaceDN w:val="0"/>
        <w:adjustRightInd w:val="0"/>
        <w:ind w:firstLine="567"/>
        <w:jc w:val="both"/>
        <w:rPr>
          <w:sz w:val="24"/>
          <w:szCs w:val="24"/>
        </w:rPr>
      </w:pPr>
      <w:r w:rsidRPr="00E41CE6">
        <w:rPr>
          <w:sz w:val="24"/>
          <w:szCs w:val="24"/>
        </w:rPr>
        <w:t>1) за полноту передаваемых Органу запросов, иных документов, принятых от заявителя в МФЦ;</w:t>
      </w:r>
    </w:p>
    <w:p w:rsidR="00572DB6" w:rsidRPr="00E41CE6" w:rsidRDefault="00572DB6" w:rsidP="00572DB6">
      <w:pPr>
        <w:widowControl w:val="0"/>
        <w:autoSpaceDE w:val="0"/>
        <w:autoSpaceDN w:val="0"/>
        <w:adjustRightInd w:val="0"/>
        <w:ind w:firstLine="567"/>
        <w:jc w:val="both"/>
        <w:rPr>
          <w:sz w:val="24"/>
          <w:szCs w:val="24"/>
        </w:rPr>
      </w:pPr>
      <w:r w:rsidRPr="00E41CE6">
        <w:rPr>
          <w:sz w:val="24"/>
          <w:szCs w:val="24"/>
        </w:rPr>
        <w:t>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МФЦ Органом;</w:t>
      </w:r>
    </w:p>
    <w:p w:rsidR="00572DB6" w:rsidRPr="00E41CE6" w:rsidRDefault="00572DB6" w:rsidP="00572DB6">
      <w:pPr>
        <w:widowControl w:val="0"/>
        <w:autoSpaceDE w:val="0"/>
        <w:autoSpaceDN w:val="0"/>
        <w:adjustRightInd w:val="0"/>
        <w:ind w:firstLine="567"/>
        <w:jc w:val="both"/>
        <w:rPr>
          <w:sz w:val="24"/>
          <w:szCs w:val="24"/>
        </w:rPr>
      </w:pPr>
      <w:r w:rsidRPr="00E41CE6">
        <w:rPr>
          <w:sz w:val="24"/>
          <w:szCs w:val="24"/>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Жалоба на нарушение порядка предоставления муниципальной услуги МФЦ рассматривается Органом. При этом срок рассмотрения жалобы исчисляется со дня регистрации жалобы в Органе.</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jc w:val="center"/>
        <w:outlineLvl w:val="2"/>
        <w:rPr>
          <w:b/>
          <w:sz w:val="24"/>
          <w:szCs w:val="24"/>
        </w:rPr>
      </w:pPr>
      <w:r w:rsidRPr="00E41CE6">
        <w:rPr>
          <w:b/>
          <w:sz w:val="24"/>
          <w:szCs w:val="24"/>
        </w:rPr>
        <w:t xml:space="preserve">Положения, характеризующие требования к порядку и формам </w:t>
      </w:r>
      <w:proofErr w:type="gramStart"/>
      <w:r w:rsidRPr="00E41CE6">
        <w:rPr>
          <w:b/>
          <w:sz w:val="24"/>
          <w:szCs w:val="24"/>
        </w:rPr>
        <w:t>контроля за</w:t>
      </w:r>
      <w:proofErr w:type="gramEnd"/>
      <w:r w:rsidRPr="00E41CE6">
        <w:rPr>
          <w:b/>
          <w:sz w:val="24"/>
          <w:szCs w:val="24"/>
        </w:rPr>
        <w:t xml:space="preserve"> предоставлением муниципальной услуги, в том числе со стороны граждан, их объединений и организаций</w:t>
      </w:r>
    </w:p>
    <w:p w:rsidR="00572DB6" w:rsidRPr="00E41CE6" w:rsidRDefault="00572DB6" w:rsidP="00572DB6">
      <w:pPr>
        <w:widowControl w:val="0"/>
        <w:autoSpaceDE w:val="0"/>
        <w:autoSpaceDN w:val="0"/>
        <w:adjustRightInd w:val="0"/>
        <w:ind w:firstLine="540"/>
        <w:jc w:val="both"/>
        <w:rPr>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4.4. Граждане, юридические лица, их объединения и организации в случае </w:t>
      </w:r>
      <w:proofErr w:type="gramStart"/>
      <w:r w:rsidRPr="00E41CE6">
        <w:rPr>
          <w:sz w:val="24"/>
          <w:szCs w:val="24"/>
        </w:rPr>
        <w:t>выявления фактов нарушения порядка предоставления муниципальной услуги</w:t>
      </w:r>
      <w:proofErr w:type="gramEnd"/>
      <w:r w:rsidRPr="00E41CE6">
        <w:rPr>
          <w:sz w:val="24"/>
          <w:szCs w:val="24"/>
        </w:rPr>
        <w:t xml:space="preserve"> или ненадлежащего исполнения настоящего административного регламента вправе обратиться с жалобой в Орган, правоохранительные органы и органы государственной власти.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Общественный </w:t>
      </w:r>
      <w:proofErr w:type="gramStart"/>
      <w:r w:rsidRPr="00E41CE6">
        <w:rPr>
          <w:sz w:val="24"/>
          <w:szCs w:val="24"/>
        </w:rPr>
        <w:t>контроль за</w:t>
      </w:r>
      <w:proofErr w:type="gramEnd"/>
      <w:r w:rsidRPr="00E41CE6">
        <w:rPr>
          <w:sz w:val="24"/>
          <w:szCs w:val="24"/>
        </w:rPr>
        <w:t xml:space="preserve">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Органом,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center"/>
        <w:outlineLvl w:val="1"/>
        <w:rPr>
          <w:b/>
          <w:bCs/>
          <w:sz w:val="24"/>
          <w:szCs w:val="24"/>
        </w:rPr>
      </w:pPr>
      <w:r w:rsidRPr="00E41CE6">
        <w:rPr>
          <w:b/>
          <w:sz w:val="24"/>
          <w:szCs w:val="24"/>
          <w:lang w:val="en-US"/>
        </w:rPr>
        <w:t>V</w:t>
      </w:r>
      <w:r w:rsidRPr="00E41CE6">
        <w:rPr>
          <w:b/>
          <w:sz w:val="24"/>
          <w:szCs w:val="24"/>
        </w:rPr>
        <w:t xml:space="preserve">. </w:t>
      </w:r>
      <w:r w:rsidRPr="00E41CE6">
        <w:rPr>
          <w:b/>
          <w:bCs/>
          <w:sz w:val="24"/>
          <w:szCs w:val="24"/>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572DB6" w:rsidRPr="00E41CE6" w:rsidRDefault="00572DB6" w:rsidP="00572DB6">
      <w:pPr>
        <w:widowControl w:val="0"/>
        <w:autoSpaceDE w:val="0"/>
        <w:autoSpaceDN w:val="0"/>
        <w:adjustRightInd w:val="0"/>
        <w:jc w:val="center"/>
        <w:rPr>
          <w:b/>
          <w:sz w:val="24"/>
          <w:szCs w:val="24"/>
        </w:rPr>
      </w:pPr>
    </w:p>
    <w:p w:rsidR="00572DB6" w:rsidRPr="00E41CE6" w:rsidRDefault="00572DB6" w:rsidP="00572DB6">
      <w:pPr>
        <w:widowControl w:val="0"/>
        <w:autoSpaceDE w:val="0"/>
        <w:autoSpaceDN w:val="0"/>
        <w:adjustRightInd w:val="0"/>
        <w:jc w:val="center"/>
        <w:rPr>
          <w:b/>
          <w:sz w:val="24"/>
          <w:szCs w:val="24"/>
        </w:rPr>
      </w:pPr>
      <w:r w:rsidRPr="00E41CE6">
        <w:rPr>
          <w:b/>
          <w:sz w:val="24"/>
          <w:szCs w:val="24"/>
        </w:rPr>
        <w:t>Информация для заявителя о его праве подать жалобу на решение и (или) действие (бездействие) органа местного самоуправления Республики Коми и (или) его должностных лиц, муниципальных служащих Республики Коми при предоставлении муниципальной услуги</w:t>
      </w:r>
    </w:p>
    <w:p w:rsidR="00572DB6" w:rsidRPr="00E41CE6" w:rsidRDefault="00572DB6" w:rsidP="00572DB6">
      <w:pPr>
        <w:widowControl w:val="0"/>
        <w:autoSpaceDE w:val="0"/>
        <w:autoSpaceDN w:val="0"/>
        <w:adjustRightInd w:val="0"/>
        <w:jc w:val="both"/>
        <w:rPr>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5.1. Заявители имеют право на обжалование решений, принятых в ходе предоставления муниципальной услуги, действий или бездействия должностных лиц Органа в досудебном порядке.</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Предмет жалобы</w:t>
      </w:r>
    </w:p>
    <w:p w:rsidR="00572DB6" w:rsidRPr="00E41CE6" w:rsidRDefault="00572DB6" w:rsidP="00572DB6">
      <w:pPr>
        <w:widowControl w:val="0"/>
        <w:autoSpaceDE w:val="0"/>
        <w:autoSpaceDN w:val="0"/>
        <w:adjustRightInd w:val="0"/>
        <w:ind w:firstLine="709"/>
        <w:jc w:val="center"/>
        <w:rPr>
          <w:b/>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5.2. Заявитель может обратиться с жалобой, в том числе в следующих случаях:</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1) нарушение срока регистрации запроса заявителя о предоставлении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2) нарушение срока предоставления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572DB6" w:rsidRPr="00E41CE6" w:rsidRDefault="00572DB6" w:rsidP="00572DB6">
      <w:pPr>
        <w:widowControl w:val="0"/>
        <w:autoSpaceDE w:val="0"/>
        <w:autoSpaceDN w:val="0"/>
        <w:adjustRightInd w:val="0"/>
        <w:ind w:firstLine="709"/>
        <w:jc w:val="both"/>
        <w:rPr>
          <w:sz w:val="24"/>
          <w:szCs w:val="24"/>
        </w:rPr>
      </w:pPr>
      <w:proofErr w:type="gramStart"/>
      <w:r w:rsidRPr="00E41CE6">
        <w:rPr>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roofErr w:type="gramEnd"/>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572DB6" w:rsidRPr="00E41CE6" w:rsidRDefault="00572DB6" w:rsidP="00572DB6">
      <w:pPr>
        <w:widowControl w:val="0"/>
        <w:autoSpaceDE w:val="0"/>
        <w:autoSpaceDN w:val="0"/>
        <w:adjustRightInd w:val="0"/>
        <w:ind w:firstLine="709"/>
        <w:jc w:val="both"/>
        <w:rPr>
          <w:sz w:val="24"/>
          <w:szCs w:val="24"/>
        </w:rPr>
      </w:pPr>
      <w:proofErr w:type="gramStart"/>
      <w:r w:rsidRPr="00E41CE6">
        <w:rPr>
          <w:sz w:val="24"/>
          <w:szCs w:val="24"/>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Органы местного самоуправления и уполномоченные на рассмотрение жалобы должностные лица, которым может быть направлена жалоба</w:t>
      </w:r>
    </w:p>
    <w:p w:rsidR="00572DB6" w:rsidRPr="00E41CE6" w:rsidRDefault="00572DB6" w:rsidP="00572DB6">
      <w:pPr>
        <w:widowControl w:val="0"/>
        <w:autoSpaceDE w:val="0"/>
        <w:autoSpaceDN w:val="0"/>
        <w:adjustRightInd w:val="0"/>
        <w:ind w:firstLine="709"/>
        <w:jc w:val="center"/>
        <w:rPr>
          <w:b/>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5.3. Жалоба подается в письменной форме на бумажном носителе, в электронной форме в </w:t>
      </w:r>
      <w:r w:rsidRPr="00E41CE6">
        <w:rPr>
          <w:iCs/>
          <w:sz w:val="24"/>
          <w:szCs w:val="24"/>
        </w:rPr>
        <w:t>орган, предоставляющий муниципальную услугу</w:t>
      </w:r>
      <w:r w:rsidRPr="00E41CE6">
        <w:rPr>
          <w:sz w:val="24"/>
          <w:szCs w:val="24"/>
        </w:rPr>
        <w:t xml:space="preserve">. Жалобы на решения, принятые руководителем </w:t>
      </w:r>
      <w:r w:rsidRPr="00E41CE6">
        <w:rPr>
          <w:iCs/>
          <w:sz w:val="24"/>
          <w:szCs w:val="24"/>
        </w:rPr>
        <w:t>органа, предоставляющего услугу</w:t>
      </w:r>
      <w:r w:rsidRPr="00E41CE6">
        <w:rPr>
          <w:sz w:val="24"/>
          <w:szCs w:val="24"/>
        </w:rPr>
        <w:t xml:space="preserve">, подаются в </w:t>
      </w:r>
      <w:r w:rsidRPr="00E41CE6">
        <w:rPr>
          <w:iCs/>
          <w:sz w:val="24"/>
          <w:szCs w:val="24"/>
        </w:rPr>
        <w:t xml:space="preserve"> вышестоящий орган</w:t>
      </w:r>
      <w:r w:rsidRPr="00E41CE6">
        <w:rPr>
          <w:sz w:val="24"/>
          <w:szCs w:val="24"/>
        </w:rPr>
        <w:t xml:space="preserve">  (</w:t>
      </w:r>
      <w:r w:rsidRPr="00E41CE6">
        <w:rPr>
          <w:iCs/>
          <w:sz w:val="24"/>
          <w:szCs w:val="24"/>
        </w:rPr>
        <w:t>при его наличии</w:t>
      </w:r>
      <w:r w:rsidRPr="00E41CE6">
        <w:rPr>
          <w:sz w:val="24"/>
          <w:szCs w:val="24"/>
        </w:rPr>
        <w:t>).</w:t>
      </w:r>
    </w:p>
    <w:p w:rsidR="00572DB6" w:rsidRPr="00E41CE6" w:rsidRDefault="00572DB6" w:rsidP="00572DB6">
      <w:pPr>
        <w:autoSpaceDE w:val="0"/>
        <w:autoSpaceDN w:val="0"/>
        <w:ind w:firstLine="743"/>
        <w:jc w:val="both"/>
        <w:rPr>
          <w:sz w:val="24"/>
          <w:szCs w:val="24"/>
        </w:rPr>
      </w:pPr>
      <w:r w:rsidRPr="00E41CE6">
        <w:rPr>
          <w:sz w:val="24"/>
          <w:szCs w:val="24"/>
        </w:rPr>
        <w:t>В случае отсутствия вышестоящего органа жалоба на действия руководителя органа, предоставляющего услугу, рассматривается непосредственно руководителем данного органа.</w:t>
      </w:r>
    </w:p>
    <w:p w:rsidR="00572DB6" w:rsidRPr="00E41CE6" w:rsidRDefault="00572DB6" w:rsidP="00572DB6">
      <w:pPr>
        <w:widowControl w:val="0"/>
        <w:tabs>
          <w:tab w:val="left" w:pos="8416"/>
        </w:tabs>
        <w:autoSpaceDE w:val="0"/>
        <w:autoSpaceDN w:val="0"/>
        <w:adjustRightInd w:val="0"/>
        <w:ind w:firstLine="709"/>
        <w:jc w:val="both"/>
        <w:rPr>
          <w:sz w:val="24"/>
          <w:szCs w:val="24"/>
        </w:rPr>
      </w:pPr>
      <w:r w:rsidRPr="00E41CE6">
        <w:rPr>
          <w:sz w:val="24"/>
          <w:szCs w:val="24"/>
        </w:rPr>
        <w:tab/>
      </w: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Порядок подачи и рассмотрения жалобы</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5.4. Жалоба может быть направлена через организацию почтовой связи, иную организацию, осуществляющую доставку корреспонденции,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5.5. Жалоба должна содержать:</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572DB6" w:rsidRPr="00E41CE6" w:rsidRDefault="00572DB6" w:rsidP="00572DB6">
      <w:pPr>
        <w:widowControl w:val="0"/>
        <w:autoSpaceDE w:val="0"/>
        <w:autoSpaceDN w:val="0"/>
        <w:adjustRightInd w:val="0"/>
        <w:ind w:firstLine="709"/>
        <w:jc w:val="both"/>
        <w:rPr>
          <w:sz w:val="24"/>
          <w:szCs w:val="24"/>
        </w:rPr>
      </w:pPr>
      <w:proofErr w:type="gramStart"/>
      <w:r w:rsidRPr="00E41CE6">
        <w:rPr>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w:t>
      </w:r>
      <w:proofErr w:type="gramStart"/>
      <w:r w:rsidRPr="00E41CE6">
        <w:rPr>
          <w:sz w:val="24"/>
          <w:szCs w:val="24"/>
        </w:rPr>
        <w:t>представлена</w:t>
      </w:r>
      <w:proofErr w:type="gramEnd"/>
      <w:r w:rsidRPr="00E41CE6">
        <w:rPr>
          <w:sz w:val="24"/>
          <w:szCs w:val="24"/>
        </w:rPr>
        <w:t>:</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а) оформленная в соответствии с законодательством Российской Федерации доверенность (для физических лиц);</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5.7.Регистрация жалобы осуществляется органом, предоставляющим муниципальную услугу, в журнале учета жалоб на решения и действия (бездействие) органа, предоставляющего муниципальную услугу, его должностных лиц и муниципальных служащих (далее - Журнал) в течение одного рабочего дня со дня ее поступления с присвоением ей регистрационного номера.</w:t>
      </w:r>
    </w:p>
    <w:p w:rsidR="00572DB6" w:rsidRPr="00E41CE6" w:rsidRDefault="00572DB6" w:rsidP="00572DB6">
      <w:pPr>
        <w:widowControl w:val="0"/>
        <w:autoSpaceDE w:val="0"/>
        <w:autoSpaceDN w:val="0"/>
        <w:adjustRightInd w:val="0"/>
        <w:ind w:firstLine="709"/>
        <w:jc w:val="both"/>
        <w:rPr>
          <w:sz w:val="24"/>
          <w:szCs w:val="24"/>
        </w:rPr>
      </w:pPr>
      <w:proofErr w:type="gramStart"/>
      <w:r w:rsidRPr="00E41CE6">
        <w:rPr>
          <w:sz w:val="24"/>
          <w:szCs w:val="24"/>
        </w:rPr>
        <w:t>Ведение Журнала осуществляется по форме и в порядке, установленными правовым актом Органа.</w:t>
      </w:r>
      <w:proofErr w:type="gramEnd"/>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Органом выдается расписка заявителю в получении от него жалобы и иных представленных документов в письменной форме на бумажном носителе с указанием регистрационного номера жалобы, даты и времени ее приема, перечня представленных документов непосредственно при личном приеме заявителя.</w:t>
      </w:r>
    </w:p>
    <w:p w:rsidR="00572DB6" w:rsidRPr="00E41CE6" w:rsidRDefault="00572DB6" w:rsidP="00572DB6">
      <w:pPr>
        <w:widowControl w:val="0"/>
        <w:autoSpaceDE w:val="0"/>
        <w:autoSpaceDN w:val="0"/>
        <w:adjustRightInd w:val="0"/>
        <w:ind w:firstLine="709"/>
        <w:jc w:val="both"/>
        <w:rPr>
          <w:sz w:val="24"/>
          <w:szCs w:val="24"/>
        </w:rPr>
      </w:pPr>
      <w:proofErr w:type="gramStart"/>
      <w:r w:rsidRPr="00E41CE6">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roofErr w:type="gramEnd"/>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организацию почтовой связи, иную организацию, осуществляющую доставку корреспонденции,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5.8. При поступлении жалобы через МФЦ, обеспечивается ее передача по защищенной информационной системе или курьерской доставкой в уполномоченный на ее рассмотрение орган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место, дата и время приема жалобы заявителя;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фамилия, имя, отчество заявителя;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перечень принятых документов от заявителя;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фамилия, имя, отчество специалиста, принявшего жалобу;</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срок рассмотрения жалобы в соответствии с настоящим административным регламентом.</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5.9.</w:t>
      </w:r>
      <w:r w:rsidRPr="00E41CE6">
        <w:rPr>
          <w:color w:val="FF0000"/>
          <w:sz w:val="24"/>
          <w:szCs w:val="24"/>
        </w:rPr>
        <w:t xml:space="preserve"> </w:t>
      </w:r>
      <w:r w:rsidRPr="00E41CE6">
        <w:rPr>
          <w:sz w:val="24"/>
          <w:szCs w:val="24"/>
        </w:rPr>
        <w:t>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При этом срок рассмотрения жалобы исчисляется со дня регистрации жалобы в уполномоченном на ее рассмотрение органе.</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5.10. В случае установления в ходе или по результатам </w:t>
      </w:r>
      <w:proofErr w:type="gramStart"/>
      <w:r w:rsidRPr="00E41CE6">
        <w:rPr>
          <w:sz w:val="24"/>
          <w:szCs w:val="24"/>
        </w:rPr>
        <w:t>рассмотрения жалобы признаков состава административного правонарушения</w:t>
      </w:r>
      <w:proofErr w:type="gramEnd"/>
      <w:r w:rsidRPr="00E41CE6">
        <w:rPr>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Сроки рассмотрения жалоб</w:t>
      </w:r>
    </w:p>
    <w:p w:rsidR="00572DB6" w:rsidRPr="00E41CE6" w:rsidRDefault="00572DB6" w:rsidP="00572DB6">
      <w:pPr>
        <w:widowControl w:val="0"/>
        <w:autoSpaceDE w:val="0"/>
        <w:autoSpaceDN w:val="0"/>
        <w:adjustRightInd w:val="0"/>
        <w:ind w:firstLine="709"/>
        <w:jc w:val="center"/>
        <w:rPr>
          <w:b/>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5.11. </w:t>
      </w:r>
      <w:proofErr w:type="gramStart"/>
      <w:r w:rsidRPr="00E41CE6">
        <w:rPr>
          <w:sz w:val="24"/>
          <w:szCs w:val="24"/>
        </w:rPr>
        <w:t>Жалоба, поступившая в Орган,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должностного лица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w:t>
      </w:r>
      <w:proofErr w:type="gramEnd"/>
      <w:r w:rsidRPr="00E41CE6">
        <w:rPr>
          <w:sz w:val="24"/>
          <w:szCs w:val="24"/>
        </w:rPr>
        <w:t xml:space="preserve"> регистрации.</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572DB6" w:rsidRPr="00E41CE6" w:rsidRDefault="00572DB6" w:rsidP="00572DB6">
      <w:pPr>
        <w:widowControl w:val="0"/>
        <w:autoSpaceDE w:val="0"/>
        <w:autoSpaceDN w:val="0"/>
        <w:adjustRightInd w:val="0"/>
        <w:ind w:firstLine="709"/>
        <w:jc w:val="center"/>
        <w:rPr>
          <w:b/>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5.12. Основания для приостановления рассмотрения жалобы не предусмотрены.</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Результат рассмотрения жалобы</w:t>
      </w:r>
    </w:p>
    <w:p w:rsidR="00572DB6" w:rsidRPr="00E41CE6" w:rsidRDefault="00572DB6" w:rsidP="00572DB6">
      <w:pPr>
        <w:widowControl w:val="0"/>
        <w:autoSpaceDE w:val="0"/>
        <w:autoSpaceDN w:val="0"/>
        <w:adjustRightInd w:val="0"/>
        <w:ind w:firstLine="709"/>
        <w:jc w:val="center"/>
        <w:rPr>
          <w:b/>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5.13. По результатам рассмотрения жалобы Органом принимается одно из следующих решений:</w:t>
      </w:r>
    </w:p>
    <w:p w:rsidR="00572DB6" w:rsidRPr="00E41CE6" w:rsidRDefault="00572DB6" w:rsidP="00572DB6">
      <w:pPr>
        <w:widowControl w:val="0"/>
        <w:autoSpaceDE w:val="0"/>
        <w:autoSpaceDN w:val="0"/>
        <w:adjustRightInd w:val="0"/>
        <w:ind w:firstLine="709"/>
        <w:jc w:val="both"/>
        <w:rPr>
          <w:sz w:val="24"/>
          <w:szCs w:val="24"/>
        </w:rPr>
      </w:pPr>
      <w:proofErr w:type="gramStart"/>
      <w:r w:rsidRPr="00E41CE6">
        <w:rPr>
          <w:sz w:val="24"/>
          <w:szCs w:val="24"/>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roofErr w:type="gramEnd"/>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2) отказать в удовлетворении жалобы.</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5.14. Уполномоченный на рассмотрение жалобы орган отказывает в удовлетворении жалобы в следующих случаях:</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а) наличие вступившего в законную силу решения суда, арбитражного суда по жалобе о том же предмете и по тем же основаниям;</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б) подача жалобы лицом, полномочия которого не подтверждены в порядке, установленном законодательством Российской Федерации;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Порядок информирования заявителя о результатах рассмотрения жалобы</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5.15. Не позднее дня, следующего за днем принятия указанного в пункте 5.13 настоящего Административного регламента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Порядок обжалования решения по жалобе</w:t>
      </w:r>
    </w:p>
    <w:p w:rsidR="00572DB6" w:rsidRPr="00E41CE6" w:rsidRDefault="00572DB6" w:rsidP="00572DB6">
      <w:pPr>
        <w:widowControl w:val="0"/>
        <w:autoSpaceDE w:val="0"/>
        <w:autoSpaceDN w:val="0"/>
        <w:adjustRightInd w:val="0"/>
        <w:ind w:firstLine="709"/>
        <w:jc w:val="center"/>
        <w:rPr>
          <w:b/>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5.16.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Право заявителя на получение информации и документов, необходимых для обоснования и рассмотрения жалобы</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5.17. Заявитель вправе запрашивать и получать информацию и документы, необходимые для обоснования и рассмотрения жалобы.</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widowControl w:val="0"/>
        <w:autoSpaceDE w:val="0"/>
        <w:autoSpaceDN w:val="0"/>
        <w:adjustRightInd w:val="0"/>
        <w:ind w:firstLine="709"/>
        <w:jc w:val="center"/>
        <w:rPr>
          <w:b/>
          <w:sz w:val="24"/>
          <w:szCs w:val="24"/>
        </w:rPr>
      </w:pPr>
      <w:r w:rsidRPr="00E41CE6">
        <w:rPr>
          <w:b/>
          <w:sz w:val="24"/>
          <w:szCs w:val="24"/>
        </w:rPr>
        <w:t>Способы информирования заявителя о порядке подачи и рассмотрения жалобы</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5.18. Информация о порядке подачи и рассмотрения жалобы размещается:</w:t>
      </w:r>
    </w:p>
    <w:p w:rsidR="00572DB6" w:rsidRPr="00E41CE6" w:rsidRDefault="00572DB6" w:rsidP="00572DB6">
      <w:pPr>
        <w:widowControl w:val="0"/>
        <w:numPr>
          <w:ilvl w:val="0"/>
          <w:numId w:val="4"/>
        </w:numPr>
        <w:autoSpaceDE w:val="0"/>
        <w:autoSpaceDN w:val="0"/>
        <w:adjustRightInd w:val="0"/>
        <w:ind w:left="0" w:firstLine="709"/>
        <w:jc w:val="both"/>
        <w:rPr>
          <w:sz w:val="24"/>
          <w:szCs w:val="24"/>
        </w:rPr>
      </w:pPr>
      <w:r w:rsidRPr="00E41CE6">
        <w:rPr>
          <w:sz w:val="24"/>
          <w:szCs w:val="24"/>
        </w:rPr>
        <w:t>на информационных стендах, расположенных в Органе, в МФЦ;</w:t>
      </w:r>
    </w:p>
    <w:p w:rsidR="00572DB6" w:rsidRPr="00E41CE6" w:rsidRDefault="00572DB6" w:rsidP="00572DB6">
      <w:pPr>
        <w:widowControl w:val="0"/>
        <w:numPr>
          <w:ilvl w:val="0"/>
          <w:numId w:val="4"/>
        </w:numPr>
        <w:autoSpaceDE w:val="0"/>
        <w:autoSpaceDN w:val="0"/>
        <w:adjustRightInd w:val="0"/>
        <w:ind w:left="0" w:firstLine="709"/>
        <w:jc w:val="both"/>
        <w:rPr>
          <w:sz w:val="24"/>
          <w:szCs w:val="24"/>
        </w:rPr>
      </w:pPr>
      <w:r w:rsidRPr="00E41CE6">
        <w:rPr>
          <w:sz w:val="24"/>
          <w:szCs w:val="24"/>
        </w:rPr>
        <w:t>на официальных сайтах Органа, МФЦ;</w:t>
      </w:r>
    </w:p>
    <w:p w:rsidR="00572DB6" w:rsidRPr="00E41CE6" w:rsidRDefault="00572DB6" w:rsidP="00572DB6">
      <w:pPr>
        <w:widowControl w:val="0"/>
        <w:numPr>
          <w:ilvl w:val="0"/>
          <w:numId w:val="4"/>
        </w:numPr>
        <w:autoSpaceDE w:val="0"/>
        <w:autoSpaceDN w:val="0"/>
        <w:adjustRightInd w:val="0"/>
        <w:ind w:left="0" w:firstLine="709"/>
        <w:jc w:val="both"/>
        <w:rPr>
          <w:sz w:val="24"/>
          <w:szCs w:val="24"/>
        </w:rPr>
      </w:pPr>
      <w:r w:rsidRPr="00E41CE6">
        <w:rPr>
          <w:sz w:val="24"/>
          <w:szCs w:val="24"/>
        </w:rPr>
        <w:t>на порталах государственных и муниципальных услуг (функций);</w:t>
      </w:r>
    </w:p>
    <w:p w:rsidR="00572DB6" w:rsidRPr="00E41CE6" w:rsidRDefault="00572DB6" w:rsidP="00572DB6">
      <w:pPr>
        <w:widowControl w:val="0"/>
        <w:numPr>
          <w:ilvl w:val="0"/>
          <w:numId w:val="4"/>
        </w:numPr>
        <w:autoSpaceDE w:val="0"/>
        <w:autoSpaceDN w:val="0"/>
        <w:adjustRightInd w:val="0"/>
        <w:ind w:left="0" w:firstLine="709"/>
        <w:jc w:val="both"/>
        <w:rPr>
          <w:sz w:val="24"/>
          <w:szCs w:val="24"/>
        </w:rPr>
      </w:pPr>
      <w:r w:rsidRPr="00E41CE6">
        <w:rPr>
          <w:sz w:val="24"/>
          <w:szCs w:val="24"/>
        </w:rPr>
        <w:t>на аппаратно-программных комплексах – Интернет-киоск.</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5.19. Информацию о порядке подачи и рассмотрения жалобы можно получить:</w:t>
      </w:r>
    </w:p>
    <w:p w:rsidR="00572DB6" w:rsidRPr="00E41CE6" w:rsidRDefault="00572DB6" w:rsidP="00572DB6">
      <w:pPr>
        <w:widowControl w:val="0"/>
        <w:numPr>
          <w:ilvl w:val="0"/>
          <w:numId w:val="5"/>
        </w:numPr>
        <w:autoSpaceDE w:val="0"/>
        <w:autoSpaceDN w:val="0"/>
        <w:adjustRightInd w:val="0"/>
        <w:ind w:left="0" w:firstLine="709"/>
        <w:jc w:val="both"/>
        <w:rPr>
          <w:sz w:val="24"/>
          <w:szCs w:val="24"/>
        </w:rPr>
      </w:pPr>
      <w:r w:rsidRPr="00E41CE6">
        <w:rPr>
          <w:sz w:val="24"/>
          <w:szCs w:val="24"/>
        </w:rPr>
        <w:t>посредством телефонной связи по номеру Органа, МФЦ;</w:t>
      </w:r>
    </w:p>
    <w:p w:rsidR="00572DB6" w:rsidRPr="00E41CE6" w:rsidRDefault="00572DB6" w:rsidP="00572DB6">
      <w:pPr>
        <w:widowControl w:val="0"/>
        <w:numPr>
          <w:ilvl w:val="0"/>
          <w:numId w:val="5"/>
        </w:numPr>
        <w:autoSpaceDE w:val="0"/>
        <w:autoSpaceDN w:val="0"/>
        <w:adjustRightInd w:val="0"/>
        <w:ind w:left="0" w:firstLine="709"/>
        <w:jc w:val="both"/>
        <w:rPr>
          <w:sz w:val="24"/>
          <w:szCs w:val="24"/>
        </w:rPr>
      </w:pPr>
      <w:r w:rsidRPr="00E41CE6">
        <w:rPr>
          <w:sz w:val="24"/>
          <w:szCs w:val="24"/>
        </w:rPr>
        <w:t>посредством факсимильного сообщения;</w:t>
      </w:r>
    </w:p>
    <w:p w:rsidR="00572DB6" w:rsidRPr="00E41CE6" w:rsidRDefault="00572DB6" w:rsidP="00572DB6">
      <w:pPr>
        <w:widowControl w:val="0"/>
        <w:numPr>
          <w:ilvl w:val="0"/>
          <w:numId w:val="5"/>
        </w:numPr>
        <w:autoSpaceDE w:val="0"/>
        <w:autoSpaceDN w:val="0"/>
        <w:adjustRightInd w:val="0"/>
        <w:ind w:left="0" w:firstLine="709"/>
        <w:jc w:val="both"/>
        <w:rPr>
          <w:sz w:val="24"/>
          <w:szCs w:val="24"/>
        </w:rPr>
      </w:pPr>
      <w:r w:rsidRPr="00E41CE6">
        <w:rPr>
          <w:sz w:val="24"/>
          <w:szCs w:val="24"/>
        </w:rPr>
        <w:t>при личном обращении в Орган, МФЦ, в том числе по электронной почте;</w:t>
      </w:r>
    </w:p>
    <w:p w:rsidR="00572DB6" w:rsidRPr="00E41CE6" w:rsidRDefault="00572DB6" w:rsidP="00572DB6">
      <w:pPr>
        <w:widowControl w:val="0"/>
        <w:numPr>
          <w:ilvl w:val="0"/>
          <w:numId w:val="5"/>
        </w:numPr>
        <w:autoSpaceDE w:val="0"/>
        <w:autoSpaceDN w:val="0"/>
        <w:adjustRightInd w:val="0"/>
        <w:ind w:left="0" w:firstLine="709"/>
        <w:jc w:val="both"/>
        <w:rPr>
          <w:sz w:val="24"/>
          <w:szCs w:val="24"/>
        </w:rPr>
      </w:pPr>
      <w:r w:rsidRPr="00E41CE6">
        <w:rPr>
          <w:sz w:val="24"/>
          <w:szCs w:val="24"/>
        </w:rPr>
        <w:t>при письменном обращении в Орган, МФЦ;</w:t>
      </w:r>
    </w:p>
    <w:p w:rsidR="00572DB6" w:rsidRPr="003B712C" w:rsidRDefault="00572DB6" w:rsidP="00572DB6">
      <w:pPr>
        <w:widowControl w:val="0"/>
        <w:numPr>
          <w:ilvl w:val="0"/>
          <w:numId w:val="5"/>
        </w:numPr>
        <w:autoSpaceDE w:val="0"/>
        <w:autoSpaceDN w:val="0"/>
        <w:adjustRightInd w:val="0"/>
        <w:ind w:left="0" w:firstLine="709"/>
        <w:jc w:val="both"/>
        <w:rPr>
          <w:sz w:val="28"/>
          <w:szCs w:val="28"/>
        </w:rPr>
      </w:pPr>
      <w:r w:rsidRPr="00E41CE6">
        <w:rPr>
          <w:sz w:val="24"/>
          <w:szCs w:val="24"/>
        </w:rPr>
        <w:t>путем публичного информирования.</w:t>
      </w:r>
    </w:p>
    <w:p w:rsidR="00E41CE6" w:rsidRDefault="00E41CE6" w:rsidP="00572DB6">
      <w:pPr>
        <w:autoSpaceDE w:val="0"/>
        <w:autoSpaceDN w:val="0"/>
        <w:adjustRightInd w:val="0"/>
        <w:ind w:firstLine="709"/>
        <w:jc w:val="right"/>
        <w:outlineLvl w:val="0"/>
        <w:rPr>
          <w:sz w:val="24"/>
          <w:szCs w:val="24"/>
        </w:rPr>
      </w:pPr>
    </w:p>
    <w:p w:rsidR="00E41CE6" w:rsidRDefault="00E41CE6" w:rsidP="00572DB6">
      <w:pPr>
        <w:autoSpaceDE w:val="0"/>
        <w:autoSpaceDN w:val="0"/>
        <w:adjustRightInd w:val="0"/>
        <w:ind w:firstLine="709"/>
        <w:jc w:val="right"/>
        <w:outlineLvl w:val="0"/>
        <w:rPr>
          <w:sz w:val="24"/>
          <w:szCs w:val="24"/>
        </w:rPr>
      </w:pPr>
    </w:p>
    <w:p w:rsidR="00572DB6" w:rsidRPr="00E235E8" w:rsidRDefault="00572DB6" w:rsidP="00572DB6">
      <w:pPr>
        <w:autoSpaceDE w:val="0"/>
        <w:autoSpaceDN w:val="0"/>
        <w:adjustRightInd w:val="0"/>
        <w:ind w:firstLine="709"/>
        <w:jc w:val="right"/>
        <w:outlineLvl w:val="0"/>
        <w:rPr>
          <w:sz w:val="24"/>
          <w:szCs w:val="24"/>
        </w:rPr>
      </w:pPr>
      <w:r w:rsidRPr="00E235E8">
        <w:rPr>
          <w:sz w:val="24"/>
          <w:szCs w:val="24"/>
        </w:rPr>
        <w:t>Приложение № 1</w:t>
      </w:r>
    </w:p>
    <w:p w:rsidR="00572DB6" w:rsidRPr="00E235E8" w:rsidRDefault="00572DB6" w:rsidP="00572DB6">
      <w:pPr>
        <w:autoSpaceDE w:val="0"/>
        <w:autoSpaceDN w:val="0"/>
        <w:adjustRightInd w:val="0"/>
        <w:ind w:firstLine="709"/>
        <w:jc w:val="right"/>
        <w:rPr>
          <w:sz w:val="24"/>
          <w:szCs w:val="24"/>
        </w:rPr>
      </w:pPr>
      <w:r w:rsidRPr="00E235E8">
        <w:rPr>
          <w:sz w:val="24"/>
          <w:szCs w:val="24"/>
        </w:rPr>
        <w:t>к административному регламенту</w:t>
      </w:r>
    </w:p>
    <w:p w:rsidR="00572DB6" w:rsidRPr="00E235E8" w:rsidRDefault="00572DB6" w:rsidP="00572DB6">
      <w:pPr>
        <w:autoSpaceDE w:val="0"/>
        <w:autoSpaceDN w:val="0"/>
        <w:adjustRightInd w:val="0"/>
        <w:ind w:firstLine="709"/>
        <w:jc w:val="right"/>
        <w:rPr>
          <w:sz w:val="24"/>
          <w:szCs w:val="24"/>
        </w:rPr>
      </w:pPr>
      <w:r w:rsidRPr="00E235E8">
        <w:rPr>
          <w:sz w:val="24"/>
          <w:szCs w:val="24"/>
        </w:rPr>
        <w:t>предоставления муниципальной услуги</w:t>
      </w:r>
    </w:p>
    <w:p w:rsidR="00572DB6" w:rsidRPr="00E235E8" w:rsidRDefault="00572DB6" w:rsidP="00572DB6">
      <w:pPr>
        <w:autoSpaceDE w:val="0"/>
        <w:autoSpaceDN w:val="0"/>
        <w:adjustRightInd w:val="0"/>
        <w:ind w:firstLine="709"/>
        <w:jc w:val="right"/>
        <w:rPr>
          <w:bCs/>
          <w:sz w:val="24"/>
          <w:szCs w:val="24"/>
        </w:rPr>
      </w:pPr>
      <w:r w:rsidRPr="00E235E8">
        <w:rPr>
          <w:bCs/>
          <w:sz w:val="24"/>
          <w:szCs w:val="24"/>
        </w:rPr>
        <w:t>«Передача муниципального имущества</w:t>
      </w:r>
    </w:p>
    <w:p w:rsidR="00572DB6" w:rsidRPr="006E6E57" w:rsidRDefault="00572DB6" w:rsidP="006E6E57">
      <w:pPr>
        <w:autoSpaceDE w:val="0"/>
        <w:autoSpaceDN w:val="0"/>
        <w:adjustRightInd w:val="0"/>
        <w:ind w:firstLine="709"/>
        <w:jc w:val="right"/>
        <w:rPr>
          <w:bCs/>
          <w:sz w:val="24"/>
          <w:szCs w:val="24"/>
        </w:rPr>
      </w:pPr>
      <w:r w:rsidRPr="00E235E8">
        <w:rPr>
          <w:bCs/>
          <w:sz w:val="24"/>
          <w:szCs w:val="24"/>
        </w:rPr>
        <w:t xml:space="preserve"> в безвозмездное пользование»</w:t>
      </w:r>
    </w:p>
    <w:p w:rsidR="00572DB6" w:rsidRPr="00E41CE6" w:rsidRDefault="00572DB6" w:rsidP="00572DB6">
      <w:pPr>
        <w:widowControl w:val="0"/>
        <w:jc w:val="center"/>
        <w:rPr>
          <w:rFonts w:eastAsia="SimSun"/>
          <w:b/>
          <w:sz w:val="24"/>
          <w:szCs w:val="24"/>
        </w:rPr>
      </w:pPr>
      <w:r w:rsidRPr="00E41CE6">
        <w:rPr>
          <w:rFonts w:eastAsia="SimSun"/>
          <w:b/>
          <w:sz w:val="24"/>
          <w:szCs w:val="24"/>
        </w:rPr>
        <w:t>Общая информация о муниципальном автономном учреждении «Многофункциональный центр предоставления государственных и муниципальных услуг» муниципального образования</w:t>
      </w:r>
    </w:p>
    <w:p w:rsidR="00572DB6" w:rsidRPr="00E41CE6" w:rsidRDefault="00572DB6" w:rsidP="00572DB6">
      <w:pPr>
        <w:widowControl w:val="0"/>
        <w:jc w:val="center"/>
        <w:rPr>
          <w:rFonts w:eastAsia="SimSun"/>
          <w:b/>
          <w:i/>
          <w:sz w:val="24"/>
          <w:szCs w:val="24"/>
        </w:rPr>
      </w:pPr>
      <w:r w:rsidRPr="00E41CE6">
        <w:rPr>
          <w:rFonts w:eastAsia="SimSun"/>
          <w:b/>
          <w:sz w:val="24"/>
          <w:szCs w:val="24"/>
        </w:rPr>
        <w:t xml:space="preserve"> муниципального района «Усть-Куломский»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572DB6" w:rsidRPr="00E41CE6" w:rsidTr="00572DB6">
        <w:tc>
          <w:tcPr>
            <w:tcW w:w="2608" w:type="pct"/>
          </w:tcPr>
          <w:p w:rsidR="00572DB6" w:rsidRPr="00E41CE6" w:rsidRDefault="00572DB6" w:rsidP="00572DB6">
            <w:pPr>
              <w:widowControl w:val="0"/>
              <w:jc w:val="both"/>
              <w:rPr>
                <w:rFonts w:eastAsia="SimSun"/>
                <w:sz w:val="24"/>
                <w:szCs w:val="24"/>
              </w:rPr>
            </w:pPr>
            <w:r w:rsidRPr="00E41CE6">
              <w:rPr>
                <w:rFonts w:eastAsia="SimSun"/>
                <w:sz w:val="24"/>
                <w:szCs w:val="24"/>
              </w:rPr>
              <w:t>Почтовый адрес для направления корреспонденции</w:t>
            </w:r>
          </w:p>
        </w:tc>
        <w:tc>
          <w:tcPr>
            <w:tcW w:w="2392" w:type="pct"/>
          </w:tcPr>
          <w:p w:rsidR="00572DB6" w:rsidRPr="00E41CE6" w:rsidRDefault="00572DB6" w:rsidP="00572DB6">
            <w:pPr>
              <w:widowControl w:val="0"/>
              <w:jc w:val="both"/>
              <w:rPr>
                <w:rFonts w:eastAsia="SimSun"/>
                <w:sz w:val="24"/>
                <w:szCs w:val="24"/>
              </w:rPr>
            </w:pPr>
            <w:proofErr w:type="gramStart"/>
            <w:r w:rsidRPr="00E41CE6">
              <w:rPr>
                <w:rFonts w:eastAsia="SimSun"/>
                <w:sz w:val="24"/>
                <w:szCs w:val="24"/>
              </w:rPr>
              <w:t>168060, Российская Федерация, Республика Коми, Усть-Куломский район, с. Усть-Кулом, ул. Советская, д. 37</w:t>
            </w:r>
            <w:proofErr w:type="gramEnd"/>
          </w:p>
        </w:tc>
      </w:tr>
      <w:tr w:rsidR="00572DB6" w:rsidRPr="00E41CE6" w:rsidTr="00572DB6">
        <w:tc>
          <w:tcPr>
            <w:tcW w:w="2608" w:type="pct"/>
          </w:tcPr>
          <w:p w:rsidR="00572DB6" w:rsidRPr="00E41CE6" w:rsidRDefault="00572DB6" w:rsidP="00572DB6">
            <w:pPr>
              <w:widowControl w:val="0"/>
              <w:jc w:val="both"/>
              <w:rPr>
                <w:rFonts w:eastAsia="SimSun"/>
                <w:sz w:val="24"/>
                <w:szCs w:val="24"/>
              </w:rPr>
            </w:pPr>
            <w:r w:rsidRPr="00E41CE6">
              <w:rPr>
                <w:rFonts w:eastAsia="SimSun"/>
                <w:sz w:val="24"/>
                <w:szCs w:val="24"/>
              </w:rPr>
              <w:t>Фактический адрес месторасположения</w:t>
            </w:r>
          </w:p>
        </w:tc>
        <w:tc>
          <w:tcPr>
            <w:tcW w:w="2392" w:type="pct"/>
          </w:tcPr>
          <w:p w:rsidR="00572DB6" w:rsidRPr="00E41CE6" w:rsidRDefault="00572DB6" w:rsidP="00572DB6">
            <w:pPr>
              <w:widowControl w:val="0"/>
              <w:jc w:val="both"/>
              <w:rPr>
                <w:rFonts w:eastAsia="SimSun"/>
                <w:sz w:val="24"/>
                <w:szCs w:val="24"/>
              </w:rPr>
            </w:pPr>
            <w:proofErr w:type="gramStart"/>
            <w:r w:rsidRPr="00E41CE6">
              <w:rPr>
                <w:rFonts w:eastAsia="SimSun"/>
                <w:sz w:val="24"/>
                <w:szCs w:val="24"/>
              </w:rPr>
              <w:t>168060, Российская Федерация, Республика Коми, Усть-Куломский район, с. Усть-Кулом, ул. Советская, д. 37</w:t>
            </w:r>
            <w:proofErr w:type="gramEnd"/>
          </w:p>
        </w:tc>
      </w:tr>
      <w:tr w:rsidR="00572DB6" w:rsidRPr="00E41CE6" w:rsidTr="00572DB6">
        <w:tc>
          <w:tcPr>
            <w:tcW w:w="2608" w:type="pct"/>
          </w:tcPr>
          <w:p w:rsidR="00572DB6" w:rsidRPr="00E41CE6" w:rsidRDefault="00572DB6" w:rsidP="00572DB6">
            <w:pPr>
              <w:widowControl w:val="0"/>
              <w:jc w:val="both"/>
              <w:rPr>
                <w:rFonts w:eastAsia="SimSun"/>
                <w:sz w:val="24"/>
                <w:szCs w:val="24"/>
              </w:rPr>
            </w:pPr>
            <w:r w:rsidRPr="00E41CE6">
              <w:rPr>
                <w:rFonts w:eastAsia="SimSun"/>
                <w:sz w:val="24"/>
                <w:szCs w:val="24"/>
              </w:rPr>
              <w:t>Адрес электронной почты для направления корреспонденции</w:t>
            </w:r>
          </w:p>
        </w:tc>
        <w:tc>
          <w:tcPr>
            <w:tcW w:w="2392" w:type="pct"/>
            <w:vAlign w:val="center"/>
          </w:tcPr>
          <w:p w:rsidR="00572DB6" w:rsidRPr="00E41CE6" w:rsidRDefault="00572DB6" w:rsidP="00572DB6">
            <w:pPr>
              <w:widowControl w:val="0"/>
              <w:shd w:val="clear" w:color="auto" w:fill="FFFFFF"/>
              <w:rPr>
                <w:sz w:val="24"/>
                <w:szCs w:val="24"/>
                <w:lang w:val="en-US"/>
              </w:rPr>
            </w:pPr>
            <w:r w:rsidRPr="00E41CE6">
              <w:rPr>
                <w:sz w:val="24"/>
                <w:szCs w:val="24"/>
                <w:lang w:val="en-US"/>
              </w:rPr>
              <w:t>mfc.ustkulom@mail.ru</w:t>
            </w:r>
          </w:p>
        </w:tc>
      </w:tr>
      <w:tr w:rsidR="00572DB6" w:rsidRPr="00E41CE6" w:rsidTr="00572DB6">
        <w:tc>
          <w:tcPr>
            <w:tcW w:w="2608" w:type="pct"/>
          </w:tcPr>
          <w:p w:rsidR="00572DB6" w:rsidRPr="00E41CE6" w:rsidRDefault="00572DB6" w:rsidP="00572DB6">
            <w:pPr>
              <w:widowControl w:val="0"/>
              <w:jc w:val="both"/>
              <w:rPr>
                <w:rFonts w:eastAsia="SimSun"/>
                <w:sz w:val="24"/>
                <w:szCs w:val="24"/>
              </w:rPr>
            </w:pPr>
            <w:r w:rsidRPr="00E41CE6">
              <w:rPr>
                <w:rFonts w:eastAsia="SimSun"/>
                <w:sz w:val="24"/>
                <w:szCs w:val="24"/>
              </w:rPr>
              <w:t>Телефон для справок</w:t>
            </w:r>
          </w:p>
        </w:tc>
        <w:tc>
          <w:tcPr>
            <w:tcW w:w="2392" w:type="pct"/>
          </w:tcPr>
          <w:p w:rsidR="00572DB6" w:rsidRPr="00E41CE6" w:rsidRDefault="00572DB6" w:rsidP="00572DB6">
            <w:pPr>
              <w:widowControl w:val="0"/>
              <w:jc w:val="both"/>
              <w:rPr>
                <w:rFonts w:eastAsia="SimSun"/>
                <w:sz w:val="24"/>
                <w:szCs w:val="24"/>
              </w:rPr>
            </w:pPr>
            <w:r w:rsidRPr="00E41CE6">
              <w:rPr>
                <w:rFonts w:eastAsia="SimSun"/>
                <w:sz w:val="24"/>
                <w:szCs w:val="24"/>
              </w:rPr>
              <w:t>8(82137) 94-797</w:t>
            </w:r>
          </w:p>
        </w:tc>
      </w:tr>
      <w:tr w:rsidR="00572DB6" w:rsidRPr="00E41CE6" w:rsidTr="00572DB6">
        <w:tc>
          <w:tcPr>
            <w:tcW w:w="2608" w:type="pct"/>
          </w:tcPr>
          <w:p w:rsidR="00572DB6" w:rsidRPr="00E41CE6" w:rsidRDefault="00572DB6" w:rsidP="00572DB6">
            <w:pPr>
              <w:widowControl w:val="0"/>
              <w:jc w:val="both"/>
              <w:rPr>
                <w:rFonts w:eastAsia="SimSun"/>
                <w:sz w:val="24"/>
                <w:szCs w:val="24"/>
              </w:rPr>
            </w:pPr>
            <w:proofErr w:type="spellStart"/>
            <w:r w:rsidRPr="00E41CE6">
              <w:rPr>
                <w:rFonts w:eastAsia="SimSun"/>
                <w:sz w:val="24"/>
                <w:szCs w:val="24"/>
              </w:rPr>
              <w:t>Телефон-автоинформатор</w:t>
            </w:r>
            <w:proofErr w:type="spellEnd"/>
          </w:p>
        </w:tc>
        <w:tc>
          <w:tcPr>
            <w:tcW w:w="2392" w:type="pct"/>
          </w:tcPr>
          <w:p w:rsidR="00572DB6" w:rsidRPr="00E41CE6" w:rsidRDefault="00572DB6" w:rsidP="00572DB6">
            <w:pPr>
              <w:widowControl w:val="0"/>
              <w:jc w:val="both"/>
              <w:rPr>
                <w:rFonts w:eastAsia="SimSun"/>
                <w:sz w:val="24"/>
                <w:szCs w:val="24"/>
              </w:rPr>
            </w:pPr>
          </w:p>
        </w:tc>
      </w:tr>
      <w:tr w:rsidR="00572DB6" w:rsidRPr="00E41CE6" w:rsidTr="00572DB6">
        <w:tc>
          <w:tcPr>
            <w:tcW w:w="2608" w:type="pct"/>
          </w:tcPr>
          <w:p w:rsidR="00572DB6" w:rsidRPr="00E41CE6" w:rsidRDefault="00572DB6" w:rsidP="00572DB6">
            <w:pPr>
              <w:widowControl w:val="0"/>
              <w:jc w:val="both"/>
              <w:rPr>
                <w:rFonts w:eastAsia="SimSun"/>
                <w:sz w:val="24"/>
                <w:szCs w:val="24"/>
              </w:rPr>
            </w:pPr>
            <w:r w:rsidRPr="00E41CE6">
              <w:rPr>
                <w:rFonts w:eastAsia="SimSun"/>
                <w:sz w:val="24"/>
                <w:szCs w:val="24"/>
              </w:rPr>
              <w:t xml:space="preserve">Официальный сайт в сети Интернет </w:t>
            </w:r>
          </w:p>
        </w:tc>
        <w:tc>
          <w:tcPr>
            <w:tcW w:w="2392" w:type="pct"/>
          </w:tcPr>
          <w:p w:rsidR="00572DB6" w:rsidRPr="00E41CE6" w:rsidRDefault="00572DB6" w:rsidP="00572DB6">
            <w:pPr>
              <w:widowControl w:val="0"/>
              <w:shd w:val="clear" w:color="auto" w:fill="FFFFFF"/>
              <w:rPr>
                <w:sz w:val="24"/>
                <w:szCs w:val="24"/>
              </w:rPr>
            </w:pPr>
          </w:p>
        </w:tc>
      </w:tr>
      <w:tr w:rsidR="00572DB6" w:rsidRPr="00E41CE6" w:rsidTr="00572DB6">
        <w:tc>
          <w:tcPr>
            <w:tcW w:w="2608" w:type="pct"/>
          </w:tcPr>
          <w:p w:rsidR="00572DB6" w:rsidRPr="00E41CE6" w:rsidRDefault="00572DB6" w:rsidP="00572DB6">
            <w:pPr>
              <w:widowControl w:val="0"/>
              <w:jc w:val="both"/>
              <w:rPr>
                <w:rFonts w:eastAsia="SimSun"/>
                <w:sz w:val="24"/>
                <w:szCs w:val="24"/>
              </w:rPr>
            </w:pPr>
            <w:r w:rsidRPr="00E41CE6">
              <w:rPr>
                <w:rFonts w:eastAsia="SimSun"/>
                <w:sz w:val="24"/>
                <w:szCs w:val="24"/>
              </w:rPr>
              <w:t>ФИО руководителя</w:t>
            </w:r>
          </w:p>
        </w:tc>
        <w:tc>
          <w:tcPr>
            <w:tcW w:w="2392" w:type="pct"/>
          </w:tcPr>
          <w:p w:rsidR="00572DB6" w:rsidRPr="00E41CE6" w:rsidRDefault="00572DB6" w:rsidP="00572DB6">
            <w:pPr>
              <w:widowControl w:val="0"/>
              <w:shd w:val="clear" w:color="auto" w:fill="FFFFFF"/>
              <w:rPr>
                <w:sz w:val="24"/>
                <w:szCs w:val="24"/>
              </w:rPr>
            </w:pPr>
            <w:proofErr w:type="spellStart"/>
            <w:r w:rsidRPr="00E41CE6">
              <w:rPr>
                <w:sz w:val="24"/>
                <w:szCs w:val="24"/>
              </w:rPr>
              <w:t>Кулясова</w:t>
            </w:r>
            <w:proofErr w:type="spellEnd"/>
            <w:r w:rsidRPr="00E41CE6">
              <w:rPr>
                <w:sz w:val="24"/>
                <w:szCs w:val="24"/>
              </w:rPr>
              <w:t xml:space="preserve"> Ольга Александровна</w:t>
            </w:r>
          </w:p>
        </w:tc>
      </w:tr>
    </w:tbl>
    <w:p w:rsidR="00572DB6" w:rsidRPr="00E41CE6" w:rsidRDefault="00572DB6" w:rsidP="00572DB6">
      <w:pPr>
        <w:widowControl w:val="0"/>
        <w:shd w:val="clear" w:color="auto" w:fill="FFFFFF"/>
        <w:jc w:val="center"/>
        <w:rPr>
          <w:b/>
          <w:bCs/>
          <w:sz w:val="24"/>
          <w:szCs w:val="24"/>
        </w:rPr>
      </w:pPr>
    </w:p>
    <w:p w:rsidR="00572DB6" w:rsidRPr="00E41CE6" w:rsidRDefault="00572DB6" w:rsidP="00572DB6">
      <w:pPr>
        <w:widowControl w:val="0"/>
        <w:autoSpaceDE w:val="0"/>
        <w:autoSpaceDN w:val="0"/>
        <w:adjustRightInd w:val="0"/>
        <w:jc w:val="center"/>
        <w:rPr>
          <w:b/>
          <w:sz w:val="24"/>
          <w:szCs w:val="24"/>
        </w:rPr>
      </w:pPr>
      <w:r w:rsidRPr="00E41CE6">
        <w:rPr>
          <w:b/>
          <w:sz w:val="24"/>
          <w:szCs w:val="24"/>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572DB6" w:rsidRPr="00E41CE6" w:rsidTr="00572DB6">
        <w:tc>
          <w:tcPr>
            <w:tcW w:w="4785" w:type="dxa"/>
            <w:vAlign w:val="center"/>
          </w:tcPr>
          <w:p w:rsidR="00572DB6" w:rsidRPr="00E41CE6" w:rsidRDefault="00572DB6" w:rsidP="00572DB6">
            <w:pPr>
              <w:widowControl w:val="0"/>
              <w:autoSpaceDE w:val="0"/>
              <w:autoSpaceDN w:val="0"/>
              <w:adjustRightInd w:val="0"/>
              <w:jc w:val="center"/>
              <w:rPr>
                <w:sz w:val="24"/>
                <w:szCs w:val="24"/>
              </w:rPr>
            </w:pPr>
            <w:r w:rsidRPr="00E41CE6">
              <w:rPr>
                <w:sz w:val="24"/>
                <w:szCs w:val="24"/>
              </w:rPr>
              <w:t>Дни недели</w:t>
            </w:r>
          </w:p>
        </w:tc>
        <w:tc>
          <w:tcPr>
            <w:tcW w:w="4786" w:type="dxa"/>
            <w:vAlign w:val="center"/>
          </w:tcPr>
          <w:p w:rsidR="00572DB6" w:rsidRPr="00E41CE6" w:rsidRDefault="00572DB6" w:rsidP="00572DB6">
            <w:pPr>
              <w:widowControl w:val="0"/>
              <w:autoSpaceDE w:val="0"/>
              <w:autoSpaceDN w:val="0"/>
              <w:adjustRightInd w:val="0"/>
              <w:jc w:val="center"/>
              <w:rPr>
                <w:sz w:val="24"/>
                <w:szCs w:val="24"/>
              </w:rPr>
            </w:pPr>
            <w:r w:rsidRPr="00E41CE6">
              <w:rPr>
                <w:sz w:val="24"/>
                <w:szCs w:val="24"/>
              </w:rPr>
              <w:t>Часы работы</w:t>
            </w:r>
          </w:p>
        </w:tc>
      </w:tr>
      <w:tr w:rsidR="00572DB6" w:rsidRPr="00E41CE6" w:rsidTr="00572DB6">
        <w:tc>
          <w:tcPr>
            <w:tcW w:w="4785" w:type="dxa"/>
            <w:vAlign w:val="center"/>
          </w:tcPr>
          <w:p w:rsidR="00572DB6" w:rsidRPr="00E41CE6" w:rsidRDefault="00572DB6" w:rsidP="00572DB6">
            <w:pPr>
              <w:widowControl w:val="0"/>
              <w:autoSpaceDE w:val="0"/>
              <w:autoSpaceDN w:val="0"/>
              <w:adjustRightInd w:val="0"/>
              <w:jc w:val="center"/>
              <w:rPr>
                <w:sz w:val="24"/>
                <w:szCs w:val="24"/>
              </w:rPr>
            </w:pPr>
            <w:r w:rsidRPr="00E41CE6">
              <w:rPr>
                <w:sz w:val="24"/>
                <w:szCs w:val="24"/>
              </w:rPr>
              <w:t>Понедельник</w:t>
            </w:r>
          </w:p>
        </w:tc>
        <w:tc>
          <w:tcPr>
            <w:tcW w:w="4786" w:type="dxa"/>
            <w:vAlign w:val="center"/>
          </w:tcPr>
          <w:p w:rsidR="00572DB6" w:rsidRPr="00E41CE6" w:rsidRDefault="00572DB6" w:rsidP="00572DB6">
            <w:pPr>
              <w:widowControl w:val="0"/>
              <w:autoSpaceDE w:val="0"/>
              <w:autoSpaceDN w:val="0"/>
              <w:adjustRightInd w:val="0"/>
              <w:jc w:val="center"/>
              <w:rPr>
                <w:sz w:val="24"/>
                <w:szCs w:val="24"/>
              </w:rPr>
            </w:pPr>
            <w:r w:rsidRPr="00E41CE6">
              <w:rPr>
                <w:sz w:val="24"/>
                <w:szCs w:val="24"/>
              </w:rPr>
              <w:t>с 9-00 до 17-00</w:t>
            </w:r>
          </w:p>
        </w:tc>
      </w:tr>
      <w:tr w:rsidR="00572DB6" w:rsidRPr="00E41CE6" w:rsidTr="00572DB6">
        <w:tc>
          <w:tcPr>
            <w:tcW w:w="4785" w:type="dxa"/>
            <w:vAlign w:val="center"/>
          </w:tcPr>
          <w:p w:rsidR="00572DB6" w:rsidRPr="00E41CE6" w:rsidRDefault="00572DB6" w:rsidP="00572DB6">
            <w:pPr>
              <w:widowControl w:val="0"/>
              <w:autoSpaceDE w:val="0"/>
              <w:autoSpaceDN w:val="0"/>
              <w:adjustRightInd w:val="0"/>
              <w:jc w:val="center"/>
              <w:rPr>
                <w:sz w:val="24"/>
                <w:szCs w:val="24"/>
              </w:rPr>
            </w:pPr>
            <w:r w:rsidRPr="00E41CE6">
              <w:rPr>
                <w:sz w:val="24"/>
                <w:szCs w:val="24"/>
              </w:rPr>
              <w:t>Вторник</w:t>
            </w:r>
          </w:p>
        </w:tc>
        <w:tc>
          <w:tcPr>
            <w:tcW w:w="4786" w:type="dxa"/>
            <w:vAlign w:val="center"/>
          </w:tcPr>
          <w:p w:rsidR="00572DB6" w:rsidRPr="00E41CE6" w:rsidRDefault="00572DB6" w:rsidP="00572DB6">
            <w:pPr>
              <w:widowControl w:val="0"/>
              <w:autoSpaceDE w:val="0"/>
              <w:autoSpaceDN w:val="0"/>
              <w:adjustRightInd w:val="0"/>
              <w:jc w:val="center"/>
              <w:rPr>
                <w:sz w:val="24"/>
                <w:szCs w:val="24"/>
              </w:rPr>
            </w:pPr>
            <w:r w:rsidRPr="00E41CE6">
              <w:rPr>
                <w:sz w:val="24"/>
                <w:szCs w:val="24"/>
              </w:rPr>
              <w:t>с 9-00 до 17-00</w:t>
            </w:r>
          </w:p>
        </w:tc>
      </w:tr>
      <w:tr w:rsidR="00572DB6" w:rsidRPr="00E41CE6" w:rsidTr="00572DB6">
        <w:tc>
          <w:tcPr>
            <w:tcW w:w="4785" w:type="dxa"/>
            <w:vAlign w:val="center"/>
          </w:tcPr>
          <w:p w:rsidR="00572DB6" w:rsidRPr="00E41CE6" w:rsidRDefault="00572DB6" w:rsidP="00572DB6">
            <w:pPr>
              <w:widowControl w:val="0"/>
              <w:autoSpaceDE w:val="0"/>
              <w:autoSpaceDN w:val="0"/>
              <w:adjustRightInd w:val="0"/>
              <w:jc w:val="center"/>
              <w:rPr>
                <w:sz w:val="24"/>
                <w:szCs w:val="24"/>
              </w:rPr>
            </w:pPr>
            <w:r w:rsidRPr="00E41CE6">
              <w:rPr>
                <w:sz w:val="24"/>
                <w:szCs w:val="24"/>
              </w:rPr>
              <w:t>Среда</w:t>
            </w:r>
          </w:p>
        </w:tc>
        <w:tc>
          <w:tcPr>
            <w:tcW w:w="4786" w:type="dxa"/>
            <w:vAlign w:val="center"/>
          </w:tcPr>
          <w:p w:rsidR="00572DB6" w:rsidRPr="00E41CE6" w:rsidRDefault="00572DB6" w:rsidP="00572DB6">
            <w:pPr>
              <w:widowControl w:val="0"/>
              <w:autoSpaceDE w:val="0"/>
              <w:autoSpaceDN w:val="0"/>
              <w:adjustRightInd w:val="0"/>
              <w:jc w:val="center"/>
              <w:rPr>
                <w:sz w:val="24"/>
                <w:szCs w:val="24"/>
              </w:rPr>
            </w:pPr>
            <w:r w:rsidRPr="00E41CE6">
              <w:rPr>
                <w:sz w:val="24"/>
                <w:szCs w:val="24"/>
              </w:rPr>
              <w:t>с 9-00 до 17-00</w:t>
            </w:r>
          </w:p>
        </w:tc>
      </w:tr>
      <w:tr w:rsidR="00572DB6" w:rsidRPr="00E41CE6" w:rsidTr="00572DB6">
        <w:tc>
          <w:tcPr>
            <w:tcW w:w="4785" w:type="dxa"/>
            <w:vAlign w:val="center"/>
          </w:tcPr>
          <w:p w:rsidR="00572DB6" w:rsidRPr="00E41CE6" w:rsidRDefault="00572DB6" w:rsidP="00572DB6">
            <w:pPr>
              <w:widowControl w:val="0"/>
              <w:autoSpaceDE w:val="0"/>
              <w:autoSpaceDN w:val="0"/>
              <w:adjustRightInd w:val="0"/>
              <w:jc w:val="center"/>
              <w:rPr>
                <w:sz w:val="24"/>
                <w:szCs w:val="24"/>
              </w:rPr>
            </w:pPr>
            <w:r w:rsidRPr="00E41CE6">
              <w:rPr>
                <w:sz w:val="24"/>
                <w:szCs w:val="24"/>
              </w:rPr>
              <w:t>Четверг</w:t>
            </w:r>
          </w:p>
        </w:tc>
        <w:tc>
          <w:tcPr>
            <w:tcW w:w="4786" w:type="dxa"/>
            <w:vAlign w:val="center"/>
          </w:tcPr>
          <w:p w:rsidR="00572DB6" w:rsidRPr="00E41CE6" w:rsidRDefault="00572DB6" w:rsidP="00572DB6">
            <w:pPr>
              <w:widowControl w:val="0"/>
              <w:autoSpaceDE w:val="0"/>
              <w:autoSpaceDN w:val="0"/>
              <w:adjustRightInd w:val="0"/>
              <w:jc w:val="center"/>
              <w:rPr>
                <w:sz w:val="24"/>
                <w:szCs w:val="24"/>
              </w:rPr>
            </w:pPr>
            <w:r w:rsidRPr="00E41CE6">
              <w:rPr>
                <w:sz w:val="24"/>
                <w:szCs w:val="24"/>
              </w:rPr>
              <w:t>с 9-00 до 17-00</w:t>
            </w:r>
          </w:p>
        </w:tc>
      </w:tr>
      <w:tr w:rsidR="00572DB6" w:rsidRPr="00E41CE6" w:rsidTr="00572DB6">
        <w:tc>
          <w:tcPr>
            <w:tcW w:w="4785" w:type="dxa"/>
            <w:vAlign w:val="center"/>
          </w:tcPr>
          <w:p w:rsidR="00572DB6" w:rsidRPr="00E41CE6" w:rsidRDefault="00572DB6" w:rsidP="00572DB6">
            <w:pPr>
              <w:widowControl w:val="0"/>
              <w:autoSpaceDE w:val="0"/>
              <w:autoSpaceDN w:val="0"/>
              <w:adjustRightInd w:val="0"/>
              <w:jc w:val="center"/>
              <w:rPr>
                <w:sz w:val="24"/>
                <w:szCs w:val="24"/>
              </w:rPr>
            </w:pPr>
            <w:r w:rsidRPr="00E41CE6">
              <w:rPr>
                <w:sz w:val="24"/>
                <w:szCs w:val="24"/>
              </w:rPr>
              <w:t>Пятница</w:t>
            </w:r>
          </w:p>
        </w:tc>
        <w:tc>
          <w:tcPr>
            <w:tcW w:w="4786" w:type="dxa"/>
            <w:vAlign w:val="center"/>
          </w:tcPr>
          <w:p w:rsidR="00572DB6" w:rsidRPr="00E41CE6" w:rsidRDefault="00572DB6" w:rsidP="00572DB6">
            <w:pPr>
              <w:widowControl w:val="0"/>
              <w:autoSpaceDE w:val="0"/>
              <w:autoSpaceDN w:val="0"/>
              <w:adjustRightInd w:val="0"/>
              <w:jc w:val="center"/>
              <w:rPr>
                <w:sz w:val="24"/>
                <w:szCs w:val="24"/>
              </w:rPr>
            </w:pPr>
            <w:r w:rsidRPr="00E41CE6">
              <w:rPr>
                <w:sz w:val="24"/>
                <w:szCs w:val="24"/>
              </w:rPr>
              <w:t>с 9-00 до 17-00</w:t>
            </w:r>
          </w:p>
        </w:tc>
      </w:tr>
      <w:tr w:rsidR="00572DB6" w:rsidRPr="00E41CE6" w:rsidTr="00572DB6">
        <w:tc>
          <w:tcPr>
            <w:tcW w:w="4785" w:type="dxa"/>
            <w:vAlign w:val="center"/>
          </w:tcPr>
          <w:p w:rsidR="00572DB6" w:rsidRPr="00E41CE6" w:rsidRDefault="00572DB6" w:rsidP="00572DB6">
            <w:pPr>
              <w:widowControl w:val="0"/>
              <w:autoSpaceDE w:val="0"/>
              <w:autoSpaceDN w:val="0"/>
              <w:adjustRightInd w:val="0"/>
              <w:jc w:val="center"/>
              <w:rPr>
                <w:sz w:val="24"/>
                <w:szCs w:val="24"/>
              </w:rPr>
            </w:pPr>
            <w:r w:rsidRPr="00E41CE6">
              <w:rPr>
                <w:sz w:val="24"/>
                <w:szCs w:val="24"/>
              </w:rPr>
              <w:t>Суббота</w:t>
            </w:r>
          </w:p>
        </w:tc>
        <w:tc>
          <w:tcPr>
            <w:tcW w:w="4786" w:type="dxa"/>
            <w:vAlign w:val="center"/>
          </w:tcPr>
          <w:p w:rsidR="00572DB6" w:rsidRPr="00E41CE6" w:rsidRDefault="00572DB6" w:rsidP="00572DB6">
            <w:pPr>
              <w:widowControl w:val="0"/>
              <w:autoSpaceDE w:val="0"/>
              <w:autoSpaceDN w:val="0"/>
              <w:adjustRightInd w:val="0"/>
              <w:jc w:val="center"/>
              <w:rPr>
                <w:sz w:val="24"/>
                <w:szCs w:val="24"/>
              </w:rPr>
            </w:pPr>
            <w:r w:rsidRPr="00E41CE6">
              <w:rPr>
                <w:sz w:val="24"/>
                <w:szCs w:val="24"/>
              </w:rPr>
              <w:t>выходной</w:t>
            </w:r>
          </w:p>
        </w:tc>
      </w:tr>
      <w:tr w:rsidR="00572DB6" w:rsidRPr="00E41CE6" w:rsidTr="00572DB6">
        <w:tc>
          <w:tcPr>
            <w:tcW w:w="4785" w:type="dxa"/>
            <w:vAlign w:val="center"/>
          </w:tcPr>
          <w:p w:rsidR="00572DB6" w:rsidRPr="00E41CE6" w:rsidRDefault="00572DB6" w:rsidP="00572DB6">
            <w:pPr>
              <w:widowControl w:val="0"/>
              <w:autoSpaceDE w:val="0"/>
              <w:autoSpaceDN w:val="0"/>
              <w:adjustRightInd w:val="0"/>
              <w:jc w:val="center"/>
              <w:rPr>
                <w:b/>
                <w:bCs/>
                <w:sz w:val="24"/>
                <w:szCs w:val="24"/>
              </w:rPr>
            </w:pPr>
            <w:r w:rsidRPr="00E41CE6">
              <w:rPr>
                <w:sz w:val="24"/>
                <w:szCs w:val="24"/>
              </w:rPr>
              <w:t>Воскресенье</w:t>
            </w:r>
          </w:p>
        </w:tc>
        <w:tc>
          <w:tcPr>
            <w:tcW w:w="4786" w:type="dxa"/>
            <w:vAlign w:val="center"/>
          </w:tcPr>
          <w:p w:rsidR="00572DB6" w:rsidRPr="00E41CE6" w:rsidRDefault="00572DB6" w:rsidP="00572DB6">
            <w:pPr>
              <w:widowControl w:val="0"/>
              <w:autoSpaceDE w:val="0"/>
              <w:autoSpaceDN w:val="0"/>
              <w:adjustRightInd w:val="0"/>
              <w:jc w:val="center"/>
              <w:rPr>
                <w:sz w:val="24"/>
                <w:szCs w:val="24"/>
              </w:rPr>
            </w:pPr>
            <w:r w:rsidRPr="00E41CE6">
              <w:rPr>
                <w:sz w:val="24"/>
                <w:szCs w:val="24"/>
              </w:rPr>
              <w:t>выходной</w:t>
            </w:r>
          </w:p>
        </w:tc>
      </w:tr>
    </w:tbl>
    <w:p w:rsidR="00572DB6" w:rsidRPr="00E41CE6" w:rsidRDefault="00572DB6" w:rsidP="006E6E57">
      <w:pPr>
        <w:widowControl w:val="0"/>
        <w:rPr>
          <w:rFonts w:eastAsia="SimSun"/>
          <w:b/>
          <w:sz w:val="24"/>
          <w:szCs w:val="24"/>
        </w:rPr>
      </w:pPr>
    </w:p>
    <w:p w:rsidR="00572DB6" w:rsidRPr="00E41CE6" w:rsidRDefault="00572DB6" w:rsidP="00572DB6">
      <w:pPr>
        <w:widowControl w:val="0"/>
        <w:jc w:val="center"/>
        <w:rPr>
          <w:rFonts w:eastAsia="SimSun"/>
          <w:b/>
          <w:i/>
          <w:sz w:val="24"/>
          <w:szCs w:val="24"/>
        </w:rPr>
      </w:pPr>
      <w:r w:rsidRPr="00E41CE6">
        <w:rPr>
          <w:rFonts w:eastAsia="SimSun"/>
          <w:b/>
          <w:sz w:val="24"/>
          <w:szCs w:val="24"/>
        </w:rPr>
        <w:t>Общая информация об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572DB6" w:rsidRPr="00E41CE6" w:rsidTr="00572DB6">
        <w:tc>
          <w:tcPr>
            <w:tcW w:w="2608" w:type="pct"/>
            <w:vAlign w:val="center"/>
          </w:tcPr>
          <w:p w:rsidR="00572DB6" w:rsidRPr="00E41CE6" w:rsidRDefault="00572DB6" w:rsidP="00572DB6">
            <w:pPr>
              <w:widowControl w:val="0"/>
              <w:rPr>
                <w:rFonts w:eastAsia="SimSun"/>
                <w:sz w:val="24"/>
                <w:szCs w:val="24"/>
              </w:rPr>
            </w:pPr>
            <w:r w:rsidRPr="00E41CE6">
              <w:rPr>
                <w:rFonts w:eastAsia="SimSun"/>
                <w:sz w:val="24"/>
                <w:szCs w:val="24"/>
              </w:rPr>
              <w:t>Почтовый адрес для направления корреспонденции</w:t>
            </w:r>
          </w:p>
        </w:tc>
        <w:tc>
          <w:tcPr>
            <w:tcW w:w="2392" w:type="pct"/>
          </w:tcPr>
          <w:p w:rsidR="00572DB6" w:rsidRPr="00E41CE6" w:rsidRDefault="00572DB6" w:rsidP="00572DB6">
            <w:pPr>
              <w:widowControl w:val="0"/>
              <w:ind w:firstLine="253"/>
              <w:jc w:val="both"/>
              <w:rPr>
                <w:rFonts w:eastAsia="SimSun"/>
                <w:sz w:val="24"/>
                <w:szCs w:val="24"/>
              </w:rPr>
            </w:pPr>
            <w:proofErr w:type="gramStart"/>
            <w:r w:rsidRPr="00E41CE6">
              <w:rPr>
                <w:rFonts w:eastAsia="SimSun"/>
                <w:sz w:val="24"/>
                <w:szCs w:val="24"/>
              </w:rPr>
              <w:t xml:space="preserve">168097, </w:t>
            </w:r>
            <w:r w:rsidRPr="00E41CE6">
              <w:rPr>
                <w:sz w:val="24"/>
                <w:szCs w:val="24"/>
              </w:rPr>
              <w:t>ул. Центральная, д. 9, с. Пожег, Усть-Куломский район, Республика Коми,</w:t>
            </w:r>
            <w:r w:rsidRPr="00E41CE6">
              <w:rPr>
                <w:rFonts w:eastAsia="SimSun"/>
                <w:sz w:val="24"/>
                <w:szCs w:val="24"/>
              </w:rPr>
              <w:t xml:space="preserve"> Российская Федерация</w:t>
            </w:r>
            <w:proofErr w:type="gramEnd"/>
          </w:p>
        </w:tc>
      </w:tr>
      <w:tr w:rsidR="00572DB6" w:rsidRPr="00E41CE6" w:rsidTr="00572DB6">
        <w:tc>
          <w:tcPr>
            <w:tcW w:w="2608" w:type="pct"/>
            <w:vAlign w:val="center"/>
          </w:tcPr>
          <w:p w:rsidR="00572DB6" w:rsidRPr="00E41CE6" w:rsidRDefault="00572DB6" w:rsidP="00572DB6">
            <w:pPr>
              <w:widowControl w:val="0"/>
              <w:rPr>
                <w:rFonts w:eastAsia="SimSun"/>
                <w:sz w:val="24"/>
                <w:szCs w:val="24"/>
              </w:rPr>
            </w:pPr>
            <w:r w:rsidRPr="00E41CE6">
              <w:rPr>
                <w:rFonts w:eastAsia="SimSun"/>
                <w:sz w:val="24"/>
                <w:szCs w:val="24"/>
              </w:rPr>
              <w:t>Фактический адрес месторасположения</w:t>
            </w:r>
          </w:p>
        </w:tc>
        <w:tc>
          <w:tcPr>
            <w:tcW w:w="2392" w:type="pct"/>
          </w:tcPr>
          <w:p w:rsidR="00572DB6" w:rsidRPr="00E41CE6" w:rsidRDefault="00572DB6" w:rsidP="00572DB6">
            <w:pPr>
              <w:widowControl w:val="0"/>
              <w:ind w:firstLine="284"/>
              <w:jc w:val="both"/>
              <w:rPr>
                <w:rFonts w:eastAsia="SimSun"/>
                <w:sz w:val="24"/>
                <w:szCs w:val="24"/>
              </w:rPr>
            </w:pPr>
            <w:proofErr w:type="gramStart"/>
            <w:r w:rsidRPr="00E41CE6">
              <w:rPr>
                <w:rFonts w:eastAsia="SimSun"/>
                <w:sz w:val="24"/>
                <w:szCs w:val="24"/>
              </w:rPr>
              <w:t xml:space="preserve">168097, </w:t>
            </w:r>
            <w:r w:rsidRPr="00E41CE6">
              <w:rPr>
                <w:sz w:val="24"/>
                <w:szCs w:val="24"/>
              </w:rPr>
              <w:t>ул. Центральная, д. 9, с. Пожег, Усть-Куломский район, Республика Коми,</w:t>
            </w:r>
            <w:r w:rsidRPr="00E41CE6">
              <w:rPr>
                <w:rFonts w:eastAsia="SimSun"/>
                <w:sz w:val="24"/>
                <w:szCs w:val="24"/>
              </w:rPr>
              <w:t xml:space="preserve"> Российская Федерация</w:t>
            </w:r>
            <w:proofErr w:type="gramEnd"/>
          </w:p>
        </w:tc>
      </w:tr>
      <w:tr w:rsidR="00572DB6" w:rsidRPr="00E41CE6" w:rsidTr="00572DB6">
        <w:tc>
          <w:tcPr>
            <w:tcW w:w="2608" w:type="pct"/>
          </w:tcPr>
          <w:p w:rsidR="00572DB6" w:rsidRPr="00E41CE6" w:rsidRDefault="00572DB6" w:rsidP="00572DB6">
            <w:pPr>
              <w:widowControl w:val="0"/>
              <w:rPr>
                <w:rFonts w:eastAsia="SimSun"/>
                <w:sz w:val="24"/>
                <w:szCs w:val="24"/>
              </w:rPr>
            </w:pPr>
            <w:r w:rsidRPr="00E41CE6">
              <w:rPr>
                <w:rFonts w:eastAsia="SimSun"/>
                <w:sz w:val="24"/>
                <w:szCs w:val="24"/>
              </w:rPr>
              <w:t>Адрес электронной почты для направления корреспонденции</w:t>
            </w:r>
          </w:p>
        </w:tc>
        <w:tc>
          <w:tcPr>
            <w:tcW w:w="2392" w:type="pct"/>
            <w:vAlign w:val="center"/>
          </w:tcPr>
          <w:p w:rsidR="00572DB6" w:rsidRPr="00E41CE6" w:rsidRDefault="00572DB6" w:rsidP="00572DB6">
            <w:pPr>
              <w:widowControl w:val="0"/>
              <w:shd w:val="clear" w:color="auto" w:fill="FFFFFF"/>
              <w:ind w:firstLine="284"/>
              <w:rPr>
                <w:sz w:val="24"/>
                <w:szCs w:val="24"/>
                <w:lang w:val="en-US"/>
              </w:rPr>
            </w:pPr>
            <w:r w:rsidRPr="00E41CE6">
              <w:rPr>
                <w:sz w:val="24"/>
                <w:szCs w:val="24"/>
                <w:lang w:val="en-US"/>
              </w:rPr>
              <w:t>pozhegspec@yandex.ru</w:t>
            </w:r>
          </w:p>
        </w:tc>
      </w:tr>
      <w:tr w:rsidR="00572DB6" w:rsidRPr="00E41CE6" w:rsidTr="00572DB6">
        <w:tc>
          <w:tcPr>
            <w:tcW w:w="2608" w:type="pct"/>
          </w:tcPr>
          <w:p w:rsidR="00572DB6" w:rsidRPr="00E41CE6" w:rsidRDefault="00572DB6" w:rsidP="00572DB6">
            <w:pPr>
              <w:widowControl w:val="0"/>
              <w:rPr>
                <w:rFonts w:eastAsia="SimSun"/>
                <w:sz w:val="24"/>
                <w:szCs w:val="24"/>
              </w:rPr>
            </w:pPr>
            <w:r w:rsidRPr="00E41CE6">
              <w:rPr>
                <w:rFonts w:eastAsia="SimSun"/>
                <w:sz w:val="24"/>
                <w:szCs w:val="24"/>
              </w:rPr>
              <w:t>Телефон для справок</w:t>
            </w:r>
          </w:p>
        </w:tc>
        <w:tc>
          <w:tcPr>
            <w:tcW w:w="2392" w:type="pct"/>
          </w:tcPr>
          <w:p w:rsidR="00572DB6" w:rsidRPr="00E41CE6" w:rsidRDefault="00572DB6" w:rsidP="00572DB6">
            <w:pPr>
              <w:widowControl w:val="0"/>
              <w:ind w:firstLine="284"/>
              <w:jc w:val="both"/>
              <w:rPr>
                <w:rFonts w:eastAsia="SimSun"/>
                <w:sz w:val="24"/>
                <w:szCs w:val="24"/>
              </w:rPr>
            </w:pPr>
            <w:r w:rsidRPr="00E41CE6">
              <w:rPr>
                <w:rFonts w:eastAsia="SimSun"/>
                <w:sz w:val="24"/>
                <w:szCs w:val="24"/>
              </w:rPr>
              <w:t>8 (82137) 98-710</w:t>
            </w:r>
          </w:p>
        </w:tc>
      </w:tr>
      <w:tr w:rsidR="00572DB6" w:rsidRPr="00E41CE6" w:rsidTr="00572DB6">
        <w:tc>
          <w:tcPr>
            <w:tcW w:w="2608" w:type="pct"/>
          </w:tcPr>
          <w:p w:rsidR="00572DB6" w:rsidRPr="00E41CE6" w:rsidRDefault="00572DB6" w:rsidP="00572DB6">
            <w:pPr>
              <w:widowControl w:val="0"/>
              <w:rPr>
                <w:rFonts w:eastAsia="SimSun"/>
                <w:sz w:val="24"/>
                <w:szCs w:val="24"/>
              </w:rPr>
            </w:pPr>
            <w:r w:rsidRPr="00E41CE6">
              <w:rPr>
                <w:rFonts w:eastAsia="SimSun"/>
                <w:sz w:val="24"/>
                <w:szCs w:val="24"/>
              </w:rPr>
              <w:t>Телефоны отделов или иных структурных подразделений</w:t>
            </w:r>
          </w:p>
        </w:tc>
        <w:tc>
          <w:tcPr>
            <w:tcW w:w="2392" w:type="pct"/>
          </w:tcPr>
          <w:p w:rsidR="00572DB6" w:rsidRPr="00E41CE6" w:rsidRDefault="00572DB6" w:rsidP="00572DB6">
            <w:pPr>
              <w:widowControl w:val="0"/>
              <w:ind w:firstLine="284"/>
              <w:jc w:val="both"/>
              <w:rPr>
                <w:rFonts w:eastAsia="SimSun"/>
                <w:sz w:val="24"/>
                <w:szCs w:val="24"/>
              </w:rPr>
            </w:pPr>
            <w:r w:rsidRPr="00E41CE6">
              <w:rPr>
                <w:rFonts w:eastAsia="SimSun"/>
                <w:sz w:val="24"/>
                <w:szCs w:val="24"/>
              </w:rPr>
              <w:t>8 (82137) 98-667,</w:t>
            </w:r>
          </w:p>
          <w:p w:rsidR="00572DB6" w:rsidRPr="00E41CE6" w:rsidRDefault="00572DB6" w:rsidP="00572DB6">
            <w:pPr>
              <w:widowControl w:val="0"/>
              <w:ind w:firstLine="284"/>
              <w:jc w:val="both"/>
              <w:rPr>
                <w:rFonts w:eastAsia="SimSun"/>
                <w:sz w:val="24"/>
                <w:szCs w:val="24"/>
              </w:rPr>
            </w:pPr>
            <w:r w:rsidRPr="00E41CE6">
              <w:rPr>
                <w:rFonts w:eastAsia="SimSun"/>
                <w:sz w:val="24"/>
                <w:szCs w:val="24"/>
              </w:rPr>
              <w:t>8 (82137) 98-838</w:t>
            </w:r>
          </w:p>
        </w:tc>
      </w:tr>
      <w:tr w:rsidR="00572DB6" w:rsidRPr="00E41CE6" w:rsidTr="00572DB6">
        <w:tc>
          <w:tcPr>
            <w:tcW w:w="2608" w:type="pct"/>
          </w:tcPr>
          <w:p w:rsidR="00572DB6" w:rsidRPr="00E41CE6" w:rsidRDefault="00572DB6" w:rsidP="00572DB6">
            <w:pPr>
              <w:widowControl w:val="0"/>
              <w:rPr>
                <w:rFonts w:eastAsia="SimSun"/>
                <w:sz w:val="24"/>
                <w:szCs w:val="24"/>
              </w:rPr>
            </w:pPr>
            <w:r w:rsidRPr="00E41CE6">
              <w:rPr>
                <w:rFonts w:eastAsia="SimSun"/>
                <w:sz w:val="24"/>
                <w:szCs w:val="24"/>
              </w:rPr>
              <w:t>Официальный сайт в сети Интернет</w:t>
            </w:r>
          </w:p>
        </w:tc>
        <w:tc>
          <w:tcPr>
            <w:tcW w:w="2392" w:type="pct"/>
          </w:tcPr>
          <w:p w:rsidR="00572DB6" w:rsidRPr="00E41CE6" w:rsidRDefault="00572DB6" w:rsidP="00572DB6">
            <w:pPr>
              <w:widowControl w:val="0"/>
              <w:shd w:val="clear" w:color="auto" w:fill="FFFFFF"/>
              <w:ind w:firstLine="284"/>
              <w:rPr>
                <w:sz w:val="24"/>
                <w:szCs w:val="24"/>
                <w:lang w:val="en-US"/>
              </w:rPr>
            </w:pPr>
            <w:r w:rsidRPr="00E41CE6">
              <w:rPr>
                <w:sz w:val="24"/>
                <w:szCs w:val="24"/>
                <w:lang w:val="en-US"/>
              </w:rPr>
              <w:t>www.pozheg.ru</w:t>
            </w:r>
          </w:p>
        </w:tc>
      </w:tr>
      <w:tr w:rsidR="00572DB6" w:rsidRPr="00E41CE6" w:rsidTr="00572DB6">
        <w:tc>
          <w:tcPr>
            <w:tcW w:w="2608" w:type="pct"/>
            <w:vAlign w:val="center"/>
          </w:tcPr>
          <w:p w:rsidR="00572DB6" w:rsidRPr="00E41CE6" w:rsidRDefault="00572DB6" w:rsidP="00572DB6">
            <w:pPr>
              <w:widowControl w:val="0"/>
              <w:rPr>
                <w:rFonts w:eastAsia="SimSun"/>
                <w:sz w:val="24"/>
                <w:szCs w:val="24"/>
              </w:rPr>
            </w:pPr>
            <w:r w:rsidRPr="00E41CE6">
              <w:rPr>
                <w:rFonts w:eastAsia="SimSun"/>
                <w:sz w:val="24"/>
                <w:szCs w:val="24"/>
              </w:rPr>
              <w:t>ФИО и должность руководителя органа</w:t>
            </w:r>
          </w:p>
        </w:tc>
        <w:tc>
          <w:tcPr>
            <w:tcW w:w="2392" w:type="pct"/>
          </w:tcPr>
          <w:p w:rsidR="00572DB6" w:rsidRPr="00E41CE6" w:rsidRDefault="00572DB6" w:rsidP="00572DB6">
            <w:pPr>
              <w:widowControl w:val="0"/>
              <w:shd w:val="clear" w:color="auto" w:fill="FFFFFF"/>
              <w:ind w:firstLine="284"/>
              <w:rPr>
                <w:sz w:val="24"/>
                <w:szCs w:val="24"/>
              </w:rPr>
            </w:pPr>
            <w:r w:rsidRPr="00E41CE6">
              <w:rPr>
                <w:sz w:val="24"/>
                <w:szCs w:val="24"/>
              </w:rPr>
              <w:t xml:space="preserve">Шахова Нина </w:t>
            </w:r>
            <w:proofErr w:type="spellStart"/>
            <w:r w:rsidRPr="00E41CE6">
              <w:rPr>
                <w:sz w:val="24"/>
                <w:szCs w:val="24"/>
              </w:rPr>
              <w:t>Африкановна</w:t>
            </w:r>
            <w:proofErr w:type="spellEnd"/>
            <w:r w:rsidRPr="00E41CE6">
              <w:rPr>
                <w:sz w:val="24"/>
                <w:szCs w:val="24"/>
              </w:rPr>
              <w:t>, глава сельского поселения «Пожег»</w:t>
            </w:r>
          </w:p>
        </w:tc>
      </w:tr>
    </w:tbl>
    <w:p w:rsidR="00572DB6" w:rsidRPr="00E41CE6" w:rsidRDefault="00572DB6" w:rsidP="00572DB6">
      <w:pPr>
        <w:widowControl w:val="0"/>
        <w:ind w:firstLine="284"/>
        <w:jc w:val="both"/>
        <w:rPr>
          <w:rFonts w:eastAsia="SimSun"/>
          <w:sz w:val="24"/>
          <w:szCs w:val="24"/>
        </w:rPr>
      </w:pPr>
    </w:p>
    <w:p w:rsidR="00572DB6" w:rsidRPr="00E41CE6" w:rsidRDefault="00572DB6" w:rsidP="00572DB6">
      <w:pPr>
        <w:widowControl w:val="0"/>
        <w:ind w:firstLine="284"/>
        <w:jc w:val="center"/>
        <w:rPr>
          <w:rFonts w:eastAsia="SimSun"/>
          <w:b/>
          <w:i/>
          <w:sz w:val="24"/>
          <w:szCs w:val="24"/>
        </w:rPr>
      </w:pPr>
      <w:r w:rsidRPr="00E41CE6">
        <w:rPr>
          <w:rFonts w:eastAsia="SimSun"/>
          <w:b/>
          <w:sz w:val="24"/>
          <w:szCs w:val="24"/>
        </w:rPr>
        <w:t>График работы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4"/>
        <w:gridCol w:w="3204"/>
        <w:gridCol w:w="3143"/>
      </w:tblGrid>
      <w:tr w:rsidR="00572DB6" w:rsidRPr="00E41CE6" w:rsidTr="00572DB6">
        <w:tc>
          <w:tcPr>
            <w:tcW w:w="1684" w:type="pct"/>
          </w:tcPr>
          <w:p w:rsidR="00572DB6" w:rsidRPr="00E41CE6" w:rsidRDefault="00572DB6" w:rsidP="00572DB6">
            <w:pPr>
              <w:widowControl w:val="0"/>
              <w:jc w:val="center"/>
              <w:rPr>
                <w:rFonts w:eastAsia="SimSun"/>
                <w:sz w:val="24"/>
                <w:szCs w:val="24"/>
              </w:rPr>
            </w:pPr>
            <w:r w:rsidRPr="00E41CE6">
              <w:rPr>
                <w:rFonts w:eastAsia="SimSun"/>
                <w:sz w:val="24"/>
                <w:szCs w:val="24"/>
              </w:rPr>
              <w:t>День недели</w:t>
            </w:r>
          </w:p>
        </w:tc>
        <w:tc>
          <w:tcPr>
            <w:tcW w:w="1674" w:type="pct"/>
          </w:tcPr>
          <w:p w:rsidR="00572DB6" w:rsidRPr="00E41CE6" w:rsidRDefault="00572DB6" w:rsidP="00572DB6">
            <w:pPr>
              <w:widowControl w:val="0"/>
              <w:jc w:val="center"/>
              <w:rPr>
                <w:rFonts w:eastAsia="SimSun"/>
                <w:sz w:val="24"/>
                <w:szCs w:val="24"/>
              </w:rPr>
            </w:pPr>
            <w:r w:rsidRPr="00E41CE6">
              <w:rPr>
                <w:rFonts w:eastAsia="SimSun"/>
                <w:sz w:val="24"/>
                <w:szCs w:val="24"/>
              </w:rPr>
              <w:t>Часы работы (обеденный перерыв)</w:t>
            </w:r>
          </w:p>
        </w:tc>
        <w:tc>
          <w:tcPr>
            <w:tcW w:w="1642" w:type="pct"/>
          </w:tcPr>
          <w:p w:rsidR="00572DB6" w:rsidRPr="00E41CE6" w:rsidRDefault="00572DB6" w:rsidP="00572DB6">
            <w:pPr>
              <w:widowControl w:val="0"/>
              <w:jc w:val="center"/>
              <w:rPr>
                <w:rFonts w:eastAsia="SimSun"/>
                <w:sz w:val="24"/>
                <w:szCs w:val="24"/>
              </w:rPr>
            </w:pPr>
            <w:r w:rsidRPr="00E41CE6">
              <w:rPr>
                <w:rFonts w:eastAsia="SimSun"/>
                <w:sz w:val="24"/>
                <w:szCs w:val="24"/>
              </w:rPr>
              <w:t>Часы приема граждан</w:t>
            </w:r>
          </w:p>
        </w:tc>
      </w:tr>
      <w:tr w:rsidR="00572DB6" w:rsidRPr="00E41CE6" w:rsidTr="00572DB6">
        <w:tc>
          <w:tcPr>
            <w:tcW w:w="1684" w:type="pct"/>
          </w:tcPr>
          <w:p w:rsidR="00572DB6" w:rsidRPr="00E41CE6" w:rsidRDefault="00572DB6" w:rsidP="00572DB6">
            <w:pPr>
              <w:widowControl w:val="0"/>
              <w:jc w:val="both"/>
              <w:rPr>
                <w:rFonts w:eastAsia="SimSun"/>
                <w:sz w:val="24"/>
                <w:szCs w:val="24"/>
              </w:rPr>
            </w:pPr>
            <w:r w:rsidRPr="00E41CE6">
              <w:rPr>
                <w:rFonts w:eastAsia="SimSun"/>
                <w:sz w:val="24"/>
                <w:szCs w:val="24"/>
              </w:rPr>
              <w:t>Понедельник</w:t>
            </w:r>
          </w:p>
        </w:tc>
        <w:tc>
          <w:tcPr>
            <w:tcW w:w="1674" w:type="pct"/>
          </w:tcPr>
          <w:p w:rsidR="006E6E57" w:rsidRDefault="00572DB6" w:rsidP="00572DB6">
            <w:pPr>
              <w:widowControl w:val="0"/>
              <w:ind w:firstLine="284"/>
              <w:jc w:val="center"/>
              <w:rPr>
                <w:rFonts w:eastAsia="SimSun"/>
                <w:sz w:val="24"/>
                <w:szCs w:val="24"/>
              </w:rPr>
            </w:pPr>
            <w:r w:rsidRPr="00E41CE6">
              <w:rPr>
                <w:rFonts w:eastAsia="SimSun"/>
                <w:sz w:val="24"/>
                <w:szCs w:val="24"/>
              </w:rPr>
              <w:t xml:space="preserve">с 8-45 до 17-00, обеденный перерыв  </w:t>
            </w:r>
          </w:p>
          <w:p w:rsidR="00572DB6" w:rsidRPr="00E41CE6" w:rsidRDefault="00572DB6" w:rsidP="00572DB6">
            <w:pPr>
              <w:widowControl w:val="0"/>
              <w:ind w:firstLine="284"/>
              <w:jc w:val="center"/>
              <w:rPr>
                <w:rFonts w:eastAsia="SimSun"/>
                <w:sz w:val="24"/>
                <w:szCs w:val="24"/>
              </w:rPr>
            </w:pPr>
            <w:r w:rsidRPr="00E41CE6">
              <w:rPr>
                <w:rFonts w:eastAsia="SimSun"/>
                <w:sz w:val="24"/>
                <w:szCs w:val="24"/>
              </w:rPr>
              <w:t xml:space="preserve">     с 13-00 до 14-00</w:t>
            </w:r>
          </w:p>
        </w:tc>
        <w:tc>
          <w:tcPr>
            <w:tcW w:w="1642" w:type="pct"/>
            <w:vAlign w:val="center"/>
          </w:tcPr>
          <w:p w:rsidR="00572DB6" w:rsidRPr="00E41CE6" w:rsidRDefault="00572DB6" w:rsidP="00572DB6">
            <w:pPr>
              <w:widowControl w:val="0"/>
              <w:ind w:firstLine="284"/>
              <w:jc w:val="center"/>
              <w:rPr>
                <w:rFonts w:eastAsia="SimSun"/>
                <w:sz w:val="24"/>
                <w:szCs w:val="24"/>
              </w:rPr>
            </w:pPr>
            <w:r w:rsidRPr="00E41CE6">
              <w:rPr>
                <w:rFonts w:eastAsia="SimSun"/>
                <w:sz w:val="24"/>
                <w:szCs w:val="24"/>
              </w:rPr>
              <w:t>с 8-45 до 13-00</w:t>
            </w:r>
          </w:p>
        </w:tc>
      </w:tr>
      <w:tr w:rsidR="00572DB6" w:rsidRPr="00E41CE6" w:rsidTr="00572DB6">
        <w:tc>
          <w:tcPr>
            <w:tcW w:w="1684" w:type="pct"/>
          </w:tcPr>
          <w:p w:rsidR="00572DB6" w:rsidRPr="00E41CE6" w:rsidRDefault="00572DB6" w:rsidP="00572DB6">
            <w:pPr>
              <w:widowControl w:val="0"/>
              <w:jc w:val="both"/>
              <w:rPr>
                <w:rFonts w:eastAsia="SimSun"/>
                <w:sz w:val="24"/>
                <w:szCs w:val="24"/>
              </w:rPr>
            </w:pPr>
            <w:r w:rsidRPr="00E41CE6">
              <w:rPr>
                <w:rFonts w:eastAsia="SimSun"/>
                <w:sz w:val="24"/>
                <w:szCs w:val="24"/>
              </w:rPr>
              <w:t>Вторник</w:t>
            </w:r>
          </w:p>
        </w:tc>
        <w:tc>
          <w:tcPr>
            <w:tcW w:w="1674" w:type="pct"/>
          </w:tcPr>
          <w:p w:rsidR="006E6E57" w:rsidRDefault="00572DB6" w:rsidP="00572DB6">
            <w:pPr>
              <w:widowControl w:val="0"/>
              <w:ind w:firstLine="284"/>
              <w:jc w:val="center"/>
              <w:rPr>
                <w:rFonts w:eastAsia="SimSun"/>
                <w:sz w:val="24"/>
                <w:szCs w:val="24"/>
              </w:rPr>
            </w:pPr>
            <w:r w:rsidRPr="00E41CE6">
              <w:rPr>
                <w:rFonts w:eastAsia="SimSun"/>
                <w:sz w:val="24"/>
                <w:szCs w:val="24"/>
              </w:rPr>
              <w:t xml:space="preserve">с 8-45 до 17-00, обеденный перерыв       </w:t>
            </w:r>
          </w:p>
          <w:p w:rsidR="00572DB6" w:rsidRPr="00E41CE6" w:rsidRDefault="00572DB6" w:rsidP="00572DB6">
            <w:pPr>
              <w:widowControl w:val="0"/>
              <w:ind w:firstLine="284"/>
              <w:jc w:val="center"/>
              <w:rPr>
                <w:rFonts w:eastAsia="SimSun"/>
                <w:sz w:val="24"/>
                <w:szCs w:val="24"/>
              </w:rPr>
            </w:pPr>
            <w:r w:rsidRPr="00E41CE6">
              <w:rPr>
                <w:rFonts w:eastAsia="SimSun"/>
                <w:sz w:val="24"/>
                <w:szCs w:val="24"/>
              </w:rPr>
              <w:t>с 13-00 до 14-00</w:t>
            </w:r>
          </w:p>
        </w:tc>
        <w:tc>
          <w:tcPr>
            <w:tcW w:w="1642" w:type="pct"/>
            <w:vAlign w:val="center"/>
          </w:tcPr>
          <w:p w:rsidR="00572DB6" w:rsidRPr="00E41CE6" w:rsidRDefault="00572DB6" w:rsidP="00572DB6">
            <w:pPr>
              <w:widowControl w:val="0"/>
              <w:ind w:firstLine="284"/>
              <w:jc w:val="center"/>
              <w:rPr>
                <w:rFonts w:eastAsia="SimSun"/>
                <w:sz w:val="24"/>
                <w:szCs w:val="24"/>
              </w:rPr>
            </w:pPr>
            <w:r w:rsidRPr="00E41CE6">
              <w:rPr>
                <w:rFonts w:eastAsia="SimSun"/>
                <w:sz w:val="24"/>
                <w:szCs w:val="24"/>
              </w:rPr>
              <w:t>с 8-45 до 13-00</w:t>
            </w:r>
          </w:p>
        </w:tc>
      </w:tr>
      <w:tr w:rsidR="00572DB6" w:rsidRPr="00E41CE6" w:rsidTr="00572DB6">
        <w:tc>
          <w:tcPr>
            <w:tcW w:w="1684" w:type="pct"/>
          </w:tcPr>
          <w:p w:rsidR="00572DB6" w:rsidRPr="00E41CE6" w:rsidRDefault="00572DB6" w:rsidP="00572DB6">
            <w:pPr>
              <w:widowControl w:val="0"/>
              <w:jc w:val="both"/>
              <w:rPr>
                <w:rFonts w:eastAsia="SimSun"/>
                <w:sz w:val="24"/>
                <w:szCs w:val="24"/>
              </w:rPr>
            </w:pPr>
            <w:r w:rsidRPr="00E41CE6">
              <w:rPr>
                <w:rFonts w:eastAsia="SimSun"/>
                <w:sz w:val="24"/>
                <w:szCs w:val="24"/>
              </w:rPr>
              <w:t>Среда</w:t>
            </w:r>
          </w:p>
        </w:tc>
        <w:tc>
          <w:tcPr>
            <w:tcW w:w="1674" w:type="pct"/>
          </w:tcPr>
          <w:p w:rsidR="006E6E57" w:rsidRDefault="00572DB6" w:rsidP="00572DB6">
            <w:pPr>
              <w:widowControl w:val="0"/>
              <w:ind w:firstLine="284"/>
              <w:jc w:val="center"/>
              <w:rPr>
                <w:rFonts w:eastAsia="SimSun"/>
                <w:sz w:val="24"/>
                <w:szCs w:val="24"/>
              </w:rPr>
            </w:pPr>
            <w:r w:rsidRPr="00E41CE6">
              <w:rPr>
                <w:rFonts w:eastAsia="SimSun"/>
                <w:sz w:val="24"/>
                <w:szCs w:val="24"/>
              </w:rPr>
              <w:t xml:space="preserve">с 8-45 до 17-00, обеденный перерыв </w:t>
            </w:r>
          </w:p>
          <w:p w:rsidR="00572DB6" w:rsidRPr="00E41CE6" w:rsidRDefault="00572DB6" w:rsidP="00572DB6">
            <w:pPr>
              <w:widowControl w:val="0"/>
              <w:ind w:firstLine="284"/>
              <w:jc w:val="center"/>
              <w:rPr>
                <w:rFonts w:eastAsia="SimSun"/>
                <w:sz w:val="24"/>
                <w:szCs w:val="24"/>
              </w:rPr>
            </w:pPr>
            <w:r w:rsidRPr="00E41CE6">
              <w:rPr>
                <w:rFonts w:eastAsia="SimSun"/>
                <w:sz w:val="24"/>
                <w:szCs w:val="24"/>
              </w:rPr>
              <w:t xml:space="preserve">      с 13-00 до 14-00</w:t>
            </w:r>
          </w:p>
        </w:tc>
        <w:tc>
          <w:tcPr>
            <w:tcW w:w="1642" w:type="pct"/>
            <w:vAlign w:val="center"/>
          </w:tcPr>
          <w:p w:rsidR="00572DB6" w:rsidRPr="00E41CE6" w:rsidRDefault="00572DB6" w:rsidP="00572DB6">
            <w:pPr>
              <w:widowControl w:val="0"/>
              <w:ind w:firstLine="284"/>
              <w:jc w:val="center"/>
              <w:rPr>
                <w:rFonts w:eastAsia="SimSun"/>
                <w:sz w:val="24"/>
                <w:szCs w:val="24"/>
              </w:rPr>
            </w:pPr>
            <w:r w:rsidRPr="00E41CE6">
              <w:rPr>
                <w:rFonts w:eastAsia="SimSun"/>
                <w:sz w:val="24"/>
                <w:szCs w:val="24"/>
              </w:rPr>
              <w:t>с 8-45 до 13-00</w:t>
            </w:r>
          </w:p>
        </w:tc>
      </w:tr>
      <w:tr w:rsidR="00572DB6" w:rsidRPr="00E41CE6" w:rsidTr="00572DB6">
        <w:tc>
          <w:tcPr>
            <w:tcW w:w="1684" w:type="pct"/>
          </w:tcPr>
          <w:p w:rsidR="00572DB6" w:rsidRPr="00E41CE6" w:rsidRDefault="00572DB6" w:rsidP="00572DB6">
            <w:pPr>
              <w:widowControl w:val="0"/>
              <w:jc w:val="both"/>
              <w:rPr>
                <w:rFonts w:eastAsia="SimSun"/>
                <w:sz w:val="24"/>
                <w:szCs w:val="24"/>
              </w:rPr>
            </w:pPr>
            <w:r w:rsidRPr="00E41CE6">
              <w:rPr>
                <w:rFonts w:eastAsia="SimSun"/>
                <w:sz w:val="24"/>
                <w:szCs w:val="24"/>
              </w:rPr>
              <w:t>Четверг</w:t>
            </w:r>
          </w:p>
        </w:tc>
        <w:tc>
          <w:tcPr>
            <w:tcW w:w="1674" w:type="pct"/>
          </w:tcPr>
          <w:p w:rsidR="006E6E57" w:rsidRDefault="00572DB6" w:rsidP="00572DB6">
            <w:pPr>
              <w:widowControl w:val="0"/>
              <w:ind w:firstLine="284"/>
              <w:jc w:val="center"/>
              <w:rPr>
                <w:rFonts w:eastAsia="SimSun"/>
                <w:sz w:val="24"/>
                <w:szCs w:val="24"/>
              </w:rPr>
            </w:pPr>
            <w:r w:rsidRPr="00E41CE6">
              <w:rPr>
                <w:rFonts w:eastAsia="SimSun"/>
                <w:sz w:val="24"/>
                <w:szCs w:val="24"/>
              </w:rPr>
              <w:t xml:space="preserve">с 8-45 до 17-00, обеденный перерыв    </w:t>
            </w:r>
          </w:p>
          <w:p w:rsidR="00572DB6" w:rsidRPr="00E41CE6" w:rsidRDefault="00572DB6" w:rsidP="00572DB6">
            <w:pPr>
              <w:widowControl w:val="0"/>
              <w:ind w:firstLine="284"/>
              <w:jc w:val="center"/>
              <w:rPr>
                <w:rFonts w:eastAsia="SimSun"/>
                <w:sz w:val="24"/>
                <w:szCs w:val="24"/>
              </w:rPr>
            </w:pPr>
            <w:r w:rsidRPr="00E41CE6">
              <w:rPr>
                <w:rFonts w:eastAsia="SimSun"/>
                <w:sz w:val="24"/>
                <w:szCs w:val="24"/>
              </w:rPr>
              <w:t xml:space="preserve">   с 13-00 до 14-00</w:t>
            </w:r>
          </w:p>
        </w:tc>
        <w:tc>
          <w:tcPr>
            <w:tcW w:w="1642" w:type="pct"/>
            <w:vAlign w:val="center"/>
          </w:tcPr>
          <w:p w:rsidR="00572DB6" w:rsidRPr="00E41CE6" w:rsidRDefault="00572DB6" w:rsidP="00572DB6">
            <w:pPr>
              <w:widowControl w:val="0"/>
              <w:ind w:firstLine="284"/>
              <w:jc w:val="center"/>
              <w:rPr>
                <w:rFonts w:eastAsia="SimSun"/>
                <w:sz w:val="24"/>
                <w:szCs w:val="24"/>
              </w:rPr>
            </w:pPr>
            <w:r w:rsidRPr="00E41CE6">
              <w:rPr>
                <w:rFonts w:eastAsia="SimSun"/>
                <w:sz w:val="24"/>
                <w:szCs w:val="24"/>
              </w:rPr>
              <w:t>с 8-45 до 13-00</w:t>
            </w:r>
          </w:p>
        </w:tc>
      </w:tr>
      <w:tr w:rsidR="00572DB6" w:rsidRPr="00E41CE6" w:rsidTr="00572DB6">
        <w:tc>
          <w:tcPr>
            <w:tcW w:w="1684" w:type="pct"/>
          </w:tcPr>
          <w:p w:rsidR="00572DB6" w:rsidRPr="00E41CE6" w:rsidRDefault="00572DB6" w:rsidP="00572DB6">
            <w:pPr>
              <w:widowControl w:val="0"/>
              <w:jc w:val="both"/>
              <w:rPr>
                <w:rFonts w:eastAsia="SimSun"/>
                <w:sz w:val="24"/>
                <w:szCs w:val="24"/>
              </w:rPr>
            </w:pPr>
            <w:r w:rsidRPr="00E41CE6">
              <w:rPr>
                <w:rFonts w:eastAsia="SimSun"/>
                <w:sz w:val="24"/>
                <w:szCs w:val="24"/>
              </w:rPr>
              <w:t>Пятница</w:t>
            </w:r>
          </w:p>
        </w:tc>
        <w:tc>
          <w:tcPr>
            <w:tcW w:w="1674" w:type="pct"/>
          </w:tcPr>
          <w:p w:rsidR="006E6E57" w:rsidRDefault="00572DB6" w:rsidP="006E6E57">
            <w:pPr>
              <w:widowControl w:val="0"/>
              <w:ind w:firstLine="284"/>
              <w:jc w:val="center"/>
              <w:rPr>
                <w:rFonts w:eastAsia="SimSun"/>
                <w:sz w:val="24"/>
                <w:szCs w:val="24"/>
              </w:rPr>
            </w:pPr>
            <w:r w:rsidRPr="00E41CE6">
              <w:rPr>
                <w:rFonts w:eastAsia="SimSun"/>
                <w:sz w:val="24"/>
                <w:szCs w:val="24"/>
              </w:rPr>
              <w:t xml:space="preserve">с 8-45 до 16-45, обеденный перерыв     </w:t>
            </w:r>
          </w:p>
          <w:p w:rsidR="00572DB6" w:rsidRPr="00E41CE6" w:rsidRDefault="00572DB6" w:rsidP="006E6E57">
            <w:pPr>
              <w:widowControl w:val="0"/>
              <w:ind w:firstLine="284"/>
              <w:jc w:val="center"/>
              <w:rPr>
                <w:rFonts w:eastAsia="SimSun"/>
                <w:sz w:val="24"/>
                <w:szCs w:val="24"/>
              </w:rPr>
            </w:pPr>
            <w:r w:rsidRPr="00E41CE6">
              <w:rPr>
                <w:rFonts w:eastAsia="SimSun"/>
                <w:sz w:val="24"/>
                <w:szCs w:val="24"/>
              </w:rPr>
              <w:t xml:space="preserve"> с 13-00 до 14-00</w:t>
            </w:r>
          </w:p>
        </w:tc>
        <w:tc>
          <w:tcPr>
            <w:tcW w:w="1642" w:type="pct"/>
            <w:vAlign w:val="center"/>
          </w:tcPr>
          <w:p w:rsidR="00572DB6" w:rsidRPr="00E41CE6" w:rsidRDefault="00572DB6" w:rsidP="00572DB6">
            <w:pPr>
              <w:widowControl w:val="0"/>
              <w:ind w:firstLine="284"/>
              <w:jc w:val="center"/>
              <w:rPr>
                <w:rFonts w:eastAsia="SimSun"/>
                <w:sz w:val="24"/>
                <w:szCs w:val="24"/>
              </w:rPr>
            </w:pPr>
            <w:r w:rsidRPr="00E41CE6">
              <w:rPr>
                <w:rFonts w:eastAsia="SimSun"/>
                <w:sz w:val="24"/>
                <w:szCs w:val="24"/>
              </w:rPr>
              <w:t>неприемный день</w:t>
            </w:r>
          </w:p>
        </w:tc>
      </w:tr>
      <w:tr w:rsidR="00572DB6" w:rsidRPr="00E41CE6" w:rsidTr="00572DB6">
        <w:tc>
          <w:tcPr>
            <w:tcW w:w="1684" w:type="pct"/>
          </w:tcPr>
          <w:p w:rsidR="00572DB6" w:rsidRPr="00E41CE6" w:rsidRDefault="00572DB6" w:rsidP="00572DB6">
            <w:pPr>
              <w:widowControl w:val="0"/>
              <w:jc w:val="both"/>
              <w:rPr>
                <w:rFonts w:eastAsia="SimSun"/>
                <w:sz w:val="24"/>
                <w:szCs w:val="24"/>
              </w:rPr>
            </w:pPr>
            <w:r w:rsidRPr="00E41CE6">
              <w:rPr>
                <w:rFonts w:eastAsia="SimSun"/>
                <w:sz w:val="24"/>
                <w:szCs w:val="24"/>
              </w:rPr>
              <w:t>Суббота</w:t>
            </w:r>
          </w:p>
        </w:tc>
        <w:tc>
          <w:tcPr>
            <w:tcW w:w="1674" w:type="pct"/>
          </w:tcPr>
          <w:p w:rsidR="00572DB6" w:rsidRPr="00E41CE6" w:rsidRDefault="00572DB6" w:rsidP="00572DB6">
            <w:pPr>
              <w:widowControl w:val="0"/>
              <w:ind w:firstLine="284"/>
              <w:jc w:val="center"/>
              <w:rPr>
                <w:rFonts w:eastAsia="SimSun"/>
                <w:sz w:val="24"/>
                <w:szCs w:val="24"/>
              </w:rPr>
            </w:pPr>
            <w:r w:rsidRPr="00E41CE6">
              <w:rPr>
                <w:rFonts w:eastAsia="SimSun"/>
                <w:sz w:val="24"/>
                <w:szCs w:val="24"/>
              </w:rPr>
              <w:t>выходной</w:t>
            </w:r>
          </w:p>
        </w:tc>
        <w:tc>
          <w:tcPr>
            <w:tcW w:w="1642" w:type="pct"/>
          </w:tcPr>
          <w:p w:rsidR="00572DB6" w:rsidRPr="00E41CE6" w:rsidRDefault="00572DB6" w:rsidP="00572DB6">
            <w:pPr>
              <w:widowControl w:val="0"/>
              <w:ind w:firstLine="284"/>
              <w:jc w:val="both"/>
              <w:rPr>
                <w:rFonts w:eastAsia="SimSun"/>
                <w:sz w:val="24"/>
                <w:szCs w:val="24"/>
              </w:rPr>
            </w:pPr>
          </w:p>
        </w:tc>
      </w:tr>
      <w:tr w:rsidR="00572DB6" w:rsidRPr="00E41CE6" w:rsidTr="00572DB6">
        <w:tc>
          <w:tcPr>
            <w:tcW w:w="1684" w:type="pct"/>
          </w:tcPr>
          <w:p w:rsidR="00572DB6" w:rsidRPr="00E41CE6" w:rsidRDefault="00572DB6" w:rsidP="00572DB6">
            <w:pPr>
              <w:widowControl w:val="0"/>
              <w:jc w:val="both"/>
              <w:rPr>
                <w:rFonts w:eastAsia="SimSun"/>
                <w:sz w:val="24"/>
                <w:szCs w:val="24"/>
              </w:rPr>
            </w:pPr>
            <w:r w:rsidRPr="00E41CE6">
              <w:rPr>
                <w:rFonts w:eastAsia="SimSun"/>
                <w:sz w:val="24"/>
                <w:szCs w:val="24"/>
              </w:rPr>
              <w:t>Воскресенье</w:t>
            </w:r>
          </w:p>
        </w:tc>
        <w:tc>
          <w:tcPr>
            <w:tcW w:w="1674" w:type="pct"/>
          </w:tcPr>
          <w:p w:rsidR="00572DB6" w:rsidRPr="00E41CE6" w:rsidRDefault="00572DB6" w:rsidP="00572DB6">
            <w:pPr>
              <w:widowControl w:val="0"/>
              <w:ind w:firstLine="284"/>
              <w:jc w:val="center"/>
              <w:rPr>
                <w:rFonts w:eastAsia="SimSun"/>
                <w:sz w:val="24"/>
                <w:szCs w:val="24"/>
              </w:rPr>
            </w:pPr>
            <w:r w:rsidRPr="00E41CE6">
              <w:rPr>
                <w:rFonts w:eastAsia="SimSun"/>
                <w:sz w:val="24"/>
                <w:szCs w:val="24"/>
              </w:rPr>
              <w:t>выходной</w:t>
            </w:r>
          </w:p>
        </w:tc>
        <w:tc>
          <w:tcPr>
            <w:tcW w:w="1642" w:type="pct"/>
          </w:tcPr>
          <w:p w:rsidR="00572DB6" w:rsidRPr="00E41CE6" w:rsidRDefault="00572DB6" w:rsidP="00572DB6">
            <w:pPr>
              <w:widowControl w:val="0"/>
              <w:ind w:firstLine="284"/>
              <w:jc w:val="both"/>
              <w:rPr>
                <w:rFonts w:eastAsia="SimSun"/>
                <w:sz w:val="24"/>
                <w:szCs w:val="24"/>
              </w:rPr>
            </w:pPr>
          </w:p>
        </w:tc>
      </w:tr>
    </w:tbl>
    <w:p w:rsidR="00E41CE6" w:rsidRDefault="00E41CE6" w:rsidP="00572DB6">
      <w:pPr>
        <w:autoSpaceDE w:val="0"/>
        <w:autoSpaceDN w:val="0"/>
        <w:adjustRightInd w:val="0"/>
        <w:ind w:firstLine="709"/>
        <w:jc w:val="right"/>
        <w:outlineLvl w:val="0"/>
        <w:rPr>
          <w:sz w:val="24"/>
          <w:szCs w:val="24"/>
        </w:rPr>
      </w:pPr>
    </w:p>
    <w:p w:rsidR="00E41CE6" w:rsidRDefault="00E41CE6" w:rsidP="00572DB6">
      <w:pPr>
        <w:autoSpaceDE w:val="0"/>
        <w:autoSpaceDN w:val="0"/>
        <w:adjustRightInd w:val="0"/>
        <w:ind w:firstLine="709"/>
        <w:jc w:val="right"/>
        <w:outlineLvl w:val="0"/>
        <w:rPr>
          <w:sz w:val="24"/>
          <w:szCs w:val="24"/>
        </w:rPr>
      </w:pPr>
    </w:p>
    <w:p w:rsidR="00572DB6" w:rsidRPr="00E235E8" w:rsidRDefault="00572DB6" w:rsidP="00572DB6">
      <w:pPr>
        <w:autoSpaceDE w:val="0"/>
        <w:autoSpaceDN w:val="0"/>
        <w:adjustRightInd w:val="0"/>
        <w:ind w:firstLine="709"/>
        <w:jc w:val="right"/>
        <w:outlineLvl w:val="0"/>
        <w:rPr>
          <w:sz w:val="24"/>
          <w:szCs w:val="24"/>
        </w:rPr>
      </w:pPr>
      <w:r w:rsidRPr="00E235E8">
        <w:rPr>
          <w:sz w:val="24"/>
          <w:szCs w:val="24"/>
        </w:rPr>
        <w:t>Приложение № 2</w:t>
      </w:r>
    </w:p>
    <w:p w:rsidR="00572DB6" w:rsidRDefault="00572DB6" w:rsidP="00572DB6">
      <w:pPr>
        <w:autoSpaceDE w:val="0"/>
        <w:autoSpaceDN w:val="0"/>
        <w:adjustRightInd w:val="0"/>
        <w:ind w:firstLine="709"/>
        <w:jc w:val="right"/>
        <w:rPr>
          <w:sz w:val="24"/>
          <w:szCs w:val="24"/>
        </w:rPr>
      </w:pPr>
      <w:r>
        <w:rPr>
          <w:sz w:val="24"/>
          <w:szCs w:val="24"/>
        </w:rPr>
        <w:t>к административному регламенту</w:t>
      </w:r>
    </w:p>
    <w:p w:rsidR="00572DB6" w:rsidRDefault="00572DB6" w:rsidP="00572DB6">
      <w:pPr>
        <w:autoSpaceDE w:val="0"/>
        <w:autoSpaceDN w:val="0"/>
        <w:adjustRightInd w:val="0"/>
        <w:ind w:firstLine="709"/>
        <w:jc w:val="right"/>
        <w:rPr>
          <w:sz w:val="24"/>
          <w:szCs w:val="24"/>
        </w:rPr>
      </w:pPr>
      <w:r>
        <w:rPr>
          <w:sz w:val="24"/>
          <w:szCs w:val="24"/>
        </w:rPr>
        <w:t>предоставления муниципальной услуги</w:t>
      </w:r>
    </w:p>
    <w:p w:rsidR="00572DB6" w:rsidRDefault="00572DB6" w:rsidP="00572DB6">
      <w:pPr>
        <w:autoSpaceDE w:val="0"/>
        <w:autoSpaceDN w:val="0"/>
        <w:adjustRightInd w:val="0"/>
        <w:ind w:firstLine="709"/>
        <w:jc w:val="right"/>
        <w:rPr>
          <w:bCs/>
          <w:sz w:val="24"/>
          <w:szCs w:val="24"/>
        </w:rPr>
      </w:pPr>
      <w:r>
        <w:rPr>
          <w:bCs/>
          <w:sz w:val="24"/>
          <w:szCs w:val="24"/>
        </w:rPr>
        <w:t>«Передача муниципального имущества</w:t>
      </w:r>
    </w:p>
    <w:p w:rsidR="00572DB6" w:rsidRDefault="00572DB6" w:rsidP="006E6E57">
      <w:pPr>
        <w:autoSpaceDE w:val="0"/>
        <w:autoSpaceDN w:val="0"/>
        <w:adjustRightInd w:val="0"/>
        <w:ind w:firstLine="709"/>
        <w:jc w:val="right"/>
        <w:rPr>
          <w:bCs/>
          <w:sz w:val="24"/>
          <w:szCs w:val="24"/>
        </w:rPr>
      </w:pPr>
      <w:r>
        <w:rPr>
          <w:bCs/>
          <w:sz w:val="24"/>
          <w:szCs w:val="24"/>
        </w:rPr>
        <w:t xml:space="preserve"> в безвозмездное пользование»</w:t>
      </w:r>
    </w:p>
    <w:p w:rsidR="006E6E57" w:rsidRPr="006E6E57" w:rsidRDefault="006E6E57" w:rsidP="006E6E57">
      <w:pPr>
        <w:autoSpaceDE w:val="0"/>
        <w:autoSpaceDN w:val="0"/>
        <w:adjustRightInd w:val="0"/>
        <w:ind w:firstLine="709"/>
        <w:jc w:val="right"/>
        <w:rPr>
          <w:bCs/>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tblPr>
      <w:tblGrid>
        <w:gridCol w:w="1083"/>
        <w:gridCol w:w="867"/>
        <w:gridCol w:w="304"/>
        <w:gridCol w:w="230"/>
        <w:gridCol w:w="1295"/>
        <w:gridCol w:w="987"/>
        <w:gridCol w:w="1182"/>
        <w:gridCol w:w="1502"/>
        <w:gridCol w:w="2055"/>
      </w:tblGrid>
      <w:tr w:rsidR="00572DB6" w:rsidRPr="00E41CE6" w:rsidTr="00572DB6">
        <w:trPr>
          <w:trHeight w:val="20"/>
          <w:jc w:val="center"/>
        </w:trPr>
        <w:tc>
          <w:tcPr>
            <w:tcW w:w="5000" w:type="pct"/>
            <w:gridSpan w:val="9"/>
            <w:tcBorders>
              <w:top w:val="nil"/>
              <w:left w:val="nil"/>
              <w:right w:val="nil"/>
            </w:tcBorders>
            <w:tcMar>
              <w:top w:w="0" w:type="dxa"/>
              <w:left w:w="75" w:type="dxa"/>
              <w:bottom w:w="0" w:type="dxa"/>
              <w:right w:w="75" w:type="dxa"/>
            </w:tcMar>
            <w:vAlign w:val="center"/>
          </w:tcPr>
          <w:p w:rsidR="00572DB6" w:rsidRPr="00E41CE6" w:rsidRDefault="00572DB6" w:rsidP="00572DB6">
            <w:pPr>
              <w:autoSpaceDE w:val="0"/>
              <w:autoSpaceDN w:val="0"/>
              <w:jc w:val="center"/>
              <w:rPr>
                <w:b/>
                <w:bCs/>
                <w:sz w:val="24"/>
                <w:szCs w:val="24"/>
              </w:rPr>
            </w:pPr>
            <w:r w:rsidRPr="00E41CE6">
              <w:rPr>
                <w:b/>
                <w:bCs/>
                <w:sz w:val="24"/>
                <w:szCs w:val="24"/>
              </w:rPr>
              <w:t>Данные заявителя (физического лица, индивидуального предпринимателя)</w:t>
            </w:r>
          </w:p>
        </w:tc>
      </w:tr>
      <w:tr w:rsidR="00572DB6" w:rsidRPr="00E41CE6" w:rsidTr="00572DB6">
        <w:trPr>
          <w:trHeight w:val="20"/>
          <w:jc w:val="center"/>
        </w:trPr>
        <w:tc>
          <w:tcPr>
            <w:tcW w:w="1026"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Фамилия</w:t>
            </w:r>
          </w:p>
        </w:tc>
        <w:tc>
          <w:tcPr>
            <w:tcW w:w="3974" w:type="pct"/>
            <w:gridSpan w:val="7"/>
            <w:tcMar>
              <w:top w:w="0" w:type="dxa"/>
              <w:left w:w="75" w:type="dxa"/>
              <w:bottom w:w="0" w:type="dxa"/>
              <w:right w:w="75" w:type="dxa"/>
            </w:tcMar>
            <w:vAlign w:val="center"/>
          </w:tcPr>
          <w:p w:rsidR="00572DB6" w:rsidRPr="00E41CE6" w:rsidRDefault="00572DB6" w:rsidP="00572DB6">
            <w:pPr>
              <w:rPr>
                <w:sz w:val="24"/>
                <w:szCs w:val="24"/>
                <w:u w:val="single"/>
              </w:rPr>
            </w:pPr>
          </w:p>
        </w:tc>
      </w:tr>
      <w:tr w:rsidR="00572DB6" w:rsidRPr="00E41CE6" w:rsidTr="00572DB6">
        <w:trPr>
          <w:trHeight w:val="20"/>
          <w:jc w:val="center"/>
        </w:trPr>
        <w:tc>
          <w:tcPr>
            <w:tcW w:w="1026"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Имя</w:t>
            </w:r>
          </w:p>
        </w:tc>
        <w:tc>
          <w:tcPr>
            <w:tcW w:w="3974" w:type="pct"/>
            <w:gridSpan w:val="7"/>
            <w:tcMar>
              <w:top w:w="0" w:type="dxa"/>
              <w:left w:w="75" w:type="dxa"/>
              <w:bottom w:w="0" w:type="dxa"/>
              <w:right w:w="75" w:type="dxa"/>
            </w:tcMar>
            <w:vAlign w:val="center"/>
          </w:tcPr>
          <w:p w:rsidR="00572DB6" w:rsidRPr="00E41CE6" w:rsidRDefault="00572DB6" w:rsidP="00572DB6">
            <w:pPr>
              <w:rPr>
                <w:sz w:val="24"/>
                <w:szCs w:val="24"/>
                <w:u w:val="single"/>
              </w:rPr>
            </w:pPr>
          </w:p>
        </w:tc>
      </w:tr>
      <w:tr w:rsidR="00572DB6" w:rsidRPr="00E41CE6" w:rsidTr="00572DB6">
        <w:trPr>
          <w:trHeight w:val="20"/>
          <w:jc w:val="center"/>
        </w:trPr>
        <w:tc>
          <w:tcPr>
            <w:tcW w:w="1026"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Отчество</w:t>
            </w:r>
          </w:p>
        </w:tc>
        <w:tc>
          <w:tcPr>
            <w:tcW w:w="3974" w:type="pct"/>
            <w:gridSpan w:val="7"/>
            <w:tcMar>
              <w:top w:w="0" w:type="dxa"/>
              <w:left w:w="75" w:type="dxa"/>
              <w:bottom w:w="0" w:type="dxa"/>
              <w:right w:w="75" w:type="dxa"/>
            </w:tcMar>
            <w:vAlign w:val="center"/>
          </w:tcPr>
          <w:p w:rsidR="00572DB6" w:rsidRPr="00E41CE6" w:rsidRDefault="00572DB6" w:rsidP="00572DB6">
            <w:pPr>
              <w:rPr>
                <w:sz w:val="24"/>
                <w:szCs w:val="24"/>
              </w:rPr>
            </w:pPr>
          </w:p>
        </w:tc>
      </w:tr>
      <w:tr w:rsidR="00572DB6" w:rsidRPr="00E41CE6" w:rsidTr="00572DB6">
        <w:trPr>
          <w:trHeight w:val="20"/>
          <w:jc w:val="center"/>
        </w:trPr>
        <w:tc>
          <w:tcPr>
            <w:tcW w:w="1026"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Дата рождения</w:t>
            </w:r>
          </w:p>
        </w:tc>
        <w:tc>
          <w:tcPr>
            <w:tcW w:w="3974" w:type="pct"/>
            <w:gridSpan w:val="7"/>
            <w:tcMar>
              <w:top w:w="0" w:type="dxa"/>
              <w:left w:w="75" w:type="dxa"/>
              <w:bottom w:w="0" w:type="dxa"/>
              <w:right w:w="75" w:type="dxa"/>
            </w:tcMar>
            <w:vAlign w:val="center"/>
          </w:tcPr>
          <w:p w:rsidR="00572DB6" w:rsidRPr="00E41CE6" w:rsidRDefault="00572DB6" w:rsidP="00572DB6">
            <w:pPr>
              <w:rPr>
                <w:sz w:val="24"/>
                <w:szCs w:val="24"/>
              </w:rPr>
            </w:pPr>
          </w:p>
        </w:tc>
      </w:tr>
      <w:tr w:rsidR="00572DB6" w:rsidRPr="00E41CE6" w:rsidTr="00572DB6">
        <w:trPr>
          <w:trHeight w:val="20"/>
          <w:jc w:val="center"/>
        </w:trPr>
        <w:tc>
          <w:tcPr>
            <w:tcW w:w="1307" w:type="pct"/>
            <w:gridSpan w:val="4"/>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Полное наименование индивидуального предпринимателя</w:t>
            </w:r>
          </w:p>
        </w:tc>
        <w:tc>
          <w:tcPr>
            <w:tcW w:w="3693" w:type="pct"/>
            <w:gridSpan w:val="5"/>
            <w:tcMar>
              <w:top w:w="0" w:type="dxa"/>
              <w:left w:w="75" w:type="dxa"/>
              <w:bottom w:w="0" w:type="dxa"/>
              <w:right w:w="75" w:type="dxa"/>
            </w:tcMar>
            <w:vAlign w:val="center"/>
          </w:tcPr>
          <w:p w:rsidR="00572DB6" w:rsidRPr="00E41CE6" w:rsidRDefault="00572DB6" w:rsidP="00572DB6">
            <w:pPr>
              <w:rPr>
                <w:sz w:val="24"/>
                <w:szCs w:val="24"/>
              </w:rPr>
            </w:pPr>
          </w:p>
        </w:tc>
      </w:tr>
      <w:tr w:rsidR="00572DB6" w:rsidRPr="00E41CE6" w:rsidTr="00572DB6">
        <w:trPr>
          <w:trHeight w:val="20"/>
          <w:jc w:val="center"/>
        </w:trPr>
        <w:tc>
          <w:tcPr>
            <w:tcW w:w="1307" w:type="pct"/>
            <w:gridSpan w:val="4"/>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ОГРНИП</w:t>
            </w:r>
          </w:p>
        </w:tc>
        <w:tc>
          <w:tcPr>
            <w:tcW w:w="3693" w:type="pct"/>
            <w:gridSpan w:val="5"/>
            <w:tcMar>
              <w:top w:w="0" w:type="dxa"/>
              <w:left w:w="75" w:type="dxa"/>
              <w:bottom w:w="0" w:type="dxa"/>
              <w:right w:w="75" w:type="dxa"/>
            </w:tcMar>
            <w:vAlign w:val="center"/>
          </w:tcPr>
          <w:p w:rsidR="00572DB6" w:rsidRPr="00E41CE6" w:rsidRDefault="00572DB6" w:rsidP="00572DB6">
            <w:pPr>
              <w:rPr>
                <w:sz w:val="24"/>
                <w:szCs w:val="24"/>
              </w:rPr>
            </w:pPr>
          </w:p>
        </w:tc>
      </w:tr>
      <w:tr w:rsidR="00572DB6" w:rsidRPr="00E41CE6" w:rsidTr="00572DB6">
        <w:trPr>
          <w:trHeight w:val="20"/>
          <w:jc w:val="center"/>
        </w:trPr>
        <w:tc>
          <w:tcPr>
            <w:tcW w:w="5000" w:type="pct"/>
            <w:gridSpan w:val="9"/>
            <w:tcBorders>
              <w:left w:val="nil"/>
              <w:right w:val="nil"/>
            </w:tcBorders>
            <w:tcMar>
              <w:top w:w="0" w:type="dxa"/>
              <w:left w:w="75" w:type="dxa"/>
              <w:bottom w:w="0" w:type="dxa"/>
              <w:right w:w="75" w:type="dxa"/>
            </w:tcMar>
            <w:vAlign w:val="center"/>
          </w:tcPr>
          <w:p w:rsidR="00572DB6" w:rsidRPr="00E41CE6" w:rsidRDefault="00572DB6" w:rsidP="00572DB6">
            <w:pPr>
              <w:jc w:val="center"/>
              <w:rPr>
                <w:b/>
                <w:bCs/>
                <w:sz w:val="24"/>
                <w:szCs w:val="24"/>
              </w:rPr>
            </w:pPr>
          </w:p>
          <w:p w:rsidR="00572DB6" w:rsidRPr="00E41CE6" w:rsidRDefault="00572DB6" w:rsidP="00572DB6">
            <w:pPr>
              <w:jc w:val="center"/>
              <w:rPr>
                <w:b/>
                <w:bCs/>
                <w:sz w:val="24"/>
                <w:szCs w:val="24"/>
              </w:rPr>
            </w:pPr>
            <w:r w:rsidRPr="00E41CE6">
              <w:rPr>
                <w:b/>
                <w:bCs/>
                <w:sz w:val="24"/>
                <w:szCs w:val="24"/>
              </w:rPr>
              <w:t>Документ, удостоверяющий личность заявителя</w:t>
            </w:r>
          </w:p>
        </w:tc>
      </w:tr>
      <w:tr w:rsidR="00572DB6" w:rsidRPr="00E41CE6" w:rsidTr="00572DB6">
        <w:trPr>
          <w:trHeight w:val="20"/>
          <w:jc w:val="center"/>
        </w:trPr>
        <w:tc>
          <w:tcPr>
            <w:tcW w:w="570" w:type="pct"/>
            <w:tcMar>
              <w:top w:w="0" w:type="dxa"/>
              <w:left w:w="75" w:type="dxa"/>
              <w:bottom w:w="0" w:type="dxa"/>
              <w:right w:w="75" w:type="dxa"/>
            </w:tcMar>
            <w:vAlign w:val="center"/>
          </w:tcPr>
          <w:p w:rsidR="00572DB6" w:rsidRPr="00E41CE6" w:rsidRDefault="00572DB6" w:rsidP="00572DB6">
            <w:pPr>
              <w:rPr>
                <w:sz w:val="24"/>
                <w:szCs w:val="24"/>
              </w:rPr>
            </w:pPr>
            <w:r w:rsidRPr="00E41CE6">
              <w:rPr>
                <w:sz w:val="24"/>
                <w:szCs w:val="24"/>
              </w:rPr>
              <w:t>Вид</w:t>
            </w:r>
          </w:p>
        </w:tc>
        <w:tc>
          <w:tcPr>
            <w:tcW w:w="4430" w:type="pct"/>
            <w:gridSpan w:val="8"/>
            <w:tcMar>
              <w:top w:w="0" w:type="dxa"/>
              <w:left w:w="75" w:type="dxa"/>
              <w:bottom w:w="0" w:type="dxa"/>
              <w:right w:w="75" w:type="dxa"/>
            </w:tcMar>
            <w:vAlign w:val="center"/>
          </w:tcPr>
          <w:p w:rsidR="00572DB6" w:rsidRPr="00E41CE6" w:rsidRDefault="00572DB6" w:rsidP="00572DB6">
            <w:pPr>
              <w:rPr>
                <w:sz w:val="24"/>
                <w:szCs w:val="24"/>
              </w:rPr>
            </w:pPr>
          </w:p>
        </w:tc>
      </w:tr>
      <w:tr w:rsidR="00572DB6" w:rsidRPr="00E41CE6" w:rsidTr="00572DB6">
        <w:trPr>
          <w:trHeight w:val="20"/>
          <w:jc w:val="center"/>
        </w:trPr>
        <w:tc>
          <w:tcPr>
            <w:tcW w:w="570"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Серия</w:t>
            </w:r>
          </w:p>
        </w:tc>
        <w:tc>
          <w:tcPr>
            <w:tcW w:w="1418" w:type="pct"/>
            <w:gridSpan w:val="4"/>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c>
          <w:tcPr>
            <w:tcW w:w="519"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Номер</w:t>
            </w:r>
          </w:p>
        </w:tc>
        <w:tc>
          <w:tcPr>
            <w:tcW w:w="2493" w:type="pct"/>
            <w:gridSpan w:val="3"/>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r>
      <w:tr w:rsidR="00572DB6" w:rsidRPr="00E41CE6" w:rsidTr="00572DB6">
        <w:trPr>
          <w:trHeight w:val="20"/>
          <w:jc w:val="center"/>
        </w:trPr>
        <w:tc>
          <w:tcPr>
            <w:tcW w:w="570"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Выдан</w:t>
            </w:r>
          </w:p>
        </w:tc>
        <w:tc>
          <w:tcPr>
            <w:tcW w:w="2559" w:type="pct"/>
            <w:gridSpan w:val="6"/>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c>
          <w:tcPr>
            <w:tcW w:w="790"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Дата выдачи</w:t>
            </w:r>
          </w:p>
        </w:tc>
        <w:tc>
          <w:tcPr>
            <w:tcW w:w="1081"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r>
      <w:tr w:rsidR="00572DB6" w:rsidRPr="00E41CE6" w:rsidTr="00572DB6">
        <w:trPr>
          <w:trHeight w:val="20"/>
          <w:jc w:val="center"/>
        </w:trPr>
        <w:tc>
          <w:tcPr>
            <w:tcW w:w="5000" w:type="pct"/>
            <w:gridSpan w:val="9"/>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rPr>
                <w:b/>
                <w:bCs/>
                <w:sz w:val="24"/>
                <w:szCs w:val="24"/>
              </w:rPr>
            </w:pPr>
          </w:p>
          <w:p w:rsidR="00572DB6" w:rsidRPr="00E41CE6" w:rsidRDefault="00572DB6" w:rsidP="00572DB6">
            <w:pPr>
              <w:autoSpaceDE w:val="0"/>
              <w:autoSpaceDN w:val="0"/>
              <w:jc w:val="center"/>
              <w:rPr>
                <w:b/>
                <w:bCs/>
                <w:sz w:val="24"/>
                <w:szCs w:val="24"/>
              </w:rPr>
            </w:pPr>
            <w:r w:rsidRPr="00E41CE6">
              <w:rPr>
                <w:b/>
                <w:bCs/>
                <w:sz w:val="24"/>
                <w:szCs w:val="24"/>
              </w:rPr>
              <w:t>Адрес регистрации заявителя /</w:t>
            </w:r>
          </w:p>
          <w:p w:rsidR="00572DB6" w:rsidRPr="00E41CE6" w:rsidRDefault="00572DB6" w:rsidP="00572DB6">
            <w:pPr>
              <w:autoSpaceDE w:val="0"/>
              <w:autoSpaceDN w:val="0"/>
              <w:jc w:val="center"/>
              <w:rPr>
                <w:b/>
                <w:bCs/>
                <w:sz w:val="24"/>
                <w:szCs w:val="24"/>
              </w:rPr>
            </w:pPr>
            <w:r w:rsidRPr="00E41CE6">
              <w:rPr>
                <w:b/>
                <w:bCs/>
                <w:sz w:val="24"/>
                <w:szCs w:val="24"/>
              </w:rPr>
              <w:t>Юридический адрес (адрес регистрации) индивидуального предпринимателя</w:t>
            </w:r>
          </w:p>
        </w:tc>
      </w:tr>
      <w:tr w:rsidR="00572DB6" w:rsidRPr="00E41CE6" w:rsidTr="00572DB6">
        <w:trPr>
          <w:trHeight w:val="20"/>
          <w:jc w:val="center"/>
        </w:trPr>
        <w:tc>
          <w:tcPr>
            <w:tcW w:w="570"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 xml:space="preserve">Индекс </w:t>
            </w:r>
          </w:p>
        </w:tc>
        <w:tc>
          <w:tcPr>
            <w:tcW w:w="1418" w:type="pct"/>
            <w:gridSpan w:val="4"/>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1141"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 xml:space="preserve">Регион </w:t>
            </w:r>
          </w:p>
        </w:tc>
        <w:tc>
          <w:tcPr>
            <w:tcW w:w="1871"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70"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Район</w:t>
            </w:r>
          </w:p>
        </w:tc>
        <w:tc>
          <w:tcPr>
            <w:tcW w:w="1418" w:type="pct"/>
            <w:gridSpan w:val="4"/>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1141"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Населенный пункт</w:t>
            </w:r>
          </w:p>
        </w:tc>
        <w:tc>
          <w:tcPr>
            <w:tcW w:w="1871"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70"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Улица</w:t>
            </w:r>
          </w:p>
        </w:tc>
        <w:tc>
          <w:tcPr>
            <w:tcW w:w="4430" w:type="pct"/>
            <w:gridSpan w:val="8"/>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70"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Дом</w:t>
            </w:r>
          </w:p>
        </w:tc>
        <w:tc>
          <w:tcPr>
            <w:tcW w:w="1418" w:type="pct"/>
            <w:gridSpan w:val="4"/>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519"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Корпус</w:t>
            </w:r>
          </w:p>
        </w:tc>
        <w:tc>
          <w:tcPr>
            <w:tcW w:w="622" w:type="pct"/>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790"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Квартира</w:t>
            </w:r>
          </w:p>
        </w:tc>
        <w:tc>
          <w:tcPr>
            <w:tcW w:w="1081" w:type="pct"/>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000" w:type="pct"/>
            <w:gridSpan w:val="9"/>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jc w:val="center"/>
              <w:rPr>
                <w:b/>
                <w:bCs/>
                <w:sz w:val="24"/>
                <w:szCs w:val="24"/>
              </w:rPr>
            </w:pPr>
          </w:p>
          <w:p w:rsidR="00572DB6" w:rsidRPr="00E41CE6" w:rsidRDefault="00572DB6" w:rsidP="00572DB6">
            <w:pPr>
              <w:autoSpaceDE w:val="0"/>
              <w:autoSpaceDN w:val="0"/>
              <w:jc w:val="center"/>
              <w:rPr>
                <w:b/>
                <w:bCs/>
                <w:sz w:val="24"/>
                <w:szCs w:val="24"/>
              </w:rPr>
            </w:pPr>
            <w:r w:rsidRPr="00E41CE6">
              <w:rPr>
                <w:b/>
                <w:bCs/>
                <w:sz w:val="24"/>
                <w:szCs w:val="24"/>
              </w:rPr>
              <w:t>Адрес места жительства заявителя /</w:t>
            </w:r>
          </w:p>
          <w:p w:rsidR="00572DB6" w:rsidRPr="00E41CE6" w:rsidRDefault="00572DB6" w:rsidP="00572DB6">
            <w:pPr>
              <w:autoSpaceDE w:val="0"/>
              <w:autoSpaceDN w:val="0"/>
              <w:jc w:val="center"/>
              <w:rPr>
                <w:b/>
                <w:bCs/>
                <w:sz w:val="24"/>
                <w:szCs w:val="24"/>
                <w:vertAlign w:val="superscript"/>
              </w:rPr>
            </w:pPr>
            <w:r w:rsidRPr="00E41CE6">
              <w:rPr>
                <w:b/>
                <w:bCs/>
                <w:sz w:val="24"/>
                <w:szCs w:val="24"/>
              </w:rPr>
              <w:t>Почтовый адрес индивидуального предпринимателя</w:t>
            </w:r>
          </w:p>
        </w:tc>
      </w:tr>
      <w:tr w:rsidR="00572DB6" w:rsidRPr="00E41CE6" w:rsidTr="00572DB6">
        <w:trPr>
          <w:trHeight w:val="20"/>
          <w:jc w:val="center"/>
        </w:trPr>
        <w:tc>
          <w:tcPr>
            <w:tcW w:w="570"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 xml:space="preserve">Индекс </w:t>
            </w:r>
          </w:p>
        </w:tc>
        <w:tc>
          <w:tcPr>
            <w:tcW w:w="1418" w:type="pct"/>
            <w:gridSpan w:val="4"/>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1141"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Регион</w:t>
            </w:r>
          </w:p>
        </w:tc>
        <w:tc>
          <w:tcPr>
            <w:tcW w:w="1871"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70"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Район</w:t>
            </w:r>
          </w:p>
        </w:tc>
        <w:tc>
          <w:tcPr>
            <w:tcW w:w="1418" w:type="pct"/>
            <w:gridSpan w:val="4"/>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1141"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Населенный пункт</w:t>
            </w:r>
          </w:p>
        </w:tc>
        <w:tc>
          <w:tcPr>
            <w:tcW w:w="1871"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70"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Улица</w:t>
            </w:r>
          </w:p>
        </w:tc>
        <w:tc>
          <w:tcPr>
            <w:tcW w:w="4430" w:type="pct"/>
            <w:gridSpan w:val="8"/>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70"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Дом</w:t>
            </w:r>
          </w:p>
        </w:tc>
        <w:tc>
          <w:tcPr>
            <w:tcW w:w="1418" w:type="pct"/>
            <w:gridSpan w:val="4"/>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519"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Корпус</w:t>
            </w:r>
          </w:p>
        </w:tc>
        <w:tc>
          <w:tcPr>
            <w:tcW w:w="622" w:type="pct"/>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790"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Квартира</w:t>
            </w:r>
          </w:p>
        </w:tc>
        <w:tc>
          <w:tcPr>
            <w:tcW w:w="1081" w:type="pct"/>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70" w:type="pct"/>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c>
          <w:tcPr>
            <w:tcW w:w="1418" w:type="pct"/>
            <w:gridSpan w:val="4"/>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519" w:type="pct"/>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c>
          <w:tcPr>
            <w:tcW w:w="622" w:type="pct"/>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790" w:type="pct"/>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c>
          <w:tcPr>
            <w:tcW w:w="1081" w:type="pct"/>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1186" w:type="pct"/>
            <w:gridSpan w:val="3"/>
            <w:vMerge w:val="restart"/>
            <w:tcMar>
              <w:top w:w="0" w:type="dxa"/>
              <w:left w:w="75" w:type="dxa"/>
              <w:bottom w:w="0" w:type="dxa"/>
              <w:right w:w="75" w:type="dxa"/>
            </w:tcMar>
            <w:vAlign w:val="center"/>
          </w:tcPr>
          <w:p w:rsidR="00572DB6" w:rsidRPr="00E41CE6" w:rsidRDefault="00572DB6" w:rsidP="00572DB6">
            <w:pPr>
              <w:autoSpaceDE w:val="0"/>
              <w:autoSpaceDN w:val="0"/>
              <w:rPr>
                <w:b/>
                <w:bCs/>
                <w:sz w:val="24"/>
                <w:szCs w:val="24"/>
              </w:rPr>
            </w:pPr>
            <w:r w:rsidRPr="00E41CE6">
              <w:rPr>
                <w:b/>
                <w:bCs/>
                <w:sz w:val="24"/>
                <w:szCs w:val="24"/>
              </w:rPr>
              <w:t>Контактные данные</w:t>
            </w:r>
          </w:p>
        </w:tc>
        <w:tc>
          <w:tcPr>
            <w:tcW w:w="3814" w:type="pct"/>
            <w:gridSpan w:val="6"/>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r>
      <w:tr w:rsidR="00572DB6" w:rsidRPr="00E41CE6" w:rsidTr="00572DB6">
        <w:trPr>
          <w:trHeight w:val="20"/>
          <w:jc w:val="center"/>
        </w:trPr>
        <w:tc>
          <w:tcPr>
            <w:tcW w:w="1186" w:type="pct"/>
            <w:gridSpan w:val="3"/>
            <w:vMerge/>
            <w:tcMar>
              <w:top w:w="0" w:type="dxa"/>
              <w:left w:w="75" w:type="dxa"/>
              <w:bottom w:w="0" w:type="dxa"/>
              <w:right w:w="75" w:type="dxa"/>
            </w:tcMar>
            <w:vAlign w:val="center"/>
          </w:tcPr>
          <w:p w:rsidR="00572DB6" w:rsidRPr="00E41CE6" w:rsidRDefault="00572DB6" w:rsidP="00572DB6">
            <w:pPr>
              <w:autoSpaceDE w:val="0"/>
              <w:autoSpaceDN w:val="0"/>
              <w:rPr>
                <w:b/>
                <w:bCs/>
                <w:sz w:val="24"/>
                <w:szCs w:val="24"/>
              </w:rPr>
            </w:pPr>
          </w:p>
        </w:tc>
        <w:tc>
          <w:tcPr>
            <w:tcW w:w="3814" w:type="pct"/>
            <w:gridSpan w:val="6"/>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r>
    </w:tbl>
    <w:p w:rsidR="00572DB6" w:rsidRPr="00E41CE6" w:rsidRDefault="00572DB6" w:rsidP="00572DB6">
      <w:pPr>
        <w:jc w:val="center"/>
        <w:rPr>
          <w:sz w:val="24"/>
          <w:szCs w:val="24"/>
        </w:rPr>
      </w:pPr>
    </w:p>
    <w:p w:rsidR="00572DB6" w:rsidRPr="00E41CE6" w:rsidRDefault="00572DB6" w:rsidP="00572DB6">
      <w:pPr>
        <w:shd w:val="clear" w:color="auto" w:fill="FFFFFF"/>
        <w:jc w:val="center"/>
        <w:rPr>
          <w:sz w:val="24"/>
          <w:szCs w:val="24"/>
        </w:rPr>
      </w:pPr>
      <w:r w:rsidRPr="00E41CE6">
        <w:rPr>
          <w:sz w:val="24"/>
          <w:szCs w:val="24"/>
        </w:rPr>
        <w:t>ЗАЯВЛЕНИЕ</w:t>
      </w:r>
    </w:p>
    <w:p w:rsidR="00572DB6" w:rsidRPr="00E41CE6" w:rsidRDefault="00572DB6" w:rsidP="00572DB6">
      <w:pPr>
        <w:shd w:val="clear" w:color="auto" w:fill="FFFFFF"/>
        <w:autoSpaceDE w:val="0"/>
        <w:autoSpaceDN w:val="0"/>
        <w:adjustRightInd w:val="0"/>
        <w:ind w:firstLine="284"/>
        <w:jc w:val="both"/>
        <w:rPr>
          <w:sz w:val="24"/>
          <w:szCs w:val="24"/>
        </w:rPr>
      </w:pPr>
      <w:r w:rsidRPr="00E41CE6">
        <w:rPr>
          <w:sz w:val="24"/>
          <w:szCs w:val="24"/>
        </w:rPr>
        <w:t xml:space="preserve">В соответствии </w:t>
      </w:r>
      <w:proofErr w:type="gramStart"/>
      <w:r w:rsidRPr="00E41CE6">
        <w:rPr>
          <w:sz w:val="24"/>
          <w:szCs w:val="24"/>
        </w:rPr>
        <w:t>с &lt;</w:t>
      </w:r>
      <w:r w:rsidRPr="00E41CE6">
        <w:rPr>
          <w:i/>
          <w:sz w:val="24"/>
          <w:szCs w:val="24"/>
        </w:rPr>
        <w:t>указать</w:t>
      </w:r>
      <w:proofErr w:type="gramEnd"/>
      <w:r w:rsidRPr="00E41CE6">
        <w:rPr>
          <w:i/>
          <w:sz w:val="24"/>
          <w:szCs w:val="24"/>
        </w:rPr>
        <w:t xml:space="preserve"> нормативно-правовое основание предоставления муниципальной услуги</w:t>
      </w:r>
      <w:r w:rsidRPr="00E41CE6">
        <w:rPr>
          <w:sz w:val="24"/>
          <w:szCs w:val="24"/>
        </w:rPr>
        <w:t>&gt; прошу предоставить в безвозмездное пользование муниципальное имущество</w:t>
      </w:r>
    </w:p>
    <w:p w:rsidR="00572DB6" w:rsidRPr="00E41CE6" w:rsidRDefault="00572DB6" w:rsidP="00572DB6">
      <w:pPr>
        <w:shd w:val="clear" w:color="auto" w:fill="FFFFFF"/>
        <w:autoSpaceDE w:val="0"/>
        <w:autoSpaceDN w:val="0"/>
        <w:adjustRightInd w:val="0"/>
        <w:jc w:val="both"/>
        <w:rPr>
          <w:sz w:val="24"/>
          <w:szCs w:val="24"/>
        </w:rPr>
      </w:pPr>
      <w:r w:rsidRPr="00E41CE6">
        <w:rPr>
          <w:sz w:val="24"/>
          <w:szCs w:val="24"/>
        </w:rPr>
        <w:t>_______________________________________________________________________</w:t>
      </w:r>
    </w:p>
    <w:p w:rsidR="00572DB6" w:rsidRPr="00E41CE6" w:rsidRDefault="00572DB6" w:rsidP="00572DB6">
      <w:pPr>
        <w:shd w:val="clear" w:color="auto" w:fill="FFFFFF"/>
        <w:autoSpaceDE w:val="0"/>
        <w:autoSpaceDN w:val="0"/>
        <w:adjustRightInd w:val="0"/>
        <w:jc w:val="both"/>
        <w:rPr>
          <w:sz w:val="24"/>
          <w:szCs w:val="24"/>
        </w:rPr>
      </w:pPr>
      <w:r w:rsidRPr="00E41CE6">
        <w:rPr>
          <w:sz w:val="24"/>
          <w:szCs w:val="24"/>
        </w:rPr>
        <w:t>_______________________________________________________________________</w:t>
      </w:r>
    </w:p>
    <w:p w:rsidR="00572DB6" w:rsidRPr="00E41CE6" w:rsidRDefault="00572DB6" w:rsidP="00572DB6">
      <w:pPr>
        <w:shd w:val="clear" w:color="auto" w:fill="FFFFFF"/>
        <w:autoSpaceDE w:val="0"/>
        <w:autoSpaceDN w:val="0"/>
        <w:adjustRightInd w:val="0"/>
        <w:ind w:firstLine="284"/>
        <w:jc w:val="center"/>
        <w:rPr>
          <w:sz w:val="24"/>
          <w:szCs w:val="24"/>
        </w:rPr>
      </w:pPr>
      <w:r w:rsidRPr="00E41CE6">
        <w:rPr>
          <w:sz w:val="24"/>
          <w:szCs w:val="24"/>
        </w:rPr>
        <w:t>(нежилое помещение, здание, строение, сооружение)</w:t>
      </w:r>
    </w:p>
    <w:p w:rsidR="00572DB6" w:rsidRPr="00E41CE6" w:rsidRDefault="00572DB6" w:rsidP="00572DB6">
      <w:pPr>
        <w:shd w:val="clear" w:color="auto" w:fill="FFFFFF"/>
        <w:autoSpaceDE w:val="0"/>
        <w:autoSpaceDN w:val="0"/>
        <w:adjustRightInd w:val="0"/>
        <w:jc w:val="both"/>
        <w:rPr>
          <w:sz w:val="24"/>
          <w:szCs w:val="24"/>
        </w:rPr>
      </w:pPr>
      <w:r w:rsidRPr="00E41CE6">
        <w:rPr>
          <w:sz w:val="24"/>
          <w:szCs w:val="24"/>
        </w:rPr>
        <w:t>по адресу ______________________________________________________________</w:t>
      </w:r>
    </w:p>
    <w:p w:rsidR="00572DB6" w:rsidRPr="00E41CE6" w:rsidRDefault="00572DB6" w:rsidP="00572DB6">
      <w:pPr>
        <w:shd w:val="clear" w:color="auto" w:fill="FFFFFF"/>
        <w:autoSpaceDE w:val="0"/>
        <w:autoSpaceDN w:val="0"/>
        <w:adjustRightInd w:val="0"/>
        <w:jc w:val="both"/>
        <w:rPr>
          <w:sz w:val="24"/>
          <w:szCs w:val="24"/>
        </w:rPr>
      </w:pPr>
      <w:r w:rsidRPr="00E41CE6">
        <w:rPr>
          <w:sz w:val="24"/>
          <w:szCs w:val="24"/>
        </w:rPr>
        <w:t>общей площадью ____________ для пользования _____________________________</w:t>
      </w:r>
    </w:p>
    <w:p w:rsidR="00572DB6" w:rsidRPr="00E41CE6" w:rsidRDefault="00572DB6" w:rsidP="00572DB6">
      <w:pPr>
        <w:shd w:val="clear" w:color="auto" w:fill="FFFFFF"/>
        <w:autoSpaceDE w:val="0"/>
        <w:autoSpaceDN w:val="0"/>
        <w:adjustRightInd w:val="0"/>
        <w:jc w:val="both"/>
        <w:rPr>
          <w:sz w:val="24"/>
          <w:szCs w:val="24"/>
        </w:rPr>
      </w:pPr>
      <w:r w:rsidRPr="00E41CE6">
        <w:rPr>
          <w:sz w:val="24"/>
          <w:szCs w:val="24"/>
        </w:rPr>
        <w:t>_______________________________________________________________________</w:t>
      </w:r>
    </w:p>
    <w:p w:rsidR="00572DB6" w:rsidRPr="00E41CE6" w:rsidRDefault="00572DB6" w:rsidP="00572DB6">
      <w:pPr>
        <w:shd w:val="clear" w:color="auto" w:fill="FFFFFF"/>
        <w:autoSpaceDE w:val="0"/>
        <w:autoSpaceDN w:val="0"/>
        <w:adjustRightInd w:val="0"/>
        <w:ind w:firstLine="284"/>
        <w:jc w:val="center"/>
        <w:rPr>
          <w:sz w:val="24"/>
          <w:szCs w:val="24"/>
        </w:rPr>
      </w:pPr>
      <w:r w:rsidRPr="00E41CE6">
        <w:rPr>
          <w:sz w:val="24"/>
          <w:szCs w:val="24"/>
        </w:rPr>
        <w:t>(цель, назначение, вид деятельности)</w:t>
      </w:r>
    </w:p>
    <w:p w:rsidR="00572DB6" w:rsidRPr="00E41CE6" w:rsidRDefault="00572DB6" w:rsidP="006E6E57">
      <w:pPr>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tblPr>
      <w:tblGrid>
        <w:gridCol w:w="444"/>
        <w:gridCol w:w="610"/>
        <w:gridCol w:w="850"/>
        <w:gridCol w:w="316"/>
        <w:gridCol w:w="1338"/>
        <w:gridCol w:w="173"/>
        <w:gridCol w:w="6"/>
        <w:gridCol w:w="1032"/>
        <w:gridCol w:w="1181"/>
        <w:gridCol w:w="1504"/>
        <w:gridCol w:w="2051"/>
      </w:tblGrid>
      <w:tr w:rsidR="00572DB6" w:rsidRPr="00E41CE6" w:rsidTr="00572DB6">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572DB6" w:rsidRPr="00E41CE6" w:rsidRDefault="00572DB6" w:rsidP="00572DB6">
            <w:pPr>
              <w:autoSpaceDE w:val="0"/>
              <w:autoSpaceDN w:val="0"/>
              <w:jc w:val="center"/>
              <w:rPr>
                <w:b/>
                <w:bCs/>
                <w:sz w:val="24"/>
                <w:szCs w:val="24"/>
              </w:rPr>
            </w:pPr>
            <w:r w:rsidRPr="00E41CE6">
              <w:rPr>
                <w:b/>
                <w:bCs/>
                <w:sz w:val="24"/>
                <w:szCs w:val="24"/>
              </w:rPr>
              <w:t>Представлены следующие документы</w:t>
            </w:r>
          </w:p>
        </w:tc>
      </w:tr>
      <w:tr w:rsidR="00572DB6" w:rsidRPr="00E41CE6" w:rsidTr="00572DB6">
        <w:trPr>
          <w:trHeight w:val="20"/>
          <w:jc w:val="center"/>
        </w:trPr>
        <w:tc>
          <w:tcPr>
            <w:tcW w:w="234"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1</w:t>
            </w:r>
          </w:p>
        </w:tc>
        <w:tc>
          <w:tcPr>
            <w:tcW w:w="4766" w:type="pct"/>
            <w:gridSpan w:val="10"/>
            <w:tcMar>
              <w:top w:w="0" w:type="dxa"/>
              <w:left w:w="75" w:type="dxa"/>
              <w:bottom w:w="0" w:type="dxa"/>
              <w:right w:w="75" w:type="dxa"/>
            </w:tcMar>
            <w:vAlign w:val="center"/>
          </w:tcPr>
          <w:p w:rsidR="00572DB6" w:rsidRPr="00E41CE6" w:rsidRDefault="00572DB6" w:rsidP="00572DB6">
            <w:pPr>
              <w:rPr>
                <w:sz w:val="24"/>
                <w:szCs w:val="24"/>
                <w:u w:val="single"/>
              </w:rPr>
            </w:pPr>
          </w:p>
        </w:tc>
      </w:tr>
      <w:tr w:rsidR="00572DB6" w:rsidRPr="00E41CE6" w:rsidTr="00572DB6">
        <w:trPr>
          <w:trHeight w:val="20"/>
          <w:jc w:val="center"/>
        </w:trPr>
        <w:tc>
          <w:tcPr>
            <w:tcW w:w="234"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2</w:t>
            </w:r>
          </w:p>
        </w:tc>
        <w:tc>
          <w:tcPr>
            <w:tcW w:w="4766" w:type="pct"/>
            <w:gridSpan w:val="10"/>
            <w:tcMar>
              <w:top w:w="0" w:type="dxa"/>
              <w:left w:w="75" w:type="dxa"/>
              <w:bottom w:w="0" w:type="dxa"/>
              <w:right w:w="75" w:type="dxa"/>
            </w:tcMar>
            <w:vAlign w:val="center"/>
          </w:tcPr>
          <w:p w:rsidR="00572DB6" w:rsidRPr="00E41CE6" w:rsidRDefault="00572DB6" w:rsidP="00572DB6">
            <w:pPr>
              <w:rPr>
                <w:sz w:val="24"/>
                <w:szCs w:val="24"/>
                <w:u w:val="single"/>
              </w:rPr>
            </w:pPr>
          </w:p>
        </w:tc>
      </w:tr>
      <w:tr w:rsidR="00572DB6" w:rsidRPr="00E41CE6" w:rsidTr="00572DB6">
        <w:trPr>
          <w:trHeight w:val="20"/>
          <w:jc w:val="center"/>
        </w:trPr>
        <w:tc>
          <w:tcPr>
            <w:tcW w:w="234"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3</w:t>
            </w:r>
          </w:p>
        </w:tc>
        <w:tc>
          <w:tcPr>
            <w:tcW w:w="4766" w:type="pct"/>
            <w:gridSpan w:val="10"/>
            <w:tcMar>
              <w:top w:w="0" w:type="dxa"/>
              <w:left w:w="75" w:type="dxa"/>
              <w:bottom w:w="0" w:type="dxa"/>
              <w:right w:w="75" w:type="dxa"/>
            </w:tcMar>
            <w:vAlign w:val="center"/>
          </w:tcPr>
          <w:p w:rsidR="00572DB6" w:rsidRPr="00E41CE6" w:rsidRDefault="00572DB6" w:rsidP="00572DB6">
            <w:pPr>
              <w:rPr>
                <w:sz w:val="24"/>
                <w:szCs w:val="24"/>
              </w:rPr>
            </w:pPr>
          </w:p>
        </w:tc>
      </w:tr>
      <w:tr w:rsidR="00572DB6" w:rsidRPr="00E41CE6" w:rsidTr="00572DB6">
        <w:trPr>
          <w:trHeight w:val="20"/>
          <w:jc w:val="center"/>
        </w:trPr>
        <w:tc>
          <w:tcPr>
            <w:tcW w:w="234" w:type="pct"/>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c>
          <w:tcPr>
            <w:tcW w:w="4766" w:type="pct"/>
            <w:gridSpan w:val="10"/>
            <w:tcBorders>
              <w:left w:val="nil"/>
              <w:right w:val="nil"/>
            </w:tcBorders>
            <w:tcMar>
              <w:top w:w="0" w:type="dxa"/>
              <w:left w:w="75" w:type="dxa"/>
              <w:bottom w:w="0" w:type="dxa"/>
              <w:right w:w="75" w:type="dxa"/>
            </w:tcMar>
            <w:vAlign w:val="center"/>
          </w:tcPr>
          <w:p w:rsidR="00572DB6" w:rsidRPr="00E41CE6" w:rsidRDefault="00572DB6" w:rsidP="00572DB6">
            <w:pPr>
              <w:rPr>
                <w:sz w:val="24"/>
                <w:szCs w:val="24"/>
              </w:rPr>
            </w:pPr>
          </w:p>
        </w:tc>
      </w:tr>
      <w:tr w:rsidR="00572DB6" w:rsidRPr="00E41CE6" w:rsidTr="00572DB6">
        <w:trPr>
          <w:trHeight w:val="20"/>
          <w:jc w:val="center"/>
        </w:trPr>
        <w:tc>
          <w:tcPr>
            <w:tcW w:w="1872" w:type="pct"/>
            <w:gridSpan w:val="5"/>
            <w:tcMar>
              <w:top w:w="0" w:type="dxa"/>
              <w:left w:w="75" w:type="dxa"/>
              <w:bottom w:w="0" w:type="dxa"/>
              <w:right w:w="75" w:type="dxa"/>
            </w:tcMar>
            <w:vAlign w:val="center"/>
          </w:tcPr>
          <w:p w:rsidR="00572DB6" w:rsidRPr="00E41CE6" w:rsidRDefault="00572DB6" w:rsidP="00572DB6">
            <w:pPr>
              <w:autoSpaceDE w:val="0"/>
              <w:autoSpaceDN w:val="0"/>
              <w:rPr>
                <w:bCs/>
                <w:sz w:val="24"/>
                <w:szCs w:val="24"/>
              </w:rPr>
            </w:pPr>
            <w:r w:rsidRPr="00E41CE6">
              <w:rPr>
                <w:bCs/>
                <w:sz w:val="24"/>
                <w:szCs w:val="24"/>
              </w:rPr>
              <w:t>Место получения результата предоставления услуги</w:t>
            </w:r>
          </w:p>
        </w:tc>
        <w:tc>
          <w:tcPr>
            <w:tcW w:w="3128" w:type="pct"/>
            <w:gridSpan w:val="6"/>
            <w:tcMar>
              <w:top w:w="0" w:type="dxa"/>
              <w:left w:w="75" w:type="dxa"/>
              <w:bottom w:w="0" w:type="dxa"/>
              <w:right w:w="75" w:type="dxa"/>
            </w:tcMar>
            <w:vAlign w:val="center"/>
          </w:tcPr>
          <w:p w:rsidR="00572DB6" w:rsidRPr="00E41CE6" w:rsidRDefault="00572DB6" w:rsidP="00572DB6">
            <w:pPr>
              <w:rPr>
                <w:sz w:val="24"/>
                <w:szCs w:val="24"/>
                <w:u w:val="single"/>
              </w:rPr>
            </w:pPr>
          </w:p>
        </w:tc>
      </w:tr>
      <w:tr w:rsidR="00572DB6" w:rsidRPr="00E41CE6" w:rsidTr="00572DB6">
        <w:trPr>
          <w:trHeight w:val="20"/>
          <w:jc w:val="center"/>
        </w:trPr>
        <w:tc>
          <w:tcPr>
            <w:tcW w:w="1872" w:type="pct"/>
            <w:gridSpan w:val="5"/>
            <w:vMerge w:val="restart"/>
            <w:tcMar>
              <w:top w:w="0" w:type="dxa"/>
              <w:left w:w="75" w:type="dxa"/>
              <w:bottom w:w="0" w:type="dxa"/>
              <w:right w:w="75" w:type="dxa"/>
            </w:tcMar>
            <w:vAlign w:val="center"/>
          </w:tcPr>
          <w:p w:rsidR="00572DB6" w:rsidRPr="00E41CE6" w:rsidRDefault="00572DB6" w:rsidP="00572DB6">
            <w:pPr>
              <w:autoSpaceDE w:val="0"/>
              <w:autoSpaceDN w:val="0"/>
              <w:rPr>
                <w:bCs/>
                <w:sz w:val="24"/>
                <w:szCs w:val="24"/>
              </w:rPr>
            </w:pPr>
            <w:r w:rsidRPr="00E41CE6">
              <w:rPr>
                <w:bCs/>
                <w:sz w:val="24"/>
                <w:szCs w:val="24"/>
              </w:rPr>
              <w:t xml:space="preserve">Способ получения результата </w:t>
            </w:r>
          </w:p>
        </w:tc>
        <w:tc>
          <w:tcPr>
            <w:tcW w:w="3128" w:type="pct"/>
            <w:gridSpan w:val="6"/>
            <w:tcMar>
              <w:top w:w="0" w:type="dxa"/>
              <w:left w:w="75" w:type="dxa"/>
              <w:bottom w:w="0" w:type="dxa"/>
              <w:right w:w="75" w:type="dxa"/>
            </w:tcMar>
            <w:vAlign w:val="center"/>
          </w:tcPr>
          <w:p w:rsidR="00572DB6" w:rsidRPr="00E41CE6" w:rsidRDefault="00572DB6" w:rsidP="00572DB6">
            <w:pPr>
              <w:rPr>
                <w:sz w:val="24"/>
                <w:szCs w:val="24"/>
                <w:u w:val="single"/>
              </w:rPr>
            </w:pPr>
          </w:p>
        </w:tc>
      </w:tr>
      <w:tr w:rsidR="00572DB6" w:rsidRPr="00E41CE6" w:rsidTr="00572DB6">
        <w:trPr>
          <w:trHeight w:val="20"/>
          <w:jc w:val="center"/>
        </w:trPr>
        <w:tc>
          <w:tcPr>
            <w:tcW w:w="1872" w:type="pct"/>
            <w:gridSpan w:val="5"/>
            <w:vMerge/>
            <w:tcMar>
              <w:top w:w="0" w:type="dxa"/>
              <w:left w:w="75" w:type="dxa"/>
              <w:bottom w:w="0" w:type="dxa"/>
              <w:right w:w="75" w:type="dxa"/>
            </w:tcMar>
            <w:vAlign w:val="center"/>
          </w:tcPr>
          <w:p w:rsidR="00572DB6" w:rsidRPr="00E41CE6" w:rsidRDefault="00572DB6" w:rsidP="00572DB6">
            <w:pPr>
              <w:autoSpaceDE w:val="0"/>
              <w:autoSpaceDN w:val="0"/>
              <w:rPr>
                <w:bCs/>
                <w:sz w:val="24"/>
                <w:szCs w:val="24"/>
              </w:rPr>
            </w:pPr>
          </w:p>
        </w:tc>
        <w:tc>
          <w:tcPr>
            <w:tcW w:w="3128" w:type="pct"/>
            <w:gridSpan w:val="6"/>
            <w:tcMar>
              <w:top w:w="0" w:type="dxa"/>
              <w:left w:w="75" w:type="dxa"/>
              <w:bottom w:w="0" w:type="dxa"/>
              <w:right w:w="75" w:type="dxa"/>
            </w:tcMar>
            <w:vAlign w:val="center"/>
          </w:tcPr>
          <w:p w:rsidR="00572DB6" w:rsidRPr="00E41CE6" w:rsidRDefault="00572DB6" w:rsidP="00572DB6">
            <w:pPr>
              <w:rPr>
                <w:sz w:val="24"/>
                <w:szCs w:val="24"/>
                <w:u w:val="single"/>
              </w:rPr>
            </w:pPr>
          </w:p>
        </w:tc>
      </w:tr>
      <w:tr w:rsidR="00572DB6" w:rsidRPr="00E41CE6" w:rsidTr="00572DB6">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572DB6" w:rsidRPr="00E41CE6" w:rsidRDefault="00572DB6" w:rsidP="00572DB6">
            <w:pPr>
              <w:autoSpaceDE w:val="0"/>
              <w:autoSpaceDN w:val="0"/>
              <w:jc w:val="center"/>
              <w:rPr>
                <w:b/>
                <w:bCs/>
                <w:sz w:val="24"/>
                <w:szCs w:val="24"/>
              </w:rPr>
            </w:pPr>
            <w:r w:rsidRPr="00E41CE6">
              <w:rPr>
                <w:b/>
                <w:bCs/>
                <w:sz w:val="24"/>
                <w:szCs w:val="24"/>
              </w:rPr>
              <w:t>Данные представителя (уполномоченного лица)</w:t>
            </w:r>
          </w:p>
        </w:tc>
      </w:tr>
      <w:tr w:rsidR="00572DB6" w:rsidRPr="00E41CE6" w:rsidTr="00572DB6">
        <w:trPr>
          <w:trHeight w:val="20"/>
          <w:jc w:val="center"/>
        </w:trPr>
        <w:tc>
          <w:tcPr>
            <w:tcW w:w="1002" w:type="pct"/>
            <w:gridSpan w:val="3"/>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Фамилия</w:t>
            </w:r>
          </w:p>
        </w:tc>
        <w:tc>
          <w:tcPr>
            <w:tcW w:w="3998" w:type="pct"/>
            <w:gridSpan w:val="8"/>
            <w:tcMar>
              <w:top w:w="0" w:type="dxa"/>
              <w:left w:w="75" w:type="dxa"/>
              <w:bottom w:w="0" w:type="dxa"/>
              <w:right w:w="75" w:type="dxa"/>
            </w:tcMar>
            <w:vAlign w:val="center"/>
          </w:tcPr>
          <w:p w:rsidR="00572DB6" w:rsidRPr="00E41CE6" w:rsidRDefault="00572DB6" w:rsidP="00572DB6">
            <w:pPr>
              <w:rPr>
                <w:sz w:val="24"/>
                <w:szCs w:val="24"/>
                <w:u w:val="single"/>
              </w:rPr>
            </w:pPr>
          </w:p>
        </w:tc>
      </w:tr>
      <w:tr w:rsidR="00572DB6" w:rsidRPr="00E41CE6" w:rsidTr="00572DB6">
        <w:trPr>
          <w:trHeight w:val="20"/>
          <w:jc w:val="center"/>
        </w:trPr>
        <w:tc>
          <w:tcPr>
            <w:tcW w:w="1002" w:type="pct"/>
            <w:gridSpan w:val="3"/>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Имя</w:t>
            </w:r>
          </w:p>
        </w:tc>
        <w:tc>
          <w:tcPr>
            <w:tcW w:w="3998" w:type="pct"/>
            <w:gridSpan w:val="8"/>
            <w:tcMar>
              <w:top w:w="0" w:type="dxa"/>
              <w:left w:w="75" w:type="dxa"/>
              <w:bottom w:w="0" w:type="dxa"/>
              <w:right w:w="75" w:type="dxa"/>
            </w:tcMar>
            <w:vAlign w:val="center"/>
          </w:tcPr>
          <w:p w:rsidR="00572DB6" w:rsidRPr="00E41CE6" w:rsidRDefault="00572DB6" w:rsidP="00572DB6">
            <w:pPr>
              <w:rPr>
                <w:sz w:val="24"/>
                <w:szCs w:val="24"/>
                <w:u w:val="single"/>
              </w:rPr>
            </w:pPr>
          </w:p>
        </w:tc>
      </w:tr>
      <w:tr w:rsidR="00572DB6" w:rsidRPr="00E41CE6" w:rsidTr="00572DB6">
        <w:trPr>
          <w:trHeight w:val="20"/>
          <w:jc w:val="center"/>
        </w:trPr>
        <w:tc>
          <w:tcPr>
            <w:tcW w:w="1002" w:type="pct"/>
            <w:gridSpan w:val="3"/>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Отчество</w:t>
            </w:r>
          </w:p>
        </w:tc>
        <w:tc>
          <w:tcPr>
            <w:tcW w:w="3998" w:type="pct"/>
            <w:gridSpan w:val="8"/>
            <w:tcMar>
              <w:top w:w="0" w:type="dxa"/>
              <w:left w:w="75" w:type="dxa"/>
              <w:bottom w:w="0" w:type="dxa"/>
              <w:right w:w="75" w:type="dxa"/>
            </w:tcMar>
            <w:vAlign w:val="center"/>
          </w:tcPr>
          <w:p w:rsidR="00572DB6" w:rsidRPr="00E41CE6" w:rsidRDefault="00572DB6" w:rsidP="00572DB6">
            <w:pPr>
              <w:rPr>
                <w:sz w:val="24"/>
                <w:szCs w:val="24"/>
              </w:rPr>
            </w:pPr>
          </w:p>
        </w:tc>
      </w:tr>
      <w:tr w:rsidR="00572DB6" w:rsidRPr="00E41CE6" w:rsidTr="00572DB6">
        <w:trPr>
          <w:trHeight w:val="20"/>
          <w:jc w:val="center"/>
        </w:trPr>
        <w:tc>
          <w:tcPr>
            <w:tcW w:w="1002" w:type="pct"/>
            <w:gridSpan w:val="3"/>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Дата рождения</w:t>
            </w:r>
          </w:p>
        </w:tc>
        <w:tc>
          <w:tcPr>
            <w:tcW w:w="3998" w:type="pct"/>
            <w:gridSpan w:val="8"/>
            <w:tcMar>
              <w:top w:w="0" w:type="dxa"/>
              <w:left w:w="75" w:type="dxa"/>
              <w:bottom w:w="0" w:type="dxa"/>
              <w:right w:w="75" w:type="dxa"/>
            </w:tcMar>
            <w:vAlign w:val="center"/>
          </w:tcPr>
          <w:p w:rsidR="00572DB6" w:rsidRPr="00E41CE6" w:rsidRDefault="00572DB6" w:rsidP="00572DB6">
            <w:pPr>
              <w:rPr>
                <w:sz w:val="24"/>
                <w:szCs w:val="24"/>
              </w:rPr>
            </w:pPr>
          </w:p>
        </w:tc>
      </w:tr>
      <w:tr w:rsidR="00572DB6" w:rsidRPr="00E41CE6" w:rsidTr="00572DB6">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572DB6" w:rsidRPr="00E41CE6" w:rsidRDefault="00572DB6" w:rsidP="00572DB6">
            <w:pPr>
              <w:autoSpaceDE w:val="0"/>
              <w:autoSpaceDN w:val="0"/>
              <w:jc w:val="center"/>
              <w:rPr>
                <w:b/>
                <w:bCs/>
                <w:sz w:val="24"/>
                <w:szCs w:val="24"/>
              </w:rPr>
            </w:pPr>
            <w:r w:rsidRPr="00E41CE6">
              <w:rPr>
                <w:sz w:val="24"/>
                <w:szCs w:val="24"/>
              </w:rPr>
              <w:br w:type="page"/>
            </w:r>
            <w:r w:rsidRPr="00E41CE6">
              <w:rPr>
                <w:b/>
                <w:bCs/>
                <w:sz w:val="24"/>
                <w:szCs w:val="24"/>
              </w:rPr>
              <w:t>Документ, удостоверяющий личность представителя (уполномоченного лица)</w:t>
            </w:r>
          </w:p>
        </w:tc>
      </w:tr>
      <w:tr w:rsidR="00572DB6" w:rsidRPr="00E41CE6" w:rsidTr="00572DB6">
        <w:trPr>
          <w:trHeight w:val="20"/>
          <w:jc w:val="center"/>
        </w:trPr>
        <w:tc>
          <w:tcPr>
            <w:tcW w:w="555" w:type="pct"/>
            <w:gridSpan w:val="2"/>
            <w:tcMar>
              <w:top w:w="0" w:type="dxa"/>
              <w:left w:w="75" w:type="dxa"/>
              <w:bottom w:w="0" w:type="dxa"/>
              <w:right w:w="75" w:type="dxa"/>
            </w:tcMar>
            <w:vAlign w:val="center"/>
          </w:tcPr>
          <w:p w:rsidR="00572DB6" w:rsidRPr="00E41CE6" w:rsidRDefault="00572DB6" w:rsidP="00572DB6">
            <w:pPr>
              <w:rPr>
                <w:sz w:val="24"/>
                <w:szCs w:val="24"/>
              </w:rPr>
            </w:pPr>
            <w:r w:rsidRPr="00E41CE6">
              <w:rPr>
                <w:sz w:val="24"/>
                <w:szCs w:val="24"/>
              </w:rPr>
              <w:t>Вид</w:t>
            </w:r>
          </w:p>
        </w:tc>
        <w:tc>
          <w:tcPr>
            <w:tcW w:w="4445" w:type="pct"/>
            <w:gridSpan w:val="9"/>
            <w:tcMar>
              <w:top w:w="0" w:type="dxa"/>
              <w:left w:w="75" w:type="dxa"/>
              <w:bottom w:w="0" w:type="dxa"/>
              <w:right w:w="75" w:type="dxa"/>
            </w:tcMar>
            <w:vAlign w:val="center"/>
          </w:tcPr>
          <w:p w:rsidR="00572DB6" w:rsidRPr="00E41CE6" w:rsidRDefault="00572DB6" w:rsidP="00572DB6">
            <w:pPr>
              <w:rPr>
                <w:sz w:val="24"/>
                <w:szCs w:val="24"/>
              </w:rPr>
            </w:pPr>
          </w:p>
        </w:tc>
      </w:tr>
      <w:tr w:rsidR="00572DB6" w:rsidRPr="00E41CE6" w:rsidTr="00572DB6">
        <w:trPr>
          <w:trHeight w:val="20"/>
          <w:jc w:val="center"/>
        </w:trPr>
        <w:tc>
          <w:tcPr>
            <w:tcW w:w="555"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Серия</w:t>
            </w:r>
          </w:p>
        </w:tc>
        <w:tc>
          <w:tcPr>
            <w:tcW w:w="1408" w:type="pct"/>
            <w:gridSpan w:val="4"/>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c>
          <w:tcPr>
            <w:tcW w:w="546"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Номер</w:t>
            </w:r>
          </w:p>
        </w:tc>
        <w:tc>
          <w:tcPr>
            <w:tcW w:w="2490" w:type="pct"/>
            <w:gridSpan w:val="3"/>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r>
      <w:tr w:rsidR="00572DB6" w:rsidRPr="00E41CE6" w:rsidTr="00572DB6">
        <w:trPr>
          <w:trHeight w:val="20"/>
          <w:jc w:val="center"/>
        </w:trPr>
        <w:tc>
          <w:tcPr>
            <w:tcW w:w="555"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Выдан</w:t>
            </w:r>
          </w:p>
        </w:tc>
        <w:tc>
          <w:tcPr>
            <w:tcW w:w="2575" w:type="pct"/>
            <w:gridSpan w:val="7"/>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c>
          <w:tcPr>
            <w:tcW w:w="791"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Дата выдачи</w:t>
            </w:r>
          </w:p>
        </w:tc>
        <w:tc>
          <w:tcPr>
            <w:tcW w:w="1078"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r>
      <w:tr w:rsidR="00572DB6" w:rsidRPr="00E41CE6" w:rsidTr="00572DB6">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572DB6" w:rsidRPr="00E41CE6" w:rsidRDefault="00572DB6" w:rsidP="00572DB6">
            <w:pPr>
              <w:autoSpaceDE w:val="0"/>
              <w:autoSpaceDN w:val="0"/>
              <w:jc w:val="center"/>
              <w:rPr>
                <w:b/>
                <w:bCs/>
                <w:sz w:val="24"/>
                <w:szCs w:val="24"/>
              </w:rPr>
            </w:pPr>
            <w:r w:rsidRPr="00E41CE6">
              <w:rPr>
                <w:b/>
                <w:bCs/>
                <w:sz w:val="24"/>
                <w:szCs w:val="24"/>
              </w:rPr>
              <w:br w:type="page"/>
            </w:r>
          </w:p>
          <w:p w:rsidR="00572DB6" w:rsidRPr="00E41CE6" w:rsidRDefault="00572DB6" w:rsidP="00572DB6">
            <w:pPr>
              <w:autoSpaceDE w:val="0"/>
              <w:autoSpaceDN w:val="0"/>
              <w:jc w:val="center"/>
              <w:rPr>
                <w:b/>
                <w:bCs/>
                <w:sz w:val="24"/>
                <w:szCs w:val="24"/>
              </w:rPr>
            </w:pPr>
            <w:r w:rsidRPr="00E41CE6">
              <w:rPr>
                <w:b/>
                <w:bCs/>
                <w:sz w:val="24"/>
                <w:szCs w:val="24"/>
              </w:rPr>
              <w:t>Адрес регистрации представителя (уполномоченного лица)</w:t>
            </w:r>
          </w:p>
        </w:tc>
      </w:tr>
      <w:tr w:rsidR="00572DB6" w:rsidRPr="00E41CE6" w:rsidTr="00572DB6">
        <w:trPr>
          <w:trHeight w:val="20"/>
          <w:jc w:val="center"/>
        </w:trPr>
        <w:tc>
          <w:tcPr>
            <w:tcW w:w="555"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 xml:space="preserve">Индекс </w:t>
            </w:r>
          </w:p>
        </w:tc>
        <w:tc>
          <w:tcPr>
            <w:tcW w:w="1408" w:type="pct"/>
            <w:gridSpan w:val="4"/>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1167" w:type="pct"/>
            <w:gridSpan w:val="3"/>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 xml:space="preserve">Регион </w:t>
            </w:r>
          </w:p>
        </w:tc>
        <w:tc>
          <w:tcPr>
            <w:tcW w:w="1869"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55"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Район</w:t>
            </w:r>
          </w:p>
        </w:tc>
        <w:tc>
          <w:tcPr>
            <w:tcW w:w="1408" w:type="pct"/>
            <w:gridSpan w:val="4"/>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1167" w:type="pct"/>
            <w:gridSpan w:val="3"/>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Населенный пункт</w:t>
            </w:r>
          </w:p>
        </w:tc>
        <w:tc>
          <w:tcPr>
            <w:tcW w:w="1869"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55"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Улица</w:t>
            </w:r>
          </w:p>
        </w:tc>
        <w:tc>
          <w:tcPr>
            <w:tcW w:w="4445" w:type="pct"/>
            <w:gridSpan w:val="9"/>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55"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Дом</w:t>
            </w:r>
          </w:p>
        </w:tc>
        <w:tc>
          <w:tcPr>
            <w:tcW w:w="1408" w:type="pct"/>
            <w:gridSpan w:val="4"/>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546"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Корпус</w:t>
            </w:r>
          </w:p>
        </w:tc>
        <w:tc>
          <w:tcPr>
            <w:tcW w:w="621" w:type="pct"/>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791"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Квартира</w:t>
            </w:r>
          </w:p>
        </w:tc>
        <w:tc>
          <w:tcPr>
            <w:tcW w:w="1078" w:type="pct"/>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000" w:type="pct"/>
            <w:gridSpan w:val="11"/>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jc w:val="center"/>
              <w:rPr>
                <w:b/>
                <w:bCs/>
                <w:sz w:val="24"/>
                <w:szCs w:val="24"/>
              </w:rPr>
            </w:pPr>
          </w:p>
          <w:p w:rsidR="00572DB6" w:rsidRPr="00E41CE6" w:rsidRDefault="00572DB6" w:rsidP="00572DB6">
            <w:pPr>
              <w:autoSpaceDE w:val="0"/>
              <w:autoSpaceDN w:val="0"/>
              <w:jc w:val="center"/>
              <w:rPr>
                <w:b/>
                <w:bCs/>
                <w:sz w:val="24"/>
                <w:szCs w:val="24"/>
              </w:rPr>
            </w:pPr>
            <w:r w:rsidRPr="00E41CE6">
              <w:rPr>
                <w:b/>
                <w:bCs/>
                <w:sz w:val="24"/>
                <w:szCs w:val="24"/>
              </w:rPr>
              <w:t>Адрес места жительства представителя (уполномоченного лица)</w:t>
            </w:r>
          </w:p>
        </w:tc>
      </w:tr>
      <w:tr w:rsidR="00572DB6" w:rsidRPr="00E41CE6" w:rsidTr="00572DB6">
        <w:trPr>
          <w:trHeight w:val="20"/>
          <w:jc w:val="center"/>
        </w:trPr>
        <w:tc>
          <w:tcPr>
            <w:tcW w:w="555"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 xml:space="preserve">Индекс </w:t>
            </w:r>
          </w:p>
        </w:tc>
        <w:tc>
          <w:tcPr>
            <w:tcW w:w="1408" w:type="pct"/>
            <w:gridSpan w:val="4"/>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1167" w:type="pct"/>
            <w:gridSpan w:val="3"/>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Регион</w:t>
            </w:r>
          </w:p>
        </w:tc>
        <w:tc>
          <w:tcPr>
            <w:tcW w:w="1869"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55"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Район</w:t>
            </w:r>
          </w:p>
        </w:tc>
        <w:tc>
          <w:tcPr>
            <w:tcW w:w="1408" w:type="pct"/>
            <w:gridSpan w:val="4"/>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1167" w:type="pct"/>
            <w:gridSpan w:val="3"/>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Населенный пункт</w:t>
            </w:r>
          </w:p>
        </w:tc>
        <w:tc>
          <w:tcPr>
            <w:tcW w:w="1869"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55"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Улица</w:t>
            </w:r>
          </w:p>
        </w:tc>
        <w:tc>
          <w:tcPr>
            <w:tcW w:w="4445" w:type="pct"/>
            <w:gridSpan w:val="9"/>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55"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Дом</w:t>
            </w:r>
          </w:p>
        </w:tc>
        <w:tc>
          <w:tcPr>
            <w:tcW w:w="1411" w:type="pct"/>
            <w:gridSpan w:val="5"/>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543"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Корпус</w:t>
            </w:r>
          </w:p>
        </w:tc>
        <w:tc>
          <w:tcPr>
            <w:tcW w:w="621" w:type="pct"/>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791"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Квартира</w:t>
            </w:r>
          </w:p>
        </w:tc>
        <w:tc>
          <w:tcPr>
            <w:tcW w:w="1078" w:type="pct"/>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55" w:type="pct"/>
            <w:gridSpan w:val="2"/>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c>
          <w:tcPr>
            <w:tcW w:w="1411" w:type="pct"/>
            <w:gridSpan w:val="5"/>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543" w:type="pct"/>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c>
          <w:tcPr>
            <w:tcW w:w="621" w:type="pct"/>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791" w:type="pct"/>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c>
          <w:tcPr>
            <w:tcW w:w="1078" w:type="pct"/>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1168" w:type="pct"/>
            <w:gridSpan w:val="4"/>
            <w:vMerge w:val="restart"/>
            <w:tcMar>
              <w:top w:w="0" w:type="dxa"/>
              <w:left w:w="75" w:type="dxa"/>
              <w:bottom w:w="0" w:type="dxa"/>
              <w:right w:w="75" w:type="dxa"/>
            </w:tcMar>
            <w:vAlign w:val="center"/>
          </w:tcPr>
          <w:p w:rsidR="00572DB6" w:rsidRPr="00E41CE6" w:rsidRDefault="00572DB6" w:rsidP="00572DB6">
            <w:pPr>
              <w:autoSpaceDE w:val="0"/>
              <w:autoSpaceDN w:val="0"/>
              <w:rPr>
                <w:b/>
                <w:bCs/>
                <w:sz w:val="24"/>
                <w:szCs w:val="24"/>
              </w:rPr>
            </w:pPr>
            <w:r w:rsidRPr="00E41CE6">
              <w:rPr>
                <w:b/>
                <w:bCs/>
                <w:sz w:val="24"/>
                <w:szCs w:val="24"/>
              </w:rPr>
              <w:t>Контактные данные</w:t>
            </w:r>
          </w:p>
        </w:tc>
        <w:tc>
          <w:tcPr>
            <w:tcW w:w="3832" w:type="pct"/>
            <w:gridSpan w:val="7"/>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r>
      <w:tr w:rsidR="00572DB6" w:rsidRPr="00E41CE6" w:rsidTr="00572DB6">
        <w:trPr>
          <w:trHeight w:val="20"/>
          <w:jc w:val="center"/>
        </w:trPr>
        <w:tc>
          <w:tcPr>
            <w:tcW w:w="1168" w:type="pct"/>
            <w:gridSpan w:val="4"/>
            <w:vMerge/>
            <w:vAlign w:val="center"/>
          </w:tcPr>
          <w:p w:rsidR="00572DB6" w:rsidRPr="00E41CE6" w:rsidRDefault="00572DB6" w:rsidP="00572DB6">
            <w:pPr>
              <w:rPr>
                <w:b/>
                <w:bCs/>
                <w:sz w:val="24"/>
                <w:szCs w:val="24"/>
              </w:rPr>
            </w:pPr>
          </w:p>
        </w:tc>
        <w:tc>
          <w:tcPr>
            <w:tcW w:w="3832" w:type="pct"/>
            <w:gridSpan w:val="7"/>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r>
    </w:tbl>
    <w:p w:rsidR="00572DB6" w:rsidRPr="00E41CE6" w:rsidRDefault="00572DB6" w:rsidP="00572DB6">
      <w:pPr>
        <w:rPr>
          <w:sz w:val="24"/>
          <w:szCs w:val="24"/>
        </w:rPr>
      </w:pPr>
    </w:p>
    <w:tbl>
      <w:tblPr>
        <w:tblW w:w="0" w:type="auto"/>
        <w:tblBorders>
          <w:insideH w:val="single" w:sz="4" w:space="0" w:color="auto"/>
        </w:tblBorders>
        <w:tblLook w:val="00A0"/>
      </w:tblPr>
      <w:tblGrid>
        <w:gridCol w:w="3190"/>
        <w:gridCol w:w="887"/>
        <w:gridCol w:w="5103"/>
      </w:tblGrid>
      <w:tr w:rsidR="00572DB6" w:rsidRPr="00E41CE6" w:rsidTr="00572DB6">
        <w:tc>
          <w:tcPr>
            <w:tcW w:w="3190" w:type="dxa"/>
          </w:tcPr>
          <w:p w:rsidR="00572DB6" w:rsidRPr="00E41CE6" w:rsidRDefault="00572DB6" w:rsidP="00572DB6">
            <w:pPr>
              <w:rPr>
                <w:sz w:val="24"/>
                <w:szCs w:val="24"/>
              </w:rPr>
            </w:pPr>
          </w:p>
        </w:tc>
        <w:tc>
          <w:tcPr>
            <w:tcW w:w="887" w:type="dxa"/>
            <w:tcBorders>
              <w:top w:val="nil"/>
              <w:bottom w:val="nil"/>
            </w:tcBorders>
          </w:tcPr>
          <w:p w:rsidR="00572DB6" w:rsidRPr="00E41CE6" w:rsidRDefault="00572DB6" w:rsidP="00572DB6">
            <w:pPr>
              <w:rPr>
                <w:sz w:val="24"/>
                <w:szCs w:val="24"/>
              </w:rPr>
            </w:pPr>
          </w:p>
        </w:tc>
        <w:tc>
          <w:tcPr>
            <w:tcW w:w="5103" w:type="dxa"/>
          </w:tcPr>
          <w:p w:rsidR="00572DB6" w:rsidRPr="00E41CE6" w:rsidRDefault="00572DB6" w:rsidP="00572DB6">
            <w:pPr>
              <w:rPr>
                <w:sz w:val="24"/>
                <w:szCs w:val="24"/>
              </w:rPr>
            </w:pPr>
          </w:p>
        </w:tc>
      </w:tr>
      <w:tr w:rsidR="00572DB6" w:rsidRPr="00E41CE6" w:rsidTr="00572DB6">
        <w:tc>
          <w:tcPr>
            <w:tcW w:w="3190" w:type="dxa"/>
          </w:tcPr>
          <w:p w:rsidR="00572DB6" w:rsidRPr="00E41CE6" w:rsidRDefault="00572DB6" w:rsidP="00572DB6">
            <w:pPr>
              <w:jc w:val="center"/>
              <w:rPr>
                <w:sz w:val="24"/>
                <w:szCs w:val="24"/>
              </w:rPr>
            </w:pPr>
            <w:r w:rsidRPr="00E41CE6">
              <w:rPr>
                <w:sz w:val="24"/>
                <w:szCs w:val="24"/>
              </w:rPr>
              <w:t>Дата</w:t>
            </w:r>
          </w:p>
        </w:tc>
        <w:tc>
          <w:tcPr>
            <w:tcW w:w="887" w:type="dxa"/>
            <w:tcBorders>
              <w:top w:val="nil"/>
              <w:bottom w:val="nil"/>
            </w:tcBorders>
          </w:tcPr>
          <w:p w:rsidR="00572DB6" w:rsidRPr="00E41CE6" w:rsidRDefault="00572DB6" w:rsidP="00572DB6">
            <w:pPr>
              <w:jc w:val="center"/>
              <w:rPr>
                <w:sz w:val="24"/>
                <w:szCs w:val="24"/>
              </w:rPr>
            </w:pPr>
          </w:p>
        </w:tc>
        <w:tc>
          <w:tcPr>
            <w:tcW w:w="5103" w:type="dxa"/>
          </w:tcPr>
          <w:p w:rsidR="00572DB6" w:rsidRPr="00E41CE6" w:rsidRDefault="00572DB6" w:rsidP="00572DB6">
            <w:pPr>
              <w:jc w:val="center"/>
              <w:rPr>
                <w:sz w:val="24"/>
                <w:szCs w:val="24"/>
              </w:rPr>
            </w:pPr>
            <w:r w:rsidRPr="00E41CE6">
              <w:rPr>
                <w:sz w:val="24"/>
                <w:szCs w:val="24"/>
              </w:rPr>
              <w:t>Подпись/ФИО</w:t>
            </w:r>
          </w:p>
        </w:tc>
      </w:tr>
    </w:tbl>
    <w:p w:rsidR="00E41CE6" w:rsidRDefault="00E41CE6" w:rsidP="00572DB6">
      <w:pPr>
        <w:shd w:val="clear" w:color="auto" w:fill="FFFFFF"/>
        <w:autoSpaceDE w:val="0"/>
        <w:autoSpaceDN w:val="0"/>
        <w:adjustRightInd w:val="0"/>
        <w:ind w:firstLine="709"/>
        <w:jc w:val="right"/>
        <w:outlineLvl w:val="0"/>
        <w:rPr>
          <w:sz w:val="24"/>
          <w:szCs w:val="24"/>
        </w:rPr>
      </w:pPr>
    </w:p>
    <w:p w:rsidR="00E41CE6" w:rsidRDefault="00E41CE6" w:rsidP="00572DB6">
      <w:pPr>
        <w:shd w:val="clear" w:color="auto" w:fill="FFFFFF"/>
        <w:autoSpaceDE w:val="0"/>
        <w:autoSpaceDN w:val="0"/>
        <w:adjustRightInd w:val="0"/>
        <w:ind w:firstLine="709"/>
        <w:jc w:val="right"/>
        <w:outlineLvl w:val="0"/>
        <w:rPr>
          <w:sz w:val="24"/>
          <w:szCs w:val="24"/>
        </w:rPr>
      </w:pPr>
    </w:p>
    <w:p w:rsidR="00572DB6" w:rsidRPr="00E235E8" w:rsidRDefault="00572DB6" w:rsidP="00572DB6">
      <w:pPr>
        <w:shd w:val="clear" w:color="auto" w:fill="FFFFFF"/>
        <w:autoSpaceDE w:val="0"/>
        <w:autoSpaceDN w:val="0"/>
        <w:adjustRightInd w:val="0"/>
        <w:ind w:firstLine="709"/>
        <w:jc w:val="right"/>
        <w:outlineLvl w:val="0"/>
        <w:rPr>
          <w:sz w:val="24"/>
          <w:szCs w:val="24"/>
        </w:rPr>
      </w:pPr>
      <w:r w:rsidRPr="00E235E8">
        <w:rPr>
          <w:sz w:val="24"/>
          <w:szCs w:val="24"/>
        </w:rPr>
        <w:t>Приложение № 3</w:t>
      </w:r>
    </w:p>
    <w:p w:rsidR="00572DB6" w:rsidRDefault="00572DB6" w:rsidP="00572DB6">
      <w:pPr>
        <w:autoSpaceDE w:val="0"/>
        <w:autoSpaceDN w:val="0"/>
        <w:adjustRightInd w:val="0"/>
        <w:ind w:firstLine="709"/>
        <w:jc w:val="right"/>
        <w:rPr>
          <w:sz w:val="24"/>
          <w:szCs w:val="24"/>
        </w:rPr>
      </w:pPr>
      <w:r>
        <w:rPr>
          <w:sz w:val="24"/>
          <w:szCs w:val="24"/>
        </w:rPr>
        <w:t>к административному регламенту</w:t>
      </w:r>
    </w:p>
    <w:p w:rsidR="00572DB6" w:rsidRDefault="00572DB6" w:rsidP="00572DB6">
      <w:pPr>
        <w:autoSpaceDE w:val="0"/>
        <w:autoSpaceDN w:val="0"/>
        <w:adjustRightInd w:val="0"/>
        <w:ind w:firstLine="709"/>
        <w:jc w:val="right"/>
        <w:rPr>
          <w:sz w:val="24"/>
          <w:szCs w:val="24"/>
        </w:rPr>
      </w:pPr>
      <w:r>
        <w:rPr>
          <w:sz w:val="24"/>
          <w:szCs w:val="24"/>
        </w:rPr>
        <w:t>предоставления муниципальной услуги</w:t>
      </w:r>
    </w:p>
    <w:p w:rsidR="00572DB6" w:rsidRDefault="00572DB6" w:rsidP="00572DB6">
      <w:pPr>
        <w:autoSpaceDE w:val="0"/>
        <w:autoSpaceDN w:val="0"/>
        <w:adjustRightInd w:val="0"/>
        <w:ind w:firstLine="709"/>
        <w:jc w:val="right"/>
        <w:rPr>
          <w:bCs/>
          <w:sz w:val="24"/>
          <w:szCs w:val="24"/>
        </w:rPr>
      </w:pPr>
      <w:r>
        <w:rPr>
          <w:bCs/>
          <w:sz w:val="24"/>
          <w:szCs w:val="24"/>
        </w:rPr>
        <w:t>«Передача муниципального имущества</w:t>
      </w:r>
    </w:p>
    <w:p w:rsidR="00572DB6" w:rsidRDefault="00572DB6" w:rsidP="00572DB6">
      <w:pPr>
        <w:autoSpaceDE w:val="0"/>
        <w:autoSpaceDN w:val="0"/>
        <w:adjustRightInd w:val="0"/>
        <w:ind w:firstLine="709"/>
        <w:jc w:val="right"/>
        <w:rPr>
          <w:bCs/>
          <w:sz w:val="24"/>
          <w:szCs w:val="24"/>
        </w:rPr>
      </w:pPr>
      <w:r>
        <w:rPr>
          <w:bCs/>
          <w:sz w:val="24"/>
          <w:szCs w:val="24"/>
        </w:rPr>
        <w:t xml:space="preserve"> в безвозмездное пользование»</w:t>
      </w:r>
    </w:p>
    <w:p w:rsidR="00572DB6" w:rsidRPr="003B712C" w:rsidRDefault="00572DB6" w:rsidP="00572DB6">
      <w:pPr>
        <w:shd w:val="clear" w:color="auto" w:fill="FFFFFF"/>
        <w:autoSpaceDE w:val="0"/>
        <w:autoSpaceDN w:val="0"/>
        <w:adjustRightInd w:val="0"/>
        <w:ind w:firstLine="709"/>
        <w:jc w:val="right"/>
        <w:rPr>
          <w:sz w:val="28"/>
          <w:szCs w:val="28"/>
        </w:rPr>
      </w:pPr>
    </w:p>
    <w:tbl>
      <w:tblPr>
        <w:tblW w:w="9580" w:type="dxa"/>
        <w:jc w:val="center"/>
        <w:tblInd w:w="-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tblPr>
      <w:tblGrid>
        <w:gridCol w:w="1857"/>
        <w:gridCol w:w="640"/>
        <w:gridCol w:w="829"/>
        <w:gridCol w:w="1790"/>
        <w:gridCol w:w="839"/>
        <w:gridCol w:w="2320"/>
        <w:gridCol w:w="1305"/>
      </w:tblGrid>
      <w:tr w:rsidR="00572DB6" w:rsidRPr="00E41CE6" w:rsidTr="00572DB6">
        <w:trPr>
          <w:trHeight w:val="20"/>
          <w:jc w:val="center"/>
        </w:trPr>
        <w:tc>
          <w:tcPr>
            <w:tcW w:w="9580" w:type="dxa"/>
            <w:gridSpan w:val="7"/>
            <w:tcBorders>
              <w:top w:val="nil"/>
              <w:left w:val="nil"/>
              <w:right w:val="nil"/>
            </w:tcBorders>
            <w:tcMar>
              <w:top w:w="0" w:type="dxa"/>
              <w:left w:w="75" w:type="dxa"/>
              <w:bottom w:w="0" w:type="dxa"/>
              <w:right w:w="75" w:type="dxa"/>
            </w:tcMar>
            <w:vAlign w:val="center"/>
          </w:tcPr>
          <w:tbl>
            <w:tblPr>
              <w:tblpPr w:leftFromText="180" w:rightFromText="180" w:vertAnchor="page" w:horzAnchor="margin" w:tblpY="1"/>
              <w:tblOverlap w:val="never"/>
              <w:tblW w:w="9571" w:type="dxa"/>
              <w:tblLook w:val="00A0"/>
            </w:tblPr>
            <w:tblGrid>
              <w:gridCol w:w="1950"/>
              <w:gridCol w:w="1843"/>
              <w:gridCol w:w="992"/>
              <w:gridCol w:w="4786"/>
            </w:tblGrid>
            <w:tr w:rsidR="00572DB6" w:rsidRPr="00E41CE6" w:rsidTr="00572DB6">
              <w:tc>
                <w:tcPr>
                  <w:tcW w:w="1019" w:type="pct"/>
                  <w:tcBorders>
                    <w:top w:val="single" w:sz="4" w:space="0" w:color="auto"/>
                    <w:left w:val="single" w:sz="4" w:space="0" w:color="auto"/>
                    <w:bottom w:val="single" w:sz="4" w:space="0" w:color="auto"/>
                    <w:right w:val="single" w:sz="4" w:space="0" w:color="auto"/>
                  </w:tcBorders>
                </w:tcPr>
                <w:p w:rsidR="00572DB6" w:rsidRPr="00E41CE6" w:rsidRDefault="00572DB6" w:rsidP="00572DB6">
                  <w:pPr>
                    <w:shd w:val="clear" w:color="auto" w:fill="FFFFFF"/>
                    <w:rPr>
                      <w:bCs/>
                      <w:sz w:val="24"/>
                      <w:szCs w:val="24"/>
                    </w:rPr>
                  </w:pPr>
                  <w:r w:rsidRPr="00E41CE6">
                    <w:rPr>
                      <w:bCs/>
                      <w:sz w:val="24"/>
                      <w:szCs w:val="24"/>
                    </w:rPr>
                    <w:t>№ запроса</w:t>
                  </w:r>
                </w:p>
              </w:tc>
              <w:tc>
                <w:tcPr>
                  <w:tcW w:w="963" w:type="pct"/>
                  <w:tcBorders>
                    <w:top w:val="single" w:sz="4" w:space="0" w:color="auto"/>
                    <w:left w:val="single" w:sz="4" w:space="0" w:color="auto"/>
                    <w:bottom w:val="single" w:sz="4" w:space="0" w:color="auto"/>
                    <w:right w:val="single" w:sz="4" w:space="0" w:color="auto"/>
                  </w:tcBorders>
                </w:tcPr>
                <w:p w:rsidR="00572DB6" w:rsidRPr="00E41CE6" w:rsidRDefault="00572DB6" w:rsidP="00572DB6">
                  <w:pPr>
                    <w:shd w:val="clear" w:color="auto" w:fill="FFFFFF"/>
                    <w:rPr>
                      <w:sz w:val="24"/>
                      <w:szCs w:val="24"/>
                      <w:u w:val="single"/>
                    </w:rPr>
                  </w:pPr>
                </w:p>
              </w:tc>
              <w:tc>
                <w:tcPr>
                  <w:tcW w:w="518" w:type="pct"/>
                  <w:tcBorders>
                    <w:left w:val="single" w:sz="4" w:space="0" w:color="auto"/>
                  </w:tcBorders>
                </w:tcPr>
                <w:p w:rsidR="00572DB6" w:rsidRPr="00E41CE6" w:rsidRDefault="00572DB6" w:rsidP="00572DB6">
                  <w:pPr>
                    <w:shd w:val="clear" w:color="auto" w:fill="FFFFFF"/>
                    <w:rPr>
                      <w:sz w:val="24"/>
                      <w:szCs w:val="24"/>
                      <w:u w:val="single"/>
                    </w:rPr>
                  </w:pPr>
                </w:p>
              </w:tc>
              <w:tc>
                <w:tcPr>
                  <w:tcW w:w="2500" w:type="pct"/>
                  <w:tcBorders>
                    <w:left w:val="nil"/>
                    <w:bottom w:val="single" w:sz="4" w:space="0" w:color="auto"/>
                  </w:tcBorders>
                </w:tcPr>
                <w:p w:rsidR="00572DB6" w:rsidRPr="00E41CE6" w:rsidRDefault="00572DB6" w:rsidP="00572DB6">
                  <w:pPr>
                    <w:shd w:val="clear" w:color="auto" w:fill="FFFFFF"/>
                    <w:rPr>
                      <w:sz w:val="24"/>
                      <w:szCs w:val="24"/>
                      <w:u w:val="single"/>
                    </w:rPr>
                  </w:pPr>
                </w:p>
              </w:tc>
            </w:tr>
            <w:tr w:rsidR="00572DB6" w:rsidRPr="00E41CE6" w:rsidTr="00572DB6">
              <w:tc>
                <w:tcPr>
                  <w:tcW w:w="1019" w:type="pct"/>
                  <w:tcBorders>
                    <w:top w:val="single" w:sz="4" w:space="0" w:color="auto"/>
                  </w:tcBorders>
                </w:tcPr>
                <w:p w:rsidR="00572DB6" w:rsidRPr="00E41CE6" w:rsidRDefault="00572DB6" w:rsidP="00572DB6">
                  <w:pPr>
                    <w:shd w:val="clear" w:color="auto" w:fill="FFFFFF"/>
                    <w:jc w:val="center"/>
                    <w:rPr>
                      <w:sz w:val="24"/>
                      <w:szCs w:val="24"/>
                    </w:rPr>
                  </w:pPr>
                </w:p>
              </w:tc>
              <w:tc>
                <w:tcPr>
                  <w:tcW w:w="963" w:type="pct"/>
                  <w:tcBorders>
                    <w:top w:val="single" w:sz="4" w:space="0" w:color="auto"/>
                  </w:tcBorders>
                </w:tcPr>
                <w:p w:rsidR="00572DB6" w:rsidRPr="00E41CE6" w:rsidRDefault="00572DB6" w:rsidP="00572DB6">
                  <w:pPr>
                    <w:shd w:val="clear" w:color="auto" w:fill="FFFFFF"/>
                    <w:jc w:val="center"/>
                    <w:rPr>
                      <w:sz w:val="24"/>
                      <w:szCs w:val="24"/>
                    </w:rPr>
                  </w:pPr>
                </w:p>
              </w:tc>
              <w:tc>
                <w:tcPr>
                  <w:tcW w:w="518" w:type="pct"/>
                </w:tcPr>
                <w:p w:rsidR="00572DB6" w:rsidRPr="00E41CE6" w:rsidRDefault="00572DB6" w:rsidP="00572DB6">
                  <w:pPr>
                    <w:shd w:val="clear" w:color="auto" w:fill="FFFFFF"/>
                    <w:jc w:val="center"/>
                    <w:rPr>
                      <w:sz w:val="24"/>
                      <w:szCs w:val="24"/>
                    </w:rPr>
                  </w:pPr>
                </w:p>
              </w:tc>
              <w:tc>
                <w:tcPr>
                  <w:tcW w:w="2500" w:type="pct"/>
                  <w:tcBorders>
                    <w:top w:val="single" w:sz="4" w:space="0" w:color="auto"/>
                  </w:tcBorders>
                </w:tcPr>
                <w:p w:rsidR="00572DB6" w:rsidRPr="00E41CE6" w:rsidRDefault="00572DB6" w:rsidP="00572DB6">
                  <w:pPr>
                    <w:shd w:val="clear" w:color="auto" w:fill="FFFFFF"/>
                    <w:jc w:val="center"/>
                    <w:rPr>
                      <w:sz w:val="24"/>
                      <w:szCs w:val="24"/>
                    </w:rPr>
                  </w:pPr>
                  <w:r w:rsidRPr="00E41CE6">
                    <w:rPr>
                      <w:sz w:val="24"/>
                      <w:szCs w:val="24"/>
                    </w:rPr>
                    <w:t>Орган, обрабатывающий запрос на предоставление услуги</w:t>
                  </w:r>
                </w:p>
                <w:p w:rsidR="00572DB6" w:rsidRPr="00E41CE6" w:rsidRDefault="00572DB6" w:rsidP="00572DB6">
                  <w:pPr>
                    <w:shd w:val="clear" w:color="auto" w:fill="FFFFFF"/>
                    <w:jc w:val="center"/>
                    <w:rPr>
                      <w:sz w:val="24"/>
                      <w:szCs w:val="24"/>
                    </w:rPr>
                  </w:pPr>
                </w:p>
              </w:tc>
            </w:tr>
          </w:tbl>
          <w:p w:rsidR="00572DB6" w:rsidRPr="00E41CE6" w:rsidRDefault="00572DB6" w:rsidP="00572DB6">
            <w:pPr>
              <w:shd w:val="clear" w:color="auto" w:fill="FFFFFF"/>
              <w:autoSpaceDE w:val="0"/>
              <w:autoSpaceDN w:val="0"/>
              <w:jc w:val="center"/>
              <w:rPr>
                <w:sz w:val="24"/>
                <w:szCs w:val="24"/>
              </w:rPr>
            </w:pPr>
            <w:r w:rsidRPr="00E41CE6">
              <w:rPr>
                <w:b/>
                <w:bCs/>
                <w:sz w:val="24"/>
                <w:szCs w:val="24"/>
              </w:rPr>
              <w:t>Данные заявителя (юридического лица)</w:t>
            </w:r>
          </w:p>
        </w:tc>
      </w:tr>
      <w:tr w:rsidR="00572DB6" w:rsidRPr="00E41CE6" w:rsidTr="00572DB6">
        <w:trPr>
          <w:trHeight w:val="20"/>
          <w:jc w:val="center"/>
        </w:trPr>
        <w:tc>
          <w:tcPr>
            <w:tcW w:w="3522" w:type="dxa"/>
            <w:gridSpan w:val="3"/>
            <w:tcMar>
              <w:top w:w="0" w:type="dxa"/>
              <w:left w:w="75" w:type="dxa"/>
              <w:bottom w:w="0" w:type="dxa"/>
              <w:right w:w="75" w:type="dxa"/>
            </w:tcMar>
            <w:vAlign w:val="center"/>
          </w:tcPr>
          <w:p w:rsidR="00572DB6" w:rsidRPr="00E41CE6" w:rsidRDefault="00572DB6" w:rsidP="00572DB6">
            <w:pPr>
              <w:shd w:val="clear" w:color="auto" w:fill="FFFFFF"/>
              <w:autoSpaceDE w:val="0"/>
              <w:autoSpaceDN w:val="0"/>
              <w:rPr>
                <w:sz w:val="24"/>
                <w:szCs w:val="24"/>
              </w:rPr>
            </w:pPr>
            <w:r w:rsidRPr="00E41CE6">
              <w:rPr>
                <w:sz w:val="24"/>
                <w:szCs w:val="24"/>
              </w:rPr>
              <w:t>Полное наименование юридического лица (в соответствии с учредительными документами)</w:t>
            </w:r>
          </w:p>
        </w:tc>
        <w:tc>
          <w:tcPr>
            <w:tcW w:w="6058" w:type="dxa"/>
            <w:gridSpan w:val="4"/>
            <w:tcMar>
              <w:top w:w="0" w:type="dxa"/>
              <w:left w:w="75" w:type="dxa"/>
              <w:bottom w:w="0" w:type="dxa"/>
              <w:right w:w="75" w:type="dxa"/>
            </w:tcMar>
            <w:vAlign w:val="center"/>
          </w:tcPr>
          <w:p w:rsidR="00572DB6" w:rsidRPr="00E41CE6" w:rsidRDefault="00572DB6" w:rsidP="00572DB6">
            <w:pPr>
              <w:shd w:val="clear" w:color="auto" w:fill="FFFFFF"/>
              <w:rPr>
                <w:sz w:val="24"/>
                <w:szCs w:val="24"/>
                <w:u w:val="single"/>
              </w:rPr>
            </w:pPr>
          </w:p>
        </w:tc>
      </w:tr>
      <w:tr w:rsidR="00572DB6" w:rsidRPr="00E41CE6" w:rsidTr="00572DB6">
        <w:trPr>
          <w:trHeight w:val="20"/>
          <w:jc w:val="center"/>
        </w:trPr>
        <w:tc>
          <w:tcPr>
            <w:tcW w:w="3522" w:type="dxa"/>
            <w:gridSpan w:val="3"/>
            <w:tcMar>
              <w:top w:w="0" w:type="dxa"/>
              <w:left w:w="75" w:type="dxa"/>
              <w:bottom w:w="0" w:type="dxa"/>
              <w:right w:w="75" w:type="dxa"/>
            </w:tcMar>
            <w:vAlign w:val="center"/>
          </w:tcPr>
          <w:p w:rsidR="00572DB6" w:rsidRPr="00E41CE6" w:rsidRDefault="00572DB6" w:rsidP="00572DB6">
            <w:pPr>
              <w:shd w:val="clear" w:color="auto" w:fill="FFFFFF"/>
              <w:autoSpaceDE w:val="0"/>
              <w:autoSpaceDN w:val="0"/>
              <w:rPr>
                <w:sz w:val="24"/>
                <w:szCs w:val="24"/>
              </w:rPr>
            </w:pPr>
            <w:r w:rsidRPr="00E41CE6">
              <w:rPr>
                <w:sz w:val="24"/>
                <w:szCs w:val="24"/>
              </w:rPr>
              <w:t>Организационно-правовая форма юридического лица</w:t>
            </w:r>
          </w:p>
        </w:tc>
        <w:tc>
          <w:tcPr>
            <w:tcW w:w="6058" w:type="dxa"/>
            <w:gridSpan w:val="4"/>
            <w:tcMar>
              <w:top w:w="0" w:type="dxa"/>
              <w:left w:w="75" w:type="dxa"/>
              <w:bottom w:w="0" w:type="dxa"/>
              <w:right w:w="75" w:type="dxa"/>
            </w:tcMar>
            <w:vAlign w:val="center"/>
          </w:tcPr>
          <w:p w:rsidR="00572DB6" w:rsidRPr="00E41CE6" w:rsidRDefault="00572DB6" w:rsidP="00572DB6">
            <w:pPr>
              <w:shd w:val="clear" w:color="auto" w:fill="FFFFFF"/>
              <w:rPr>
                <w:sz w:val="24"/>
                <w:szCs w:val="24"/>
                <w:u w:val="single"/>
              </w:rPr>
            </w:pPr>
          </w:p>
        </w:tc>
      </w:tr>
      <w:tr w:rsidR="00572DB6" w:rsidRPr="00E41CE6" w:rsidTr="00572DB6">
        <w:trPr>
          <w:trHeight w:val="20"/>
          <w:jc w:val="center"/>
        </w:trPr>
        <w:tc>
          <w:tcPr>
            <w:tcW w:w="3522" w:type="dxa"/>
            <w:gridSpan w:val="3"/>
            <w:tcMar>
              <w:top w:w="0" w:type="dxa"/>
              <w:left w:w="75" w:type="dxa"/>
              <w:bottom w:w="0" w:type="dxa"/>
              <w:right w:w="75" w:type="dxa"/>
            </w:tcMar>
            <w:vAlign w:val="center"/>
          </w:tcPr>
          <w:p w:rsidR="00572DB6" w:rsidRPr="00E41CE6" w:rsidRDefault="00572DB6" w:rsidP="00572DB6">
            <w:pPr>
              <w:shd w:val="clear" w:color="auto" w:fill="FFFFFF"/>
              <w:autoSpaceDE w:val="0"/>
              <w:autoSpaceDN w:val="0"/>
              <w:rPr>
                <w:sz w:val="24"/>
                <w:szCs w:val="24"/>
              </w:rPr>
            </w:pPr>
            <w:r w:rsidRPr="00E41CE6">
              <w:rPr>
                <w:sz w:val="24"/>
                <w:szCs w:val="24"/>
              </w:rPr>
              <w:t>Фамилия, имя, отчество руководителя юридического лица</w:t>
            </w:r>
          </w:p>
        </w:tc>
        <w:tc>
          <w:tcPr>
            <w:tcW w:w="6058" w:type="dxa"/>
            <w:gridSpan w:val="4"/>
            <w:tcMar>
              <w:top w:w="0" w:type="dxa"/>
              <w:left w:w="75" w:type="dxa"/>
              <w:bottom w:w="0" w:type="dxa"/>
              <w:right w:w="75" w:type="dxa"/>
            </w:tcMar>
            <w:vAlign w:val="center"/>
          </w:tcPr>
          <w:p w:rsidR="00572DB6" w:rsidRPr="00E41CE6" w:rsidRDefault="00572DB6" w:rsidP="00572DB6">
            <w:pPr>
              <w:shd w:val="clear" w:color="auto" w:fill="FFFFFF"/>
              <w:rPr>
                <w:sz w:val="24"/>
                <w:szCs w:val="24"/>
              </w:rPr>
            </w:pPr>
          </w:p>
        </w:tc>
      </w:tr>
      <w:tr w:rsidR="00572DB6" w:rsidRPr="00E41CE6" w:rsidTr="00572DB6">
        <w:trPr>
          <w:trHeight w:val="20"/>
          <w:jc w:val="center"/>
        </w:trPr>
        <w:tc>
          <w:tcPr>
            <w:tcW w:w="1566" w:type="dxa"/>
            <w:tcMar>
              <w:top w:w="0" w:type="dxa"/>
              <w:left w:w="75" w:type="dxa"/>
              <w:bottom w:w="0" w:type="dxa"/>
              <w:right w:w="75" w:type="dxa"/>
            </w:tcMar>
            <w:vAlign w:val="center"/>
          </w:tcPr>
          <w:p w:rsidR="00572DB6" w:rsidRPr="00E41CE6" w:rsidRDefault="00572DB6" w:rsidP="00572DB6">
            <w:pPr>
              <w:shd w:val="clear" w:color="auto" w:fill="FFFFFF"/>
              <w:autoSpaceDE w:val="0"/>
              <w:autoSpaceDN w:val="0"/>
              <w:rPr>
                <w:sz w:val="24"/>
                <w:szCs w:val="24"/>
              </w:rPr>
            </w:pPr>
            <w:r w:rsidRPr="00E41CE6">
              <w:rPr>
                <w:sz w:val="24"/>
                <w:szCs w:val="24"/>
              </w:rPr>
              <w:t>ОГРН</w:t>
            </w:r>
          </w:p>
        </w:tc>
        <w:tc>
          <w:tcPr>
            <w:tcW w:w="8014" w:type="dxa"/>
            <w:gridSpan w:val="6"/>
            <w:tcMar>
              <w:top w:w="0" w:type="dxa"/>
              <w:left w:w="75" w:type="dxa"/>
              <w:bottom w:w="0" w:type="dxa"/>
              <w:right w:w="75" w:type="dxa"/>
            </w:tcMar>
            <w:vAlign w:val="center"/>
          </w:tcPr>
          <w:p w:rsidR="00572DB6" w:rsidRPr="00E41CE6" w:rsidRDefault="00572DB6" w:rsidP="00572DB6">
            <w:pPr>
              <w:shd w:val="clear" w:color="auto" w:fill="FFFFFF"/>
              <w:rPr>
                <w:sz w:val="24"/>
                <w:szCs w:val="24"/>
              </w:rPr>
            </w:pPr>
          </w:p>
        </w:tc>
      </w:tr>
      <w:tr w:rsidR="00572DB6" w:rsidRPr="00E41CE6" w:rsidTr="00572DB6">
        <w:trPr>
          <w:trHeight w:val="20"/>
          <w:jc w:val="center"/>
        </w:trPr>
        <w:tc>
          <w:tcPr>
            <w:tcW w:w="9580" w:type="dxa"/>
            <w:gridSpan w:val="7"/>
            <w:tcBorders>
              <w:left w:val="nil"/>
              <w:right w:val="nil"/>
            </w:tcBorders>
            <w:tcMar>
              <w:top w:w="0" w:type="dxa"/>
              <w:left w:w="75" w:type="dxa"/>
              <w:bottom w:w="0" w:type="dxa"/>
              <w:right w:w="75" w:type="dxa"/>
            </w:tcMar>
            <w:vAlign w:val="center"/>
          </w:tcPr>
          <w:p w:rsidR="00572DB6" w:rsidRPr="00E41CE6" w:rsidRDefault="00572DB6" w:rsidP="00572DB6">
            <w:pPr>
              <w:shd w:val="clear" w:color="auto" w:fill="FFFFFF"/>
              <w:autoSpaceDE w:val="0"/>
              <w:autoSpaceDN w:val="0"/>
              <w:jc w:val="center"/>
              <w:rPr>
                <w:b/>
                <w:bCs/>
                <w:sz w:val="24"/>
                <w:szCs w:val="24"/>
              </w:rPr>
            </w:pPr>
            <w:r w:rsidRPr="00E41CE6">
              <w:rPr>
                <w:b/>
                <w:bCs/>
                <w:sz w:val="24"/>
                <w:szCs w:val="24"/>
              </w:rPr>
              <w:t>Юридический адрес</w:t>
            </w:r>
          </w:p>
        </w:tc>
      </w:tr>
      <w:tr w:rsidR="00572DB6" w:rsidRPr="00E41CE6" w:rsidTr="00572DB6">
        <w:trPr>
          <w:trHeight w:val="20"/>
          <w:jc w:val="center"/>
        </w:trPr>
        <w:tc>
          <w:tcPr>
            <w:tcW w:w="1566" w:type="dxa"/>
            <w:tcMar>
              <w:top w:w="0" w:type="dxa"/>
              <w:left w:w="75" w:type="dxa"/>
              <w:bottom w:w="0" w:type="dxa"/>
              <w:right w:w="75" w:type="dxa"/>
            </w:tcMar>
            <w:vAlign w:val="center"/>
          </w:tcPr>
          <w:p w:rsidR="00572DB6" w:rsidRPr="00E41CE6" w:rsidRDefault="00572DB6" w:rsidP="00572DB6">
            <w:pPr>
              <w:shd w:val="clear" w:color="auto" w:fill="FFFFFF"/>
              <w:autoSpaceDE w:val="0"/>
              <w:autoSpaceDN w:val="0"/>
              <w:rPr>
                <w:sz w:val="24"/>
                <w:szCs w:val="24"/>
              </w:rPr>
            </w:pPr>
            <w:r w:rsidRPr="00E41CE6">
              <w:rPr>
                <w:sz w:val="24"/>
                <w:szCs w:val="24"/>
              </w:rPr>
              <w:t xml:space="preserve">Индекс </w:t>
            </w:r>
          </w:p>
        </w:tc>
        <w:tc>
          <w:tcPr>
            <w:tcW w:w="1956" w:type="dxa"/>
            <w:gridSpan w:val="2"/>
            <w:tcMar>
              <w:top w:w="0" w:type="dxa"/>
              <w:left w:w="75" w:type="dxa"/>
              <w:bottom w:w="0" w:type="dxa"/>
              <w:right w:w="75" w:type="dxa"/>
            </w:tcMar>
            <w:vAlign w:val="center"/>
          </w:tcPr>
          <w:p w:rsidR="00572DB6" w:rsidRPr="00E41CE6" w:rsidRDefault="00572DB6" w:rsidP="00572DB6">
            <w:pPr>
              <w:shd w:val="clear" w:color="auto" w:fill="FFFFFF"/>
              <w:autoSpaceDE w:val="0"/>
              <w:autoSpaceDN w:val="0"/>
              <w:rPr>
                <w:sz w:val="24"/>
                <w:szCs w:val="24"/>
                <w:u w:val="single"/>
              </w:rPr>
            </w:pPr>
          </w:p>
        </w:tc>
        <w:tc>
          <w:tcPr>
            <w:tcW w:w="2462" w:type="dxa"/>
            <w:gridSpan w:val="2"/>
            <w:tcMar>
              <w:top w:w="0" w:type="dxa"/>
              <w:left w:w="75" w:type="dxa"/>
              <w:bottom w:w="0" w:type="dxa"/>
              <w:right w:w="75" w:type="dxa"/>
            </w:tcMar>
            <w:vAlign w:val="center"/>
          </w:tcPr>
          <w:p w:rsidR="00572DB6" w:rsidRPr="00E41CE6" w:rsidRDefault="00572DB6" w:rsidP="00572DB6">
            <w:pPr>
              <w:shd w:val="clear" w:color="auto" w:fill="FFFFFF"/>
              <w:autoSpaceDE w:val="0"/>
              <w:autoSpaceDN w:val="0"/>
              <w:rPr>
                <w:sz w:val="24"/>
                <w:szCs w:val="24"/>
              </w:rPr>
            </w:pPr>
            <w:r w:rsidRPr="00E41CE6">
              <w:rPr>
                <w:sz w:val="24"/>
                <w:szCs w:val="24"/>
              </w:rPr>
              <w:t xml:space="preserve">Регион </w:t>
            </w:r>
          </w:p>
        </w:tc>
        <w:tc>
          <w:tcPr>
            <w:tcW w:w="3596" w:type="dxa"/>
            <w:gridSpan w:val="2"/>
            <w:tcMar>
              <w:top w:w="0" w:type="dxa"/>
              <w:left w:w="75" w:type="dxa"/>
              <w:bottom w:w="0" w:type="dxa"/>
              <w:right w:w="75" w:type="dxa"/>
            </w:tcMar>
            <w:vAlign w:val="center"/>
          </w:tcPr>
          <w:p w:rsidR="00572DB6" w:rsidRPr="00E41CE6" w:rsidRDefault="00572DB6" w:rsidP="00572DB6">
            <w:pPr>
              <w:shd w:val="clear" w:color="auto" w:fill="FFFFFF"/>
              <w:autoSpaceDE w:val="0"/>
              <w:autoSpaceDN w:val="0"/>
              <w:rPr>
                <w:sz w:val="24"/>
                <w:szCs w:val="24"/>
                <w:u w:val="single"/>
              </w:rPr>
            </w:pPr>
          </w:p>
        </w:tc>
      </w:tr>
      <w:tr w:rsidR="00572DB6" w:rsidRPr="00E41CE6" w:rsidTr="00572DB6">
        <w:trPr>
          <w:trHeight w:val="20"/>
          <w:jc w:val="center"/>
        </w:trPr>
        <w:tc>
          <w:tcPr>
            <w:tcW w:w="1566" w:type="dxa"/>
            <w:tcMar>
              <w:top w:w="0" w:type="dxa"/>
              <w:left w:w="75" w:type="dxa"/>
              <w:bottom w:w="0" w:type="dxa"/>
              <w:right w:w="75" w:type="dxa"/>
            </w:tcMar>
            <w:vAlign w:val="center"/>
          </w:tcPr>
          <w:p w:rsidR="00572DB6" w:rsidRPr="00E41CE6" w:rsidRDefault="00572DB6" w:rsidP="00572DB6">
            <w:pPr>
              <w:shd w:val="clear" w:color="auto" w:fill="FFFFFF"/>
              <w:autoSpaceDE w:val="0"/>
              <w:autoSpaceDN w:val="0"/>
              <w:rPr>
                <w:sz w:val="24"/>
                <w:szCs w:val="24"/>
              </w:rPr>
            </w:pPr>
            <w:r w:rsidRPr="00E41CE6">
              <w:rPr>
                <w:sz w:val="24"/>
                <w:szCs w:val="24"/>
              </w:rPr>
              <w:t>Район</w:t>
            </w:r>
          </w:p>
        </w:tc>
        <w:tc>
          <w:tcPr>
            <w:tcW w:w="1956" w:type="dxa"/>
            <w:gridSpan w:val="2"/>
            <w:tcMar>
              <w:top w:w="0" w:type="dxa"/>
              <w:left w:w="75" w:type="dxa"/>
              <w:bottom w:w="0" w:type="dxa"/>
              <w:right w:w="75" w:type="dxa"/>
            </w:tcMar>
            <w:vAlign w:val="center"/>
          </w:tcPr>
          <w:p w:rsidR="00572DB6" w:rsidRPr="00E41CE6" w:rsidRDefault="00572DB6" w:rsidP="00572DB6">
            <w:pPr>
              <w:shd w:val="clear" w:color="auto" w:fill="FFFFFF"/>
              <w:autoSpaceDE w:val="0"/>
              <w:autoSpaceDN w:val="0"/>
              <w:rPr>
                <w:sz w:val="24"/>
                <w:szCs w:val="24"/>
                <w:u w:val="single"/>
              </w:rPr>
            </w:pPr>
          </w:p>
        </w:tc>
        <w:tc>
          <w:tcPr>
            <w:tcW w:w="2462" w:type="dxa"/>
            <w:gridSpan w:val="2"/>
            <w:tcMar>
              <w:top w:w="0" w:type="dxa"/>
              <w:left w:w="75" w:type="dxa"/>
              <w:bottom w:w="0" w:type="dxa"/>
              <w:right w:w="75" w:type="dxa"/>
            </w:tcMar>
            <w:vAlign w:val="center"/>
          </w:tcPr>
          <w:p w:rsidR="00572DB6" w:rsidRPr="00E41CE6" w:rsidRDefault="00572DB6" w:rsidP="00572DB6">
            <w:pPr>
              <w:shd w:val="clear" w:color="auto" w:fill="FFFFFF"/>
              <w:autoSpaceDE w:val="0"/>
              <w:autoSpaceDN w:val="0"/>
              <w:rPr>
                <w:sz w:val="24"/>
                <w:szCs w:val="24"/>
              </w:rPr>
            </w:pPr>
            <w:r w:rsidRPr="00E41CE6">
              <w:rPr>
                <w:sz w:val="24"/>
                <w:szCs w:val="24"/>
              </w:rPr>
              <w:t>Населенный пункт</w:t>
            </w:r>
          </w:p>
        </w:tc>
        <w:tc>
          <w:tcPr>
            <w:tcW w:w="3596" w:type="dxa"/>
            <w:gridSpan w:val="2"/>
            <w:tcMar>
              <w:top w:w="0" w:type="dxa"/>
              <w:left w:w="75" w:type="dxa"/>
              <w:bottom w:w="0" w:type="dxa"/>
              <w:right w:w="75" w:type="dxa"/>
            </w:tcMar>
            <w:vAlign w:val="center"/>
          </w:tcPr>
          <w:p w:rsidR="00572DB6" w:rsidRPr="00E41CE6" w:rsidRDefault="00572DB6" w:rsidP="00572DB6">
            <w:pPr>
              <w:shd w:val="clear" w:color="auto" w:fill="FFFFFF"/>
              <w:autoSpaceDE w:val="0"/>
              <w:autoSpaceDN w:val="0"/>
              <w:rPr>
                <w:sz w:val="24"/>
                <w:szCs w:val="24"/>
                <w:u w:val="single"/>
              </w:rPr>
            </w:pPr>
          </w:p>
        </w:tc>
      </w:tr>
      <w:tr w:rsidR="00572DB6" w:rsidRPr="00E41CE6" w:rsidTr="00572DB6">
        <w:trPr>
          <w:trHeight w:val="20"/>
          <w:jc w:val="center"/>
        </w:trPr>
        <w:tc>
          <w:tcPr>
            <w:tcW w:w="1566" w:type="dxa"/>
            <w:tcMar>
              <w:top w:w="0" w:type="dxa"/>
              <w:left w:w="75" w:type="dxa"/>
              <w:bottom w:w="0" w:type="dxa"/>
              <w:right w:w="75" w:type="dxa"/>
            </w:tcMar>
            <w:vAlign w:val="center"/>
          </w:tcPr>
          <w:p w:rsidR="00572DB6" w:rsidRPr="00E41CE6" w:rsidRDefault="00572DB6" w:rsidP="00572DB6">
            <w:pPr>
              <w:shd w:val="clear" w:color="auto" w:fill="FFFFFF"/>
              <w:autoSpaceDE w:val="0"/>
              <w:autoSpaceDN w:val="0"/>
              <w:rPr>
                <w:sz w:val="24"/>
                <w:szCs w:val="24"/>
              </w:rPr>
            </w:pPr>
            <w:r w:rsidRPr="00E41CE6">
              <w:rPr>
                <w:sz w:val="24"/>
                <w:szCs w:val="24"/>
              </w:rPr>
              <w:t>Улица</w:t>
            </w:r>
          </w:p>
        </w:tc>
        <w:tc>
          <w:tcPr>
            <w:tcW w:w="8014" w:type="dxa"/>
            <w:gridSpan w:val="6"/>
            <w:tcMar>
              <w:top w:w="0" w:type="dxa"/>
              <w:left w:w="75" w:type="dxa"/>
              <w:bottom w:w="0" w:type="dxa"/>
              <w:right w:w="75" w:type="dxa"/>
            </w:tcMar>
            <w:vAlign w:val="center"/>
          </w:tcPr>
          <w:p w:rsidR="00572DB6" w:rsidRPr="00E41CE6" w:rsidRDefault="00572DB6" w:rsidP="00572DB6">
            <w:pPr>
              <w:shd w:val="clear" w:color="auto" w:fill="FFFFFF"/>
              <w:autoSpaceDE w:val="0"/>
              <w:autoSpaceDN w:val="0"/>
              <w:rPr>
                <w:sz w:val="24"/>
                <w:szCs w:val="24"/>
                <w:u w:val="single"/>
              </w:rPr>
            </w:pPr>
          </w:p>
        </w:tc>
      </w:tr>
      <w:tr w:rsidR="00572DB6" w:rsidRPr="00E41CE6" w:rsidTr="00572DB6">
        <w:trPr>
          <w:trHeight w:val="20"/>
          <w:jc w:val="center"/>
        </w:trPr>
        <w:tc>
          <w:tcPr>
            <w:tcW w:w="1566" w:type="dxa"/>
            <w:tcMar>
              <w:top w:w="0" w:type="dxa"/>
              <w:left w:w="75" w:type="dxa"/>
              <w:bottom w:w="0" w:type="dxa"/>
              <w:right w:w="75" w:type="dxa"/>
            </w:tcMar>
            <w:vAlign w:val="center"/>
          </w:tcPr>
          <w:p w:rsidR="00572DB6" w:rsidRPr="00E41CE6" w:rsidRDefault="00572DB6" w:rsidP="00572DB6">
            <w:pPr>
              <w:shd w:val="clear" w:color="auto" w:fill="FFFFFF"/>
              <w:autoSpaceDE w:val="0"/>
              <w:autoSpaceDN w:val="0"/>
              <w:rPr>
                <w:sz w:val="24"/>
                <w:szCs w:val="24"/>
              </w:rPr>
            </w:pPr>
            <w:r w:rsidRPr="00E41CE6">
              <w:rPr>
                <w:sz w:val="24"/>
                <w:szCs w:val="24"/>
              </w:rPr>
              <w:t>Дом</w:t>
            </w:r>
          </w:p>
        </w:tc>
        <w:tc>
          <w:tcPr>
            <w:tcW w:w="1956" w:type="dxa"/>
            <w:gridSpan w:val="2"/>
            <w:tcMar>
              <w:top w:w="0" w:type="dxa"/>
              <w:left w:w="75" w:type="dxa"/>
              <w:bottom w:w="0" w:type="dxa"/>
              <w:right w:w="75" w:type="dxa"/>
            </w:tcMar>
            <w:vAlign w:val="center"/>
          </w:tcPr>
          <w:p w:rsidR="00572DB6" w:rsidRPr="00E41CE6" w:rsidRDefault="00572DB6" w:rsidP="00572DB6">
            <w:pPr>
              <w:shd w:val="clear" w:color="auto" w:fill="FFFFFF"/>
              <w:autoSpaceDE w:val="0"/>
              <w:autoSpaceDN w:val="0"/>
              <w:rPr>
                <w:sz w:val="24"/>
                <w:szCs w:val="24"/>
                <w:u w:val="single"/>
              </w:rPr>
            </w:pPr>
          </w:p>
        </w:tc>
        <w:tc>
          <w:tcPr>
            <w:tcW w:w="1495" w:type="dxa"/>
            <w:tcMar>
              <w:top w:w="0" w:type="dxa"/>
              <w:left w:w="75" w:type="dxa"/>
              <w:bottom w:w="0" w:type="dxa"/>
              <w:right w:w="75" w:type="dxa"/>
            </w:tcMar>
            <w:vAlign w:val="center"/>
          </w:tcPr>
          <w:p w:rsidR="00572DB6" w:rsidRPr="00E41CE6" w:rsidRDefault="00572DB6" w:rsidP="00572DB6">
            <w:pPr>
              <w:shd w:val="clear" w:color="auto" w:fill="FFFFFF"/>
              <w:autoSpaceDE w:val="0"/>
              <w:autoSpaceDN w:val="0"/>
              <w:rPr>
                <w:sz w:val="24"/>
                <w:szCs w:val="24"/>
              </w:rPr>
            </w:pPr>
            <w:r w:rsidRPr="00E41CE6">
              <w:rPr>
                <w:sz w:val="24"/>
                <w:szCs w:val="24"/>
              </w:rPr>
              <w:t>Корпус</w:t>
            </w:r>
          </w:p>
        </w:tc>
        <w:tc>
          <w:tcPr>
            <w:tcW w:w="967" w:type="dxa"/>
            <w:tcMar>
              <w:top w:w="0" w:type="dxa"/>
              <w:left w:w="75" w:type="dxa"/>
              <w:bottom w:w="0" w:type="dxa"/>
              <w:right w:w="75" w:type="dxa"/>
            </w:tcMar>
            <w:vAlign w:val="center"/>
          </w:tcPr>
          <w:p w:rsidR="00572DB6" w:rsidRPr="00E41CE6" w:rsidRDefault="00572DB6" w:rsidP="00572DB6">
            <w:pPr>
              <w:shd w:val="clear" w:color="auto" w:fill="FFFFFF"/>
              <w:autoSpaceDE w:val="0"/>
              <w:autoSpaceDN w:val="0"/>
              <w:rPr>
                <w:sz w:val="24"/>
                <w:szCs w:val="24"/>
                <w:u w:val="single"/>
              </w:rPr>
            </w:pPr>
          </w:p>
        </w:tc>
        <w:tc>
          <w:tcPr>
            <w:tcW w:w="2003" w:type="dxa"/>
            <w:tcMar>
              <w:top w:w="0" w:type="dxa"/>
              <w:left w:w="75" w:type="dxa"/>
              <w:bottom w:w="0" w:type="dxa"/>
              <w:right w:w="75" w:type="dxa"/>
            </w:tcMar>
            <w:vAlign w:val="center"/>
          </w:tcPr>
          <w:p w:rsidR="00572DB6" w:rsidRPr="00E41CE6" w:rsidRDefault="00572DB6" w:rsidP="00572DB6">
            <w:pPr>
              <w:shd w:val="clear" w:color="auto" w:fill="FFFFFF"/>
              <w:autoSpaceDE w:val="0"/>
              <w:autoSpaceDN w:val="0"/>
              <w:rPr>
                <w:sz w:val="24"/>
                <w:szCs w:val="24"/>
              </w:rPr>
            </w:pPr>
            <w:r w:rsidRPr="00E41CE6">
              <w:rPr>
                <w:sz w:val="24"/>
                <w:szCs w:val="24"/>
              </w:rPr>
              <w:t>Квартира</w:t>
            </w:r>
          </w:p>
        </w:tc>
        <w:tc>
          <w:tcPr>
            <w:tcW w:w="1593" w:type="dxa"/>
            <w:tcMar>
              <w:top w:w="0" w:type="dxa"/>
              <w:left w:w="75" w:type="dxa"/>
              <w:bottom w:w="0" w:type="dxa"/>
              <w:right w:w="75" w:type="dxa"/>
            </w:tcMar>
            <w:vAlign w:val="center"/>
          </w:tcPr>
          <w:p w:rsidR="00572DB6" w:rsidRPr="00E41CE6" w:rsidRDefault="00572DB6" w:rsidP="00572DB6">
            <w:pPr>
              <w:shd w:val="clear" w:color="auto" w:fill="FFFFFF"/>
              <w:autoSpaceDE w:val="0"/>
              <w:autoSpaceDN w:val="0"/>
              <w:rPr>
                <w:sz w:val="24"/>
                <w:szCs w:val="24"/>
                <w:u w:val="single"/>
              </w:rPr>
            </w:pPr>
          </w:p>
        </w:tc>
      </w:tr>
      <w:tr w:rsidR="00572DB6" w:rsidRPr="00E41CE6" w:rsidTr="00572DB6">
        <w:trPr>
          <w:trHeight w:val="20"/>
          <w:jc w:val="center"/>
        </w:trPr>
        <w:tc>
          <w:tcPr>
            <w:tcW w:w="9580" w:type="dxa"/>
            <w:gridSpan w:val="7"/>
            <w:tcBorders>
              <w:left w:val="nil"/>
              <w:right w:val="nil"/>
            </w:tcBorders>
            <w:tcMar>
              <w:top w:w="0" w:type="dxa"/>
              <w:left w:w="75" w:type="dxa"/>
              <w:bottom w:w="0" w:type="dxa"/>
              <w:right w:w="75" w:type="dxa"/>
            </w:tcMar>
            <w:vAlign w:val="center"/>
          </w:tcPr>
          <w:p w:rsidR="00572DB6" w:rsidRPr="00E41CE6" w:rsidRDefault="00572DB6" w:rsidP="00572DB6">
            <w:pPr>
              <w:shd w:val="clear" w:color="auto" w:fill="FFFFFF"/>
              <w:autoSpaceDE w:val="0"/>
              <w:autoSpaceDN w:val="0"/>
              <w:jc w:val="center"/>
              <w:rPr>
                <w:b/>
                <w:bCs/>
                <w:sz w:val="24"/>
                <w:szCs w:val="24"/>
                <w:vertAlign w:val="superscript"/>
              </w:rPr>
            </w:pPr>
            <w:r w:rsidRPr="00E41CE6">
              <w:rPr>
                <w:b/>
                <w:bCs/>
                <w:sz w:val="24"/>
                <w:szCs w:val="24"/>
              </w:rPr>
              <w:t>Почтовый адрес</w:t>
            </w:r>
          </w:p>
        </w:tc>
      </w:tr>
      <w:tr w:rsidR="00572DB6" w:rsidRPr="00E41CE6" w:rsidTr="00572DB6">
        <w:trPr>
          <w:trHeight w:val="20"/>
          <w:jc w:val="center"/>
        </w:trPr>
        <w:tc>
          <w:tcPr>
            <w:tcW w:w="1566" w:type="dxa"/>
            <w:tcMar>
              <w:top w:w="0" w:type="dxa"/>
              <w:left w:w="75" w:type="dxa"/>
              <w:bottom w:w="0" w:type="dxa"/>
              <w:right w:w="75" w:type="dxa"/>
            </w:tcMar>
            <w:vAlign w:val="center"/>
          </w:tcPr>
          <w:p w:rsidR="00572DB6" w:rsidRPr="00E41CE6" w:rsidRDefault="00572DB6" w:rsidP="00572DB6">
            <w:pPr>
              <w:shd w:val="clear" w:color="auto" w:fill="FFFFFF"/>
              <w:autoSpaceDE w:val="0"/>
              <w:autoSpaceDN w:val="0"/>
              <w:rPr>
                <w:sz w:val="24"/>
                <w:szCs w:val="24"/>
              </w:rPr>
            </w:pPr>
            <w:r w:rsidRPr="00E41CE6">
              <w:rPr>
                <w:sz w:val="24"/>
                <w:szCs w:val="24"/>
              </w:rPr>
              <w:t xml:space="preserve">Индекс </w:t>
            </w:r>
          </w:p>
        </w:tc>
        <w:tc>
          <w:tcPr>
            <w:tcW w:w="1956" w:type="dxa"/>
            <w:gridSpan w:val="2"/>
            <w:tcMar>
              <w:top w:w="0" w:type="dxa"/>
              <w:left w:w="75" w:type="dxa"/>
              <w:bottom w:w="0" w:type="dxa"/>
              <w:right w:w="75" w:type="dxa"/>
            </w:tcMar>
            <w:vAlign w:val="center"/>
          </w:tcPr>
          <w:p w:rsidR="00572DB6" w:rsidRPr="00E41CE6" w:rsidRDefault="00572DB6" w:rsidP="00572DB6">
            <w:pPr>
              <w:shd w:val="clear" w:color="auto" w:fill="FFFFFF"/>
              <w:autoSpaceDE w:val="0"/>
              <w:autoSpaceDN w:val="0"/>
              <w:rPr>
                <w:sz w:val="24"/>
                <w:szCs w:val="24"/>
                <w:u w:val="single"/>
              </w:rPr>
            </w:pPr>
          </w:p>
        </w:tc>
        <w:tc>
          <w:tcPr>
            <w:tcW w:w="2462" w:type="dxa"/>
            <w:gridSpan w:val="2"/>
            <w:tcMar>
              <w:top w:w="0" w:type="dxa"/>
              <w:left w:w="75" w:type="dxa"/>
              <w:bottom w:w="0" w:type="dxa"/>
              <w:right w:w="75" w:type="dxa"/>
            </w:tcMar>
            <w:vAlign w:val="center"/>
          </w:tcPr>
          <w:p w:rsidR="00572DB6" w:rsidRPr="00E41CE6" w:rsidRDefault="00572DB6" w:rsidP="00572DB6">
            <w:pPr>
              <w:shd w:val="clear" w:color="auto" w:fill="FFFFFF"/>
              <w:autoSpaceDE w:val="0"/>
              <w:autoSpaceDN w:val="0"/>
              <w:rPr>
                <w:sz w:val="24"/>
                <w:szCs w:val="24"/>
              </w:rPr>
            </w:pPr>
            <w:r w:rsidRPr="00E41CE6">
              <w:rPr>
                <w:sz w:val="24"/>
                <w:szCs w:val="24"/>
              </w:rPr>
              <w:t>Регион</w:t>
            </w:r>
          </w:p>
        </w:tc>
        <w:tc>
          <w:tcPr>
            <w:tcW w:w="3596" w:type="dxa"/>
            <w:gridSpan w:val="2"/>
            <w:tcMar>
              <w:top w:w="0" w:type="dxa"/>
              <w:left w:w="75" w:type="dxa"/>
              <w:bottom w:w="0" w:type="dxa"/>
              <w:right w:w="75" w:type="dxa"/>
            </w:tcMar>
            <w:vAlign w:val="center"/>
          </w:tcPr>
          <w:p w:rsidR="00572DB6" w:rsidRPr="00E41CE6" w:rsidRDefault="00572DB6" w:rsidP="00572DB6">
            <w:pPr>
              <w:shd w:val="clear" w:color="auto" w:fill="FFFFFF"/>
              <w:autoSpaceDE w:val="0"/>
              <w:autoSpaceDN w:val="0"/>
              <w:rPr>
                <w:sz w:val="24"/>
                <w:szCs w:val="24"/>
                <w:u w:val="single"/>
              </w:rPr>
            </w:pPr>
          </w:p>
        </w:tc>
      </w:tr>
      <w:tr w:rsidR="00572DB6" w:rsidRPr="00E41CE6" w:rsidTr="00572DB6">
        <w:trPr>
          <w:trHeight w:val="20"/>
          <w:jc w:val="center"/>
        </w:trPr>
        <w:tc>
          <w:tcPr>
            <w:tcW w:w="1566" w:type="dxa"/>
            <w:tcMar>
              <w:top w:w="0" w:type="dxa"/>
              <w:left w:w="75" w:type="dxa"/>
              <w:bottom w:w="0" w:type="dxa"/>
              <w:right w:w="75" w:type="dxa"/>
            </w:tcMar>
            <w:vAlign w:val="center"/>
          </w:tcPr>
          <w:p w:rsidR="00572DB6" w:rsidRPr="00E41CE6" w:rsidRDefault="00572DB6" w:rsidP="00572DB6">
            <w:pPr>
              <w:shd w:val="clear" w:color="auto" w:fill="FFFFFF"/>
              <w:autoSpaceDE w:val="0"/>
              <w:autoSpaceDN w:val="0"/>
              <w:rPr>
                <w:sz w:val="24"/>
                <w:szCs w:val="24"/>
              </w:rPr>
            </w:pPr>
            <w:r w:rsidRPr="00E41CE6">
              <w:rPr>
                <w:sz w:val="24"/>
                <w:szCs w:val="24"/>
              </w:rPr>
              <w:t>Район</w:t>
            </w:r>
          </w:p>
        </w:tc>
        <w:tc>
          <w:tcPr>
            <w:tcW w:w="1956" w:type="dxa"/>
            <w:gridSpan w:val="2"/>
            <w:tcMar>
              <w:top w:w="0" w:type="dxa"/>
              <w:left w:w="75" w:type="dxa"/>
              <w:bottom w:w="0" w:type="dxa"/>
              <w:right w:w="75" w:type="dxa"/>
            </w:tcMar>
            <w:vAlign w:val="center"/>
          </w:tcPr>
          <w:p w:rsidR="00572DB6" w:rsidRPr="00E41CE6" w:rsidRDefault="00572DB6" w:rsidP="00572DB6">
            <w:pPr>
              <w:shd w:val="clear" w:color="auto" w:fill="FFFFFF"/>
              <w:autoSpaceDE w:val="0"/>
              <w:autoSpaceDN w:val="0"/>
              <w:rPr>
                <w:sz w:val="24"/>
                <w:szCs w:val="24"/>
                <w:u w:val="single"/>
              </w:rPr>
            </w:pPr>
          </w:p>
        </w:tc>
        <w:tc>
          <w:tcPr>
            <w:tcW w:w="2462" w:type="dxa"/>
            <w:gridSpan w:val="2"/>
            <w:tcMar>
              <w:top w:w="0" w:type="dxa"/>
              <w:left w:w="75" w:type="dxa"/>
              <w:bottom w:w="0" w:type="dxa"/>
              <w:right w:w="75" w:type="dxa"/>
            </w:tcMar>
            <w:vAlign w:val="center"/>
          </w:tcPr>
          <w:p w:rsidR="00572DB6" w:rsidRPr="00E41CE6" w:rsidRDefault="00572DB6" w:rsidP="00572DB6">
            <w:pPr>
              <w:shd w:val="clear" w:color="auto" w:fill="FFFFFF"/>
              <w:autoSpaceDE w:val="0"/>
              <w:autoSpaceDN w:val="0"/>
              <w:rPr>
                <w:sz w:val="24"/>
                <w:szCs w:val="24"/>
              </w:rPr>
            </w:pPr>
            <w:r w:rsidRPr="00E41CE6">
              <w:rPr>
                <w:sz w:val="24"/>
                <w:szCs w:val="24"/>
              </w:rPr>
              <w:t>Населенный пункт</w:t>
            </w:r>
          </w:p>
        </w:tc>
        <w:tc>
          <w:tcPr>
            <w:tcW w:w="3596" w:type="dxa"/>
            <w:gridSpan w:val="2"/>
            <w:tcMar>
              <w:top w:w="0" w:type="dxa"/>
              <w:left w:w="75" w:type="dxa"/>
              <w:bottom w:w="0" w:type="dxa"/>
              <w:right w:w="75" w:type="dxa"/>
            </w:tcMar>
            <w:vAlign w:val="center"/>
          </w:tcPr>
          <w:p w:rsidR="00572DB6" w:rsidRPr="00E41CE6" w:rsidRDefault="00572DB6" w:rsidP="00572DB6">
            <w:pPr>
              <w:shd w:val="clear" w:color="auto" w:fill="FFFFFF"/>
              <w:autoSpaceDE w:val="0"/>
              <w:autoSpaceDN w:val="0"/>
              <w:rPr>
                <w:sz w:val="24"/>
                <w:szCs w:val="24"/>
                <w:u w:val="single"/>
              </w:rPr>
            </w:pPr>
          </w:p>
        </w:tc>
      </w:tr>
      <w:tr w:rsidR="00572DB6" w:rsidRPr="00E41CE6" w:rsidTr="00572DB6">
        <w:trPr>
          <w:trHeight w:val="20"/>
          <w:jc w:val="center"/>
        </w:trPr>
        <w:tc>
          <w:tcPr>
            <w:tcW w:w="1566" w:type="dxa"/>
            <w:tcMar>
              <w:top w:w="0" w:type="dxa"/>
              <w:left w:w="75" w:type="dxa"/>
              <w:bottom w:w="0" w:type="dxa"/>
              <w:right w:w="75" w:type="dxa"/>
            </w:tcMar>
            <w:vAlign w:val="center"/>
          </w:tcPr>
          <w:p w:rsidR="00572DB6" w:rsidRPr="00E41CE6" w:rsidRDefault="00572DB6" w:rsidP="00572DB6">
            <w:pPr>
              <w:shd w:val="clear" w:color="auto" w:fill="FFFFFF"/>
              <w:autoSpaceDE w:val="0"/>
              <w:autoSpaceDN w:val="0"/>
              <w:rPr>
                <w:sz w:val="24"/>
                <w:szCs w:val="24"/>
              </w:rPr>
            </w:pPr>
            <w:r w:rsidRPr="00E41CE6">
              <w:rPr>
                <w:sz w:val="24"/>
                <w:szCs w:val="24"/>
              </w:rPr>
              <w:t>Улица</w:t>
            </w:r>
          </w:p>
        </w:tc>
        <w:tc>
          <w:tcPr>
            <w:tcW w:w="8014" w:type="dxa"/>
            <w:gridSpan w:val="6"/>
            <w:tcMar>
              <w:top w:w="0" w:type="dxa"/>
              <w:left w:w="75" w:type="dxa"/>
              <w:bottom w:w="0" w:type="dxa"/>
              <w:right w:w="75" w:type="dxa"/>
            </w:tcMar>
            <w:vAlign w:val="center"/>
          </w:tcPr>
          <w:p w:rsidR="00572DB6" w:rsidRPr="00E41CE6" w:rsidRDefault="00572DB6" w:rsidP="00572DB6">
            <w:pPr>
              <w:shd w:val="clear" w:color="auto" w:fill="FFFFFF"/>
              <w:autoSpaceDE w:val="0"/>
              <w:autoSpaceDN w:val="0"/>
              <w:rPr>
                <w:sz w:val="24"/>
                <w:szCs w:val="24"/>
                <w:u w:val="single"/>
              </w:rPr>
            </w:pPr>
          </w:p>
        </w:tc>
      </w:tr>
      <w:tr w:rsidR="00572DB6" w:rsidRPr="00E41CE6" w:rsidTr="00572DB6">
        <w:trPr>
          <w:trHeight w:val="20"/>
          <w:jc w:val="center"/>
        </w:trPr>
        <w:tc>
          <w:tcPr>
            <w:tcW w:w="1566" w:type="dxa"/>
            <w:tcMar>
              <w:top w:w="0" w:type="dxa"/>
              <w:left w:w="75" w:type="dxa"/>
              <w:bottom w:w="0" w:type="dxa"/>
              <w:right w:w="75" w:type="dxa"/>
            </w:tcMar>
            <w:vAlign w:val="center"/>
          </w:tcPr>
          <w:p w:rsidR="00572DB6" w:rsidRPr="00E41CE6" w:rsidRDefault="00572DB6" w:rsidP="00572DB6">
            <w:pPr>
              <w:shd w:val="clear" w:color="auto" w:fill="FFFFFF"/>
              <w:autoSpaceDE w:val="0"/>
              <w:autoSpaceDN w:val="0"/>
              <w:rPr>
                <w:sz w:val="24"/>
                <w:szCs w:val="24"/>
              </w:rPr>
            </w:pPr>
            <w:r w:rsidRPr="00E41CE6">
              <w:rPr>
                <w:sz w:val="24"/>
                <w:szCs w:val="24"/>
              </w:rPr>
              <w:t>Дом</w:t>
            </w:r>
          </w:p>
        </w:tc>
        <w:tc>
          <w:tcPr>
            <w:tcW w:w="1956" w:type="dxa"/>
            <w:gridSpan w:val="2"/>
            <w:tcMar>
              <w:top w:w="0" w:type="dxa"/>
              <w:left w:w="75" w:type="dxa"/>
              <w:bottom w:w="0" w:type="dxa"/>
              <w:right w:w="75" w:type="dxa"/>
            </w:tcMar>
            <w:vAlign w:val="center"/>
          </w:tcPr>
          <w:p w:rsidR="00572DB6" w:rsidRPr="00E41CE6" w:rsidRDefault="00572DB6" w:rsidP="00572DB6">
            <w:pPr>
              <w:shd w:val="clear" w:color="auto" w:fill="FFFFFF"/>
              <w:autoSpaceDE w:val="0"/>
              <w:autoSpaceDN w:val="0"/>
              <w:rPr>
                <w:sz w:val="24"/>
                <w:szCs w:val="24"/>
                <w:u w:val="single"/>
              </w:rPr>
            </w:pPr>
          </w:p>
        </w:tc>
        <w:tc>
          <w:tcPr>
            <w:tcW w:w="1495" w:type="dxa"/>
            <w:tcMar>
              <w:top w:w="0" w:type="dxa"/>
              <w:left w:w="75" w:type="dxa"/>
              <w:bottom w:w="0" w:type="dxa"/>
              <w:right w:w="75" w:type="dxa"/>
            </w:tcMar>
            <w:vAlign w:val="center"/>
          </w:tcPr>
          <w:p w:rsidR="00572DB6" w:rsidRPr="00E41CE6" w:rsidRDefault="00572DB6" w:rsidP="00572DB6">
            <w:pPr>
              <w:shd w:val="clear" w:color="auto" w:fill="FFFFFF"/>
              <w:autoSpaceDE w:val="0"/>
              <w:autoSpaceDN w:val="0"/>
              <w:rPr>
                <w:sz w:val="24"/>
                <w:szCs w:val="24"/>
              </w:rPr>
            </w:pPr>
            <w:r w:rsidRPr="00E41CE6">
              <w:rPr>
                <w:sz w:val="24"/>
                <w:szCs w:val="24"/>
              </w:rPr>
              <w:t>Корпус</w:t>
            </w:r>
          </w:p>
        </w:tc>
        <w:tc>
          <w:tcPr>
            <w:tcW w:w="967" w:type="dxa"/>
            <w:tcMar>
              <w:top w:w="0" w:type="dxa"/>
              <w:left w:w="75" w:type="dxa"/>
              <w:bottom w:w="0" w:type="dxa"/>
              <w:right w:w="75" w:type="dxa"/>
            </w:tcMar>
            <w:vAlign w:val="center"/>
          </w:tcPr>
          <w:p w:rsidR="00572DB6" w:rsidRPr="00E41CE6" w:rsidRDefault="00572DB6" w:rsidP="00572DB6">
            <w:pPr>
              <w:shd w:val="clear" w:color="auto" w:fill="FFFFFF"/>
              <w:autoSpaceDE w:val="0"/>
              <w:autoSpaceDN w:val="0"/>
              <w:rPr>
                <w:sz w:val="24"/>
                <w:szCs w:val="24"/>
                <w:u w:val="single"/>
              </w:rPr>
            </w:pPr>
          </w:p>
        </w:tc>
        <w:tc>
          <w:tcPr>
            <w:tcW w:w="2003" w:type="dxa"/>
            <w:tcMar>
              <w:top w:w="0" w:type="dxa"/>
              <w:left w:w="75" w:type="dxa"/>
              <w:bottom w:w="0" w:type="dxa"/>
              <w:right w:w="75" w:type="dxa"/>
            </w:tcMar>
            <w:vAlign w:val="center"/>
          </w:tcPr>
          <w:p w:rsidR="00572DB6" w:rsidRPr="00E41CE6" w:rsidRDefault="00572DB6" w:rsidP="00572DB6">
            <w:pPr>
              <w:shd w:val="clear" w:color="auto" w:fill="FFFFFF"/>
              <w:autoSpaceDE w:val="0"/>
              <w:autoSpaceDN w:val="0"/>
              <w:rPr>
                <w:sz w:val="24"/>
                <w:szCs w:val="24"/>
              </w:rPr>
            </w:pPr>
            <w:r w:rsidRPr="00E41CE6">
              <w:rPr>
                <w:sz w:val="24"/>
                <w:szCs w:val="24"/>
              </w:rPr>
              <w:t>Квартира</w:t>
            </w:r>
          </w:p>
        </w:tc>
        <w:tc>
          <w:tcPr>
            <w:tcW w:w="1593" w:type="dxa"/>
            <w:tcMar>
              <w:top w:w="0" w:type="dxa"/>
              <w:left w:w="75" w:type="dxa"/>
              <w:bottom w:w="0" w:type="dxa"/>
              <w:right w:w="75" w:type="dxa"/>
            </w:tcMar>
            <w:vAlign w:val="center"/>
          </w:tcPr>
          <w:p w:rsidR="00572DB6" w:rsidRPr="00E41CE6" w:rsidRDefault="00572DB6" w:rsidP="00572DB6">
            <w:pPr>
              <w:shd w:val="clear" w:color="auto" w:fill="FFFFFF"/>
              <w:autoSpaceDE w:val="0"/>
              <w:autoSpaceDN w:val="0"/>
              <w:rPr>
                <w:sz w:val="24"/>
                <w:szCs w:val="24"/>
                <w:u w:val="single"/>
              </w:rPr>
            </w:pPr>
          </w:p>
        </w:tc>
      </w:tr>
      <w:tr w:rsidR="00572DB6" w:rsidRPr="00E41CE6" w:rsidTr="00572DB6">
        <w:trPr>
          <w:trHeight w:val="20"/>
          <w:jc w:val="center"/>
        </w:trPr>
        <w:tc>
          <w:tcPr>
            <w:tcW w:w="2417" w:type="dxa"/>
            <w:gridSpan w:val="2"/>
            <w:vMerge w:val="restart"/>
            <w:tcMar>
              <w:top w:w="0" w:type="dxa"/>
              <w:left w:w="75" w:type="dxa"/>
              <w:bottom w:w="0" w:type="dxa"/>
              <w:right w:w="75" w:type="dxa"/>
            </w:tcMar>
            <w:vAlign w:val="center"/>
          </w:tcPr>
          <w:p w:rsidR="00572DB6" w:rsidRPr="00E41CE6" w:rsidRDefault="00572DB6" w:rsidP="00572DB6">
            <w:pPr>
              <w:shd w:val="clear" w:color="auto" w:fill="FFFFFF"/>
              <w:autoSpaceDE w:val="0"/>
              <w:autoSpaceDN w:val="0"/>
              <w:rPr>
                <w:b/>
                <w:bCs/>
                <w:sz w:val="24"/>
                <w:szCs w:val="24"/>
              </w:rPr>
            </w:pPr>
            <w:r w:rsidRPr="00E41CE6">
              <w:rPr>
                <w:b/>
                <w:bCs/>
                <w:sz w:val="24"/>
                <w:szCs w:val="24"/>
              </w:rPr>
              <w:t>Контактные данные</w:t>
            </w:r>
          </w:p>
        </w:tc>
        <w:tc>
          <w:tcPr>
            <w:tcW w:w="7163" w:type="dxa"/>
            <w:gridSpan w:val="5"/>
            <w:tcMar>
              <w:top w:w="0" w:type="dxa"/>
              <w:left w:w="75" w:type="dxa"/>
              <w:bottom w:w="0" w:type="dxa"/>
              <w:right w:w="75" w:type="dxa"/>
            </w:tcMar>
            <w:vAlign w:val="center"/>
          </w:tcPr>
          <w:p w:rsidR="00572DB6" w:rsidRPr="00E41CE6" w:rsidRDefault="00572DB6" w:rsidP="00572DB6">
            <w:pPr>
              <w:shd w:val="clear" w:color="auto" w:fill="FFFFFF"/>
              <w:autoSpaceDE w:val="0"/>
              <w:autoSpaceDN w:val="0"/>
              <w:rPr>
                <w:sz w:val="24"/>
                <w:szCs w:val="24"/>
              </w:rPr>
            </w:pPr>
          </w:p>
        </w:tc>
      </w:tr>
      <w:tr w:rsidR="00572DB6" w:rsidRPr="00E41CE6" w:rsidTr="00572DB6">
        <w:trPr>
          <w:trHeight w:val="20"/>
          <w:jc w:val="center"/>
        </w:trPr>
        <w:tc>
          <w:tcPr>
            <w:tcW w:w="2417" w:type="dxa"/>
            <w:gridSpan w:val="2"/>
            <w:vMerge/>
            <w:tcMar>
              <w:top w:w="0" w:type="dxa"/>
              <w:left w:w="75" w:type="dxa"/>
              <w:bottom w:w="0" w:type="dxa"/>
              <w:right w:w="75" w:type="dxa"/>
            </w:tcMar>
            <w:vAlign w:val="center"/>
          </w:tcPr>
          <w:p w:rsidR="00572DB6" w:rsidRPr="00E41CE6" w:rsidRDefault="00572DB6" w:rsidP="00572DB6">
            <w:pPr>
              <w:shd w:val="clear" w:color="auto" w:fill="FFFFFF"/>
              <w:autoSpaceDE w:val="0"/>
              <w:autoSpaceDN w:val="0"/>
              <w:rPr>
                <w:b/>
                <w:bCs/>
                <w:sz w:val="24"/>
                <w:szCs w:val="24"/>
              </w:rPr>
            </w:pPr>
          </w:p>
        </w:tc>
        <w:tc>
          <w:tcPr>
            <w:tcW w:w="7163" w:type="dxa"/>
            <w:gridSpan w:val="5"/>
            <w:tcMar>
              <w:top w:w="0" w:type="dxa"/>
              <w:left w:w="75" w:type="dxa"/>
              <w:bottom w:w="0" w:type="dxa"/>
              <w:right w:w="75" w:type="dxa"/>
            </w:tcMar>
            <w:vAlign w:val="center"/>
          </w:tcPr>
          <w:p w:rsidR="00572DB6" w:rsidRPr="00E41CE6" w:rsidRDefault="00572DB6" w:rsidP="00572DB6">
            <w:pPr>
              <w:shd w:val="clear" w:color="auto" w:fill="FFFFFF"/>
              <w:autoSpaceDE w:val="0"/>
              <w:autoSpaceDN w:val="0"/>
              <w:rPr>
                <w:sz w:val="24"/>
                <w:szCs w:val="24"/>
              </w:rPr>
            </w:pPr>
          </w:p>
        </w:tc>
      </w:tr>
    </w:tbl>
    <w:p w:rsidR="00572DB6" w:rsidRPr="00E41CE6" w:rsidRDefault="00572DB6" w:rsidP="00572DB6">
      <w:pPr>
        <w:shd w:val="clear" w:color="auto" w:fill="FFFFFF"/>
        <w:jc w:val="center"/>
        <w:rPr>
          <w:sz w:val="24"/>
          <w:szCs w:val="24"/>
        </w:rPr>
      </w:pPr>
      <w:r w:rsidRPr="00E41CE6">
        <w:rPr>
          <w:sz w:val="24"/>
          <w:szCs w:val="24"/>
        </w:rPr>
        <w:t>ЗАЯВЛЕНИЕ</w:t>
      </w:r>
    </w:p>
    <w:p w:rsidR="00572DB6" w:rsidRPr="00E41CE6" w:rsidRDefault="00572DB6" w:rsidP="00572DB6">
      <w:pPr>
        <w:shd w:val="clear" w:color="auto" w:fill="FFFFFF"/>
        <w:autoSpaceDE w:val="0"/>
        <w:autoSpaceDN w:val="0"/>
        <w:adjustRightInd w:val="0"/>
        <w:ind w:firstLine="284"/>
        <w:jc w:val="both"/>
        <w:rPr>
          <w:sz w:val="24"/>
          <w:szCs w:val="24"/>
        </w:rPr>
      </w:pPr>
      <w:r w:rsidRPr="00E41CE6">
        <w:rPr>
          <w:sz w:val="24"/>
          <w:szCs w:val="24"/>
        </w:rPr>
        <w:t xml:space="preserve">В соответствии </w:t>
      </w:r>
      <w:proofErr w:type="gramStart"/>
      <w:r w:rsidRPr="00E41CE6">
        <w:rPr>
          <w:sz w:val="24"/>
          <w:szCs w:val="24"/>
        </w:rPr>
        <w:t>с &lt;</w:t>
      </w:r>
      <w:r w:rsidRPr="00E41CE6">
        <w:rPr>
          <w:i/>
          <w:sz w:val="24"/>
          <w:szCs w:val="24"/>
        </w:rPr>
        <w:t>указать</w:t>
      </w:r>
      <w:proofErr w:type="gramEnd"/>
      <w:r w:rsidRPr="00E41CE6">
        <w:rPr>
          <w:i/>
          <w:sz w:val="24"/>
          <w:szCs w:val="24"/>
        </w:rPr>
        <w:t xml:space="preserve"> нормативно-правовое основание предоставления муниципальной услуги</w:t>
      </w:r>
      <w:r w:rsidRPr="00E41CE6">
        <w:rPr>
          <w:sz w:val="24"/>
          <w:szCs w:val="24"/>
        </w:rPr>
        <w:t>&gt; прошу предоставить в безвозмездное пользование муниципальное имущество</w:t>
      </w:r>
    </w:p>
    <w:p w:rsidR="00572DB6" w:rsidRPr="00E41CE6" w:rsidRDefault="00572DB6" w:rsidP="00572DB6">
      <w:pPr>
        <w:shd w:val="clear" w:color="auto" w:fill="FFFFFF"/>
        <w:autoSpaceDE w:val="0"/>
        <w:autoSpaceDN w:val="0"/>
        <w:adjustRightInd w:val="0"/>
        <w:jc w:val="both"/>
        <w:rPr>
          <w:sz w:val="24"/>
          <w:szCs w:val="24"/>
        </w:rPr>
      </w:pPr>
      <w:r w:rsidRPr="00E41CE6">
        <w:rPr>
          <w:sz w:val="24"/>
          <w:szCs w:val="24"/>
        </w:rPr>
        <w:t>_______________________________________________________________________</w:t>
      </w:r>
    </w:p>
    <w:p w:rsidR="00572DB6" w:rsidRPr="00E41CE6" w:rsidRDefault="00572DB6" w:rsidP="00572DB6">
      <w:pPr>
        <w:shd w:val="clear" w:color="auto" w:fill="FFFFFF"/>
        <w:autoSpaceDE w:val="0"/>
        <w:autoSpaceDN w:val="0"/>
        <w:adjustRightInd w:val="0"/>
        <w:jc w:val="both"/>
        <w:rPr>
          <w:sz w:val="24"/>
          <w:szCs w:val="24"/>
        </w:rPr>
      </w:pPr>
      <w:r w:rsidRPr="00E41CE6">
        <w:rPr>
          <w:sz w:val="24"/>
          <w:szCs w:val="24"/>
        </w:rPr>
        <w:t>_______________________________________________________________________</w:t>
      </w:r>
    </w:p>
    <w:p w:rsidR="00572DB6" w:rsidRPr="00E41CE6" w:rsidRDefault="00572DB6" w:rsidP="00572DB6">
      <w:pPr>
        <w:shd w:val="clear" w:color="auto" w:fill="FFFFFF"/>
        <w:autoSpaceDE w:val="0"/>
        <w:autoSpaceDN w:val="0"/>
        <w:adjustRightInd w:val="0"/>
        <w:ind w:firstLine="284"/>
        <w:jc w:val="center"/>
        <w:rPr>
          <w:sz w:val="24"/>
          <w:szCs w:val="24"/>
        </w:rPr>
      </w:pPr>
      <w:r w:rsidRPr="00E41CE6">
        <w:rPr>
          <w:sz w:val="24"/>
          <w:szCs w:val="24"/>
        </w:rPr>
        <w:t>(нежилое помещение, здание, строение, сооружение)</w:t>
      </w:r>
    </w:p>
    <w:p w:rsidR="00572DB6" w:rsidRPr="00E41CE6" w:rsidRDefault="00572DB6" w:rsidP="00572DB6">
      <w:pPr>
        <w:shd w:val="clear" w:color="auto" w:fill="FFFFFF"/>
        <w:autoSpaceDE w:val="0"/>
        <w:autoSpaceDN w:val="0"/>
        <w:adjustRightInd w:val="0"/>
        <w:jc w:val="both"/>
        <w:rPr>
          <w:sz w:val="24"/>
          <w:szCs w:val="24"/>
        </w:rPr>
      </w:pPr>
      <w:r w:rsidRPr="00E41CE6">
        <w:rPr>
          <w:sz w:val="24"/>
          <w:szCs w:val="24"/>
        </w:rPr>
        <w:t>по адресу ______________________________________________________________</w:t>
      </w:r>
    </w:p>
    <w:p w:rsidR="00572DB6" w:rsidRPr="00E41CE6" w:rsidRDefault="00572DB6" w:rsidP="00572DB6">
      <w:pPr>
        <w:shd w:val="clear" w:color="auto" w:fill="FFFFFF"/>
        <w:autoSpaceDE w:val="0"/>
        <w:autoSpaceDN w:val="0"/>
        <w:adjustRightInd w:val="0"/>
        <w:jc w:val="both"/>
        <w:rPr>
          <w:sz w:val="24"/>
          <w:szCs w:val="24"/>
        </w:rPr>
      </w:pPr>
      <w:r w:rsidRPr="00E41CE6">
        <w:rPr>
          <w:sz w:val="24"/>
          <w:szCs w:val="24"/>
        </w:rPr>
        <w:t>общей площадью ____________ для пользования _____________________________</w:t>
      </w:r>
    </w:p>
    <w:p w:rsidR="00572DB6" w:rsidRPr="00E41CE6" w:rsidRDefault="00572DB6" w:rsidP="00572DB6">
      <w:pPr>
        <w:shd w:val="clear" w:color="auto" w:fill="FFFFFF"/>
        <w:autoSpaceDE w:val="0"/>
        <w:autoSpaceDN w:val="0"/>
        <w:adjustRightInd w:val="0"/>
        <w:jc w:val="both"/>
        <w:rPr>
          <w:sz w:val="24"/>
          <w:szCs w:val="24"/>
        </w:rPr>
      </w:pPr>
      <w:r w:rsidRPr="00E41CE6">
        <w:rPr>
          <w:sz w:val="24"/>
          <w:szCs w:val="24"/>
        </w:rPr>
        <w:t>_______________________________________________________________________</w:t>
      </w:r>
    </w:p>
    <w:p w:rsidR="00572DB6" w:rsidRPr="00E41CE6" w:rsidRDefault="00572DB6" w:rsidP="00572DB6">
      <w:pPr>
        <w:shd w:val="clear" w:color="auto" w:fill="FFFFFF"/>
        <w:autoSpaceDE w:val="0"/>
        <w:autoSpaceDN w:val="0"/>
        <w:adjustRightInd w:val="0"/>
        <w:ind w:firstLine="284"/>
        <w:jc w:val="center"/>
        <w:rPr>
          <w:sz w:val="24"/>
          <w:szCs w:val="24"/>
        </w:rPr>
      </w:pPr>
      <w:r w:rsidRPr="00E41CE6">
        <w:rPr>
          <w:sz w:val="24"/>
          <w:szCs w:val="24"/>
        </w:rPr>
        <w:t>(цель, назначение, вид деятельности)</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tblPr>
      <w:tblGrid>
        <w:gridCol w:w="448"/>
        <w:gridCol w:w="618"/>
        <w:gridCol w:w="852"/>
        <w:gridCol w:w="321"/>
        <w:gridCol w:w="1344"/>
        <w:gridCol w:w="179"/>
        <w:gridCol w:w="8"/>
        <w:gridCol w:w="985"/>
        <w:gridCol w:w="1188"/>
        <w:gridCol w:w="1507"/>
        <w:gridCol w:w="2055"/>
      </w:tblGrid>
      <w:tr w:rsidR="00572DB6" w:rsidRPr="00E41CE6" w:rsidTr="00572DB6">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572DB6" w:rsidRPr="00E41CE6" w:rsidRDefault="00572DB6" w:rsidP="00572DB6">
            <w:pPr>
              <w:shd w:val="clear" w:color="auto" w:fill="FFFFFF"/>
              <w:autoSpaceDE w:val="0"/>
              <w:autoSpaceDN w:val="0"/>
              <w:jc w:val="center"/>
              <w:rPr>
                <w:b/>
                <w:bCs/>
                <w:sz w:val="24"/>
                <w:szCs w:val="24"/>
              </w:rPr>
            </w:pPr>
          </w:p>
          <w:p w:rsidR="00572DB6" w:rsidRPr="00E41CE6" w:rsidRDefault="00572DB6" w:rsidP="00572DB6">
            <w:pPr>
              <w:shd w:val="clear" w:color="auto" w:fill="FFFFFF"/>
              <w:autoSpaceDE w:val="0"/>
              <w:autoSpaceDN w:val="0"/>
              <w:jc w:val="center"/>
              <w:rPr>
                <w:b/>
                <w:bCs/>
                <w:sz w:val="24"/>
                <w:szCs w:val="24"/>
              </w:rPr>
            </w:pPr>
            <w:r w:rsidRPr="00E41CE6">
              <w:rPr>
                <w:b/>
                <w:bCs/>
                <w:sz w:val="24"/>
                <w:szCs w:val="24"/>
              </w:rPr>
              <w:t>Представлены следующие документы</w:t>
            </w:r>
          </w:p>
        </w:tc>
      </w:tr>
      <w:tr w:rsidR="00572DB6" w:rsidRPr="00E41CE6" w:rsidTr="00572DB6">
        <w:trPr>
          <w:trHeight w:val="20"/>
          <w:jc w:val="center"/>
        </w:trPr>
        <w:tc>
          <w:tcPr>
            <w:tcW w:w="236"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1</w:t>
            </w:r>
          </w:p>
        </w:tc>
        <w:tc>
          <w:tcPr>
            <w:tcW w:w="4764" w:type="pct"/>
            <w:gridSpan w:val="10"/>
            <w:tcMar>
              <w:top w:w="0" w:type="dxa"/>
              <w:left w:w="75" w:type="dxa"/>
              <w:bottom w:w="0" w:type="dxa"/>
              <w:right w:w="75" w:type="dxa"/>
            </w:tcMar>
            <w:vAlign w:val="center"/>
          </w:tcPr>
          <w:p w:rsidR="00572DB6" w:rsidRPr="00E41CE6" w:rsidRDefault="00572DB6" w:rsidP="00572DB6">
            <w:pPr>
              <w:rPr>
                <w:sz w:val="24"/>
                <w:szCs w:val="24"/>
                <w:u w:val="single"/>
              </w:rPr>
            </w:pPr>
          </w:p>
        </w:tc>
      </w:tr>
      <w:tr w:rsidR="00572DB6" w:rsidRPr="00E41CE6" w:rsidTr="00572DB6">
        <w:trPr>
          <w:trHeight w:val="20"/>
          <w:jc w:val="center"/>
        </w:trPr>
        <w:tc>
          <w:tcPr>
            <w:tcW w:w="236"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2</w:t>
            </w:r>
          </w:p>
        </w:tc>
        <w:tc>
          <w:tcPr>
            <w:tcW w:w="4764" w:type="pct"/>
            <w:gridSpan w:val="10"/>
            <w:tcMar>
              <w:top w:w="0" w:type="dxa"/>
              <w:left w:w="75" w:type="dxa"/>
              <w:bottom w:w="0" w:type="dxa"/>
              <w:right w:w="75" w:type="dxa"/>
            </w:tcMar>
            <w:vAlign w:val="center"/>
          </w:tcPr>
          <w:p w:rsidR="00572DB6" w:rsidRPr="00E41CE6" w:rsidRDefault="00572DB6" w:rsidP="00572DB6">
            <w:pPr>
              <w:rPr>
                <w:sz w:val="24"/>
                <w:szCs w:val="24"/>
                <w:u w:val="single"/>
              </w:rPr>
            </w:pPr>
          </w:p>
        </w:tc>
      </w:tr>
      <w:tr w:rsidR="00572DB6" w:rsidRPr="00E41CE6" w:rsidTr="00572DB6">
        <w:trPr>
          <w:trHeight w:val="20"/>
          <w:jc w:val="center"/>
        </w:trPr>
        <w:tc>
          <w:tcPr>
            <w:tcW w:w="236"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3</w:t>
            </w:r>
          </w:p>
        </w:tc>
        <w:tc>
          <w:tcPr>
            <w:tcW w:w="4764" w:type="pct"/>
            <w:gridSpan w:val="10"/>
            <w:tcMar>
              <w:top w:w="0" w:type="dxa"/>
              <w:left w:w="75" w:type="dxa"/>
              <w:bottom w:w="0" w:type="dxa"/>
              <w:right w:w="75" w:type="dxa"/>
            </w:tcMar>
            <w:vAlign w:val="center"/>
          </w:tcPr>
          <w:p w:rsidR="00572DB6" w:rsidRPr="00E41CE6" w:rsidRDefault="00572DB6" w:rsidP="00572DB6">
            <w:pPr>
              <w:rPr>
                <w:sz w:val="24"/>
                <w:szCs w:val="24"/>
              </w:rPr>
            </w:pPr>
          </w:p>
        </w:tc>
      </w:tr>
      <w:tr w:rsidR="00572DB6" w:rsidRPr="00E41CE6" w:rsidTr="00572DB6">
        <w:trPr>
          <w:trHeight w:val="20"/>
          <w:jc w:val="center"/>
        </w:trPr>
        <w:tc>
          <w:tcPr>
            <w:tcW w:w="236" w:type="pct"/>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c>
          <w:tcPr>
            <w:tcW w:w="4764" w:type="pct"/>
            <w:gridSpan w:val="10"/>
            <w:tcBorders>
              <w:left w:val="nil"/>
              <w:right w:val="nil"/>
            </w:tcBorders>
            <w:tcMar>
              <w:top w:w="0" w:type="dxa"/>
              <w:left w:w="75" w:type="dxa"/>
              <w:bottom w:w="0" w:type="dxa"/>
              <w:right w:w="75" w:type="dxa"/>
            </w:tcMar>
            <w:vAlign w:val="center"/>
          </w:tcPr>
          <w:p w:rsidR="00572DB6" w:rsidRPr="00E41CE6" w:rsidRDefault="00572DB6" w:rsidP="00572DB6">
            <w:pPr>
              <w:rPr>
                <w:sz w:val="24"/>
                <w:szCs w:val="24"/>
              </w:rPr>
            </w:pPr>
          </w:p>
        </w:tc>
      </w:tr>
      <w:tr w:rsidR="00572DB6" w:rsidRPr="00E41CE6" w:rsidTr="00572DB6">
        <w:trPr>
          <w:trHeight w:val="20"/>
          <w:jc w:val="center"/>
        </w:trPr>
        <w:tc>
          <w:tcPr>
            <w:tcW w:w="1885" w:type="pct"/>
            <w:gridSpan w:val="5"/>
            <w:tcMar>
              <w:top w:w="0" w:type="dxa"/>
              <w:left w:w="75" w:type="dxa"/>
              <w:bottom w:w="0" w:type="dxa"/>
              <w:right w:w="75" w:type="dxa"/>
            </w:tcMar>
            <w:vAlign w:val="center"/>
          </w:tcPr>
          <w:p w:rsidR="00572DB6" w:rsidRPr="00E41CE6" w:rsidRDefault="00572DB6" w:rsidP="00572DB6">
            <w:pPr>
              <w:autoSpaceDE w:val="0"/>
              <w:autoSpaceDN w:val="0"/>
              <w:rPr>
                <w:bCs/>
                <w:sz w:val="24"/>
                <w:szCs w:val="24"/>
              </w:rPr>
            </w:pPr>
            <w:r w:rsidRPr="00E41CE6">
              <w:rPr>
                <w:bCs/>
                <w:sz w:val="24"/>
                <w:szCs w:val="24"/>
              </w:rPr>
              <w:t>Место получения результата предоставления услуги</w:t>
            </w:r>
          </w:p>
        </w:tc>
        <w:tc>
          <w:tcPr>
            <w:tcW w:w="3115" w:type="pct"/>
            <w:gridSpan w:val="6"/>
            <w:tcMar>
              <w:top w:w="0" w:type="dxa"/>
              <w:left w:w="75" w:type="dxa"/>
              <w:bottom w:w="0" w:type="dxa"/>
              <w:right w:w="75" w:type="dxa"/>
            </w:tcMar>
            <w:vAlign w:val="center"/>
          </w:tcPr>
          <w:p w:rsidR="00572DB6" w:rsidRPr="00E41CE6" w:rsidRDefault="00572DB6" w:rsidP="00572DB6">
            <w:pPr>
              <w:rPr>
                <w:sz w:val="24"/>
                <w:szCs w:val="24"/>
                <w:u w:val="single"/>
              </w:rPr>
            </w:pPr>
          </w:p>
        </w:tc>
      </w:tr>
      <w:tr w:rsidR="00572DB6" w:rsidRPr="00E41CE6" w:rsidTr="00572DB6">
        <w:trPr>
          <w:trHeight w:val="20"/>
          <w:jc w:val="center"/>
        </w:trPr>
        <w:tc>
          <w:tcPr>
            <w:tcW w:w="1885" w:type="pct"/>
            <w:gridSpan w:val="5"/>
            <w:vMerge w:val="restart"/>
            <w:tcMar>
              <w:top w:w="0" w:type="dxa"/>
              <w:left w:w="75" w:type="dxa"/>
              <w:bottom w:w="0" w:type="dxa"/>
              <w:right w:w="75" w:type="dxa"/>
            </w:tcMar>
            <w:vAlign w:val="center"/>
          </w:tcPr>
          <w:p w:rsidR="00572DB6" w:rsidRPr="00E41CE6" w:rsidRDefault="00572DB6" w:rsidP="00572DB6">
            <w:pPr>
              <w:autoSpaceDE w:val="0"/>
              <w:autoSpaceDN w:val="0"/>
              <w:rPr>
                <w:bCs/>
                <w:sz w:val="24"/>
                <w:szCs w:val="24"/>
              </w:rPr>
            </w:pPr>
            <w:r w:rsidRPr="00E41CE6">
              <w:rPr>
                <w:bCs/>
                <w:sz w:val="24"/>
                <w:szCs w:val="24"/>
              </w:rPr>
              <w:t xml:space="preserve">Способ получения результата </w:t>
            </w:r>
          </w:p>
        </w:tc>
        <w:tc>
          <w:tcPr>
            <w:tcW w:w="3115" w:type="pct"/>
            <w:gridSpan w:val="6"/>
            <w:tcMar>
              <w:top w:w="0" w:type="dxa"/>
              <w:left w:w="75" w:type="dxa"/>
              <w:bottom w:w="0" w:type="dxa"/>
              <w:right w:w="75" w:type="dxa"/>
            </w:tcMar>
            <w:vAlign w:val="center"/>
          </w:tcPr>
          <w:p w:rsidR="00572DB6" w:rsidRPr="00E41CE6" w:rsidRDefault="00572DB6" w:rsidP="00572DB6">
            <w:pPr>
              <w:rPr>
                <w:sz w:val="24"/>
                <w:szCs w:val="24"/>
                <w:u w:val="single"/>
              </w:rPr>
            </w:pPr>
          </w:p>
        </w:tc>
      </w:tr>
      <w:tr w:rsidR="00572DB6" w:rsidRPr="00E41CE6" w:rsidTr="00572DB6">
        <w:trPr>
          <w:trHeight w:val="20"/>
          <w:jc w:val="center"/>
        </w:trPr>
        <w:tc>
          <w:tcPr>
            <w:tcW w:w="1885" w:type="pct"/>
            <w:gridSpan w:val="5"/>
            <w:vMerge/>
            <w:tcMar>
              <w:top w:w="0" w:type="dxa"/>
              <w:left w:w="75" w:type="dxa"/>
              <w:bottom w:w="0" w:type="dxa"/>
              <w:right w:w="75" w:type="dxa"/>
            </w:tcMar>
            <w:vAlign w:val="center"/>
          </w:tcPr>
          <w:p w:rsidR="00572DB6" w:rsidRPr="00E41CE6" w:rsidRDefault="00572DB6" w:rsidP="00572DB6">
            <w:pPr>
              <w:autoSpaceDE w:val="0"/>
              <w:autoSpaceDN w:val="0"/>
              <w:rPr>
                <w:bCs/>
                <w:sz w:val="24"/>
                <w:szCs w:val="24"/>
              </w:rPr>
            </w:pPr>
          </w:p>
        </w:tc>
        <w:tc>
          <w:tcPr>
            <w:tcW w:w="3115" w:type="pct"/>
            <w:gridSpan w:val="6"/>
            <w:tcMar>
              <w:top w:w="0" w:type="dxa"/>
              <w:left w:w="75" w:type="dxa"/>
              <w:bottom w:w="0" w:type="dxa"/>
              <w:right w:w="75" w:type="dxa"/>
            </w:tcMar>
            <w:vAlign w:val="center"/>
          </w:tcPr>
          <w:p w:rsidR="00572DB6" w:rsidRPr="00E41CE6" w:rsidRDefault="00572DB6" w:rsidP="00572DB6">
            <w:pPr>
              <w:rPr>
                <w:sz w:val="24"/>
                <w:szCs w:val="24"/>
                <w:u w:val="single"/>
              </w:rPr>
            </w:pPr>
          </w:p>
        </w:tc>
      </w:tr>
      <w:tr w:rsidR="00572DB6" w:rsidRPr="00E41CE6" w:rsidTr="00572DB6">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572DB6" w:rsidRPr="00E41CE6" w:rsidRDefault="00572DB6" w:rsidP="00572DB6">
            <w:pPr>
              <w:autoSpaceDE w:val="0"/>
              <w:autoSpaceDN w:val="0"/>
              <w:jc w:val="center"/>
              <w:rPr>
                <w:b/>
                <w:bCs/>
                <w:sz w:val="24"/>
                <w:szCs w:val="24"/>
              </w:rPr>
            </w:pPr>
            <w:r w:rsidRPr="00E41CE6">
              <w:rPr>
                <w:b/>
                <w:bCs/>
                <w:sz w:val="24"/>
                <w:szCs w:val="24"/>
              </w:rPr>
              <w:t>Данные представителя (уполномоченного лица)</w:t>
            </w:r>
          </w:p>
        </w:tc>
      </w:tr>
      <w:tr w:rsidR="00572DB6" w:rsidRPr="00E41CE6" w:rsidTr="00572DB6">
        <w:trPr>
          <w:trHeight w:val="20"/>
          <w:jc w:val="center"/>
        </w:trPr>
        <w:tc>
          <w:tcPr>
            <w:tcW w:w="1009" w:type="pct"/>
            <w:gridSpan w:val="3"/>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Фамилия</w:t>
            </w:r>
          </w:p>
        </w:tc>
        <w:tc>
          <w:tcPr>
            <w:tcW w:w="3991" w:type="pct"/>
            <w:gridSpan w:val="8"/>
            <w:tcMar>
              <w:top w:w="0" w:type="dxa"/>
              <w:left w:w="75" w:type="dxa"/>
              <w:bottom w:w="0" w:type="dxa"/>
              <w:right w:w="75" w:type="dxa"/>
            </w:tcMar>
            <w:vAlign w:val="center"/>
          </w:tcPr>
          <w:p w:rsidR="00572DB6" w:rsidRPr="00E41CE6" w:rsidRDefault="00572DB6" w:rsidP="00572DB6">
            <w:pPr>
              <w:rPr>
                <w:sz w:val="24"/>
                <w:szCs w:val="24"/>
                <w:u w:val="single"/>
              </w:rPr>
            </w:pPr>
          </w:p>
        </w:tc>
      </w:tr>
      <w:tr w:rsidR="00572DB6" w:rsidRPr="00E41CE6" w:rsidTr="00572DB6">
        <w:trPr>
          <w:trHeight w:val="20"/>
          <w:jc w:val="center"/>
        </w:trPr>
        <w:tc>
          <w:tcPr>
            <w:tcW w:w="1009" w:type="pct"/>
            <w:gridSpan w:val="3"/>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Имя</w:t>
            </w:r>
          </w:p>
        </w:tc>
        <w:tc>
          <w:tcPr>
            <w:tcW w:w="3991" w:type="pct"/>
            <w:gridSpan w:val="8"/>
            <w:tcMar>
              <w:top w:w="0" w:type="dxa"/>
              <w:left w:w="75" w:type="dxa"/>
              <w:bottom w:w="0" w:type="dxa"/>
              <w:right w:w="75" w:type="dxa"/>
            </w:tcMar>
            <w:vAlign w:val="center"/>
          </w:tcPr>
          <w:p w:rsidR="00572DB6" w:rsidRPr="00E41CE6" w:rsidRDefault="00572DB6" w:rsidP="00572DB6">
            <w:pPr>
              <w:rPr>
                <w:sz w:val="24"/>
                <w:szCs w:val="24"/>
                <w:u w:val="single"/>
              </w:rPr>
            </w:pPr>
          </w:p>
        </w:tc>
      </w:tr>
      <w:tr w:rsidR="00572DB6" w:rsidRPr="00E41CE6" w:rsidTr="00572DB6">
        <w:trPr>
          <w:trHeight w:val="20"/>
          <w:jc w:val="center"/>
        </w:trPr>
        <w:tc>
          <w:tcPr>
            <w:tcW w:w="1009" w:type="pct"/>
            <w:gridSpan w:val="3"/>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Отчество</w:t>
            </w:r>
          </w:p>
        </w:tc>
        <w:tc>
          <w:tcPr>
            <w:tcW w:w="3991" w:type="pct"/>
            <w:gridSpan w:val="8"/>
            <w:tcMar>
              <w:top w:w="0" w:type="dxa"/>
              <w:left w:w="75" w:type="dxa"/>
              <w:bottom w:w="0" w:type="dxa"/>
              <w:right w:w="75" w:type="dxa"/>
            </w:tcMar>
            <w:vAlign w:val="center"/>
          </w:tcPr>
          <w:p w:rsidR="00572DB6" w:rsidRPr="00E41CE6" w:rsidRDefault="00572DB6" w:rsidP="00572DB6">
            <w:pPr>
              <w:rPr>
                <w:sz w:val="24"/>
                <w:szCs w:val="24"/>
              </w:rPr>
            </w:pPr>
          </w:p>
        </w:tc>
      </w:tr>
      <w:tr w:rsidR="00572DB6" w:rsidRPr="00E41CE6" w:rsidTr="00572DB6">
        <w:trPr>
          <w:trHeight w:val="20"/>
          <w:jc w:val="center"/>
        </w:trPr>
        <w:tc>
          <w:tcPr>
            <w:tcW w:w="1009" w:type="pct"/>
            <w:gridSpan w:val="3"/>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Дата рождения</w:t>
            </w:r>
          </w:p>
        </w:tc>
        <w:tc>
          <w:tcPr>
            <w:tcW w:w="3991" w:type="pct"/>
            <w:gridSpan w:val="8"/>
            <w:tcMar>
              <w:top w:w="0" w:type="dxa"/>
              <w:left w:w="75" w:type="dxa"/>
              <w:bottom w:w="0" w:type="dxa"/>
              <w:right w:w="75" w:type="dxa"/>
            </w:tcMar>
            <w:vAlign w:val="center"/>
          </w:tcPr>
          <w:p w:rsidR="00572DB6" w:rsidRPr="00E41CE6" w:rsidRDefault="00572DB6" w:rsidP="00572DB6">
            <w:pPr>
              <w:rPr>
                <w:sz w:val="24"/>
                <w:szCs w:val="24"/>
              </w:rPr>
            </w:pPr>
          </w:p>
        </w:tc>
      </w:tr>
      <w:tr w:rsidR="00572DB6" w:rsidRPr="00E41CE6" w:rsidTr="00572DB6">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572DB6" w:rsidRPr="00E41CE6" w:rsidRDefault="00572DB6" w:rsidP="00572DB6">
            <w:pPr>
              <w:autoSpaceDE w:val="0"/>
              <w:autoSpaceDN w:val="0"/>
              <w:jc w:val="center"/>
              <w:rPr>
                <w:b/>
                <w:bCs/>
                <w:sz w:val="24"/>
                <w:szCs w:val="24"/>
              </w:rPr>
            </w:pPr>
            <w:r w:rsidRPr="00E41CE6">
              <w:rPr>
                <w:b/>
                <w:bCs/>
                <w:sz w:val="24"/>
                <w:szCs w:val="24"/>
              </w:rPr>
              <w:t>Документ, удостоверяющий личность представителя (уполномоченного лица)</w:t>
            </w:r>
          </w:p>
        </w:tc>
      </w:tr>
      <w:tr w:rsidR="00572DB6" w:rsidRPr="00E41CE6" w:rsidTr="00572DB6">
        <w:trPr>
          <w:trHeight w:val="20"/>
          <w:jc w:val="center"/>
        </w:trPr>
        <w:tc>
          <w:tcPr>
            <w:tcW w:w="561" w:type="pct"/>
            <w:gridSpan w:val="2"/>
            <w:tcMar>
              <w:top w:w="0" w:type="dxa"/>
              <w:left w:w="75" w:type="dxa"/>
              <w:bottom w:w="0" w:type="dxa"/>
              <w:right w:w="75" w:type="dxa"/>
            </w:tcMar>
            <w:vAlign w:val="center"/>
          </w:tcPr>
          <w:p w:rsidR="00572DB6" w:rsidRPr="00E41CE6" w:rsidRDefault="00572DB6" w:rsidP="00572DB6">
            <w:pPr>
              <w:rPr>
                <w:sz w:val="24"/>
                <w:szCs w:val="24"/>
              </w:rPr>
            </w:pPr>
            <w:r w:rsidRPr="00E41CE6">
              <w:rPr>
                <w:sz w:val="24"/>
                <w:szCs w:val="24"/>
              </w:rPr>
              <w:t>Вид</w:t>
            </w:r>
          </w:p>
        </w:tc>
        <w:tc>
          <w:tcPr>
            <w:tcW w:w="4439" w:type="pct"/>
            <w:gridSpan w:val="9"/>
            <w:tcMar>
              <w:top w:w="0" w:type="dxa"/>
              <w:left w:w="75" w:type="dxa"/>
              <w:bottom w:w="0" w:type="dxa"/>
              <w:right w:w="75" w:type="dxa"/>
            </w:tcMar>
            <w:vAlign w:val="center"/>
          </w:tcPr>
          <w:p w:rsidR="00572DB6" w:rsidRPr="00E41CE6" w:rsidRDefault="00572DB6" w:rsidP="00572DB6">
            <w:pPr>
              <w:rPr>
                <w:sz w:val="24"/>
                <w:szCs w:val="24"/>
              </w:rPr>
            </w:pPr>
          </w:p>
        </w:tc>
      </w:tr>
      <w:tr w:rsidR="00572DB6" w:rsidRPr="00E41CE6" w:rsidTr="00572DB6">
        <w:trPr>
          <w:trHeight w:val="20"/>
          <w:jc w:val="center"/>
        </w:trPr>
        <w:tc>
          <w:tcPr>
            <w:tcW w:w="561"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Серия</w:t>
            </w:r>
          </w:p>
        </w:tc>
        <w:tc>
          <w:tcPr>
            <w:tcW w:w="1418" w:type="pct"/>
            <w:gridSpan w:val="4"/>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c>
          <w:tcPr>
            <w:tcW w:w="522"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Номер</w:t>
            </w:r>
          </w:p>
        </w:tc>
        <w:tc>
          <w:tcPr>
            <w:tcW w:w="2499" w:type="pct"/>
            <w:gridSpan w:val="3"/>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r>
      <w:tr w:rsidR="00572DB6" w:rsidRPr="00E41CE6" w:rsidTr="00572DB6">
        <w:trPr>
          <w:trHeight w:val="20"/>
          <w:jc w:val="center"/>
        </w:trPr>
        <w:tc>
          <w:tcPr>
            <w:tcW w:w="561"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Выдан</w:t>
            </w:r>
          </w:p>
        </w:tc>
        <w:tc>
          <w:tcPr>
            <w:tcW w:w="2565" w:type="pct"/>
            <w:gridSpan w:val="7"/>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c>
          <w:tcPr>
            <w:tcW w:w="793"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Дата выдачи</w:t>
            </w:r>
          </w:p>
        </w:tc>
        <w:tc>
          <w:tcPr>
            <w:tcW w:w="1081"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r>
      <w:tr w:rsidR="00572DB6" w:rsidRPr="00E41CE6" w:rsidTr="00572DB6">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572DB6" w:rsidRPr="00E41CE6" w:rsidRDefault="00572DB6" w:rsidP="00572DB6">
            <w:pPr>
              <w:autoSpaceDE w:val="0"/>
              <w:autoSpaceDN w:val="0"/>
              <w:jc w:val="center"/>
              <w:rPr>
                <w:b/>
                <w:bCs/>
                <w:sz w:val="24"/>
                <w:szCs w:val="24"/>
              </w:rPr>
            </w:pPr>
            <w:r w:rsidRPr="00E41CE6">
              <w:rPr>
                <w:b/>
                <w:bCs/>
                <w:sz w:val="24"/>
                <w:szCs w:val="24"/>
              </w:rPr>
              <w:br w:type="page"/>
              <w:t>Адрес регистрации представителя (уполномоченного лица)</w:t>
            </w:r>
          </w:p>
        </w:tc>
      </w:tr>
      <w:tr w:rsidR="00572DB6" w:rsidRPr="00E41CE6" w:rsidTr="00572DB6">
        <w:trPr>
          <w:trHeight w:val="20"/>
          <w:jc w:val="center"/>
        </w:trPr>
        <w:tc>
          <w:tcPr>
            <w:tcW w:w="561"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 xml:space="preserve">Индекс </w:t>
            </w:r>
          </w:p>
        </w:tc>
        <w:tc>
          <w:tcPr>
            <w:tcW w:w="1418" w:type="pct"/>
            <w:gridSpan w:val="4"/>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1147" w:type="pct"/>
            <w:gridSpan w:val="3"/>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 xml:space="preserve">Регион </w:t>
            </w:r>
          </w:p>
        </w:tc>
        <w:tc>
          <w:tcPr>
            <w:tcW w:w="1874"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61"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Район</w:t>
            </w:r>
          </w:p>
        </w:tc>
        <w:tc>
          <w:tcPr>
            <w:tcW w:w="1418" w:type="pct"/>
            <w:gridSpan w:val="4"/>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1147" w:type="pct"/>
            <w:gridSpan w:val="3"/>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Населенный пункт</w:t>
            </w:r>
          </w:p>
        </w:tc>
        <w:tc>
          <w:tcPr>
            <w:tcW w:w="1874"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61"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Улица</w:t>
            </w:r>
          </w:p>
        </w:tc>
        <w:tc>
          <w:tcPr>
            <w:tcW w:w="4439" w:type="pct"/>
            <w:gridSpan w:val="9"/>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61"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Дом</w:t>
            </w:r>
          </w:p>
        </w:tc>
        <w:tc>
          <w:tcPr>
            <w:tcW w:w="1418" w:type="pct"/>
            <w:gridSpan w:val="4"/>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522"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Корпус</w:t>
            </w:r>
          </w:p>
        </w:tc>
        <w:tc>
          <w:tcPr>
            <w:tcW w:w="625" w:type="pct"/>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793"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Квартира</w:t>
            </w:r>
          </w:p>
        </w:tc>
        <w:tc>
          <w:tcPr>
            <w:tcW w:w="1081" w:type="pct"/>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000" w:type="pct"/>
            <w:gridSpan w:val="11"/>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jc w:val="center"/>
              <w:rPr>
                <w:b/>
                <w:bCs/>
                <w:sz w:val="24"/>
                <w:szCs w:val="24"/>
              </w:rPr>
            </w:pPr>
            <w:r w:rsidRPr="00E41CE6">
              <w:rPr>
                <w:b/>
                <w:bCs/>
                <w:sz w:val="24"/>
                <w:szCs w:val="24"/>
              </w:rPr>
              <w:t>Адрес места жительства представителя (уполномоченного лица)</w:t>
            </w:r>
          </w:p>
        </w:tc>
      </w:tr>
      <w:tr w:rsidR="00572DB6" w:rsidRPr="00E41CE6" w:rsidTr="00572DB6">
        <w:trPr>
          <w:trHeight w:val="20"/>
          <w:jc w:val="center"/>
        </w:trPr>
        <w:tc>
          <w:tcPr>
            <w:tcW w:w="561"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 xml:space="preserve">Индекс </w:t>
            </w:r>
          </w:p>
        </w:tc>
        <w:tc>
          <w:tcPr>
            <w:tcW w:w="1418" w:type="pct"/>
            <w:gridSpan w:val="4"/>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1147" w:type="pct"/>
            <w:gridSpan w:val="3"/>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Регион</w:t>
            </w:r>
          </w:p>
        </w:tc>
        <w:tc>
          <w:tcPr>
            <w:tcW w:w="1874"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61"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Район</w:t>
            </w:r>
          </w:p>
        </w:tc>
        <w:tc>
          <w:tcPr>
            <w:tcW w:w="1418" w:type="pct"/>
            <w:gridSpan w:val="4"/>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1147" w:type="pct"/>
            <w:gridSpan w:val="3"/>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Населенный пункт</w:t>
            </w:r>
          </w:p>
        </w:tc>
        <w:tc>
          <w:tcPr>
            <w:tcW w:w="1874"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61"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Улица</w:t>
            </w:r>
          </w:p>
        </w:tc>
        <w:tc>
          <w:tcPr>
            <w:tcW w:w="4439" w:type="pct"/>
            <w:gridSpan w:val="9"/>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61" w:type="pct"/>
            <w:gridSpan w:val="2"/>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Дом</w:t>
            </w:r>
          </w:p>
        </w:tc>
        <w:tc>
          <w:tcPr>
            <w:tcW w:w="1422" w:type="pct"/>
            <w:gridSpan w:val="5"/>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518"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Корпус</w:t>
            </w:r>
          </w:p>
        </w:tc>
        <w:tc>
          <w:tcPr>
            <w:tcW w:w="625" w:type="pct"/>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793" w:type="pct"/>
            <w:tcMar>
              <w:top w:w="0" w:type="dxa"/>
              <w:left w:w="75" w:type="dxa"/>
              <w:bottom w:w="0" w:type="dxa"/>
              <w:right w:w="75" w:type="dxa"/>
            </w:tcMar>
            <w:vAlign w:val="center"/>
          </w:tcPr>
          <w:p w:rsidR="00572DB6" w:rsidRPr="00E41CE6" w:rsidRDefault="00572DB6" w:rsidP="00572DB6">
            <w:pPr>
              <w:autoSpaceDE w:val="0"/>
              <w:autoSpaceDN w:val="0"/>
              <w:rPr>
                <w:sz w:val="24"/>
                <w:szCs w:val="24"/>
              </w:rPr>
            </w:pPr>
            <w:r w:rsidRPr="00E41CE6">
              <w:rPr>
                <w:sz w:val="24"/>
                <w:szCs w:val="24"/>
              </w:rPr>
              <w:t>Квартира</w:t>
            </w:r>
          </w:p>
        </w:tc>
        <w:tc>
          <w:tcPr>
            <w:tcW w:w="1081" w:type="pct"/>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561" w:type="pct"/>
            <w:gridSpan w:val="2"/>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c>
          <w:tcPr>
            <w:tcW w:w="1422" w:type="pct"/>
            <w:gridSpan w:val="5"/>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518" w:type="pct"/>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c>
          <w:tcPr>
            <w:tcW w:w="625" w:type="pct"/>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c>
          <w:tcPr>
            <w:tcW w:w="793" w:type="pct"/>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c>
          <w:tcPr>
            <w:tcW w:w="1081" w:type="pct"/>
            <w:tcBorders>
              <w:left w:val="nil"/>
              <w:right w:val="nil"/>
            </w:tcBorders>
            <w:tcMar>
              <w:top w:w="0" w:type="dxa"/>
              <w:left w:w="75" w:type="dxa"/>
              <w:bottom w:w="0" w:type="dxa"/>
              <w:right w:w="75" w:type="dxa"/>
            </w:tcMar>
            <w:vAlign w:val="center"/>
          </w:tcPr>
          <w:p w:rsidR="00572DB6" w:rsidRPr="00E41CE6" w:rsidRDefault="00572DB6" w:rsidP="00572DB6">
            <w:pPr>
              <w:autoSpaceDE w:val="0"/>
              <w:autoSpaceDN w:val="0"/>
              <w:rPr>
                <w:sz w:val="24"/>
                <w:szCs w:val="24"/>
                <w:u w:val="single"/>
              </w:rPr>
            </w:pPr>
          </w:p>
        </w:tc>
      </w:tr>
      <w:tr w:rsidR="00572DB6" w:rsidRPr="00E41CE6" w:rsidTr="00572DB6">
        <w:trPr>
          <w:trHeight w:val="20"/>
          <w:jc w:val="center"/>
        </w:trPr>
        <w:tc>
          <w:tcPr>
            <w:tcW w:w="1178" w:type="pct"/>
            <w:gridSpan w:val="4"/>
            <w:vMerge w:val="restart"/>
            <w:tcMar>
              <w:top w:w="0" w:type="dxa"/>
              <w:left w:w="75" w:type="dxa"/>
              <w:bottom w:w="0" w:type="dxa"/>
              <w:right w:w="75" w:type="dxa"/>
            </w:tcMar>
            <w:vAlign w:val="center"/>
          </w:tcPr>
          <w:p w:rsidR="00572DB6" w:rsidRPr="00E41CE6" w:rsidRDefault="00572DB6" w:rsidP="00572DB6">
            <w:pPr>
              <w:autoSpaceDE w:val="0"/>
              <w:autoSpaceDN w:val="0"/>
              <w:rPr>
                <w:b/>
                <w:bCs/>
                <w:sz w:val="24"/>
                <w:szCs w:val="24"/>
              </w:rPr>
            </w:pPr>
            <w:r w:rsidRPr="00E41CE6">
              <w:rPr>
                <w:b/>
                <w:bCs/>
                <w:sz w:val="24"/>
                <w:szCs w:val="24"/>
              </w:rPr>
              <w:t>Контактные данные</w:t>
            </w:r>
          </w:p>
        </w:tc>
        <w:tc>
          <w:tcPr>
            <w:tcW w:w="3822" w:type="pct"/>
            <w:gridSpan w:val="7"/>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r>
      <w:tr w:rsidR="00572DB6" w:rsidRPr="00E41CE6" w:rsidTr="00572DB6">
        <w:trPr>
          <w:trHeight w:val="20"/>
          <w:jc w:val="center"/>
        </w:trPr>
        <w:tc>
          <w:tcPr>
            <w:tcW w:w="1178" w:type="pct"/>
            <w:gridSpan w:val="4"/>
            <w:vMerge/>
            <w:vAlign w:val="center"/>
          </w:tcPr>
          <w:p w:rsidR="00572DB6" w:rsidRPr="00E41CE6" w:rsidRDefault="00572DB6" w:rsidP="00572DB6">
            <w:pPr>
              <w:rPr>
                <w:b/>
                <w:bCs/>
                <w:sz w:val="24"/>
                <w:szCs w:val="24"/>
              </w:rPr>
            </w:pPr>
          </w:p>
        </w:tc>
        <w:tc>
          <w:tcPr>
            <w:tcW w:w="3822" w:type="pct"/>
            <w:gridSpan w:val="7"/>
            <w:tcMar>
              <w:top w:w="0" w:type="dxa"/>
              <w:left w:w="75" w:type="dxa"/>
              <w:bottom w:w="0" w:type="dxa"/>
              <w:right w:w="75" w:type="dxa"/>
            </w:tcMar>
            <w:vAlign w:val="center"/>
          </w:tcPr>
          <w:p w:rsidR="00572DB6" w:rsidRPr="00E41CE6" w:rsidRDefault="00572DB6" w:rsidP="00572DB6">
            <w:pPr>
              <w:autoSpaceDE w:val="0"/>
              <w:autoSpaceDN w:val="0"/>
              <w:rPr>
                <w:sz w:val="24"/>
                <w:szCs w:val="24"/>
              </w:rPr>
            </w:pPr>
          </w:p>
        </w:tc>
      </w:tr>
    </w:tbl>
    <w:p w:rsidR="00572DB6" w:rsidRPr="00E41CE6" w:rsidRDefault="00572DB6" w:rsidP="00572DB6">
      <w:pPr>
        <w:rPr>
          <w:sz w:val="24"/>
          <w:szCs w:val="24"/>
        </w:rPr>
      </w:pPr>
    </w:p>
    <w:tbl>
      <w:tblPr>
        <w:tblW w:w="0" w:type="auto"/>
        <w:tblBorders>
          <w:insideH w:val="single" w:sz="4" w:space="0" w:color="auto"/>
        </w:tblBorders>
        <w:tblLook w:val="00A0"/>
      </w:tblPr>
      <w:tblGrid>
        <w:gridCol w:w="3190"/>
        <w:gridCol w:w="887"/>
        <w:gridCol w:w="5103"/>
      </w:tblGrid>
      <w:tr w:rsidR="00572DB6" w:rsidRPr="00E41CE6" w:rsidTr="00572DB6">
        <w:tc>
          <w:tcPr>
            <w:tcW w:w="3190" w:type="dxa"/>
          </w:tcPr>
          <w:p w:rsidR="00572DB6" w:rsidRPr="00E41CE6" w:rsidRDefault="00572DB6" w:rsidP="00572DB6">
            <w:pPr>
              <w:rPr>
                <w:sz w:val="24"/>
                <w:szCs w:val="24"/>
              </w:rPr>
            </w:pPr>
          </w:p>
        </w:tc>
        <w:tc>
          <w:tcPr>
            <w:tcW w:w="887" w:type="dxa"/>
            <w:tcBorders>
              <w:top w:val="nil"/>
              <w:bottom w:val="nil"/>
            </w:tcBorders>
          </w:tcPr>
          <w:p w:rsidR="00572DB6" w:rsidRPr="00E41CE6" w:rsidRDefault="00572DB6" w:rsidP="00572DB6">
            <w:pPr>
              <w:rPr>
                <w:sz w:val="24"/>
                <w:szCs w:val="24"/>
              </w:rPr>
            </w:pPr>
          </w:p>
        </w:tc>
        <w:tc>
          <w:tcPr>
            <w:tcW w:w="5103" w:type="dxa"/>
          </w:tcPr>
          <w:p w:rsidR="00572DB6" w:rsidRPr="00E41CE6" w:rsidRDefault="00572DB6" w:rsidP="00572DB6">
            <w:pPr>
              <w:rPr>
                <w:sz w:val="24"/>
                <w:szCs w:val="24"/>
              </w:rPr>
            </w:pPr>
          </w:p>
        </w:tc>
      </w:tr>
      <w:tr w:rsidR="00572DB6" w:rsidRPr="00E41CE6" w:rsidTr="00572DB6">
        <w:tc>
          <w:tcPr>
            <w:tcW w:w="3190" w:type="dxa"/>
          </w:tcPr>
          <w:p w:rsidR="00572DB6" w:rsidRPr="00E41CE6" w:rsidRDefault="00572DB6" w:rsidP="00572DB6">
            <w:pPr>
              <w:jc w:val="center"/>
              <w:rPr>
                <w:sz w:val="24"/>
                <w:szCs w:val="24"/>
              </w:rPr>
            </w:pPr>
            <w:r w:rsidRPr="00E41CE6">
              <w:rPr>
                <w:sz w:val="24"/>
                <w:szCs w:val="24"/>
              </w:rPr>
              <w:t>Дата</w:t>
            </w:r>
          </w:p>
        </w:tc>
        <w:tc>
          <w:tcPr>
            <w:tcW w:w="887" w:type="dxa"/>
            <w:tcBorders>
              <w:top w:val="nil"/>
              <w:bottom w:val="nil"/>
            </w:tcBorders>
          </w:tcPr>
          <w:p w:rsidR="00572DB6" w:rsidRPr="00E41CE6" w:rsidRDefault="00572DB6" w:rsidP="00572DB6">
            <w:pPr>
              <w:jc w:val="center"/>
              <w:rPr>
                <w:sz w:val="24"/>
                <w:szCs w:val="24"/>
              </w:rPr>
            </w:pPr>
          </w:p>
        </w:tc>
        <w:tc>
          <w:tcPr>
            <w:tcW w:w="5103" w:type="dxa"/>
          </w:tcPr>
          <w:p w:rsidR="00572DB6" w:rsidRPr="00E41CE6" w:rsidRDefault="00572DB6" w:rsidP="00572DB6">
            <w:pPr>
              <w:jc w:val="center"/>
              <w:rPr>
                <w:sz w:val="24"/>
                <w:szCs w:val="24"/>
              </w:rPr>
            </w:pPr>
            <w:r w:rsidRPr="00E41CE6">
              <w:rPr>
                <w:sz w:val="24"/>
                <w:szCs w:val="24"/>
              </w:rPr>
              <w:t>Подпись/ФИО</w:t>
            </w:r>
          </w:p>
        </w:tc>
      </w:tr>
    </w:tbl>
    <w:p w:rsidR="00E41CE6" w:rsidRDefault="00E41CE6" w:rsidP="00572DB6">
      <w:pPr>
        <w:jc w:val="right"/>
        <w:rPr>
          <w:sz w:val="24"/>
          <w:szCs w:val="24"/>
        </w:rPr>
      </w:pPr>
    </w:p>
    <w:p w:rsidR="00E41CE6" w:rsidRDefault="00E41CE6" w:rsidP="00572DB6">
      <w:pPr>
        <w:jc w:val="right"/>
        <w:rPr>
          <w:sz w:val="24"/>
          <w:szCs w:val="24"/>
        </w:rPr>
      </w:pPr>
    </w:p>
    <w:p w:rsidR="00572DB6" w:rsidRPr="00E235E8" w:rsidRDefault="00572DB6" w:rsidP="00572DB6">
      <w:pPr>
        <w:jc w:val="right"/>
        <w:rPr>
          <w:sz w:val="24"/>
          <w:szCs w:val="24"/>
        </w:rPr>
      </w:pPr>
      <w:r w:rsidRPr="00E235E8">
        <w:rPr>
          <w:sz w:val="24"/>
          <w:szCs w:val="24"/>
        </w:rPr>
        <w:t>Приложение № 4</w:t>
      </w:r>
    </w:p>
    <w:p w:rsidR="00572DB6" w:rsidRDefault="00572DB6" w:rsidP="00572DB6">
      <w:pPr>
        <w:autoSpaceDE w:val="0"/>
        <w:autoSpaceDN w:val="0"/>
        <w:adjustRightInd w:val="0"/>
        <w:ind w:firstLine="709"/>
        <w:jc w:val="right"/>
        <w:rPr>
          <w:sz w:val="24"/>
          <w:szCs w:val="24"/>
        </w:rPr>
      </w:pPr>
      <w:r>
        <w:rPr>
          <w:sz w:val="24"/>
          <w:szCs w:val="24"/>
        </w:rPr>
        <w:t>к административному регламенту</w:t>
      </w:r>
    </w:p>
    <w:p w:rsidR="00572DB6" w:rsidRDefault="00572DB6" w:rsidP="00572DB6">
      <w:pPr>
        <w:autoSpaceDE w:val="0"/>
        <w:autoSpaceDN w:val="0"/>
        <w:adjustRightInd w:val="0"/>
        <w:ind w:firstLine="709"/>
        <w:jc w:val="right"/>
        <w:rPr>
          <w:sz w:val="24"/>
          <w:szCs w:val="24"/>
        </w:rPr>
      </w:pPr>
      <w:r>
        <w:rPr>
          <w:sz w:val="24"/>
          <w:szCs w:val="24"/>
        </w:rPr>
        <w:t>предоставления муниципальной услуги</w:t>
      </w:r>
    </w:p>
    <w:p w:rsidR="00572DB6" w:rsidRDefault="00572DB6" w:rsidP="00572DB6">
      <w:pPr>
        <w:autoSpaceDE w:val="0"/>
        <w:autoSpaceDN w:val="0"/>
        <w:adjustRightInd w:val="0"/>
        <w:ind w:firstLine="709"/>
        <w:jc w:val="right"/>
        <w:rPr>
          <w:bCs/>
          <w:sz w:val="24"/>
          <w:szCs w:val="24"/>
        </w:rPr>
      </w:pPr>
      <w:r>
        <w:rPr>
          <w:bCs/>
          <w:sz w:val="24"/>
          <w:szCs w:val="24"/>
        </w:rPr>
        <w:t>«Передача муниципального имущества</w:t>
      </w:r>
    </w:p>
    <w:p w:rsidR="00572DB6" w:rsidRDefault="00572DB6" w:rsidP="00572DB6">
      <w:pPr>
        <w:autoSpaceDE w:val="0"/>
        <w:autoSpaceDN w:val="0"/>
        <w:adjustRightInd w:val="0"/>
        <w:ind w:firstLine="709"/>
        <w:jc w:val="right"/>
        <w:rPr>
          <w:bCs/>
          <w:sz w:val="24"/>
          <w:szCs w:val="24"/>
        </w:rPr>
      </w:pPr>
      <w:r>
        <w:rPr>
          <w:bCs/>
          <w:sz w:val="24"/>
          <w:szCs w:val="24"/>
        </w:rPr>
        <w:t xml:space="preserve"> в безвозмездное пользование»</w:t>
      </w:r>
    </w:p>
    <w:p w:rsidR="00572DB6" w:rsidRPr="003B712C" w:rsidRDefault="00572DB6" w:rsidP="00572DB6">
      <w:pPr>
        <w:autoSpaceDE w:val="0"/>
        <w:autoSpaceDN w:val="0"/>
        <w:adjustRightInd w:val="0"/>
        <w:ind w:firstLine="709"/>
        <w:jc w:val="right"/>
        <w:outlineLvl w:val="0"/>
        <w:rPr>
          <w:sz w:val="28"/>
          <w:szCs w:val="28"/>
        </w:rPr>
      </w:pPr>
    </w:p>
    <w:p w:rsidR="00572DB6" w:rsidRPr="003B712C" w:rsidRDefault="00572DB6" w:rsidP="00572DB6">
      <w:pPr>
        <w:widowControl w:val="0"/>
        <w:autoSpaceDE w:val="0"/>
        <w:autoSpaceDN w:val="0"/>
        <w:adjustRightInd w:val="0"/>
        <w:ind w:firstLine="709"/>
        <w:jc w:val="center"/>
        <w:rPr>
          <w:b/>
          <w:bCs/>
          <w:sz w:val="28"/>
          <w:szCs w:val="28"/>
        </w:rPr>
      </w:pPr>
      <w:r w:rsidRPr="003B712C">
        <w:rPr>
          <w:b/>
          <w:bCs/>
          <w:sz w:val="28"/>
          <w:szCs w:val="28"/>
        </w:rPr>
        <w:t>БЛОК-СХЕМА</w:t>
      </w:r>
    </w:p>
    <w:p w:rsidR="00572DB6" w:rsidRPr="006E6E57" w:rsidRDefault="00572DB6" w:rsidP="006E6E57">
      <w:pPr>
        <w:widowControl w:val="0"/>
        <w:autoSpaceDE w:val="0"/>
        <w:autoSpaceDN w:val="0"/>
        <w:adjustRightInd w:val="0"/>
        <w:ind w:firstLine="709"/>
        <w:jc w:val="center"/>
        <w:rPr>
          <w:b/>
          <w:bCs/>
          <w:sz w:val="28"/>
          <w:szCs w:val="28"/>
        </w:rPr>
      </w:pPr>
      <w:r w:rsidRPr="003B712C">
        <w:rPr>
          <w:b/>
          <w:bCs/>
          <w:sz w:val="28"/>
          <w:szCs w:val="28"/>
        </w:rPr>
        <w:t>ПРЕДОСТАВЛЕНИЯ МУНИЦИПАЛЬНОЙ УСЛУГИ</w:t>
      </w:r>
    </w:p>
    <w:p w:rsidR="00572DB6" w:rsidRPr="00F919C9" w:rsidRDefault="00572DB6" w:rsidP="00572DB6">
      <w:pPr>
        <w:jc w:val="right"/>
        <w:rPr>
          <w:sz w:val="28"/>
          <w:szCs w:val="28"/>
        </w:rPr>
      </w:pPr>
      <w:r>
        <w:rPr>
          <w:noProof/>
        </w:rPr>
        <w:drawing>
          <wp:inline distT="0" distB="0" distL="0" distR="0">
            <wp:extent cx="5709285" cy="5764530"/>
            <wp:effectExtent l="19050" t="0" r="5715"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cstate="print"/>
                    <a:srcRect l="18910" t="12537" r="36539" b="5124"/>
                    <a:stretch>
                      <a:fillRect/>
                    </a:stretch>
                  </pic:blipFill>
                  <pic:spPr bwMode="auto">
                    <a:xfrm>
                      <a:off x="0" y="0"/>
                      <a:ext cx="5709285" cy="5764530"/>
                    </a:xfrm>
                    <a:prstGeom prst="rect">
                      <a:avLst/>
                    </a:prstGeom>
                    <a:noFill/>
                    <a:ln w="9525">
                      <a:noFill/>
                      <a:miter lim="800000"/>
                      <a:headEnd/>
                      <a:tailEnd/>
                    </a:ln>
                  </pic:spPr>
                </pic:pic>
              </a:graphicData>
            </a:graphic>
          </wp:inline>
        </w:drawing>
      </w:r>
    </w:p>
    <w:p w:rsidR="00A67C23" w:rsidRDefault="00A67C23" w:rsidP="006E6E57">
      <w:pPr>
        <w:rPr>
          <w:sz w:val="24"/>
          <w:szCs w:val="24"/>
        </w:rPr>
      </w:pPr>
    </w:p>
    <w:p w:rsidR="00572DB6" w:rsidRPr="00CD7A1B" w:rsidRDefault="00572DB6" w:rsidP="00572DB6">
      <w:pPr>
        <w:tabs>
          <w:tab w:val="left" w:pos="720"/>
        </w:tabs>
        <w:jc w:val="center"/>
      </w:pPr>
      <w:r w:rsidRPr="00CD7A1B">
        <w:rPr>
          <w:sz w:val="24"/>
          <w:szCs w:val="24"/>
        </w:rPr>
        <w:object w:dxaOrig="1087" w:dyaOrig="1366">
          <v:shape id="_x0000_i1034" type="#_x0000_t75" style="width:53.85pt;height:51.95pt" o:ole="" fillcolor="window">
            <v:imagedata r:id="rId31" o:title=""/>
          </v:shape>
          <o:OLEObject Type="Embed" ProgID="Word.Picture.8" ShapeID="_x0000_i1034" DrawAspect="Content" ObjectID="_1516794063" r:id="rId66"/>
        </w:object>
      </w:r>
    </w:p>
    <w:p w:rsidR="00572DB6" w:rsidRPr="00E41CE6" w:rsidRDefault="00572DB6" w:rsidP="00572DB6">
      <w:pPr>
        <w:jc w:val="center"/>
        <w:rPr>
          <w:sz w:val="24"/>
          <w:szCs w:val="24"/>
        </w:rPr>
      </w:pPr>
      <w:r w:rsidRPr="00E41CE6">
        <w:rPr>
          <w:sz w:val="24"/>
          <w:szCs w:val="24"/>
        </w:rPr>
        <w:t>Администрация сельского поселения «Пожег»</w:t>
      </w:r>
    </w:p>
    <w:p w:rsidR="00572DB6" w:rsidRPr="00E41CE6" w:rsidRDefault="00572DB6" w:rsidP="00572DB6">
      <w:pPr>
        <w:jc w:val="center"/>
        <w:rPr>
          <w:sz w:val="24"/>
          <w:szCs w:val="24"/>
        </w:rPr>
      </w:pPr>
      <w:r w:rsidRPr="00E41CE6">
        <w:rPr>
          <w:sz w:val="24"/>
          <w:szCs w:val="24"/>
        </w:rPr>
        <w:t>_________________________________________________</w:t>
      </w:r>
      <w:r w:rsidR="00E41CE6">
        <w:rPr>
          <w:sz w:val="24"/>
          <w:szCs w:val="24"/>
        </w:rPr>
        <w:t>_________</w:t>
      </w:r>
    </w:p>
    <w:p w:rsidR="00572DB6" w:rsidRPr="00E41CE6" w:rsidRDefault="00572DB6" w:rsidP="00572DB6">
      <w:pPr>
        <w:jc w:val="center"/>
        <w:rPr>
          <w:sz w:val="24"/>
          <w:szCs w:val="24"/>
        </w:rPr>
      </w:pPr>
      <w:r w:rsidRPr="00E41CE6">
        <w:rPr>
          <w:sz w:val="24"/>
          <w:szCs w:val="24"/>
        </w:rPr>
        <w:t>«</w:t>
      </w:r>
      <w:proofErr w:type="spellStart"/>
      <w:r w:rsidRPr="00E41CE6">
        <w:rPr>
          <w:sz w:val="24"/>
          <w:szCs w:val="24"/>
        </w:rPr>
        <w:t>Пожöг</w:t>
      </w:r>
      <w:proofErr w:type="spellEnd"/>
      <w:r w:rsidRPr="00E41CE6">
        <w:rPr>
          <w:sz w:val="24"/>
          <w:szCs w:val="24"/>
        </w:rPr>
        <w:t xml:space="preserve">» </w:t>
      </w:r>
      <w:proofErr w:type="spellStart"/>
      <w:r w:rsidRPr="00E41CE6">
        <w:rPr>
          <w:sz w:val="24"/>
          <w:szCs w:val="24"/>
        </w:rPr>
        <w:t>сикт</w:t>
      </w:r>
      <w:proofErr w:type="spellEnd"/>
      <w:r w:rsidRPr="00E41CE6">
        <w:rPr>
          <w:sz w:val="24"/>
          <w:szCs w:val="24"/>
        </w:rPr>
        <w:t xml:space="preserve"> </w:t>
      </w:r>
      <w:proofErr w:type="spellStart"/>
      <w:r w:rsidRPr="00E41CE6">
        <w:rPr>
          <w:sz w:val="24"/>
          <w:szCs w:val="24"/>
        </w:rPr>
        <w:t>овмöдчöминса</w:t>
      </w:r>
      <w:proofErr w:type="spellEnd"/>
      <w:r w:rsidRPr="00E41CE6">
        <w:rPr>
          <w:sz w:val="24"/>
          <w:szCs w:val="24"/>
        </w:rPr>
        <w:t xml:space="preserve"> администрация</w:t>
      </w:r>
    </w:p>
    <w:p w:rsidR="00572DB6" w:rsidRPr="00E41CE6" w:rsidRDefault="00572DB6" w:rsidP="006E6E57">
      <w:pPr>
        <w:rPr>
          <w:sz w:val="24"/>
          <w:szCs w:val="24"/>
        </w:rPr>
      </w:pPr>
    </w:p>
    <w:p w:rsidR="00572DB6" w:rsidRPr="00E41CE6" w:rsidRDefault="00572DB6" w:rsidP="00572DB6">
      <w:pPr>
        <w:jc w:val="center"/>
        <w:rPr>
          <w:b/>
          <w:sz w:val="24"/>
          <w:szCs w:val="24"/>
        </w:rPr>
      </w:pPr>
      <w:r w:rsidRPr="00E41CE6">
        <w:rPr>
          <w:b/>
          <w:sz w:val="24"/>
          <w:szCs w:val="24"/>
        </w:rPr>
        <w:t>ПОСТАНОВЛЕНИЕ</w:t>
      </w:r>
    </w:p>
    <w:p w:rsidR="00572DB6" w:rsidRPr="00E41CE6" w:rsidRDefault="00572DB6" w:rsidP="00572DB6">
      <w:pPr>
        <w:jc w:val="center"/>
        <w:rPr>
          <w:sz w:val="24"/>
          <w:szCs w:val="24"/>
        </w:rPr>
      </w:pPr>
      <w:proofErr w:type="gramStart"/>
      <w:r w:rsidRPr="00E41CE6">
        <w:rPr>
          <w:b/>
          <w:sz w:val="24"/>
          <w:szCs w:val="24"/>
        </w:rPr>
        <w:t>ШУÖМ</w:t>
      </w:r>
      <w:proofErr w:type="gramEnd"/>
    </w:p>
    <w:p w:rsidR="00572DB6" w:rsidRPr="00E41CE6" w:rsidRDefault="00572DB6" w:rsidP="00572DB6">
      <w:pPr>
        <w:jc w:val="center"/>
        <w:rPr>
          <w:b/>
          <w:sz w:val="24"/>
          <w:szCs w:val="24"/>
        </w:rPr>
      </w:pPr>
    </w:p>
    <w:p w:rsidR="00572DB6" w:rsidRPr="00E41CE6" w:rsidRDefault="00572DB6" w:rsidP="00572DB6">
      <w:pPr>
        <w:jc w:val="both"/>
        <w:rPr>
          <w:sz w:val="24"/>
          <w:szCs w:val="24"/>
        </w:rPr>
      </w:pPr>
      <w:r w:rsidRPr="00E41CE6">
        <w:rPr>
          <w:sz w:val="24"/>
          <w:szCs w:val="24"/>
        </w:rPr>
        <w:t xml:space="preserve">20 октября 2015 года                                                               </w:t>
      </w:r>
      <w:r w:rsidR="00E41CE6">
        <w:rPr>
          <w:sz w:val="24"/>
          <w:szCs w:val="24"/>
        </w:rPr>
        <w:t xml:space="preserve">            </w:t>
      </w:r>
      <w:r w:rsidRPr="00E41CE6">
        <w:rPr>
          <w:sz w:val="24"/>
          <w:szCs w:val="24"/>
        </w:rPr>
        <w:t xml:space="preserve">                         № 99</w:t>
      </w:r>
    </w:p>
    <w:p w:rsidR="00572DB6" w:rsidRPr="00A83CE0" w:rsidRDefault="00572DB6" w:rsidP="00572DB6">
      <w:pPr>
        <w:jc w:val="center"/>
      </w:pPr>
      <w:r w:rsidRPr="00A83CE0">
        <w:t>Республика Коми</w:t>
      </w:r>
    </w:p>
    <w:p w:rsidR="00572DB6" w:rsidRPr="00A83CE0" w:rsidRDefault="00572DB6" w:rsidP="00572DB6">
      <w:pPr>
        <w:jc w:val="center"/>
      </w:pPr>
      <w:r w:rsidRPr="00A83CE0">
        <w:t>Усть-Куломский район</w:t>
      </w:r>
    </w:p>
    <w:p w:rsidR="00572DB6" w:rsidRPr="00A83CE0" w:rsidRDefault="00572DB6" w:rsidP="00572DB6">
      <w:pPr>
        <w:jc w:val="center"/>
      </w:pPr>
      <w:r w:rsidRPr="00A83CE0">
        <w:t>с. Пожег</w:t>
      </w:r>
    </w:p>
    <w:p w:rsidR="00572DB6" w:rsidRPr="00A83CE0" w:rsidRDefault="00572DB6" w:rsidP="00572DB6">
      <w:pPr>
        <w:widowControl w:val="0"/>
        <w:autoSpaceDE w:val="0"/>
        <w:autoSpaceDN w:val="0"/>
        <w:adjustRightInd w:val="0"/>
        <w:ind w:firstLine="709"/>
        <w:jc w:val="center"/>
        <w:rPr>
          <w:b/>
          <w:bCs/>
          <w:sz w:val="32"/>
          <w:szCs w:val="32"/>
        </w:rPr>
      </w:pPr>
    </w:p>
    <w:p w:rsidR="00572DB6" w:rsidRPr="00E41CE6" w:rsidRDefault="00572DB6" w:rsidP="006E6E57">
      <w:pPr>
        <w:pStyle w:val="ConsPlusTitle"/>
        <w:jc w:val="center"/>
        <w:rPr>
          <w:rFonts w:ascii="Times New Roman" w:hAnsi="Times New Roman" w:cs="Times New Roman"/>
          <w:sz w:val="24"/>
          <w:szCs w:val="24"/>
        </w:rPr>
      </w:pPr>
      <w:r w:rsidRPr="00E41CE6">
        <w:rPr>
          <w:rFonts w:ascii="Times New Roman" w:hAnsi="Times New Roman"/>
          <w:b w:val="0"/>
          <w:sz w:val="24"/>
          <w:szCs w:val="24"/>
        </w:rPr>
        <w:t xml:space="preserve">Об утверждении административного регламента предоставления муниципальной услуги </w:t>
      </w:r>
      <w:r w:rsidRPr="00E41CE6">
        <w:rPr>
          <w:rFonts w:ascii="Times New Roman" w:hAnsi="Times New Roman" w:cs="Times New Roman"/>
          <w:b w:val="0"/>
          <w:sz w:val="24"/>
          <w:szCs w:val="24"/>
        </w:rPr>
        <w:t>«Присвоение адреса объекту недвижимости»</w:t>
      </w:r>
    </w:p>
    <w:p w:rsidR="00572DB6" w:rsidRPr="00E41CE6" w:rsidRDefault="00572DB6" w:rsidP="00572DB6">
      <w:pPr>
        <w:widowControl w:val="0"/>
        <w:autoSpaceDE w:val="0"/>
        <w:autoSpaceDN w:val="0"/>
        <w:adjustRightInd w:val="0"/>
        <w:spacing w:after="240"/>
        <w:ind w:firstLine="709"/>
        <w:jc w:val="both"/>
        <w:rPr>
          <w:sz w:val="24"/>
          <w:szCs w:val="24"/>
        </w:rPr>
      </w:pPr>
      <w:r w:rsidRPr="00E41CE6">
        <w:rPr>
          <w:sz w:val="24"/>
          <w:szCs w:val="24"/>
        </w:rPr>
        <w:t xml:space="preserve">В соответствие с Федеральными законами от 06.10.2003 № 131-ФЗ «Об общих принципах организации местного самоуправления в Российской Федерации» и от 27 июля </w:t>
      </w:r>
      <w:smartTag w:uri="urn:schemas-microsoft-com:office:smarttags" w:element="metricconverter">
        <w:smartTagPr>
          <w:attr w:name="ProductID" w:val="2010 г"/>
        </w:smartTagPr>
        <w:r w:rsidRPr="00E41CE6">
          <w:rPr>
            <w:sz w:val="24"/>
            <w:szCs w:val="24"/>
          </w:rPr>
          <w:t>2010 г</w:t>
        </w:r>
      </w:smartTag>
      <w:r w:rsidRPr="00E41CE6">
        <w:rPr>
          <w:sz w:val="24"/>
          <w:szCs w:val="24"/>
        </w:rPr>
        <w:t>. N 210-ФЗ "Об организации предоставления государственных и муниципальных услуг", администрация сельского поселения «Пожег» постановляет:</w:t>
      </w:r>
    </w:p>
    <w:p w:rsidR="00572DB6" w:rsidRPr="00E41CE6" w:rsidRDefault="00572DB6" w:rsidP="00572DB6">
      <w:pPr>
        <w:widowControl w:val="0"/>
        <w:autoSpaceDE w:val="0"/>
        <w:autoSpaceDN w:val="0"/>
        <w:adjustRightInd w:val="0"/>
        <w:spacing w:after="240"/>
        <w:ind w:firstLine="709"/>
        <w:jc w:val="both"/>
        <w:rPr>
          <w:sz w:val="24"/>
          <w:szCs w:val="24"/>
        </w:rPr>
      </w:pPr>
      <w:r w:rsidRPr="00E41CE6">
        <w:rPr>
          <w:sz w:val="24"/>
          <w:szCs w:val="24"/>
        </w:rPr>
        <w:t>1.Утвердить административный регламент предоставления муниципальной услуги «Присвоение адреса объекту недвижимости».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2. Настоящее постановление вступает в силу со дня обнародования на информационном стенде администрации сельского поселения «Пожег».</w:t>
      </w:r>
    </w:p>
    <w:p w:rsidR="00572DB6" w:rsidRPr="00E41CE6" w:rsidRDefault="00572DB6" w:rsidP="00572DB6">
      <w:pPr>
        <w:widowControl w:val="0"/>
        <w:autoSpaceDE w:val="0"/>
        <w:autoSpaceDN w:val="0"/>
        <w:adjustRightInd w:val="0"/>
        <w:jc w:val="both"/>
        <w:rPr>
          <w:sz w:val="24"/>
          <w:szCs w:val="24"/>
        </w:rPr>
      </w:pPr>
    </w:p>
    <w:p w:rsidR="00572DB6" w:rsidRPr="00E41CE6" w:rsidRDefault="00572DB6" w:rsidP="00572DB6">
      <w:pPr>
        <w:jc w:val="both"/>
        <w:rPr>
          <w:sz w:val="24"/>
          <w:szCs w:val="24"/>
        </w:rPr>
      </w:pPr>
      <w:r w:rsidRPr="00E41CE6">
        <w:rPr>
          <w:sz w:val="24"/>
          <w:szCs w:val="24"/>
        </w:rPr>
        <w:t>Глава сельского поселения «Пожег»                                              Н.А. Шахова</w:t>
      </w:r>
    </w:p>
    <w:p w:rsidR="00E41CE6" w:rsidRDefault="00E41CE6" w:rsidP="00572DB6">
      <w:pPr>
        <w:pStyle w:val="1b"/>
        <w:tabs>
          <w:tab w:val="left" w:pos="7170"/>
        </w:tabs>
        <w:jc w:val="right"/>
        <w:rPr>
          <w:szCs w:val="28"/>
        </w:rPr>
      </w:pPr>
    </w:p>
    <w:p w:rsidR="00E41CE6" w:rsidRDefault="00E41CE6" w:rsidP="00572DB6">
      <w:pPr>
        <w:pStyle w:val="1b"/>
        <w:tabs>
          <w:tab w:val="left" w:pos="7170"/>
        </w:tabs>
        <w:jc w:val="right"/>
        <w:rPr>
          <w:szCs w:val="28"/>
        </w:rPr>
      </w:pPr>
    </w:p>
    <w:p w:rsidR="00572DB6" w:rsidRPr="00E41CE6" w:rsidRDefault="00572DB6" w:rsidP="00572DB6">
      <w:pPr>
        <w:pStyle w:val="1b"/>
        <w:tabs>
          <w:tab w:val="left" w:pos="7170"/>
        </w:tabs>
        <w:jc w:val="right"/>
        <w:rPr>
          <w:sz w:val="24"/>
          <w:szCs w:val="24"/>
        </w:rPr>
      </w:pPr>
      <w:r w:rsidRPr="00E41CE6">
        <w:rPr>
          <w:sz w:val="24"/>
          <w:szCs w:val="24"/>
        </w:rPr>
        <w:t xml:space="preserve">Утвержден </w:t>
      </w:r>
    </w:p>
    <w:p w:rsidR="00572DB6" w:rsidRPr="00E41CE6" w:rsidRDefault="00572DB6" w:rsidP="00572DB6">
      <w:pPr>
        <w:pStyle w:val="1b"/>
        <w:tabs>
          <w:tab w:val="left" w:pos="7170"/>
        </w:tabs>
        <w:jc w:val="right"/>
        <w:rPr>
          <w:sz w:val="24"/>
          <w:szCs w:val="24"/>
        </w:rPr>
      </w:pPr>
      <w:r w:rsidRPr="00E41CE6">
        <w:rPr>
          <w:sz w:val="24"/>
          <w:szCs w:val="24"/>
        </w:rPr>
        <w:t>постановлением администрации</w:t>
      </w:r>
    </w:p>
    <w:p w:rsidR="00572DB6" w:rsidRPr="00E41CE6" w:rsidRDefault="00572DB6" w:rsidP="00572DB6">
      <w:pPr>
        <w:pStyle w:val="1b"/>
        <w:tabs>
          <w:tab w:val="left" w:pos="7170"/>
        </w:tabs>
        <w:jc w:val="right"/>
        <w:rPr>
          <w:sz w:val="24"/>
          <w:szCs w:val="24"/>
        </w:rPr>
      </w:pPr>
      <w:r w:rsidRPr="00E41CE6">
        <w:rPr>
          <w:sz w:val="24"/>
          <w:szCs w:val="24"/>
        </w:rPr>
        <w:t xml:space="preserve"> сельского поселения «Пожег»</w:t>
      </w:r>
    </w:p>
    <w:p w:rsidR="00572DB6" w:rsidRPr="00E41CE6" w:rsidRDefault="00572DB6" w:rsidP="00572DB6">
      <w:pPr>
        <w:jc w:val="right"/>
        <w:rPr>
          <w:sz w:val="24"/>
          <w:szCs w:val="24"/>
        </w:rPr>
      </w:pPr>
      <w:r w:rsidRPr="00E41CE6">
        <w:rPr>
          <w:sz w:val="24"/>
          <w:szCs w:val="24"/>
        </w:rPr>
        <w:t xml:space="preserve">от  20 октября 2015 года № 99  </w:t>
      </w:r>
    </w:p>
    <w:p w:rsidR="00572DB6" w:rsidRPr="00E41CE6" w:rsidRDefault="00572DB6" w:rsidP="00572DB6">
      <w:pPr>
        <w:pStyle w:val="ConsPlusTitle"/>
        <w:jc w:val="right"/>
        <w:rPr>
          <w:rFonts w:ascii="Times New Roman" w:hAnsi="Times New Roman" w:cs="Times New Roman"/>
          <w:b w:val="0"/>
          <w:sz w:val="24"/>
          <w:szCs w:val="24"/>
        </w:rPr>
      </w:pPr>
      <w:r w:rsidRPr="00E41CE6">
        <w:rPr>
          <w:rFonts w:ascii="Times New Roman" w:hAnsi="Times New Roman" w:cs="Times New Roman"/>
          <w:b w:val="0"/>
          <w:sz w:val="24"/>
          <w:szCs w:val="24"/>
        </w:rPr>
        <w:t>(Приложение)</w:t>
      </w:r>
    </w:p>
    <w:p w:rsidR="00572DB6" w:rsidRPr="00E41CE6" w:rsidRDefault="00572DB6" w:rsidP="00572DB6">
      <w:pPr>
        <w:pStyle w:val="ConsPlusTitle"/>
        <w:ind w:firstLine="709"/>
        <w:jc w:val="center"/>
        <w:rPr>
          <w:rFonts w:ascii="Times New Roman" w:hAnsi="Times New Roman" w:cs="Times New Roman"/>
          <w:sz w:val="24"/>
          <w:szCs w:val="24"/>
        </w:rPr>
      </w:pPr>
    </w:p>
    <w:p w:rsidR="00572DB6" w:rsidRPr="00E41CE6" w:rsidRDefault="00572DB6" w:rsidP="00572DB6">
      <w:pPr>
        <w:pStyle w:val="ConsPlusTitle"/>
        <w:ind w:firstLine="709"/>
        <w:jc w:val="center"/>
        <w:rPr>
          <w:rFonts w:ascii="Times New Roman" w:hAnsi="Times New Roman" w:cs="Times New Roman"/>
          <w:sz w:val="24"/>
          <w:szCs w:val="24"/>
        </w:rPr>
      </w:pPr>
      <w:r w:rsidRPr="00E41CE6">
        <w:rPr>
          <w:rFonts w:ascii="Times New Roman" w:hAnsi="Times New Roman" w:cs="Times New Roman"/>
          <w:sz w:val="24"/>
          <w:szCs w:val="24"/>
        </w:rPr>
        <w:t>АДМИНИСТРАТИВНЫЙ РЕГЛАМЕНТ</w:t>
      </w:r>
    </w:p>
    <w:p w:rsidR="00572DB6" w:rsidRPr="00E41CE6" w:rsidRDefault="00572DB6" w:rsidP="00572DB6">
      <w:pPr>
        <w:pStyle w:val="ConsPlusTitle"/>
        <w:ind w:firstLine="709"/>
        <w:jc w:val="center"/>
        <w:rPr>
          <w:rFonts w:ascii="Times New Roman" w:hAnsi="Times New Roman" w:cs="Times New Roman"/>
          <w:sz w:val="24"/>
          <w:szCs w:val="24"/>
        </w:rPr>
      </w:pPr>
      <w:r w:rsidRPr="00E41CE6">
        <w:rPr>
          <w:rFonts w:ascii="Times New Roman" w:hAnsi="Times New Roman" w:cs="Times New Roman"/>
          <w:sz w:val="24"/>
          <w:szCs w:val="24"/>
        </w:rPr>
        <w:t>предоставления муниципальной услуги</w:t>
      </w:r>
    </w:p>
    <w:p w:rsidR="00572DB6" w:rsidRPr="00E41CE6" w:rsidRDefault="00572DB6" w:rsidP="00572DB6">
      <w:pPr>
        <w:pStyle w:val="ConsPlusTitle"/>
        <w:ind w:firstLine="709"/>
        <w:jc w:val="center"/>
        <w:rPr>
          <w:rFonts w:ascii="Times New Roman" w:hAnsi="Times New Roman" w:cs="Times New Roman"/>
          <w:sz w:val="24"/>
          <w:szCs w:val="24"/>
        </w:rPr>
      </w:pPr>
      <w:r w:rsidRPr="00E41CE6">
        <w:rPr>
          <w:rFonts w:ascii="Times New Roman" w:hAnsi="Times New Roman" w:cs="Times New Roman"/>
          <w:sz w:val="24"/>
          <w:szCs w:val="24"/>
        </w:rPr>
        <w:t xml:space="preserve"> «Присвоение адреса объекту недвижимости»</w:t>
      </w:r>
    </w:p>
    <w:p w:rsidR="00572DB6" w:rsidRPr="00E41CE6" w:rsidRDefault="00572DB6" w:rsidP="00572DB6">
      <w:pPr>
        <w:pStyle w:val="ConsPlusTitle"/>
        <w:ind w:firstLine="709"/>
        <w:jc w:val="center"/>
        <w:rPr>
          <w:rFonts w:ascii="Times New Roman" w:hAnsi="Times New Roman" w:cs="Times New Roman"/>
          <w:sz w:val="24"/>
          <w:szCs w:val="24"/>
        </w:rPr>
      </w:pPr>
    </w:p>
    <w:p w:rsidR="00572DB6" w:rsidRPr="00E41CE6" w:rsidRDefault="00572DB6" w:rsidP="00572DB6">
      <w:pPr>
        <w:pStyle w:val="ConsPlusTitle"/>
        <w:ind w:firstLine="709"/>
        <w:jc w:val="center"/>
        <w:rPr>
          <w:rFonts w:ascii="Times New Roman" w:hAnsi="Times New Roman" w:cs="Times New Roman"/>
          <w:sz w:val="24"/>
          <w:szCs w:val="24"/>
        </w:rPr>
      </w:pPr>
      <w:r w:rsidRPr="00E41CE6">
        <w:rPr>
          <w:rFonts w:ascii="Times New Roman" w:hAnsi="Times New Roman" w:cs="Times New Roman"/>
          <w:sz w:val="24"/>
          <w:szCs w:val="24"/>
          <w:lang w:val="en-US"/>
        </w:rPr>
        <w:t>I</w:t>
      </w:r>
      <w:r w:rsidRPr="00E41CE6">
        <w:rPr>
          <w:rFonts w:ascii="Times New Roman" w:hAnsi="Times New Roman" w:cs="Times New Roman"/>
          <w:sz w:val="24"/>
          <w:szCs w:val="24"/>
        </w:rPr>
        <w:t>. Общие положения</w:t>
      </w:r>
    </w:p>
    <w:p w:rsidR="00572DB6" w:rsidRPr="00E41CE6" w:rsidRDefault="00572DB6" w:rsidP="00572DB6">
      <w:pPr>
        <w:pStyle w:val="ConsPlusTitle"/>
        <w:ind w:firstLine="709"/>
        <w:jc w:val="center"/>
        <w:rPr>
          <w:rFonts w:ascii="Times New Roman" w:hAnsi="Times New Roman" w:cs="Times New Roman"/>
          <w:b w:val="0"/>
          <w:sz w:val="24"/>
          <w:szCs w:val="24"/>
        </w:rPr>
      </w:pPr>
    </w:p>
    <w:p w:rsidR="00572DB6" w:rsidRPr="00E41CE6" w:rsidRDefault="00572DB6" w:rsidP="00572DB6">
      <w:pPr>
        <w:pStyle w:val="ConsPlusNormal"/>
        <w:jc w:val="center"/>
        <w:outlineLvl w:val="2"/>
        <w:rPr>
          <w:rFonts w:ascii="Times New Roman" w:hAnsi="Times New Roman" w:cs="Times New Roman"/>
          <w:b/>
          <w:sz w:val="24"/>
          <w:szCs w:val="24"/>
        </w:rPr>
      </w:pPr>
      <w:r w:rsidRPr="00E41CE6">
        <w:rPr>
          <w:rFonts w:ascii="Times New Roman" w:hAnsi="Times New Roman" w:cs="Times New Roman"/>
          <w:b/>
          <w:sz w:val="24"/>
          <w:szCs w:val="24"/>
        </w:rPr>
        <w:t>Предмет регулирования административного регламента</w:t>
      </w:r>
    </w:p>
    <w:p w:rsidR="00572DB6" w:rsidRPr="00E41CE6" w:rsidRDefault="00572DB6" w:rsidP="00572DB6">
      <w:pPr>
        <w:pStyle w:val="ConsPlusNormal"/>
        <w:jc w:val="center"/>
        <w:outlineLvl w:val="2"/>
        <w:rPr>
          <w:rFonts w:ascii="Times New Roman" w:hAnsi="Times New Roman" w:cs="Times New Roman"/>
          <w:b/>
          <w:sz w:val="24"/>
          <w:szCs w:val="24"/>
        </w:rPr>
      </w:pP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 xml:space="preserve">1.1. </w:t>
      </w:r>
      <w:proofErr w:type="gramStart"/>
      <w:r w:rsidRPr="00E41CE6">
        <w:rPr>
          <w:rFonts w:ascii="Times New Roman" w:hAnsi="Times New Roman" w:cs="Times New Roman"/>
          <w:sz w:val="24"/>
          <w:szCs w:val="24"/>
        </w:rPr>
        <w:t>Административный регламент предоставления муниципальной услуги «Присвоение адреса объекту недвижимости» (далее - административный регламент), определяет порядок, сроки и последовательность действий (административных процедур), администрации сельского поселения «Пожег» (далее – Орган), многофункциональных центров предоставления государственных и муниципальных услуг (далее – МФЦ), формы контроля за исполнением,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w:t>
      </w:r>
      <w:proofErr w:type="gramEnd"/>
      <w:r w:rsidRPr="00E41CE6">
        <w:rPr>
          <w:rFonts w:ascii="Times New Roman" w:hAnsi="Times New Roman" w:cs="Times New Roman"/>
          <w:sz w:val="24"/>
          <w:szCs w:val="24"/>
        </w:rPr>
        <w:t>) должностного лица, а также принимаемого им решения при присвоении адреса объекту недвижимости (далее – муниципальная услуга).</w:t>
      </w:r>
    </w:p>
    <w:p w:rsidR="00572DB6" w:rsidRPr="00E41CE6" w:rsidRDefault="00572DB6" w:rsidP="00572DB6">
      <w:pPr>
        <w:pStyle w:val="ConsPlusNormal"/>
        <w:ind w:firstLine="709"/>
        <w:jc w:val="both"/>
        <w:rPr>
          <w:rFonts w:ascii="Times New Roman" w:hAnsi="Times New Roman" w:cs="Times New Roman"/>
          <w:sz w:val="24"/>
          <w:szCs w:val="24"/>
        </w:rPr>
      </w:pPr>
      <w:proofErr w:type="gramStart"/>
      <w:r w:rsidRPr="00E41CE6">
        <w:rPr>
          <w:rFonts w:ascii="Times New Roman" w:hAnsi="Times New Roman" w:cs="Times New Roman"/>
          <w:sz w:val="24"/>
          <w:szCs w:val="24"/>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w:t>
      </w:r>
      <w:proofErr w:type="gramEnd"/>
      <w:r w:rsidRPr="00E41CE6">
        <w:rPr>
          <w:rFonts w:ascii="Times New Roman" w:hAnsi="Times New Roman" w:cs="Times New Roman"/>
          <w:sz w:val="24"/>
          <w:szCs w:val="24"/>
        </w:rPr>
        <w:t xml:space="preserve">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572DB6" w:rsidRPr="00E41CE6" w:rsidRDefault="00572DB6" w:rsidP="00572DB6">
      <w:pPr>
        <w:pStyle w:val="ConsPlusNormal"/>
        <w:ind w:firstLine="709"/>
        <w:jc w:val="both"/>
        <w:rPr>
          <w:rFonts w:ascii="Times New Roman" w:hAnsi="Times New Roman" w:cs="Times New Roman"/>
          <w:sz w:val="24"/>
          <w:szCs w:val="24"/>
        </w:rPr>
      </w:pPr>
    </w:p>
    <w:p w:rsidR="00572DB6" w:rsidRPr="00E41CE6" w:rsidRDefault="00572DB6" w:rsidP="00572DB6">
      <w:pPr>
        <w:pStyle w:val="ConsPlusNormal"/>
        <w:jc w:val="center"/>
        <w:rPr>
          <w:rFonts w:ascii="Times New Roman" w:hAnsi="Times New Roman" w:cs="Times New Roman"/>
          <w:b/>
          <w:sz w:val="24"/>
          <w:szCs w:val="24"/>
        </w:rPr>
      </w:pPr>
      <w:r w:rsidRPr="00E41CE6">
        <w:rPr>
          <w:rFonts w:ascii="Times New Roman" w:hAnsi="Times New Roman" w:cs="Times New Roman"/>
          <w:b/>
          <w:sz w:val="24"/>
          <w:szCs w:val="24"/>
        </w:rPr>
        <w:t>Круг заявителей</w:t>
      </w:r>
    </w:p>
    <w:p w:rsidR="00572DB6" w:rsidRPr="00E41CE6" w:rsidRDefault="00572DB6" w:rsidP="00572DB6">
      <w:pPr>
        <w:pStyle w:val="ConsPlusNormal"/>
        <w:ind w:firstLine="709"/>
        <w:jc w:val="both"/>
        <w:rPr>
          <w:rFonts w:ascii="Times New Roman" w:hAnsi="Times New Roman" w:cs="Times New Roman"/>
          <w:sz w:val="24"/>
          <w:szCs w:val="24"/>
        </w:rPr>
      </w:pP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1.2. Заявителями являются физически лица (в том числе индивидуальные предприниматели) и юридические лица, а также их  представители, действующие в соответствии с законодательством Российской Федерации, Республики Коми или на основании доверенности (далее также – представитель).</w:t>
      </w:r>
    </w:p>
    <w:p w:rsidR="00572DB6" w:rsidRPr="00E41CE6" w:rsidRDefault="00572DB6" w:rsidP="00572DB6">
      <w:pPr>
        <w:pStyle w:val="ConsPlusNormal"/>
        <w:ind w:firstLine="709"/>
        <w:jc w:val="both"/>
        <w:rPr>
          <w:rFonts w:ascii="Times New Roman" w:hAnsi="Times New Roman" w:cs="Times New Roman"/>
          <w:sz w:val="24"/>
          <w:szCs w:val="24"/>
        </w:rPr>
      </w:pPr>
    </w:p>
    <w:p w:rsidR="00572DB6" w:rsidRPr="00E41CE6" w:rsidRDefault="00572DB6" w:rsidP="00572DB6">
      <w:pPr>
        <w:pStyle w:val="ConsPlusNormal"/>
        <w:jc w:val="center"/>
        <w:outlineLvl w:val="2"/>
        <w:rPr>
          <w:rFonts w:ascii="Times New Roman" w:hAnsi="Times New Roman" w:cs="Times New Roman"/>
          <w:b/>
          <w:sz w:val="24"/>
          <w:szCs w:val="24"/>
        </w:rPr>
      </w:pPr>
      <w:r w:rsidRPr="00E41CE6">
        <w:rPr>
          <w:rFonts w:ascii="Times New Roman" w:hAnsi="Times New Roman" w:cs="Times New Roman"/>
          <w:b/>
          <w:sz w:val="24"/>
          <w:szCs w:val="24"/>
        </w:rPr>
        <w:t>Требования к порядку информирования</w:t>
      </w:r>
    </w:p>
    <w:p w:rsidR="00572DB6" w:rsidRPr="00E41CE6" w:rsidRDefault="00572DB6" w:rsidP="00572DB6">
      <w:pPr>
        <w:pStyle w:val="ConsPlusNormal"/>
        <w:jc w:val="center"/>
        <w:rPr>
          <w:rFonts w:ascii="Times New Roman" w:hAnsi="Times New Roman" w:cs="Times New Roman"/>
          <w:b/>
          <w:sz w:val="24"/>
          <w:szCs w:val="24"/>
        </w:rPr>
      </w:pPr>
      <w:r w:rsidRPr="00E41CE6">
        <w:rPr>
          <w:rFonts w:ascii="Times New Roman" w:hAnsi="Times New Roman" w:cs="Times New Roman"/>
          <w:b/>
          <w:sz w:val="24"/>
          <w:szCs w:val="24"/>
        </w:rPr>
        <w:t>о правилах предоставления муниципальной услуги</w:t>
      </w:r>
    </w:p>
    <w:p w:rsidR="00572DB6" w:rsidRPr="00E41CE6" w:rsidRDefault="00572DB6" w:rsidP="00572DB6">
      <w:pPr>
        <w:pStyle w:val="ConsPlusNormal"/>
        <w:ind w:firstLine="709"/>
        <w:jc w:val="both"/>
        <w:rPr>
          <w:rFonts w:ascii="Times New Roman" w:hAnsi="Times New Roman" w:cs="Times New Roman"/>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1.3. Информация о порядке предоставления муниципальной услуги размещается:</w:t>
      </w:r>
    </w:p>
    <w:p w:rsidR="00572DB6" w:rsidRPr="00E41CE6" w:rsidRDefault="00572DB6" w:rsidP="00572DB6">
      <w:pPr>
        <w:widowControl w:val="0"/>
        <w:tabs>
          <w:tab w:val="left" w:pos="993"/>
          <w:tab w:val="left" w:pos="1134"/>
        </w:tabs>
        <w:autoSpaceDE w:val="0"/>
        <w:autoSpaceDN w:val="0"/>
        <w:adjustRightInd w:val="0"/>
        <w:ind w:firstLine="709"/>
        <w:jc w:val="both"/>
        <w:rPr>
          <w:i/>
          <w:sz w:val="24"/>
          <w:szCs w:val="24"/>
        </w:rPr>
      </w:pPr>
      <w:r w:rsidRPr="00E41CE6">
        <w:rPr>
          <w:sz w:val="24"/>
          <w:szCs w:val="24"/>
        </w:rPr>
        <w:t>- на информационных стендах, расположенных в Органе, в МФЦ;</w:t>
      </w:r>
    </w:p>
    <w:p w:rsidR="00572DB6" w:rsidRPr="00E41CE6" w:rsidRDefault="00572DB6" w:rsidP="00572DB6">
      <w:pPr>
        <w:widowControl w:val="0"/>
        <w:tabs>
          <w:tab w:val="left" w:pos="993"/>
        </w:tabs>
        <w:autoSpaceDE w:val="0"/>
        <w:autoSpaceDN w:val="0"/>
        <w:adjustRightInd w:val="0"/>
        <w:ind w:firstLine="709"/>
        <w:jc w:val="both"/>
        <w:rPr>
          <w:sz w:val="24"/>
          <w:szCs w:val="24"/>
        </w:rPr>
      </w:pPr>
      <w:r w:rsidRPr="00E41CE6">
        <w:rPr>
          <w:sz w:val="24"/>
          <w:szCs w:val="24"/>
        </w:rPr>
        <w:t xml:space="preserve">- в электронном виде в информационно-телекоммуникационной сети Интернет (далее – сеть Интернет):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на официальном сайте Органа, МФЦ</w:t>
      </w:r>
      <w:r w:rsidRPr="00E41CE6">
        <w:rPr>
          <w:i/>
          <w:sz w:val="24"/>
          <w:szCs w:val="24"/>
        </w:rPr>
        <w:t>;</w:t>
      </w:r>
    </w:p>
    <w:p w:rsidR="00572DB6" w:rsidRPr="00E41CE6" w:rsidRDefault="00572DB6" w:rsidP="00572DB6">
      <w:pPr>
        <w:widowControl w:val="0"/>
        <w:autoSpaceDE w:val="0"/>
        <w:autoSpaceDN w:val="0"/>
        <w:adjustRightInd w:val="0"/>
        <w:ind w:firstLine="709"/>
        <w:jc w:val="both"/>
        <w:rPr>
          <w:sz w:val="24"/>
          <w:szCs w:val="24"/>
        </w:rPr>
      </w:pPr>
      <w:proofErr w:type="gramStart"/>
      <w:r w:rsidRPr="00E41CE6">
        <w:rPr>
          <w:sz w:val="24"/>
          <w:szCs w:val="24"/>
        </w:rPr>
        <w:t>- 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услуг (функций) Республики Коми» (</w:t>
      </w:r>
      <w:hyperlink r:id="rId67" w:history="1">
        <w:r w:rsidRPr="00E41CE6">
          <w:rPr>
            <w:sz w:val="24"/>
            <w:szCs w:val="24"/>
          </w:rPr>
          <w:t>http://pgu.rkomi.ru</w:t>
        </w:r>
      </w:hyperlink>
      <w:r w:rsidRPr="00E41CE6">
        <w:rPr>
          <w:sz w:val="24"/>
          <w:szCs w:val="24"/>
        </w:rPr>
        <w:t>) (далее – порталы государственных и муниципальных услуг (функций).</w:t>
      </w:r>
      <w:proofErr w:type="gramEnd"/>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на аппаратно-программных комплексах – Интернет-киоск.</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Информацию о порядке предоставления муниципальной услуги можно получить:</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посредством телефонной связи по номеру Органа, МФЦ, в том числе ЦТО (телефон: 8 800 200 8212);</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посредством факсимильного сообщения;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при личном обращении в Орган, МФЦ;</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при письменном обращении в Орган, МФЦ, в том числе по электронной почте;</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путем публичного информирования.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Информация о порядке предоставления муниципальной услуги должна содержать:</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сведения о порядке предоставления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категории получателей муниципальной услуги;</w:t>
      </w:r>
    </w:p>
    <w:p w:rsidR="00572DB6" w:rsidRPr="00E41CE6" w:rsidRDefault="00572DB6" w:rsidP="00572DB6">
      <w:pPr>
        <w:widowControl w:val="0"/>
        <w:autoSpaceDE w:val="0"/>
        <w:autoSpaceDN w:val="0"/>
        <w:adjustRightInd w:val="0"/>
        <w:ind w:firstLine="709"/>
        <w:jc w:val="both"/>
        <w:rPr>
          <w:i/>
          <w:sz w:val="24"/>
          <w:szCs w:val="24"/>
        </w:rPr>
      </w:pPr>
      <w:r w:rsidRPr="00E41CE6">
        <w:rPr>
          <w:sz w:val="24"/>
          <w:szCs w:val="24"/>
        </w:rPr>
        <w:t>адрес Органа, МФЦ для приема документов, необходимых для предоставления муниципальной услуги, режим работы Органа, МФЦ;</w:t>
      </w:r>
      <w:r w:rsidRPr="00E41CE6">
        <w:rPr>
          <w:i/>
          <w:sz w:val="24"/>
          <w:szCs w:val="24"/>
        </w:rPr>
        <w:t xml:space="preserve">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порядок передачи результата заявителю;</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сведения, которые необходимо указать в заявлении о предоставлении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срок предоставления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сведения о порядке обжалования действий (бездействия) и решений должностных лиц.</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Консультации по процедуре предоставления муниципальной услуги осуществляются специалистами Органа, МФЦ, в том числе ЦТО, в соответствии с должностными инструкциями.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При ответах на телефонные звонки и личные обращения специалистами Органа,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Устное информирование каждого обратившегося за информацией заявителя осуществляется не более 15 минут.</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Ответ на письменное обращение, поступившее в Орган, МФЦ направляется заявителю в срок, не превышающий 30 календарных дней со дня регистрации обращения.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В случае</w:t>
      </w:r>
      <w:proofErr w:type="gramStart"/>
      <w:r w:rsidRPr="00E41CE6">
        <w:rPr>
          <w:sz w:val="24"/>
          <w:szCs w:val="24"/>
        </w:rPr>
        <w:t>,</w:t>
      </w:r>
      <w:proofErr w:type="gramEnd"/>
      <w:r w:rsidRPr="00E41CE6">
        <w:rPr>
          <w:sz w:val="24"/>
          <w:szCs w:val="24"/>
        </w:rPr>
        <w:t xml:space="preserve">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Информационном вестнике Совета и администрации сельского поселения «Пожег», на информационном стенде администрации сельского поселения «Пожег», на официальных сайтах Органа, МФЦ.</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Прием документов, необходимых для предоставления муниципальной услуги, осуществляется в Органе, МФЦ</w:t>
      </w:r>
      <w:r w:rsidRPr="00E41CE6">
        <w:rPr>
          <w:i/>
          <w:sz w:val="24"/>
          <w:szCs w:val="24"/>
        </w:rPr>
        <w:t>.</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Информация о справочных телефонах, адресах электронной почты, адресах местонахождения, режиме работы и приеме заявителей в Органе, МФЦ содержится в Приложении № 1 к настоящему административному регламенту.</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pStyle w:val="ConsPlusNormal"/>
        <w:spacing w:after="240"/>
        <w:ind w:firstLine="709"/>
        <w:jc w:val="center"/>
        <w:outlineLvl w:val="1"/>
        <w:rPr>
          <w:rFonts w:ascii="Times New Roman" w:hAnsi="Times New Roman" w:cs="Times New Roman"/>
          <w:b/>
          <w:sz w:val="24"/>
          <w:szCs w:val="24"/>
        </w:rPr>
      </w:pPr>
      <w:r w:rsidRPr="00E41CE6">
        <w:rPr>
          <w:rFonts w:ascii="Times New Roman" w:hAnsi="Times New Roman" w:cs="Times New Roman"/>
          <w:b/>
          <w:sz w:val="24"/>
          <w:szCs w:val="24"/>
          <w:lang w:val="en-US"/>
        </w:rPr>
        <w:t>II</w:t>
      </w:r>
      <w:r w:rsidRPr="00E41CE6">
        <w:rPr>
          <w:rFonts w:ascii="Times New Roman" w:hAnsi="Times New Roman" w:cs="Times New Roman"/>
          <w:b/>
          <w:sz w:val="24"/>
          <w:szCs w:val="24"/>
        </w:rPr>
        <w:t>. Стандарт предоставления муниципальной услуги</w:t>
      </w:r>
    </w:p>
    <w:p w:rsidR="00572DB6" w:rsidRPr="00E41CE6" w:rsidRDefault="00572DB6" w:rsidP="00572DB6">
      <w:pPr>
        <w:pStyle w:val="ConsPlusNormal"/>
        <w:spacing w:after="240"/>
        <w:ind w:firstLine="709"/>
        <w:jc w:val="center"/>
        <w:outlineLvl w:val="2"/>
        <w:rPr>
          <w:rFonts w:ascii="Times New Roman" w:hAnsi="Times New Roman" w:cs="Times New Roman"/>
          <w:b/>
          <w:sz w:val="24"/>
          <w:szCs w:val="24"/>
        </w:rPr>
      </w:pPr>
      <w:r w:rsidRPr="00E41CE6">
        <w:rPr>
          <w:rFonts w:ascii="Times New Roman" w:hAnsi="Times New Roman" w:cs="Times New Roman"/>
          <w:b/>
          <w:sz w:val="24"/>
          <w:szCs w:val="24"/>
        </w:rPr>
        <w:t>Наименование муниципальной услуги</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2.1. Наименование муниципальной услуги: «Присвоение адреса объекту недвижимости».</w:t>
      </w:r>
    </w:p>
    <w:p w:rsidR="00572DB6" w:rsidRPr="00E41CE6" w:rsidRDefault="00572DB6" w:rsidP="00572DB6">
      <w:pPr>
        <w:pStyle w:val="ConsPlusNormal"/>
        <w:ind w:firstLine="709"/>
        <w:jc w:val="both"/>
        <w:rPr>
          <w:rFonts w:ascii="Times New Roman" w:hAnsi="Times New Roman" w:cs="Times New Roman"/>
          <w:sz w:val="24"/>
          <w:szCs w:val="24"/>
        </w:rPr>
      </w:pPr>
    </w:p>
    <w:p w:rsidR="00572DB6" w:rsidRDefault="00572DB6" w:rsidP="00572DB6">
      <w:pPr>
        <w:pStyle w:val="ConsPlusNormal"/>
        <w:ind w:firstLine="709"/>
        <w:jc w:val="center"/>
        <w:outlineLvl w:val="2"/>
        <w:rPr>
          <w:rFonts w:ascii="Times New Roman" w:hAnsi="Times New Roman" w:cs="Times New Roman"/>
          <w:b/>
          <w:sz w:val="24"/>
          <w:szCs w:val="24"/>
        </w:rPr>
      </w:pPr>
      <w:r w:rsidRPr="00E41CE6">
        <w:rPr>
          <w:rFonts w:ascii="Times New Roman" w:hAnsi="Times New Roman" w:cs="Times New Roman"/>
          <w:b/>
          <w:sz w:val="24"/>
          <w:szCs w:val="24"/>
        </w:rPr>
        <w:t>Наименование органа, предоставляющего муниципальную услугу</w:t>
      </w:r>
    </w:p>
    <w:p w:rsidR="006E6E57" w:rsidRPr="00E41CE6" w:rsidRDefault="006E6E57" w:rsidP="00572DB6">
      <w:pPr>
        <w:pStyle w:val="ConsPlusNormal"/>
        <w:ind w:firstLine="709"/>
        <w:jc w:val="center"/>
        <w:outlineLvl w:val="2"/>
        <w:rPr>
          <w:rFonts w:ascii="Times New Roman" w:hAnsi="Times New Roman" w:cs="Times New Roman"/>
          <w:b/>
          <w:sz w:val="24"/>
          <w:szCs w:val="24"/>
        </w:rPr>
      </w:pPr>
    </w:p>
    <w:p w:rsidR="00572DB6" w:rsidRPr="00E41CE6" w:rsidRDefault="00572DB6" w:rsidP="00572DB6">
      <w:pPr>
        <w:tabs>
          <w:tab w:val="left" w:pos="1276"/>
        </w:tabs>
        <w:autoSpaceDE w:val="0"/>
        <w:autoSpaceDN w:val="0"/>
        <w:adjustRightInd w:val="0"/>
        <w:ind w:firstLine="709"/>
        <w:jc w:val="both"/>
        <w:rPr>
          <w:sz w:val="24"/>
          <w:szCs w:val="24"/>
        </w:rPr>
      </w:pPr>
      <w:r w:rsidRPr="00E41CE6">
        <w:rPr>
          <w:sz w:val="24"/>
          <w:szCs w:val="24"/>
        </w:rPr>
        <w:t xml:space="preserve">2.2. Муниципальную услугу предоставляет орган местного самоуправления </w:t>
      </w:r>
      <w:bookmarkStart w:id="4" w:name="YANDEX_147"/>
      <w:bookmarkEnd w:id="4"/>
      <w:r w:rsidRPr="00E41CE6">
        <w:rPr>
          <w:sz w:val="24"/>
          <w:szCs w:val="24"/>
        </w:rPr>
        <w:t>администрации сельского поселения «Пожег».</w:t>
      </w:r>
    </w:p>
    <w:p w:rsidR="00572DB6" w:rsidRPr="00E41CE6" w:rsidRDefault="00572DB6" w:rsidP="00572DB6">
      <w:pPr>
        <w:pStyle w:val="ConsPlusNormal"/>
        <w:ind w:firstLine="709"/>
        <w:jc w:val="center"/>
        <w:outlineLvl w:val="2"/>
        <w:rPr>
          <w:rFonts w:ascii="Times New Roman" w:hAnsi="Times New Roman" w:cs="Times New Roman"/>
          <w:b/>
          <w:sz w:val="24"/>
          <w:szCs w:val="24"/>
        </w:rPr>
      </w:pPr>
    </w:p>
    <w:p w:rsidR="00572DB6" w:rsidRPr="00E41CE6" w:rsidRDefault="00572DB6" w:rsidP="00572DB6">
      <w:pPr>
        <w:pStyle w:val="ConsPlusNormal"/>
        <w:ind w:firstLine="709"/>
        <w:jc w:val="center"/>
        <w:outlineLvl w:val="2"/>
        <w:rPr>
          <w:rFonts w:ascii="Times New Roman" w:hAnsi="Times New Roman" w:cs="Times New Roman"/>
          <w:b/>
          <w:sz w:val="24"/>
          <w:szCs w:val="24"/>
        </w:rPr>
      </w:pPr>
      <w:r w:rsidRPr="00E41CE6">
        <w:rPr>
          <w:rFonts w:ascii="Times New Roman" w:hAnsi="Times New Roman" w:cs="Times New Roman"/>
          <w:b/>
          <w:sz w:val="24"/>
          <w:szCs w:val="24"/>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572DB6" w:rsidRPr="00E41CE6" w:rsidRDefault="00572DB6" w:rsidP="00572DB6">
      <w:pPr>
        <w:pStyle w:val="ConsPlusNormal"/>
        <w:ind w:firstLine="709"/>
        <w:jc w:val="both"/>
        <w:rPr>
          <w:rFonts w:ascii="Times New Roman" w:hAnsi="Times New Roman" w:cs="Times New Roman"/>
          <w:sz w:val="24"/>
          <w:szCs w:val="24"/>
        </w:rPr>
      </w:pPr>
    </w:p>
    <w:p w:rsidR="00572DB6" w:rsidRPr="00E41CE6" w:rsidRDefault="00572DB6" w:rsidP="00572DB6">
      <w:pPr>
        <w:tabs>
          <w:tab w:val="left" w:pos="1276"/>
        </w:tabs>
        <w:autoSpaceDE w:val="0"/>
        <w:autoSpaceDN w:val="0"/>
        <w:adjustRightInd w:val="0"/>
        <w:ind w:firstLine="709"/>
        <w:jc w:val="both"/>
        <w:rPr>
          <w:color w:val="000000"/>
          <w:sz w:val="24"/>
          <w:szCs w:val="24"/>
        </w:rPr>
      </w:pPr>
      <w:r w:rsidRPr="00E41CE6">
        <w:rPr>
          <w:sz w:val="24"/>
          <w:szCs w:val="24"/>
        </w:rPr>
        <w:t xml:space="preserve">2.2.1. МФЦ участвует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организаций </w:t>
      </w:r>
      <w:r w:rsidRPr="00E41CE6">
        <w:rPr>
          <w:i/>
          <w:color w:val="000000"/>
          <w:sz w:val="24"/>
          <w:szCs w:val="24"/>
        </w:rPr>
        <w:t>(в случае, если это предусмотрено  соглашением о взаимодействии</w:t>
      </w:r>
      <w:r w:rsidRPr="00E41CE6">
        <w:rPr>
          <w:color w:val="000000"/>
          <w:sz w:val="24"/>
          <w:szCs w:val="24"/>
        </w:rPr>
        <w:t>), уведомления и выдачи результата муниципальной услуги заявителю (</w:t>
      </w:r>
      <w:r w:rsidRPr="00E41CE6">
        <w:rPr>
          <w:i/>
          <w:color w:val="000000"/>
          <w:sz w:val="24"/>
          <w:szCs w:val="24"/>
        </w:rPr>
        <w:t>в случае, если предусмотрено соглашением о взаимодействии</w:t>
      </w:r>
      <w:r w:rsidRPr="00E41CE6">
        <w:rPr>
          <w:color w:val="000000"/>
          <w:sz w:val="24"/>
          <w:szCs w:val="24"/>
        </w:rPr>
        <w:t xml:space="preserve">). </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2.2.2. Федеральная служба государственной регистрации, кадастра и картографии – в части предоставления выписки из Единого государственного реестра прав на недвижимое имущество и сделок с ним на объект недвижимости, кадастрового паспорта объекта недвижимости, кадастрового плана территории;</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2.2.3. Проектные организации – в части выдачи схемы, отображающей расположение объекта капитального строительства и сетей инженерно-технического обеспечения в границах земельного участка в масштабе 1:500 - 1:1000 в бумажном и (или) электронном виде (при присвоении адреса объекту капитального строительства).</w:t>
      </w:r>
    </w:p>
    <w:p w:rsidR="00572DB6" w:rsidRPr="00E41CE6" w:rsidRDefault="00572DB6" w:rsidP="00572DB6">
      <w:pPr>
        <w:autoSpaceDE w:val="0"/>
        <w:autoSpaceDN w:val="0"/>
        <w:adjustRightInd w:val="0"/>
        <w:ind w:firstLine="709"/>
        <w:jc w:val="both"/>
        <w:rPr>
          <w:sz w:val="24"/>
          <w:szCs w:val="24"/>
        </w:rPr>
      </w:pPr>
      <w:proofErr w:type="gramStart"/>
      <w:r w:rsidRPr="00E41CE6">
        <w:rPr>
          <w:sz w:val="24"/>
          <w:szCs w:val="24"/>
        </w:rPr>
        <w:t>При предоставлении муниципальной услуги Орган, МФЦ не вправе требовать от заявителей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государственных услуг, утвержденный Правительством Республики Коми.</w:t>
      </w:r>
      <w:proofErr w:type="gramEnd"/>
    </w:p>
    <w:p w:rsidR="00572DB6" w:rsidRPr="00E41CE6" w:rsidRDefault="00572DB6" w:rsidP="00572DB6">
      <w:pPr>
        <w:autoSpaceDE w:val="0"/>
        <w:autoSpaceDN w:val="0"/>
        <w:adjustRightInd w:val="0"/>
        <w:ind w:firstLine="709"/>
        <w:jc w:val="both"/>
        <w:rPr>
          <w:sz w:val="24"/>
          <w:szCs w:val="24"/>
        </w:rPr>
      </w:pPr>
    </w:p>
    <w:p w:rsidR="00572DB6" w:rsidRPr="00E41CE6" w:rsidRDefault="00572DB6" w:rsidP="00572DB6">
      <w:pPr>
        <w:pStyle w:val="ConsPlusNormal"/>
        <w:ind w:firstLine="709"/>
        <w:jc w:val="center"/>
        <w:outlineLvl w:val="2"/>
        <w:rPr>
          <w:rFonts w:ascii="Times New Roman" w:hAnsi="Times New Roman" w:cs="Times New Roman"/>
          <w:b/>
          <w:sz w:val="24"/>
          <w:szCs w:val="24"/>
        </w:rPr>
      </w:pPr>
      <w:r w:rsidRPr="00E41CE6">
        <w:rPr>
          <w:rFonts w:ascii="Times New Roman" w:hAnsi="Times New Roman" w:cs="Times New Roman"/>
          <w:b/>
          <w:sz w:val="24"/>
          <w:szCs w:val="24"/>
        </w:rPr>
        <w:t>Результат предоставления муниципальной услуги</w:t>
      </w:r>
    </w:p>
    <w:p w:rsidR="00572DB6" w:rsidRPr="00E41CE6" w:rsidRDefault="00572DB6" w:rsidP="00572DB6">
      <w:pPr>
        <w:pStyle w:val="ConsPlusNormal"/>
        <w:ind w:firstLine="709"/>
        <w:jc w:val="both"/>
        <w:rPr>
          <w:rFonts w:ascii="Times New Roman" w:hAnsi="Times New Roman" w:cs="Times New Roman"/>
          <w:sz w:val="24"/>
          <w:szCs w:val="24"/>
        </w:rPr>
      </w:pP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2.4. Результатом предоставления муниципальной услуги является:</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1) решение о присвоении адреса объекту недвижимости (далее – решение о присвоении адреса);</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2) мотивированное решение об отказе в присвоении адреса объекту недвижимости (далее – решение об отказе в присвоении адреса).</w:t>
      </w:r>
    </w:p>
    <w:p w:rsidR="00572DB6" w:rsidRPr="00E41CE6" w:rsidRDefault="00572DB6" w:rsidP="00572DB6">
      <w:pPr>
        <w:pStyle w:val="ConsPlusNormal"/>
        <w:ind w:firstLine="709"/>
        <w:jc w:val="both"/>
        <w:rPr>
          <w:rFonts w:ascii="Times New Roman" w:hAnsi="Times New Roman" w:cs="Times New Roman"/>
          <w:sz w:val="24"/>
          <w:szCs w:val="24"/>
        </w:rPr>
      </w:pPr>
    </w:p>
    <w:p w:rsidR="00572DB6" w:rsidRPr="00E41CE6" w:rsidRDefault="00572DB6" w:rsidP="00572DB6">
      <w:pPr>
        <w:pStyle w:val="ConsPlusNormal"/>
        <w:ind w:firstLine="709"/>
        <w:jc w:val="center"/>
        <w:outlineLvl w:val="2"/>
        <w:rPr>
          <w:rFonts w:ascii="Times New Roman" w:hAnsi="Times New Roman" w:cs="Times New Roman"/>
          <w:b/>
          <w:sz w:val="24"/>
          <w:szCs w:val="24"/>
        </w:rPr>
      </w:pPr>
      <w:r w:rsidRPr="00E41CE6">
        <w:rPr>
          <w:rFonts w:ascii="Times New Roman" w:hAnsi="Times New Roman" w:cs="Times New Roman"/>
          <w:b/>
          <w:sz w:val="24"/>
          <w:szCs w:val="24"/>
        </w:rPr>
        <w:t>Срок предоставления муниципальной услуги</w:t>
      </w:r>
    </w:p>
    <w:p w:rsidR="00572DB6" w:rsidRPr="00E41CE6" w:rsidRDefault="00572DB6" w:rsidP="00572DB6">
      <w:pPr>
        <w:pStyle w:val="ConsPlusNormal"/>
        <w:ind w:firstLine="709"/>
        <w:jc w:val="both"/>
        <w:rPr>
          <w:rFonts w:ascii="Times New Roman" w:hAnsi="Times New Roman" w:cs="Times New Roman"/>
          <w:sz w:val="24"/>
          <w:szCs w:val="24"/>
        </w:rPr>
      </w:pP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2.5. Срок предоставления муниципальной услуги составляет 30 рабочих дней, исчисляемых со дня регистрации заявления с документами, необходимыми для предоставления муниципальной услуги.</w:t>
      </w:r>
    </w:p>
    <w:p w:rsidR="00572DB6" w:rsidRPr="00E41CE6" w:rsidRDefault="00572DB6" w:rsidP="00572DB6">
      <w:pPr>
        <w:pStyle w:val="ConsPlusNormal"/>
        <w:ind w:firstLine="709"/>
        <w:jc w:val="both"/>
        <w:rPr>
          <w:rFonts w:ascii="Times New Roman" w:hAnsi="Times New Roman" w:cs="Times New Roman"/>
          <w:sz w:val="24"/>
          <w:szCs w:val="24"/>
        </w:rPr>
      </w:pPr>
    </w:p>
    <w:p w:rsidR="00572DB6" w:rsidRPr="00E41CE6" w:rsidRDefault="00572DB6" w:rsidP="00572DB6">
      <w:pPr>
        <w:pStyle w:val="ConsPlusNormal"/>
        <w:ind w:firstLine="709"/>
        <w:jc w:val="center"/>
        <w:outlineLvl w:val="2"/>
        <w:rPr>
          <w:rFonts w:ascii="Times New Roman" w:hAnsi="Times New Roman" w:cs="Times New Roman"/>
          <w:b/>
          <w:sz w:val="24"/>
          <w:szCs w:val="24"/>
        </w:rPr>
      </w:pPr>
      <w:r w:rsidRPr="00E41CE6">
        <w:rPr>
          <w:rFonts w:ascii="Times New Roman" w:hAnsi="Times New Roman" w:cs="Times New Roman"/>
          <w:b/>
          <w:sz w:val="24"/>
          <w:szCs w:val="24"/>
        </w:rPr>
        <w:t>Правовые основания для предоставления муниципальной услуги</w:t>
      </w:r>
    </w:p>
    <w:p w:rsidR="00572DB6" w:rsidRPr="00E41CE6" w:rsidRDefault="00572DB6" w:rsidP="00572DB6">
      <w:pPr>
        <w:pStyle w:val="ConsPlusNormal"/>
        <w:ind w:firstLine="709"/>
        <w:jc w:val="both"/>
        <w:rPr>
          <w:rFonts w:ascii="Times New Roman" w:hAnsi="Times New Roman" w:cs="Times New Roman"/>
          <w:sz w:val="24"/>
          <w:szCs w:val="24"/>
        </w:rPr>
      </w:pP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2.6. Предоставление муниципальной услуги осуществляется в соответствии со следующими нормативными правовыми актами: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Конституцией Российской Федерации (принята всенародным голосованием 12.12.1993) (Собрание законодательства Российской Федерации, 2009, №4, ст. 445);</w:t>
      </w:r>
    </w:p>
    <w:p w:rsidR="00572DB6" w:rsidRPr="00E41CE6" w:rsidRDefault="00572DB6" w:rsidP="00572DB6">
      <w:pPr>
        <w:autoSpaceDE w:val="0"/>
        <w:autoSpaceDN w:val="0"/>
        <w:adjustRightInd w:val="0"/>
        <w:ind w:firstLine="709"/>
        <w:jc w:val="both"/>
        <w:rPr>
          <w:sz w:val="24"/>
          <w:szCs w:val="24"/>
        </w:rPr>
      </w:pPr>
      <w:r w:rsidRPr="00E41CE6">
        <w:rPr>
          <w:sz w:val="24"/>
          <w:szCs w:val="24"/>
        </w:rPr>
        <w:t xml:space="preserve">- Федеральным </w:t>
      </w:r>
      <w:hyperlink r:id="rId68" w:history="1">
        <w:r w:rsidRPr="00E41CE6">
          <w:rPr>
            <w:sz w:val="24"/>
            <w:szCs w:val="24"/>
          </w:rPr>
          <w:t>закон</w:t>
        </w:r>
      </w:hyperlink>
      <w:r w:rsidRPr="00E41CE6">
        <w:rPr>
          <w:sz w:val="24"/>
          <w:szCs w:val="24"/>
        </w:rPr>
        <w:t>ом от 06.10.2003 г. N 131-ФЗ "Об общих принципах организации местного самоуправления в РФ" ("Собрание законодательства РФ", 06.10.2003, N 40, ст. 3822);</w:t>
      </w:r>
    </w:p>
    <w:p w:rsidR="00572DB6" w:rsidRPr="00E41CE6" w:rsidRDefault="00572DB6" w:rsidP="00572DB6">
      <w:pPr>
        <w:autoSpaceDE w:val="0"/>
        <w:autoSpaceDN w:val="0"/>
        <w:adjustRightInd w:val="0"/>
        <w:ind w:firstLine="709"/>
        <w:jc w:val="both"/>
        <w:rPr>
          <w:sz w:val="24"/>
          <w:szCs w:val="24"/>
        </w:rPr>
      </w:pPr>
      <w:r w:rsidRPr="00E41CE6">
        <w:rPr>
          <w:sz w:val="24"/>
          <w:szCs w:val="24"/>
        </w:rPr>
        <w:t>- Федеральным законом от 24.07.2007 г. N 221-ФЗ "О государственном кадастре недвижимости" ("Российская газета", N 165, 01.08.2007);</w:t>
      </w:r>
    </w:p>
    <w:p w:rsidR="00572DB6" w:rsidRPr="00E41CE6" w:rsidRDefault="00572DB6" w:rsidP="00572DB6">
      <w:pPr>
        <w:autoSpaceDE w:val="0"/>
        <w:autoSpaceDN w:val="0"/>
        <w:adjustRightInd w:val="0"/>
        <w:ind w:firstLine="709"/>
        <w:jc w:val="both"/>
        <w:rPr>
          <w:sz w:val="24"/>
          <w:szCs w:val="24"/>
        </w:rPr>
      </w:pPr>
      <w:r w:rsidRPr="00E41CE6">
        <w:rPr>
          <w:sz w:val="24"/>
          <w:szCs w:val="24"/>
        </w:rPr>
        <w:t>- Федеральным законом от 27.07.2010 г. N 210-ФЗ "Об организации предоставления государственных и муниципальных услуг" ("Российская газета", N 168, 30.07.2010);</w:t>
      </w:r>
    </w:p>
    <w:p w:rsidR="00572DB6" w:rsidRPr="00E41CE6" w:rsidRDefault="00572DB6" w:rsidP="00572DB6">
      <w:pPr>
        <w:autoSpaceDE w:val="0"/>
        <w:autoSpaceDN w:val="0"/>
        <w:adjustRightInd w:val="0"/>
        <w:ind w:firstLine="709"/>
        <w:jc w:val="both"/>
        <w:rPr>
          <w:sz w:val="24"/>
          <w:szCs w:val="24"/>
        </w:rPr>
      </w:pPr>
      <w:r w:rsidRPr="00E41CE6">
        <w:rPr>
          <w:sz w:val="24"/>
          <w:szCs w:val="24"/>
        </w:rPr>
        <w:t xml:space="preserve">- Постановлением Правительства РФ от 22.12.2012 г. N 1376 "Об утверждении </w:t>
      </w:r>
      <w:proofErr w:type="gramStart"/>
      <w:r w:rsidRPr="00E41CE6">
        <w:rPr>
          <w:sz w:val="24"/>
          <w:szCs w:val="24"/>
        </w:rPr>
        <w:t>Правил организации деятельности многофункциональных центров предоставления государственных</w:t>
      </w:r>
      <w:proofErr w:type="gramEnd"/>
      <w:r w:rsidRPr="00E41CE6">
        <w:rPr>
          <w:sz w:val="24"/>
          <w:szCs w:val="24"/>
        </w:rPr>
        <w:t xml:space="preserve"> и муниципальных услуг" ("Российская газета", N 303, 31.12.2012);</w:t>
      </w:r>
    </w:p>
    <w:p w:rsidR="00572DB6" w:rsidRPr="00E41CE6" w:rsidRDefault="00572DB6" w:rsidP="00572DB6">
      <w:pPr>
        <w:tabs>
          <w:tab w:val="left" w:pos="1134"/>
        </w:tabs>
        <w:autoSpaceDE w:val="0"/>
        <w:autoSpaceDN w:val="0"/>
        <w:adjustRightInd w:val="0"/>
        <w:ind w:firstLine="851"/>
        <w:jc w:val="both"/>
        <w:rPr>
          <w:sz w:val="24"/>
          <w:szCs w:val="24"/>
        </w:rPr>
      </w:pPr>
      <w:r w:rsidRPr="00E41CE6">
        <w:rPr>
          <w:sz w:val="24"/>
          <w:szCs w:val="24"/>
        </w:rPr>
        <w:t>- Конституцией Республики Коми (принята Верховным Советом Республики Коми 17.02.1994) (Ведомости Верховного Совета Республики Коми, 1994, № 2, ст. 21);</w:t>
      </w:r>
    </w:p>
    <w:p w:rsidR="00572DB6" w:rsidRPr="00E41CE6" w:rsidRDefault="00572DB6" w:rsidP="00572DB6">
      <w:pPr>
        <w:widowControl w:val="0"/>
        <w:shd w:val="clear" w:color="auto" w:fill="FFFFFF"/>
        <w:autoSpaceDE w:val="0"/>
        <w:autoSpaceDN w:val="0"/>
        <w:adjustRightInd w:val="0"/>
        <w:ind w:firstLine="709"/>
        <w:jc w:val="both"/>
        <w:rPr>
          <w:sz w:val="24"/>
          <w:szCs w:val="24"/>
        </w:rPr>
      </w:pPr>
      <w:r w:rsidRPr="00E41CE6">
        <w:rPr>
          <w:sz w:val="24"/>
          <w:szCs w:val="24"/>
        </w:rPr>
        <w:t>- Постановлением администрации сельского поселения «Пожег» от 24 августа 2011 года №88 «О порядке разработки и утверждения административных регламентов предоставления муниципальных услуг».</w:t>
      </w:r>
    </w:p>
    <w:p w:rsidR="00572DB6" w:rsidRPr="00E41CE6" w:rsidRDefault="00572DB6" w:rsidP="00572DB6">
      <w:pPr>
        <w:tabs>
          <w:tab w:val="left" w:pos="1134"/>
        </w:tabs>
        <w:autoSpaceDE w:val="0"/>
        <w:autoSpaceDN w:val="0"/>
        <w:adjustRightInd w:val="0"/>
        <w:ind w:firstLine="851"/>
        <w:jc w:val="both"/>
        <w:rPr>
          <w:sz w:val="24"/>
          <w:szCs w:val="24"/>
        </w:rPr>
      </w:pPr>
    </w:p>
    <w:p w:rsidR="00572DB6" w:rsidRPr="00E41CE6" w:rsidRDefault="00572DB6" w:rsidP="00572DB6">
      <w:pPr>
        <w:pStyle w:val="ConsPlusNormal"/>
        <w:jc w:val="center"/>
        <w:rPr>
          <w:rFonts w:ascii="Times New Roman" w:hAnsi="Times New Roman" w:cs="Times New Roman"/>
          <w:b/>
          <w:sz w:val="24"/>
          <w:szCs w:val="24"/>
        </w:rPr>
      </w:pPr>
      <w:r w:rsidRPr="00E41CE6">
        <w:rPr>
          <w:rFonts w:ascii="Times New Roman" w:hAnsi="Times New Roman" w:cs="Times New Roman"/>
          <w:b/>
          <w:sz w:val="24"/>
          <w:szCs w:val="24"/>
        </w:rPr>
        <w:t>Исчерпывающий перечень документов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572DB6" w:rsidRPr="00E41CE6" w:rsidRDefault="00572DB6" w:rsidP="00572DB6">
      <w:pPr>
        <w:pStyle w:val="ConsPlusNormal"/>
        <w:ind w:firstLine="709"/>
        <w:jc w:val="center"/>
        <w:rPr>
          <w:rFonts w:ascii="Times New Roman" w:hAnsi="Times New Roman" w:cs="Times New Roman"/>
          <w:sz w:val="24"/>
          <w:szCs w:val="24"/>
        </w:rPr>
      </w:pP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2.7. Для получения муниципальной услуги заявители подают в Орган, МФЦ заявление о предоставлении муниципальной услуги по рекомендуемой форме, приведенной в Приложении № 2 к настоящему административному регламенту, а также следующие документы в 1 экземпляре:</w:t>
      </w:r>
    </w:p>
    <w:p w:rsidR="00572DB6" w:rsidRPr="00E41CE6" w:rsidRDefault="00572DB6" w:rsidP="00572DB6">
      <w:pPr>
        <w:autoSpaceDE w:val="0"/>
        <w:autoSpaceDN w:val="0"/>
        <w:adjustRightInd w:val="0"/>
        <w:ind w:firstLine="709"/>
        <w:jc w:val="both"/>
        <w:rPr>
          <w:sz w:val="24"/>
          <w:szCs w:val="24"/>
        </w:rPr>
      </w:pPr>
      <w:r w:rsidRPr="00E41CE6">
        <w:rPr>
          <w:sz w:val="24"/>
          <w:szCs w:val="24"/>
        </w:rPr>
        <w:t>1. схема, отображающая расположение объекта капитального строительства и сетей инженерно-технического обеспечения в границах земельного участка в масштабе 1:500 - 1:1000 в бумажном и (или) электронном виде (при присвоении адреса объекту капитального строительства);</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2. Правоустанавливающие документы на объекты недвижимости, права на которые не зарегистрированы в Едином государственном реестре прав на недвижимое имущество и сделок с ним:</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1) акты органов власти, принятые до 31 января 1998 года, устанавливающие права на объект недвижимости;</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2) решение суда, устанавливающее право на объект недвижимости;</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3) свидетельство о праве на наследство.</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 xml:space="preserve">2.6.1. </w:t>
      </w:r>
      <w:proofErr w:type="gramStart"/>
      <w:r w:rsidRPr="00E41CE6">
        <w:rPr>
          <w:rFonts w:ascii="Times New Roman" w:hAnsi="Times New Roman" w:cs="Times New Roman"/>
          <w:sz w:val="24"/>
          <w:szCs w:val="24"/>
        </w:rPr>
        <w:t>В целях установления личности заявителя, при обращении за получением муниципальной услуги заявителю для ознакомления необходимо представить документ, удостоверяющий личность (без приложения копии</w:t>
      </w:r>
      <w:proofErr w:type="gramEnd"/>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2.7.2. В случае обращения за получением муниципальной услуги представителя, действующего на основании доверенности, ему необходимо представить документ, подтверждающий его полномочия – доверенность.</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 xml:space="preserve">В целях установления личности представителя, при обращении за получением муниципальной услуги представителю для ознакомления необходимо представить документ, удостоверяющий личность (без приложения копии). </w:t>
      </w:r>
    </w:p>
    <w:p w:rsidR="00572DB6" w:rsidRPr="00E41CE6" w:rsidRDefault="00572DB6" w:rsidP="00572DB6">
      <w:pPr>
        <w:autoSpaceDE w:val="0"/>
        <w:autoSpaceDN w:val="0"/>
        <w:adjustRightInd w:val="0"/>
        <w:ind w:firstLine="709"/>
        <w:jc w:val="both"/>
        <w:rPr>
          <w:sz w:val="24"/>
          <w:szCs w:val="24"/>
        </w:rPr>
      </w:pPr>
      <w:r w:rsidRPr="00E41CE6">
        <w:rPr>
          <w:sz w:val="24"/>
          <w:szCs w:val="24"/>
        </w:rPr>
        <w:t>2.7.3. Документы, необходимые для предоставления муниципальной услуги, предоставляются заявителем следующими способами:</w:t>
      </w:r>
    </w:p>
    <w:p w:rsidR="00572DB6" w:rsidRPr="00E41CE6" w:rsidRDefault="00572DB6" w:rsidP="00572DB6">
      <w:pPr>
        <w:tabs>
          <w:tab w:val="left" w:pos="1134"/>
        </w:tabs>
        <w:ind w:firstLine="709"/>
        <w:jc w:val="both"/>
        <w:rPr>
          <w:sz w:val="24"/>
          <w:szCs w:val="24"/>
        </w:rPr>
      </w:pPr>
      <w:r w:rsidRPr="00E41CE6">
        <w:rPr>
          <w:sz w:val="24"/>
          <w:szCs w:val="24"/>
        </w:rPr>
        <w:t>- лично;</w:t>
      </w:r>
    </w:p>
    <w:p w:rsidR="00572DB6" w:rsidRPr="00E41CE6" w:rsidRDefault="00572DB6" w:rsidP="00572DB6">
      <w:pPr>
        <w:tabs>
          <w:tab w:val="left" w:pos="1134"/>
        </w:tabs>
        <w:ind w:firstLine="709"/>
        <w:jc w:val="both"/>
        <w:rPr>
          <w:sz w:val="24"/>
          <w:szCs w:val="24"/>
        </w:rPr>
      </w:pPr>
      <w:r w:rsidRPr="00E41CE6">
        <w:rPr>
          <w:sz w:val="24"/>
          <w:szCs w:val="24"/>
        </w:rPr>
        <w:t>- посредством  почтового  отправления;</w:t>
      </w:r>
    </w:p>
    <w:p w:rsidR="00572DB6" w:rsidRPr="00E41CE6" w:rsidRDefault="00572DB6" w:rsidP="00572DB6">
      <w:pPr>
        <w:tabs>
          <w:tab w:val="left" w:pos="1134"/>
        </w:tabs>
        <w:ind w:firstLine="709"/>
        <w:jc w:val="both"/>
        <w:rPr>
          <w:sz w:val="24"/>
          <w:szCs w:val="24"/>
        </w:rPr>
      </w:pPr>
      <w:r w:rsidRPr="00E41CE6">
        <w:rPr>
          <w:sz w:val="24"/>
          <w:szCs w:val="24"/>
        </w:rPr>
        <w:t>- через порталы государственных и муниципальных услуг (функций);</w:t>
      </w:r>
    </w:p>
    <w:p w:rsidR="00572DB6" w:rsidRPr="00E41CE6" w:rsidRDefault="00572DB6" w:rsidP="00572DB6">
      <w:pPr>
        <w:tabs>
          <w:tab w:val="left" w:pos="1134"/>
        </w:tabs>
        <w:ind w:firstLine="709"/>
        <w:jc w:val="both"/>
        <w:rPr>
          <w:sz w:val="24"/>
          <w:szCs w:val="24"/>
        </w:rPr>
      </w:pPr>
      <w:r w:rsidRPr="00E41CE6">
        <w:rPr>
          <w:sz w:val="24"/>
          <w:szCs w:val="24"/>
        </w:rPr>
        <w:t>-  через МФЦ;</w:t>
      </w:r>
    </w:p>
    <w:p w:rsidR="00572DB6" w:rsidRPr="00E41CE6" w:rsidRDefault="00572DB6" w:rsidP="00572DB6">
      <w:pPr>
        <w:tabs>
          <w:tab w:val="left" w:pos="1134"/>
        </w:tabs>
        <w:ind w:firstLine="709"/>
        <w:jc w:val="both"/>
        <w:rPr>
          <w:sz w:val="24"/>
          <w:szCs w:val="24"/>
        </w:rPr>
      </w:pPr>
      <w:r w:rsidRPr="00E41CE6">
        <w:rPr>
          <w:sz w:val="24"/>
          <w:szCs w:val="24"/>
        </w:rPr>
        <w:t xml:space="preserve">- посредством аппаратно-программных комплексов – </w:t>
      </w:r>
      <w:proofErr w:type="spellStart"/>
      <w:proofErr w:type="gramStart"/>
      <w:r w:rsidRPr="00E41CE6">
        <w:rPr>
          <w:sz w:val="24"/>
          <w:szCs w:val="24"/>
        </w:rPr>
        <w:t>Интернет-киосков</w:t>
      </w:r>
      <w:proofErr w:type="spellEnd"/>
      <w:proofErr w:type="gramEnd"/>
      <w:r w:rsidRPr="00E41CE6">
        <w:rPr>
          <w:sz w:val="24"/>
          <w:szCs w:val="24"/>
        </w:rPr>
        <w:t xml:space="preserve"> с использованием универсальной электронной карты.</w:t>
      </w:r>
    </w:p>
    <w:p w:rsidR="00572DB6" w:rsidRPr="00E41CE6" w:rsidRDefault="00572DB6" w:rsidP="00572DB6">
      <w:pPr>
        <w:tabs>
          <w:tab w:val="left" w:pos="1134"/>
        </w:tabs>
        <w:ind w:firstLine="709"/>
        <w:jc w:val="both"/>
        <w:rPr>
          <w:sz w:val="24"/>
          <w:szCs w:val="24"/>
        </w:rPr>
      </w:pPr>
      <w:r w:rsidRPr="00E41CE6">
        <w:rPr>
          <w:sz w:val="24"/>
          <w:szCs w:val="24"/>
        </w:rPr>
        <w:t>2.7.4. Варианты предоставления документов:</w:t>
      </w:r>
    </w:p>
    <w:p w:rsidR="00572DB6" w:rsidRPr="00E41CE6" w:rsidRDefault="00572DB6" w:rsidP="00A40976">
      <w:pPr>
        <w:numPr>
          <w:ilvl w:val="0"/>
          <w:numId w:val="18"/>
        </w:numPr>
        <w:tabs>
          <w:tab w:val="left" w:pos="1134"/>
        </w:tabs>
        <w:ind w:left="0" w:firstLine="709"/>
        <w:jc w:val="both"/>
        <w:rPr>
          <w:sz w:val="24"/>
          <w:szCs w:val="24"/>
        </w:rPr>
      </w:pPr>
      <w:r w:rsidRPr="00E41CE6">
        <w:rPr>
          <w:sz w:val="24"/>
          <w:szCs w:val="24"/>
        </w:rPr>
        <w:t>при личном обращении заявитель предоставляет  оригиналы документов;</w:t>
      </w:r>
    </w:p>
    <w:p w:rsidR="00572DB6" w:rsidRPr="00E41CE6" w:rsidRDefault="00572DB6" w:rsidP="00572DB6">
      <w:pPr>
        <w:tabs>
          <w:tab w:val="left" w:pos="0"/>
        </w:tabs>
        <w:ind w:firstLine="709"/>
        <w:jc w:val="both"/>
        <w:rPr>
          <w:sz w:val="24"/>
          <w:szCs w:val="24"/>
        </w:rPr>
      </w:pPr>
      <w:r w:rsidRPr="00E41CE6">
        <w:rPr>
          <w:sz w:val="24"/>
          <w:szCs w:val="24"/>
        </w:rPr>
        <w:t>- при направлении заявления и документов, указанных в пунктах 2.6, настоящего административного регламента через отделение почтовой связи, удостоверение верности копий документов и свидетельствование подлинности подписи заявителя на заявлении  осуществляется в порядке, установленном федеральным законодательством;</w:t>
      </w:r>
    </w:p>
    <w:p w:rsidR="00572DB6" w:rsidRPr="00E41CE6" w:rsidRDefault="00572DB6" w:rsidP="00572DB6">
      <w:pPr>
        <w:pStyle w:val="western"/>
        <w:spacing w:before="0" w:beforeAutospacing="0" w:after="0"/>
        <w:ind w:firstLine="709"/>
        <w:contextualSpacing/>
        <w:jc w:val="both"/>
      </w:pPr>
      <w:proofErr w:type="gramStart"/>
      <w:r w:rsidRPr="00E41CE6">
        <w:t>- все указанные в</w:t>
      </w:r>
      <w:r w:rsidRPr="00E41CE6">
        <w:rPr>
          <w:lang w:eastAsia="en-US"/>
        </w:rPr>
        <w:t xml:space="preserve"> </w:t>
      </w:r>
      <w:r w:rsidRPr="00E41CE6">
        <w:t>пункте 2.7 настоящего административного регламента</w:t>
      </w:r>
      <w:r w:rsidRPr="00E41CE6">
        <w:rPr>
          <w:lang w:eastAsia="en-US"/>
        </w:rPr>
        <w:t xml:space="preserve"> </w:t>
      </w:r>
      <w:r w:rsidRPr="00E41CE6">
        <w:t>документы могут быть представлены заявителем в форме электронных документов, заверенных электронной подписью, с использованием универсальной электронной карты посредством использованием</w:t>
      </w:r>
      <w:r w:rsidRPr="00E41CE6">
        <w:rPr>
          <w:color w:val="auto"/>
          <w:lang w:eastAsia="en-US"/>
        </w:rPr>
        <w:t xml:space="preserve"> </w:t>
      </w:r>
      <w:r w:rsidRPr="00E41CE6">
        <w:t xml:space="preserve">аппаратно-программных комплексов – </w:t>
      </w:r>
      <w:proofErr w:type="spellStart"/>
      <w:r w:rsidRPr="00E41CE6">
        <w:t>Интернет-киосков</w:t>
      </w:r>
      <w:proofErr w:type="spellEnd"/>
      <w:r w:rsidRPr="00E41CE6">
        <w:t>, информационно-коммуникационных сетей общего пользования, в том числе сети "Интернет", включая порталы государственных и муниципальных услуг (функций);</w:t>
      </w:r>
      <w:proofErr w:type="gramEnd"/>
    </w:p>
    <w:p w:rsidR="00572DB6" w:rsidRPr="00E41CE6" w:rsidRDefault="00572DB6" w:rsidP="00A40976">
      <w:pPr>
        <w:widowControl w:val="0"/>
        <w:numPr>
          <w:ilvl w:val="0"/>
          <w:numId w:val="18"/>
        </w:numPr>
        <w:tabs>
          <w:tab w:val="left" w:pos="993"/>
        </w:tabs>
        <w:autoSpaceDE w:val="0"/>
        <w:autoSpaceDN w:val="0"/>
        <w:adjustRightInd w:val="0"/>
        <w:ind w:left="0" w:firstLine="709"/>
        <w:jc w:val="both"/>
        <w:rPr>
          <w:sz w:val="24"/>
          <w:szCs w:val="24"/>
        </w:rPr>
      </w:pPr>
      <w:r w:rsidRPr="00E41CE6">
        <w:rPr>
          <w:sz w:val="24"/>
          <w:szCs w:val="24"/>
        </w:rPr>
        <w:t xml:space="preserve">при обращении за муниципальной услугой через МФЦ предоставляются оригиналы документов. </w:t>
      </w:r>
    </w:p>
    <w:p w:rsidR="00572DB6" w:rsidRPr="00E41CE6" w:rsidRDefault="00572DB6" w:rsidP="00572DB6">
      <w:pPr>
        <w:pStyle w:val="ConsPlusNormal"/>
        <w:jc w:val="center"/>
        <w:rPr>
          <w:rFonts w:ascii="Times New Roman" w:hAnsi="Times New Roman" w:cs="Times New Roman"/>
          <w:b/>
          <w:sz w:val="24"/>
          <w:szCs w:val="24"/>
        </w:rPr>
      </w:pPr>
    </w:p>
    <w:p w:rsidR="00572DB6" w:rsidRPr="00E41CE6" w:rsidRDefault="00572DB6" w:rsidP="00572DB6">
      <w:pPr>
        <w:pStyle w:val="ConsPlusNormal"/>
        <w:jc w:val="center"/>
        <w:rPr>
          <w:rFonts w:ascii="Times New Roman" w:hAnsi="Times New Roman" w:cs="Times New Roman"/>
          <w:b/>
          <w:sz w:val="24"/>
          <w:szCs w:val="24"/>
        </w:rPr>
      </w:pPr>
      <w:r w:rsidRPr="00E41CE6">
        <w:rPr>
          <w:rFonts w:ascii="Times New Roman" w:hAnsi="Times New Roman" w:cs="Times New Roman"/>
          <w:b/>
          <w:sz w:val="24"/>
          <w:szCs w:val="24"/>
        </w:rPr>
        <w:t>Исчерпывающий перечень документов (информации), необходимых в соответствии с законодательными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получению в рамках межведомственного информационного взаимодействия</w:t>
      </w:r>
    </w:p>
    <w:p w:rsidR="00572DB6" w:rsidRPr="00E41CE6" w:rsidRDefault="00572DB6" w:rsidP="00572DB6">
      <w:pPr>
        <w:pStyle w:val="ConsPlusNormal"/>
        <w:jc w:val="center"/>
        <w:rPr>
          <w:rFonts w:ascii="Times New Roman" w:hAnsi="Times New Roman" w:cs="Times New Roman"/>
          <w:b/>
          <w:sz w:val="24"/>
          <w:szCs w:val="24"/>
        </w:rPr>
      </w:pP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2.8. Документами, необходимыми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являются:</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 выписка из Единого государственного реестра прав на недвижимое имущество и сделок с ним на объект недвижимости;</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 кадастровый паспорт объекта недвижимости;</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 кадастровый план территории.</w:t>
      </w:r>
    </w:p>
    <w:p w:rsidR="00572DB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2.9. Документы, указанные в пункте 2.8 настоящего административного регламента, могут быть представлены заявителем по собственной инициативе.</w:t>
      </w:r>
    </w:p>
    <w:p w:rsidR="006E6E57" w:rsidRPr="00E41CE6" w:rsidRDefault="006E6E57" w:rsidP="00572DB6">
      <w:pPr>
        <w:pStyle w:val="ConsPlusNormal"/>
        <w:ind w:firstLine="709"/>
        <w:jc w:val="both"/>
        <w:rPr>
          <w:rFonts w:ascii="Times New Roman" w:hAnsi="Times New Roman" w:cs="Times New Roman"/>
          <w:sz w:val="24"/>
          <w:szCs w:val="24"/>
        </w:rPr>
      </w:pPr>
    </w:p>
    <w:p w:rsidR="00572DB6" w:rsidRPr="00E41CE6" w:rsidRDefault="00572DB6" w:rsidP="00572DB6">
      <w:pPr>
        <w:ind w:firstLine="709"/>
        <w:jc w:val="center"/>
        <w:rPr>
          <w:b/>
          <w:bCs/>
          <w:color w:val="000000"/>
          <w:sz w:val="24"/>
          <w:szCs w:val="24"/>
        </w:rPr>
      </w:pPr>
      <w:r w:rsidRPr="00E41CE6">
        <w:rPr>
          <w:b/>
          <w:bCs/>
          <w:color w:val="000000"/>
          <w:sz w:val="24"/>
          <w:szCs w:val="24"/>
        </w:rPr>
        <w:t>Указание на запрет требовать от заявителя</w:t>
      </w:r>
    </w:p>
    <w:p w:rsidR="00572DB6" w:rsidRPr="00E41CE6" w:rsidRDefault="00572DB6" w:rsidP="00572DB6">
      <w:pPr>
        <w:ind w:firstLine="709"/>
        <w:jc w:val="center"/>
        <w:rPr>
          <w:color w:val="000000"/>
          <w:sz w:val="24"/>
          <w:szCs w:val="24"/>
        </w:rPr>
      </w:pPr>
    </w:p>
    <w:p w:rsidR="00572DB6" w:rsidRPr="00E41CE6" w:rsidRDefault="00572DB6" w:rsidP="00572DB6">
      <w:pPr>
        <w:ind w:firstLine="709"/>
        <w:jc w:val="both"/>
        <w:rPr>
          <w:sz w:val="24"/>
          <w:szCs w:val="24"/>
        </w:rPr>
      </w:pPr>
      <w:r w:rsidRPr="00E41CE6">
        <w:rPr>
          <w:sz w:val="24"/>
          <w:szCs w:val="24"/>
        </w:rPr>
        <w:t>2.10.</w:t>
      </w:r>
      <w:r w:rsidRPr="00E41CE6">
        <w:rPr>
          <w:sz w:val="24"/>
          <w:szCs w:val="24"/>
        </w:rPr>
        <w:tab/>
        <w:t>Не допускается требовать от заявителя:</w:t>
      </w:r>
    </w:p>
    <w:p w:rsidR="00572DB6" w:rsidRPr="00E41CE6" w:rsidRDefault="00572DB6" w:rsidP="00572DB6">
      <w:pPr>
        <w:tabs>
          <w:tab w:val="left" w:pos="1276"/>
          <w:tab w:val="left" w:pos="1418"/>
        </w:tabs>
        <w:ind w:firstLine="709"/>
        <w:jc w:val="both"/>
        <w:rPr>
          <w:bCs/>
          <w:sz w:val="24"/>
          <w:szCs w:val="24"/>
        </w:rPr>
      </w:pPr>
      <w:r w:rsidRPr="00E41CE6">
        <w:rPr>
          <w:bCs/>
          <w:sz w:val="24"/>
          <w:szCs w:val="24"/>
        </w:rPr>
        <w:t xml:space="preserve">- </w:t>
      </w:r>
      <w:r w:rsidRPr="00E41CE6">
        <w:rPr>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r w:rsidRPr="00E41CE6">
        <w:rPr>
          <w:bCs/>
          <w:sz w:val="24"/>
          <w:szCs w:val="24"/>
        </w:rPr>
        <w:t xml:space="preserve">; </w:t>
      </w:r>
    </w:p>
    <w:p w:rsidR="00572DB6" w:rsidRPr="00E41CE6" w:rsidRDefault="00572DB6" w:rsidP="00572DB6">
      <w:pPr>
        <w:widowControl w:val="0"/>
        <w:tabs>
          <w:tab w:val="left" w:pos="993"/>
        </w:tabs>
        <w:autoSpaceDE w:val="0"/>
        <w:autoSpaceDN w:val="0"/>
        <w:adjustRightInd w:val="0"/>
        <w:ind w:firstLine="709"/>
        <w:jc w:val="both"/>
        <w:rPr>
          <w:sz w:val="24"/>
          <w:szCs w:val="24"/>
        </w:rPr>
      </w:pPr>
      <w:proofErr w:type="gramStart"/>
      <w:r w:rsidRPr="00E41CE6">
        <w:rPr>
          <w:bCs/>
          <w:sz w:val="24"/>
          <w:szCs w:val="24"/>
        </w:rPr>
        <w:t xml:space="preserve">- </w:t>
      </w:r>
      <w:r w:rsidRPr="00E41CE6">
        <w:rPr>
          <w:sz w:val="24"/>
          <w:szCs w:val="24"/>
        </w:rPr>
        <w:t xml:space="preserve">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69" w:history="1">
        <w:r w:rsidRPr="00E41CE6">
          <w:rPr>
            <w:sz w:val="24"/>
            <w:szCs w:val="24"/>
          </w:rPr>
          <w:t>частью 1 статьи 1</w:t>
        </w:r>
      </w:hyperlink>
      <w:r w:rsidRPr="00E41CE6">
        <w:rPr>
          <w:sz w:val="24"/>
          <w:szCs w:val="24"/>
        </w:rPr>
        <w:t xml:space="preserve"> </w:t>
      </w:r>
      <w:r w:rsidRPr="00E41CE6">
        <w:rPr>
          <w:bCs/>
          <w:sz w:val="24"/>
          <w:szCs w:val="24"/>
        </w:rPr>
        <w:t>Федерального закона от 27.07.2010 г. № 210-ФЗ «Об организации предоставления государственных</w:t>
      </w:r>
      <w:proofErr w:type="gramEnd"/>
      <w:r w:rsidRPr="00E41CE6">
        <w:rPr>
          <w:bCs/>
          <w:sz w:val="24"/>
          <w:szCs w:val="24"/>
        </w:rPr>
        <w:t xml:space="preserve"> </w:t>
      </w:r>
      <w:proofErr w:type="gramStart"/>
      <w:r w:rsidRPr="00E41CE6">
        <w:rPr>
          <w:bCs/>
          <w:sz w:val="24"/>
          <w:szCs w:val="24"/>
        </w:rPr>
        <w:t>и муниципальных услуг»</w:t>
      </w:r>
      <w:r w:rsidRPr="00E41CE6">
        <w:rPr>
          <w:sz w:val="24"/>
          <w:szCs w:val="24"/>
        </w:rPr>
        <w:t xml:space="preserve">,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70" w:history="1">
        <w:r w:rsidRPr="00E41CE6">
          <w:rPr>
            <w:sz w:val="24"/>
            <w:szCs w:val="24"/>
          </w:rPr>
          <w:t>частью 6</w:t>
        </w:r>
      </w:hyperlink>
      <w:r w:rsidRPr="00E41CE6">
        <w:rPr>
          <w:sz w:val="24"/>
          <w:szCs w:val="24"/>
        </w:rPr>
        <w:t xml:space="preserve"> статьи 7 </w:t>
      </w:r>
      <w:r w:rsidRPr="00E41CE6">
        <w:rPr>
          <w:bCs/>
          <w:sz w:val="24"/>
          <w:szCs w:val="24"/>
        </w:rPr>
        <w:t xml:space="preserve">Федерального закона от 27.07.2010 г. № 210-ФЗ «Об организации предоставления государственных и муниципальных услуг» </w:t>
      </w:r>
      <w:r w:rsidRPr="00E41CE6">
        <w:rPr>
          <w:sz w:val="24"/>
          <w:szCs w:val="24"/>
        </w:rPr>
        <w:t>перечень документов.</w:t>
      </w:r>
      <w:proofErr w:type="gramEnd"/>
    </w:p>
    <w:p w:rsidR="00572DB6" w:rsidRPr="00E41CE6" w:rsidRDefault="00572DB6" w:rsidP="00572DB6">
      <w:pPr>
        <w:pStyle w:val="ConsPlusNormal"/>
        <w:ind w:firstLine="709"/>
        <w:jc w:val="both"/>
        <w:rPr>
          <w:rFonts w:ascii="Times New Roman" w:hAnsi="Times New Roman" w:cs="Times New Roman"/>
          <w:sz w:val="24"/>
          <w:szCs w:val="24"/>
        </w:rPr>
      </w:pPr>
    </w:p>
    <w:p w:rsidR="00572DB6" w:rsidRPr="00E41CE6" w:rsidRDefault="00572DB6" w:rsidP="00572DB6">
      <w:pPr>
        <w:pStyle w:val="ConsPlusNormal"/>
        <w:ind w:firstLine="709"/>
        <w:jc w:val="center"/>
        <w:rPr>
          <w:rFonts w:ascii="Times New Roman" w:hAnsi="Times New Roman" w:cs="Times New Roman"/>
          <w:b/>
          <w:sz w:val="24"/>
          <w:szCs w:val="24"/>
        </w:rPr>
      </w:pPr>
      <w:r w:rsidRPr="00E41CE6">
        <w:rPr>
          <w:rFonts w:ascii="Times New Roman" w:hAnsi="Times New Roman" w:cs="Times New Roman"/>
          <w:b/>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72DB6" w:rsidRPr="00E41CE6" w:rsidRDefault="00572DB6" w:rsidP="00572DB6">
      <w:pPr>
        <w:widowControl w:val="0"/>
        <w:tabs>
          <w:tab w:val="left" w:pos="993"/>
        </w:tabs>
        <w:autoSpaceDE w:val="0"/>
        <w:autoSpaceDN w:val="0"/>
        <w:adjustRightInd w:val="0"/>
        <w:ind w:firstLine="709"/>
        <w:jc w:val="both"/>
        <w:rPr>
          <w:bCs/>
          <w:sz w:val="24"/>
          <w:szCs w:val="24"/>
        </w:rPr>
      </w:pPr>
    </w:p>
    <w:p w:rsidR="00572DB6" w:rsidRPr="00E41CE6" w:rsidRDefault="00572DB6" w:rsidP="00572DB6">
      <w:pPr>
        <w:widowControl w:val="0"/>
        <w:tabs>
          <w:tab w:val="left" w:pos="993"/>
        </w:tabs>
        <w:autoSpaceDE w:val="0"/>
        <w:autoSpaceDN w:val="0"/>
        <w:adjustRightInd w:val="0"/>
        <w:ind w:firstLine="709"/>
        <w:jc w:val="both"/>
        <w:rPr>
          <w:color w:val="000000"/>
          <w:sz w:val="24"/>
          <w:szCs w:val="24"/>
        </w:rPr>
      </w:pPr>
      <w:r w:rsidRPr="00E41CE6">
        <w:rPr>
          <w:bCs/>
          <w:sz w:val="24"/>
          <w:szCs w:val="24"/>
        </w:rPr>
        <w:t>2.11.</w:t>
      </w:r>
      <w:r w:rsidRPr="00E41CE6">
        <w:rPr>
          <w:bCs/>
          <w:i/>
          <w:sz w:val="24"/>
          <w:szCs w:val="24"/>
        </w:rPr>
        <w:t xml:space="preserve"> </w:t>
      </w:r>
      <w:r w:rsidRPr="00E41CE6">
        <w:rPr>
          <w:color w:val="000000"/>
          <w:sz w:val="24"/>
          <w:szCs w:val="24"/>
        </w:rPr>
        <w:t xml:space="preserve">Услугой, необходимой и обязательной для предоставления муниципальной услуги, является подготовка схемы, отображающей расположение объекта капитального строительства и сетей инженерно-технического обеспечения в границах земельного участка в масштабе 1:500 - 1:1000 в бумажном и (или) электронном виде (при присвоении адреса объекту капитального строительства). </w:t>
      </w:r>
    </w:p>
    <w:p w:rsidR="00572DB6" w:rsidRPr="00E41CE6" w:rsidRDefault="00572DB6" w:rsidP="00572DB6">
      <w:pPr>
        <w:widowControl w:val="0"/>
        <w:tabs>
          <w:tab w:val="left" w:pos="993"/>
        </w:tabs>
        <w:autoSpaceDE w:val="0"/>
        <w:autoSpaceDN w:val="0"/>
        <w:adjustRightInd w:val="0"/>
        <w:ind w:firstLine="709"/>
        <w:jc w:val="both"/>
        <w:rPr>
          <w:color w:val="000000"/>
          <w:sz w:val="24"/>
          <w:szCs w:val="24"/>
        </w:rPr>
      </w:pPr>
      <w:r w:rsidRPr="00E41CE6">
        <w:rPr>
          <w:color w:val="000000"/>
          <w:sz w:val="24"/>
          <w:szCs w:val="24"/>
        </w:rPr>
        <w:t>(в случае</w:t>
      </w:r>
      <w:proofErr w:type="gramStart"/>
      <w:r w:rsidRPr="00E41CE6">
        <w:rPr>
          <w:color w:val="000000"/>
          <w:sz w:val="24"/>
          <w:szCs w:val="24"/>
        </w:rPr>
        <w:t>,</w:t>
      </w:r>
      <w:proofErr w:type="gramEnd"/>
      <w:r w:rsidRPr="00E41CE6">
        <w:rPr>
          <w:color w:val="000000"/>
          <w:sz w:val="24"/>
          <w:szCs w:val="24"/>
        </w:rPr>
        <w:t xml:space="preserve"> если такая услуга включена в соответствующий утвержденный нормативным правовым актом представительного органа местного самоуправления перечень)</w:t>
      </w:r>
    </w:p>
    <w:p w:rsidR="00572DB6" w:rsidRPr="00E41CE6" w:rsidRDefault="00572DB6" w:rsidP="00572DB6">
      <w:pPr>
        <w:widowControl w:val="0"/>
        <w:tabs>
          <w:tab w:val="left" w:pos="993"/>
        </w:tabs>
        <w:autoSpaceDE w:val="0"/>
        <w:autoSpaceDN w:val="0"/>
        <w:adjustRightInd w:val="0"/>
        <w:ind w:firstLine="709"/>
        <w:jc w:val="both"/>
        <w:rPr>
          <w:color w:val="000000"/>
          <w:sz w:val="24"/>
          <w:szCs w:val="24"/>
        </w:rPr>
      </w:pPr>
      <w:r w:rsidRPr="00E41CE6">
        <w:rPr>
          <w:color w:val="000000"/>
          <w:sz w:val="24"/>
          <w:szCs w:val="24"/>
        </w:rPr>
        <w:t>Указанная услуга предоставляется проектными организациями по самостоятельным обращениям заявителей.</w:t>
      </w:r>
    </w:p>
    <w:p w:rsidR="00572DB6" w:rsidRPr="00E41CE6" w:rsidRDefault="00572DB6" w:rsidP="00572DB6">
      <w:pPr>
        <w:widowControl w:val="0"/>
        <w:tabs>
          <w:tab w:val="left" w:pos="993"/>
        </w:tabs>
        <w:autoSpaceDE w:val="0"/>
        <w:autoSpaceDN w:val="0"/>
        <w:adjustRightInd w:val="0"/>
        <w:ind w:firstLine="709"/>
        <w:jc w:val="both"/>
        <w:rPr>
          <w:color w:val="000000"/>
          <w:sz w:val="24"/>
          <w:szCs w:val="24"/>
        </w:rPr>
      </w:pPr>
      <w:r w:rsidRPr="00E41CE6">
        <w:rPr>
          <w:color w:val="000000"/>
          <w:sz w:val="24"/>
          <w:szCs w:val="24"/>
        </w:rPr>
        <w:t>В результате предоставления данной услуги заявителю выдается схема, отображающая расположение объекта капитального строительства и сетей инженерно-технического обеспечения в границах земельного участка в масштабе 1:500 - 1:1000 в бумажном и (или) электронном виде (при присвоении адреса объекту капитального строительства).</w:t>
      </w:r>
    </w:p>
    <w:p w:rsidR="00572DB6" w:rsidRPr="00E41CE6" w:rsidRDefault="00572DB6" w:rsidP="00572DB6">
      <w:pPr>
        <w:widowControl w:val="0"/>
        <w:tabs>
          <w:tab w:val="left" w:pos="993"/>
        </w:tabs>
        <w:autoSpaceDE w:val="0"/>
        <w:autoSpaceDN w:val="0"/>
        <w:adjustRightInd w:val="0"/>
        <w:ind w:firstLine="709"/>
        <w:jc w:val="both"/>
        <w:rPr>
          <w:sz w:val="24"/>
          <w:szCs w:val="24"/>
        </w:rPr>
      </w:pPr>
    </w:p>
    <w:p w:rsidR="00572DB6" w:rsidRPr="00E41CE6" w:rsidRDefault="00572DB6" w:rsidP="00572DB6">
      <w:pPr>
        <w:pStyle w:val="ConsPlusNormal"/>
        <w:ind w:firstLine="709"/>
        <w:jc w:val="center"/>
        <w:outlineLvl w:val="2"/>
        <w:rPr>
          <w:rFonts w:ascii="Times New Roman" w:hAnsi="Times New Roman" w:cs="Times New Roman"/>
          <w:b/>
          <w:sz w:val="24"/>
          <w:szCs w:val="24"/>
        </w:rPr>
      </w:pPr>
      <w:r w:rsidRPr="00E41CE6">
        <w:rPr>
          <w:rFonts w:ascii="Times New Roman" w:hAnsi="Times New Roman" w:cs="Times New Roman"/>
          <w:b/>
          <w:sz w:val="24"/>
          <w:szCs w:val="24"/>
        </w:rPr>
        <w:t>Исчерпывающий перечень оснований для отказа в приеме документов, необходимых для предоставления муниципальной услуги</w:t>
      </w:r>
    </w:p>
    <w:p w:rsidR="00572DB6" w:rsidRPr="00E41CE6" w:rsidRDefault="00572DB6" w:rsidP="00572DB6">
      <w:pPr>
        <w:pStyle w:val="ConsPlusNormal"/>
        <w:ind w:firstLine="709"/>
        <w:jc w:val="both"/>
        <w:rPr>
          <w:rFonts w:ascii="Times New Roman" w:hAnsi="Times New Roman" w:cs="Times New Roman"/>
          <w:sz w:val="24"/>
          <w:szCs w:val="24"/>
        </w:rPr>
      </w:pP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2.12. В соответствии с законодательством Российской Федерации оснований для отказа в приеме документов, необходимых для </w:t>
      </w:r>
      <w:bookmarkStart w:id="5" w:name="YANDEX_280"/>
      <w:bookmarkEnd w:id="5"/>
      <w:r w:rsidRPr="00E41CE6">
        <w:rPr>
          <w:sz w:val="24"/>
          <w:szCs w:val="24"/>
        </w:rPr>
        <w:t> предоставления </w:t>
      </w:r>
      <w:bookmarkStart w:id="6" w:name="YANDEX_281"/>
      <w:bookmarkEnd w:id="6"/>
      <w:r w:rsidRPr="00E41CE6">
        <w:rPr>
          <w:sz w:val="24"/>
          <w:szCs w:val="24"/>
        </w:rPr>
        <w:t>муниципальной услуги, не имеется.</w:t>
      </w:r>
    </w:p>
    <w:p w:rsidR="00572DB6" w:rsidRPr="00E41CE6" w:rsidRDefault="00572DB6" w:rsidP="00572DB6">
      <w:pPr>
        <w:widowControl w:val="0"/>
        <w:autoSpaceDE w:val="0"/>
        <w:autoSpaceDN w:val="0"/>
        <w:adjustRightInd w:val="0"/>
        <w:ind w:firstLine="709"/>
        <w:jc w:val="both"/>
        <w:rPr>
          <w:sz w:val="24"/>
          <w:szCs w:val="24"/>
        </w:rPr>
      </w:pPr>
    </w:p>
    <w:p w:rsidR="00572DB6" w:rsidRPr="00E41CE6" w:rsidRDefault="00572DB6" w:rsidP="00572DB6">
      <w:pPr>
        <w:pStyle w:val="ConsPlusNormal"/>
        <w:ind w:firstLine="709"/>
        <w:jc w:val="center"/>
        <w:rPr>
          <w:rFonts w:ascii="Times New Roman" w:hAnsi="Times New Roman" w:cs="Times New Roman"/>
          <w:b/>
          <w:sz w:val="24"/>
          <w:szCs w:val="24"/>
        </w:rPr>
      </w:pPr>
      <w:r w:rsidRPr="00E41CE6">
        <w:rPr>
          <w:rFonts w:ascii="Times New Roman" w:hAnsi="Times New Roman" w:cs="Times New Roman"/>
          <w:b/>
          <w:sz w:val="24"/>
          <w:szCs w:val="24"/>
        </w:rPr>
        <w:t>Исчерпывающий перечень оснований для приостановления</w:t>
      </w:r>
    </w:p>
    <w:p w:rsidR="00572DB6" w:rsidRPr="00E41CE6" w:rsidRDefault="00572DB6" w:rsidP="00572DB6">
      <w:pPr>
        <w:pStyle w:val="ConsPlusNormal"/>
        <w:ind w:firstLine="709"/>
        <w:jc w:val="center"/>
        <w:rPr>
          <w:rFonts w:ascii="Times New Roman" w:hAnsi="Times New Roman" w:cs="Times New Roman"/>
          <w:b/>
          <w:sz w:val="24"/>
          <w:szCs w:val="24"/>
        </w:rPr>
      </w:pPr>
      <w:r w:rsidRPr="00E41CE6">
        <w:rPr>
          <w:rFonts w:ascii="Times New Roman" w:hAnsi="Times New Roman" w:cs="Times New Roman"/>
          <w:b/>
          <w:sz w:val="24"/>
          <w:szCs w:val="24"/>
        </w:rPr>
        <w:t>или отказа в предоставлении муниципальной услуги</w:t>
      </w:r>
    </w:p>
    <w:p w:rsidR="00572DB6" w:rsidRPr="00E41CE6" w:rsidRDefault="00572DB6" w:rsidP="00572DB6">
      <w:pPr>
        <w:pStyle w:val="ConsPlusNormal"/>
        <w:ind w:firstLine="709"/>
        <w:jc w:val="both"/>
        <w:rPr>
          <w:rFonts w:ascii="Times New Roman" w:hAnsi="Times New Roman" w:cs="Times New Roman"/>
          <w:sz w:val="24"/>
          <w:szCs w:val="24"/>
        </w:rPr>
      </w:pP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2.13. Приостановление предоставления муниципальной услуги не предусмотрено.</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2.14. В предоставлении муниципальной услуги может быть отказано в случаях:</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 наличия в представленных документах недостоверной информации;</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 к указанному заявителем объекту присвоение адреса не производится.</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После устранения оснований для отказа в предоставлении муниципальной услуги в случаях, предусмотренных пунктом 2.13 настоящего административного регламента, заявитель вправе обратиться повторно за получением муниципальной услуги.</w:t>
      </w:r>
    </w:p>
    <w:p w:rsidR="00572DB6" w:rsidRPr="005E6E3C" w:rsidRDefault="00572DB6" w:rsidP="00572DB6">
      <w:pPr>
        <w:pStyle w:val="ConsPlusNormal"/>
        <w:ind w:firstLine="709"/>
        <w:jc w:val="both"/>
        <w:rPr>
          <w:rFonts w:ascii="Times New Roman" w:hAnsi="Times New Roman" w:cs="Times New Roman"/>
          <w:sz w:val="28"/>
          <w:szCs w:val="28"/>
        </w:rPr>
      </w:pPr>
    </w:p>
    <w:p w:rsidR="00572DB6" w:rsidRPr="00E41CE6" w:rsidRDefault="00572DB6" w:rsidP="00572DB6">
      <w:pPr>
        <w:pStyle w:val="ConsPlusNormal"/>
        <w:ind w:firstLine="709"/>
        <w:jc w:val="center"/>
        <w:outlineLvl w:val="2"/>
        <w:rPr>
          <w:rFonts w:ascii="Times New Roman" w:hAnsi="Times New Roman" w:cs="Times New Roman"/>
          <w:b/>
          <w:sz w:val="24"/>
          <w:szCs w:val="24"/>
        </w:rPr>
      </w:pPr>
      <w:r w:rsidRPr="00E41CE6">
        <w:rPr>
          <w:rFonts w:ascii="Times New Roman" w:hAnsi="Times New Roman" w:cs="Times New Roman"/>
          <w:b/>
          <w:sz w:val="24"/>
          <w:szCs w:val="24"/>
        </w:rPr>
        <w:t>Порядок, размер и основания взимания</w:t>
      </w:r>
    </w:p>
    <w:p w:rsidR="00572DB6" w:rsidRPr="00E41CE6" w:rsidRDefault="00572DB6" w:rsidP="00572DB6">
      <w:pPr>
        <w:pStyle w:val="ConsPlusNormal"/>
        <w:ind w:firstLine="709"/>
        <w:jc w:val="center"/>
        <w:rPr>
          <w:rFonts w:ascii="Times New Roman" w:hAnsi="Times New Roman" w:cs="Times New Roman"/>
          <w:b/>
          <w:sz w:val="24"/>
          <w:szCs w:val="24"/>
        </w:rPr>
      </w:pPr>
      <w:r w:rsidRPr="00E41CE6">
        <w:rPr>
          <w:rFonts w:ascii="Times New Roman" w:hAnsi="Times New Roman" w:cs="Times New Roman"/>
          <w:b/>
          <w:sz w:val="24"/>
          <w:szCs w:val="24"/>
        </w:rPr>
        <w:t>государственной пошлины или иной платы,</w:t>
      </w:r>
    </w:p>
    <w:p w:rsidR="00572DB6" w:rsidRPr="00E41CE6" w:rsidRDefault="00572DB6" w:rsidP="00572DB6">
      <w:pPr>
        <w:pStyle w:val="ConsPlusNormal"/>
        <w:ind w:firstLine="709"/>
        <w:jc w:val="center"/>
        <w:rPr>
          <w:rFonts w:ascii="Times New Roman" w:hAnsi="Times New Roman" w:cs="Times New Roman"/>
          <w:b/>
          <w:sz w:val="24"/>
          <w:szCs w:val="24"/>
        </w:rPr>
      </w:pPr>
      <w:r w:rsidRPr="00E41CE6">
        <w:rPr>
          <w:rFonts w:ascii="Times New Roman" w:hAnsi="Times New Roman" w:cs="Times New Roman"/>
          <w:b/>
          <w:sz w:val="24"/>
          <w:szCs w:val="24"/>
        </w:rPr>
        <w:t>взимаемой за предоставление муниципальной услуги</w:t>
      </w:r>
    </w:p>
    <w:p w:rsidR="00572DB6" w:rsidRPr="00E41CE6" w:rsidRDefault="00572DB6" w:rsidP="00572DB6">
      <w:pPr>
        <w:pStyle w:val="ConsPlusNormal"/>
        <w:ind w:firstLine="709"/>
        <w:jc w:val="both"/>
        <w:rPr>
          <w:rFonts w:ascii="Times New Roman" w:hAnsi="Times New Roman" w:cs="Times New Roman"/>
          <w:sz w:val="24"/>
          <w:szCs w:val="24"/>
        </w:rPr>
      </w:pP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2.15. Административные процедуры по предоставлению муниципальной услуги осуществляются бесплатно.</w:t>
      </w:r>
    </w:p>
    <w:p w:rsidR="00572DB6" w:rsidRPr="00E41CE6" w:rsidRDefault="00572DB6" w:rsidP="00572DB6">
      <w:pPr>
        <w:pStyle w:val="ConsPlusNormal"/>
        <w:ind w:firstLine="709"/>
        <w:jc w:val="both"/>
        <w:rPr>
          <w:rFonts w:ascii="Times New Roman" w:hAnsi="Times New Roman" w:cs="Times New Roman"/>
          <w:sz w:val="24"/>
          <w:szCs w:val="24"/>
        </w:rPr>
      </w:pPr>
    </w:p>
    <w:p w:rsidR="00572DB6" w:rsidRPr="00E41CE6" w:rsidRDefault="00572DB6" w:rsidP="00572DB6">
      <w:pPr>
        <w:pStyle w:val="ConsPlusNormal"/>
        <w:jc w:val="center"/>
        <w:outlineLvl w:val="2"/>
        <w:rPr>
          <w:rFonts w:ascii="Times New Roman" w:hAnsi="Times New Roman" w:cs="Times New Roman"/>
          <w:b/>
          <w:sz w:val="24"/>
          <w:szCs w:val="24"/>
        </w:rPr>
      </w:pPr>
      <w:r w:rsidRPr="00E41CE6">
        <w:rPr>
          <w:rFonts w:ascii="Times New Roman" w:hAnsi="Times New Roman" w:cs="Times New Roman"/>
          <w:b/>
          <w:sz w:val="24"/>
          <w:szCs w:val="24"/>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методиках расчета такой платы</w:t>
      </w:r>
    </w:p>
    <w:p w:rsidR="00572DB6" w:rsidRPr="00E41CE6" w:rsidRDefault="00572DB6" w:rsidP="00572DB6">
      <w:pPr>
        <w:pStyle w:val="ConsPlusNormal"/>
        <w:ind w:firstLine="709"/>
        <w:jc w:val="both"/>
        <w:rPr>
          <w:rFonts w:ascii="Times New Roman" w:hAnsi="Times New Roman" w:cs="Times New Roman"/>
          <w:sz w:val="24"/>
          <w:szCs w:val="24"/>
        </w:rPr>
      </w:pP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2.16. Порядок оплаты предусмотрен в нормативном правовом акте представительного органа местного самоуправления муниципального образования Республики Коми, утверждающем перечень услуг, которые являются необходимыми и обязательными для предоставления муниципальных услуг.</w:t>
      </w:r>
    </w:p>
    <w:p w:rsidR="00572DB6" w:rsidRPr="00E41CE6" w:rsidRDefault="00572DB6" w:rsidP="00572DB6">
      <w:pPr>
        <w:pStyle w:val="ConsPlusNormal"/>
        <w:ind w:firstLine="709"/>
        <w:jc w:val="both"/>
        <w:rPr>
          <w:rFonts w:ascii="Times New Roman" w:hAnsi="Times New Roman" w:cs="Times New Roman"/>
          <w:sz w:val="24"/>
          <w:szCs w:val="24"/>
        </w:rPr>
      </w:pPr>
    </w:p>
    <w:p w:rsidR="00572DB6" w:rsidRPr="00E41CE6" w:rsidRDefault="00572DB6" w:rsidP="00572DB6">
      <w:pPr>
        <w:pStyle w:val="ConsPlusNormal"/>
        <w:ind w:firstLine="709"/>
        <w:jc w:val="center"/>
        <w:outlineLvl w:val="2"/>
        <w:rPr>
          <w:rFonts w:ascii="Times New Roman" w:hAnsi="Times New Roman" w:cs="Times New Roman"/>
          <w:b/>
          <w:sz w:val="24"/>
          <w:szCs w:val="24"/>
        </w:rPr>
      </w:pPr>
      <w:r w:rsidRPr="00E41CE6">
        <w:rPr>
          <w:rFonts w:ascii="Times New Roman" w:hAnsi="Times New Roman" w:cs="Times New Roman"/>
          <w:b/>
          <w:sz w:val="24"/>
          <w:szCs w:val="24"/>
        </w:rPr>
        <w:t>Максимальный срок ожидания в очереди при подаче запроса</w:t>
      </w:r>
    </w:p>
    <w:p w:rsidR="00572DB6" w:rsidRPr="00E41CE6" w:rsidRDefault="00572DB6" w:rsidP="00572DB6">
      <w:pPr>
        <w:pStyle w:val="ConsPlusNormal"/>
        <w:ind w:firstLine="709"/>
        <w:jc w:val="center"/>
        <w:rPr>
          <w:rFonts w:ascii="Times New Roman" w:hAnsi="Times New Roman" w:cs="Times New Roman"/>
          <w:b/>
          <w:sz w:val="24"/>
          <w:szCs w:val="24"/>
        </w:rPr>
      </w:pPr>
      <w:r w:rsidRPr="00E41CE6">
        <w:rPr>
          <w:rFonts w:ascii="Times New Roman" w:hAnsi="Times New Roman" w:cs="Times New Roman"/>
          <w:b/>
          <w:sz w:val="24"/>
          <w:szCs w:val="24"/>
        </w:rPr>
        <w:t>о предоставлении муниципальной услуги и при получении</w:t>
      </w:r>
    </w:p>
    <w:p w:rsidR="00572DB6" w:rsidRPr="00E41CE6" w:rsidRDefault="00572DB6" w:rsidP="00572DB6">
      <w:pPr>
        <w:pStyle w:val="ConsPlusNormal"/>
        <w:ind w:firstLine="709"/>
        <w:jc w:val="center"/>
        <w:rPr>
          <w:rFonts w:ascii="Times New Roman" w:hAnsi="Times New Roman" w:cs="Times New Roman"/>
          <w:b/>
          <w:sz w:val="24"/>
          <w:szCs w:val="24"/>
        </w:rPr>
      </w:pPr>
      <w:r w:rsidRPr="00E41CE6">
        <w:rPr>
          <w:rFonts w:ascii="Times New Roman" w:hAnsi="Times New Roman" w:cs="Times New Roman"/>
          <w:b/>
          <w:sz w:val="24"/>
          <w:szCs w:val="24"/>
        </w:rPr>
        <w:t>результата предоставления муниципальной услуги</w:t>
      </w:r>
    </w:p>
    <w:p w:rsidR="00572DB6" w:rsidRPr="00E41CE6" w:rsidRDefault="00572DB6" w:rsidP="00572DB6">
      <w:pPr>
        <w:pStyle w:val="ConsPlusNormal"/>
        <w:ind w:firstLine="709"/>
        <w:jc w:val="both"/>
        <w:rPr>
          <w:rFonts w:ascii="Times New Roman" w:hAnsi="Times New Roman" w:cs="Times New Roman"/>
          <w:b/>
          <w:sz w:val="24"/>
          <w:szCs w:val="24"/>
        </w:rPr>
      </w:pP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2.17. Максимальный срок ожидания в очереди при подаче запроса о предоставлении муниципальной услуги и при получении результата, в том числе через МФЦ, составляет не более 15 минут.</w:t>
      </w:r>
    </w:p>
    <w:p w:rsidR="00572DB6" w:rsidRPr="00E41CE6" w:rsidRDefault="00572DB6" w:rsidP="00572DB6">
      <w:pPr>
        <w:pStyle w:val="ConsPlusNormal"/>
        <w:ind w:firstLine="709"/>
        <w:jc w:val="both"/>
        <w:rPr>
          <w:rFonts w:ascii="Times New Roman" w:hAnsi="Times New Roman" w:cs="Times New Roman"/>
          <w:sz w:val="24"/>
          <w:szCs w:val="24"/>
        </w:rPr>
      </w:pPr>
    </w:p>
    <w:p w:rsidR="00572DB6" w:rsidRPr="00E41CE6" w:rsidRDefault="00572DB6" w:rsidP="00572DB6">
      <w:pPr>
        <w:pStyle w:val="ConsPlusNormal"/>
        <w:ind w:firstLine="709"/>
        <w:jc w:val="center"/>
        <w:outlineLvl w:val="2"/>
        <w:rPr>
          <w:rFonts w:ascii="Times New Roman" w:hAnsi="Times New Roman" w:cs="Times New Roman"/>
          <w:b/>
          <w:sz w:val="24"/>
          <w:szCs w:val="24"/>
        </w:rPr>
      </w:pPr>
      <w:r w:rsidRPr="00E41CE6">
        <w:rPr>
          <w:rFonts w:ascii="Times New Roman" w:hAnsi="Times New Roman" w:cs="Times New Roman"/>
          <w:b/>
          <w:sz w:val="24"/>
          <w:szCs w:val="24"/>
        </w:rPr>
        <w:t>Срок регистрации запроса заявителя о предоставлении муниципальной услуги</w:t>
      </w:r>
    </w:p>
    <w:p w:rsidR="00572DB6" w:rsidRPr="00E41CE6" w:rsidRDefault="00572DB6" w:rsidP="00572DB6">
      <w:pPr>
        <w:pStyle w:val="ConsPlusNormal"/>
        <w:ind w:firstLine="709"/>
        <w:jc w:val="both"/>
        <w:rPr>
          <w:rFonts w:ascii="Times New Roman" w:hAnsi="Times New Roman" w:cs="Times New Roman"/>
          <w:sz w:val="24"/>
          <w:szCs w:val="24"/>
        </w:rPr>
      </w:pPr>
    </w:p>
    <w:p w:rsidR="00572DB6" w:rsidRPr="00E41CE6" w:rsidRDefault="00572DB6" w:rsidP="00572DB6">
      <w:pPr>
        <w:ind w:firstLine="851"/>
        <w:contextualSpacing/>
        <w:jc w:val="both"/>
        <w:rPr>
          <w:color w:val="000000"/>
          <w:sz w:val="24"/>
          <w:szCs w:val="24"/>
        </w:rPr>
      </w:pPr>
      <w:r w:rsidRPr="00E41CE6">
        <w:rPr>
          <w:sz w:val="24"/>
          <w:szCs w:val="24"/>
        </w:rPr>
        <w:t xml:space="preserve">2.18. </w:t>
      </w:r>
      <w:r w:rsidRPr="00E41CE6">
        <w:rPr>
          <w:color w:val="000000"/>
          <w:sz w:val="24"/>
          <w:szCs w:val="24"/>
        </w:rPr>
        <w:t xml:space="preserve">Регистрация запроса о предоставлении </w:t>
      </w:r>
      <w:r w:rsidRPr="00E41CE6">
        <w:rPr>
          <w:sz w:val="24"/>
          <w:szCs w:val="24"/>
        </w:rPr>
        <w:t>муниципальной услуги</w:t>
      </w:r>
      <w:r w:rsidRPr="00E41CE6">
        <w:rPr>
          <w:color w:val="000000"/>
          <w:sz w:val="24"/>
          <w:szCs w:val="24"/>
        </w:rPr>
        <w:t xml:space="preserve"> и прилагаемых к нему документов осуществляется в день его поступления. </w:t>
      </w:r>
    </w:p>
    <w:p w:rsidR="00572DB6" w:rsidRPr="00E41CE6" w:rsidRDefault="00572DB6" w:rsidP="00572DB6">
      <w:pPr>
        <w:pStyle w:val="ConsPlusNormal"/>
        <w:ind w:firstLine="709"/>
        <w:jc w:val="both"/>
        <w:rPr>
          <w:rFonts w:ascii="Times New Roman" w:hAnsi="Times New Roman" w:cs="Times New Roman"/>
          <w:b/>
          <w:sz w:val="24"/>
          <w:szCs w:val="24"/>
        </w:rPr>
      </w:pPr>
    </w:p>
    <w:p w:rsidR="00572DB6" w:rsidRPr="00E41CE6" w:rsidRDefault="00572DB6" w:rsidP="00572DB6">
      <w:pPr>
        <w:pStyle w:val="ConsPlusNormal"/>
        <w:ind w:firstLine="709"/>
        <w:jc w:val="center"/>
        <w:outlineLvl w:val="2"/>
        <w:rPr>
          <w:rFonts w:ascii="Times New Roman" w:hAnsi="Times New Roman" w:cs="Times New Roman"/>
          <w:b/>
          <w:sz w:val="24"/>
          <w:szCs w:val="24"/>
        </w:rPr>
      </w:pPr>
      <w:r w:rsidRPr="00E41CE6">
        <w:rPr>
          <w:rFonts w:ascii="Times New Roman" w:hAnsi="Times New Roman" w:cs="Times New Roman"/>
          <w:b/>
          <w:sz w:val="24"/>
          <w:szCs w:val="24"/>
        </w:rPr>
        <w:t>Требования к помещениям, в которых предоставляются</w:t>
      </w:r>
    </w:p>
    <w:p w:rsidR="00572DB6" w:rsidRPr="00E41CE6" w:rsidRDefault="00572DB6" w:rsidP="00572DB6">
      <w:pPr>
        <w:pStyle w:val="ConsPlusNormal"/>
        <w:ind w:firstLine="709"/>
        <w:jc w:val="center"/>
        <w:rPr>
          <w:rFonts w:ascii="Times New Roman" w:hAnsi="Times New Roman" w:cs="Times New Roman"/>
          <w:b/>
          <w:sz w:val="24"/>
          <w:szCs w:val="24"/>
        </w:rPr>
      </w:pPr>
      <w:r w:rsidRPr="00E41CE6">
        <w:rPr>
          <w:rFonts w:ascii="Times New Roman" w:hAnsi="Times New Roman" w:cs="Times New Roman"/>
          <w:b/>
          <w:sz w:val="24"/>
          <w:szCs w:val="24"/>
        </w:rPr>
        <w:t>муниципальные услуги, к местам ожидания и приема заявителей,</w:t>
      </w:r>
    </w:p>
    <w:p w:rsidR="00572DB6" w:rsidRPr="00E41CE6" w:rsidRDefault="00572DB6" w:rsidP="00572DB6">
      <w:pPr>
        <w:pStyle w:val="ConsPlusNormal"/>
        <w:ind w:firstLine="709"/>
        <w:jc w:val="center"/>
        <w:rPr>
          <w:rFonts w:ascii="Times New Roman" w:hAnsi="Times New Roman" w:cs="Times New Roman"/>
          <w:b/>
          <w:sz w:val="24"/>
          <w:szCs w:val="24"/>
        </w:rPr>
      </w:pPr>
      <w:r w:rsidRPr="00E41CE6">
        <w:rPr>
          <w:rFonts w:ascii="Times New Roman" w:hAnsi="Times New Roman" w:cs="Times New Roman"/>
          <w:b/>
          <w:sz w:val="24"/>
          <w:szCs w:val="24"/>
        </w:rPr>
        <w:t xml:space="preserve">размещению и оформлению визуальной, текстовой и </w:t>
      </w:r>
      <w:proofErr w:type="spellStart"/>
      <w:r w:rsidRPr="00E41CE6">
        <w:rPr>
          <w:rFonts w:ascii="Times New Roman" w:hAnsi="Times New Roman" w:cs="Times New Roman"/>
          <w:b/>
          <w:sz w:val="24"/>
          <w:szCs w:val="24"/>
        </w:rPr>
        <w:t>мультимедийной</w:t>
      </w:r>
      <w:proofErr w:type="spellEnd"/>
      <w:r w:rsidRPr="00E41CE6">
        <w:rPr>
          <w:rFonts w:ascii="Times New Roman" w:hAnsi="Times New Roman" w:cs="Times New Roman"/>
          <w:b/>
          <w:sz w:val="24"/>
          <w:szCs w:val="24"/>
        </w:rPr>
        <w:t xml:space="preserve"> информации о порядке предоставления муниципальной услуги</w:t>
      </w:r>
    </w:p>
    <w:p w:rsidR="00572DB6" w:rsidRPr="00E41CE6" w:rsidRDefault="00572DB6" w:rsidP="00572DB6">
      <w:pPr>
        <w:pStyle w:val="ConsPlusNormal"/>
        <w:ind w:firstLine="709"/>
        <w:jc w:val="both"/>
        <w:rPr>
          <w:rFonts w:ascii="Times New Roman" w:hAnsi="Times New Roman" w:cs="Times New Roman"/>
          <w:sz w:val="24"/>
          <w:szCs w:val="24"/>
        </w:rPr>
      </w:pP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2.19. Здание (помещение) Органа (Учреждения) оборудуется информационной табличкой (вывеской) с указанием полного наименования.</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 xml:space="preserve">Места для заполнения заявлений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Информационные стенды должны содержать:</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w:t>
      </w:r>
      <w:r w:rsidRPr="00E41CE6">
        <w:rPr>
          <w:rFonts w:ascii="Times New Roman" w:hAnsi="Times New Roman" w:cs="Times New Roman"/>
          <w:sz w:val="24"/>
          <w:szCs w:val="24"/>
        </w:rPr>
        <w:tab/>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w:t>
      </w:r>
      <w:r w:rsidRPr="00E41CE6">
        <w:rPr>
          <w:rFonts w:ascii="Times New Roman" w:hAnsi="Times New Roman" w:cs="Times New Roman"/>
          <w:sz w:val="24"/>
          <w:szCs w:val="24"/>
        </w:rPr>
        <w:tab/>
        <w:t>контактную информацию (телефон, адрес электронной почты, номер кабинета) специалистов, ответственных за прием документов;</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w:t>
      </w:r>
      <w:r w:rsidRPr="00E41CE6">
        <w:rPr>
          <w:rFonts w:ascii="Times New Roman" w:hAnsi="Times New Roman" w:cs="Times New Roman"/>
          <w:sz w:val="24"/>
          <w:szCs w:val="24"/>
        </w:rPr>
        <w:tab/>
        <w:t>контактную информацию (телефон, адрес электронной почты) специалистов, ответственных за информирование;</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 xml:space="preserve">Требования к помещениям МФЦ, в которых предоставляются государственные и муниципальные услуги. </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2.19.1. Для организации взаимодействия с заявителями помещение МФЦ делится на следующие функциональные секторы (зоны):</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а) сектор информирования и ожидания;</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б) сектор приема заявителей.</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Сектор информирования и ожидания включает в себя:</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а) информационные стенды, содержащие актуальную и исчерпывающую информацию, необходимую для получения государственных и муниципальных услуг, в том числе:</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w:t>
      </w:r>
      <w:r w:rsidRPr="00E41CE6">
        <w:rPr>
          <w:rFonts w:ascii="Times New Roman" w:hAnsi="Times New Roman" w:cs="Times New Roman"/>
          <w:sz w:val="24"/>
          <w:szCs w:val="24"/>
        </w:rPr>
        <w:tab/>
        <w:t>перечень государственных и муниципальных услуг, предоставление которых организовано в МФЦ;</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w:t>
      </w:r>
      <w:r w:rsidRPr="00E41CE6">
        <w:rPr>
          <w:rFonts w:ascii="Times New Roman" w:hAnsi="Times New Roman" w:cs="Times New Roman"/>
          <w:sz w:val="24"/>
          <w:szCs w:val="24"/>
        </w:rPr>
        <w:tab/>
        <w:t>сроки предоставления государственных и муниципальных услуг;</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w:t>
      </w:r>
      <w:r w:rsidRPr="00E41CE6">
        <w:rPr>
          <w:rFonts w:ascii="Times New Roman" w:hAnsi="Times New Roman" w:cs="Times New Roman"/>
          <w:sz w:val="24"/>
          <w:szCs w:val="24"/>
        </w:rPr>
        <w:tab/>
        <w:t>размеры государственной пошлины и иных платежей, уплачиваемых заявителем при получении государственных и муниципальных услуг, порядок их уплаты;</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w:t>
      </w:r>
      <w:r w:rsidRPr="00E41CE6">
        <w:rPr>
          <w:rFonts w:ascii="Times New Roman" w:hAnsi="Times New Roman" w:cs="Times New Roman"/>
          <w:sz w:val="24"/>
          <w:szCs w:val="24"/>
        </w:rPr>
        <w:tab/>
        <w:t>информацию о дополнительных (сопутствующих) услугах, а также об услугах, необходимых и обязательных для предоставления государственных и муниципальных услуг, размерах и порядке их оплаты;</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w:t>
      </w:r>
      <w:r w:rsidRPr="00E41CE6">
        <w:rPr>
          <w:rFonts w:ascii="Times New Roman" w:hAnsi="Times New Roman" w:cs="Times New Roman"/>
          <w:sz w:val="24"/>
          <w:szCs w:val="24"/>
        </w:rPr>
        <w:tab/>
        <w:t>порядок обжалования действий (бездействия), а также решений органов, предоставляющих государственные услуги, и органов, предоставляющих муниципальные услуги, государственных и муниципальных служащих, МФЦ, работников МФЦ;</w:t>
      </w:r>
    </w:p>
    <w:p w:rsidR="00572DB6" w:rsidRPr="00E41CE6" w:rsidRDefault="00572DB6" w:rsidP="00572DB6">
      <w:pPr>
        <w:pStyle w:val="ConsPlusNormal"/>
        <w:ind w:firstLine="709"/>
        <w:jc w:val="both"/>
        <w:rPr>
          <w:rFonts w:ascii="Times New Roman" w:hAnsi="Times New Roman" w:cs="Times New Roman"/>
          <w:sz w:val="24"/>
          <w:szCs w:val="24"/>
        </w:rPr>
      </w:pPr>
      <w:proofErr w:type="gramStart"/>
      <w:r w:rsidRPr="00E41CE6">
        <w:rPr>
          <w:rFonts w:ascii="Times New Roman" w:hAnsi="Times New Roman" w:cs="Times New Roman"/>
          <w:sz w:val="24"/>
          <w:szCs w:val="24"/>
        </w:rPr>
        <w:t>- информацию о предусмотренной законодательством Российской Федерации ответственности должностных лиц органов, предоставляющих государственные услуги, должностных лиц органов, предоставляющих муниципальные услуги, работников МФЦ, работников организаций, привлекаемых к реализации функций МФЦ в соответствии с частью 1.1 статьи 16 Федерального закона от 27.07.2010 № 210-ФЗ «Об организации предоставления государственных и муниципальных услуг» и положениями пунктов 29 - 31 Правил организации деятельности многофункциональных центров предоставления государственных и</w:t>
      </w:r>
      <w:proofErr w:type="gramEnd"/>
      <w:r w:rsidRPr="00E41CE6">
        <w:rPr>
          <w:rFonts w:ascii="Times New Roman" w:hAnsi="Times New Roman" w:cs="Times New Roman"/>
          <w:sz w:val="24"/>
          <w:szCs w:val="24"/>
        </w:rPr>
        <w:t xml:space="preserve"> муниципальных услуг, утвержденных постановлением  Правительства Российской Федерации  от 22.12.2012 № 1376, за нарушение порядка предоставления государственных и муниципальных услуг;</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 информацию о порядке возмещения вреда, причиненного заявителю в результате ненадлежащего исполнения либо неисполнения МФЦ или его работниками, а также привлекаемыми организациями или их работниками обязанностей, предусмотренных законодательством Российской Федерации;</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 режим работы и адреса иных МФЦ и привлекаемых организаций, находящихся на территории субъекта Российской Федерации;</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 иную информацию, необходимую для получения государственной и муниципальной услуги;</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б) не менее одного окна (иного специально оборудованного рабочего места), предназначенного для информирования заявителей о порядке предоставления государственных и муниципальных услуг, о ходе рассмотрения запросов о предоставлении государственных и муниципальных услуг, а также для предоставления иной информации, в том числе указанной в подпункте «а» настоящего пункта;</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в) программно-аппаратный комплекс, обеспечивающий доступ заявителей к порталам государственных и муниципальных услуг (функций), а также к информации о государственных и муниципальных услугах, предоставляемых в МФЦ;</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г) стулья, кресельные секции, скамьи (</w:t>
      </w:r>
      <w:proofErr w:type="spellStart"/>
      <w:r w:rsidRPr="00E41CE6">
        <w:rPr>
          <w:rFonts w:ascii="Times New Roman" w:hAnsi="Times New Roman" w:cs="Times New Roman"/>
          <w:sz w:val="24"/>
          <w:szCs w:val="24"/>
        </w:rPr>
        <w:t>банкетки</w:t>
      </w:r>
      <w:proofErr w:type="spellEnd"/>
      <w:r w:rsidRPr="00E41CE6">
        <w:rPr>
          <w:rFonts w:ascii="Times New Roman" w:hAnsi="Times New Roman" w:cs="Times New Roman"/>
          <w:sz w:val="24"/>
          <w:szCs w:val="24"/>
        </w:rPr>
        <w:t>) и столы (стойки) для оформления документов с размещением на них форм (бланков) документов, необходимых для получения муниципальных услуг;</w:t>
      </w:r>
    </w:p>
    <w:p w:rsidR="00572DB6" w:rsidRPr="00E41CE6" w:rsidRDefault="00572DB6" w:rsidP="00572DB6">
      <w:pPr>
        <w:pStyle w:val="ConsPlusNormal"/>
        <w:ind w:firstLine="709"/>
        <w:jc w:val="both"/>
        <w:rPr>
          <w:rFonts w:ascii="Times New Roman" w:hAnsi="Times New Roman" w:cs="Times New Roman"/>
          <w:sz w:val="24"/>
          <w:szCs w:val="24"/>
        </w:rPr>
      </w:pPr>
      <w:proofErr w:type="spellStart"/>
      <w:r w:rsidRPr="00E41CE6">
        <w:rPr>
          <w:rFonts w:ascii="Times New Roman" w:hAnsi="Times New Roman" w:cs="Times New Roman"/>
          <w:sz w:val="24"/>
          <w:szCs w:val="24"/>
        </w:rPr>
        <w:t>д</w:t>
      </w:r>
      <w:proofErr w:type="spellEnd"/>
      <w:r w:rsidRPr="00E41CE6">
        <w:rPr>
          <w:rFonts w:ascii="Times New Roman" w:hAnsi="Times New Roman" w:cs="Times New Roman"/>
          <w:sz w:val="24"/>
          <w:szCs w:val="24"/>
        </w:rPr>
        <w:t xml:space="preserve">) электронную систему управления очередью, предназначенную </w:t>
      </w:r>
      <w:proofErr w:type="gramStart"/>
      <w:r w:rsidRPr="00E41CE6">
        <w:rPr>
          <w:rFonts w:ascii="Times New Roman" w:hAnsi="Times New Roman" w:cs="Times New Roman"/>
          <w:sz w:val="24"/>
          <w:szCs w:val="24"/>
        </w:rPr>
        <w:t>для</w:t>
      </w:r>
      <w:proofErr w:type="gramEnd"/>
      <w:r w:rsidRPr="00E41CE6">
        <w:rPr>
          <w:rFonts w:ascii="Times New Roman" w:hAnsi="Times New Roman" w:cs="Times New Roman"/>
          <w:sz w:val="24"/>
          <w:szCs w:val="24"/>
        </w:rPr>
        <w:t>:</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w:t>
      </w:r>
      <w:r w:rsidRPr="00E41CE6">
        <w:rPr>
          <w:rFonts w:ascii="Times New Roman" w:hAnsi="Times New Roman" w:cs="Times New Roman"/>
          <w:sz w:val="24"/>
          <w:szCs w:val="24"/>
        </w:rPr>
        <w:tab/>
        <w:t>регистрации заявителя в очереди;</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w:t>
      </w:r>
      <w:r w:rsidRPr="00E41CE6">
        <w:rPr>
          <w:rFonts w:ascii="Times New Roman" w:hAnsi="Times New Roman" w:cs="Times New Roman"/>
          <w:sz w:val="24"/>
          <w:szCs w:val="24"/>
        </w:rPr>
        <w:tab/>
        <w:t>учета заявителей в очереди, управления отдельными очередями в зависимости от видов услуг;</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w:t>
      </w:r>
      <w:r w:rsidRPr="00E41CE6">
        <w:rPr>
          <w:rFonts w:ascii="Times New Roman" w:hAnsi="Times New Roman" w:cs="Times New Roman"/>
          <w:sz w:val="24"/>
          <w:szCs w:val="24"/>
        </w:rPr>
        <w:tab/>
        <w:t>отображение статуса очереди;</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w:t>
      </w:r>
      <w:r w:rsidRPr="00E41CE6">
        <w:rPr>
          <w:rFonts w:ascii="Times New Roman" w:hAnsi="Times New Roman" w:cs="Times New Roman"/>
          <w:sz w:val="24"/>
          <w:szCs w:val="24"/>
        </w:rPr>
        <w:tab/>
        <w:t>автоматического перенаправления заявителя в очередь на обслуживание к следующему работнику МФЦ;</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w:t>
      </w:r>
      <w:r w:rsidRPr="00E41CE6">
        <w:rPr>
          <w:rFonts w:ascii="Times New Roman" w:hAnsi="Times New Roman" w:cs="Times New Roman"/>
          <w:sz w:val="24"/>
          <w:szCs w:val="24"/>
        </w:rPr>
        <w:tab/>
        <w:t>формирования отчетов о посещаемости МФЦ, количестве заявителей, очередях, среднем времени ожидания (обслуживания) и о загруженности работников.</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Сектор приема заявителей, оборудованный окнами для приема и выдачи документов, оформляется информационными табличками с указанием номера окна, фамилии, имени, отчества (при наличии) и должности работника МФЦ, осуществляющего прием и выдачу документов.</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Здание (помещение) МФЦ оборудуется информационной табличкой (вывеской), содержащей полное наименование МФЦ, а также информацию о режиме его работы.</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Вход в здание (помещение)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30.12.2009 N 384-ФЗ «Технический регламент о безопасности зданий и сооружений».</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Помещения МФЦ, предназначенные для работы с заявителями, располагаются на нижних этажах здания и имеют отдельный вход. В случае расположения МФЦ на втором этаже и выше здание оснащается лифтом, эскалатором или иными автоматическими подъемными устройствами, в том числе для инвалидов.</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В МФЦ организуется бесплатный туалет для посетителей, в том числе туалет, предназначенный для инвалидов.</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На территории, прилегающей к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Помещения МФЦ в соответствии с законодательством Российской Федерации должны отвечать требованиям пожарной, санитарно-эпидемиологической безопасности, а также должны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w:t>
      </w:r>
    </w:p>
    <w:p w:rsidR="00572DB6" w:rsidRPr="00E41CE6" w:rsidRDefault="00572DB6" w:rsidP="00572DB6">
      <w:pPr>
        <w:pStyle w:val="ConsPlusNormal"/>
        <w:ind w:firstLine="709"/>
        <w:jc w:val="both"/>
        <w:rPr>
          <w:rFonts w:ascii="Times New Roman" w:hAnsi="Times New Roman" w:cs="Times New Roman"/>
          <w:sz w:val="24"/>
          <w:szCs w:val="24"/>
        </w:rPr>
      </w:pPr>
    </w:p>
    <w:p w:rsidR="00572DB6" w:rsidRPr="00E41CE6" w:rsidRDefault="00572DB6" w:rsidP="00572DB6">
      <w:pPr>
        <w:pStyle w:val="ConsPlusNormal"/>
        <w:jc w:val="center"/>
        <w:rPr>
          <w:rFonts w:ascii="Times New Roman" w:hAnsi="Times New Roman" w:cs="Times New Roman"/>
          <w:b/>
          <w:sz w:val="24"/>
          <w:szCs w:val="24"/>
        </w:rPr>
      </w:pPr>
      <w:r w:rsidRPr="00E41CE6">
        <w:rPr>
          <w:rFonts w:ascii="Times New Roman" w:hAnsi="Times New Roman" w:cs="Times New Roman"/>
          <w:b/>
          <w:sz w:val="24"/>
          <w:szCs w:val="24"/>
        </w:rPr>
        <w:t>Показатели доступности и качества муниципальных услуг</w:t>
      </w:r>
    </w:p>
    <w:p w:rsidR="00572DB6" w:rsidRPr="00E41CE6" w:rsidRDefault="00572DB6" w:rsidP="00572DB6">
      <w:pPr>
        <w:pStyle w:val="ConsPlusNormal"/>
        <w:ind w:firstLine="709"/>
        <w:jc w:val="both"/>
        <w:rPr>
          <w:rFonts w:ascii="Times New Roman" w:hAnsi="Times New Roman" w:cs="Times New Roman"/>
          <w:sz w:val="24"/>
          <w:szCs w:val="24"/>
        </w:rPr>
      </w:pP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2.20. Показатели доступности и качества муниципальной услуги представлены в следующей таблице:</w:t>
      </w:r>
    </w:p>
    <w:tbl>
      <w:tblPr>
        <w:tblW w:w="9645" w:type="dxa"/>
        <w:tblInd w:w="75" w:type="dxa"/>
        <w:tblLayout w:type="fixed"/>
        <w:tblCellMar>
          <w:left w:w="75" w:type="dxa"/>
          <w:right w:w="75" w:type="dxa"/>
        </w:tblCellMar>
        <w:tblLook w:val="00A0"/>
      </w:tblPr>
      <w:tblGrid>
        <w:gridCol w:w="6241"/>
        <w:gridCol w:w="1579"/>
        <w:gridCol w:w="1825"/>
      </w:tblGrid>
      <w:tr w:rsidR="00572DB6" w:rsidRPr="00E41CE6" w:rsidTr="00572DB6">
        <w:trPr>
          <w:trHeight w:val="540"/>
        </w:trPr>
        <w:tc>
          <w:tcPr>
            <w:tcW w:w="6237" w:type="dxa"/>
            <w:tcBorders>
              <w:top w:val="single" w:sz="4" w:space="0" w:color="auto"/>
              <w:left w:val="single" w:sz="4" w:space="0" w:color="auto"/>
              <w:bottom w:val="single" w:sz="4" w:space="0" w:color="auto"/>
              <w:right w:val="single" w:sz="4" w:space="0" w:color="auto"/>
            </w:tcBorders>
          </w:tcPr>
          <w:p w:rsidR="00572DB6" w:rsidRPr="00E41CE6" w:rsidRDefault="00572DB6" w:rsidP="00572DB6">
            <w:pPr>
              <w:autoSpaceDE w:val="0"/>
              <w:autoSpaceDN w:val="0"/>
              <w:adjustRightInd w:val="0"/>
              <w:rPr>
                <w:sz w:val="24"/>
                <w:szCs w:val="24"/>
              </w:rPr>
            </w:pPr>
            <w:r w:rsidRPr="00E41CE6">
              <w:rPr>
                <w:sz w:val="24"/>
                <w:szCs w:val="24"/>
              </w:rPr>
              <w:t xml:space="preserve">                    Показатели                     </w:t>
            </w:r>
          </w:p>
        </w:tc>
        <w:tc>
          <w:tcPr>
            <w:tcW w:w="1578" w:type="dxa"/>
            <w:tcBorders>
              <w:top w:val="single" w:sz="4" w:space="0" w:color="auto"/>
              <w:left w:val="single" w:sz="4" w:space="0" w:color="auto"/>
              <w:bottom w:val="single" w:sz="4" w:space="0" w:color="auto"/>
              <w:right w:val="single" w:sz="4" w:space="0" w:color="auto"/>
            </w:tcBorders>
          </w:tcPr>
          <w:p w:rsidR="00572DB6" w:rsidRPr="00E41CE6" w:rsidRDefault="00572DB6" w:rsidP="00572DB6">
            <w:pPr>
              <w:autoSpaceDE w:val="0"/>
              <w:autoSpaceDN w:val="0"/>
              <w:adjustRightInd w:val="0"/>
              <w:rPr>
                <w:sz w:val="24"/>
                <w:szCs w:val="24"/>
              </w:rPr>
            </w:pPr>
            <w:r w:rsidRPr="00E41CE6">
              <w:rPr>
                <w:sz w:val="24"/>
                <w:szCs w:val="24"/>
              </w:rPr>
              <w:t xml:space="preserve"> Единица </w:t>
            </w:r>
            <w:r w:rsidRPr="00E41CE6">
              <w:rPr>
                <w:sz w:val="24"/>
                <w:szCs w:val="24"/>
              </w:rPr>
              <w:br/>
              <w:t>измерения</w:t>
            </w:r>
          </w:p>
        </w:tc>
        <w:tc>
          <w:tcPr>
            <w:tcW w:w="1824" w:type="dxa"/>
            <w:tcBorders>
              <w:top w:val="single" w:sz="4" w:space="0" w:color="auto"/>
              <w:left w:val="single" w:sz="4" w:space="0" w:color="auto"/>
              <w:bottom w:val="single" w:sz="4" w:space="0" w:color="auto"/>
              <w:right w:val="single" w:sz="4" w:space="0" w:color="auto"/>
            </w:tcBorders>
          </w:tcPr>
          <w:p w:rsidR="00572DB6" w:rsidRPr="00E41CE6" w:rsidRDefault="00572DB6" w:rsidP="00572DB6">
            <w:pPr>
              <w:autoSpaceDE w:val="0"/>
              <w:autoSpaceDN w:val="0"/>
              <w:adjustRightInd w:val="0"/>
              <w:rPr>
                <w:sz w:val="24"/>
                <w:szCs w:val="24"/>
              </w:rPr>
            </w:pPr>
            <w:r w:rsidRPr="00E41CE6">
              <w:rPr>
                <w:sz w:val="24"/>
                <w:szCs w:val="24"/>
              </w:rPr>
              <w:t>Нормативное</w:t>
            </w:r>
            <w:r w:rsidRPr="00E41CE6">
              <w:rPr>
                <w:sz w:val="24"/>
                <w:szCs w:val="24"/>
              </w:rPr>
              <w:br/>
              <w:t xml:space="preserve"> значение  </w:t>
            </w:r>
            <w:r w:rsidRPr="00E41CE6">
              <w:rPr>
                <w:sz w:val="24"/>
                <w:szCs w:val="24"/>
              </w:rPr>
              <w:br/>
              <w:t xml:space="preserve">показателя </w:t>
            </w:r>
          </w:p>
        </w:tc>
      </w:tr>
      <w:tr w:rsidR="00572DB6" w:rsidRPr="00E41CE6" w:rsidTr="00572DB6">
        <w:tc>
          <w:tcPr>
            <w:tcW w:w="9639" w:type="dxa"/>
            <w:gridSpan w:val="3"/>
            <w:tcBorders>
              <w:top w:val="nil"/>
              <w:left w:val="single" w:sz="4" w:space="0" w:color="auto"/>
              <w:bottom w:val="single" w:sz="4" w:space="0" w:color="auto"/>
              <w:right w:val="single" w:sz="4" w:space="0" w:color="auto"/>
            </w:tcBorders>
          </w:tcPr>
          <w:p w:rsidR="00572DB6" w:rsidRPr="00E41CE6" w:rsidRDefault="00572DB6" w:rsidP="00572DB6">
            <w:pPr>
              <w:autoSpaceDE w:val="0"/>
              <w:autoSpaceDN w:val="0"/>
              <w:adjustRightInd w:val="0"/>
              <w:rPr>
                <w:sz w:val="24"/>
                <w:szCs w:val="24"/>
              </w:rPr>
            </w:pPr>
            <w:r w:rsidRPr="00E41CE6">
              <w:rPr>
                <w:sz w:val="24"/>
                <w:szCs w:val="24"/>
              </w:rPr>
              <w:t xml:space="preserve">                         Показатели доступности                          </w:t>
            </w:r>
          </w:p>
        </w:tc>
      </w:tr>
      <w:tr w:rsidR="00572DB6" w:rsidRPr="00E41CE6" w:rsidTr="00572DB6">
        <w:trPr>
          <w:trHeight w:val="720"/>
        </w:trPr>
        <w:tc>
          <w:tcPr>
            <w:tcW w:w="6237" w:type="dxa"/>
            <w:tcBorders>
              <w:top w:val="nil"/>
              <w:left w:val="single" w:sz="4" w:space="0" w:color="auto"/>
              <w:bottom w:val="single" w:sz="4" w:space="0" w:color="auto"/>
              <w:right w:val="single" w:sz="4" w:space="0" w:color="auto"/>
            </w:tcBorders>
          </w:tcPr>
          <w:p w:rsidR="00572DB6" w:rsidRPr="00E41CE6" w:rsidRDefault="00572DB6" w:rsidP="00572DB6">
            <w:pPr>
              <w:autoSpaceDE w:val="0"/>
              <w:autoSpaceDN w:val="0"/>
              <w:adjustRightInd w:val="0"/>
              <w:rPr>
                <w:sz w:val="24"/>
                <w:szCs w:val="24"/>
              </w:rPr>
            </w:pPr>
            <w:r w:rsidRPr="00E41CE6">
              <w:rPr>
                <w:sz w:val="24"/>
                <w:szCs w:val="24"/>
              </w:rPr>
              <w:t xml:space="preserve">Наличие возможности получения муниципальной  услуги в  электронном  виде  (в  соответствии  с   этапами перевода муниципальных услуг  на  предоставление  в электронном виде)                                  </w:t>
            </w:r>
          </w:p>
        </w:tc>
        <w:tc>
          <w:tcPr>
            <w:tcW w:w="1578" w:type="dxa"/>
            <w:tcBorders>
              <w:top w:val="nil"/>
              <w:left w:val="single" w:sz="4" w:space="0" w:color="auto"/>
              <w:bottom w:val="single" w:sz="4" w:space="0" w:color="auto"/>
              <w:right w:val="single" w:sz="4" w:space="0" w:color="auto"/>
            </w:tcBorders>
            <w:vAlign w:val="center"/>
          </w:tcPr>
          <w:p w:rsidR="00572DB6" w:rsidRPr="00E41CE6" w:rsidRDefault="00572DB6" w:rsidP="00572DB6">
            <w:pPr>
              <w:autoSpaceDE w:val="0"/>
              <w:autoSpaceDN w:val="0"/>
              <w:adjustRightInd w:val="0"/>
              <w:rPr>
                <w:sz w:val="24"/>
                <w:szCs w:val="24"/>
              </w:rPr>
            </w:pPr>
            <w:r w:rsidRPr="00E41CE6">
              <w:rPr>
                <w:sz w:val="24"/>
                <w:szCs w:val="24"/>
              </w:rPr>
              <w:t>да/нет</w:t>
            </w:r>
          </w:p>
        </w:tc>
        <w:tc>
          <w:tcPr>
            <w:tcW w:w="1824" w:type="dxa"/>
            <w:tcBorders>
              <w:top w:val="nil"/>
              <w:left w:val="single" w:sz="4" w:space="0" w:color="auto"/>
              <w:bottom w:val="single" w:sz="4" w:space="0" w:color="auto"/>
              <w:right w:val="single" w:sz="4" w:space="0" w:color="auto"/>
            </w:tcBorders>
            <w:vAlign w:val="center"/>
          </w:tcPr>
          <w:p w:rsidR="00572DB6" w:rsidRPr="00E41CE6" w:rsidRDefault="00572DB6" w:rsidP="00572DB6">
            <w:pPr>
              <w:autoSpaceDE w:val="0"/>
              <w:autoSpaceDN w:val="0"/>
              <w:adjustRightInd w:val="0"/>
              <w:rPr>
                <w:sz w:val="24"/>
                <w:szCs w:val="24"/>
              </w:rPr>
            </w:pPr>
            <w:r w:rsidRPr="00E41CE6">
              <w:rPr>
                <w:sz w:val="24"/>
                <w:szCs w:val="24"/>
              </w:rPr>
              <w:t>да</w:t>
            </w:r>
          </w:p>
        </w:tc>
      </w:tr>
      <w:tr w:rsidR="00572DB6" w:rsidRPr="00E41CE6" w:rsidTr="00572DB6">
        <w:trPr>
          <w:trHeight w:val="720"/>
        </w:trPr>
        <w:tc>
          <w:tcPr>
            <w:tcW w:w="6237" w:type="dxa"/>
            <w:tcBorders>
              <w:top w:val="nil"/>
              <w:left w:val="single" w:sz="4" w:space="0" w:color="auto"/>
              <w:bottom w:val="single" w:sz="4" w:space="0" w:color="auto"/>
              <w:right w:val="single" w:sz="4" w:space="0" w:color="auto"/>
            </w:tcBorders>
          </w:tcPr>
          <w:p w:rsidR="00572DB6" w:rsidRPr="00E41CE6" w:rsidRDefault="00572DB6" w:rsidP="00572DB6">
            <w:pPr>
              <w:autoSpaceDE w:val="0"/>
              <w:autoSpaceDN w:val="0"/>
              <w:adjustRightInd w:val="0"/>
              <w:rPr>
                <w:sz w:val="24"/>
                <w:szCs w:val="24"/>
              </w:rPr>
            </w:pPr>
            <w:r w:rsidRPr="00E41CE6">
              <w:rPr>
                <w:sz w:val="24"/>
                <w:szCs w:val="24"/>
              </w:rPr>
              <w:t>Наличие возможности получения муниципальной услуги</w:t>
            </w:r>
            <w:r w:rsidRPr="00E41CE6">
              <w:rPr>
                <w:b/>
                <w:bCs/>
                <w:sz w:val="24"/>
                <w:szCs w:val="24"/>
              </w:rPr>
              <w:t xml:space="preserve"> </w:t>
            </w:r>
            <w:r w:rsidRPr="00E41CE6">
              <w:rPr>
                <w:sz w:val="24"/>
                <w:szCs w:val="24"/>
              </w:rPr>
              <w:t>через МФЦ</w:t>
            </w:r>
          </w:p>
        </w:tc>
        <w:tc>
          <w:tcPr>
            <w:tcW w:w="1578" w:type="dxa"/>
            <w:tcBorders>
              <w:top w:val="nil"/>
              <w:left w:val="single" w:sz="4" w:space="0" w:color="auto"/>
              <w:bottom w:val="single" w:sz="4" w:space="0" w:color="auto"/>
              <w:right w:val="single" w:sz="4" w:space="0" w:color="auto"/>
            </w:tcBorders>
            <w:vAlign w:val="center"/>
          </w:tcPr>
          <w:p w:rsidR="00572DB6" w:rsidRPr="00E41CE6" w:rsidRDefault="00572DB6" w:rsidP="00572DB6">
            <w:pPr>
              <w:autoSpaceDE w:val="0"/>
              <w:autoSpaceDN w:val="0"/>
              <w:adjustRightInd w:val="0"/>
              <w:rPr>
                <w:sz w:val="24"/>
                <w:szCs w:val="24"/>
              </w:rPr>
            </w:pPr>
            <w:r w:rsidRPr="00E41CE6">
              <w:rPr>
                <w:sz w:val="24"/>
                <w:szCs w:val="24"/>
              </w:rPr>
              <w:t>да/нет</w:t>
            </w:r>
          </w:p>
        </w:tc>
        <w:tc>
          <w:tcPr>
            <w:tcW w:w="1824" w:type="dxa"/>
            <w:tcBorders>
              <w:top w:val="nil"/>
              <w:left w:val="single" w:sz="4" w:space="0" w:color="auto"/>
              <w:bottom w:val="single" w:sz="4" w:space="0" w:color="auto"/>
              <w:right w:val="single" w:sz="4" w:space="0" w:color="auto"/>
            </w:tcBorders>
            <w:vAlign w:val="center"/>
          </w:tcPr>
          <w:p w:rsidR="00572DB6" w:rsidRPr="00E41CE6" w:rsidRDefault="00572DB6" w:rsidP="00572DB6">
            <w:pPr>
              <w:autoSpaceDE w:val="0"/>
              <w:autoSpaceDN w:val="0"/>
              <w:adjustRightInd w:val="0"/>
              <w:rPr>
                <w:sz w:val="24"/>
                <w:szCs w:val="24"/>
              </w:rPr>
            </w:pPr>
            <w:r w:rsidRPr="00E41CE6">
              <w:rPr>
                <w:sz w:val="24"/>
                <w:szCs w:val="24"/>
              </w:rPr>
              <w:t>да</w:t>
            </w:r>
          </w:p>
        </w:tc>
      </w:tr>
      <w:tr w:rsidR="00572DB6" w:rsidRPr="00E41CE6" w:rsidTr="00572DB6">
        <w:tc>
          <w:tcPr>
            <w:tcW w:w="9639" w:type="dxa"/>
            <w:gridSpan w:val="3"/>
            <w:tcBorders>
              <w:top w:val="nil"/>
              <w:left w:val="single" w:sz="4" w:space="0" w:color="auto"/>
              <w:bottom w:val="single" w:sz="4" w:space="0" w:color="auto"/>
              <w:right w:val="single" w:sz="4" w:space="0" w:color="auto"/>
            </w:tcBorders>
          </w:tcPr>
          <w:p w:rsidR="00572DB6" w:rsidRPr="00E41CE6" w:rsidRDefault="00572DB6" w:rsidP="00572DB6">
            <w:pPr>
              <w:autoSpaceDE w:val="0"/>
              <w:autoSpaceDN w:val="0"/>
              <w:adjustRightInd w:val="0"/>
              <w:rPr>
                <w:sz w:val="24"/>
                <w:szCs w:val="24"/>
              </w:rPr>
            </w:pPr>
            <w:r w:rsidRPr="00E41CE6">
              <w:rPr>
                <w:sz w:val="24"/>
                <w:szCs w:val="24"/>
              </w:rPr>
              <w:t xml:space="preserve">                           Показатели качества                           </w:t>
            </w:r>
          </w:p>
        </w:tc>
      </w:tr>
      <w:tr w:rsidR="00572DB6" w:rsidRPr="00E41CE6" w:rsidTr="00572DB6">
        <w:trPr>
          <w:trHeight w:val="720"/>
        </w:trPr>
        <w:tc>
          <w:tcPr>
            <w:tcW w:w="6237" w:type="dxa"/>
            <w:tcBorders>
              <w:top w:val="nil"/>
              <w:left w:val="single" w:sz="4" w:space="0" w:color="auto"/>
              <w:bottom w:val="single" w:sz="4" w:space="0" w:color="auto"/>
              <w:right w:val="single" w:sz="4" w:space="0" w:color="auto"/>
            </w:tcBorders>
          </w:tcPr>
          <w:p w:rsidR="00572DB6" w:rsidRPr="00E41CE6" w:rsidRDefault="00572DB6" w:rsidP="00572DB6">
            <w:pPr>
              <w:autoSpaceDE w:val="0"/>
              <w:autoSpaceDN w:val="0"/>
              <w:adjustRightInd w:val="0"/>
              <w:rPr>
                <w:sz w:val="24"/>
                <w:szCs w:val="24"/>
              </w:rPr>
            </w:pPr>
            <w:r w:rsidRPr="00E41CE6">
              <w:rPr>
                <w:sz w:val="24"/>
                <w:szCs w:val="24"/>
              </w:rPr>
              <w:t xml:space="preserve">Удельный вес  рассмотренных  в  установленный  срок запросов на предоставление муниципальной услуги, в общем  количестве   запросов   на   предоставление муниципальной услуги                               </w:t>
            </w:r>
          </w:p>
        </w:tc>
        <w:tc>
          <w:tcPr>
            <w:tcW w:w="1578" w:type="dxa"/>
            <w:tcBorders>
              <w:top w:val="nil"/>
              <w:left w:val="single" w:sz="4" w:space="0" w:color="auto"/>
              <w:bottom w:val="single" w:sz="4" w:space="0" w:color="auto"/>
              <w:right w:val="single" w:sz="4" w:space="0" w:color="auto"/>
            </w:tcBorders>
            <w:vAlign w:val="center"/>
          </w:tcPr>
          <w:p w:rsidR="00572DB6" w:rsidRPr="00E41CE6" w:rsidRDefault="00572DB6" w:rsidP="00572DB6">
            <w:pPr>
              <w:autoSpaceDE w:val="0"/>
              <w:autoSpaceDN w:val="0"/>
              <w:adjustRightInd w:val="0"/>
              <w:rPr>
                <w:sz w:val="24"/>
                <w:szCs w:val="24"/>
              </w:rPr>
            </w:pPr>
            <w:r w:rsidRPr="00E41CE6">
              <w:rPr>
                <w:sz w:val="24"/>
                <w:szCs w:val="24"/>
              </w:rPr>
              <w:t>%</w:t>
            </w:r>
          </w:p>
        </w:tc>
        <w:tc>
          <w:tcPr>
            <w:tcW w:w="1824" w:type="dxa"/>
            <w:tcBorders>
              <w:top w:val="nil"/>
              <w:left w:val="single" w:sz="4" w:space="0" w:color="auto"/>
              <w:bottom w:val="single" w:sz="4" w:space="0" w:color="auto"/>
              <w:right w:val="single" w:sz="4" w:space="0" w:color="auto"/>
            </w:tcBorders>
            <w:vAlign w:val="center"/>
          </w:tcPr>
          <w:p w:rsidR="00572DB6" w:rsidRPr="00E41CE6" w:rsidRDefault="00572DB6" w:rsidP="00572DB6">
            <w:pPr>
              <w:autoSpaceDE w:val="0"/>
              <w:autoSpaceDN w:val="0"/>
              <w:adjustRightInd w:val="0"/>
              <w:rPr>
                <w:sz w:val="24"/>
                <w:szCs w:val="24"/>
              </w:rPr>
            </w:pPr>
            <w:r w:rsidRPr="00E41CE6">
              <w:rPr>
                <w:sz w:val="24"/>
                <w:szCs w:val="24"/>
              </w:rPr>
              <w:t>100</w:t>
            </w:r>
          </w:p>
        </w:tc>
      </w:tr>
      <w:tr w:rsidR="00572DB6" w:rsidRPr="00E41CE6" w:rsidTr="00572DB6">
        <w:trPr>
          <w:trHeight w:val="720"/>
        </w:trPr>
        <w:tc>
          <w:tcPr>
            <w:tcW w:w="6237" w:type="dxa"/>
            <w:tcBorders>
              <w:top w:val="nil"/>
              <w:left w:val="single" w:sz="4" w:space="0" w:color="auto"/>
              <w:bottom w:val="single" w:sz="4" w:space="0" w:color="auto"/>
              <w:right w:val="single" w:sz="4" w:space="0" w:color="auto"/>
            </w:tcBorders>
          </w:tcPr>
          <w:p w:rsidR="00572DB6" w:rsidRPr="00E41CE6" w:rsidRDefault="00572DB6" w:rsidP="00572DB6">
            <w:pPr>
              <w:autoSpaceDE w:val="0"/>
              <w:autoSpaceDN w:val="0"/>
              <w:adjustRightInd w:val="0"/>
              <w:rPr>
                <w:sz w:val="24"/>
                <w:szCs w:val="24"/>
              </w:rPr>
            </w:pPr>
            <w:r w:rsidRPr="00E41CE6">
              <w:rPr>
                <w:sz w:val="24"/>
                <w:szCs w:val="24"/>
              </w:rPr>
              <w:t>Удельный вес рассмотренных в  установленный срок запросов на предоставление муниципальной услуги в общем количестве запросов на предоставление муниципальной услуги через МФЦ</w:t>
            </w:r>
          </w:p>
        </w:tc>
        <w:tc>
          <w:tcPr>
            <w:tcW w:w="1578" w:type="dxa"/>
            <w:tcBorders>
              <w:top w:val="nil"/>
              <w:left w:val="single" w:sz="4" w:space="0" w:color="auto"/>
              <w:bottom w:val="single" w:sz="4" w:space="0" w:color="auto"/>
              <w:right w:val="single" w:sz="4" w:space="0" w:color="auto"/>
            </w:tcBorders>
            <w:vAlign w:val="center"/>
          </w:tcPr>
          <w:p w:rsidR="00572DB6" w:rsidRPr="00E41CE6" w:rsidRDefault="00572DB6" w:rsidP="00572DB6">
            <w:pPr>
              <w:autoSpaceDE w:val="0"/>
              <w:autoSpaceDN w:val="0"/>
              <w:adjustRightInd w:val="0"/>
              <w:rPr>
                <w:sz w:val="24"/>
                <w:szCs w:val="24"/>
              </w:rPr>
            </w:pPr>
            <w:r w:rsidRPr="00E41CE6">
              <w:rPr>
                <w:sz w:val="24"/>
                <w:szCs w:val="24"/>
              </w:rPr>
              <w:t>%</w:t>
            </w:r>
          </w:p>
        </w:tc>
        <w:tc>
          <w:tcPr>
            <w:tcW w:w="1824" w:type="dxa"/>
            <w:tcBorders>
              <w:top w:val="nil"/>
              <w:left w:val="single" w:sz="4" w:space="0" w:color="auto"/>
              <w:bottom w:val="single" w:sz="4" w:space="0" w:color="auto"/>
              <w:right w:val="single" w:sz="4" w:space="0" w:color="auto"/>
            </w:tcBorders>
            <w:vAlign w:val="center"/>
          </w:tcPr>
          <w:p w:rsidR="00572DB6" w:rsidRPr="00E41CE6" w:rsidRDefault="00572DB6" w:rsidP="00572DB6">
            <w:pPr>
              <w:autoSpaceDE w:val="0"/>
              <w:autoSpaceDN w:val="0"/>
              <w:adjustRightInd w:val="0"/>
              <w:rPr>
                <w:sz w:val="24"/>
                <w:szCs w:val="24"/>
              </w:rPr>
            </w:pPr>
            <w:r w:rsidRPr="00E41CE6">
              <w:rPr>
                <w:sz w:val="24"/>
                <w:szCs w:val="24"/>
              </w:rPr>
              <w:t>100</w:t>
            </w:r>
          </w:p>
        </w:tc>
      </w:tr>
      <w:tr w:rsidR="00572DB6" w:rsidRPr="00E41CE6" w:rsidTr="00572DB6">
        <w:trPr>
          <w:trHeight w:val="540"/>
        </w:trPr>
        <w:tc>
          <w:tcPr>
            <w:tcW w:w="6237" w:type="dxa"/>
            <w:tcBorders>
              <w:top w:val="nil"/>
              <w:left w:val="single" w:sz="4" w:space="0" w:color="auto"/>
              <w:bottom w:val="single" w:sz="4" w:space="0" w:color="auto"/>
              <w:right w:val="single" w:sz="4" w:space="0" w:color="auto"/>
            </w:tcBorders>
          </w:tcPr>
          <w:p w:rsidR="00572DB6" w:rsidRPr="00E41CE6" w:rsidRDefault="00572DB6" w:rsidP="00572DB6">
            <w:pPr>
              <w:autoSpaceDE w:val="0"/>
              <w:autoSpaceDN w:val="0"/>
              <w:adjustRightInd w:val="0"/>
              <w:rPr>
                <w:sz w:val="24"/>
                <w:szCs w:val="24"/>
              </w:rPr>
            </w:pPr>
            <w:r w:rsidRPr="00E41CE6">
              <w:rPr>
                <w:sz w:val="24"/>
                <w:szCs w:val="24"/>
              </w:rPr>
              <w:t xml:space="preserve">Удельный вес количества обоснованных жалоб в  общем количестве     запросов     на      предоставление муниципальной услуги                               </w:t>
            </w:r>
          </w:p>
        </w:tc>
        <w:tc>
          <w:tcPr>
            <w:tcW w:w="1578" w:type="dxa"/>
            <w:tcBorders>
              <w:top w:val="nil"/>
              <w:left w:val="single" w:sz="4" w:space="0" w:color="auto"/>
              <w:bottom w:val="single" w:sz="4" w:space="0" w:color="auto"/>
              <w:right w:val="single" w:sz="4" w:space="0" w:color="auto"/>
            </w:tcBorders>
            <w:vAlign w:val="center"/>
          </w:tcPr>
          <w:p w:rsidR="00572DB6" w:rsidRPr="00E41CE6" w:rsidRDefault="00572DB6" w:rsidP="00572DB6">
            <w:pPr>
              <w:autoSpaceDE w:val="0"/>
              <w:autoSpaceDN w:val="0"/>
              <w:adjustRightInd w:val="0"/>
              <w:rPr>
                <w:sz w:val="24"/>
                <w:szCs w:val="24"/>
              </w:rPr>
            </w:pPr>
            <w:r w:rsidRPr="00E41CE6">
              <w:rPr>
                <w:sz w:val="24"/>
                <w:szCs w:val="24"/>
              </w:rPr>
              <w:t>%</w:t>
            </w:r>
          </w:p>
        </w:tc>
        <w:tc>
          <w:tcPr>
            <w:tcW w:w="1824" w:type="dxa"/>
            <w:tcBorders>
              <w:top w:val="nil"/>
              <w:left w:val="single" w:sz="4" w:space="0" w:color="auto"/>
              <w:bottom w:val="single" w:sz="4" w:space="0" w:color="auto"/>
              <w:right w:val="single" w:sz="4" w:space="0" w:color="auto"/>
            </w:tcBorders>
            <w:vAlign w:val="center"/>
          </w:tcPr>
          <w:p w:rsidR="00572DB6" w:rsidRPr="00E41CE6" w:rsidRDefault="00572DB6" w:rsidP="00572DB6">
            <w:pPr>
              <w:autoSpaceDE w:val="0"/>
              <w:autoSpaceDN w:val="0"/>
              <w:adjustRightInd w:val="0"/>
              <w:rPr>
                <w:sz w:val="24"/>
                <w:szCs w:val="24"/>
              </w:rPr>
            </w:pPr>
            <w:r w:rsidRPr="00E41CE6">
              <w:rPr>
                <w:sz w:val="24"/>
                <w:szCs w:val="24"/>
              </w:rPr>
              <w:t>0</w:t>
            </w:r>
          </w:p>
        </w:tc>
      </w:tr>
      <w:tr w:rsidR="00572DB6" w:rsidRPr="00E41CE6" w:rsidTr="00572DB6">
        <w:trPr>
          <w:trHeight w:val="540"/>
        </w:trPr>
        <w:tc>
          <w:tcPr>
            <w:tcW w:w="6237" w:type="dxa"/>
            <w:tcBorders>
              <w:top w:val="single" w:sz="4" w:space="0" w:color="auto"/>
              <w:left w:val="single" w:sz="4" w:space="0" w:color="auto"/>
              <w:bottom w:val="single" w:sz="4" w:space="0" w:color="auto"/>
              <w:right w:val="single" w:sz="4" w:space="0" w:color="auto"/>
            </w:tcBorders>
          </w:tcPr>
          <w:p w:rsidR="00572DB6" w:rsidRPr="00E41CE6" w:rsidRDefault="00572DB6" w:rsidP="00572DB6">
            <w:pPr>
              <w:autoSpaceDE w:val="0"/>
              <w:autoSpaceDN w:val="0"/>
              <w:adjustRightInd w:val="0"/>
              <w:rPr>
                <w:sz w:val="24"/>
                <w:szCs w:val="24"/>
              </w:rPr>
            </w:pPr>
            <w:r w:rsidRPr="00E41CE6">
              <w:rPr>
                <w:sz w:val="24"/>
                <w:szCs w:val="24"/>
              </w:rPr>
              <w:t>Удельный вес количества обоснованных жалоб в общем количестве запросов на предоставление муниципальной услуги через МФЦ</w:t>
            </w:r>
          </w:p>
        </w:tc>
        <w:tc>
          <w:tcPr>
            <w:tcW w:w="1578" w:type="dxa"/>
            <w:tcBorders>
              <w:top w:val="single" w:sz="4" w:space="0" w:color="auto"/>
              <w:left w:val="single" w:sz="4" w:space="0" w:color="auto"/>
              <w:bottom w:val="single" w:sz="4" w:space="0" w:color="auto"/>
              <w:right w:val="single" w:sz="4" w:space="0" w:color="auto"/>
            </w:tcBorders>
            <w:vAlign w:val="center"/>
          </w:tcPr>
          <w:p w:rsidR="00572DB6" w:rsidRPr="00E41CE6" w:rsidRDefault="00572DB6" w:rsidP="00572DB6">
            <w:pPr>
              <w:autoSpaceDE w:val="0"/>
              <w:autoSpaceDN w:val="0"/>
              <w:adjustRightInd w:val="0"/>
              <w:rPr>
                <w:sz w:val="24"/>
                <w:szCs w:val="24"/>
              </w:rPr>
            </w:pPr>
            <w:r w:rsidRPr="00E41CE6">
              <w:rPr>
                <w:sz w:val="24"/>
                <w:szCs w:val="24"/>
              </w:rPr>
              <w:t>%</w:t>
            </w:r>
          </w:p>
        </w:tc>
        <w:tc>
          <w:tcPr>
            <w:tcW w:w="1824" w:type="dxa"/>
            <w:tcBorders>
              <w:top w:val="single" w:sz="4" w:space="0" w:color="auto"/>
              <w:left w:val="single" w:sz="4" w:space="0" w:color="auto"/>
              <w:bottom w:val="single" w:sz="4" w:space="0" w:color="auto"/>
              <w:right w:val="single" w:sz="4" w:space="0" w:color="auto"/>
            </w:tcBorders>
            <w:vAlign w:val="center"/>
          </w:tcPr>
          <w:p w:rsidR="00572DB6" w:rsidRPr="00E41CE6" w:rsidRDefault="00572DB6" w:rsidP="00572DB6">
            <w:pPr>
              <w:autoSpaceDE w:val="0"/>
              <w:autoSpaceDN w:val="0"/>
              <w:adjustRightInd w:val="0"/>
              <w:rPr>
                <w:sz w:val="24"/>
                <w:szCs w:val="24"/>
              </w:rPr>
            </w:pPr>
            <w:r w:rsidRPr="00E41CE6">
              <w:rPr>
                <w:sz w:val="24"/>
                <w:szCs w:val="24"/>
              </w:rPr>
              <w:t>0</w:t>
            </w:r>
          </w:p>
        </w:tc>
      </w:tr>
    </w:tbl>
    <w:p w:rsidR="00572DB6" w:rsidRPr="00E41CE6" w:rsidRDefault="00572DB6" w:rsidP="00572DB6">
      <w:pPr>
        <w:pStyle w:val="ConsPlusNormal"/>
        <w:ind w:firstLine="709"/>
        <w:jc w:val="both"/>
        <w:rPr>
          <w:rFonts w:ascii="Times New Roman" w:hAnsi="Times New Roman" w:cs="Times New Roman"/>
          <w:sz w:val="24"/>
          <w:szCs w:val="24"/>
        </w:rPr>
      </w:pPr>
    </w:p>
    <w:p w:rsidR="00572DB6" w:rsidRPr="00E41CE6" w:rsidRDefault="00572DB6" w:rsidP="00572DB6">
      <w:pPr>
        <w:pStyle w:val="ConsPlusNormal"/>
        <w:jc w:val="center"/>
        <w:rPr>
          <w:rFonts w:ascii="Times New Roman" w:hAnsi="Times New Roman" w:cs="Times New Roman"/>
          <w:b/>
          <w:sz w:val="24"/>
          <w:szCs w:val="24"/>
        </w:rPr>
      </w:pPr>
      <w:r w:rsidRPr="00E41CE6">
        <w:rPr>
          <w:rFonts w:ascii="Times New Roman" w:hAnsi="Times New Roman" w:cs="Times New Roman"/>
          <w:b/>
          <w:sz w:val="24"/>
          <w:szCs w:val="24"/>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572DB6" w:rsidRPr="00E41CE6" w:rsidRDefault="00572DB6" w:rsidP="00572DB6">
      <w:pPr>
        <w:pStyle w:val="ConsPlusNormal"/>
        <w:ind w:firstLine="709"/>
        <w:jc w:val="both"/>
        <w:rPr>
          <w:rFonts w:ascii="Times New Roman" w:hAnsi="Times New Roman" w:cs="Times New Roman"/>
          <w:sz w:val="24"/>
          <w:szCs w:val="24"/>
        </w:rPr>
      </w:pPr>
    </w:p>
    <w:p w:rsidR="00572DB6" w:rsidRPr="00E41CE6" w:rsidRDefault="00572DB6" w:rsidP="00572DB6">
      <w:pPr>
        <w:widowControl w:val="0"/>
        <w:shd w:val="clear" w:color="auto" w:fill="FFFFFF"/>
        <w:jc w:val="both"/>
        <w:rPr>
          <w:sz w:val="24"/>
          <w:szCs w:val="24"/>
        </w:rPr>
      </w:pPr>
      <w:r w:rsidRPr="00E41CE6">
        <w:rPr>
          <w:sz w:val="24"/>
          <w:szCs w:val="24"/>
        </w:rPr>
        <w:t xml:space="preserve">2.21. Сведения о предоставлении муниципальной услуги и форма запроса для предоставления муниципальной услуги находится на официальном сайте Органа  </w:t>
      </w:r>
      <w:hyperlink r:id="rId71" w:history="1">
        <w:r w:rsidRPr="00E41CE6">
          <w:rPr>
            <w:rStyle w:val="af6"/>
            <w:sz w:val="24"/>
            <w:szCs w:val="24"/>
            <w:lang w:val="en-US"/>
          </w:rPr>
          <w:t>www</w:t>
        </w:r>
        <w:r w:rsidRPr="00E41CE6">
          <w:rPr>
            <w:rStyle w:val="af6"/>
            <w:sz w:val="24"/>
            <w:szCs w:val="24"/>
          </w:rPr>
          <w:t>.</w:t>
        </w:r>
        <w:r w:rsidRPr="00E41CE6">
          <w:rPr>
            <w:rStyle w:val="af6"/>
            <w:sz w:val="24"/>
            <w:szCs w:val="24"/>
            <w:lang w:val="en-US"/>
          </w:rPr>
          <w:t>pozheg</w:t>
        </w:r>
        <w:r w:rsidRPr="00E41CE6">
          <w:rPr>
            <w:rStyle w:val="af6"/>
            <w:sz w:val="24"/>
            <w:szCs w:val="24"/>
          </w:rPr>
          <w:t>.</w:t>
        </w:r>
        <w:r w:rsidRPr="00E41CE6">
          <w:rPr>
            <w:rStyle w:val="af6"/>
            <w:sz w:val="24"/>
            <w:szCs w:val="24"/>
            <w:lang w:val="en-US"/>
          </w:rPr>
          <w:t>ru</w:t>
        </w:r>
      </w:hyperlink>
      <w:r w:rsidRPr="00E41CE6">
        <w:rPr>
          <w:sz w:val="24"/>
          <w:szCs w:val="24"/>
        </w:rPr>
        <w:t xml:space="preserve">  и порталах государственных и муниципальных услуг (функций).</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Предоставление муниципальной услуги посредством порталов государственных и муниципальных услуг (функций) осуществляется путем заполнения интерактивных форм заявлений о предоставлении услуги и документов, необходимых для получения услуги.</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Требования к электронным документам и электронным копиям документов, предоставляемым через порталы государственных и муниципальных  услуг (функций):</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1) Допустимыми расширениями прикрепляемых электронных образов являются: файлы архивов (*.</w:t>
      </w:r>
      <w:proofErr w:type="spellStart"/>
      <w:r w:rsidRPr="00E41CE6">
        <w:rPr>
          <w:rFonts w:ascii="Times New Roman" w:hAnsi="Times New Roman" w:cs="Times New Roman"/>
          <w:sz w:val="24"/>
          <w:szCs w:val="24"/>
        </w:rPr>
        <w:t>zip</w:t>
      </w:r>
      <w:proofErr w:type="spellEnd"/>
      <w:r w:rsidRPr="00E41CE6">
        <w:rPr>
          <w:rFonts w:ascii="Times New Roman" w:hAnsi="Times New Roman" w:cs="Times New Roman"/>
          <w:sz w:val="24"/>
          <w:szCs w:val="24"/>
        </w:rPr>
        <w:t>); файлы текстовых документов (*.</w:t>
      </w:r>
      <w:proofErr w:type="spellStart"/>
      <w:r w:rsidRPr="00E41CE6">
        <w:rPr>
          <w:rFonts w:ascii="Times New Roman" w:hAnsi="Times New Roman" w:cs="Times New Roman"/>
          <w:sz w:val="24"/>
          <w:szCs w:val="24"/>
        </w:rPr>
        <w:t>doc</w:t>
      </w:r>
      <w:proofErr w:type="spellEnd"/>
      <w:r w:rsidRPr="00E41CE6">
        <w:rPr>
          <w:rFonts w:ascii="Times New Roman" w:hAnsi="Times New Roman" w:cs="Times New Roman"/>
          <w:sz w:val="24"/>
          <w:szCs w:val="24"/>
        </w:rPr>
        <w:t>, *</w:t>
      </w:r>
      <w:proofErr w:type="spellStart"/>
      <w:r w:rsidRPr="00E41CE6">
        <w:rPr>
          <w:rFonts w:ascii="Times New Roman" w:hAnsi="Times New Roman" w:cs="Times New Roman"/>
          <w:sz w:val="24"/>
          <w:szCs w:val="24"/>
        </w:rPr>
        <w:t>docx</w:t>
      </w:r>
      <w:proofErr w:type="spellEnd"/>
      <w:r w:rsidRPr="00E41CE6">
        <w:rPr>
          <w:rFonts w:ascii="Times New Roman" w:hAnsi="Times New Roman" w:cs="Times New Roman"/>
          <w:sz w:val="24"/>
          <w:szCs w:val="24"/>
        </w:rPr>
        <w:t>, *.</w:t>
      </w:r>
      <w:proofErr w:type="spellStart"/>
      <w:r w:rsidRPr="00E41CE6">
        <w:rPr>
          <w:rFonts w:ascii="Times New Roman" w:hAnsi="Times New Roman" w:cs="Times New Roman"/>
          <w:sz w:val="24"/>
          <w:szCs w:val="24"/>
        </w:rPr>
        <w:t>txt</w:t>
      </w:r>
      <w:proofErr w:type="spellEnd"/>
      <w:r w:rsidRPr="00E41CE6">
        <w:rPr>
          <w:rFonts w:ascii="Times New Roman" w:hAnsi="Times New Roman" w:cs="Times New Roman"/>
          <w:sz w:val="24"/>
          <w:szCs w:val="24"/>
        </w:rPr>
        <w:t>, *.</w:t>
      </w:r>
      <w:proofErr w:type="spellStart"/>
      <w:r w:rsidRPr="00E41CE6">
        <w:rPr>
          <w:rFonts w:ascii="Times New Roman" w:hAnsi="Times New Roman" w:cs="Times New Roman"/>
          <w:sz w:val="24"/>
          <w:szCs w:val="24"/>
        </w:rPr>
        <w:t>rtf</w:t>
      </w:r>
      <w:proofErr w:type="spellEnd"/>
      <w:r w:rsidRPr="00E41CE6">
        <w:rPr>
          <w:rFonts w:ascii="Times New Roman" w:hAnsi="Times New Roman" w:cs="Times New Roman"/>
          <w:sz w:val="24"/>
          <w:szCs w:val="24"/>
        </w:rPr>
        <w:t>); файлы электронных таблиц (*.</w:t>
      </w:r>
      <w:proofErr w:type="spellStart"/>
      <w:r w:rsidRPr="00E41CE6">
        <w:rPr>
          <w:rFonts w:ascii="Times New Roman" w:hAnsi="Times New Roman" w:cs="Times New Roman"/>
          <w:sz w:val="24"/>
          <w:szCs w:val="24"/>
        </w:rPr>
        <w:t>xls</w:t>
      </w:r>
      <w:proofErr w:type="spellEnd"/>
      <w:r w:rsidRPr="00E41CE6">
        <w:rPr>
          <w:rFonts w:ascii="Times New Roman" w:hAnsi="Times New Roman" w:cs="Times New Roman"/>
          <w:sz w:val="24"/>
          <w:szCs w:val="24"/>
        </w:rPr>
        <w:t>, *.</w:t>
      </w:r>
      <w:proofErr w:type="spellStart"/>
      <w:r w:rsidRPr="00E41CE6">
        <w:rPr>
          <w:rFonts w:ascii="Times New Roman" w:hAnsi="Times New Roman" w:cs="Times New Roman"/>
          <w:sz w:val="24"/>
          <w:szCs w:val="24"/>
        </w:rPr>
        <w:t>xlsx</w:t>
      </w:r>
      <w:proofErr w:type="spellEnd"/>
      <w:r w:rsidRPr="00E41CE6">
        <w:rPr>
          <w:rFonts w:ascii="Times New Roman" w:hAnsi="Times New Roman" w:cs="Times New Roman"/>
          <w:sz w:val="24"/>
          <w:szCs w:val="24"/>
        </w:rPr>
        <w:t>); файлы графических изображений (*.</w:t>
      </w:r>
      <w:proofErr w:type="spellStart"/>
      <w:r w:rsidRPr="00E41CE6">
        <w:rPr>
          <w:rFonts w:ascii="Times New Roman" w:hAnsi="Times New Roman" w:cs="Times New Roman"/>
          <w:sz w:val="24"/>
          <w:szCs w:val="24"/>
        </w:rPr>
        <w:t>jpg</w:t>
      </w:r>
      <w:proofErr w:type="spellEnd"/>
      <w:r w:rsidRPr="00E41CE6">
        <w:rPr>
          <w:rFonts w:ascii="Times New Roman" w:hAnsi="Times New Roman" w:cs="Times New Roman"/>
          <w:sz w:val="24"/>
          <w:szCs w:val="24"/>
        </w:rPr>
        <w:t>, *.</w:t>
      </w:r>
      <w:proofErr w:type="spellStart"/>
      <w:r w:rsidRPr="00E41CE6">
        <w:rPr>
          <w:rFonts w:ascii="Times New Roman" w:hAnsi="Times New Roman" w:cs="Times New Roman"/>
          <w:sz w:val="24"/>
          <w:szCs w:val="24"/>
        </w:rPr>
        <w:t>pdf</w:t>
      </w:r>
      <w:proofErr w:type="spellEnd"/>
      <w:r w:rsidRPr="00E41CE6">
        <w:rPr>
          <w:rFonts w:ascii="Times New Roman" w:hAnsi="Times New Roman" w:cs="Times New Roman"/>
          <w:sz w:val="24"/>
          <w:szCs w:val="24"/>
        </w:rPr>
        <w:t>, *.</w:t>
      </w:r>
      <w:proofErr w:type="spellStart"/>
      <w:r w:rsidRPr="00E41CE6">
        <w:rPr>
          <w:rFonts w:ascii="Times New Roman" w:hAnsi="Times New Roman" w:cs="Times New Roman"/>
          <w:sz w:val="24"/>
          <w:szCs w:val="24"/>
        </w:rPr>
        <w:t>tiff</w:t>
      </w:r>
      <w:proofErr w:type="spellEnd"/>
      <w:r w:rsidRPr="00E41CE6">
        <w:rPr>
          <w:rFonts w:ascii="Times New Roman" w:hAnsi="Times New Roman" w:cs="Times New Roman"/>
          <w:sz w:val="24"/>
          <w:szCs w:val="24"/>
        </w:rPr>
        <w:t xml:space="preserve">); файлы передачи </w:t>
      </w:r>
      <w:proofErr w:type="spellStart"/>
      <w:r w:rsidRPr="00E41CE6">
        <w:rPr>
          <w:rFonts w:ascii="Times New Roman" w:hAnsi="Times New Roman" w:cs="Times New Roman"/>
          <w:sz w:val="24"/>
          <w:szCs w:val="24"/>
        </w:rPr>
        <w:t>геоинформационных</w:t>
      </w:r>
      <w:proofErr w:type="spellEnd"/>
      <w:r w:rsidRPr="00E41CE6">
        <w:rPr>
          <w:rFonts w:ascii="Times New Roman" w:hAnsi="Times New Roman" w:cs="Times New Roman"/>
          <w:sz w:val="24"/>
          <w:szCs w:val="24"/>
        </w:rPr>
        <w:t xml:space="preserve"> данных (*.</w:t>
      </w:r>
      <w:proofErr w:type="spellStart"/>
      <w:r w:rsidRPr="00E41CE6">
        <w:rPr>
          <w:rFonts w:ascii="Times New Roman" w:hAnsi="Times New Roman" w:cs="Times New Roman"/>
          <w:sz w:val="24"/>
          <w:szCs w:val="24"/>
        </w:rPr>
        <w:t>mid</w:t>
      </w:r>
      <w:proofErr w:type="spellEnd"/>
      <w:r w:rsidRPr="00E41CE6">
        <w:rPr>
          <w:rFonts w:ascii="Times New Roman" w:hAnsi="Times New Roman" w:cs="Times New Roman"/>
          <w:sz w:val="24"/>
          <w:szCs w:val="24"/>
        </w:rPr>
        <w:t>, *.</w:t>
      </w:r>
      <w:proofErr w:type="spellStart"/>
      <w:r w:rsidRPr="00E41CE6">
        <w:rPr>
          <w:rFonts w:ascii="Times New Roman" w:hAnsi="Times New Roman" w:cs="Times New Roman"/>
          <w:sz w:val="24"/>
          <w:szCs w:val="24"/>
        </w:rPr>
        <w:t>mif</w:t>
      </w:r>
      <w:proofErr w:type="spellEnd"/>
      <w:r w:rsidRPr="00E41CE6">
        <w:rPr>
          <w:rFonts w:ascii="Times New Roman" w:hAnsi="Times New Roman" w:cs="Times New Roman"/>
          <w:sz w:val="24"/>
          <w:szCs w:val="24"/>
        </w:rPr>
        <w:t>).</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 xml:space="preserve">2) документы в формате </w:t>
      </w:r>
      <w:proofErr w:type="spellStart"/>
      <w:r w:rsidRPr="00E41CE6">
        <w:rPr>
          <w:rFonts w:ascii="Times New Roman" w:hAnsi="Times New Roman" w:cs="Times New Roman"/>
          <w:sz w:val="24"/>
          <w:szCs w:val="24"/>
        </w:rPr>
        <w:t>Adobe</w:t>
      </w:r>
      <w:proofErr w:type="spellEnd"/>
      <w:r w:rsidRPr="00E41CE6">
        <w:rPr>
          <w:rFonts w:ascii="Times New Roman" w:hAnsi="Times New Roman" w:cs="Times New Roman"/>
          <w:sz w:val="24"/>
          <w:szCs w:val="24"/>
        </w:rPr>
        <w:t xml:space="preserve"> PDF должны быть отсканированы в черно-белом либо сером цвете, обеспечивающем сохранение всех аутентичных признаков подлинности (качество - не менее 150 точек на дюйм);</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3) каждый отдельный документ должен быть отсканирован и загружен в систему подачи документов в виде отдельного файла. Количество файлов должно соответствовать количеству документов, представляемых через порталы государственных и муниципальных услуг (функций), а наименование файлов должно позволять идентифицировать документ и количество страниц в документе;</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4) файлы, предоставляемые через порталы государственных и муниципальных  услуг (функций), не должны содержать вирусов и вредоносных программ.</w:t>
      </w:r>
    </w:p>
    <w:p w:rsidR="00572DB6" w:rsidRPr="00E41CE6" w:rsidRDefault="00572DB6" w:rsidP="00572DB6">
      <w:pPr>
        <w:pStyle w:val="ConsPlusNormal"/>
        <w:ind w:firstLine="709"/>
        <w:jc w:val="both"/>
        <w:rPr>
          <w:rFonts w:ascii="Times New Roman" w:hAnsi="Times New Roman" w:cs="Times New Roman"/>
          <w:sz w:val="24"/>
          <w:szCs w:val="24"/>
        </w:rPr>
      </w:pPr>
      <w:proofErr w:type="gramStart"/>
      <w:r w:rsidRPr="00E41CE6">
        <w:rPr>
          <w:rFonts w:ascii="Times New Roman" w:hAnsi="Times New Roman" w:cs="Times New Roman"/>
          <w:sz w:val="24"/>
          <w:szCs w:val="24"/>
        </w:rPr>
        <w:t xml:space="preserve">Предоставление муниципальной услуги через МФЦ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запросом, а взаимодействие МФЦ с Органом (Учреждением)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Органом.  </w:t>
      </w:r>
      <w:proofErr w:type="gramEnd"/>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Запрос о предоставлении муниципальной услуги подается заявителем через МФЦ лично.</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В МФЦ обеспечиваются:</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а) функционирование автоматизированной информационной системы МФЦ;</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б) бесплатный доступ заявителей к порталам государственных и муниципальных услуг (функций).</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Заявитель имеет возможность получения сведений о ходе рассмотрения запроса, поданного в электронной форме с использованием порталов государственных и муниципальных услуг (функций), а также возможность получения результатов предоставления услуги в электронной форме.</w:t>
      </w:r>
    </w:p>
    <w:p w:rsidR="00572DB6" w:rsidRPr="00E41CE6" w:rsidRDefault="00572DB6" w:rsidP="00572DB6">
      <w:pPr>
        <w:pStyle w:val="ConsPlusNormal"/>
        <w:ind w:firstLine="709"/>
        <w:jc w:val="center"/>
        <w:outlineLvl w:val="1"/>
        <w:rPr>
          <w:rFonts w:ascii="Times New Roman" w:hAnsi="Times New Roman" w:cs="Times New Roman"/>
          <w:b/>
          <w:sz w:val="24"/>
          <w:szCs w:val="24"/>
        </w:rPr>
      </w:pPr>
    </w:p>
    <w:p w:rsidR="00572DB6" w:rsidRPr="00E41CE6" w:rsidRDefault="00572DB6" w:rsidP="00572DB6">
      <w:pPr>
        <w:widowControl w:val="0"/>
        <w:autoSpaceDE w:val="0"/>
        <w:autoSpaceDN w:val="0"/>
        <w:adjustRightInd w:val="0"/>
        <w:ind w:firstLine="709"/>
        <w:jc w:val="center"/>
        <w:outlineLvl w:val="1"/>
        <w:rPr>
          <w:b/>
          <w:sz w:val="24"/>
          <w:szCs w:val="24"/>
        </w:rPr>
      </w:pPr>
      <w:r w:rsidRPr="00E41CE6">
        <w:rPr>
          <w:b/>
          <w:sz w:val="24"/>
          <w:szCs w:val="24"/>
          <w:lang w:val="en-US"/>
        </w:rPr>
        <w:t>III</w:t>
      </w:r>
      <w:r w:rsidRPr="00E41CE6">
        <w:rPr>
          <w:b/>
          <w:sz w:val="24"/>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572DB6" w:rsidRPr="00E41CE6" w:rsidRDefault="00572DB6" w:rsidP="00572DB6">
      <w:pPr>
        <w:pStyle w:val="ConsPlusNormal"/>
        <w:ind w:firstLine="709"/>
        <w:jc w:val="both"/>
        <w:rPr>
          <w:rFonts w:ascii="Times New Roman" w:hAnsi="Times New Roman" w:cs="Times New Roman"/>
          <w:sz w:val="24"/>
          <w:szCs w:val="24"/>
        </w:rPr>
      </w:pP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3.1. Предоставление муниципальной услуги включает в себя следующие административные процедуры:</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1) прием и регистрация в Органе, МФЦ заявлений о предоставлении муниципальной услуги;</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2) направление специалистом Органа, МФЦ межведомственных запросов в органы государственной власти, органы местного самоуправления и подведомственные этим органам организации в случае, если определенные документы не были представлены заявителем самостоятельно;</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3) принятие Органом</w:t>
      </w:r>
      <w:r w:rsidRPr="00E41CE6">
        <w:rPr>
          <w:rFonts w:ascii="Times New Roman" w:hAnsi="Times New Roman" w:cs="Times New Roman"/>
          <w:i/>
          <w:sz w:val="24"/>
          <w:szCs w:val="24"/>
        </w:rPr>
        <w:t xml:space="preserve"> </w:t>
      </w:r>
      <w:r w:rsidRPr="00E41CE6">
        <w:rPr>
          <w:rFonts w:ascii="Times New Roman" w:hAnsi="Times New Roman" w:cs="Times New Roman"/>
          <w:sz w:val="24"/>
          <w:szCs w:val="24"/>
        </w:rPr>
        <w:t>решения о присвоении адреса или решения об отказе в присвоении адреса;</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4) выдача заявителю результата предоставления муниципальной услуги.</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Основанием для начала предоставления муниципальной услуги служит поступившее заявление о предоставлении муниципальной услуги.</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Блок-схема предоставления муниципальной услуги приведена в Приложении № 3 к настоящему административному регламенту.</w:t>
      </w:r>
    </w:p>
    <w:p w:rsidR="00572DB6" w:rsidRPr="00E41CE6" w:rsidRDefault="00572DB6" w:rsidP="00572DB6">
      <w:pPr>
        <w:pStyle w:val="ConsPlusNormal"/>
        <w:ind w:firstLine="709"/>
        <w:jc w:val="both"/>
        <w:rPr>
          <w:rFonts w:ascii="Times New Roman" w:hAnsi="Times New Roman" w:cs="Times New Roman"/>
          <w:sz w:val="24"/>
          <w:szCs w:val="24"/>
        </w:rPr>
      </w:pPr>
    </w:p>
    <w:p w:rsidR="00572DB6" w:rsidRPr="00E41CE6" w:rsidRDefault="00572DB6" w:rsidP="00572DB6">
      <w:pPr>
        <w:pStyle w:val="ConsPlusNormal"/>
        <w:ind w:firstLine="709"/>
        <w:jc w:val="center"/>
        <w:rPr>
          <w:rFonts w:ascii="Times New Roman" w:hAnsi="Times New Roman" w:cs="Times New Roman"/>
          <w:b/>
          <w:sz w:val="24"/>
          <w:szCs w:val="24"/>
        </w:rPr>
      </w:pPr>
      <w:r w:rsidRPr="00E41CE6">
        <w:rPr>
          <w:rFonts w:ascii="Times New Roman" w:hAnsi="Times New Roman" w:cs="Times New Roman"/>
          <w:b/>
          <w:sz w:val="24"/>
          <w:szCs w:val="24"/>
        </w:rPr>
        <w:t>Прием и регистрация в Органе, МФЦ заявлений о предоставлении муниципальной услуги</w:t>
      </w:r>
    </w:p>
    <w:p w:rsidR="00572DB6" w:rsidRPr="00E41CE6" w:rsidRDefault="00572DB6" w:rsidP="00572DB6">
      <w:pPr>
        <w:pStyle w:val="ConsPlusNormal"/>
        <w:ind w:firstLine="709"/>
        <w:jc w:val="both"/>
        <w:rPr>
          <w:rFonts w:ascii="Times New Roman" w:hAnsi="Times New Roman" w:cs="Times New Roman"/>
          <w:sz w:val="24"/>
          <w:szCs w:val="24"/>
        </w:rPr>
      </w:pP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3.2. Основанием для начала исполнения административной процедуры является обращение заявителя в Орган, МФЦ о предоставлении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Обращение заявителя в Орган может осуществляться в очной и заочной форме путем подачи заявления и иных документов.</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2.7 настоящего административного регламента, в бумажном виде, то есть документы установленной формы, сформированные на бумажном носителе.</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Заочная форма подачи документов – направление заявления о предоставлении муниципальной услуги и иных документов по почте, через  порталы государственных и муниципальных услуг (функций).</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При заочной форме подачи документов заявитель может направить заявление и документы, указанные в пункте 2.7 настоящего административного регламента, в бумажном виде, в виде копий документов на бумажном носителе, электронном виде (то есть посредством направления электронного документа, подписанного электронной подписью).</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Направление заявления в бумажном виде осуществляется по почте (могут быть направлены заказным письмом с уведомлением о вручении).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В МФЦ предусмотрена только очная форма подачи документов.</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Направление заявления и документов, указанных в пункте 2.7 настоящего  административного регламента, в электронном виде осуществляется посредством отправления указанных документов в электронном виде через личные кабинеты порталов государственных и муниципальных услуг (функций).</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w:t>
      </w:r>
      <w:proofErr w:type="spellStart"/>
      <w:proofErr w:type="gramStart"/>
      <w:r w:rsidRPr="00E41CE6">
        <w:rPr>
          <w:sz w:val="24"/>
          <w:szCs w:val="24"/>
        </w:rPr>
        <w:t>Интернет-киосков</w:t>
      </w:r>
      <w:proofErr w:type="spellEnd"/>
      <w:proofErr w:type="gramEnd"/>
      <w:r w:rsidRPr="00E41CE6">
        <w:rPr>
          <w:sz w:val="24"/>
          <w:szCs w:val="24"/>
        </w:rPr>
        <w:t xml:space="preserve">.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При направлении пакета документов через порталы государственных и муниципальных услуг (функций) в электронном виде, днем получения заявления является день регистрации заявления на порталах государственных и муниципальных услуг (функций).</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Электронное сообщение, отправленное через личный кабинет порталов государственных и муниципальных услуг (функций), идентифицирует заявителя, является подтверждением выражения им своей воли.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При очной форме подачи документов, заявление о предоставлении муниципальной услуги может быть оформлено заявителем в ходе приема в Органе, МФЦ, либо оформлено заранее и приложено к комплекту документов. </w:t>
      </w:r>
    </w:p>
    <w:p w:rsidR="00572DB6" w:rsidRPr="00E41CE6" w:rsidRDefault="00572DB6" w:rsidP="00572DB6">
      <w:pPr>
        <w:ind w:firstLine="709"/>
        <w:jc w:val="both"/>
        <w:rPr>
          <w:sz w:val="24"/>
          <w:szCs w:val="24"/>
        </w:rPr>
      </w:pPr>
      <w:r w:rsidRPr="00E41CE6">
        <w:rPr>
          <w:sz w:val="24"/>
          <w:szCs w:val="24"/>
        </w:rPr>
        <w:t>По просьбе обратившегося лица, заявление может быть оформлено специалистом Органа,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  В случае заполнения заявления специалистом МФЦ в электронном виде заявитель заверяет его электронной подписью с использованием универсальной электронной карты.</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Специалист Органа, МФЦ, ответственный за прием документов, осуществляет следующие действия в ходе приема заявителя:</w:t>
      </w:r>
    </w:p>
    <w:p w:rsidR="00572DB6" w:rsidRPr="00E41CE6" w:rsidRDefault="00572DB6" w:rsidP="00A40976">
      <w:pPr>
        <w:widowControl w:val="0"/>
        <w:numPr>
          <w:ilvl w:val="0"/>
          <w:numId w:val="26"/>
        </w:numPr>
        <w:tabs>
          <w:tab w:val="left" w:pos="993"/>
        </w:tabs>
        <w:suppressAutoHyphens/>
        <w:ind w:left="0" w:firstLine="709"/>
        <w:jc w:val="both"/>
        <w:rPr>
          <w:sz w:val="24"/>
          <w:szCs w:val="24"/>
        </w:rPr>
      </w:pPr>
      <w:r w:rsidRPr="00E41CE6">
        <w:rPr>
          <w:sz w:val="24"/>
          <w:szCs w:val="24"/>
        </w:rPr>
        <w:t>устанавливает предмет обращения, проверяет документ, удостоверяющий личность;</w:t>
      </w:r>
    </w:p>
    <w:p w:rsidR="00572DB6" w:rsidRPr="00E41CE6" w:rsidRDefault="00572DB6" w:rsidP="00A40976">
      <w:pPr>
        <w:widowControl w:val="0"/>
        <w:numPr>
          <w:ilvl w:val="0"/>
          <w:numId w:val="26"/>
        </w:numPr>
        <w:tabs>
          <w:tab w:val="left" w:pos="993"/>
        </w:tabs>
        <w:suppressAutoHyphens/>
        <w:ind w:left="0" w:firstLine="709"/>
        <w:jc w:val="both"/>
        <w:rPr>
          <w:sz w:val="24"/>
          <w:szCs w:val="24"/>
        </w:rPr>
      </w:pPr>
      <w:r w:rsidRPr="00E41CE6">
        <w:rPr>
          <w:sz w:val="24"/>
          <w:szCs w:val="24"/>
        </w:rPr>
        <w:t>проверяет полномочия заявителя;</w:t>
      </w:r>
    </w:p>
    <w:p w:rsidR="00572DB6" w:rsidRPr="00E41CE6" w:rsidRDefault="00572DB6" w:rsidP="00A40976">
      <w:pPr>
        <w:widowControl w:val="0"/>
        <w:numPr>
          <w:ilvl w:val="0"/>
          <w:numId w:val="26"/>
        </w:numPr>
        <w:tabs>
          <w:tab w:val="left" w:pos="993"/>
        </w:tabs>
        <w:suppressAutoHyphens/>
        <w:ind w:left="0" w:firstLine="709"/>
        <w:jc w:val="both"/>
        <w:rPr>
          <w:sz w:val="24"/>
          <w:szCs w:val="24"/>
        </w:rPr>
      </w:pPr>
      <w:r w:rsidRPr="00E41CE6">
        <w:rPr>
          <w:sz w:val="24"/>
          <w:szCs w:val="24"/>
        </w:rPr>
        <w:t>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пунктом 2.7 настоящего административного регламента;</w:t>
      </w:r>
    </w:p>
    <w:p w:rsidR="00572DB6" w:rsidRPr="00E41CE6" w:rsidRDefault="00572DB6" w:rsidP="00A40976">
      <w:pPr>
        <w:widowControl w:val="0"/>
        <w:numPr>
          <w:ilvl w:val="0"/>
          <w:numId w:val="26"/>
        </w:numPr>
        <w:tabs>
          <w:tab w:val="left" w:pos="993"/>
        </w:tabs>
        <w:suppressAutoHyphens/>
        <w:ind w:left="0" w:firstLine="709"/>
        <w:jc w:val="both"/>
        <w:rPr>
          <w:sz w:val="24"/>
          <w:szCs w:val="24"/>
        </w:rPr>
      </w:pPr>
      <w:r w:rsidRPr="00E41CE6">
        <w:rPr>
          <w:sz w:val="24"/>
          <w:szCs w:val="24"/>
        </w:rPr>
        <w:t>проверяет соответствие представленных документов требованиям, удостоверяясь, что:</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тексты документов написаны разборчиво, наименования юридических лиц - без сокращения, с указанием их мест нахождения;</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фамилии, имена и отчества физических лиц, контактные телефоны, адреса их мест жительства написаны полностью;</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в документах нет подчисток, приписок, зачеркнутых слов и иных неоговоренных исправлений;</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документы не исполнены карандашом;</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документы не имеют серьезных повреждений, наличие которых не позволяет однозначно истолковать их содержание;</w:t>
      </w:r>
    </w:p>
    <w:p w:rsidR="00572DB6" w:rsidRPr="00E41CE6" w:rsidRDefault="00572DB6" w:rsidP="00A40976">
      <w:pPr>
        <w:widowControl w:val="0"/>
        <w:numPr>
          <w:ilvl w:val="0"/>
          <w:numId w:val="26"/>
        </w:numPr>
        <w:tabs>
          <w:tab w:val="left" w:pos="993"/>
        </w:tabs>
        <w:suppressAutoHyphens/>
        <w:ind w:left="0" w:firstLine="709"/>
        <w:jc w:val="both"/>
        <w:rPr>
          <w:sz w:val="24"/>
          <w:szCs w:val="24"/>
        </w:rPr>
      </w:pPr>
      <w:r w:rsidRPr="00E41CE6">
        <w:rPr>
          <w:sz w:val="24"/>
          <w:szCs w:val="24"/>
        </w:rPr>
        <w:t>принимает решение о приеме у заявителя представленных документов;</w:t>
      </w:r>
    </w:p>
    <w:p w:rsidR="00572DB6" w:rsidRPr="00E41CE6" w:rsidRDefault="00572DB6" w:rsidP="00A40976">
      <w:pPr>
        <w:widowControl w:val="0"/>
        <w:numPr>
          <w:ilvl w:val="0"/>
          <w:numId w:val="26"/>
        </w:numPr>
        <w:tabs>
          <w:tab w:val="left" w:pos="993"/>
        </w:tabs>
        <w:suppressAutoHyphens/>
        <w:ind w:left="0" w:firstLine="709"/>
        <w:jc w:val="both"/>
        <w:rPr>
          <w:sz w:val="24"/>
          <w:szCs w:val="24"/>
        </w:rPr>
      </w:pPr>
      <w:r w:rsidRPr="00E41CE6">
        <w:rPr>
          <w:sz w:val="24"/>
          <w:szCs w:val="24"/>
        </w:rPr>
        <w:t>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572DB6" w:rsidRPr="00E41CE6" w:rsidRDefault="00572DB6" w:rsidP="00A40976">
      <w:pPr>
        <w:widowControl w:val="0"/>
        <w:numPr>
          <w:ilvl w:val="0"/>
          <w:numId w:val="26"/>
        </w:numPr>
        <w:tabs>
          <w:tab w:val="left" w:pos="993"/>
        </w:tabs>
        <w:suppressAutoHyphens/>
        <w:ind w:left="0" w:firstLine="709"/>
        <w:jc w:val="both"/>
        <w:rPr>
          <w:sz w:val="24"/>
          <w:szCs w:val="24"/>
        </w:rPr>
      </w:pPr>
      <w:r w:rsidRPr="00E41CE6">
        <w:rPr>
          <w:sz w:val="24"/>
          <w:szCs w:val="24"/>
        </w:rPr>
        <w:t>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572DB6" w:rsidRPr="00E41CE6" w:rsidRDefault="00572DB6" w:rsidP="00572DB6">
      <w:pPr>
        <w:widowControl w:val="0"/>
        <w:tabs>
          <w:tab w:val="left" w:pos="993"/>
        </w:tabs>
        <w:autoSpaceDE w:val="0"/>
        <w:autoSpaceDN w:val="0"/>
        <w:adjustRightInd w:val="0"/>
        <w:ind w:firstLine="709"/>
        <w:jc w:val="both"/>
        <w:rPr>
          <w:sz w:val="24"/>
          <w:szCs w:val="24"/>
        </w:rPr>
      </w:pPr>
      <w:r w:rsidRPr="00E41CE6">
        <w:rPr>
          <w:sz w:val="24"/>
          <w:szCs w:val="24"/>
        </w:rPr>
        <w:t>При установлении фактов отсутствия необходимых документов, несоответствия представленных документов требованиям, указанным в настоящем административном регламенте, специалист Органа, МФЦ,  ответственный за прием документов,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При отсутствии у заявителя заполненного заявления или неправильном его заполнении специалист Органа, МФЦ, ответственный за прием документов, помогает заявителю заполнить заявление.</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По итогам исполнения административной процедуры по приему документов специалист Органа, МФЦ, ответственный за прием документов, формирует комплект документов (дело) и передает его специалисту Органа, МФЦ,  ответственному за межведомственное взаимодействие.</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Длительность осуществления всех необходимых действий не может превышать 15 минут.</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Если заявитель обратился заочно, специалист Органа, ответственный за прием документов:</w:t>
      </w:r>
    </w:p>
    <w:p w:rsidR="00572DB6" w:rsidRPr="00E41CE6" w:rsidRDefault="00572DB6" w:rsidP="00A40976">
      <w:pPr>
        <w:widowControl w:val="0"/>
        <w:numPr>
          <w:ilvl w:val="0"/>
          <w:numId w:val="27"/>
        </w:numPr>
        <w:tabs>
          <w:tab w:val="left" w:pos="993"/>
        </w:tabs>
        <w:suppressAutoHyphens/>
        <w:ind w:left="0" w:firstLine="709"/>
        <w:jc w:val="both"/>
        <w:rPr>
          <w:sz w:val="24"/>
          <w:szCs w:val="24"/>
        </w:rPr>
      </w:pPr>
      <w:r w:rsidRPr="00E41CE6">
        <w:rPr>
          <w:sz w:val="24"/>
          <w:szCs w:val="24"/>
        </w:rPr>
        <w:t>регистрирует его под индивидуальным порядковым номером в день поступления документов в информационную систему;</w:t>
      </w:r>
    </w:p>
    <w:p w:rsidR="00572DB6" w:rsidRPr="00E41CE6" w:rsidRDefault="00572DB6" w:rsidP="00A40976">
      <w:pPr>
        <w:widowControl w:val="0"/>
        <w:numPr>
          <w:ilvl w:val="0"/>
          <w:numId w:val="27"/>
        </w:numPr>
        <w:tabs>
          <w:tab w:val="left" w:pos="993"/>
        </w:tabs>
        <w:suppressAutoHyphens/>
        <w:ind w:left="0" w:firstLine="709"/>
        <w:jc w:val="both"/>
        <w:rPr>
          <w:sz w:val="24"/>
          <w:szCs w:val="24"/>
        </w:rPr>
      </w:pPr>
      <w:r w:rsidRPr="00E41CE6">
        <w:rPr>
          <w:sz w:val="24"/>
          <w:szCs w:val="24"/>
        </w:rPr>
        <w:t>проверяет правильность оформления заявления и правильность оформления иных документов, поступивших от заявителя;</w:t>
      </w:r>
    </w:p>
    <w:p w:rsidR="00572DB6" w:rsidRPr="00E41CE6" w:rsidRDefault="00572DB6" w:rsidP="00A40976">
      <w:pPr>
        <w:widowControl w:val="0"/>
        <w:numPr>
          <w:ilvl w:val="0"/>
          <w:numId w:val="27"/>
        </w:numPr>
        <w:tabs>
          <w:tab w:val="left" w:pos="993"/>
        </w:tabs>
        <w:suppressAutoHyphens/>
        <w:ind w:left="0" w:firstLine="709"/>
        <w:jc w:val="both"/>
        <w:rPr>
          <w:sz w:val="24"/>
          <w:szCs w:val="24"/>
        </w:rPr>
      </w:pPr>
      <w:r w:rsidRPr="00E41CE6">
        <w:rPr>
          <w:sz w:val="24"/>
          <w:szCs w:val="24"/>
        </w:rPr>
        <w:t>проверяет представленные документы на предмет комплектности;</w:t>
      </w:r>
    </w:p>
    <w:p w:rsidR="00572DB6" w:rsidRPr="00E41CE6" w:rsidRDefault="00572DB6" w:rsidP="00A40976">
      <w:pPr>
        <w:widowControl w:val="0"/>
        <w:numPr>
          <w:ilvl w:val="0"/>
          <w:numId w:val="27"/>
        </w:numPr>
        <w:tabs>
          <w:tab w:val="left" w:pos="993"/>
        </w:tabs>
        <w:suppressAutoHyphens/>
        <w:ind w:left="0" w:firstLine="709"/>
        <w:jc w:val="both"/>
        <w:rPr>
          <w:sz w:val="24"/>
          <w:szCs w:val="24"/>
        </w:rPr>
      </w:pPr>
      <w:r w:rsidRPr="00E41CE6">
        <w:rPr>
          <w:sz w:val="24"/>
          <w:szCs w:val="24"/>
        </w:rPr>
        <w:t>отправляет заявителю уведомление с описью принятых документов и указанием даты их принятия, подтверждающее принятие документов (отказ в принятии документов).</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в электронном сообщении).</w:t>
      </w:r>
    </w:p>
    <w:p w:rsidR="00572DB6" w:rsidRPr="00E41CE6" w:rsidRDefault="00572DB6" w:rsidP="00572DB6">
      <w:pPr>
        <w:widowControl w:val="0"/>
        <w:autoSpaceDE w:val="0"/>
        <w:autoSpaceDN w:val="0"/>
        <w:adjustRightInd w:val="0"/>
        <w:ind w:firstLine="709"/>
        <w:jc w:val="both"/>
        <w:rPr>
          <w:sz w:val="24"/>
          <w:szCs w:val="24"/>
        </w:rPr>
      </w:pPr>
      <w:proofErr w:type="gramStart"/>
      <w:r w:rsidRPr="00E41CE6">
        <w:rPr>
          <w:sz w:val="24"/>
          <w:szCs w:val="24"/>
        </w:rPr>
        <w:t>В случае если наряду с исчерпывающим перечнем документов, которые заявитель должен предоставить самостоятельно, были предоставлены документы, указанные в пункте 2.8 настоящего административного регламента, специалист Органа, МФЦ, ответственный за прием документов, проверяет такие документы на соответствие требованиям, установленным в настоящем административном регламенте, и (если выявлены недостатки) уведомляет заявителя о необходимости устранения недостатков в таких документах в трехдневный срок либо (если недостатки</w:t>
      </w:r>
      <w:proofErr w:type="gramEnd"/>
      <w:r w:rsidRPr="00E41CE6">
        <w:rPr>
          <w:sz w:val="24"/>
          <w:szCs w:val="24"/>
        </w:rPr>
        <w:t xml:space="preserve"> не выявлены) прикладывает документы к делу заявителя и регистрирует такие документы в общем порядке.</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Непредставление таких документов (или не исправление в таких документах недостатков заявителем в трехдневный срок) не является основанием для отказа в приеме документов.</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В случае если заявитель не представил документы, указанные в пункте 2.8  настоящего административного регламента, (или не исправил недостатки в таких документах в трехдневный срок), специалист Органа, МФЦ, ответственный за прием документов, передает комплект документов специалисту Органа, МФЦ, ответственному за межведомственное взаимодействие, для направления межведомственных запросов.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xml:space="preserve">Срок исполнения административной процедуры составляет не более 15 минут. </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 xml:space="preserve">Результатом административной процедуры является прием и регистрация заявления и документов, представленных заявителем. </w:t>
      </w:r>
    </w:p>
    <w:p w:rsidR="00572DB6" w:rsidRPr="00E41CE6" w:rsidRDefault="00572DB6" w:rsidP="00572DB6">
      <w:pPr>
        <w:pStyle w:val="ConsPlusNormal"/>
        <w:ind w:firstLine="709"/>
        <w:jc w:val="both"/>
        <w:rPr>
          <w:rFonts w:ascii="Times New Roman" w:hAnsi="Times New Roman" w:cs="Times New Roman"/>
          <w:b/>
          <w:sz w:val="24"/>
          <w:szCs w:val="24"/>
        </w:rPr>
      </w:pPr>
    </w:p>
    <w:p w:rsidR="00572DB6" w:rsidRPr="00E41CE6" w:rsidRDefault="00572DB6" w:rsidP="00572DB6">
      <w:pPr>
        <w:pStyle w:val="ConsPlusNormal"/>
        <w:ind w:firstLine="709"/>
        <w:jc w:val="center"/>
        <w:rPr>
          <w:rFonts w:ascii="Times New Roman" w:hAnsi="Times New Roman" w:cs="Times New Roman"/>
          <w:b/>
          <w:sz w:val="24"/>
          <w:szCs w:val="24"/>
        </w:rPr>
      </w:pPr>
      <w:r w:rsidRPr="00E41CE6">
        <w:rPr>
          <w:rFonts w:ascii="Times New Roman" w:hAnsi="Times New Roman" w:cs="Times New Roman"/>
          <w:b/>
          <w:sz w:val="24"/>
          <w:szCs w:val="24"/>
        </w:rPr>
        <w:t>Направление специалистом Органа, МФЦ межведомственных запросов в органы государственной власти, органы местного самоуправления и подведомственные этим органам организации в случае, если определенные документы не были представлены заявителем самостоятельно</w:t>
      </w:r>
    </w:p>
    <w:p w:rsidR="00572DB6" w:rsidRPr="00E41CE6" w:rsidRDefault="00572DB6" w:rsidP="00572DB6">
      <w:pPr>
        <w:pStyle w:val="ConsPlusNormal"/>
        <w:ind w:firstLine="709"/>
        <w:jc w:val="both"/>
        <w:rPr>
          <w:rFonts w:ascii="Times New Roman" w:hAnsi="Times New Roman" w:cs="Times New Roman"/>
          <w:sz w:val="24"/>
          <w:szCs w:val="24"/>
        </w:rPr>
      </w:pP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 xml:space="preserve">3.3. Основанием для начала осуществления административной процедуры является получение специалистом Органа, МФЦ,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пункте 2.8 настоящего административного регламента. </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Специалист Органа, МФЦ, ответственный за межведомственное взаимодействие, не позднее дня, следующего за днем поступления заявления:</w:t>
      </w:r>
    </w:p>
    <w:p w:rsidR="00572DB6" w:rsidRPr="00E41CE6" w:rsidRDefault="00572DB6" w:rsidP="00572DB6">
      <w:pPr>
        <w:pStyle w:val="ConsPlusNormal"/>
        <w:tabs>
          <w:tab w:val="left" w:pos="993"/>
        </w:tabs>
        <w:ind w:firstLine="709"/>
        <w:jc w:val="both"/>
        <w:rPr>
          <w:rFonts w:ascii="Times New Roman" w:hAnsi="Times New Roman" w:cs="Times New Roman"/>
          <w:sz w:val="24"/>
          <w:szCs w:val="24"/>
        </w:rPr>
      </w:pPr>
      <w:r w:rsidRPr="00E41CE6">
        <w:rPr>
          <w:rFonts w:ascii="Times New Roman" w:hAnsi="Times New Roman" w:cs="Times New Roman"/>
          <w:sz w:val="24"/>
          <w:szCs w:val="24"/>
        </w:rPr>
        <w:t>- оформляет межведомственные запросы;</w:t>
      </w:r>
    </w:p>
    <w:p w:rsidR="00572DB6" w:rsidRPr="00E41CE6" w:rsidRDefault="00572DB6" w:rsidP="00572DB6">
      <w:pPr>
        <w:pStyle w:val="ConsPlusNormal"/>
        <w:tabs>
          <w:tab w:val="left" w:pos="993"/>
        </w:tabs>
        <w:ind w:firstLine="709"/>
        <w:jc w:val="both"/>
        <w:rPr>
          <w:rFonts w:ascii="Times New Roman" w:hAnsi="Times New Roman" w:cs="Times New Roman"/>
          <w:sz w:val="24"/>
          <w:szCs w:val="24"/>
        </w:rPr>
      </w:pPr>
      <w:r w:rsidRPr="00E41CE6">
        <w:rPr>
          <w:rFonts w:ascii="Times New Roman" w:hAnsi="Times New Roman" w:cs="Times New Roman"/>
          <w:sz w:val="24"/>
          <w:szCs w:val="24"/>
        </w:rPr>
        <w:t>- подписывает оформленный межведомственный запрос у руководителя Органа, МФЦ;</w:t>
      </w:r>
    </w:p>
    <w:p w:rsidR="00572DB6" w:rsidRPr="00E41CE6" w:rsidRDefault="00572DB6" w:rsidP="00572DB6">
      <w:pPr>
        <w:pStyle w:val="ConsPlusNormal"/>
        <w:tabs>
          <w:tab w:val="left" w:pos="993"/>
        </w:tabs>
        <w:ind w:firstLine="709"/>
        <w:jc w:val="both"/>
        <w:rPr>
          <w:rFonts w:ascii="Times New Roman" w:hAnsi="Times New Roman" w:cs="Times New Roman"/>
          <w:sz w:val="24"/>
          <w:szCs w:val="24"/>
        </w:rPr>
      </w:pPr>
      <w:r w:rsidRPr="00E41CE6">
        <w:rPr>
          <w:rFonts w:ascii="Times New Roman" w:hAnsi="Times New Roman" w:cs="Times New Roman"/>
          <w:sz w:val="24"/>
          <w:szCs w:val="24"/>
        </w:rPr>
        <w:t>- регистрирует межведомственный запрос в соответствующем реестре;</w:t>
      </w:r>
    </w:p>
    <w:p w:rsidR="00572DB6" w:rsidRPr="00E41CE6" w:rsidRDefault="00572DB6" w:rsidP="00572DB6">
      <w:pPr>
        <w:pStyle w:val="ConsPlusNormal"/>
        <w:tabs>
          <w:tab w:val="left" w:pos="993"/>
        </w:tabs>
        <w:ind w:firstLine="709"/>
        <w:jc w:val="both"/>
        <w:rPr>
          <w:rFonts w:ascii="Times New Roman" w:hAnsi="Times New Roman" w:cs="Times New Roman"/>
          <w:sz w:val="24"/>
          <w:szCs w:val="24"/>
        </w:rPr>
      </w:pPr>
      <w:r w:rsidRPr="00E41CE6">
        <w:rPr>
          <w:rFonts w:ascii="Times New Roman" w:hAnsi="Times New Roman" w:cs="Times New Roman"/>
          <w:sz w:val="24"/>
          <w:szCs w:val="24"/>
        </w:rPr>
        <w:t>- направляет межведомственный запрос в соответствующий орган или организацию.</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законодательством.</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Межведомственный запрос содержит:</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 xml:space="preserve">1) наименование МФЦ, </w:t>
      </w:r>
      <w:proofErr w:type="gramStart"/>
      <w:r w:rsidRPr="00E41CE6">
        <w:rPr>
          <w:rFonts w:ascii="Times New Roman" w:hAnsi="Times New Roman" w:cs="Times New Roman"/>
          <w:sz w:val="24"/>
          <w:szCs w:val="24"/>
        </w:rPr>
        <w:t>направляющего</w:t>
      </w:r>
      <w:proofErr w:type="gramEnd"/>
      <w:r w:rsidRPr="00E41CE6">
        <w:rPr>
          <w:rFonts w:ascii="Times New Roman" w:hAnsi="Times New Roman" w:cs="Times New Roman"/>
          <w:sz w:val="24"/>
          <w:szCs w:val="24"/>
        </w:rPr>
        <w:t xml:space="preserve"> межведомственный запрос;</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2) наименование органа или организации, в адрес которых направляется межведомственный запрос;</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 xml:space="preserve">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услуг. </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 xml:space="preserve">4) указание на положения нормативного правового акта, которыми установлено представление документа и (или) информации, </w:t>
      </w:r>
      <w:proofErr w:type="gramStart"/>
      <w:r w:rsidRPr="00E41CE6">
        <w:rPr>
          <w:rFonts w:ascii="Times New Roman" w:hAnsi="Times New Roman" w:cs="Times New Roman"/>
          <w:sz w:val="24"/>
          <w:szCs w:val="24"/>
        </w:rPr>
        <w:t>необходимых</w:t>
      </w:r>
      <w:proofErr w:type="gramEnd"/>
      <w:r w:rsidRPr="00E41CE6">
        <w:rPr>
          <w:rFonts w:ascii="Times New Roman" w:hAnsi="Times New Roman" w:cs="Times New Roman"/>
          <w:sz w:val="24"/>
          <w:szCs w:val="24"/>
        </w:rPr>
        <w:t xml:space="preserve"> для предоставления муниципальной услуги, и указание на реквизиты данного нормативного правового акта;</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 xml:space="preserve">5) сведения, необходимые для представления документа и (или) информации, изложенные заявителем в поданном заявлении; </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6) контактная информация для направления ответа на межведомственный запрос;</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7) дата направления межведомственного запроса и срок ожидаемого ответа на межведомственный запрос;</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9) информация о факте получения согласия, предусмотренного частью 5 статьи 7 Федерального закона от 27.07.2010 № 210-ФЗ «Об организации предоставления государственных и муниципальных услуг» (при направлении межведомственного запроса в случае, предусмотренном частью 5 статьи 7 вышеуказанного Федерального закона).</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Направление межведомственного запроса осуществляется одним из следующих способов:</w:t>
      </w:r>
    </w:p>
    <w:p w:rsidR="00572DB6" w:rsidRPr="00E41CE6" w:rsidRDefault="00572DB6" w:rsidP="00572DB6">
      <w:pPr>
        <w:pStyle w:val="ConsPlusNormal"/>
        <w:tabs>
          <w:tab w:val="left" w:pos="993"/>
        </w:tabs>
        <w:ind w:firstLine="709"/>
        <w:jc w:val="both"/>
        <w:rPr>
          <w:rFonts w:ascii="Times New Roman" w:hAnsi="Times New Roman" w:cs="Times New Roman"/>
          <w:sz w:val="24"/>
          <w:szCs w:val="24"/>
        </w:rPr>
      </w:pPr>
      <w:r w:rsidRPr="00E41CE6">
        <w:rPr>
          <w:rFonts w:ascii="Times New Roman" w:hAnsi="Times New Roman" w:cs="Times New Roman"/>
          <w:sz w:val="24"/>
          <w:szCs w:val="24"/>
        </w:rPr>
        <w:t>- почтовым отправлением;</w:t>
      </w:r>
    </w:p>
    <w:p w:rsidR="00572DB6" w:rsidRPr="00E41CE6" w:rsidRDefault="00572DB6" w:rsidP="00572DB6">
      <w:pPr>
        <w:pStyle w:val="ConsPlusNormal"/>
        <w:tabs>
          <w:tab w:val="left" w:pos="993"/>
        </w:tabs>
        <w:ind w:firstLine="709"/>
        <w:jc w:val="both"/>
        <w:rPr>
          <w:rFonts w:ascii="Times New Roman" w:hAnsi="Times New Roman" w:cs="Times New Roman"/>
          <w:sz w:val="24"/>
          <w:szCs w:val="24"/>
        </w:rPr>
      </w:pPr>
      <w:r w:rsidRPr="00E41CE6">
        <w:rPr>
          <w:rFonts w:ascii="Times New Roman" w:hAnsi="Times New Roman" w:cs="Times New Roman"/>
          <w:sz w:val="24"/>
          <w:szCs w:val="24"/>
        </w:rPr>
        <w:t>-</w:t>
      </w:r>
      <w:r w:rsidRPr="00E41CE6">
        <w:rPr>
          <w:rFonts w:ascii="Times New Roman" w:hAnsi="Times New Roman" w:cs="Times New Roman"/>
          <w:sz w:val="24"/>
          <w:szCs w:val="24"/>
        </w:rPr>
        <w:tab/>
        <w:t>курьером, под расписку;</w:t>
      </w:r>
    </w:p>
    <w:p w:rsidR="00572DB6" w:rsidRPr="00E41CE6" w:rsidRDefault="00572DB6" w:rsidP="00572DB6">
      <w:pPr>
        <w:pStyle w:val="ConsPlusNormal"/>
        <w:tabs>
          <w:tab w:val="left" w:pos="993"/>
        </w:tabs>
        <w:ind w:firstLine="709"/>
        <w:jc w:val="both"/>
        <w:rPr>
          <w:rFonts w:ascii="Times New Roman" w:hAnsi="Times New Roman" w:cs="Times New Roman"/>
          <w:sz w:val="24"/>
          <w:szCs w:val="24"/>
        </w:rPr>
      </w:pPr>
      <w:r w:rsidRPr="00E41CE6">
        <w:rPr>
          <w:rFonts w:ascii="Times New Roman" w:hAnsi="Times New Roman" w:cs="Times New Roman"/>
          <w:sz w:val="24"/>
          <w:szCs w:val="24"/>
        </w:rPr>
        <w:t>-</w:t>
      </w:r>
      <w:r w:rsidRPr="00E41CE6">
        <w:rPr>
          <w:rFonts w:ascii="Times New Roman" w:hAnsi="Times New Roman" w:cs="Times New Roman"/>
          <w:sz w:val="24"/>
          <w:szCs w:val="24"/>
        </w:rPr>
        <w:tab/>
        <w:t>через систему межведомственного электронного взаимодействия (СМЭВ).</w:t>
      </w:r>
    </w:p>
    <w:p w:rsidR="00572DB6" w:rsidRPr="00E41CE6" w:rsidRDefault="00572DB6" w:rsidP="00572DB6">
      <w:pPr>
        <w:pStyle w:val="ConsPlusNormal"/>
        <w:ind w:firstLine="709"/>
        <w:jc w:val="both"/>
        <w:rPr>
          <w:rFonts w:ascii="Times New Roman" w:hAnsi="Times New Roman" w:cs="Times New Roman"/>
          <w:sz w:val="24"/>
          <w:szCs w:val="24"/>
        </w:rPr>
      </w:pPr>
      <w:proofErr w:type="gramStart"/>
      <w:r w:rsidRPr="00E41CE6">
        <w:rPr>
          <w:rFonts w:ascii="Times New Roman" w:hAnsi="Times New Roman" w:cs="Times New Roman"/>
          <w:sz w:val="24"/>
          <w:szCs w:val="24"/>
        </w:rPr>
        <w:t>Использование СМЭВ для подготовки и направления межведомственного запроса, а также получения запрашиваемого документа (информации)  осуществляется в установленном нормативными правовыми актами Российской Федерации и Республики Коми порядке.</w:t>
      </w:r>
      <w:proofErr w:type="gramEnd"/>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Межведомственный запрос, направляемый с использованием СМЭВ, подписывается электронной подписью специалиста Органа, МФЦ, ответственного за межведомственное взаимодействие.</w:t>
      </w:r>
    </w:p>
    <w:p w:rsidR="00572DB6" w:rsidRPr="00E41CE6" w:rsidRDefault="00572DB6" w:rsidP="00572DB6">
      <w:pPr>
        <w:pStyle w:val="ConsPlusNormal"/>
        <w:ind w:firstLine="709"/>
        <w:jc w:val="both"/>
        <w:rPr>
          <w:rFonts w:ascii="Times New Roman" w:hAnsi="Times New Roman" w:cs="Times New Roman"/>
          <w:sz w:val="24"/>
          <w:szCs w:val="24"/>
        </w:rPr>
      </w:pPr>
      <w:proofErr w:type="gramStart"/>
      <w:r w:rsidRPr="00E41CE6">
        <w:rPr>
          <w:rFonts w:ascii="Times New Roman" w:hAnsi="Times New Roman" w:cs="Times New Roman"/>
          <w:sz w:val="24"/>
          <w:szCs w:val="24"/>
        </w:rPr>
        <w:t>Контроль за</w:t>
      </w:r>
      <w:proofErr w:type="gramEnd"/>
      <w:r w:rsidRPr="00E41CE6">
        <w:rPr>
          <w:rFonts w:ascii="Times New Roman" w:hAnsi="Times New Roman" w:cs="Times New Roman"/>
          <w:sz w:val="24"/>
          <w:szCs w:val="24"/>
        </w:rPr>
        <w:t xml:space="preserve"> направлением запросов, получением ответов на запросы и своевременной передачей указанных ответов в Орган осуществляет специалист Органа, МФЦ, ответственный за межведомственное взаимодействие.</w:t>
      </w:r>
    </w:p>
    <w:p w:rsidR="00572DB6" w:rsidRPr="00E41CE6" w:rsidRDefault="00572DB6" w:rsidP="00572DB6">
      <w:pPr>
        <w:pStyle w:val="ConsPlusNormal"/>
        <w:ind w:firstLine="709"/>
        <w:jc w:val="both"/>
        <w:rPr>
          <w:rFonts w:ascii="Times New Roman" w:hAnsi="Times New Roman" w:cs="Times New Roman"/>
          <w:sz w:val="24"/>
          <w:szCs w:val="24"/>
        </w:rPr>
      </w:pPr>
      <w:proofErr w:type="gramStart"/>
      <w:r w:rsidRPr="00E41CE6">
        <w:rPr>
          <w:rFonts w:ascii="Times New Roman" w:hAnsi="Times New Roman" w:cs="Times New Roman"/>
          <w:sz w:val="24"/>
          <w:szCs w:val="24"/>
        </w:rPr>
        <w:t>В случае нарушения органами (организациями), в адрес которых направлялся межведомственный запрос, установленного срока направления ответа на такой межведомственный запрос специалист Органа, МФЦ, ответственный за межведомственное взаимодействие, направляет повторный межведомственный  запрос, уведомляет заявителя о сложившейся ситуации способом, который использовал заявитель при заочном обращении (заказным письмом по почте, в электронном сообщении, в факсимильном сообщении) либо по телефону, в частности о том, что</w:t>
      </w:r>
      <w:proofErr w:type="gramEnd"/>
      <w:r w:rsidRPr="00E41CE6">
        <w:rPr>
          <w:rFonts w:ascii="Times New Roman" w:hAnsi="Times New Roman" w:cs="Times New Roman"/>
          <w:sz w:val="24"/>
          <w:szCs w:val="24"/>
        </w:rPr>
        <w:t xml:space="preserve"> заявителю не отказывается в предоставлении услуги, и о праве заявителя самостоятельно представить соответствующий документ.</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Повторный межведомственный запрос может содержать слова «направляется повторно», дату направления и регистрационный номер первого межведомственного запроса.</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В день получения всех требуемых ответов на межведомственные запросы специалист Органа, МФЦ, ответственный за межведомственное взаимодействие, передает зарегистрированные ответы и заявление вместе с представленными заявителем документами специалисту Органа, ответственному за принятие решения о предоставлении услуги.</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 xml:space="preserve">Если заявитель самостоятельно представил все документы, указанные в пункте 2.8 настоящего административного регламента, и отсутствует необходимость направления межведомственного запроса (все документы </w:t>
      </w:r>
      <w:proofErr w:type="gramStart"/>
      <w:r w:rsidRPr="00E41CE6">
        <w:rPr>
          <w:rFonts w:ascii="Times New Roman" w:hAnsi="Times New Roman" w:cs="Times New Roman"/>
          <w:sz w:val="24"/>
          <w:szCs w:val="24"/>
        </w:rPr>
        <w:t>оформлены</w:t>
      </w:r>
      <w:proofErr w:type="gramEnd"/>
      <w:r w:rsidRPr="00E41CE6">
        <w:rPr>
          <w:rFonts w:ascii="Times New Roman" w:hAnsi="Times New Roman" w:cs="Times New Roman"/>
          <w:sz w:val="24"/>
          <w:szCs w:val="24"/>
        </w:rPr>
        <w:t xml:space="preserve"> верно), то специалист Органа, МФЦ, ответственный за прием документов, передает полный комплект специалисту Органа, ответственному за принятие решения о предоставлении услуги.</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Срок исполнения административной процедуры составляет 6 рабочих дней со дня обращения заявителя.</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Результатом исполнения административной процедуры является получение документов и направление их специалисту Органа, ответственному за принятие решения о предоставлении муниципальной услуги, для принятия решения о предоставлении муниципальной услуги либо направление повторного межведомственного запроса.</w:t>
      </w:r>
    </w:p>
    <w:p w:rsidR="00572DB6" w:rsidRPr="00E41CE6" w:rsidRDefault="00572DB6" w:rsidP="00572DB6">
      <w:pPr>
        <w:pStyle w:val="ConsPlusNormal"/>
        <w:ind w:firstLine="709"/>
        <w:jc w:val="both"/>
        <w:rPr>
          <w:rFonts w:ascii="Times New Roman" w:hAnsi="Times New Roman" w:cs="Times New Roman"/>
          <w:sz w:val="24"/>
          <w:szCs w:val="24"/>
        </w:rPr>
      </w:pPr>
    </w:p>
    <w:p w:rsidR="00572DB6" w:rsidRPr="00E41CE6" w:rsidRDefault="00572DB6" w:rsidP="00572DB6">
      <w:pPr>
        <w:pStyle w:val="ConsPlusNormal"/>
        <w:ind w:firstLine="709"/>
        <w:jc w:val="center"/>
        <w:rPr>
          <w:rFonts w:ascii="Times New Roman" w:hAnsi="Times New Roman" w:cs="Times New Roman"/>
          <w:b/>
          <w:sz w:val="24"/>
          <w:szCs w:val="24"/>
        </w:rPr>
      </w:pPr>
      <w:r w:rsidRPr="00E41CE6">
        <w:rPr>
          <w:rFonts w:ascii="Times New Roman" w:hAnsi="Times New Roman" w:cs="Times New Roman"/>
          <w:b/>
          <w:sz w:val="24"/>
          <w:szCs w:val="24"/>
        </w:rPr>
        <w:t>Принятие Органом решения о присвоении адреса или решения об отказе в присвоении адреса</w:t>
      </w:r>
    </w:p>
    <w:p w:rsidR="00572DB6" w:rsidRPr="00E41CE6" w:rsidRDefault="00572DB6" w:rsidP="00572DB6">
      <w:pPr>
        <w:pStyle w:val="ConsPlusNormal"/>
        <w:ind w:firstLine="709"/>
        <w:jc w:val="center"/>
        <w:rPr>
          <w:rFonts w:ascii="Times New Roman" w:hAnsi="Times New Roman" w:cs="Times New Roman"/>
          <w:b/>
          <w:sz w:val="24"/>
          <w:szCs w:val="24"/>
        </w:rPr>
      </w:pP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3.4. Основанием для начала исполнения административной процедуры является передача в Орган полного комплекта документов, необходимых для принятия решения.</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Специалист Органа, ответственный за принятие решения о предоставлении услуги, в течение одного рабочего дня осуществляет проверку комплекта документов.</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Специалист Органа, ответственный за принятие решения о предоставлении услуги, проверяет комплект документов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При рассмотрении комплекта документов для предоставления муниципальной услуги, специалист Органа, ответственный за принятие решения о предоставлении услуги, устанавливает соответствие получателя муниципальной услуги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2.14 административного регламента.</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Специалист Органа, ответственный за принятие решения о предоставлении услуги, по результатам проверки принимает одно из следующих решений:</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 xml:space="preserve">- подготовить решение о присвоении адреса. </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 xml:space="preserve">- отказать в присвоении адреса (в случае наличия оснований, предусмотренных пунктом 2.14 настоящего административного регламента). </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Специалист Органа, ответственный за принятие решения о предоставлении муниципальной услуги, в двух экземплярах осуществляет оформление решения о присвоении адреса либо решение об отказе в присвоении адреса, и передает его на подпись руководителю Органа.</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Руководитель Органа подписывает решение о присвоении (решение об отказе в присвоении) адреса в течение двух рабочих дней.</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Специалист Органа, ответственный за принятие решения о предоставлении услуги, направляет один экземпляр решения о присвоении (отказе в присвоении) адреса сотруднику Органа, МФЦ, ответственному за выдачу результата предоставления муниципальной услуги, для выдачи его заявителю, а второй экземпляр – в архив Органа.</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Срок исполнения административной процедуры составляет не более 20 рабочих дней со дня получения из Органа, МФЦ полного комплекта документов, необходимых для принятия решения.</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Результатом административной процедуры является принятие Органом решения о присвоении адреса или решения об отказе в присвоении адреса и направление принятого решения сотруднику Органа, МФЦ, ответственному за выдачу результата предоставления услуги, для выдачи его заявителю.</w:t>
      </w:r>
    </w:p>
    <w:p w:rsidR="00572DB6" w:rsidRPr="00E41CE6" w:rsidRDefault="00572DB6" w:rsidP="00572DB6">
      <w:pPr>
        <w:pStyle w:val="ConsPlusNormal"/>
        <w:ind w:firstLine="709"/>
        <w:jc w:val="both"/>
        <w:rPr>
          <w:rFonts w:ascii="Times New Roman" w:hAnsi="Times New Roman" w:cs="Times New Roman"/>
          <w:sz w:val="24"/>
          <w:szCs w:val="24"/>
        </w:rPr>
      </w:pPr>
    </w:p>
    <w:p w:rsidR="00572DB6" w:rsidRPr="00E41CE6" w:rsidRDefault="00572DB6" w:rsidP="00572DB6">
      <w:pPr>
        <w:pStyle w:val="ConsPlusNormal"/>
        <w:ind w:firstLine="709"/>
        <w:jc w:val="center"/>
        <w:rPr>
          <w:rFonts w:ascii="Times New Roman" w:hAnsi="Times New Roman" w:cs="Times New Roman"/>
          <w:b/>
          <w:sz w:val="24"/>
          <w:szCs w:val="24"/>
        </w:rPr>
      </w:pPr>
      <w:r w:rsidRPr="00E41CE6">
        <w:rPr>
          <w:rFonts w:ascii="Times New Roman" w:hAnsi="Times New Roman" w:cs="Times New Roman"/>
          <w:b/>
          <w:sz w:val="24"/>
          <w:szCs w:val="24"/>
        </w:rPr>
        <w:t>Выдача заявителю результата предоставления муниципальной услуги</w:t>
      </w:r>
    </w:p>
    <w:p w:rsidR="00572DB6" w:rsidRPr="00E41CE6" w:rsidRDefault="00572DB6" w:rsidP="00572DB6">
      <w:pPr>
        <w:pStyle w:val="ConsPlusNormal"/>
        <w:ind w:firstLine="709"/>
        <w:jc w:val="center"/>
        <w:rPr>
          <w:rFonts w:ascii="Times New Roman" w:hAnsi="Times New Roman" w:cs="Times New Roman"/>
          <w:b/>
          <w:sz w:val="24"/>
          <w:szCs w:val="24"/>
        </w:rPr>
      </w:pP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3.5. Основанием начала исполнения административной процедуры является поступление сотруднику Органа, МФЦ, ответственному за выдачу результата предоставления муниципальной услуги, решения о присвоении адреса или решения об отказе в присвоении адреса (далее - документ, являющийся результатом предоставления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В случае</w:t>
      </w:r>
      <w:proofErr w:type="gramStart"/>
      <w:r w:rsidRPr="00E41CE6">
        <w:rPr>
          <w:sz w:val="24"/>
          <w:szCs w:val="24"/>
        </w:rPr>
        <w:t>,</w:t>
      </w:r>
      <w:proofErr w:type="gramEnd"/>
      <w:r w:rsidRPr="00E41CE6">
        <w:rPr>
          <w:sz w:val="24"/>
          <w:szCs w:val="24"/>
        </w:rPr>
        <w:t xml:space="preserve"> если заявитель изъявил желание получить результат муниципальной услуги в Органе при поступлении документа, являющегося результатом предоставления услуги сотрудник Органа,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Если заявитель обратился за предоставлением услуги через порталы государственных и муниципальных услуг (функций), то информирование осуществляется, также через порталы государственных и муниципальных услуг (функций).</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Выдачу документа, являющегося результатом предоставления услуги, осуществляет сотрудник Органа, ответственный за выдачу результата предоставления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 документ, являющийся результатом предоставления услуги, направляется по почте заказным письмом с уведомлением.</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В случае</w:t>
      </w:r>
      <w:proofErr w:type="gramStart"/>
      <w:r w:rsidRPr="00E41CE6">
        <w:rPr>
          <w:sz w:val="24"/>
          <w:szCs w:val="24"/>
        </w:rPr>
        <w:t>,</w:t>
      </w:r>
      <w:proofErr w:type="gramEnd"/>
      <w:r w:rsidRPr="00E41CE6">
        <w:rPr>
          <w:sz w:val="24"/>
          <w:szCs w:val="24"/>
        </w:rPr>
        <w:t xml:space="preserve"> если заявитель изъявил желание получить результат услуги в МФЦ, специалист Органа, ответственный за выдачу результата предоставления услуги, направляет результат предоставления муниципальной услуги в МФЦ.</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Специалист МФЦ, ответственный за межведомственное взаимодействие в день поступления от Органа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Выдачу документа, являющегося результатом предоставления услуги, осуществляет работник МФЦ</w:t>
      </w:r>
      <w:r w:rsidRPr="00E41CE6">
        <w:rPr>
          <w:i/>
          <w:sz w:val="24"/>
          <w:szCs w:val="24"/>
        </w:rPr>
        <w:t>,</w:t>
      </w:r>
      <w:r w:rsidRPr="00E41CE6">
        <w:rPr>
          <w:sz w:val="24"/>
          <w:szCs w:val="24"/>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572DB6" w:rsidRPr="00E41CE6" w:rsidRDefault="00572DB6" w:rsidP="00572DB6">
      <w:pPr>
        <w:widowControl w:val="0"/>
        <w:autoSpaceDE w:val="0"/>
        <w:autoSpaceDN w:val="0"/>
        <w:adjustRightInd w:val="0"/>
        <w:ind w:firstLine="709"/>
        <w:jc w:val="both"/>
        <w:rPr>
          <w:sz w:val="24"/>
          <w:szCs w:val="24"/>
        </w:rPr>
      </w:pPr>
      <w:r w:rsidRPr="00E41CE6">
        <w:rPr>
          <w:sz w:val="24"/>
          <w:szCs w:val="24"/>
        </w:rPr>
        <w:t>Максимальный срок исполнения административной процедуры составляет не более двух рабочих дней со дня принятия Органом решения о предоставлении или об отказе в предоставлении муниципальной услуги.</w:t>
      </w:r>
    </w:p>
    <w:p w:rsidR="00572DB6" w:rsidRPr="00E41CE6" w:rsidRDefault="00572DB6" w:rsidP="00572DB6">
      <w:pPr>
        <w:pStyle w:val="ConsPlusNormal"/>
        <w:ind w:firstLine="709"/>
        <w:jc w:val="both"/>
        <w:rPr>
          <w:rFonts w:ascii="Times New Roman" w:hAnsi="Times New Roman" w:cs="Times New Roman"/>
          <w:sz w:val="24"/>
          <w:szCs w:val="24"/>
        </w:rPr>
      </w:pPr>
      <w:r w:rsidRPr="00E41CE6">
        <w:rPr>
          <w:rFonts w:ascii="Times New Roman" w:hAnsi="Times New Roman" w:cs="Times New Roman"/>
          <w:sz w:val="24"/>
          <w:szCs w:val="24"/>
        </w:rPr>
        <w:t>Результатом исполнения административной процедуры является выдача заявителю решения о присвоении адреса или решения об отказе в присвоении адреса.</w:t>
      </w:r>
    </w:p>
    <w:p w:rsidR="00572DB6" w:rsidRPr="00E41CE6" w:rsidRDefault="00572DB6" w:rsidP="00572DB6">
      <w:pPr>
        <w:pStyle w:val="ConsPlusNormal"/>
        <w:jc w:val="both"/>
        <w:rPr>
          <w:rFonts w:ascii="Times New Roman" w:hAnsi="Times New Roman" w:cs="Times New Roman"/>
          <w:sz w:val="24"/>
          <w:szCs w:val="24"/>
        </w:rPr>
      </w:pPr>
    </w:p>
    <w:p w:rsidR="00572DB6" w:rsidRPr="00E41CE6" w:rsidRDefault="00572DB6" w:rsidP="00572DB6">
      <w:pPr>
        <w:widowControl w:val="0"/>
        <w:tabs>
          <w:tab w:val="left" w:pos="0"/>
        </w:tabs>
        <w:autoSpaceDE w:val="0"/>
        <w:autoSpaceDN w:val="0"/>
        <w:adjustRightInd w:val="0"/>
        <w:ind w:firstLine="709"/>
        <w:jc w:val="center"/>
        <w:outlineLvl w:val="1"/>
        <w:rPr>
          <w:b/>
          <w:sz w:val="24"/>
          <w:szCs w:val="24"/>
        </w:rPr>
      </w:pPr>
      <w:r w:rsidRPr="00E41CE6">
        <w:rPr>
          <w:b/>
          <w:sz w:val="24"/>
          <w:szCs w:val="24"/>
          <w:lang w:val="en-US"/>
        </w:rPr>
        <w:t>IV</w:t>
      </w:r>
      <w:r w:rsidRPr="00E41CE6">
        <w:rPr>
          <w:b/>
          <w:sz w:val="24"/>
          <w:szCs w:val="24"/>
        </w:rPr>
        <w:t>. Формы контроля за предоставлением муниципальной услуги</w:t>
      </w:r>
    </w:p>
    <w:p w:rsidR="00572DB6" w:rsidRPr="00E41CE6" w:rsidRDefault="00572DB6" w:rsidP="00572DB6">
      <w:pPr>
        <w:widowControl w:val="0"/>
        <w:tabs>
          <w:tab w:val="left" w:pos="0"/>
        </w:tabs>
        <w:autoSpaceDE w:val="0"/>
        <w:autoSpaceDN w:val="0"/>
        <w:adjustRightInd w:val="0"/>
        <w:ind w:firstLine="709"/>
        <w:jc w:val="center"/>
        <w:outlineLvl w:val="1"/>
        <w:rPr>
          <w:b/>
          <w:sz w:val="24"/>
          <w:szCs w:val="24"/>
        </w:rPr>
      </w:pPr>
    </w:p>
    <w:p w:rsidR="00572DB6" w:rsidRPr="00E41CE6" w:rsidRDefault="00572DB6" w:rsidP="00572DB6">
      <w:pPr>
        <w:widowControl w:val="0"/>
        <w:tabs>
          <w:tab w:val="left" w:pos="0"/>
        </w:tabs>
        <w:autoSpaceDE w:val="0"/>
        <w:autoSpaceDN w:val="0"/>
        <w:adjustRightInd w:val="0"/>
        <w:ind w:firstLine="709"/>
        <w:jc w:val="center"/>
        <w:outlineLvl w:val="1"/>
        <w:rPr>
          <w:b/>
          <w:sz w:val="24"/>
          <w:szCs w:val="24"/>
        </w:rPr>
      </w:pPr>
      <w:r w:rsidRPr="00E41CE6">
        <w:rPr>
          <w:b/>
          <w:sz w:val="24"/>
          <w:szCs w:val="24"/>
        </w:rPr>
        <w:t xml:space="preserve">Порядок осуществления текущего </w:t>
      </w:r>
      <w:proofErr w:type="gramStart"/>
      <w:r w:rsidRPr="00E41CE6">
        <w:rPr>
          <w:b/>
          <w:sz w:val="24"/>
          <w:szCs w:val="24"/>
        </w:rPr>
        <w:t>контроля за</w:t>
      </w:r>
      <w:proofErr w:type="gramEnd"/>
      <w:r w:rsidRPr="00E41CE6">
        <w:rPr>
          <w:b/>
          <w:sz w:val="24"/>
          <w:szCs w:val="24"/>
        </w:rPr>
        <w:t xml:space="preserve"> соблюдением и исполнением положений административного регламента предоставления муниципальной услуги и иных нормативных правовых актов</w:t>
      </w:r>
      <w:r w:rsidRPr="00E41CE6">
        <w:rPr>
          <w:sz w:val="24"/>
          <w:szCs w:val="24"/>
        </w:rPr>
        <w:t xml:space="preserve">, </w:t>
      </w:r>
      <w:r w:rsidRPr="00E41CE6">
        <w:rPr>
          <w:b/>
          <w:sz w:val="24"/>
          <w:szCs w:val="24"/>
        </w:rPr>
        <w:t>устанавливающих требования к предоставлению муниципальной услуги, а также принятием ими решений</w:t>
      </w:r>
    </w:p>
    <w:p w:rsidR="00572DB6" w:rsidRPr="00E41CE6" w:rsidRDefault="00572DB6" w:rsidP="00572DB6">
      <w:pPr>
        <w:widowControl w:val="0"/>
        <w:tabs>
          <w:tab w:val="left" w:pos="0"/>
        </w:tabs>
        <w:autoSpaceDE w:val="0"/>
        <w:autoSpaceDN w:val="0"/>
        <w:adjustRightInd w:val="0"/>
        <w:ind w:firstLine="709"/>
        <w:jc w:val="center"/>
        <w:outlineLvl w:val="1"/>
        <w:rPr>
          <w:sz w:val="24"/>
          <w:szCs w:val="24"/>
        </w:rPr>
      </w:pPr>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 xml:space="preserve">4.1. Текущий </w:t>
      </w:r>
      <w:proofErr w:type="gramStart"/>
      <w:r w:rsidRPr="00E41CE6">
        <w:rPr>
          <w:sz w:val="24"/>
          <w:szCs w:val="24"/>
        </w:rPr>
        <w:t>контроль за</w:t>
      </w:r>
      <w:proofErr w:type="gramEnd"/>
      <w:r w:rsidRPr="00E41CE6">
        <w:rPr>
          <w:sz w:val="24"/>
          <w:szCs w:val="24"/>
        </w:rPr>
        <w:t xml:space="preserve">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Органа.</w:t>
      </w:r>
    </w:p>
    <w:p w:rsidR="00572DB6" w:rsidRPr="00E41CE6" w:rsidRDefault="00572DB6" w:rsidP="00572DB6">
      <w:pPr>
        <w:widowControl w:val="0"/>
        <w:tabs>
          <w:tab w:val="left" w:pos="0"/>
        </w:tabs>
        <w:autoSpaceDE w:val="0"/>
        <w:autoSpaceDN w:val="0"/>
        <w:adjustRightInd w:val="0"/>
        <w:ind w:firstLine="709"/>
        <w:jc w:val="both"/>
        <w:rPr>
          <w:sz w:val="24"/>
          <w:szCs w:val="24"/>
        </w:rPr>
      </w:pPr>
      <w:proofErr w:type="gramStart"/>
      <w:r w:rsidRPr="00E41CE6">
        <w:rPr>
          <w:sz w:val="24"/>
          <w:szCs w:val="24"/>
        </w:rPr>
        <w:t>Контроль за</w:t>
      </w:r>
      <w:proofErr w:type="gramEnd"/>
      <w:r w:rsidRPr="00E41CE6">
        <w:rPr>
          <w:sz w:val="24"/>
          <w:szCs w:val="24"/>
        </w:rPr>
        <w:t xml:space="preserve"> деятельностью Органа по предоставлению муниципальной услуги осуществляется руководителем  Органа.</w:t>
      </w:r>
    </w:p>
    <w:p w:rsidR="00572DB6" w:rsidRPr="00E41CE6" w:rsidRDefault="00572DB6" w:rsidP="00572DB6">
      <w:pPr>
        <w:widowControl w:val="0"/>
        <w:tabs>
          <w:tab w:val="left" w:pos="0"/>
        </w:tabs>
        <w:autoSpaceDE w:val="0"/>
        <w:autoSpaceDN w:val="0"/>
        <w:adjustRightInd w:val="0"/>
        <w:ind w:firstLine="709"/>
        <w:jc w:val="both"/>
        <w:rPr>
          <w:sz w:val="24"/>
          <w:szCs w:val="24"/>
        </w:rPr>
      </w:pPr>
      <w:proofErr w:type="gramStart"/>
      <w:r w:rsidRPr="00E41CE6">
        <w:rPr>
          <w:sz w:val="24"/>
          <w:szCs w:val="24"/>
        </w:rPr>
        <w:t>Контроль за</w:t>
      </w:r>
      <w:proofErr w:type="gramEnd"/>
      <w:r w:rsidRPr="00E41CE6">
        <w:rPr>
          <w:sz w:val="24"/>
          <w:szCs w:val="24"/>
        </w:rPr>
        <w:t xml:space="preserve"> исполнением настоящего административного регламента специалистами МФЦ осуществляется руководителем МФЦ.</w:t>
      </w:r>
    </w:p>
    <w:p w:rsidR="00572DB6" w:rsidRPr="00E41CE6" w:rsidRDefault="00572DB6" w:rsidP="00572DB6">
      <w:pPr>
        <w:widowControl w:val="0"/>
        <w:tabs>
          <w:tab w:val="left" w:pos="0"/>
        </w:tabs>
        <w:autoSpaceDE w:val="0"/>
        <w:autoSpaceDN w:val="0"/>
        <w:adjustRightInd w:val="0"/>
        <w:ind w:firstLine="709"/>
        <w:jc w:val="center"/>
        <w:rPr>
          <w:b/>
          <w:sz w:val="24"/>
          <w:szCs w:val="24"/>
        </w:rPr>
      </w:pPr>
    </w:p>
    <w:p w:rsidR="00572DB6" w:rsidRPr="00E41CE6" w:rsidRDefault="00572DB6" w:rsidP="00572DB6">
      <w:pPr>
        <w:widowControl w:val="0"/>
        <w:tabs>
          <w:tab w:val="left" w:pos="0"/>
        </w:tabs>
        <w:autoSpaceDE w:val="0"/>
        <w:autoSpaceDN w:val="0"/>
        <w:adjustRightInd w:val="0"/>
        <w:ind w:firstLine="709"/>
        <w:jc w:val="center"/>
        <w:rPr>
          <w:b/>
          <w:sz w:val="24"/>
          <w:szCs w:val="24"/>
        </w:rPr>
      </w:pPr>
      <w:r w:rsidRPr="00E41CE6">
        <w:rPr>
          <w:b/>
          <w:sz w:val="24"/>
          <w:szCs w:val="24"/>
        </w:rPr>
        <w:t>Порядок и периодичность осуществления плановых и внеплановых проверок полноты и качества предоставления муниципальной услуги</w:t>
      </w:r>
    </w:p>
    <w:p w:rsidR="00572DB6" w:rsidRPr="00E41CE6" w:rsidRDefault="00572DB6" w:rsidP="00572DB6">
      <w:pPr>
        <w:widowControl w:val="0"/>
        <w:tabs>
          <w:tab w:val="left" w:pos="0"/>
        </w:tabs>
        <w:autoSpaceDE w:val="0"/>
        <w:autoSpaceDN w:val="0"/>
        <w:adjustRightInd w:val="0"/>
        <w:ind w:firstLine="709"/>
        <w:jc w:val="both"/>
        <w:rPr>
          <w:b/>
          <w:sz w:val="24"/>
          <w:szCs w:val="24"/>
        </w:rPr>
      </w:pPr>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Плановые проверки проводятся в соответствии с планом работы Органа, но не реже 1 раза в 3 года.</w:t>
      </w:r>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 xml:space="preserve">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572DB6" w:rsidRPr="00E41CE6" w:rsidRDefault="00572DB6" w:rsidP="00572DB6">
      <w:pPr>
        <w:widowControl w:val="0"/>
        <w:tabs>
          <w:tab w:val="left" w:pos="0"/>
        </w:tabs>
        <w:autoSpaceDE w:val="0"/>
        <w:autoSpaceDN w:val="0"/>
        <w:adjustRightInd w:val="0"/>
        <w:ind w:firstLine="709"/>
        <w:jc w:val="both"/>
        <w:outlineLvl w:val="2"/>
        <w:rPr>
          <w:b/>
          <w:sz w:val="24"/>
          <w:szCs w:val="24"/>
        </w:rPr>
      </w:pPr>
    </w:p>
    <w:p w:rsidR="00572DB6" w:rsidRPr="00E41CE6" w:rsidRDefault="00572DB6" w:rsidP="00572DB6">
      <w:pPr>
        <w:widowControl w:val="0"/>
        <w:tabs>
          <w:tab w:val="left" w:pos="0"/>
        </w:tabs>
        <w:autoSpaceDE w:val="0"/>
        <w:autoSpaceDN w:val="0"/>
        <w:adjustRightInd w:val="0"/>
        <w:ind w:firstLine="709"/>
        <w:jc w:val="center"/>
        <w:outlineLvl w:val="2"/>
        <w:rPr>
          <w:b/>
          <w:sz w:val="24"/>
          <w:szCs w:val="24"/>
        </w:rPr>
      </w:pPr>
      <w:r w:rsidRPr="00E41CE6">
        <w:rPr>
          <w:b/>
          <w:sz w:val="24"/>
          <w:szCs w:val="24"/>
        </w:rPr>
        <w:t>Ответственность должностных лиц</w:t>
      </w:r>
    </w:p>
    <w:p w:rsidR="00572DB6" w:rsidRPr="00E41CE6" w:rsidRDefault="00572DB6" w:rsidP="00572DB6">
      <w:pPr>
        <w:widowControl w:val="0"/>
        <w:tabs>
          <w:tab w:val="left" w:pos="0"/>
        </w:tabs>
        <w:autoSpaceDE w:val="0"/>
        <w:autoSpaceDN w:val="0"/>
        <w:adjustRightInd w:val="0"/>
        <w:ind w:firstLine="709"/>
        <w:jc w:val="both"/>
        <w:rPr>
          <w:sz w:val="24"/>
          <w:szCs w:val="24"/>
        </w:rPr>
      </w:pPr>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4.3. Специалист Органа несет персональную ответственность за соблюдение сроков и последовательности действий (административных процедур) при предоставлении муниципальной услуги.</w:t>
      </w:r>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МФЦ и его работники, несут ответственность, установленную законодательством Российской Федерации:</w:t>
      </w:r>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1) за полноту передаваемых Органу запросов, иных документов, принятых от заявителя в МФЦ;</w:t>
      </w:r>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МФЦ Органом;</w:t>
      </w:r>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572DB6" w:rsidRPr="00E41CE6" w:rsidRDefault="00572DB6" w:rsidP="00572DB6">
      <w:pPr>
        <w:widowControl w:val="0"/>
        <w:tabs>
          <w:tab w:val="left" w:pos="0"/>
        </w:tabs>
        <w:autoSpaceDE w:val="0"/>
        <w:autoSpaceDN w:val="0"/>
        <w:adjustRightInd w:val="0"/>
        <w:ind w:firstLine="709"/>
        <w:jc w:val="both"/>
        <w:rPr>
          <w:sz w:val="24"/>
          <w:szCs w:val="24"/>
        </w:rPr>
      </w:pPr>
    </w:p>
    <w:p w:rsidR="00572DB6" w:rsidRPr="00E41CE6" w:rsidRDefault="00572DB6" w:rsidP="00572DB6">
      <w:pPr>
        <w:widowControl w:val="0"/>
        <w:tabs>
          <w:tab w:val="left" w:pos="0"/>
        </w:tabs>
        <w:autoSpaceDE w:val="0"/>
        <w:autoSpaceDN w:val="0"/>
        <w:adjustRightInd w:val="0"/>
        <w:ind w:firstLine="709"/>
        <w:jc w:val="center"/>
        <w:outlineLvl w:val="2"/>
        <w:rPr>
          <w:b/>
          <w:sz w:val="24"/>
          <w:szCs w:val="24"/>
        </w:rPr>
      </w:pPr>
      <w:r w:rsidRPr="00E41CE6">
        <w:rPr>
          <w:b/>
          <w:sz w:val="24"/>
          <w:szCs w:val="24"/>
        </w:rPr>
        <w:t xml:space="preserve">Требования к порядку и формам </w:t>
      </w:r>
      <w:proofErr w:type="gramStart"/>
      <w:r w:rsidRPr="00E41CE6">
        <w:rPr>
          <w:b/>
          <w:sz w:val="24"/>
          <w:szCs w:val="24"/>
        </w:rPr>
        <w:t>контроля за</w:t>
      </w:r>
      <w:proofErr w:type="gramEnd"/>
      <w:r w:rsidRPr="00E41CE6">
        <w:rPr>
          <w:b/>
          <w:sz w:val="24"/>
          <w:szCs w:val="24"/>
        </w:rPr>
        <w:t xml:space="preserve"> предоставлением</w:t>
      </w:r>
    </w:p>
    <w:p w:rsidR="00572DB6" w:rsidRPr="00E41CE6" w:rsidRDefault="00572DB6" w:rsidP="00572DB6">
      <w:pPr>
        <w:widowControl w:val="0"/>
        <w:tabs>
          <w:tab w:val="left" w:pos="0"/>
        </w:tabs>
        <w:autoSpaceDE w:val="0"/>
        <w:autoSpaceDN w:val="0"/>
        <w:adjustRightInd w:val="0"/>
        <w:ind w:firstLine="709"/>
        <w:jc w:val="center"/>
        <w:outlineLvl w:val="2"/>
        <w:rPr>
          <w:b/>
          <w:sz w:val="24"/>
          <w:szCs w:val="24"/>
        </w:rPr>
      </w:pPr>
      <w:r w:rsidRPr="00E41CE6">
        <w:rPr>
          <w:b/>
          <w:sz w:val="24"/>
          <w:szCs w:val="24"/>
        </w:rPr>
        <w:t>муниципальной услуги, в том числе со стороны граждан,</w:t>
      </w:r>
    </w:p>
    <w:p w:rsidR="00572DB6" w:rsidRPr="00E41CE6" w:rsidRDefault="00572DB6" w:rsidP="00572DB6">
      <w:pPr>
        <w:widowControl w:val="0"/>
        <w:tabs>
          <w:tab w:val="left" w:pos="0"/>
        </w:tabs>
        <w:autoSpaceDE w:val="0"/>
        <w:autoSpaceDN w:val="0"/>
        <w:adjustRightInd w:val="0"/>
        <w:ind w:firstLine="709"/>
        <w:jc w:val="center"/>
        <w:outlineLvl w:val="2"/>
        <w:rPr>
          <w:b/>
          <w:sz w:val="24"/>
          <w:szCs w:val="24"/>
        </w:rPr>
      </w:pPr>
      <w:r w:rsidRPr="00E41CE6">
        <w:rPr>
          <w:b/>
          <w:sz w:val="24"/>
          <w:szCs w:val="24"/>
        </w:rPr>
        <w:t>их объединений и организаций</w:t>
      </w:r>
    </w:p>
    <w:p w:rsidR="00572DB6" w:rsidRPr="00E41CE6" w:rsidRDefault="00572DB6" w:rsidP="00572DB6">
      <w:pPr>
        <w:widowControl w:val="0"/>
        <w:tabs>
          <w:tab w:val="left" w:pos="0"/>
        </w:tabs>
        <w:autoSpaceDE w:val="0"/>
        <w:autoSpaceDN w:val="0"/>
        <w:adjustRightInd w:val="0"/>
        <w:ind w:firstLine="709"/>
        <w:jc w:val="both"/>
        <w:rPr>
          <w:sz w:val="24"/>
          <w:szCs w:val="24"/>
        </w:rPr>
      </w:pPr>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 xml:space="preserve">4.4. Граждане, юридические лица, их объединения и организации в случае </w:t>
      </w:r>
      <w:proofErr w:type="gramStart"/>
      <w:r w:rsidRPr="00E41CE6">
        <w:rPr>
          <w:sz w:val="24"/>
          <w:szCs w:val="24"/>
        </w:rPr>
        <w:t>выявления фактов нарушения порядка предоставления муниципальной услуги</w:t>
      </w:r>
      <w:proofErr w:type="gramEnd"/>
      <w:r w:rsidRPr="00E41CE6">
        <w:rPr>
          <w:sz w:val="24"/>
          <w:szCs w:val="24"/>
        </w:rPr>
        <w:t xml:space="preserve"> или ненадлежащего исполнения настоящего административного регламента вправе обратиться с жалобой в Орган, правоохранительные и органы государственной власти.</w:t>
      </w:r>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 xml:space="preserve">Общественный </w:t>
      </w:r>
      <w:proofErr w:type="gramStart"/>
      <w:r w:rsidRPr="00E41CE6">
        <w:rPr>
          <w:sz w:val="24"/>
          <w:szCs w:val="24"/>
        </w:rPr>
        <w:t>контроль за</w:t>
      </w:r>
      <w:proofErr w:type="gramEnd"/>
      <w:r w:rsidRPr="00E41CE6">
        <w:rPr>
          <w:sz w:val="24"/>
          <w:szCs w:val="24"/>
        </w:rPr>
        <w:t xml:space="preserve">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w:t>
      </w:r>
      <w:proofErr w:type="gramStart"/>
      <w:r w:rsidRPr="00E41CE6">
        <w:rPr>
          <w:sz w:val="24"/>
          <w:szCs w:val="24"/>
        </w:rPr>
        <w:t>предоставления муниципальной услуги, выработанные в ходе проведения таких мероприятий учитываются</w:t>
      </w:r>
      <w:proofErr w:type="gramEnd"/>
      <w:r w:rsidRPr="00E41CE6">
        <w:rPr>
          <w:sz w:val="24"/>
          <w:szCs w:val="24"/>
        </w:rPr>
        <w:t xml:space="preserve"> Органом,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572DB6" w:rsidRPr="00E41CE6" w:rsidRDefault="00572DB6" w:rsidP="00572DB6">
      <w:pPr>
        <w:pStyle w:val="ConsPlusNormal"/>
        <w:tabs>
          <w:tab w:val="left" w:pos="0"/>
        </w:tabs>
        <w:ind w:firstLine="709"/>
        <w:jc w:val="both"/>
        <w:rPr>
          <w:rFonts w:ascii="Times New Roman" w:hAnsi="Times New Roman" w:cs="Times New Roman"/>
          <w:sz w:val="24"/>
          <w:szCs w:val="24"/>
        </w:rPr>
      </w:pPr>
    </w:p>
    <w:p w:rsidR="00572DB6" w:rsidRPr="00E41CE6" w:rsidRDefault="00572DB6" w:rsidP="00572DB6">
      <w:pPr>
        <w:widowControl w:val="0"/>
        <w:tabs>
          <w:tab w:val="left" w:pos="0"/>
        </w:tabs>
        <w:autoSpaceDE w:val="0"/>
        <w:autoSpaceDN w:val="0"/>
        <w:adjustRightInd w:val="0"/>
        <w:ind w:firstLine="709"/>
        <w:jc w:val="center"/>
        <w:outlineLvl w:val="1"/>
        <w:rPr>
          <w:b/>
          <w:sz w:val="24"/>
          <w:szCs w:val="24"/>
        </w:rPr>
      </w:pPr>
      <w:r w:rsidRPr="00E41CE6">
        <w:rPr>
          <w:b/>
          <w:sz w:val="24"/>
          <w:szCs w:val="24"/>
          <w:lang w:val="en-US"/>
        </w:rPr>
        <w:t>V</w:t>
      </w:r>
      <w:r w:rsidRPr="00E41CE6">
        <w:rPr>
          <w:b/>
          <w:sz w:val="24"/>
          <w:szCs w:val="24"/>
        </w:rPr>
        <w:t>. Досудебный порядок обжалования решения и действия</w:t>
      </w:r>
    </w:p>
    <w:p w:rsidR="00572DB6" w:rsidRPr="00E41CE6" w:rsidRDefault="00572DB6" w:rsidP="00572DB6">
      <w:pPr>
        <w:widowControl w:val="0"/>
        <w:tabs>
          <w:tab w:val="left" w:pos="0"/>
        </w:tabs>
        <w:autoSpaceDE w:val="0"/>
        <w:autoSpaceDN w:val="0"/>
        <w:adjustRightInd w:val="0"/>
        <w:ind w:firstLine="709"/>
        <w:jc w:val="center"/>
        <w:rPr>
          <w:b/>
          <w:sz w:val="24"/>
          <w:szCs w:val="24"/>
        </w:rPr>
      </w:pPr>
      <w:r w:rsidRPr="00E41CE6">
        <w:rPr>
          <w:b/>
          <w:sz w:val="24"/>
          <w:szCs w:val="24"/>
        </w:rPr>
        <w:t>(бездействия) органа, представляющего муниципальную услугу,</w:t>
      </w:r>
    </w:p>
    <w:p w:rsidR="00572DB6" w:rsidRPr="00E41CE6" w:rsidRDefault="00572DB6" w:rsidP="00572DB6">
      <w:pPr>
        <w:widowControl w:val="0"/>
        <w:tabs>
          <w:tab w:val="left" w:pos="0"/>
        </w:tabs>
        <w:autoSpaceDE w:val="0"/>
        <w:autoSpaceDN w:val="0"/>
        <w:adjustRightInd w:val="0"/>
        <w:ind w:firstLine="709"/>
        <w:jc w:val="center"/>
        <w:rPr>
          <w:b/>
          <w:sz w:val="24"/>
          <w:szCs w:val="24"/>
        </w:rPr>
      </w:pPr>
      <w:r w:rsidRPr="00E41CE6">
        <w:rPr>
          <w:b/>
          <w:sz w:val="24"/>
          <w:szCs w:val="24"/>
        </w:rPr>
        <w:t>а также должностных лиц и муниципальных служащих,</w:t>
      </w:r>
    </w:p>
    <w:p w:rsidR="00572DB6" w:rsidRPr="00E41CE6" w:rsidRDefault="00572DB6" w:rsidP="00572DB6">
      <w:pPr>
        <w:widowControl w:val="0"/>
        <w:tabs>
          <w:tab w:val="left" w:pos="0"/>
        </w:tabs>
        <w:autoSpaceDE w:val="0"/>
        <w:autoSpaceDN w:val="0"/>
        <w:adjustRightInd w:val="0"/>
        <w:ind w:firstLine="709"/>
        <w:jc w:val="center"/>
        <w:rPr>
          <w:b/>
          <w:sz w:val="24"/>
          <w:szCs w:val="24"/>
        </w:rPr>
      </w:pPr>
      <w:proofErr w:type="gramStart"/>
      <w:r w:rsidRPr="00E41CE6">
        <w:rPr>
          <w:b/>
          <w:sz w:val="24"/>
          <w:szCs w:val="24"/>
        </w:rPr>
        <w:t>обеспечивающих</w:t>
      </w:r>
      <w:proofErr w:type="gramEnd"/>
      <w:r w:rsidRPr="00E41CE6">
        <w:rPr>
          <w:b/>
          <w:sz w:val="24"/>
          <w:szCs w:val="24"/>
        </w:rPr>
        <w:t xml:space="preserve"> ее предоставление</w:t>
      </w:r>
    </w:p>
    <w:p w:rsidR="00572DB6" w:rsidRPr="00E41CE6" w:rsidRDefault="00572DB6" w:rsidP="00572DB6">
      <w:pPr>
        <w:widowControl w:val="0"/>
        <w:tabs>
          <w:tab w:val="left" w:pos="0"/>
        </w:tabs>
        <w:autoSpaceDE w:val="0"/>
        <w:autoSpaceDN w:val="0"/>
        <w:adjustRightInd w:val="0"/>
        <w:ind w:firstLine="709"/>
        <w:jc w:val="both"/>
        <w:rPr>
          <w:sz w:val="24"/>
          <w:szCs w:val="24"/>
        </w:rPr>
      </w:pPr>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5.1. Заявители имеют право на обжалование решений, принятых в ходе предоставления муниципальной услуги, действий или бездействия должностных лиц Органа в досудебном порядке.</w:t>
      </w:r>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5.2. Заявитель может обратиться с жалобой, в том числе в следующих случаях:</w:t>
      </w:r>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1) нарушение срока регистрации запроса заявителя о предоставлении муниципальной услуги;</w:t>
      </w:r>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2) нарушение срока предоставления муниципальной услуги;</w:t>
      </w:r>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572DB6" w:rsidRPr="00E41CE6" w:rsidRDefault="00572DB6" w:rsidP="00572DB6">
      <w:pPr>
        <w:widowControl w:val="0"/>
        <w:tabs>
          <w:tab w:val="left" w:pos="0"/>
        </w:tabs>
        <w:autoSpaceDE w:val="0"/>
        <w:autoSpaceDN w:val="0"/>
        <w:adjustRightInd w:val="0"/>
        <w:ind w:firstLine="709"/>
        <w:jc w:val="both"/>
        <w:rPr>
          <w:sz w:val="24"/>
          <w:szCs w:val="24"/>
        </w:rPr>
      </w:pPr>
      <w:proofErr w:type="gramStart"/>
      <w:r w:rsidRPr="00E41CE6">
        <w:rPr>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roofErr w:type="gramEnd"/>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572DB6" w:rsidRPr="00E41CE6" w:rsidRDefault="00572DB6" w:rsidP="00572DB6">
      <w:pPr>
        <w:widowControl w:val="0"/>
        <w:tabs>
          <w:tab w:val="left" w:pos="0"/>
        </w:tabs>
        <w:autoSpaceDE w:val="0"/>
        <w:autoSpaceDN w:val="0"/>
        <w:adjustRightInd w:val="0"/>
        <w:ind w:firstLine="709"/>
        <w:jc w:val="both"/>
        <w:rPr>
          <w:sz w:val="24"/>
          <w:szCs w:val="24"/>
        </w:rPr>
      </w:pPr>
      <w:proofErr w:type="gramStart"/>
      <w:r w:rsidRPr="00E41CE6">
        <w:rPr>
          <w:sz w:val="24"/>
          <w:szCs w:val="24"/>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5.3. Жалоба может быть направлена по почте,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572DB6" w:rsidRPr="00E41CE6" w:rsidRDefault="00572DB6" w:rsidP="00572DB6">
      <w:pPr>
        <w:widowControl w:val="0"/>
        <w:tabs>
          <w:tab w:val="left" w:pos="0"/>
        </w:tabs>
        <w:autoSpaceDE w:val="0"/>
        <w:autoSpaceDN w:val="0"/>
        <w:adjustRightInd w:val="0"/>
        <w:ind w:firstLine="709"/>
        <w:jc w:val="both"/>
        <w:rPr>
          <w:sz w:val="24"/>
          <w:szCs w:val="24"/>
        </w:rPr>
      </w:pPr>
      <w:proofErr w:type="gramStart"/>
      <w:r w:rsidRPr="00E41CE6">
        <w:rPr>
          <w:sz w:val="24"/>
          <w:szCs w:val="24"/>
        </w:rPr>
        <w:t>Жалоба, поступившая в Орган,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должностного лица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w:t>
      </w:r>
      <w:proofErr w:type="gramEnd"/>
      <w:r w:rsidRPr="00E41CE6">
        <w:rPr>
          <w:sz w:val="24"/>
          <w:szCs w:val="24"/>
        </w:rPr>
        <w:t xml:space="preserve"> регистрации. Правительство Российской Федерации вправе установить случаи, при которых срок рассмотрения жалобы может быть сокращен.</w:t>
      </w:r>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5.4. Жалоба должна содержать:</w:t>
      </w:r>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572DB6" w:rsidRPr="00E41CE6" w:rsidRDefault="00572DB6" w:rsidP="00572DB6">
      <w:pPr>
        <w:widowControl w:val="0"/>
        <w:tabs>
          <w:tab w:val="left" w:pos="0"/>
        </w:tabs>
        <w:autoSpaceDE w:val="0"/>
        <w:autoSpaceDN w:val="0"/>
        <w:adjustRightInd w:val="0"/>
        <w:ind w:firstLine="709"/>
        <w:jc w:val="both"/>
        <w:rPr>
          <w:sz w:val="24"/>
          <w:szCs w:val="24"/>
        </w:rPr>
      </w:pPr>
      <w:proofErr w:type="gramStart"/>
      <w:r w:rsidRPr="00E41CE6">
        <w:rPr>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5.5. Заявитель вправе запрашивать и получать информацию и документы, необходимые для обоснования и рассмотрения жалобы.</w:t>
      </w:r>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 xml:space="preserve">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w:t>
      </w:r>
      <w:proofErr w:type="gramStart"/>
      <w:r w:rsidRPr="00E41CE6">
        <w:rPr>
          <w:sz w:val="24"/>
          <w:szCs w:val="24"/>
        </w:rPr>
        <w:t>представлена</w:t>
      </w:r>
      <w:proofErr w:type="gramEnd"/>
      <w:r w:rsidRPr="00E41CE6">
        <w:rPr>
          <w:sz w:val="24"/>
          <w:szCs w:val="24"/>
        </w:rPr>
        <w:t>:</w:t>
      </w:r>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а) оформленная в соответствии с законодательством Российской Федерации доверенность (для физических лиц);</w:t>
      </w:r>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5.7. При поступлении жалобы через МФЦ, обеспечивается ее передача по защищенной информационной системе или курьерской доставкой в уполномоченный на ее рассмотрение орган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572DB6" w:rsidRPr="00E41CE6" w:rsidRDefault="00572DB6" w:rsidP="00572DB6">
      <w:pPr>
        <w:tabs>
          <w:tab w:val="left" w:pos="0"/>
          <w:tab w:val="left" w:pos="1134"/>
        </w:tabs>
        <w:autoSpaceDE w:val="0"/>
        <w:autoSpaceDN w:val="0"/>
        <w:adjustRightInd w:val="0"/>
        <w:ind w:firstLine="709"/>
        <w:jc w:val="both"/>
        <w:rPr>
          <w:sz w:val="24"/>
          <w:szCs w:val="24"/>
        </w:rPr>
      </w:pPr>
      <w:r w:rsidRPr="00E41CE6">
        <w:rPr>
          <w:sz w:val="24"/>
          <w:szCs w:val="24"/>
        </w:rPr>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572DB6" w:rsidRPr="00E41CE6" w:rsidRDefault="00572DB6" w:rsidP="00572DB6">
      <w:pPr>
        <w:tabs>
          <w:tab w:val="left" w:pos="0"/>
          <w:tab w:val="left" w:pos="1134"/>
        </w:tabs>
        <w:autoSpaceDE w:val="0"/>
        <w:autoSpaceDN w:val="0"/>
        <w:adjustRightInd w:val="0"/>
        <w:ind w:firstLine="709"/>
        <w:jc w:val="both"/>
        <w:rPr>
          <w:sz w:val="24"/>
          <w:szCs w:val="24"/>
        </w:rPr>
      </w:pPr>
      <w:r w:rsidRPr="00E41CE6">
        <w:rPr>
          <w:sz w:val="24"/>
          <w:szCs w:val="24"/>
        </w:rPr>
        <w:t>- место, дата и время приема жалобы заявителя;</w:t>
      </w:r>
    </w:p>
    <w:p w:rsidR="00572DB6" w:rsidRPr="00E41CE6" w:rsidRDefault="00572DB6" w:rsidP="00572DB6">
      <w:pPr>
        <w:tabs>
          <w:tab w:val="left" w:pos="0"/>
          <w:tab w:val="left" w:pos="1134"/>
        </w:tabs>
        <w:autoSpaceDE w:val="0"/>
        <w:autoSpaceDN w:val="0"/>
        <w:adjustRightInd w:val="0"/>
        <w:ind w:firstLine="709"/>
        <w:jc w:val="both"/>
        <w:rPr>
          <w:sz w:val="24"/>
          <w:szCs w:val="24"/>
        </w:rPr>
      </w:pPr>
      <w:r w:rsidRPr="00E41CE6">
        <w:rPr>
          <w:sz w:val="24"/>
          <w:szCs w:val="24"/>
        </w:rPr>
        <w:t>- фамилия, имя, отчество заявителя;</w:t>
      </w:r>
    </w:p>
    <w:p w:rsidR="00572DB6" w:rsidRPr="00E41CE6" w:rsidRDefault="00572DB6" w:rsidP="00572DB6">
      <w:pPr>
        <w:tabs>
          <w:tab w:val="left" w:pos="0"/>
          <w:tab w:val="left" w:pos="1134"/>
        </w:tabs>
        <w:autoSpaceDE w:val="0"/>
        <w:autoSpaceDN w:val="0"/>
        <w:adjustRightInd w:val="0"/>
        <w:ind w:firstLine="709"/>
        <w:jc w:val="both"/>
        <w:rPr>
          <w:sz w:val="24"/>
          <w:szCs w:val="24"/>
        </w:rPr>
      </w:pPr>
      <w:r w:rsidRPr="00E41CE6">
        <w:rPr>
          <w:sz w:val="24"/>
          <w:szCs w:val="24"/>
        </w:rPr>
        <w:t>- перечень принятых документов от заявителя;</w:t>
      </w:r>
    </w:p>
    <w:p w:rsidR="00572DB6" w:rsidRPr="00E41CE6" w:rsidRDefault="00572DB6" w:rsidP="00572DB6">
      <w:pPr>
        <w:tabs>
          <w:tab w:val="left" w:pos="0"/>
          <w:tab w:val="left" w:pos="1134"/>
        </w:tabs>
        <w:autoSpaceDE w:val="0"/>
        <w:autoSpaceDN w:val="0"/>
        <w:adjustRightInd w:val="0"/>
        <w:ind w:firstLine="709"/>
        <w:jc w:val="both"/>
        <w:rPr>
          <w:sz w:val="24"/>
          <w:szCs w:val="24"/>
        </w:rPr>
      </w:pPr>
      <w:r w:rsidRPr="00E41CE6">
        <w:rPr>
          <w:sz w:val="24"/>
          <w:szCs w:val="24"/>
        </w:rPr>
        <w:t>- фамилия, имя, отчество специалиста, принявшего жалобу;</w:t>
      </w:r>
    </w:p>
    <w:p w:rsidR="00572DB6" w:rsidRPr="00E41CE6" w:rsidRDefault="00572DB6" w:rsidP="00572DB6">
      <w:pPr>
        <w:tabs>
          <w:tab w:val="left" w:pos="0"/>
          <w:tab w:val="left" w:pos="1134"/>
        </w:tabs>
        <w:autoSpaceDE w:val="0"/>
        <w:autoSpaceDN w:val="0"/>
        <w:adjustRightInd w:val="0"/>
        <w:ind w:firstLine="709"/>
        <w:jc w:val="both"/>
        <w:rPr>
          <w:sz w:val="24"/>
          <w:szCs w:val="24"/>
        </w:rPr>
      </w:pPr>
      <w:r w:rsidRPr="00E41CE6">
        <w:rPr>
          <w:sz w:val="24"/>
          <w:szCs w:val="24"/>
        </w:rPr>
        <w:t>- способ информирования заявителя о готовности результата рассмотрения жалобы, выбранный заявителем (</w:t>
      </w:r>
      <w:proofErr w:type="spellStart"/>
      <w:r w:rsidRPr="00E41CE6">
        <w:rPr>
          <w:sz w:val="24"/>
          <w:szCs w:val="24"/>
        </w:rPr>
        <w:t>смс</w:t>
      </w:r>
      <w:proofErr w:type="spellEnd"/>
      <w:r w:rsidRPr="00E41CE6">
        <w:rPr>
          <w:sz w:val="24"/>
          <w:szCs w:val="24"/>
        </w:rPr>
        <w:t xml:space="preserve"> оповещения, по электронной почте, через личный кабинет, по телефону);</w:t>
      </w:r>
    </w:p>
    <w:p w:rsidR="00572DB6" w:rsidRPr="00E41CE6" w:rsidRDefault="00572DB6" w:rsidP="00572DB6">
      <w:pPr>
        <w:tabs>
          <w:tab w:val="left" w:pos="0"/>
          <w:tab w:val="left" w:pos="1134"/>
        </w:tabs>
        <w:autoSpaceDE w:val="0"/>
        <w:autoSpaceDN w:val="0"/>
        <w:adjustRightInd w:val="0"/>
        <w:ind w:firstLine="709"/>
        <w:jc w:val="both"/>
        <w:rPr>
          <w:sz w:val="24"/>
          <w:szCs w:val="24"/>
        </w:rPr>
      </w:pPr>
      <w:r w:rsidRPr="00E41CE6">
        <w:rPr>
          <w:sz w:val="24"/>
          <w:szCs w:val="24"/>
        </w:rPr>
        <w:t>- срок рассмотрения жалобы в соответствии с настоящим административным регламентом.</w:t>
      </w:r>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5.8. По результатам рассмотрения жалобы Органом может быть принято одно из следующих решений:</w:t>
      </w:r>
    </w:p>
    <w:p w:rsidR="00572DB6" w:rsidRPr="00E41CE6" w:rsidRDefault="00572DB6" w:rsidP="00572DB6">
      <w:pPr>
        <w:widowControl w:val="0"/>
        <w:tabs>
          <w:tab w:val="left" w:pos="0"/>
        </w:tabs>
        <w:autoSpaceDE w:val="0"/>
        <w:autoSpaceDN w:val="0"/>
        <w:adjustRightInd w:val="0"/>
        <w:ind w:firstLine="709"/>
        <w:jc w:val="both"/>
        <w:rPr>
          <w:sz w:val="24"/>
          <w:szCs w:val="24"/>
        </w:rPr>
      </w:pPr>
      <w:proofErr w:type="gramStart"/>
      <w:r w:rsidRPr="00E41CE6">
        <w:rPr>
          <w:sz w:val="24"/>
          <w:szCs w:val="24"/>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roofErr w:type="gramEnd"/>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2) отказать в удовлетворении жалобы.</w:t>
      </w:r>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5.9. Уполномоченный на рассмотрение жалобы орган отказывает в удовлетворении жалобы в следующих случаях:</w:t>
      </w:r>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а) наличие вступившего в законную силу решения суда по жалобе о том же предмете и по тем же основаниям;</w:t>
      </w:r>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б) подача жалобы лицом, полномочия которого не подтверждены в порядке, установленном законодательством Российской Федерации;</w:t>
      </w:r>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5.10. Уполномоченный на рассмотрение жалобы орган вправе оставить жалобу без ответа в следующих случаях:</w:t>
      </w:r>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 xml:space="preserve">5.11. </w:t>
      </w:r>
      <w:proofErr w:type="gramStart"/>
      <w:r w:rsidRPr="00E41CE6">
        <w:rPr>
          <w:sz w:val="24"/>
          <w:szCs w:val="24"/>
        </w:rPr>
        <w:t>В случае если жалоба (или заявление о прекращении рассмотрения жалобы) подана заявителем в Орган, в компетенцию которого не входит принятие решения по жалобе (или заявлению о прекращении рассмотрения жалобы), в течение 3 рабочих дней со дня ее регистрации уполномоченное должностное лицо указанного органа направляет жалобу (или заявление о прекращении рассмотрения жалобы) в орган, предоставляющий муниципальную услугу и уполномоченный в соответствии</w:t>
      </w:r>
      <w:proofErr w:type="gramEnd"/>
      <w:r w:rsidRPr="00E41CE6">
        <w:rPr>
          <w:sz w:val="24"/>
          <w:szCs w:val="24"/>
        </w:rPr>
        <w:t xml:space="preserve"> с компетенцией на ее рассмотрение, и в письменной форме информирует заявителя о перенаправлении жалобы (или заявления о прекращении рассмотрения жалобы). При этом срок рассмотрения жалобы (или заявления о прекращении рассмотрения жалобы) исчисляется со дня регистрации жалобы (или заявления о прекращении рассмотрения жалобы) в органе, предоставляющем муниципальную услугу и уполномоченном в соответствии с компетенцией на ее рассмотрение.</w:t>
      </w:r>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5.12. Основания для приостановления рассмотрения жалобы не предусмотрены.</w:t>
      </w:r>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 xml:space="preserve">5.13. В случае установления в ходе или по результатам </w:t>
      </w:r>
      <w:proofErr w:type="gramStart"/>
      <w:r w:rsidRPr="00E41CE6">
        <w:rPr>
          <w:sz w:val="24"/>
          <w:szCs w:val="24"/>
        </w:rPr>
        <w:t>рассмотрения жалобы признаков состава административного правонарушения</w:t>
      </w:r>
      <w:proofErr w:type="gramEnd"/>
      <w:r w:rsidRPr="00E41CE6">
        <w:rPr>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5.14. Не позднее дня, следующего за днем принятия указанного решения, заявителю через МФЦ в письменной форме и по желанию заявителя в электронной форме направляется мотивированный ответ о результатах рассмотрения жалобы.</w:t>
      </w:r>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 xml:space="preserve">  5.15.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572DB6" w:rsidRPr="00E41CE6" w:rsidRDefault="00572DB6" w:rsidP="00572DB6">
      <w:pPr>
        <w:widowControl w:val="0"/>
        <w:tabs>
          <w:tab w:val="left" w:pos="0"/>
          <w:tab w:val="left" w:pos="993"/>
        </w:tabs>
        <w:autoSpaceDE w:val="0"/>
        <w:autoSpaceDN w:val="0"/>
        <w:adjustRightInd w:val="0"/>
        <w:ind w:firstLine="709"/>
        <w:jc w:val="both"/>
        <w:rPr>
          <w:sz w:val="24"/>
          <w:szCs w:val="24"/>
        </w:rPr>
      </w:pPr>
      <w:r w:rsidRPr="00E41CE6">
        <w:rPr>
          <w:sz w:val="24"/>
          <w:szCs w:val="24"/>
        </w:rPr>
        <w:t>5.16. Информация о порядке подачи и рассмотрения жалобы размещается:</w:t>
      </w:r>
    </w:p>
    <w:p w:rsidR="00572DB6" w:rsidRPr="00E41CE6" w:rsidRDefault="00572DB6" w:rsidP="00572DB6">
      <w:pPr>
        <w:widowControl w:val="0"/>
        <w:numPr>
          <w:ilvl w:val="0"/>
          <w:numId w:val="4"/>
        </w:numPr>
        <w:tabs>
          <w:tab w:val="left" w:pos="0"/>
          <w:tab w:val="left" w:pos="993"/>
        </w:tabs>
        <w:autoSpaceDE w:val="0"/>
        <w:autoSpaceDN w:val="0"/>
        <w:adjustRightInd w:val="0"/>
        <w:ind w:left="0" w:firstLine="709"/>
        <w:jc w:val="both"/>
        <w:rPr>
          <w:sz w:val="24"/>
          <w:szCs w:val="24"/>
        </w:rPr>
      </w:pPr>
      <w:r w:rsidRPr="00E41CE6">
        <w:rPr>
          <w:sz w:val="24"/>
          <w:szCs w:val="24"/>
        </w:rPr>
        <w:t>на информационных стендах, расположенных в Органе, в МФЦ;</w:t>
      </w:r>
    </w:p>
    <w:p w:rsidR="00572DB6" w:rsidRPr="00E41CE6" w:rsidRDefault="00572DB6" w:rsidP="00572DB6">
      <w:pPr>
        <w:widowControl w:val="0"/>
        <w:numPr>
          <w:ilvl w:val="0"/>
          <w:numId w:val="4"/>
        </w:numPr>
        <w:tabs>
          <w:tab w:val="left" w:pos="0"/>
          <w:tab w:val="left" w:pos="993"/>
        </w:tabs>
        <w:autoSpaceDE w:val="0"/>
        <w:autoSpaceDN w:val="0"/>
        <w:adjustRightInd w:val="0"/>
        <w:ind w:left="0" w:firstLine="709"/>
        <w:jc w:val="both"/>
        <w:rPr>
          <w:sz w:val="24"/>
          <w:szCs w:val="24"/>
        </w:rPr>
      </w:pPr>
      <w:r w:rsidRPr="00E41CE6">
        <w:rPr>
          <w:sz w:val="24"/>
          <w:szCs w:val="24"/>
        </w:rPr>
        <w:t>на официальных сайтах Органа, МФЦ;</w:t>
      </w:r>
    </w:p>
    <w:p w:rsidR="00572DB6" w:rsidRPr="00E41CE6" w:rsidRDefault="00572DB6" w:rsidP="00572DB6">
      <w:pPr>
        <w:widowControl w:val="0"/>
        <w:numPr>
          <w:ilvl w:val="0"/>
          <w:numId w:val="4"/>
        </w:numPr>
        <w:tabs>
          <w:tab w:val="left" w:pos="0"/>
          <w:tab w:val="left" w:pos="993"/>
        </w:tabs>
        <w:autoSpaceDE w:val="0"/>
        <w:autoSpaceDN w:val="0"/>
        <w:adjustRightInd w:val="0"/>
        <w:ind w:left="0" w:firstLine="709"/>
        <w:jc w:val="both"/>
        <w:rPr>
          <w:sz w:val="24"/>
          <w:szCs w:val="24"/>
        </w:rPr>
      </w:pPr>
      <w:r w:rsidRPr="00E41CE6">
        <w:rPr>
          <w:sz w:val="24"/>
          <w:szCs w:val="24"/>
        </w:rPr>
        <w:t>на порталах государственных и муниципальных услуг (функций);</w:t>
      </w:r>
    </w:p>
    <w:p w:rsidR="00572DB6" w:rsidRPr="00E41CE6" w:rsidRDefault="00572DB6" w:rsidP="00572DB6">
      <w:pPr>
        <w:widowControl w:val="0"/>
        <w:numPr>
          <w:ilvl w:val="0"/>
          <w:numId w:val="4"/>
        </w:numPr>
        <w:tabs>
          <w:tab w:val="left" w:pos="0"/>
          <w:tab w:val="left" w:pos="993"/>
        </w:tabs>
        <w:autoSpaceDE w:val="0"/>
        <w:autoSpaceDN w:val="0"/>
        <w:adjustRightInd w:val="0"/>
        <w:ind w:left="0" w:firstLine="709"/>
        <w:jc w:val="both"/>
        <w:rPr>
          <w:sz w:val="24"/>
          <w:szCs w:val="24"/>
        </w:rPr>
      </w:pPr>
      <w:r w:rsidRPr="00E41CE6">
        <w:rPr>
          <w:sz w:val="24"/>
          <w:szCs w:val="24"/>
        </w:rPr>
        <w:t>на аппаратно-программных комплексах – Интернет-киоск.</w:t>
      </w:r>
    </w:p>
    <w:p w:rsidR="00572DB6" w:rsidRPr="00E41CE6" w:rsidRDefault="00572DB6" w:rsidP="00572DB6">
      <w:pPr>
        <w:widowControl w:val="0"/>
        <w:tabs>
          <w:tab w:val="left" w:pos="0"/>
        </w:tabs>
        <w:autoSpaceDE w:val="0"/>
        <w:autoSpaceDN w:val="0"/>
        <w:adjustRightInd w:val="0"/>
        <w:ind w:firstLine="709"/>
        <w:jc w:val="both"/>
        <w:rPr>
          <w:sz w:val="24"/>
          <w:szCs w:val="24"/>
        </w:rPr>
      </w:pPr>
      <w:r w:rsidRPr="00E41CE6">
        <w:rPr>
          <w:sz w:val="24"/>
          <w:szCs w:val="24"/>
        </w:rPr>
        <w:t>5.17. Информацию о порядке подачи и рассмотрения жалобы можно получить:</w:t>
      </w:r>
    </w:p>
    <w:p w:rsidR="00572DB6" w:rsidRPr="00E41CE6" w:rsidRDefault="00572DB6" w:rsidP="00572DB6">
      <w:pPr>
        <w:widowControl w:val="0"/>
        <w:numPr>
          <w:ilvl w:val="0"/>
          <w:numId w:val="5"/>
        </w:numPr>
        <w:tabs>
          <w:tab w:val="left" w:pos="0"/>
          <w:tab w:val="left" w:pos="993"/>
        </w:tabs>
        <w:autoSpaceDE w:val="0"/>
        <w:autoSpaceDN w:val="0"/>
        <w:adjustRightInd w:val="0"/>
        <w:ind w:left="0" w:firstLine="709"/>
        <w:jc w:val="both"/>
        <w:rPr>
          <w:sz w:val="24"/>
          <w:szCs w:val="24"/>
        </w:rPr>
      </w:pPr>
      <w:r w:rsidRPr="00E41CE6">
        <w:rPr>
          <w:sz w:val="24"/>
          <w:szCs w:val="24"/>
        </w:rPr>
        <w:t>посредством телефонной связи по номеру Органа, МФЦ;</w:t>
      </w:r>
    </w:p>
    <w:p w:rsidR="00572DB6" w:rsidRPr="00E41CE6" w:rsidRDefault="00572DB6" w:rsidP="00572DB6">
      <w:pPr>
        <w:widowControl w:val="0"/>
        <w:numPr>
          <w:ilvl w:val="0"/>
          <w:numId w:val="5"/>
        </w:numPr>
        <w:tabs>
          <w:tab w:val="left" w:pos="0"/>
          <w:tab w:val="left" w:pos="993"/>
        </w:tabs>
        <w:autoSpaceDE w:val="0"/>
        <w:autoSpaceDN w:val="0"/>
        <w:adjustRightInd w:val="0"/>
        <w:ind w:left="0" w:firstLine="709"/>
        <w:jc w:val="both"/>
        <w:rPr>
          <w:sz w:val="24"/>
          <w:szCs w:val="24"/>
        </w:rPr>
      </w:pPr>
      <w:r w:rsidRPr="00E41CE6">
        <w:rPr>
          <w:sz w:val="24"/>
          <w:szCs w:val="24"/>
        </w:rPr>
        <w:t>посредством факсимильного сообщения;</w:t>
      </w:r>
    </w:p>
    <w:p w:rsidR="00572DB6" w:rsidRPr="00E41CE6" w:rsidRDefault="00572DB6" w:rsidP="00572DB6">
      <w:pPr>
        <w:widowControl w:val="0"/>
        <w:numPr>
          <w:ilvl w:val="0"/>
          <w:numId w:val="5"/>
        </w:numPr>
        <w:tabs>
          <w:tab w:val="left" w:pos="0"/>
          <w:tab w:val="left" w:pos="993"/>
        </w:tabs>
        <w:autoSpaceDE w:val="0"/>
        <w:autoSpaceDN w:val="0"/>
        <w:adjustRightInd w:val="0"/>
        <w:ind w:left="0" w:firstLine="709"/>
        <w:jc w:val="both"/>
        <w:rPr>
          <w:sz w:val="24"/>
          <w:szCs w:val="24"/>
        </w:rPr>
      </w:pPr>
      <w:r w:rsidRPr="00E41CE6">
        <w:rPr>
          <w:sz w:val="24"/>
          <w:szCs w:val="24"/>
        </w:rPr>
        <w:t>при личном обращении в Орган, МФЦ, в том числе по электронной почте;</w:t>
      </w:r>
    </w:p>
    <w:p w:rsidR="00572DB6" w:rsidRPr="00E41CE6" w:rsidRDefault="00572DB6" w:rsidP="00572DB6">
      <w:pPr>
        <w:widowControl w:val="0"/>
        <w:numPr>
          <w:ilvl w:val="0"/>
          <w:numId w:val="5"/>
        </w:numPr>
        <w:tabs>
          <w:tab w:val="left" w:pos="0"/>
          <w:tab w:val="left" w:pos="993"/>
        </w:tabs>
        <w:autoSpaceDE w:val="0"/>
        <w:autoSpaceDN w:val="0"/>
        <w:adjustRightInd w:val="0"/>
        <w:ind w:left="0" w:firstLine="709"/>
        <w:jc w:val="both"/>
        <w:rPr>
          <w:sz w:val="24"/>
          <w:szCs w:val="24"/>
        </w:rPr>
      </w:pPr>
      <w:r w:rsidRPr="00E41CE6">
        <w:rPr>
          <w:sz w:val="24"/>
          <w:szCs w:val="24"/>
        </w:rPr>
        <w:t>при письменном обращении в Орган, МФЦ;</w:t>
      </w:r>
    </w:p>
    <w:p w:rsidR="00572DB6" w:rsidRPr="00370D48" w:rsidRDefault="00572DB6" w:rsidP="00572DB6">
      <w:pPr>
        <w:pStyle w:val="ConsPlusNormal"/>
        <w:tabs>
          <w:tab w:val="left" w:pos="0"/>
        </w:tabs>
        <w:ind w:firstLine="709"/>
        <w:jc w:val="both"/>
        <w:rPr>
          <w:rFonts w:ascii="Times New Roman" w:hAnsi="Times New Roman" w:cs="Times New Roman"/>
          <w:sz w:val="28"/>
          <w:szCs w:val="28"/>
        </w:rPr>
      </w:pPr>
      <w:r w:rsidRPr="00E41CE6">
        <w:rPr>
          <w:rFonts w:ascii="Times New Roman" w:hAnsi="Times New Roman" w:cs="Times New Roman"/>
          <w:sz w:val="24"/>
          <w:szCs w:val="24"/>
        </w:rPr>
        <w:t>- путем публичного информирования.</w:t>
      </w:r>
    </w:p>
    <w:p w:rsidR="00E41CE6" w:rsidRDefault="00E41CE6" w:rsidP="00572DB6">
      <w:pPr>
        <w:autoSpaceDE w:val="0"/>
        <w:autoSpaceDN w:val="0"/>
        <w:adjustRightInd w:val="0"/>
        <w:jc w:val="right"/>
        <w:outlineLvl w:val="0"/>
        <w:rPr>
          <w:sz w:val="24"/>
          <w:szCs w:val="24"/>
        </w:rPr>
      </w:pPr>
    </w:p>
    <w:p w:rsidR="00E41CE6" w:rsidRDefault="00E41CE6" w:rsidP="00572DB6">
      <w:pPr>
        <w:autoSpaceDE w:val="0"/>
        <w:autoSpaceDN w:val="0"/>
        <w:adjustRightInd w:val="0"/>
        <w:jc w:val="right"/>
        <w:outlineLvl w:val="0"/>
        <w:rPr>
          <w:sz w:val="24"/>
          <w:szCs w:val="24"/>
        </w:rPr>
      </w:pPr>
    </w:p>
    <w:p w:rsidR="00572DB6" w:rsidRPr="00A83CE0" w:rsidRDefault="00572DB6" w:rsidP="00572DB6">
      <w:pPr>
        <w:autoSpaceDE w:val="0"/>
        <w:autoSpaceDN w:val="0"/>
        <w:adjustRightInd w:val="0"/>
        <w:jc w:val="right"/>
        <w:outlineLvl w:val="0"/>
        <w:rPr>
          <w:sz w:val="24"/>
          <w:szCs w:val="24"/>
        </w:rPr>
      </w:pPr>
      <w:r w:rsidRPr="00A83CE0">
        <w:rPr>
          <w:sz w:val="24"/>
          <w:szCs w:val="24"/>
        </w:rPr>
        <w:t>Приложение № 1</w:t>
      </w:r>
    </w:p>
    <w:p w:rsidR="00572DB6" w:rsidRPr="00A83CE0" w:rsidRDefault="00572DB6" w:rsidP="00572DB6">
      <w:pPr>
        <w:autoSpaceDE w:val="0"/>
        <w:autoSpaceDN w:val="0"/>
        <w:adjustRightInd w:val="0"/>
        <w:ind w:firstLine="709"/>
        <w:jc w:val="right"/>
        <w:rPr>
          <w:sz w:val="24"/>
          <w:szCs w:val="24"/>
        </w:rPr>
      </w:pPr>
      <w:r w:rsidRPr="00A83CE0">
        <w:rPr>
          <w:sz w:val="24"/>
          <w:szCs w:val="24"/>
        </w:rPr>
        <w:t xml:space="preserve">к административному регламенту </w:t>
      </w:r>
    </w:p>
    <w:p w:rsidR="00572DB6" w:rsidRPr="00A83CE0" w:rsidRDefault="00572DB6" w:rsidP="00572DB6">
      <w:pPr>
        <w:autoSpaceDE w:val="0"/>
        <w:autoSpaceDN w:val="0"/>
        <w:adjustRightInd w:val="0"/>
        <w:ind w:firstLine="709"/>
        <w:jc w:val="right"/>
        <w:rPr>
          <w:sz w:val="24"/>
          <w:szCs w:val="24"/>
        </w:rPr>
      </w:pPr>
      <w:r w:rsidRPr="00A83CE0">
        <w:rPr>
          <w:sz w:val="24"/>
          <w:szCs w:val="24"/>
        </w:rPr>
        <w:t xml:space="preserve">предоставления муниципальной услуги </w:t>
      </w:r>
    </w:p>
    <w:p w:rsidR="00572DB6" w:rsidRPr="00A83CE0" w:rsidRDefault="00572DB6" w:rsidP="00572DB6">
      <w:pPr>
        <w:pStyle w:val="ConsPlusTitle"/>
        <w:ind w:firstLine="709"/>
        <w:jc w:val="right"/>
        <w:rPr>
          <w:rFonts w:ascii="Times New Roman" w:hAnsi="Times New Roman" w:cs="Times New Roman"/>
          <w:b w:val="0"/>
          <w:sz w:val="24"/>
          <w:szCs w:val="24"/>
        </w:rPr>
      </w:pPr>
      <w:r w:rsidRPr="00A83CE0">
        <w:rPr>
          <w:rFonts w:ascii="Times New Roman" w:hAnsi="Times New Roman" w:cs="Times New Roman"/>
          <w:b w:val="0"/>
          <w:sz w:val="24"/>
          <w:szCs w:val="24"/>
        </w:rPr>
        <w:t>«Присвоение адреса объекту недвижимости»</w:t>
      </w:r>
    </w:p>
    <w:p w:rsidR="00572DB6" w:rsidRPr="005E6E3C" w:rsidRDefault="00572DB6" w:rsidP="00572DB6">
      <w:pPr>
        <w:pStyle w:val="ConsPlusTitle"/>
        <w:ind w:firstLine="709"/>
        <w:jc w:val="center"/>
        <w:rPr>
          <w:rFonts w:ascii="Times New Roman" w:hAnsi="Times New Roman" w:cs="Times New Roman"/>
          <w:sz w:val="28"/>
          <w:szCs w:val="28"/>
        </w:rPr>
      </w:pPr>
    </w:p>
    <w:p w:rsidR="00572DB6" w:rsidRPr="00E41CE6" w:rsidRDefault="00572DB6" w:rsidP="00572DB6">
      <w:pPr>
        <w:widowControl w:val="0"/>
        <w:jc w:val="center"/>
        <w:rPr>
          <w:rFonts w:eastAsia="SimSun"/>
          <w:b/>
          <w:sz w:val="24"/>
          <w:szCs w:val="24"/>
        </w:rPr>
      </w:pPr>
      <w:r w:rsidRPr="00E41CE6">
        <w:rPr>
          <w:rFonts w:eastAsia="SimSun"/>
          <w:b/>
          <w:sz w:val="24"/>
          <w:szCs w:val="24"/>
        </w:rPr>
        <w:t>Общая информация о муниципальном автономном учреждении «Многофункциональный центр предоставления государственных и муниципальных услуг» муниципального образования</w:t>
      </w:r>
    </w:p>
    <w:p w:rsidR="00572DB6" w:rsidRPr="00E41CE6" w:rsidRDefault="00572DB6" w:rsidP="00572DB6">
      <w:pPr>
        <w:widowControl w:val="0"/>
        <w:jc w:val="center"/>
        <w:rPr>
          <w:rFonts w:eastAsia="SimSun"/>
          <w:b/>
          <w:i/>
          <w:sz w:val="24"/>
          <w:szCs w:val="24"/>
        </w:rPr>
      </w:pPr>
      <w:r w:rsidRPr="00E41CE6">
        <w:rPr>
          <w:rFonts w:eastAsia="SimSun"/>
          <w:b/>
          <w:sz w:val="24"/>
          <w:szCs w:val="24"/>
        </w:rPr>
        <w:t xml:space="preserve"> муниципального района «Усть-Куломский»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572DB6" w:rsidRPr="00E41CE6" w:rsidTr="00572DB6">
        <w:tc>
          <w:tcPr>
            <w:tcW w:w="2608" w:type="pct"/>
          </w:tcPr>
          <w:p w:rsidR="00572DB6" w:rsidRPr="00E41CE6" w:rsidRDefault="00572DB6" w:rsidP="00572DB6">
            <w:pPr>
              <w:widowControl w:val="0"/>
              <w:jc w:val="both"/>
              <w:rPr>
                <w:rFonts w:eastAsia="SimSun"/>
                <w:sz w:val="24"/>
                <w:szCs w:val="24"/>
              </w:rPr>
            </w:pPr>
            <w:r w:rsidRPr="00E41CE6">
              <w:rPr>
                <w:rFonts w:eastAsia="SimSun"/>
                <w:sz w:val="24"/>
                <w:szCs w:val="24"/>
              </w:rPr>
              <w:t>Почтовый адрес для направления корреспонденции</w:t>
            </w:r>
          </w:p>
        </w:tc>
        <w:tc>
          <w:tcPr>
            <w:tcW w:w="2392" w:type="pct"/>
          </w:tcPr>
          <w:p w:rsidR="00572DB6" w:rsidRPr="00E41CE6" w:rsidRDefault="00572DB6" w:rsidP="00572DB6">
            <w:pPr>
              <w:widowControl w:val="0"/>
              <w:jc w:val="both"/>
              <w:rPr>
                <w:rFonts w:eastAsia="SimSun"/>
                <w:sz w:val="24"/>
                <w:szCs w:val="24"/>
              </w:rPr>
            </w:pPr>
            <w:proofErr w:type="gramStart"/>
            <w:r w:rsidRPr="00E41CE6">
              <w:rPr>
                <w:rFonts w:eastAsia="SimSun"/>
                <w:sz w:val="24"/>
                <w:szCs w:val="24"/>
              </w:rPr>
              <w:t>168060, Российская Федерация, Республика Коми, Усть-Куломский район, с. Усть-Кулом, ул. Советская, д. 37</w:t>
            </w:r>
            <w:proofErr w:type="gramEnd"/>
          </w:p>
        </w:tc>
      </w:tr>
      <w:tr w:rsidR="00572DB6" w:rsidRPr="00E41CE6" w:rsidTr="00572DB6">
        <w:tc>
          <w:tcPr>
            <w:tcW w:w="2608" w:type="pct"/>
          </w:tcPr>
          <w:p w:rsidR="00572DB6" w:rsidRPr="00E41CE6" w:rsidRDefault="00572DB6" w:rsidP="00572DB6">
            <w:pPr>
              <w:widowControl w:val="0"/>
              <w:jc w:val="both"/>
              <w:rPr>
                <w:rFonts w:eastAsia="SimSun"/>
                <w:sz w:val="24"/>
                <w:szCs w:val="24"/>
              </w:rPr>
            </w:pPr>
            <w:r w:rsidRPr="00E41CE6">
              <w:rPr>
                <w:rFonts w:eastAsia="SimSun"/>
                <w:sz w:val="24"/>
                <w:szCs w:val="24"/>
              </w:rPr>
              <w:t>Фактический адрес месторасположения</w:t>
            </w:r>
          </w:p>
        </w:tc>
        <w:tc>
          <w:tcPr>
            <w:tcW w:w="2392" w:type="pct"/>
          </w:tcPr>
          <w:p w:rsidR="00572DB6" w:rsidRPr="00E41CE6" w:rsidRDefault="00572DB6" w:rsidP="00572DB6">
            <w:pPr>
              <w:widowControl w:val="0"/>
              <w:jc w:val="both"/>
              <w:rPr>
                <w:rFonts w:eastAsia="SimSun"/>
                <w:sz w:val="24"/>
                <w:szCs w:val="24"/>
              </w:rPr>
            </w:pPr>
            <w:proofErr w:type="gramStart"/>
            <w:r w:rsidRPr="00E41CE6">
              <w:rPr>
                <w:rFonts w:eastAsia="SimSun"/>
                <w:sz w:val="24"/>
                <w:szCs w:val="24"/>
              </w:rPr>
              <w:t>168060, Российская Федерация, Республика Коми, Усть-Куломский район, с. Усть-Кулом, ул. Советская, д. 37</w:t>
            </w:r>
            <w:proofErr w:type="gramEnd"/>
          </w:p>
        </w:tc>
      </w:tr>
      <w:tr w:rsidR="00572DB6" w:rsidRPr="00E41CE6" w:rsidTr="00572DB6">
        <w:tc>
          <w:tcPr>
            <w:tcW w:w="2608" w:type="pct"/>
          </w:tcPr>
          <w:p w:rsidR="00572DB6" w:rsidRPr="00E41CE6" w:rsidRDefault="00572DB6" w:rsidP="00572DB6">
            <w:pPr>
              <w:widowControl w:val="0"/>
              <w:jc w:val="both"/>
              <w:rPr>
                <w:rFonts w:eastAsia="SimSun"/>
                <w:sz w:val="24"/>
                <w:szCs w:val="24"/>
              </w:rPr>
            </w:pPr>
            <w:r w:rsidRPr="00E41CE6">
              <w:rPr>
                <w:rFonts w:eastAsia="SimSun"/>
                <w:sz w:val="24"/>
                <w:szCs w:val="24"/>
              </w:rPr>
              <w:t>Адрес электронной почты для направления корреспонденции</w:t>
            </w:r>
          </w:p>
        </w:tc>
        <w:tc>
          <w:tcPr>
            <w:tcW w:w="2392" w:type="pct"/>
            <w:vAlign w:val="center"/>
          </w:tcPr>
          <w:p w:rsidR="00572DB6" w:rsidRPr="00E41CE6" w:rsidRDefault="00572DB6" w:rsidP="00572DB6">
            <w:pPr>
              <w:widowControl w:val="0"/>
              <w:shd w:val="clear" w:color="auto" w:fill="FFFFFF"/>
              <w:rPr>
                <w:sz w:val="24"/>
                <w:szCs w:val="24"/>
                <w:lang w:val="en-US"/>
              </w:rPr>
            </w:pPr>
            <w:r w:rsidRPr="00E41CE6">
              <w:rPr>
                <w:sz w:val="24"/>
                <w:szCs w:val="24"/>
                <w:lang w:val="en-US"/>
              </w:rPr>
              <w:t>mfc.ustkulom@mail.ru</w:t>
            </w:r>
          </w:p>
        </w:tc>
      </w:tr>
      <w:tr w:rsidR="00572DB6" w:rsidRPr="00E41CE6" w:rsidTr="00572DB6">
        <w:tc>
          <w:tcPr>
            <w:tcW w:w="2608" w:type="pct"/>
          </w:tcPr>
          <w:p w:rsidR="00572DB6" w:rsidRPr="00E41CE6" w:rsidRDefault="00572DB6" w:rsidP="00572DB6">
            <w:pPr>
              <w:widowControl w:val="0"/>
              <w:jc w:val="both"/>
              <w:rPr>
                <w:rFonts w:eastAsia="SimSun"/>
                <w:sz w:val="24"/>
                <w:szCs w:val="24"/>
              </w:rPr>
            </w:pPr>
            <w:r w:rsidRPr="00E41CE6">
              <w:rPr>
                <w:rFonts w:eastAsia="SimSun"/>
                <w:sz w:val="24"/>
                <w:szCs w:val="24"/>
              </w:rPr>
              <w:t>Телефон для справок</w:t>
            </w:r>
          </w:p>
        </w:tc>
        <w:tc>
          <w:tcPr>
            <w:tcW w:w="2392" w:type="pct"/>
          </w:tcPr>
          <w:p w:rsidR="00572DB6" w:rsidRPr="00E41CE6" w:rsidRDefault="00572DB6" w:rsidP="00572DB6">
            <w:pPr>
              <w:widowControl w:val="0"/>
              <w:jc w:val="both"/>
              <w:rPr>
                <w:rFonts w:eastAsia="SimSun"/>
                <w:sz w:val="24"/>
                <w:szCs w:val="24"/>
              </w:rPr>
            </w:pPr>
            <w:r w:rsidRPr="00E41CE6">
              <w:rPr>
                <w:rFonts w:eastAsia="SimSun"/>
                <w:sz w:val="24"/>
                <w:szCs w:val="24"/>
              </w:rPr>
              <w:t>8(82137) 94-797</w:t>
            </w:r>
          </w:p>
        </w:tc>
      </w:tr>
      <w:tr w:rsidR="00572DB6" w:rsidRPr="00E41CE6" w:rsidTr="00572DB6">
        <w:tc>
          <w:tcPr>
            <w:tcW w:w="2608" w:type="pct"/>
          </w:tcPr>
          <w:p w:rsidR="00572DB6" w:rsidRPr="00E41CE6" w:rsidRDefault="00572DB6" w:rsidP="00572DB6">
            <w:pPr>
              <w:widowControl w:val="0"/>
              <w:jc w:val="both"/>
              <w:rPr>
                <w:rFonts w:eastAsia="SimSun"/>
                <w:sz w:val="24"/>
                <w:szCs w:val="24"/>
              </w:rPr>
            </w:pPr>
            <w:proofErr w:type="spellStart"/>
            <w:r w:rsidRPr="00E41CE6">
              <w:rPr>
                <w:rFonts w:eastAsia="SimSun"/>
                <w:sz w:val="24"/>
                <w:szCs w:val="24"/>
              </w:rPr>
              <w:t>Телефон-автоинформатор</w:t>
            </w:r>
            <w:proofErr w:type="spellEnd"/>
          </w:p>
        </w:tc>
        <w:tc>
          <w:tcPr>
            <w:tcW w:w="2392" w:type="pct"/>
          </w:tcPr>
          <w:p w:rsidR="00572DB6" w:rsidRPr="00E41CE6" w:rsidRDefault="00572DB6" w:rsidP="00572DB6">
            <w:pPr>
              <w:widowControl w:val="0"/>
              <w:jc w:val="both"/>
              <w:rPr>
                <w:rFonts w:eastAsia="SimSun"/>
                <w:sz w:val="24"/>
                <w:szCs w:val="24"/>
              </w:rPr>
            </w:pPr>
          </w:p>
        </w:tc>
      </w:tr>
      <w:tr w:rsidR="00572DB6" w:rsidRPr="00E41CE6" w:rsidTr="00572DB6">
        <w:tc>
          <w:tcPr>
            <w:tcW w:w="2608" w:type="pct"/>
          </w:tcPr>
          <w:p w:rsidR="00572DB6" w:rsidRPr="00E41CE6" w:rsidRDefault="00572DB6" w:rsidP="00572DB6">
            <w:pPr>
              <w:widowControl w:val="0"/>
              <w:jc w:val="both"/>
              <w:rPr>
                <w:rFonts w:eastAsia="SimSun"/>
                <w:sz w:val="24"/>
                <w:szCs w:val="24"/>
              </w:rPr>
            </w:pPr>
            <w:r w:rsidRPr="00E41CE6">
              <w:rPr>
                <w:rFonts w:eastAsia="SimSun"/>
                <w:sz w:val="24"/>
                <w:szCs w:val="24"/>
              </w:rPr>
              <w:t xml:space="preserve">Официальный сайт в сети Интернет </w:t>
            </w:r>
          </w:p>
        </w:tc>
        <w:tc>
          <w:tcPr>
            <w:tcW w:w="2392" w:type="pct"/>
          </w:tcPr>
          <w:p w:rsidR="00572DB6" w:rsidRPr="00E41CE6" w:rsidRDefault="00572DB6" w:rsidP="00572DB6">
            <w:pPr>
              <w:widowControl w:val="0"/>
              <w:shd w:val="clear" w:color="auto" w:fill="FFFFFF"/>
              <w:rPr>
                <w:sz w:val="24"/>
                <w:szCs w:val="24"/>
              </w:rPr>
            </w:pPr>
          </w:p>
        </w:tc>
      </w:tr>
      <w:tr w:rsidR="00572DB6" w:rsidRPr="00E41CE6" w:rsidTr="00572DB6">
        <w:tc>
          <w:tcPr>
            <w:tcW w:w="2608" w:type="pct"/>
          </w:tcPr>
          <w:p w:rsidR="00572DB6" w:rsidRPr="00E41CE6" w:rsidRDefault="00572DB6" w:rsidP="00572DB6">
            <w:pPr>
              <w:widowControl w:val="0"/>
              <w:jc w:val="both"/>
              <w:rPr>
                <w:rFonts w:eastAsia="SimSun"/>
                <w:sz w:val="24"/>
                <w:szCs w:val="24"/>
              </w:rPr>
            </w:pPr>
            <w:r w:rsidRPr="00E41CE6">
              <w:rPr>
                <w:rFonts w:eastAsia="SimSun"/>
                <w:sz w:val="24"/>
                <w:szCs w:val="24"/>
              </w:rPr>
              <w:t>ФИО руководителя</w:t>
            </w:r>
          </w:p>
        </w:tc>
        <w:tc>
          <w:tcPr>
            <w:tcW w:w="2392" w:type="pct"/>
          </w:tcPr>
          <w:p w:rsidR="00572DB6" w:rsidRPr="00E41CE6" w:rsidRDefault="00572DB6" w:rsidP="00572DB6">
            <w:pPr>
              <w:widowControl w:val="0"/>
              <w:shd w:val="clear" w:color="auto" w:fill="FFFFFF"/>
              <w:rPr>
                <w:sz w:val="24"/>
                <w:szCs w:val="24"/>
              </w:rPr>
            </w:pPr>
            <w:proofErr w:type="spellStart"/>
            <w:r w:rsidRPr="00E41CE6">
              <w:rPr>
                <w:sz w:val="24"/>
                <w:szCs w:val="24"/>
              </w:rPr>
              <w:t>Кулясова</w:t>
            </w:r>
            <w:proofErr w:type="spellEnd"/>
            <w:r w:rsidRPr="00E41CE6">
              <w:rPr>
                <w:sz w:val="24"/>
                <w:szCs w:val="24"/>
              </w:rPr>
              <w:t xml:space="preserve"> Ольга Александровна</w:t>
            </w:r>
          </w:p>
        </w:tc>
      </w:tr>
    </w:tbl>
    <w:p w:rsidR="00572DB6" w:rsidRPr="00E41CE6" w:rsidRDefault="00572DB6" w:rsidP="00572DB6">
      <w:pPr>
        <w:widowControl w:val="0"/>
        <w:shd w:val="clear" w:color="auto" w:fill="FFFFFF"/>
        <w:jc w:val="center"/>
        <w:rPr>
          <w:b/>
          <w:bCs/>
          <w:sz w:val="24"/>
          <w:szCs w:val="24"/>
        </w:rPr>
      </w:pPr>
    </w:p>
    <w:p w:rsidR="00572DB6" w:rsidRPr="00E41CE6" w:rsidRDefault="00572DB6" w:rsidP="00572DB6">
      <w:pPr>
        <w:widowControl w:val="0"/>
        <w:autoSpaceDE w:val="0"/>
        <w:autoSpaceDN w:val="0"/>
        <w:adjustRightInd w:val="0"/>
        <w:jc w:val="center"/>
        <w:rPr>
          <w:b/>
          <w:sz w:val="24"/>
          <w:szCs w:val="24"/>
        </w:rPr>
      </w:pPr>
      <w:r w:rsidRPr="00E41CE6">
        <w:rPr>
          <w:b/>
          <w:sz w:val="24"/>
          <w:szCs w:val="24"/>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572DB6" w:rsidRPr="00E41CE6" w:rsidTr="00572DB6">
        <w:tc>
          <w:tcPr>
            <w:tcW w:w="4785" w:type="dxa"/>
            <w:vAlign w:val="center"/>
          </w:tcPr>
          <w:p w:rsidR="00572DB6" w:rsidRPr="00E41CE6" w:rsidRDefault="00572DB6" w:rsidP="00572DB6">
            <w:pPr>
              <w:widowControl w:val="0"/>
              <w:autoSpaceDE w:val="0"/>
              <w:autoSpaceDN w:val="0"/>
              <w:adjustRightInd w:val="0"/>
              <w:jc w:val="center"/>
              <w:rPr>
                <w:sz w:val="24"/>
                <w:szCs w:val="24"/>
              </w:rPr>
            </w:pPr>
            <w:r w:rsidRPr="00E41CE6">
              <w:rPr>
                <w:sz w:val="24"/>
                <w:szCs w:val="24"/>
              </w:rPr>
              <w:t>Дни недели</w:t>
            </w:r>
          </w:p>
        </w:tc>
        <w:tc>
          <w:tcPr>
            <w:tcW w:w="4786" w:type="dxa"/>
            <w:vAlign w:val="center"/>
          </w:tcPr>
          <w:p w:rsidR="00572DB6" w:rsidRPr="00E41CE6" w:rsidRDefault="00572DB6" w:rsidP="00572DB6">
            <w:pPr>
              <w:widowControl w:val="0"/>
              <w:autoSpaceDE w:val="0"/>
              <w:autoSpaceDN w:val="0"/>
              <w:adjustRightInd w:val="0"/>
              <w:jc w:val="center"/>
              <w:rPr>
                <w:sz w:val="24"/>
                <w:szCs w:val="24"/>
              </w:rPr>
            </w:pPr>
            <w:r w:rsidRPr="00E41CE6">
              <w:rPr>
                <w:sz w:val="24"/>
                <w:szCs w:val="24"/>
              </w:rPr>
              <w:t>Часы работы</w:t>
            </w:r>
          </w:p>
        </w:tc>
      </w:tr>
      <w:tr w:rsidR="00572DB6" w:rsidRPr="00E41CE6" w:rsidTr="00572DB6">
        <w:tc>
          <w:tcPr>
            <w:tcW w:w="4785" w:type="dxa"/>
            <w:vAlign w:val="center"/>
          </w:tcPr>
          <w:p w:rsidR="00572DB6" w:rsidRPr="00E41CE6" w:rsidRDefault="00572DB6" w:rsidP="00572DB6">
            <w:pPr>
              <w:widowControl w:val="0"/>
              <w:autoSpaceDE w:val="0"/>
              <w:autoSpaceDN w:val="0"/>
              <w:adjustRightInd w:val="0"/>
              <w:jc w:val="center"/>
              <w:rPr>
                <w:sz w:val="24"/>
                <w:szCs w:val="24"/>
              </w:rPr>
            </w:pPr>
            <w:r w:rsidRPr="00E41CE6">
              <w:rPr>
                <w:sz w:val="24"/>
                <w:szCs w:val="24"/>
              </w:rPr>
              <w:t>Понедельник</w:t>
            </w:r>
          </w:p>
        </w:tc>
        <w:tc>
          <w:tcPr>
            <w:tcW w:w="4786" w:type="dxa"/>
            <w:vAlign w:val="center"/>
          </w:tcPr>
          <w:p w:rsidR="00572DB6" w:rsidRPr="00E41CE6" w:rsidRDefault="00572DB6" w:rsidP="00572DB6">
            <w:pPr>
              <w:widowControl w:val="0"/>
              <w:autoSpaceDE w:val="0"/>
              <w:autoSpaceDN w:val="0"/>
              <w:adjustRightInd w:val="0"/>
              <w:jc w:val="center"/>
              <w:rPr>
                <w:sz w:val="24"/>
                <w:szCs w:val="24"/>
              </w:rPr>
            </w:pPr>
            <w:r w:rsidRPr="00E41CE6">
              <w:rPr>
                <w:sz w:val="24"/>
                <w:szCs w:val="24"/>
              </w:rPr>
              <w:t>с 9-00 до 17-00</w:t>
            </w:r>
          </w:p>
        </w:tc>
      </w:tr>
      <w:tr w:rsidR="00572DB6" w:rsidRPr="00E41CE6" w:rsidTr="00572DB6">
        <w:tc>
          <w:tcPr>
            <w:tcW w:w="4785" w:type="dxa"/>
            <w:vAlign w:val="center"/>
          </w:tcPr>
          <w:p w:rsidR="00572DB6" w:rsidRPr="00E41CE6" w:rsidRDefault="00572DB6" w:rsidP="00572DB6">
            <w:pPr>
              <w:widowControl w:val="0"/>
              <w:autoSpaceDE w:val="0"/>
              <w:autoSpaceDN w:val="0"/>
              <w:adjustRightInd w:val="0"/>
              <w:jc w:val="center"/>
              <w:rPr>
                <w:sz w:val="24"/>
                <w:szCs w:val="24"/>
              </w:rPr>
            </w:pPr>
            <w:r w:rsidRPr="00E41CE6">
              <w:rPr>
                <w:sz w:val="24"/>
                <w:szCs w:val="24"/>
              </w:rPr>
              <w:t>Вторник</w:t>
            </w:r>
          </w:p>
        </w:tc>
        <w:tc>
          <w:tcPr>
            <w:tcW w:w="4786" w:type="dxa"/>
            <w:vAlign w:val="center"/>
          </w:tcPr>
          <w:p w:rsidR="00572DB6" w:rsidRPr="00E41CE6" w:rsidRDefault="00572DB6" w:rsidP="00572DB6">
            <w:pPr>
              <w:widowControl w:val="0"/>
              <w:autoSpaceDE w:val="0"/>
              <w:autoSpaceDN w:val="0"/>
              <w:adjustRightInd w:val="0"/>
              <w:jc w:val="center"/>
              <w:rPr>
                <w:sz w:val="24"/>
                <w:szCs w:val="24"/>
              </w:rPr>
            </w:pPr>
            <w:r w:rsidRPr="00E41CE6">
              <w:rPr>
                <w:sz w:val="24"/>
                <w:szCs w:val="24"/>
              </w:rPr>
              <w:t>с 9-00 до 17-00</w:t>
            </w:r>
          </w:p>
        </w:tc>
      </w:tr>
      <w:tr w:rsidR="00572DB6" w:rsidRPr="00E41CE6" w:rsidTr="00572DB6">
        <w:tc>
          <w:tcPr>
            <w:tcW w:w="4785" w:type="dxa"/>
            <w:vAlign w:val="center"/>
          </w:tcPr>
          <w:p w:rsidR="00572DB6" w:rsidRPr="00E41CE6" w:rsidRDefault="00572DB6" w:rsidP="00572DB6">
            <w:pPr>
              <w:widowControl w:val="0"/>
              <w:autoSpaceDE w:val="0"/>
              <w:autoSpaceDN w:val="0"/>
              <w:adjustRightInd w:val="0"/>
              <w:jc w:val="center"/>
              <w:rPr>
                <w:sz w:val="24"/>
                <w:szCs w:val="24"/>
              </w:rPr>
            </w:pPr>
            <w:r w:rsidRPr="00E41CE6">
              <w:rPr>
                <w:sz w:val="24"/>
                <w:szCs w:val="24"/>
              </w:rPr>
              <w:t>Среда</w:t>
            </w:r>
          </w:p>
        </w:tc>
        <w:tc>
          <w:tcPr>
            <w:tcW w:w="4786" w:type="dxa"/>
            <w:vAlign w:val="center"/>
          </w:tcPr>
          <w:p w:rsidR="00572DB6" w:rsidRPr="00E41CE6" w:rsidRDefault="00572DB6" w:rsidP="00572DB6">
            <w:pPr>
              <w:widowControl w:val="0"/>
              <w:autoSpaceDE w:val="0"/>
              <w:autoSpaceDN w:val="0"/>
              <w:adjustRightInd w:val="0"/>
              <w:jc w:val="center"/>
              <w:rPr>
                <w:sz w:val="24"/>
                <w:szCs w:val="24"/>
              </w:rPr>
            </w:pPr>
            <w:r w:rsidRPr="00E41CE6">
              <w:rPr>
                <w:sz w:val="24"/>
                <w:szCs w:val="24"/>
              </w:rPr>
              <w:t>с 9-00 до 17-00</w:t>
            </w:r>
          </w:p>
        </w:tc>
      </w:tr>
      <w:tr w:rsidR="00572DB6" w:rsidRPr="00E41CE6" w:rsidTr="00572DB6">
        <w:tc>
          <w:tcPr>
            <w:tcW w:w="4785" w:type="dxa"/>
            <w:vAlign w:val="center"/>
          </w:tcPr>
          <w:p w:rsidR="00572DB6" w:rsidRPr="00E41CE6" w:rsidRDefault="00572DB6" w:rsidP="00572DB6">
            <w:pPr>
              <w:widowControl w:val="0"/>
              <w:autoSpaceDE w:val="0"/>
              <w:autoSpaceDN w:val="0"/>
              <w:adjustRightInd w:val="0"/>
              <w:jc w:val="center"/>
              <w:rPr>
                <w:sz w:val="24"/>
                <w:szCs w:val="24"/>
              </w:rPr>
            </w:pPr>
            <w:r w:rsidRPr="00E41CE6">
              <w:rPr>
                <w:sz w:val="24"/>
                <w:szCs w:val="24"/>
              </w:rPr>
              <w:t>Четверг</w:t>
            </w:r>
          </w:p>
        </w:tc>
        <w:tc>
          <w:tcPr>
            <w:tcW w:w="4786" w:type="dxa"/>
            <w:vAlign w:val="center"/>
          </w:tcPr>
          <w:p w:rsidR="00572DB6" w:rsidRPr="00E41CE6" w:rsidRDefault="00572DB6" w:rsidP="00572DB6">
            <w:pPr>
              <w:widowControl w:val="0"/>
              <w:autoSpaceDE w:val="0"/>
              <w:autoSpaceDN w:val="0"/>
              <w:adjustRightInd w:val="0"/>
              <w:jc w:val="center"/>
              <w:rPr>
                <w:sz w:val="24"/>
                <w:szCs w:val="24"/>
              </w:rPr>
            </w:pPr>
            <w:r w:rsidRPr="00E41CE6">
              <w:rPr>
                <w:sz w:val="24"/>
                <w:szCs w:val="24"/>
              </w:rPr>
              <w:t>с 9-00 до 17-00</w:t>
            </w:r>
          </w:p>
        </w:tc>
      </w:tr>
      <w:tr w:rsidR="00572DB6" w:rsidRPr="00E41CE6" w:rsidTr="00572DB6">
        <w:tc>
          <w:tcPr>
            <w:tcW w:w="4785" w:type="dxa"/>
            <w:vAlign w:val="center"/>
          </w:tcPr>
          <w:p w:rsidR="00572DB6" w:rsidRPr="00E41CE6" w:rsidRDefault="00572DB6" w:rsidP="00572DB6">
            <w:pPr>
              <w:widowControl w:val="0"/>
              <w:autoSpaceDE w:val="0"/>
              <w:autoSpaceDN w:val="0"/>
              <w:adjustRightInd w:val="0"/>
              <w:jc w:val="center"/>
              <w:rPr>
                <w:sz w:val="24"/>
                <w:szCs w:val="24"/>
              </w:rPr>
            </w:pPr>
            <w:r w:rsidRPr="00E41CE6">
              <w:rPr>
                <w:sz w:val="24"/>
                <w:szCs w:val="24"/>
              </w:rPr>
              <w:t>Пятница</w:t>
            </w:r>
          </w:p>
        </w:tc>
        <w:tc>
          <w:tcPr>
            <w:tcW w:w="4786" w:type="dxa"/>
            <w:vAlign w:val="center"/>
          </w:tcPr>
          <w:p w:rsidR="00572DB6" w:rsidRPr="00E41CE6" w:rsidRDefault="00572DB6" w:rsidP="00572DB6">
            <w:pPr>
              <w:widowControl w:val="0"/>
              <w:autoSpaceDE w:val="0"/>
              <w:autoSpaceDN w:val="0"/>
              <w:adjustRightInd w:val="0"/>
              <w:jc w:val="center"/>
              <w:rPr>
                <w:sz w:val="24"/>
                <w:szCs w:val="24"/>
              </w:rPr>
            </w:pPr>
            <w:r w:rsidRPr="00E41CE6">
              <w:rPr>
                <w:sz w:val="24"/>
                <w:szCs w:val="24"/>
              </w:rPr>
              <w:t>с 9-00 до 17-00</w:t>
            </w:r>
          </w:p>
        </w:tc>
      </w:tr>
      <w:tr w:rsidR="00572DB6" w:rsidRPr="00E41CE6" w:rsidTr="00572DB6">
        <w:tc>
          <w:tcPr>
            <w:tcW w:w="4785" w:type="dxa"/>
            <w:vAlign w:val="center"/>
          </w:tcPr>
          <w:p w:rsidR="00572DB6" w:rsidRPr="00E41CE6" w:rsidRDefault="00572DB6" w:rsidP="00572DB6">
            <w:pPr>
              <w:widowControl w:val="0"/>
              <w:autoSpaceDE w:val="0"/>
              <w:autoSpaceDN w:val="0"/>
              <w:adjustRightInd w:val="0"/>
              <w:jc w:val="center"/>
              <w:rPr>
                <w:sz w:val="24"/>
                <w:szCs w:val="24"/>
              </w:rPr>
            </w:pPr>
            <w:r w:rsidRPr="00E41CE6">
              <w:rPr>
                <w:sz w:val="24"/>
                <w:szCs w:val="24"/>
              </w:rPr>
              <w:t>Суббота</w:t>
            </w:r>
          </w:p>
        </w:tc>
        <w:tc>
          <w:tcPr>
            <w:tcW w:w="4786" w:type="dxa"/>
            <w:vAlign w:val="center"/>
          </w:tcPr>
          <w:p w:rsidR="00572DB6" w:rsidRPr="00E41CE6" w:rsidRDefault="00572DB6" w:rsidP="00572DB6">
            <w:pPr>
              <w:widowControl w:val="0"/>
              <w:autoSpaceDE w:val="0"/>
              <w:autoSpaceDN w:val="0"/>
              <w:adjustRightInd w:val="0"/>
              <w:jc w:val="center"/>
              <w:rPr>
                <w:sz w:val="24"/>
                <w:szCs w:val="24"/>
              </w:rPr>
            </w:pPr>
            <w:r w:rsidRPr="00E41CE6">
              <w:rPr>
                <w:sz w:val="24"/>
                <w:szCs w:val="24"/>
              </w:rPr>
              <w:t>выходной</w:t>
            </w:r>
          </w:p>
        </w:tc>
      </w:tr>
      <w:tr w:rsidR="00572DB6" w:rsidRPr="00E41CE6" w:rsidTr="00572DB6">
        <w:tc>
          <w:tcPr>
            <w:tcW w:w="4785" w:type="dxa"/>
            <w:vAlign w:val="center"/>
          </w:tcPr>
          <w:p w:rsidR="00572DB6" w:rsidRPr="00E41CE6" w:rsidRDefault="00572DB6" w:rsidP="00572DB6">
            <w:pPr>
              <w:widowControl w:val="0"/>
              <w:autoSpaceDE w:val="0"/>
              <w:autoSpaceDN w:val="0"/>
              <w:adjustRightInd w:val="0"/>
              <w:jc w:val="center"/>
              <w:rPr>
                <w:b/>
                <w:bCs/>
                <w:sz w:val="24"/>
                <w:szCs w:val="24"/>
              </w:rPr>
            </w:pPr>
            <w:r w:rsidRPr="00E41CE6">
              <w:rPr>
                <w:sz w:val="24"/>
                <w:szCs w:val="24"/>
              </w:rPr>
              <w:t>Воскресенье</w:t>
            </w:r>
          </w:p>
        </w:tc>
        <w:tc>
          <w:tcPr>
            <w:tcW w:w="4786" w:type="dxa"/>
            <w:vAlign w:val="center"/>
          </w:tcPr>
          <w:p w:rsidR="00572DB6" w:rsidRPr="00E41CE6" w:rsidRDefault="00572DB6" w:rsidP="00572DB6">
            <w:pPr>
              <w:widowControl w:val="0"/>
              <w:autoSpaceDE w:val="0"/>
              <w:autoSpaceDN w:val="0"/>
              <w:adjustRightInd w:val="0"/>
              <w:jc w:val="center"/>
              <w:rPr>
                <w:sz w:val="24"/>
                <w:szCs w:val="24"/>
              </w:rPr>
            </w:pPr>
            <w:r w:rsidRPr="00E41CE6">
              <w:rPr>
                <w:sz w:val="24"/>
                <w:szCs w:val="24"/>
              </w:rPr>
              <w:t>выходной</w:t>
            </w:r>
          </w:p>
        </w:tc>
      </w:tr>
    </w:tbl>
    <w:p w:rsidR="00572DB6" w:rsidRPr="00E41CE6" w:rsidRDefault="00572DB6" w:rsidP="00572DB6">
      <w:pPr>
        <w:widowControl w:val="0"/>
        <w:ind w:firstLine="284"/>
        <w:jc w:val="center"/>
        <w:rPr>
          <w:rFonts w:eastAsia="SimSun"/>
          <w:b/>
          <w:sz w:val="24"/>
          <w:szCs w:val="24"/>
        </w:rPr>
      </w:pPr>
    </w:p>
    <w:p w:rsidR="00572DB6" w:rsidRPr="00E41CE6" w:rsidRDefault="00572DB6" w:rsidP="00572DB6">
      <w:pPr>
        <w:widowControl w:val="0"/>
        <w:spacing w:after="240"/>
        <w:jc w:val="center"/>
        <w:rPr>
          <w:rFonts w:eastAsia="SimSun"/>
          <w:b/>
          <w:i/>
          <w:sz w:val="24"/>
          <w:szCs w:val="24"/>
        </w:rPr>
      </w:pPr>
      <w:r w:rsidRPr="00E41CE6">
        <w:rPr>
          <w:rFonts w:eastAsia="SimSun"/>
          <w:b/>
          <w:sz w:val="24"/>
          <w:szCs w:val="24"/>
        </w:rPr>
        <w:t>Общая информация об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572DB6" w:rsidRPr="00E41CE6" w:rsidTr="00572DB6">
        <w:tc>
          <w:tcPr>
            <w:tcW w:w="2608" w:type="pct"/>
            <w:vAlign w:val="center"/>
          </w:tcPr>
          <w:p w:rsidR="00572DB6" w:rsidRPr="00E41CE6" w:rsidRDefault="00572DB6" w:rsidP="00572DB6">
            <w:pPr>
              <w:widowControl w:val="0"/>
              <w:rPr>
                <w:rFonts w:eastAsia="SimSun"/>
                <w:sz w:val="24"/>
                <w:szCs w:val="24"/>
              </w:rPr>
            </w:pPr>
            <w:r w:rsidRPr="00E41CE6">
              <w:rPr>
                <w:rFonts w:eastAsia="SimSun"/>
                <w:sz w:val="24"/>
                <w:szCs w:val="24"/>
              </w:rPr>
              <w:t>Почтовый адрес для направления корреспонденции</w:t>
            </w:r>
          </w:p>
        </w:tc>
        <w:tc>
          <w:tcPr>
            <w:tcW w:w="2392" w:type="pct"/>
          </w:tcPr>
          <w:p w:rsidR="00572DB6" w:rsidRPr="00E41CE6" w:rsidRDefault="00572DB6" w:rsidP="00572DB6">
            <w:pPr>
              <w:widowControl w:val="0"/>
              <w:ind w:firstLine="253"/>
              <w:jc w:val="both"/>
              <w:rPr>
                <w:rFonts w:eastAsia="SimSun"/>
                <w:sz w:val="24"/>
                <w:szCs w:val="24"/>
              </w:rPr>
            </w:pPr>
            <w:proofErr w:type="gramStart"/>
            <w:r w:rsidRPr="00E41CE6">
              <w:rPr>
                <w:rFonts w:eastAsia="SimSun"/>
                <w:sz w:val="24"/>
                <w:szCs w:val="24"/>
              </w:rPr>
              <w:t xml:space="preserve">168097, </w:t>
            </w:r>
            <w:r w:rsidRPr="00E41CE6">
              <w:rPr>
                <w:sz w:val="24"/>
                <w:szCs w:val="24"/>
              </w:rPr>
              <w:t>ул. Центральная, д. 9, с. Пожег, Усть-Куломский район, Республика Коми,</w:t>
            </w:r>
            <w:r w:rsidRPr="00E41CE6">
              <w:rPr>
                <w:rFonts w:eastAsia="SimSun"/>
                <w:sz w:val="24"/>
                <w:szCs w:val="24"/>
              </w:rPr>
              <w:t xml:space="preserve"> Российская Федерация</w:t>
            </w:r>
            <w:proofErr w:type="gramEnd"/>
          </w:p>
        </w:tc>
      </w:tr>
      <w:tr w:rsidR="00572DB6" w:rsidRPr="00E41CE6" w:rsidTr="00572DB6">
        <w:tc>
          <w:tcPr>
            <w:tcW w:w="2608" w:type="pct"/>
            <w:vAlign w:val="center"/>
          </w:tcPr>
          <w:p w:rsidR="00572DB6" w:rsidRPr="00E41CE6" w:rsidRDefault="00572DB6" w:rsidP="00572DB6">
            <w:pPr>
              <w:widowControl w:val="0"/>
              <w:rPr>
                <w:rFonts w:eastAsia="SimSun"/>
                <w:sz w:val="24"/>
                <w:szCs w:val="24"/>
              </w:rPr>
            </w:pPr>
            <w:r w:rsidRPr="00E41CE6">
              <w:rPr>
                <w:rFonts w:eastAsia="SimSun"/>
                <w:sz w:val="24"/>
                <w:szCs w:val="24"/>
              </w:rPr>
              <w:t>Фактический адрес месторасположения</w:t>
            </w:r>
          </w:p>
        </w:tc>
        <w:tc>
          <w:tcPr>
            <w:tcW w:w="2392" w:type="pct"/>
          </w:tcPr>
          <w:p w:rsidR="00572DB6" w:rsidRPr="00E41CE6" w:rsidRDefault="00572DB6" w:rsidP="00572DB6">
            <w:pPr>
              <w:widowControl w:val="0"/>
              <w:ind w:firstLine="284"/>
              <w:jc w:val="both"/>
              <w:rPr>
                <w:rFonts w:eastAsia="SimSun"/>
                <w:sz w:val="24"/>
                <w:szCs w:val="24"/>
              </w:rPr>
            </w:pPr>
            <w:proofErr w:type="gramStart"/>
            <w:r w:rsidRPr="00E41CE6">
              <w:rPr>
                <w:rFonts w:eastAsia="SimSun"/>
                <w:sz w:val="24"/>
                <w:szCs w:val="24"/>
              </w:rPr>
              <w:t xml:space="preserve">168097, </w:t>
            </w:r>
            <w:r w:rsidRPr="00E41CE6">
              <w:rPr>
                <w:sz w:val="24"/>
                <w:szCs w:val="24"/>
              </w:rPr>
              <w:t>ул. Центральная, д. 9, с. Пожег, Усть-Куломский район, Республика Коми,</w:t>
            </w:r>
            <w:r w:rsidRPr="00E41CE6">
              <w:rPr>
                <w:rFonts w:eastAsia="SimSun"/>
                <w:sz w:val="24"/>
                <w:szCs w:val="24"/>
              </w:rPr>
              <w:t xml:space="preserve"> Российская Федерация</w:t>
            </w:r>
            <w:proofErr w:type="gramEnd"/>
          </w:p>
        </w:tc>
      </w:tr>
      <w:tr w:rsidR="00572DB6" w:rsidRPr="00E41CE6" w:rsidTr="00572DB6">
        <w:tc>
          <w:tcPr>
            <w:tcW w:w="2608" w:type="pct"/>
          </w:tcPr>
          <w:p w:rsidR="00572DB6" w:rsidRPr="00E41CE6" w:rsidRDefault="00572DB6" w:rsidP="00572DB6">
            <w:pPr>
              <w:widowControl w:val="0"/>
              <w:rPr>
                <w:rFonts w:eastAsia="SimSun"/>
                <w:sz w:val="24"/>
                <w:szCs w:val="24"/>
              </w:rPr>
            </w:pPr>
            <w:r w:rsidRPr="00E41CE6">
              <w:rPr>
                <w:rFonts w:eastAsia="SimSun"/>
                <w:sz w:val="24"/>
                <w:szCs w:val="24"/>
              </w:rPr>
              <w:t>Адрес электронной почты для направления корреспонденции</w:t>
            </w:r>
          </w:p>
        </w:tc>
        <w:tc>
          <w:tcPr>
            <w:tcW w:w="2392" w:type="pct"/>
            <w:vAlign w:val="center"/>
          </w:tcPr>
          <w:p w:rsidR="00572DB6" w:rsidRPr="00E41CE6" w:rsidRDefault="00572DB6" w:rsidP="00572DB6">
            <w:pPr>
              <w:widowControl w:val="0"/>
              <w:shd w:val="clear" w:color="auto" w:fill="FFFFFF"/>
              <w:ind w:firstLine="284"/>
              <w:rPr>
                <w:sz w:val="24"/>
                <w:szCs w:val="24"/>
                <w:lang w:val="en-US"/>
              </w:rPr>
            </w:pPr>
            <w:r w:rsidRPr="00E41CE6">
              <w:rPr>
                <w:sz w:val="24"/>
                <w:szCs w:val="24"/>
                <w:lang w:val="en-US"/>
              </w:rPr>
              <w:t>pozhegspec@yandex.ru</w:t>
            </w:r>
          </w:p>
        </w:tc>
      </w:tr>
      <w:tr w:rsidR="00572DB6" w:rsidRPr="00E41CE6" w:rsidTr="00572DB6">
        <w:tc>
          <w:tcPr>
            <w:tcW w:w="2608" w:type="pct"/>
          </w:tcPr>
          <w:p w:rsidR="00572DB6" w:rsidRPr="00E41CE6" w:rsidRDefault="00572DB6" w:rsidP="00572DB6">
            <w:pPr>
              <w:widowControl w:val="0"/>
              <w:rPr>
                <w:rFonts w:eastAsia="SimSun"/>
                <w:sz w:val="24"/>
                <w:szCs w:val="24"/>
              </w:rPr>
            </w:pPr>
            <w:r w:rsidRPr="00E41CE6">
              <w:rPr>
                <w:rFonts w:eastAsia="SimSun"/>
                <w:sz w:val="24"/>
                <w:szCs w:val="24"/>
              </w:rPr>
              <w:t>Телефон для справок</w:t>
            </w:r>
          </w:p>
        </w:tc>
        <w:tc>
          <w:tcPr>
            <w:tcW w:w="2392" w:type="pct"/>
          </w:tcPr>
          <w:p w:rsidR="00572DB6" w:rsidRPr="00E41CE6" w:rsidRDefault="00572DB6" w:rsidP="00572DB6">
            <w:pPr>
              <w:widowControl w:val="0"/>
              <w:ind w:firstLine="284"/>
              <w:jc w:val="both"/>
              <w:rPr>
                <w:rFonts w:eastAsia="SimSun"/>
                <w:sz w:val="24"/>
                <w:szCs w:val="24"/>
              </w:rPr>
            </w:pPr>
            <w:r w:rsidRPr="00E41CE6">
              <w:rPr>
                <w:rFonts w:eastAsia="SimSun"/>
                <w:sz w:val="24"/>
                <w:szCs w:val="24"/>
              </w:rPr>
              <w:t>8 (82137) 98-710</w:t>
            </w:r>
          </w:p>
        </w:tc>
      </w:tr>
      <w:tr w:rsidR="00572DB6" w:rsidRPr="00E41CE6" w:rsidTr="00572DB6">
        <w:tc>
          <w:tcPr>
            <w:tcW w:w="2608" w:type="pct"/>
          </w:tcPr>
          <w:p w:rsidR="00572DB6" w:rsidRPr="00E41CE6" w:rsidRDefault="00572DB6" w:rsidP="00572DB6">
            <w:pPr>
              <w:widowControl w:val="0"/>
              <w:rPr>
                <w:rFonts w:eastAsia="SimSun"/>
                <w:sz w:val="24"/>
                <w:szCs w:val="24"/>
              </w:rPr>
            </w:pPr>
            <w:r w:rsidRPr="00E41CE6">
              <w:rPr>
                <w:rFonts w:eastAsia="SimSun"/>
                <w:sz w:val="24"/>
                <w:szCs w:val="24"/>
              </w:rPr>
              <w:t>Телефоны отделов или иных структурных подразделений</w:t>
            </w:r>
          </w:p>
        </w:tc>
        <w:tc>
          <w:tcPr>
            <w:tcW w:w="2392" w:type="pct"/>
          </w:tcPr>
          <w:p w:rsidR="00572DB6" w:rsidRPr="00E41CE6" w:rsidRDefault="00572DB6" w:rsidP="00572DB6">
            <w:pPr>
              <w:widowControl w:val="0"/>
              <w:ind w:firstLine="284"/>
              <w:jc w:val="both"/>
              <w:rPr>
                <w:rFonts w:eastAsia="SimSun"/>
                <w:sz w:val="24"/>
                <w:szCs w:val="24"/>
              </w:rPr>
            </w:pPr>
            <w:r w:rsidRPr="00E41CE6">
              <w:rPr>
                <w:rFonts w:eastAsia="SimSun"/>
                <w:sz w:val="24"/>
                <w:szCs w:val="24"/>
              </w:rPr>
              <w:t>8 (82137) 98-667,</w:t>
            </w:r>
          </w:p>
          <w:p w:rsidR="00572DB6" w:rsidRPr="00E41CE6" w:rsidRDefault="00572DB6" w:rsidP="00572DB6">
            <w:pPr>
              <w:widowControl w:val="0"/>
              <w:ind w:firstLine="284"/>
              <w:jc w:val="both"/>
              <w:rPr>
                <w:rFonts w:eastAsia="SimSun"/>
                <w:sz w:val="24"/>
                <w:szCs w:val="24"/>
              </w:rPr>
            </w:pPr>
            <w:r w:rsidRPr="00E41CE6">
              <w:rPr>
                <w:rFonts w:eastAsia="SimSun"/>
                <w:sz w:val="24"/>
                <w:szCs w:val="24"/>
              </w:rPr>
              <w:t>8 (82137) 98-838</w:t>
            </w:r>
          </w:p>
        </w:tc>
      </w:tr>
      <w:tr w:rsidR="00572DB6" w:rsidRPr="00E41CE6" w:rsidTr="00572DB6">
        <w:tc>
          <w:tcPr>
            <w:tcW w:w="2608" w:type="pct"/>
          </w:tcPr>
          <w:p w:rsidR="00572DB6" w:rsidRPr="00E41CE6" w:rsidRDefault="00572DB6" w:rsidP="00572DB6">
            <w:pPr>
              <w:widowControl w:val="0"/>
              <w:rPr>
                <w:rFonts w:eastAsia="SimSun"/>
                <w:sz w:val="24"/>
                <w:szCs w:val="24"/>
              </w:rPr>
            </w:pPr>
            <w:r w:rsidRPr="00E41CE6">
              <w:rPr>
                <w:rFonts w:eastAsia="SimSun"/>
                <w:sz w:val="24"/>
                <w:szCs w:val="24"/>
              </w:rPr>
              <w:t>Официальный сайт в сети Интернет</w:t>
            </w:r>
          </w:p>
        </w:tc>
        <w:tc>
          <w:tcPr>
            <w:tcW w:w="2392" w:type="pct"/>
          </w:tcPr>
          <w:p w:rsidR="00572DB6" w:rsidRPr="00E41CE6" w:rsidRDefault="00572DB6" w:rsidP="00572DB6">
            <w:pPr>
              <w:widowControl w:val="0"/>
              <w:shd w:val="clear" w:color="auto" w:fill="FFFFFF"/>
              <w:ind w:firstLine="284"/>
              <w:rPr>
                <w:sz w:val="24"/>
                <w:szCs w:val="24"/>
                <w:lang w:val="en-US"/>
              </w:rPr>
            </w:pPr>
            <w:r w:rsidRPr="00E41CE6">
              <w:rPr>
                <w:sz w:val="24"/>
                <w:szCs w:val="24"/>
                <w:lang w:val="en-US"/>
              </w:rPr>
              <w:t>www.pozheg.ru</w:t>
            </w:r>
          </w:p>
        </w:tc>
      </w:tr>
      <w:tr w:rsidR="00572DB6" w:rsidRPr="00E41CE6" w:rsidTr="00572DB6">
        <w:tc>
          <w:tcPr>
            <w:tcW w:w="2608" w:type="pct"/>
            <w:vAlign w:val="center"/>
          </w:tcPr>
          <w:p w:rsidR="00572DB6" w:rsidRPr="00E41CE6" w:rsidRDefault="00572DB6" w:rsidP="00572DB6">
            <w:pPr>
              <w:widowControl w:val="0"/>
              <w:rPr>
                <w:rFonts w:eastAsia="SimSun"/>
                <w:sz w:val="24"/>
                <w:szCs w:val="24"/>
              </w:rPr>
            </w:pPr>
            <w:r w:rsidRPr="00E41CE6">
              <w:rPr>
                <w:rFonts w:eastAsia="SimSun"/>
                <w:sz w:val="24"/>
                <w:szCs w:val="24"/>
              </w:rPr>
              <w:t>ФИО и должность руководителя органа</w:t>
            </w:r>
          </w:p>
        </w:tc>
        <w:tc>
          <w:tcPr>
            <w:tcW w:w="2392" w:type="pct"/>
          </w:tcPr>
          <w:p w:rsidR="00572DB6" w:rsidRPr="00E41CE6" w:rsidRDefault="00572DB6" w:rsidP="00572DB6">
            <w:pPr>
              <w:widowControl w:val="0"/>
              <w:shd w:val="clear" w:color="auto" w:fill="FFFFFF"/>
              <w:ind w:firstLine="284"/>
              <w:rPr>
                <w:sz w:val="24"/>
                <w:szCs w:val="24"/>
              </w:rPr>
            </w:pPr>
            <w:r w:rsidRPr="00E41CE6">
              <w:rPr>
                <w:sz w:val="24"/>
                <w:szCs w:val="24"/>
              </w:rPr>
              <w:t xml:space="preserve">Шахова Нина </w:t>
            </w:r>
            <w:proofErr w:type="spellStart"/>
            <w:r w:rsidRPr="00E41CE6">
              <w:rPr>
                <w:sz w:val="24"/>
                <w:szCs w:val="24"/>
              </w:rPr>
              <w:t>Африкановна</w:t>
            </w:r>
            <w:proofErr w:type="spellEnd"/>
            <w:r w:rsidRPr="00E41CE6">
              <w:rPr>
                <w:sz w:val="24"/>
                <w:szCs w:val="24"/>
              </w:rPr>
              <w:t>, глава сельского поселения «Пожег»</w:t>
            </w:r>
          </w:p>
        </w:tc>
      </w:tr>
    </w:tbl>
    <w:p w:rsidR="00572DB6" w:rsidRPr="00E41CE6" w:rsidRDefault="00572DB6" w:rsidP="00572DB6">
      <w:pPr>
        <w:widowControl w:val="0"/>
        <w:ind w:firstLine="284"/>
        <w:jc w:val="both"/>
        <w:rPr>
          <w:rFonts w:eastAsia="SimSun"/>
          <w:sz w:val="24"/>
          <w:szCs w:val="24"/>
        </w:rPr>
      </w:pPr>
    </w:p>
    <w:p w:rsidR="00572DB6" w:rsidRPr="00E41CE6" w:rsidRDefault="00572DB6" w:rsidP="00572DB6">
      <w:pPr>
        <w:widowControl w:val="0"/>
        <w:spacing w:after="240"/>
        <w:ind w:firstLine="284"/>
        <w:jc w:val="center"/>
        <w:rPr>
          <w:rFonts w:eastAsia="SimSun"/>
          <w:b/>
          <w:i/>
          <w:sz w:val="24"/>
          <w:szCs w:val="24"/>
        </w:rPr>
      </w:pPr>
      <w:r w:rsidRPr="00E41CE6">
        <w:rPr>
          <w:rFonts w:eastAsia="SimSun"/>
          <w:b/>
          <w:sz w:val="24"/>
          <w:szCs w:val="24"/>
        </w:rPr>
        <w:t>График работы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4"/>
        <w:gridCol w:w="3204"/>
        <w:gridCol w:w="3143"/>
      </w:tblGrid>
      <w:tr w:rsidR="00572DB6" w:rsidRPr="00E41CE6" w:rsidTr="00572DB6">
        <w:tc>
          <w:tcPr>
            <w:tcW w:w="1684" w:type="pct"/>
          </w:tcPr>
          <w:p w:rsidR="00572DB6" w:rsidRPr="00E41CE6" w:rsidRDefault="00572DB6" w:rsidP="00572DB6">
            <w:pPr>
              <w:widowControl w:val="0"/>
              <w:jc w:val="center"/>
              <w:rPr>
                <w:rFonts w:eastAsia="SimSun"/>
                <w:sz w:val="24"/>
                <w:szCs w:val="24"/>
              </w:rPr>
            </w:pPr>
            <w:r w:rsidRPr="00E41CE6">
              <w:rPr>
                <w:rFonts w:eastAsia="SimSun"/>
                <w:sz w:val="24"/>
                <w:szCs w:val="24"/>
              </w:rPr>
              <w:t>День недели</w:t>
            </w:r>
          </w:p>
        </w:tc>
        <w:tc>
          <w:tcPr>
            <w:tcW w:w="1674" w:type="pct"/>
          </w:tcPr>
          <w:p w:rsidR="00572DB6" w:rsidRPr="00E41CE6" w:rsidRDefault="00572DB6" w:rsidP="00572DB6">
            <w:pPr>
              <w:widowControl w:val="0"/>
              <w:jc w:val="center"/>
              <w:rPr>
                <w:rFonts w:eastAsia="SimSun"/>
                <w:sz w:val="24"/>
                <w:szCs w:val="24"/>
              </w:rPr>
            </w:pPr>
            <w:r w:rsidRPr="00E41CE6">
              <w:rPr>
                <w:rFonts w:eastAsia="SimSun"/>
                <w:sz w:val="24"/>
                <w:szCs w:val="24"/>
              </w:rPr>
              <w:t>Часы работы (обеденный перерыв)</w:t>
            </w:r>
          </w:p>
        </w:tc>
        <w:tc>
          <w:tcPr>
            <w:tcW w:w="1642" w:type="pct"/>
          </w:tcPr>
          <w:p w:rsidR="00572DB6" w:rsidRPr="00E41CE6" w:rsidRDefault="00572DB6" w:rsidP="00572DB6">
            <w:pPr>
              <w:widowControl w:val="0"/>
              <w:jc w:val="center"/>
              <w:rPr>
                <w:rFonts w:eastAsia="SimSun"/>
                <w:sz w:val="24"/>
                <w:szCs w:val="24"/>
              </w:rPr>
            </w:pPr>
            <w:r w:rsidRPr="00E41CE6">
              <w:rPr>
                <w:rFonts w:eastAsia="SimSun"/>
                <w:sz w:val="24"/>
                <w:szCs w:val="24"/>
              </w:rPr>
              <w:t>Часы приема граждан</w:t>
            </w:r>
          </w:p>
        </w:tc>
      </w:tr>
      <w:tr w:rsidR="00572DB6" w:rsidRPr="00E41CE6" w:rsidTr="00572DB6">
        <w:tc>
          <w:tcPr>
            <w:tcW w:w="1684" w:type="pct"/>
          </w:tcPr>
          <w:p w:rsidR="00572DB6" w:rsidRPr="00E41CE6" w:rsidRDefault="00572DB6" w:rsidP="00572DB6">
            <w:pPr>
              <w:widowControl w:val="0"/>
              <w:jc w:val="both"/>
              <w:rPr>
                <w:rFonts w:eastAsia="SimSun"/>
                <w:sz w:val="24"/>
                <w:szCs w:val="24"/>
              </w:rPr>
            </w:pPr>
            <w:r w:rsidRPr="00E41CE6">
              <w:rPr>
                <w:rFonts w:eastAsia="SimSun"/>
                <w:sz w:val="24"/>
                <w:szCs w:val="24"/>
              </w:rPr>
              <w:t>Понедельник</w:t>
            </w:r>
          </w:p>
        </w:tc>
        <w:tc>
          <w:tcPr>
            <w:tcW w:w="1674" w:type="pct"/>
          </w:tcPr>
          <w:p w:rsidR="006E6E57" w:rsidRDefault="00572DB6" w:rsidP="00572DB6">
            <w:pPr>
              <w:widowControl w:val="0"/>
              <w:ind w:firstLine="284"/>
              <w:jc w:val="center"/>
              <w:rPr>
                <w:rFonts w:eastAsia="SimSun"/>
                <w:sz w:val="24"/>
                <w:szCs w:val="24"/>
              </w:rPr>
            </w:pPr>
            <w:r w:rsidRPr="00E41CE6">
              <w:rPr>
                <w:rFonts w:eastAsia="SimSun"/>
                <w:sz w:val="24"/>
                <w:szCs w:val="24"/>
              </w:rPr>
              <w:t xml:space="preserve">с 8-45 до 17-00, обеденный перерыв      </w:t>
            </w:r>
          </w:p>
          <w:p w:rsidR="00572DB6" w:rsidRPr="00E41CE6" w:rsidRDefault="00572DB6" w:rsidP="00572DB6">
            <w:pPr>
              <w:widowControl w:val="0"/>
              <w:ind w:firstLine="284"/>
              <w:jc w:val="center"/>
              <w:rPr>
                <w:rFonts w:eastAsia="SimSun"/>
                <w:sz w:val="24"/>
                <w:szCs w:val="24"/>
              </w:rPr>
            </w:pPr>
            <w:r w:rsidRPr="00E41CE6">
              <w:rPr>
                <w:rFonts w:eastAsia="SimSun"/>
                <w:sz w:val="24"/>
                <w:szCs w:val="24"/>
              </w:rPr>
              <w:t xml:space="preserve"> с 13-00 до 14-00</w:t>
            </w:r>
          </w:p>
        </w:tc>
        <w:tc>
          <w:tcPr>
            <w:tcW w:w="1642" w:type="pct"/>
            <w:vAlign w:val="center"/>
          </w:tcPr>
          <w:p w:rsidR="00572DB6" w:rsidRPr="00E41CE6" w:rsidRDefault="00572DB6" w:rsidP="00572DB6">
            <w:pPr>
              <w:widowControl w:val="0"/>
              <w:ind w:firstLine="284"/>
              <w:jc w:val="center"/>
              <w:rPr>
                <w:rFonts w:eastAsia="SimSun"/>
                <w:sz w:val="24"/>
                <w:szCs w:val="24"/>
              </w:rPr>
            </w:pPr>
            <w:r w:rsidRPr="00E41CE6">
              <w:rPr>
                <w:rFonts w:eastAsia="SimSun"/>
                <w:sz w:val="24"/>
                <w:szCs w:val="24"/>
              </w:rPr>
              <w:t>с 8-45 до 13-00</w:t>
            </w:r>
          </w:p>
        </w:tc>
      </w:tr>
      <w:tr w:rsidR="00572DB6" w:rsidRPr="00E41CE6" w:rsidTr="00572DB6">
        <w:tc>
          <w:tcPr>
            <w:tcW w:w="1684" w:type="pct"/>
          </w:tcPr>
          <w:p w:rsidR="00572DB6" w:rsidRPr="00E41CE6" w:rsidRDefault="00572DB6" w:rsidP="00572DB6">
            <w:pPr>
              <w:widowControl w:val="0"/>
              <w:jc w:val="both"/>
              <w:rPr>
                <w:rFonts w:eastAsia="SimSun"/>
                <w:sz w:val="24"/>
                <w:szCs w:val="24"/>
              </w:rPr>
            </w:pPr>
            <w:r w:rsidRPr="00E41CE6">
              <w:rPr>
                <w:rFonts w:eastAsia="SimSun"/>
                <w:sz w:val="24"/>
                <w:szCs w:val="24"/>
              </w:rPr>
              <w:t>Вторник</w:t>
            </w:r>
          </w:p>
        </w:tc>
        <w:tc>
          <w:tcPr>
            <w:tcW w:w="1674" w:type="pct"/>
          </w:tcPr>
          <w:p w:rsidR="006E6E57" w:rsidRDefault="00572DB6" w:rsidP="00572DB6">
            <w:pPr>
              <w:widowControl w:val="0"/>
              <w:ind w:firstLine="284"/>
              <w:jc w:val="center"/>
              <w:rPr>
                <w:rFonts w:eastAsia="SimSun"/>
                <w:sz w:val="24"/>
                <w:szCs w:val="24"/>
              </w:rPr>
            </w:pPr>
            <w:r w:rsidRPr="00E41CE6">
              <w:rPr>
                <w:rFonts w:eastAsia="SimSun"/>
                <w:sz w:val="24"/>
                <w:szCs w:val="24"/>
              </w:rPr>
              <w:t xml:space="preserve">с 8-45 до 17-00, обеденный перерыв      </w:t>
            </w:r>
          </w:p>
          <w:p w:rsidR="00572DB6" w:rsidRPr="00E41CE6" w:rsidRDefault="00572DB6" w:rsidP="00572DB6">
            <w:pPr>
              <w:widowControl w:val="0"/>
              <w:ind w:firstLine="284"/>
              <w:jc w:val="center"/>
              <w:rPr>
                <w:rFonts w:eastAsia="SimSun"/>
                <w:sz w:val="24"/>
                <w:szCs w:val="24"/>
              </w:rPr>
            </w:pPr>
            <w:r w:rsidRPr="00E41CE6">
              <w:rPr>
                <w:rFonts w:eastAsia="SimSun"/>
                <w:sz w:val="24"/>
                <w:szCs w:val="24"/>
              </w:rPr>
              <w:t xml:space="preserve"> с 13-00 до 14-00</w:t>
            </w:r>
          </w:p>
        </w:tc>
        <w:tc>
          <w:tcPr>
            <w:tcW w:w="1642" w:type="pct"/>
            <w:vAlign w:val="center"/>
          </w:tcPr>
          <w:p w:rsidR="00572DB6" w:rsidRPr="00E41CE6" w:rsidRDefault="00572DB6" w:rsidP="00572DB6">
            <w:pPr>
              <w:widowControl w:val="0"/>
              <w:ind w:firstLine="284"/>
              <w:jc w:val="center"/>
              <w:rPr>
                <w:rFonts w:eastAsia="SimSun"/>
                <w:sz w:val="24"/>
                <w:szCs w:val="24"/>
              </w:rPr>
            </w:pPr>
            <w:r w:rsidRPr="00E41CE6">
              <w:rPr>
                <w:rFonts w:eastAsia="SimSun"/>
                <w:sz w:val="24"/>
                <w:szCs w:val="24"/>
              </w:rPr>
              <w:t>с 8-45 до 13-00</w:t>
            </w:r>
          </w:p>
        </w:tc>
      </w:tr>
      <w:tr w:rsidR="00572DB6" w:rsidRPr="00E41CE6" w:rsidTr="00572DB6">
        <w:tc>
          <w:tcPr>
            <w:tcW w:w="1684" w:type="pct"/>
          </w:tcPr>
          <w:p w:rsidR="00572DB6" w:rsidRPr="00E41CE6" w:rsidRDefault="00572DB6" w:rsidP="00572DB6">
            <w:pPr>
              <w:widowControl w:val="0"/>
              <w:jc w:val="both"/>
              <w:rPr>
                <w:rFonts w:eastAsia="SimSun"/>
                <w:sz w:val="24"/>
                <w:szCs w:val="24"/>
              </w:rPr>
            </w:pPr>
            <w:r w:rsidRPr="00E41CE6">
              <w:rPr>
                <w:rFonts w:eastAsia="SimSun"/>
                <w:sz w:val="24"/>
                <w:szCs w:val="24"/>
              </w:rPr>
              <w:t>Среда</w:t>
            </w:r>
          </w:p>
        </w:tc>
        <w:tc>
          <w:tcPr>
            <w:tcW w:w="1674" w:type="pct"/>
          </w:tcPr>
          <w:p w:rsidR="006E6E57" w:rsidRDefault="00572DB6" w:rsidP="00572DB6">
            <w:pPr>
              <w:widowControl w:val="0"/>
              <w:ind w:firstLine="284"/>
              <w:jc w:val="center"/>
              <w:rPr>
                <w:rFonts w:eastAsia="SimSun"/>
                <w:sz w:val="24"/>
                <w:szCs w:val="24"/>
              </w:rPr>
            </w:pPr>
            <w:r w:rsidRPr="00E41CE6">
              <w:rPr>
                <w:rFonts w:eastAsia="SimSun"/>
                <w:sz w:val="24"/>
                <w:szCs w:val="24"/>
              </w:rPr>
              <w:t xml:space="preserve">с 8-45 до 17-00, обеденный перерыв    </w:t>
            </w:r>
          </w:p>
          <w:p w:rsidR="00572DB6" w:rsidRPr="00E41CE6" w:rsidRDefault="00572DB6" w:rsidP="00572DB6">
            <w:pPr>
              <w:widowControl w:val="0"/>
              <w:ind w:firstLine="284"/>
              <w:jc w:val="center"/>
              <w:rPr>
                <w:rFonts w:eastAsia="SimSun"/>
                <w:sz w:val="24"/>
                <w:szCs w:val="24"/>
              </w:rPr>
            </w:pPr>
            <w:r w:rsidRPr="00E41CE6">
              <w:rPr>
                <w:rFonts w:eastAsia="SimSun"/>
                <w:sz w:val="24"/>
                <w:szCs w:val="24"/>
              </w:rPr>
              <w:t xml:space="preserve">   с 13-00 до 14-00</w:t>
            </w:r>
          </w:p>
        </w:tc>
        <w:tc>
          <w:tcPr>
            <w:tcW w:w="1642" w:type="pct"/>
            <w:vAlign w:val="center"/>
          </w:tcPr>
          <w:p w:rsidR="00572DB6" w:rsidRPr="00E41CE6" w:rsidRDefault="00572DB6" w:rsidP="00572DB6">
            <w:pPr>
              <w:widowControl w:val="0"/>
              <w:ind w:firstLine="284"/>
              <w:jc w:val="center"/>
              <w:rPr>
                <w:rFonts w:eastAsia="SimSun"/>
                <w:sz w:val="24"/>
                <w:szCs w:val="24"/>
              </w:rPr>
            </w:pPr>
            <w:r w:rsidRPr="00E41CE6">
              <w:rPr>
                <w:rFonts w:eastAsia="SimSun"/>
                <w:sz w:val="24"/>
                <w:szCs w:val="24"/>
              </w:rPr>
              <w:t>с 8-45 до 13-00</w:t>
            </w:r>
          </w:p>
        </w:tc>
      </w:tr>
      <w:tr w:rsidR="00572DB6" w:rsidRPr="00E41CE6" w:rsidTr="00572DB6">
        <w:tc>
          <w:tcPr>
            <w:tcW w:w="1684" w:type="pct"/>
          </w:tcPr>
          <w:p w:rsidR="00572DB6" w:rsidRPr="00E41CE6" w:rsidRDefault="00572DB6" w:rsidP="00572DB6">
            <w:pPr>
              <w:widowControl w:val="0"/>
              <w:jc w:val="both"/>
              <w:rPr>
                <w:rFonts w:eastAsia="SimSun"/>
                <w:sz w:val="24"/>
                <w:szCs w:val="24"/>
              </w:rPr>
            </w:pPr>
            <w:r w:rsidRPr="00E41CE6">
              <w:rPr>
                <w:rFonts w:eastAsia="SimSun"/>
                <w:sz w:val="24"/>
                <w:szCs w:val="24"/>
              </w:rPr>
              <w:t>Четверг</w:t>
            </w:r>
          </w:p>
        </w:tc>
        <w:tc>
          <w:tcPr>
            <w:tcW w:w="1674" w:type="pct"/>
          </w:tcPr>
          <w:p w:rsidR="006E6E57" w:rsidRDefault="00572DB6" w:rsidP="00572DB6">
            <w:pPr>
              <w:widowControl w:val="0"/>
              <w:ind w:firstLine="284"/>
              <w:jc w:val="center"/>
              <w:rPr>
                <w:rFonts w:eastAsia="SimSun"/>
                <w:sz w:val="24"/>
                <w:szCs w:val="24"/>
              </w:rPr>
            </w:pPr>
            <w:r w:rsidRPr="00E41CE6">
              <w:rPr>
                <w:rFonts w:eastAsia="SimSun"/>
                <w:sz w:val="24"/>
                <w:szCs w:val="24"/>
              </w:rPr>
              <w:t xml:space="preserve">с 8-45 до 17-00, обеденный перерыв      </w:t>
            </w:r>
          </w:p>
          <w:p w:rsidR="00572DB6" w:rsidRPr="00E41CE6" w:rsidRDefault="00572DB6" w:rsidP="00572DB6">
            <w:pPr>
              <w:widowControl w:val="0"/>
              <w:ind w:firstLine="284"/>
              <w:jc w:val="center"/>
              <w:rPr>
                <w:rFonts w:eastAsia="SimSun"/>
                <w:sz w:val="24"/>
                <w:szCs w:val="24"/>
              </w:rPr>
            </w:pPr>
            <w:r w:rsidRPr="00E41CE6">
              <w:rPr>
                <w:rFonts w:eastAsia="SimSun"/>
                <w:sz w:val="24"/>
                <w:szCs w:val="24"/>
              </w:rPr>
              <w:t xml:space="preserve"> с 13-00 до 14-00</w:t>
            </w:r>
          </w:p>
        </w:tc>
        <w:tc>
          <w:tcPr>
            <w:tcW w:w="1642" w:type="pct"/>
            <w:vAlign w:val="center"/>
          </w:tcPr>
          <w:p w:rsidR="00572DB6" w:rsidRPr="00E41CE6" w:rsidRDefault="00572DB6" w:rsidP="00572DB6">
            <w:pPr>
              <w:widowControl w:val="0"/>
              <w:ind w:firstLine="284"/>
              <w:jc w:val="center"/>
              <w:rPr>
                <w:rFonts w:eastAsia="SimSun"/>
                <w:sz w:val="24"/>
                <w:szCs w:val="24"/>
              </w:rPr>
            </w:pPr>
            <w:r w:rsidRPr="00E41CE6">
              <w:rPr>
                <w:rFonts w:eastAsia="SimSun"/>
                <w:sz w:val="24"/>
                <w:szCs w:val="24"/>
              </w:rPr>
              <w:t>с 8-45 до 13-00</w:t>
            </w:r>
          </w:p>
        </w:tc>
      </w:tr>
      <w:tr w:rsidR="00572DB6" w:rsidRPr="00E41CE6" w:rsidTr="00572DB6">
        <w:tc>
          <w:tcPr>
            <w:tcW w:w="1684" w:type="pct"/>
          </w:tcPr>
          <w:p w:rsidR="00572DB6" w:rsidRPr="00E41CE6" w:rsidRDefault="00572DB6" w:rsidP="00572DB6">
            <w:pPr>
              <w:widowControl w:val="0"/>
              <w:jc w:val="both"/>
              <w:rPr>
                <w:rFonts w:eastAsia="SimSun"/>
                <w:sz w:val="24"/>
                <w:szCs w:val="24"/>
              </w:rPr>
            </w:pPr>
            <w:r w:rsidRPr="00E41CE6">
              <w:rPr>
                <w:rFonts w:eastAsia="SimSun"/>
                <w:sz w:val="24"/>
                <w:szCs w:val="24"/>
              </w:rPr>
              <w:t>Пятница</w:t>
            </w:r>
          </w:p>
        </w:tc>
        <w:tc>
          <w:tcPr>
            <w:tcW w:w="1674" w:type="pct"/>
          </w:tcPr>
          <w:p w:rsidR="006E6E57" w:rsidRDefault="00572DB6" w:rsidP="00572DB6">
            <w:pPr>
              <w:widowControl w:val="0"/>
              <w:ind w:firstLine="284"/>
              <w:jc w:val="center"/>
              <w:rPr>
                <w:rFonts w:eastAsia="SimSun"/>
                <w:sz w:val="24"/>
                <w:szCs w:val="24"/>
              </w:rPr>
            </w:pPr>
            <w:r w:rsidRPr="00E41CE6">
              <w:rPr>
                <w:rFonts w:eastAsia="SimSun"/>
                <w:sz w:val="24"/>
                <w:szCs w:val="24"/>
              </w:rPr>
              <w:t xml:space="preserve">с 8-45 до 16-45, обеденный перерыв      </w:t>
            </w:r>
          </w:p>
          <w:p w:rsidR="00572DB6" w:rsidRPr="00E41CE6" w:rsidRDefault="00572DB6" w:rsidP="00572DB6">
            <w:pPr>
              <w:widowControl w:val="0"/>
              <w:ind w:firstLine="284"/>
              <w:jc w:val="center"/>
              <w:rPr>
                <w:rFonts w:eastAsia="SimSun"/>
                <w:sz w:val="24"/>
                <w:szCs w:val="24"/>
              </w:rPr>
            </w:pPr>
            <w:r w:rsidRPr="00E41CE6">
              <w:rPr>
                <w:rFonts w:eastAsia="SimSun"/>
                <w:sz w:val="24"/>
                <w:szCs w:val="24"/>
              </w:rPr>
              <w:t xml:space="preserve"> с 13-00 до 14-00</w:t>
            </w:r>
          </w:p>
        </w:tc>
        <w:tc>
          <w:tcPr>
            <w:tcW w:w="1642" w:type="pct"/>
            <w:vAlign w:val="center"/>
          </w:tcPr>
          <w:p w:rsidR="00572DB6" w:rsidRPr="00E41CE6" w:rsidRDefault="00572DB6" w:rsidP="00572DB6">
            <w:pPr>
              <w:widowControl w:val="0"/>
              <w:ind w:firstLine="284"/>
              <w:jc w:val="center"/>
              <w:rPr>
                <w:rFonts w:eastAsia="SimSun"/>
                <w:sz w:val="24"/>
                <w:szCs w:val="24"/>
              </w:rPr>
            </w:pPr>
            <w:r w:rsidRPr="00E41CE6">
              <w:rPr>
                <w:rFonts w:eastAsia="SimSun"/>
                <w:sz w:val="24"/>
                <w:szCs w:val="24"/>
              </w:rPr>
              <w:t>неприемный день</w:t>
            </w:r>
          </w:p>
        </w:tc>
      </w:tr>
      <w:tr w:rsidR="00572DB6" w:rsidRPr="00E41CE6" w:rsidTr="00572DB6">
        <w:tc>
          <w:tcPr>
            <w:tcW w:w="1684" w:type="pct"/>
          </w:tcPr>
          <w:p w:rsidR="00572DB6" w:rsidRPr="00E41CE6" w:rsidRDefault="00572DB6" w:rsidP="00572DB6">
            <w:pPr>
              <w:widowControl w:val="0"/>
              <w:jc w:val="both"/>
              <w:rPr>
                <w:rFonts w:eastAsia="SimSun"/>
                <w:sz w:val="24"/>
                <w:szCs w:val="24"/>
              </w:rPr>
            </w:pPr>
            <w:r w:rsidRPr="00E41CE6">
              <w:rPr>
                <w:rFonts w:eastAsia="SimSun"/>
                <w:sz w:val="24"/>
                <w:szCs w:val="24"/>
              </w:rPr>
              <w:t>Суббота</w:t>
            </w:r>
          </w:p>
        </w:tc>
        <w:tc>
          <w:tcPr>
            <w:tcW w:w="1674" w:type="pct"/>
          </w:tcPr>
          <w:p w:rsidR="00572DB6" w:rsidRPr="00E41CE6" w:rsidRDefault="00572DB6" w:rsidP="00572DB6">
            <w:pPr>
              <w:widowControl w:val="0"/>
              <w:ind w:firstLine="284"/>
              <w:jc w:val="center"/>
              <w:rPr>
                <w:rFonts w:eastAsia="SimSun"/>
                <w:sz w:val="24"/>
                <w:szCs w:val="24"/>
              </w:rPr>
            </w:pPr>
            <w:r w:rsidRPr="00E41CE6">
              <w:rPr>
                <w:rFonts w:eastAsia="SimSun"/>
                <w:sz w:val="24"/>
                <w:szCs w:val="24"/>
              </w:rPr>
              <w:t>выходной</w:t>
            </w:r>
          </w:p>
        </w:tc>
        <w:tc>
          <w:tcPr>
            <w:tcW w:w="1642" w:type="pct"/>
          </w:tcPr>
          <w:p w:rsidR="00572DB6" w:rsidRPr="00E41CE6" w:rsidRDefault="00572DB6" w:rsidP="00572DB6">
            <w:pPr>
              <w:widowControl w:val="0"/>
              <w:ind w:firstLine="284"/>
              <w:jc w:val="both"/>
              <w:rPr>
                <w:rFonts w:eastAsia="SimSun"/>
                <w:sz w:val="24"/>
                <w:szCs w:val="24"/>
              </w:rPr>
            </w:pPr>
          </w:p>
        </w:tc>
      </w:tr>
      <w:tr w:rsidR="00572DB6" w:rsidRPr="00E41CE6" w:rsidTr="00572DB6">
        <w:tc>
          <w:tcPr>
            <w:tcW w:w="1684" w:type="pct"/>
          </w:tcPr>
          <w:p w:rsidR="00572DB6" w:rsidRPr="00E41CE6" w:rsidRDefault="00572DB6" w:rsidP="00572DB6">
            <w:pPr>
              <w:widowControl w:val="0"/>
              <w:jc w:val="both"/>
              <w:rPr>
                <w:rFonts w:eastAsia="SimSun"/>
                <w:sz w:val="24"/>
                <w:szCs w:val="24"/>
              </w:rPr>
            </w:pPr>
            <w:r w:rsidRPr="00E41CE6">
              <w:rPr>
                <w:rFonts w:eastAsia="SimSun"/>
                <w:sz w:val="24"/>
                <w:szCs w:val="24"/>
              </w:rPr>
              <w:t>Воскресенье</w:t>
            </w:r>
          </w:p>
        </w:tc>
        <w:tc>
          <w:tcPr>
            <w:tcW w:w="1674" w:type="pct"/>
          </w:tcPr>
          <w:p w:rsidR="00572DB6" w:rsidRPr="00E41CE6" w:rsidRDefault="00572DB6" w:rsidP="00572DB6">
            <w:pPr>
              <w:widowControl w:val="0"/>
              <w:ind w:firstLine="284"/>
              <w:jc w:val="center"/>
              <w:rPr>
                <w:rFonts w:eastAsia="SimSun"/>
                <w:sz w:val="24"/>
                <w:szCs w:val="24"/>
              </w:rPr>
            </w:pPr>
            <w:r w:rsidRPr="00E41CE6">
              <w:rPr>
                <w:rFonts w:eastAsia="SimSun"/>
                <w:sz w:val="24"/>
                <w:szCs w:val="24"/>
              </w:rPr>
              <w:t>выходной</w:t>
            </w:r>
          </w:p>
        </w:tc>
        <w:tc>
          <w:tcPr>
            <w:tcW w:w="1642" w:type="pct"/>
          </w:tcPr>
          <w:p w:rsidR="00572DB6" w:rsidRPr="00E41CE6" w:rsidRDefault="00572DB6" w:rsidP="00572DB6">
            <w:pPr>
              <w:widowControl w:val="0"/>
              <w:ind w:firstLine="284"/>
              <w:jc w:val="both"/>
              <w:rPr>
                <w:rFonts w:eastAsia="SimSun"/>
                <w:sz w:val="24"/>
                <w:szCs w:val="24"/>
              </w:rPr>
            </w:pPr>
          </w:p>
        </w:tc>
      </w:tr>
    </w:tbl>
    <w:p w:rsidR="00E41CE6" w:rsidRDefault="00E41CE6" w:rsidP="00572DB6">
      <w:pPr>
        <w:autoSpaceDE w:val="0"/>
        <w:autoSpaceDN w:val="0"/>
        <w:adjustRightInd w:val="0"/>
        <w:jc w:val="right"/>
        <w:outlineLvl w:val="0"/>
        <w:rPr>
          <w:sz w:val="24"/>
          <w:szCs w:val="24"/>
        </w:rPr>
      </w:pPr>
    </w:p>
    <w:p w:rsidR="00E41CE6" w:rsidRDefault="00E41CE6" w:rsidP="00572DB6">
      <w:pPr>
        <w:autoSpaceDE w:val="0"/>
        <w:autoSpaceDN w:val="0"/>
        <w:adjustRightInd w:val="0"/>
        <w:jc w:val="right"/>
        <w:outlineLvl w:val="0"/>
        <w:rPr>
          <w:sz w:val="24"/>
          <w:szCs w:val="24"/>
        </w:rPr>
      </w:pPr>
    </w:p>
    <w:p w:rsidR="00572DB6" w:rsidRPr="00E41CE6" w:rsidRDefault="00572DB6" w:rsidP="00572DB6">
      <w:pPr>
        <w:autoSpaceDE w:val="0"/>
        <w:autoSpaceDN w:val="0"/>
        <w:adjustRightInd w:val="0"/>
        <w:jc w:val="right"/>
        <w:outlineLvl w:val="0"/>
        <w:rPr>
          <w:sz w:val="24"/>
          <w:szCs w:val="24"/>
        </w:rPr>
      </w:pPr>
      <w:r w:rsidRPr="00E41CE6">
        <w:rPr>
          <w:sz w:val="24"/>
          <w:szCs w:val="24"/>
        </w:rPr>
        <w:t>Приложение № 2</w:t>
      </w:r>
    </w:p>
    <w:p w:rsidR="00572DB6" w:rsidRPr="00E41CE6" w:rsidRDefault="00572DB6" w:rsidP="00572DB6">
      <w:pPr>
        <w:autoSpaceDE w:val="0"/>
        <w:autoSpaceDN w:val="0"/>
        <w:adjustRightInd w:val="0"/>
        <w:ind w:firstLine="709"/>
        <w:jc w:val="right"/>
        <w:rPr>
          <w:sz w:val="24"/>
          <w:szCs w:val="24"/>
        </w:rPr>
      </w:pPr>
      <w:r w:rsidRPr="00E41CE6">
        <w:rPr>
          <w:sz w:val="24"/>
          <w:szCs w:val="24"/>
        </w:rPr>
        <w:t xml:space="preserve">к административному регламенту </w:t>
      </w:r>
    </w:p>
    <w:p w:rsidR="00572DB6" w:rsidRPr="00E41CE6" w:rsidRDefault="00572DB6" w:rsidP="00572DB6">
      <w:pPr>
        <w:autoSpaceDE w:val="0"/>
        <w:autoSpaceDN w:val="0"/>
        <w:adjustRightInd w:val="0"/>
        <w:ind w:firstLine="709"/>
        <w:jc w:val="right"/>
        <w:rPr>
          <w:sz w:val="24"/>
          <w:szCs w:val="24"/>
        </w:rPr>
      </w:pPr>
      <w:r w:rsidRPr="00E41CE6">
        <w:rPr>
          <w:sz w:val="24"/>
          <w:szCs w:val="24"/>
        </w:rPr>
        <w:t xml:space="preserve">предоставления муниципальной услуги </w:t>
      </w:r>
    </w:p>
    <w:p w:rsidR="00572DB6" w:rsidRPr="00E41CE6" w:rsidRDefault="00572DB6" w:rsidP="00572DB6">
      <w:pPr>
        <w:pStyle w:val="ConsPlusTitle"/>
        <w:ind w:firstLine="709"/>
        <w:jc w:val="right"/>
        <w:rPr>
          <w:rFonts w:ascii="Times New Roman" w:hAnsi="Times New Roman" w:cs="Times New Roman"/>
          <w:b w:val="0"/>
          <w:sz w:val="24"/>
          <w:szCs w:val="24"/>
        </w:rPr>
      </w:pPr>
      <w:r w:rsidRPr="00E41CE6">
        <w:rPr>
          <w:rFonts w:ascii="Times New Roman" w:hAnsi="Times New Roman" w:cs="Times New Roman"/>
          <w:b w:val="0"/>
          <w:sz w:val="24"/>
          <w:szCs w:val="24"/>
        </w:rPr>
        <w:t>«Присвоение адреса объекту недвижимости»</w:t>
      </w:r>
    </w:p>
    <w:p w:rsidR="00572DB6" w:rsidRPr="00E41CE6" w:rsidRDefault="00572DB6" w:rsidP="00572DB6">
      <w:pPr>
        <w:pStyle w:val="ConsPlusNormal"/>
        <w:ind w:firstLine="709"/>
        <w:jc w:val="right"/>
        <w:outlineLvl w:val="0"/>
        <w:rPr>
          <w:rFonts w:ascii="Times New Roman" w:hAnsi="Times New Roman" w:cs="Times New Roman"/>
          <w:sz w:val="24"/>
          <w:szCs w:val="24"/>
        </w:rPr>
      </w:pPr>
    </w:p>
    <w:p w:rsidR="00572DB6" w:rsidRPr="00E41CE6" w:rsidRDefault="00572DB6" w:rsidP="00572DB6">
      <w:pPr>
        <w:pStyle w:val="ConsPlusNormal"/>
        <w:spacing w:line="276" w:lineRule="auto"/>
        <w:ind w:firstLine="709"/>
        <w:jc w:val="right"/>
        <w:outlineLvl w:val="0"/>
        <w:rPr>
          <w:rFonts w:ascii="Times New Roman" w:hAnsi="Times New Roman" w:cs="Times New Roman"/>
          <w:sz w:val="24"/>
          <w:szCs w:val="24"/>
        </w:rPr>
      </w:pPr>
    </w:p>
    <w:p w:rsidR="00572DB6" w:rsidRPr="00E41CE6" w:rsidRDefault="00572DB6" w:rsidP="00572DB6">
      <w:pPr>
        <w:pStyle w:val="ConsPlusNormal"/>
        <w:spacing w:line="276" w:lineRule="auto"/>
        <w:ind w:firstLine="709"/>
        <w:jc w:val="right"/>
        <w:outlineLvl w:val="0"/>
        <w:rPr>
          <w:rFonts w:ascii="Times New Roman" w:hAnsi="Times New Roman" w:cs="Times New Roman"/>
          <w:sz w:val="24"/>
          <w:szCs w:val="24"/>
        </w:rPr>
      </w:pPr>
      <w:r w:rsidRPr="00E41CE6">
        <w:rPr>
          <w:rFonts w:ascii="Times New Roman" w:hAnsi="Times New Roman" w:cs="Times New Roman"/>
          <w:sz w:val="24"/>
          <w:szCs w:val="24"/>
        </w:rPr>
        <w:t>Главе ________________________</w:t>
      </w:r>
    </w:p>
    <w:p w:rsidR="00572DB6" w:rsidRPr="00E41CE6" w:rsidRDefault="00572DB6" w:rsidP="00572DB6">
      <w:pPr>
        <w:pStyle w:val="ConsPlusNormal"/>
        <w:spacing w:line="276" w:lineRule="auto"/>
        <w:ind w:firstLine="709"/>
        <w:jc w:val="right"/>
        <w:outlineLvl w:val="0"/>
        <w:rPr>
          <w:rFonts w:ascii="Times New Roman" w:hAnsi="Times New Roman" w:cs="Times New Roman"/>
          <w:sz w:val="24"/>
          <w:szCs w:val="24"/>
        </w:rPr>
      </w:pPr>
      <w:r w:rsidRPr="00E41CE6">
        <w:rPr>
          <w:rFonts w:ascii="Times New Roman" w:hAnsi="Times New Roman" w:cs="Times New Roman"/>
          <w:sz w:val="24"/>
          <w:szCs w:val="24"/>
        </w:rPr>
        <w:t>_____________________________</w:t>
      </w:r>
    </w:p>
    <w:p w:rsidR="00572DB6" w:rsidRPr="00E41CE6" w:rsidRDefault="00572DB6" w:rsidP="00572DB6">
      <w:pPr>
        <w:pStyle w:val="ConsPlusNormal"/>
        <w:spacing w:line="276" w:lineRule="auto"/>
        <w:ind w:firstLine="709"/>
        <w:jc w:val="right"/>
        <w:outlineLvl w:val="0"/>
        <w:rPr>
          <w:rFonts w:ascii="Times New Roman" w:hAnsi="Times New Roman" w:cs="Times New Roman"/>
          <w:sz w:val="24"/>
          <w:szCs w:val="24"/>
        </w:rPr>
      </w:pPr>
      <w:r w:rsidRPr="00E41CE6">
        <w:rPr>
          <w:rFonts w:ascii="Times New Roman" w:hAnsi="Times New Roman" w:cs="Times New Roman"/>
          <w:sz w:val="24"/>
          <w:szCs w:val="24"/>
        </w:rPr>
        <w:t>_____________________________</w:t>
      </w:r>
    </w:p>
    <w:p w:rsidR="00572DB6" w:rsidRPr="00E41CE6" w:rsidRDefault="00572DB6" w:rsidP="00572DB6">
      <w:pPr>
        <w:pStyle w:val="ConsPlusNormal"/>
        <w:spacing w:line="276" w:lineRule="auto"/>
        <w:ind w:firstLine="709"/>
        <w:jc w:val="right"/>
        <w:outlineLvl w:val="0"/>
        <w:rPr>
          <w:rFonts w:ascii="Times New Roman" w:hAnsi="Times New Roman" w:cs="Times New Roman"/>
          <w:sz w:val="24"/>
          <w:szCs w:val="24"/>
        </w:rPr>
      </w:pPr>
      <w:r w:rsidRPr="00E41CE6">
        <w:rPr>
          <w:rFonts w:ascii="Times New Roman" w:hAnsi="Times New Roman" w:cs="Times New Roman"/>
          <w:sz w:val="24"/>
          <w:szCs w:val="24"/>
        </w:rPr>
        <w:t>от ___________________________</w:t>
      </w:r>
    </w:p>
    <w:p w:rsidR="00572DB6" w:rsidRPr="00E41CE6" w:rsidRDefault="00572DB6" w:rsidP="00572DB6">
      <w:pPr>
        <w:pStyle w:val="ConsPlusNormal"/>
        <w:spacing w:line="276" w:lineRule="auto"/>
        <w:ind w:firstLine="709"/>
        <w:jc w:val="right"/>
        <w:outlineLvl w:val="0"/>
        <w:rPr>
          <w:rFonts w:ascii="Times New Roman" w:hAnsi="Times New Roman" w:cs="Times New Roman"/>
          <w:sz w:val="24"/>
          <w:szCs w:val="24"/>
        </w:rPr>
      </w:pPr>
      <w:r w:rsidRPr="00E41CE6">
        <w:rPr>
          <w:rFonts w:ascii="Times New Roman" w:hAnsi="Times New Roman" w:cs="Times New Roman"/>
          <w:sz w:val="24"/>
          <w:szCs w:val="24"/>
        </w:rPr>
        <w:t>(фамилия, имя отчество заявителя;</w:t>
      </w:r>
    </w:p>
    <w:p w:rsidR="00572DB6" w:rsidRPr="00E41CE6" w:rsidRDefault="00572DB6" w:rsidP="00572DB6">
      <w:pPr>
        <w:pStyle w:val="ConsPlusNormal"/>
        <w:spacing w:line="276" w:lineRule="auto"/>
        <w:ind w:firstLine="709"/>
        <w:jc w:val="right"/>
        <w:outlineLvl w:val="0"/>
        <w:rPr>
          <w:rFonts w:ascii="Times New Roman" w:hAnsi="Times New Roman" w:cs="Times New Roman"/>
          <w:sz w:val="24"/>
          <w:szCs w:val="24"/>
        </w:rPr>
      </w:pPr>
      <w:r w:rsidRPr="00E41CE6">
        <w:rPr>
          <w:rFonts w:ascii="Times New Roman" w:hAnsi="Times New Roman" w:cs="Times New Roman"/>
          <w:sz w:val="24"/>
          <w:szCs w:val="24"/>
        </w:rPr>
        <w:t>_____________________________</w:t>
      </w:r>
    </w:p>
    <w:p w:rsidR="00572DB6" w:rsidRPr="00E41CE6" w:rsidRDefault="00572DB6" w:rsidP="00572DB6">
      <w:pPr>
        <w:pStyle w:val="ConsPlusNormal"/>
        <w:spacing w:line="276" w:lineRule="auto"/>
        <w:ind w:firstLine="709"/>
        <w:jc w:val="right"/>
        <w:outlineLvl w:val="0"/>
        <w:rPr>
          <w:rFonts w:ascii="Times New Roman" w:hAnsi="Times New Roman" w:cs="Times New Roman"/>
          <w:sz w:val="24"/>
          <w:szCs w:val="24"/>
        </w:rPr>
      </w:pPr>
      <w:r w:rsidRPr="00E41CE6">
        <w:rPr>
          <w:rFonts w:ascii="Times New Roman" w:hAnsi="Times New Roman" w:cs="Times New Roman"/>
          <w:sz w:val="24"/>
          <w:szCs w:val="24"/>
        </w:rPr>
        <w:t>наименование юридического лица,</w:t>
      </w:r>
    </w:p>
    <w:p w:rsidR="00572DB6" w:rsidRPr="00E41CE6" w:rsidRDefault="00572DB6" w:rsidP="00572DB6">
      <w:pPr>
        <w:pStyle w:val="ConsPlusNormal"/>
        <w:spacing w:line="276" w:lineRule="auto"/>
        <w:ind w:firstLine="709"/>
        <w:jc w:val="right"/>
        <w:outlineLvl w:val="0"/>
        <w:rPr>
          <w:rFonts w:ascii="Times New Roman" w:hAnsi="Times New Roman" w:cs="Times New Roman"/>
          <w:sz w:val="24"/>
          <w:szCs w:val="24"/>
        </w:rPr>
      </w:pPr>
      <w:r w:rsidRPr="00E41CE6">
        <w:rPr>
          <w:rFonts w:ascii="Times New Roman" w:hAnsi="Times New Roman" w:cs="Times New Roman"/>
          <w:sz w:val="24"/>
          <w:szCs w:val="24"/>
        </w:rPr>
        <w:t>____________________________</w:t>
      </w:r>
    </w:p>
    <w:p w:rsidR="00572DB6" w:rsidRPr="00E41CE6" w:rsidRDefault="00572DB6" w:rsidP="00572DB6">
      <w:pPr>
        <w:pStyle w:val="ConsPlusNormal"/>
        <w:spacing w:line="276" w:lineRule="auto"/>
        <w:ind w:firstLine="709"/>
        <w:jc w:val="right"/>
        <w:outlineLvl w:val="0"/>
        <w:rPr>
          <w:rFonts w:ascii="Times New Roman" w:hAnsi="Times New Roman" w:cs="Times New Roman"/>
          <w:sz w:val="24"/>
          <w:szCs w:val="24"/>
        </w:rPr>
      </w:pPr>
      <w:r w:rsidRPr="00E41CE6">
        <w:rPr>
          <w:rFonts w:ascii="Times New Roman" w:hAnsi="Times New Roman" w:cs="Times New Roman"/>
          <w:sz w:val="24"/>
          <w:szCs w:val="24"/>
        </w:rPr>
        <w:t>в лице – должность, ФИО)</w:t>
      </w:r>
    </w:p>
    <w:p w:rsidR="00572DB6" w:rsidRPr="00E41CE6" w:rsidRDefault="00572DB6" w:rsidP="00572DB6">
      <w:pPr>
        <w:pStyle w:val="ConsPlusNormal"/>
        <w:spacing w:line="276" w:lineRule="auto"/>
        <w:ind w:firstLine="709"/>
        <w:jc w:val="right"/>
        <w:outlineLvl w:val="0"/>
        <w:rPr>
          <w:rFonts w:ascii="Times New Roman" w:hAnsi="Times New Roman" w:cs="Times New Roman"/>
          <w:sz w:val="24"/>
          <w:szCs w:val="24"/>
        </w:rPr>
      </w:pPr>
      <w:r w:rsidRPr="00E41CE6">
        <w:rPr>
          <w:rFonts w:ascii="Times New Roman" w:hAnsi="Times New Roman" w:cs="Times New Roman"/>
          <w:sz w:val="24"/>
          <w:szCs w:val="24"/>
        </w:rPr>
        <w:t>____________________________</w:t>
      </w:r>
    </w:p>
    <w:p w:rsidR="00572DB6" w:rsidRPr="00E41CE6" w:rsidRDefault="00572DB6" w:rsidP="00572DB6">
      <w:pPr>
        <w:pStyle w:val="ConsPlusNormal"/>
        <w:spacing w:line="276" w:lineRule="auto"/>
        <w:ind w:firstLine="709"/>
        <w:jc w:val="right"/>
        <w:outlineLvl w:val="0"/>
        <w:rPr>
          <w:rFonts w:ascii="Times New Roman" w:hAnsi="Times New Roman" w:cs="Times New Roman"/>
          <w:sz w:val="24"/>
          <w:szCs w:val="24"/>
        </w:rPr>
      </w:pPr>
      <w:r w:rsidRPr="00E41CE6">
        <w:rPr>
          <w:rFonts w:ascii="Times New Roman" w:hAnsi="Times New Roman" w:cs="Times New Roman"/>
          <w:sz w:val="24"/>
          <w:szCs w:val="24"/>
        </w:rPr>
        <w:t>(адрес проживания; местонахождения)</w:t>
      </w:r>
    </w:p>
    <w:p w:rsidR="00572DB6" w:rsidRPr="00E41CE6" w:rsidRDefault="00572DB6" w:rsidP="00572DB6">
      <w:pPr>
        <w:pStyle w:val="ConsPlusNormal"/>
        <w:spacing w:line="276" w:lineRule="auto"/>
        <w:ind w:firstLine="709"/>
        <w:jc w:val="right"/>
        <w:outlineLvl w:val="0"/>
        <w:rPr>
          <w:rFonts w:ascii="Times New Roman" w:hAnsi="Times New Roman" w:cs="Times New Roman"/>
          <w:sz w:val="24"/>
          <w:szCs w:val="24"/>
        </w:rPr>
      </w:pPr>
      <w:r w:rsidRPr="00E41CE6">
        <w:rPr>
          <w:rFonts w:ascii="Times New Roman" w:hAnsi="Times New Roman" w:cs="Times New Roman"/>
          <w:sz w:val="24"/>
          <w:szCs w:val="24"/>
        </w:rPr>
        <w:t>____________________________</w:t>
      </w:r>
    </w:p>
    <w:p w:rsidR="00572DB6" w:rsidRPr="00E41CE6" w:rsidRDefault="00572DB6" w:rsidP="00572DB6">
      <w:pPr>
        <w:pStyle w:val="ConsPlusNormal"/>
        <w:spacing w:line="276" w:lineRule="auto"/>
        <w:ind w:firstLine="709"/>
        <w:jc w:val="right"/>
        <w:outlineLvl w:val="0"/>
        <w:rPr>
          <w:rFonts w:ascii="Times New Roman" w:hAnsi="Times New Roman" w:cs="Times New Roman"/>
          <w:sz w:val="24"/>
          <w:szCs w:val="24"/>
        </w:rPr>
      </w:pPr>
      <w:r w:rsidRPr="00E41CE6">
        <w:rPr>
          <w:rFonts w:ascii="Times New Roman" w:hAnsi="Times New Roman" w:cs="Times New Roman"/>
          <w:sz w:val="24"/>
          <w:szCs w:val="24"/>
        </w:rPr>
        <w:t>телефон_____________________</w:t>
      </w:r>
    </w:p>
    <w:p w:rsidR="00572DB6" w:rsidRPr="00E41CE6" w:rsidRDefault="00572DB6" w:rsidP="00572DB6">
      <w:pPr>
        <w:pStyle w:val="ConsPlusNormal"/>
        <w:spacing w:line="276" w:lineRule="auto"/>
        <w:ind w:firstLine="709"/>
        <w:jc w:val="right"/>
        <w:outlineLvl w:val="0"/>
        <w:rPr>
          <w:rFonts w:ascii="Times New Roman" w:hAnsi="Times New Roman" w:cs="Times New Roman"/>
          <w:sz w:val="24"/>
          <w:szCs w:val="24"/>
        </w:rPr>
      </w:pPr>
    </w:p>
    <w:p w:rsidR="00572DB6" w:rsidRPr="00E41CE6" w:rsidRDefault="00572DB6" w:rsidP="00572DB6">
      <w:pPr>
        <w:autoSpaceDE w:val="0"/>
        <w:autoSpaceDN w:val="0"/>
        <w:adjustRightInd w:val="0"/>
        <w:ind w:firstLine="709"/>
        <w:jc w:val="center"/>
        <w:rPr>
          <w:b/>
          <w:sz w:val="24"/>
          <w:szCs w:val="24"/>
        </w:rPr>
      </w:pPr>
      <w:r w:rsidRPr="00E41CE6">
        <w:rPr>
          <w:b/>
          <w:sz w:val="24"/>
          <w:szCs w:val="24"/>
        </w:rPr>
        <w:t xml:space="preserve">ЗАЯВЛЕНИЕ </w:t>
      </w:r>
    </w:p>
    <w:p w:rsidR="00572DB6" w:rsidRPr="00E41CE6" w:rsidRDefault="00572DB6" w:rsidP="00572DB6">
      <w:pPr>
        <w:autoSpaceDE w:val="0"/>
        <w:autoSpaceDN w:val="0"/>
        <w:adjustRightInd w:val="0"/>
        <w:ind w:firstLine="709"/>
        <w:jc w:val="center"/>
        <w:rPr>
          <w:sz w:val="24"/>
          <w:szCs w:val="24"/>
        </w:rPr>
      </w:pPr>
    </w:p>
    <w:p w:rsidR="00572DB6" w:rsidRPr="00E41CE6" w:rsidRDefault="00572DB6" w:rsidP="00572DB6">
      <w:pPr>
        <w:autoSpaceDE w:val="0"/>
        <w:autoSpaceDN w:val="0"/>
        <w:adjustRightInd w:val="0"/>
        <w:ind w:firstLine="709"/>
        <w:jc w:val="both"/>
        <w:rPr>
          <w:sz w:val="24"/>
          <w:szCs w:val="24"/>
        </w:rPr>
      </w:pPr>
      <w:r w:rsidRPr="00E41CE6">
        <w:rPr>
          <w:sz w:val="24"/>
          <w:szCs w:val="24"/>
        </w:rPr>
        <w:t xml:space="preserve">Прошу присвоить __________________________________________________ </w:t>
      </w:r>
    </w:p>
    <w:p w:rsidR="00572DB6" w:rsidRPr="00E41CE6" w:rsidRDefault="00572DB6" w:rsidP="00572DB6">
      <w:pPr>
        <w:autoSpaceDE w:val="0"/>
        <w:autoSpaceDN w:val="0"/>
        <w:adjustRightInd w:val="0"/>
        <w:jc w:val="center"/>
        <w:rPr>
          <w:sz w:val="24"/>
          <w:szCs w:val="24"/>
        </w:rPr>
      </w:pPr>
      <w:r w:rsidRPr="00E41CE6">
        <w:rPr>
          <w:sz w:val="24"/>
          <w:szCs w:val="24"/>
        </w:rPr>
        <w:t>(адрес, адресный номер)</w:t>
      </w:r>
    </w:p>
    <w:p w:rsidR="00572DB6" w:rsidRPr="00E41CE6" w:rsidRDefault="00572DB6" w:rsidP="00572DB6">
      <w:pPr>
        <w:autoSpaceDE w:val="0"/>
        <w:autoSpaceDN w:val="0"/>
        <w:adjustRightInd w:val="0"/>
        <w:jc w:val="both"/>
        <w:rPr>
          <w:sz w:val="24"/>
          <w:szCs w:val="24"/>
        </w:rPr>
      </w:pPr>
      <w:r w:rsidRPr="00E41CE6">
        <w:rPr>
          <w:sz w:val="24"/>
          <w:szCs w:val="24"/>
        </w:rPr>
        <w:t xml:space="preserve">_______________________________________________________________________, </w:t>
      </w:r>
    </w:p>
    <w:p w:rsidR="00572DB6" w:rsidRPr="00E41CE6" w:rsidRDefault="00572DB6" w:rsidP="00572DB6">
      <w:pPr>
        <w:autoSpaceDE w:val="0"/>
        <w:autoSpaceDN w:val="0"/>
        <w:adjustRightInd w:val="0"/>
        <w:jc w:val="center"/>
        <w:rPr>
          <w:sz w:val="24"/>
          <w:szCs w:val="24"/>
        </w:rPr>
      </w:pPr>
      <w:r w:rsidRPr="00E41CE6">
        <w:rPr>
          <w:sz w:val="24"/>
          <w:szCs w:val="24"/>
        </w:rPr>
        <w:t>(объект адресации)</w:t>
      </w:r>
    </w:p>
    <w:p w:rsidR="00572DB6" w:rsidRPr="00E41CE6" w:rsidRDefault="00572DB6" w:rsidP="00572DB6">
      <w:pPr>
        <w:autoSpaceDE w:val="0"/>
        <w:autoSpaceDN w:val="0"/>
        <w:adjustRightInd w:val="0"/>
        <w:jc w:val="both"/>
        <w:rPr>
          <w:sz w:val="24"/>
          <w:szCs w:val="24"/>
        </w:rPr>
      </w:pPr>
      <w:r w:rsidRPr="00E41CE6">
        <w:rPr>
          <w:sz w:val="24"/>
          <w:szCs w:val="24"/>
        </w:rPr>
        <w:t>расположенному _______________________________________________________________________________________________________________________________ _____________________________________________________________________</w:t>
      </w:r>
    </w:p>
    <w:p w:rsidR="00572DB6" w:rsidRPr="00E41CE6" w:rsidRDefault="00572DB6" w:rsidP="00572DB6">
      <w:pPr>
        <w:autoSpaceDE w:val="0"/>
        <w:autoSpaceDN w:val="0"/>
        <w:adjustRightInd w:val="0"/>
        <w:ind w:firstLine="709"/>
        <w:jc w:val="both"/>
        <w:rPr>
          <w:sz w:val="24"/>
          <w:szCs w:val="24"/>
        </w:rPr>
      </w:pPr>
    </w:p>
    <w:p w:rsidR="00572DB6" w:rsidRPr="00E41CE6" w:rsidRDefault="00572DB6" w:rsidP="00572DB6">
      <w:pPr>
        <w:autoSpaceDE w:val="0"/>
        <w:autoSpaceDN w:val="0"/>
        <w:adjustRightInd w:val="0"/>
        <w:ind w:firstLine="709"/>
        <w:jc w:val="both"/>
        <w:rPr>
          <w:sz w:val="24"/>
          <w:szCs w:val="24"/>
        </w:rPr>
      </w:pPr>
      <w:r w:rsidRPr="00E41CE6">
        <w:rPr>
          <w:sz w:val="24"/>
          <w:szCs w:val="24"/>
        </w:rPr>
        <w:t>Сведения об объекте недвижимости (в случае отсутствия поставить прочерк):</w:t>
      </w:r>
    </w:p>
    <w:p w:rsidR="00572DB6" w:rsidRPr="00E41CE6" w:rsidRDefault="00572DB6" w:rsidP="00572DB6">
      <w:pPr>
        <w:autoSpaceDE w:val="0"/>
        <w:autoSpaceDN w:val="0"/>
        <w:adjustRightInd w:val="0"/>
        <w:ind w:firstLine="709"/>
        <w:jc w:val="both"/>
        <w:rPr>
          <w:sz w:val="24"/>
          <w:szCs w:val="24"/>
        </w:rPr>
      </w:pPr>
      <w:r w:rsidRPr="00E41CE6">
        <w:rPr>
          <w:sz w:val="24"/>
          <w:szCs w:val="24"/>
        </w:rPr>
        <w:t>1. ОКАТО: _____________________________________________________</w:t>
      </w:r>
    </w:p>
    <w:p w:rsidR="00572DB6" w:rsidRPr="00E41CE6" w:rsidRDefault="00572DB6" w:rsidP="00572DB6">
      <w:pPr>
        <w:autoSpaceDE w:val="0"/>
        <w:autoSpaceDN w:val="0"/>
        <w:adjustRightInd w:val="0"/>
        <w:ind w:firstLine="709"/>
        <w:jc w:val="both"/>
        <w:rPr>
          <w:sz w:val="24"/>
          <w:szCs w:val="24"/>
        </w:rPr>
      </w:pPr>
      <w:r w:rsidRPr="00E41CE6">
        <w:rPr>
          <w:sz w:val="24"/>
          <w:szCs w:val="24"/>
        </w:rPr>
        <w:t>2. Кадастровый номер: ____________________________________________</w:t>
      </w:r>
    </w:p>
    <w:p w:rsidR="00572DB6" w:rsidRPr="00E41CE6" w:rsidRDefault="00572DB6" w:rsidP="00572DB6">
      <w:pPr>
        <w:autoSpaceDE w:val="0"/>
        <w:autoSpaceDN w:val="0"/>
        <w:adjustRightInd w:val="0"/>
        <w:ind w:firstLine="709"/>
        <w:jc w:val="both"/>
        <w:rPr>
          <w:sz w:val="24"/>
          <w:szCs w:val="24"/>
        </w:rPr>
      </w:pPr>
      <w:r w:rsidRPr="00E41CE6">
        <w:rPr>
          <w:sz w:val="24"/>
          <w:szCs w:val="24"/>
        </w:rPr>
        <w:t>3. Условный номер: ______________________________________________</w:t>
      </w:r>
    </w:p>
    <w:p w:rsidR="00572DB6" w:rsidRPr="00E41CE6" w:rsidRDefault="00572DB6" w:rsidP="00572DB6">
      <w:pPr>
        <w:autoSpaceDE w:val="0"/>
        <w:autoSpaceDN w:val="0"/>
        <w:adjustRightInd w:val="0"/>
        <w:ind w:firstLine="709"/>
        <w:jc w:val="both"/>
        <w:rPr>
          <w:sz w:val="24"/>
          <w:szCs w:val="24"/>
        </w:rPr>
      </w:pPr>
      <w:r w:rsidRPr="00E41CE6">
        <w:rPr>
          <w:sz w:val="24"/>
          <w:szCs w:val="24"/>
        </w:rPr>
        <w:t>4. Объект недвижимости: _________________________________________</w:t>
      </w:r>
    </w:p>
    <w:p w:rsidR="00572DB6" w:rsidRPr="00E41CE6" w:rsidRDefault="00572DB6" w:rsidP="00572DB6">
      <w:pPr>
        <w:autoSpaceDE w:val="0"/>
        <w:autoSpaceDN w:val="0"/>
        <w:adjustRightInd w:val="0"/>
        <w:ind w:firstLine="709"/>
        <w:jc w:val="both"/>
        <w:rPr>
          <w:sz w:val="24"/>
          <w:szCs w:val="24"/>
        </w:rPr>
      </w:pPr>
      <w:r w:rsidRPr="00E41CE6">
        <w:rPr>
          <w:sz w:val="24"/>
          <w:szCs w:val="24"/>
        </w:rPr>
        <w:t>5. Вид объекта недвижимости: _____________________________________</w:t>
      </w:r>
    </w:p>
    <w:p w:rsidR="00572DB6" w:rsidRPr="00E41CE6" w:rsidRDefault="00572DB6" w:rsidP="00572DB6">
      <w:pPr>
        <w:autoSpaceDE w:val="0"/>
        <w:autoSpaceDN w:val="0"/>
        <w:adjustRightInd w:val="0"/>
        <w:ind w:firstLine="709"/>
        <w:jc w:val="both"/>
        <w:rPr>
          <w:sz w:val="24"/>
          <w:szCs w:val="24"/>
        </w:rPr>
      </w:pPr>
      <w:r w:rsidRPr="00E41CE6">
        <w:rPr>
          <w:sz w:val="24"/>
          <w:szCs w:val="24"/>
        </w:rPr>
        <w:t>6. Площадь: ____________________________________________________</w:t>
      </w:r>
    </w:p>
    <w:p w:rsidR="00572DB6" w:rsidRPr="00E41CE6" w:rsidRDefault="00572DB6" w:rsidP="00572DB6">
      <w:pPr>
        <w:autoSpaceDE w:val="0"/>
        <w:autoSpaceDN w:val="0"/>
        <w:adjustRightInd w:val="0"/>
        <w:ind w:firstLine="709"/>
        <w:jc w:val="both"/>
        <w:rPr>
          <w:sz w:val="24"/>
          <w:szCs w:val="24"/>
        </w:rPr>
      </w:pPr>
      <w:r w:rsidRPr="00E41CE6">
        <w:rPr>
          <w:sz w:val="24"/>
          <w:szCs w:val="24"/>
        </w:rPr>
        <w:t>7. Дополнительная информация (при наличии): _______________________ ______________________________________________________________________________________________________________________________________________</w:t>
      </w:r>
    </w:p>
    <w:p w:rsidR="00572DB6" w:rsidRPr="00E41CE6" w:rsidRDefault="00572DB6" w:rsidP="00572DB6">
      <w:pPr>
        <w:autoSpaceDE w:val="0"/>
        <w:autoSpaceDN w:val="0"/>
        <w:adjustRightInd w:val="0"/>
        <w:ind w:firstLine="709"/>
        <w:jc w:val="both"/>
        <w:rPr>
          <w:sz w:val="24"/>
          <w:szCs w:val="24"/>
        </w:rPr>
      </w:pPr>
    </w:p>
    <w:p w:rsidR="00572DB6" w:rsidRPr="00E41CE6" w:rsidRDefault="00572DB6" w:rsidP="00572DB6">
      <w:pPr>
        <w:autoSpaceDE w:val="0"/>
        <w:autoSpaceDN w:val="0"/>
        <w:adjustRightInd w:val="0"/>
        <w:ind w:firstLine="709"/>
        <w:jc w:val="both"/>
        <w:rPr>
          <w:sz w:val="24"/>
          <w:szCs w:val="24"/>
        </w:rPr>
      </w:pPr>
      <w:r w:rsidRPr="00E41CE6">
        <w:rPr>
          <w:sz w:val="24"/>
          <w:szCs w:val="24"/>
        </w:rPr>
        <w:t>Данные о заявителе (в случае отсутствия поставить прочерк):</w:t>
      </w:r>
    </w:p>
    <w:p w:rsidR="00572DB6" w:rsidRPr="00E41CE6" w:rsidRDefault="00572DB6" w:rsidP="00572DB6">
      <w:pPr>
        <w:autoSpaceDE w:val="0"/>
        <w:autoSpaceDN w:val="0"/>
        <w:adjustRightInd w:val="0"/>
        <w:ind w:firstLine="709"/>
        <w:jc w:val="both"/>
        <w:rPr>
          <w:sz w:val="24"/>
          <w:szCs w:val="24"/>
        </w:rPr>
      </w:pPr>
      <w:r w:rsidRPr="00E41CE6">
        <w:rPr>
          <w:sz w:val="24"/>
          <w:szCs w:val="24"/>
        </w:rPr>
        <w:t>1. Адрес регистрации по месту жительства (для физических лиц): _______________________________________________________________________</w:t>
      </w:r>
    </w:p>
    <w:p w:rsidR="00572DB6" w:rsidRPr="00E41CE6" w:rsidRDefault="00572DB6" w:rsidP="00572DB6">
      <w:pPr>
        <w:autoSpaceDE w:val="0"/>
        <w:autoSpaceDN w:val="0"/>
        <w:adjustRightInd w:val="0"/>
        <w:ind w:firstLine="709"/>
        <w:jc w:val="both"/>
        <w:rPr>
          <w:sz w:val="24"/>
          <w:szCs w:val="24"/>
        </w:rPr>
      </w:pPr>
      <w:r w:rsidRPr="00E41CE6">
        <w:rPr>
          <w:sz w:val="24"/>
          <w:szCs w:val="24"/>
        </w:rPr>
        <w:t>2. Наименование организации (для юридических лиц): ___________________</w:t>
      </w:r>
    </w:p>
    <w:p w:rsidR="00572DB6" w:rsidRPr="00E41CE6" w:rsidRDefault="00572DB6" w:rsidP="00572DB6">
      <w:pPr>
        <w:autoSpaceDE w:val="0"/>
        <w:autoSpaceDN w:val="0"/>
        <w:adjustRightInd w:val="0"/>
        <w:jc w:val="both"/>
        <w:rPr>
          <w:sz w:val="24"/>
          <w:szCs w:val="24"/>
        </w:rPr>
      </w:pPr>
      <w:r w:rsidRPr="00E41CE6">
        <w:rPr>
          <w:sz w:val="24"/>
          <w:szCs w:val="24"/>
        </w:rPr>
        <w:t>______________________________________________________________________</w:t>
      </w:r>
    </w:p>
    <w:p w:rsidR="00572DB6" w:rsidRPr="00E41CE6" w:rsidRDefault="00572DB6" w:rsidP="00572DB6">
      <w:pPr>
        <w:pStyle w:val="ConsPlusNormal"/>
        <w:spacing w:line="276" w:lineRule="auto"/>
        <w:ind w:firstLine="709"/>
        <w:jc w:val="both"/>
        <w:rPr>
          <w:rFonts w:ascii="Times New Roman" w:hAnsi="Times New Roman" w:cs="Times New Roman"/>
          <w:sz w:val="24"/>
          <w:szCs w:val="24"/>
        </w:rPr>
      </w:pPr>
      <w:r w:rsidRPr="00E41CE6">
        <w:rPr>
          <w:rFonts w:ascii="Times New Roman" w:hAnsi="Times New Roman" w:cs="Times New Roman"/>
          <w:sz w:val="24"/>
          <w:szCs w:val="24"/>
        </w:rPr>
        <w:t>3. Почтовые реквизиты: ____________________________________________</w:t>
      </w:r>
    </w:p>
    <w:p w:rsidR="00572DB6" w:rsidRPr="00E41CE6" w:rsidRDefault="00572DB6" w:rsidP="00572DB6">
      <w:pPr>
        <w:pStyle w:val="ConsPlusNormal"/>
        <w:spacing w:line="276" w:lineRule="auto"/>
        <w:ind w:firstLine="709"/>
        <w:jc w:val="both"/>
        <w:rPr>
          <w:rFonts w:ascii="Times New Roman" w:hAnsi="Times New Roman" w:cs="Times New Roman"/>
          <w:sz w:val="24"/>
          <w:szCs w:val="24"/>
        </w:rPr>
      </w:pPr>
      <w:r w:rsidRPr="00E41CE6">
        <w:rPr>
          <w:rFonts w:ascii="Times New Roman" w:hAnsi="Times New Roman" w:cs="Times New Roman"/>
          <w:sz w:val="24"/>
          <w:szCs w:val="24"/>
        </w:rPr>
        <w:t>4. Контактные телефоны: __________________________________________</w:t>
      </w:r>
    </w:p>
    <w:p w:rsidR="00572DB6" w:rsidRPr="00E41CE6" w:rsidRDefault="00572DB6" w:rsidP="00572DB6">
      <w:pPr>
        <w:pStyle w:val="ConsPlusNormal"/>
        <w:spacing w:line="276" w:lineRule="auto"/>
        <w:ind w:firstLine="709"/>
        <w:jc w:val="both"/>
        <w:rPr>
          <w:rFonts w:ascii="Times New Roman" w:hAnsi="Times New Roman" w:cs="Times New Roman"/>
          <w:sz w:val="24"/>
          <w:szCs w:val="24"/>
        </w:rPr>
      </w:pPr>
      <w:r w:rsidRPr="00E41CE6">
        <w:rPr>
          <w:rFonts w:ascii="Times New Roman" w:hAnsi="Times New Roman" w:cs="Times New Roman"/>
          <w:sz w:val="24"/>
          <w:szCs w:val="24"/>
        </w:rPr>
        <w:t>5. ИНН: __________________________________________________________</w:t>
      </w:r>
    </w:p>
    <w:p w:rsidR="00572DB6" w:rsidRPr="00E41CE6" w:rsidRDefault="00572DB6" w:rsidP="00572DB6">
      <w:pPr>
        <w:pStyle w:val="ConsPlusNormal"/>
        <w:spacing w:line="276" w:lineRule="auto"/>
        <w:ind w:firstLine="709"/>
        <w:jc w:val="both"/>
        <w:rPr>
          <w:rFonts w:ascii="Times New Roman" w:hAnsi="Times New Roman" w:cs="Times New Roman"/>
          <w:sz w:val="24"/>
          <w:szCs w:val="24"/>
        </w:rPr>
      </w:pPr>
      <w:r w:rsidRPr="00E41CE6">
        <w:rPr>
          <w:rFonts w:ascii="Times New Roman" w:hAnsi="Times New Roman" w:cs="Times New Roman"/>
          <w:sz w:val="24"/>
          <w:szCs w:val="24"/>
        </w:rPr>
        <w:t>6. ОГРН: _________________________________________________________</w:t>
      </w:r>
    </w:p>
    <w:p w:rsidR="00572DB6" w:rsidRPr="00E41CE6" w:rsidRDefault="00572DB6" w:rsidP="00572DB6">
      <w:pPr>
        <w:pStyle w:val="ConsPlusNormal"/>
        <w:spacing w:line="276" w:lineRule="auto"/>
        <w:ind w:firstLine="709"/>
        <w:jc w:val="both"/>
        <w:rPr>
          <w:rFonts w:ascii="Times New Roman" w:hAnsi="Times New Roman" w:cs="Times New Roman"/>
          <w:sz w:val="24"/>
          <w:szCs w:val="24"/>
        </w:rPr>
      </w:pPr>
      <w:r w:rsidRPr="00E41CE6">
        <w:rPr>
          <w:rFonts w:ascii="Times New Roman" w:hAnsi="Times New Roman" w:cs="Times New Roman"/>
          <w:sz w:val="24"/>
          <w:szCs w:val="24"/>
        </w:rPr>
        <w:t>7. ОГРНИП: _____________________________________________________</w:t>
      </w:r>
    </w:p>
    <w:p w:rsidR="00572DB6" w:rsidRPr="00E41CE6" w:rsidRDefault="00572DB6" w:rsidP="00572DB6">
      <w:pPr>
        <w:pStyle w:val="ConsPlusNormal"/>
        <w:spacing w:line="276" w:lineRule="auto"/>
        <w:ind w:firstLine="709"/>
        <w:jc w:val="both"/>
        <w:rPr>
          <w:rFonts w:ascii="Times New Roman" w:hAnsi="Times New Roman" w:cs="Times New Roman"/>
          <w:sz w:val="24"/>
          <w:szCs w:val="24"/>
        </w:rPr>
      </w:pPr>
      <w:r w:rsidRPr="00E41CE6">
        <w:rPr>
          <w:rFonts w:ascii="Times New Roman" w:hAnsi="Times New Roman" w:cs="Times New Roman"/>
          <w:sz w:val="24"/>
          <w:szCs w:val="24"/>
        </w:rPr>
        <w:t>8. Дата государственной регистрации: ________________________________</w:t>
      </w:r>
    </w:p>
    <w:p w:rsidR="00572DB6" w:rsidRPr="00E41CE6" w:rsidRDefault="00572DB6" w:rsidP="00572DB6">
      <w:pPr>
        <w:pStyle w:val="ConsPlusNormal"/>
        <w:spacing w:line="276" w:lineRule="auto"/>
        <w:ind w:firstLine="709"/>
        <w:jc w:val="both"/>
        <w:rPr>
          <w:rFonts w:ascii="Times New Roman" w:hAnsi="Times New Roman" w:cs="Times New Roman"/>
          <w:sz w:val="24"/>
          <w:szCs w:val="24"/>
        </w:rPr>
      </w:pPr>
      <w:r w:rsidRPr="00E41CE6">
        <w:rPr>
          <w:rFonts w:ascii="Times New Roman" w:hAnsi="Times New Roman" w:cs="Times New Roman"/>
          <w:sz w:val="24"/>
          <w:szCs w:val="24"/>
        </w:rPr>
        <w:t>9. Страна регистрации (инкорпорации): ________________________________</w:t>
      </w:r>
    </w:p>
    <w:p w:rsidR="00572DB6" w:rsidRPr="00E41CE6" w:rsidRDefault="00572DB6" w:rsidP="00572DB6">
      <w:pPr>
        <w:pStyle w:val="ConsPlusNormal"/>
        <w:spacing w:line="276" w:lineRule="auto"/>
        <w:ind w:firstLine="709"/>
        <w:jc w:val="both"/>
        <w:rPr>
          <w:rFonts w:ascii="Times New Roman" w:hAnsi="Times New Roman" w:cs="Times New Roman"/>
          <w:sz w:val="24"/>
          <w:szCs w:val="24"/>
        </w:rPr>
      </w:pPr>
    </w:p>
    <w:p w:rsidR="00572DB6" w:rsidRPr="00E41CE6" w:rsidRDefault="00572DB6" w:rsidP="00572DB6">
      <w:pPr>
        <w:pStyle w:val="ConsPlusNormal"/>
        <w:spacing w:line="276" w:lineRule="auto"/>
        <w:ind w:firstLine="709"/>
        <w:jc w:val="both"/>
        <w:rPr>
          <w:rFonts w:ascii="Times New Roman" w:hAnsi="Times New Roman" w:cs="Times New Roman"/>
          <w:sz w:val="24"/>
          <w:szCs w:val="24"/>
        </w:rPr>
      </w:pPr>
      <w:r w:rsidRPr="00E41CE6">
        <w:rPr>
          <w:rFonts w:ascii="Times New Roman" w:hAnsi="Times New Roman" w:cs="Times New Roman"/>
          <w:sz w:val="24"/>
          <w:szCs w:val="24"/>
        </w:rPr>
        <w:t xml:space="preserve">К заявлению приложены следующие документы: </w:t>
      </w:r>
    </w:p>
    <w:p w:rsidR="00572DB6" w:rsidRPr="00E41CE6" w:rsidRDefault="00572DB6" w:rsidP="00572DB6">
      <w:pPr>
        <w:pStyle w:val="ConsPlusNormal"/>
        <w:spacing w:line="276" w:lineRule="auto"/>
        <w:jc w:val="both"/>
        <w:rPr>
          <w:rFonts w:ascii="Times New Roman" w:hAnsi="Times New Roman" w:cs="Times New Roman"/>
          <w:sz w:val="24"/>
          <w:szCs w:val="24"/>
        </w:rPr>
      </w:pPr>
      <w:r w:rsidRPr="00E41CE6">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72DB6" w:rsidRPr="00E41CE6" w:rsidRDefault="00572DB6" w:rsidP="00572DB6">
      <w:pPr>
        <w:pStyle w:val="ConsPlusNormal"/>
        <w:spacing w:line="276" w:lineRule="auto"/>
        <w:ind w:firstLine="709"/>
        <w:jc w:val="both"/>
        <w:rPr>
          <w:rFonts w:ascii="Times New Roman" w:hAnsi="Times New Roman" w:cs="Times New Roman"/>
          <w:sz w:val="24"/>
          <w:szCs w:val="24"/>
        </w:rPr>
      </w:pPr>
    </w:p>
    <w:p w:rsidR="00572DB6" w:rsidRPr="00E41CE6" w:rsidRDefault="00572DB6" w:rsidP="00572DB6">
      <w:pPr>
        <w:pStyle w:val="ConsPlusNormal"/>
        <w:spacing w:line="276" w:lineRule="auto"/>
        <w:ind w:firstLine="709"/>
        <w:jc w:val="both"/>
        <w:rPr>
          <w:rFonts w:ascii="Times New Roman" w:hAnsi="Times New Roman" w:cs="Times New Roman"/>
          <w:b/>
          <w:sz w:val="24"/>
          <w:szCs w:val="24"/>
        </w:rPr>
      </w:pPr>
      <w:r w:rsidRPr="00E41CE6">
        <w:rPr>
          <w:rFonts w:ascii="Times New Roman" w:hAnsi="Times New Roman" w:cs="Times New Roman"/>
          <w:b/>
          <w:sz w:val="24"/>
          <w:szCs w:val="24"/>
        </w:rPr>
        <w:t xml:space="preserve">Способ направления результата/ответа </w:t>
      </w:r>
    </w:p>
    <w:p w:rsidR="00572DB6" w:rsidRPr="00E41CE6" w:rsidRDefault="00572DB6" w:rsidP="00572DB6">
      <w:pPr>
        <w:pStyle w:val="ConsPlusNormal"/>
        <w:spacing w:line="276" w:lineRule="auto"/>
        <w:ind w:firstLine="709"/>
        <w:jc w:val="both"/>
        <w:rPr>
          <w:rFonts w:ascii="Times New Roman" w:hAnsi="Times New Roman" w:cs="Times New Roman"/>
          <w:sz w:val="24"/>
          <w:szCs w:val="24"/>
        </w:rPr>
      </w:pPr>
      <w:r w:rsidRPr="00E41CE6">
        <w:rPr>
          <w:rFonts w:ascii="Times New Roman" w:hAnsi="Times New Roman" w:cs="Times New Roman"/>
          <w:sz w:val="24"/>
          <w:szCs w:val="24"/>
        </w:rPr>
        <w:t>(лично, уполномоченному лицу, почтовым отправлением, через МФЦ)</w:t>
      </w:r>
      <w:r w:rsidRPr="00E41CE6">
        <w:rPr>
          <w:rFonts w:ascii="Times New Roman" w:hAnsi="Times New Roman" w:cs="Times New Roman"/>
          <w:sz w:val="24"/>
          <w:szCs w:val="24"/>
        </w:rPr>
        <w:tab/>
        <w:t>_______________________________________________________________</w:t>
      </w:r>
    </w:p>
    <w:p w:rsidR="00572DB6" w:rsidRPr="00E41CE6" w:rsidRDefault="00572DB6" w:rsidP="00572DB6">
      <w:pPr>
        <w:pStyle w:val="ConsPlusNormal"/>
        <w:spacing w:line="276" w:lineRule="auto"/>
        <w:ind w:firstLine="709"/>
        <w:jc w:val="both"/>
        <w:rPr>
          <w:rFonts w:ascii="Times New Roman" w:hAnsi="Times New Roman" w:cs="Times New Roman"/>
          <w:sz w:val="24"/>
          <w:szCs w:val="24"/>
        </w:rPr>
      </w:pPr>
      <w:r w:rsidRPr="00E41CE6">
        <w:rPr>
          <w:rFonts w:ascii="Times New Roman" w:hAnsi="Times New Roman" w:cs="Times New Roman"/>
          <w:sz w:val="24"/>
          <w:szCs w:val="24"/>
        </w:rPr>
        <w:t>1) (если в поле «Способ направления результата/ответа» выбран вариант «уполномоченному лицу»):</w:t>
      </w:r>
    </w:p>
    <w:p w:rsidR="00572DB6" w:rsidRPr="00E41CE6" w:rsidRDefault="00572DB6" w:rsidP="00572DB6">
      <w:pPr>
        <w:pStyle w:val="ConsPlusNormal"/>
        <w:spacing w:line="276" w:lineRule="auto"/>
        <w:ind w:firstLine="709"/>
        <w:jc w:val="both"/>
        <w:rPr>
          <w:rFonts w:ascii="Times New Roman" w:hAnsi="Times New Roman" w:cs="Times New Roman"/>
          <w:sz w:val="24"/>
          <w:szCs w:val="24"/>
        </w:rPr>
      </w:pPr>
      <w:r w:rsidRPr="00E41CE6">
        <w:rPr>
          <w:rFonts w:ascii="Times New Roman" w:hAnsi="Times New Roman" w:cs="Times New Roman"/>
          <w:sz w:val="24"/>
          <w:szCs w:val="24"/>
        </w:rPr>
        <w:t>Ф.И.О. (полностью) ______________________________________________</w:t>
      </w:r>
    </w:p>
    <w:p w:rsidR="00572DB6" w:rsidRPr="00E41CE6" w:rsidRDefault="00572DB6" w:rsidP="00572DB6">
      <w:pPr>
        <w:pStyle w:val="ConsPlusNormal"/>
        <w:spacing w:line="276" w:lineRule="auto"/>
        <w:ind w:firstLine="709"/>
        <w:jc w:val="both"/>
        <w:rPr>
          <w:rFonts w:ascii="Times New Roman" w:hAnsi="Times New Roman" w:cs="Times New Roman"/>
          <w:sz w:val="24"/>
          <w:szCs w:val="24"/>
        </w:rPr>
      </w:pPr>
      <w:r w:rsidRPr="00E41CE6">
        <w:rPr>
          <w:rFonts w:ascii="Times New Roman" w:hAnsi="Times New Roman" w:cs="Times New Roman"/>
          <w:sz w:val="24"/>
          <w:szCs w:val="24"/>
        </w:rPr>
        <w:t>Документ, удостоверяющий личность:</w:t>
      </w:r>
    </w:p>
    <w:p w:rsidR="00572DB6" w:rsidRPr="00E41CE6" w:rsidRDefault="00572DB6" w:rsidP="00572DB6">
      <w:pPr>
        <w:pStyle w:val="ConsPlusNormal"/>
        <w:spacing w:line="276" w:lineRule="auto"/>
        <w:ind w:firstLine="709"/>
        <w:jc w:val="both"/>
        <w:rPr>
          <w:rFonts w:ascii="Times New Roman" w:hAnsi="Times New Roman" w:cs="Times New Roman"/>
          <w:sz w:val="24"/>
          <w:szCs w:val="24"/>
        </w:rPr>
      </w:pPr>
      <w:r w:rsidRPr="00E41CE6">
        <w:rPr>
          <w:rFonts w:ascii="Times New Roman" w:hAnsi="Times New Roman" w:cs="Times New Roman"/>
          <w:sz w:val="24"/>
          <w:szCs w:val="24"/>
        </w:rPr>
        <w:t xml:space="preserve">Документ </w:t>
      </w:r>
      <w:proofErr w:type="spellStart"/>
      <w:r w:rsidRPr="00E41CE6">
        <w:rPr>
          <w:rFonts w:ascii="Times New Roman" w:hAnsi="Times New Roman" w:cs="Times New Roman"/>
          <w:sz w:val="24"/>
          <w:szCs w:val="24"/>
        </w:rPr>
        <w:t>_________________________серия</w:t>
      </w:r>
      <w:proofErr w:type="spellEnd"/>
      <w:r w:rsidRPr="00E41CE6">
        <w:rPr>
          <w:rFonts w:ascii="Times New Roman" w:hAnsi="Times New Roman" w:cs="Times New Roman"/>
          <w:sz w:val="24"/>
          <w:szCs w:val="24"/>
        </w:rPr>
        <w:t xml:space="preserve"> __________   № ____________    Дата выдачи ____________________</w:t>
      </w:r>
      <w:r w:rsidRPr="00E41CE6">
        <w:rPr>
          <w:rFonts w:ascii="Times New Roman" w:hAnsi="Times New Roman" w:cs="Times New Roman"/>
          <w:sz w:val="24"/>
          <w:szCs w:val="24"/>
        </w:rPr>
        <w:tab/>
        <w:t>Выдан________________________________ _____________________________________________________________________</w:t>
      </w:r>
    </w:p>
    <w:p w:rsidR="00572DB6" w:rsidRPr="00E41CE6" w:rsidRDefault="00572DB6" w:rsidP="00572DB6">
      <w:pPr>
        <w:pStyle w:val="ConsPlusNormal"/>
        <w:spacing w:line="276" w:lineRule="auto"/>
        <w:ind w:firstLine="709"/>
        <w:jc w:val="both"/>
        <w:rPr>
          <w:rFonts w:ascii="Times New Roman" w:hAnsi="Times New Roman" w:cs="Times New Roman"/>
          <w:sz w:val="24"/>
          <w:szCs w:val="24"/>
        </w:rPr>
      </w:pPr>
      <w:r w:rsidRPr="00E41CE6">
        <w:rPr>
          <w:rFonts w:ascii="Times New Roman" w:hAnsi="Times New Roman" w:cs="Times New Roman"/>
          <w:sz w:val="24"/>
          <w:szCs w:val="24"/>
        </w:rPr>
        <w:t>контактный телефон:</w:t>
      </w:r>
      <w:r w:rsidRPr="00E41CE6">
        <w:rPr>
          <w:rFonts w:ascii="Times New Roman" w:hAnsi="Times New Roman" w:cs="Times New Roman"/>
          <w:sz w:val="24"/>
          <w:szCs w:val="24"/>
        </w:rPr>
        <w:tab/>
        <w:t>___________________________________________</w:t>
      </w:r>
    </w:p>
    <w:p w:rsidR="00572DB6" w:rsidRPr="00E41CE6" w:rsidRDefault="00572DB6" w:rsidP="00572DB6">
      <w:pPr>
        <w:pStyle w:val="ConsPlusNormal"/>
        <w:spacing w:line="276" w:lineRule="auto"/>
        <w:ind w:firstLine="709"/>
        <w:jc w:val="both"/>
        <w:rPr>
          <w:rFonts w:ascii="Times New Roman" w:hAnsi="Times New Roman" w:cs="Times New Roman"/>
          <w:sz w:val="24"/>
          <w:szCs w:val="24"/>
        </w:rPr>
      </w:pPr>
      <w:r w:rsidRPr="00E41CE6">
        <w:rPr>
          <w:rFonts w:ascii="Times New Roman" w:hAnsi="Times New Roman" w:cs="Times New Roman"/>
          <w:sz w:val="24"/>
          <w:szCs w:val="24"/>
        </w:rPr>
        <w:t>реквизиты доверенности (при наличии доверенности):</w:t>
      </w:r>
      <w:r w:rsidRPr="00E41CE6">
        <w:rPr>
          <w:rFonts w:ascii="Times New Roman" w:hAnsi="Times New Roman" w:cs="Times New Roman"/>
          <w:sz w:val="24"/>
          <w:szCs w:val="24"/>
        </w:rPr>
        <w:tab/>
        <w:t>_________________</w:t>
      </w:r>
    </w:p>
    <w:p w:rsidR="00572DB6" w:rsidRPr="00E41CE6" w:rsidRDefault="00572DB6" w:rsidP="00572DB6">
      <w:pPr>
        <w:pStyle w:val="ConsPlusNormal"/>
        <w:spacing w:line="276" w:lineRule="auto"/>
        <w:ind w:firstLine="709"/>
        <w:jc w:val="both"/>
        <w:rPr>
          <w:rFonts w:ascii="Times New Roman" w:hAnsi="Times New Roman" w:cs="Times New Roman"/>
          <w:sz w:val="24"/>
          <w:szCs w:val="24"/>
        </w:rPr>
      </w:pPr>
      <w:r w:rsidRPr="00E41CE6">
        <w:rPr>
          <w:rFonts w:ascii="Times New Roman" w:hAnsi="Times New Roman" w:cs="Times New Roman"/>
          <w:sz w:val="24"/>
          <w:szCs w:val="24"/>
        </w:rPr>
        <w:t>_________________________________________________________________</w:t>
      </w:r>
    </w:p>
    <w:p w:rsidR="00572DB6" w:rsidRPr="00E41CE6" w:rsidRDefault="00572DB6" w:rsidP="00572DB6">
      <w:pPr>
        <w:pStyle w:val="ConsPlusNormal"/>
        <w:spacing w:line="276" w:lineRule="auto"/>
        <w:ind w:firstLine="709"/>
        <w:jc w:val="both"/>
        <w:rPr>
          <w:rFonts w:ascii="Times New Roman" w:hAnsi="Times New Roman" w:cs="Times New Roman"/>
          <w:sz w:val="24"/>
          <w:szCs w:val="24"/>
        </w:rPr>
      </w:pPr>
      <w:r w:rsidRPr="00E41CE6">
        <w:rPr>
          <w:rFonts w:ascii="Times New Roman" w:hAnsi="Times New Roman" w:cs="Times New Roman"/>
          <w:sz w:val="24"/>
          <w:szCs w:val="24"/>
        </w:rPr>
        <w:tab/>
      </w:r>
    </w:p>
    <w:p w:rsidR="00572DB6" w:rsidRPr="00E41CE6" w:rsidRDefault="00572DB6" w:rsidP="00572DB6">
      <w:pPr>
        <w:pStyle w:val="ConsPlusNormal"/>
        <w:spacing w:line="276" w:lineRule="auto"/>
        <w:ind w:firstLine="709"/>
        <w:jc w:val="both"/>
        <w:rPr>
          <w:rFonts w:ascii="Times New Roman" w:hAnsi="Times New Roman" w:cs="Times New Roman"/>
          <w:sz w:val="24"/>
          <w:szCs w:val="24"/>
        </w:rPr>
      </w:pPr>
      <w:r w:rsidRPr="00E41CE6">
        <w:rPr>
          <w:rFonts w:ascii="Times New Roman" w:hAnsi="Times New Roman" w:cs="Times New Roman"/>
          <w:sz w:val="24"/>
          <w:szCs w:val="24"/>
        </w:rPr>
        <w:t xml:space="preserve">2) Почтовый адрес, по которому необходимо направить </w:t>
      </w:r>
      <w:proofErr w:type="spellStart"/>
      <w:r w:rsidRPr="00E41CE6">
        <w:rPr>
          <w:rFonts w:ascii="Times New Roman" w:hAnsi="Times New Roman" w:cs="Times New Roman"/>
          <w:sz w:val="24"/>
          <w:szCs w:val="24"/>
        </w:rPr>
        <w:t>результат\ответ</w:t>
      </w:r>
      <w:proofErr w:type="spellEnd"/>
      <w:r w:rsidRPr="00E41CE6">
        <w:rPr>
          <w:rFonts w:ascii="Times New Roman" w:hAnsi="Times New Roman" w:cs="Times New Roman"/>
          <w:sz w:val="24"/>
          <w:szCs w:val="24"/>
        </w:rPr>
        <w:t xml:space="preserve"> (если в поле «Способ направления результата/ответа» выбран вариант «почтовым отправлением»):</w:t>
      </w:r>
    </w:p>
    <w:p w:rsidR="00572DB6" w:rsidRPr="00E41CE6" w:rsidRDefault="00572DB6" w:rsidP="00572DB6">
      <w:pPr>
        <w:pStyle w:val="ConsPlusNormal"/>
        <w:spacing w:line="276" w:lineRule="auto"/>
        <w:ind w:firstLine="709"/>
        <w:jc w:val="both"/>
        <w:rPr>
          <w:rFonts w:ascii="Times New Roman" w:hAnsi="Times New Roman" w:cs="Times New Roman"/>
          <w:sz w:val="24"/>
          <w:szCs w:val="24"/>
        </w:rPr>
      </w:pPr>
      <w:r w:rsidRPr="00E41CE6">
        <w:rPr>
          <w:rFonts w:ascii="Times New Roman" w:hAnsi="Times New Roman" w:cs="Times New Roman"/>
          <w:sz w:val="24"/>
          <w:szCs w:val="24"/>
        </w:rPr>
        <w:t>__________________________________________________________________</w:t>
      </w:r>
    </w:p>
    <w:p w:rsidR="00572DB6" w:rsidRPr="00E41CE6" w:rsidRDefault="00572DB6" w:rsidP="00572DB6">
      <w:pPr>
        <w:pStyle w:val="ConsPlusNormal"/>
        <w:spacing w:line="276" w:lineRule="auto"/>
        <w:ind w:firstLine="709"/>
        <w:jc w:val="both"/>
        <w:rPr>
          <w:rFonts w:ascii="Times New Roman" w:hAnsi="Times New Roman" w:cs="Times New Roman"/>
          <w:sz w:val="24"/>
          <w:szCs w:val="24"/>
        </w:rPr>
      </w:pPr>
      <w:r w:rsidRPr="00E41CE6">
        <w:rPr>
          <w:rFonts w:ascii="Times New Roman" w:hAnsi="Times New Roman" w:cs="Times New Roman"/>
          <w:sz w:val="24"/>
          <w:szCs w:val="24"/>
        </w:rPr>
        <w:t>__________________________________________________________________</w:t>
      </w:r>
    </w:p>
    <w:p w:rsidR="00572DB6" w:rsidRPr="00E41CE6" w:rsidRDefault="00572DB6" w:rsidP="00572DB6">
      <w:pPr>
        <w:pStyle w:val="ConsPlusNormal"/>
        <w:spacing w:line="276" w:lineRule="auto"/>
        <w:ind w:firstLine="709"/>
        <w:jc w:val="both"/>
        <w:rPr>
          <w:rFonts w:ascii="Times New Roman" w:hAnsi="Times New Roman" w:cs="Times New Roman"/>
          <w:sz w:val="24"/>
          <w:szCs w:val="24"/>
        </w:rPr>
      </w:pPr>
      <w:r w:rsidRPr="00E41CE6">
        <w:rPr>
          <w:rFonts w:ascii="Times New Roman" w:hAnsi="Times New Roman" w:cs="Times New Roman"/>
          <w:sz w:val="24"/>
          <w:szCs w:val="24"/>
        </w:rPr>
        <w:t>__________________________________________________________________</w:t>
      </w:r>
    </w:p>
    <w:p w:rsidR="00572DB6" w:rsidRPr="00E41CE6" w:rsidRDefault="00572DB6" w:rsidP="00572DB6">
      <w:pPr>
        <w:pStyle w:val="ConsPlusNormal"/>
        <w:spacing w:line="276" w:lineRule="auto"/>
        <w:ind w:firstLine="709"/>
        <w:jc w:val="both"/>
        <w:rPr>
          <w:rFonts w:ascii="Times New Roman" w:hAnsi="Times New Roman" w:cs="Times New Roman"/>
          <w:sz w:val="24"/>
          <w:szCs w:val="24"/>
        </w:rPr>
      </w:pPr>
    </w:p>
    <w:p w:rsidR="00572DB6" w:rsidRPr="00E41CE6" w:rsidRDefault="00572DB6" w:rsidP="00572DB6">
      <w:pPr>
        <w:pStyle w:val="ConsPlusNormal"/>
        <w:spacing w:line="276" w:lineRule="auto"/>
        <w:jc w:val="right"/>
        <w:rPr>
          <w:rFonts w:ascii="Times New Roman" w:hAnsi="Times New Roman" w:cs="Times New Roman"/>
          <w:sz w:val="24"/>
          <w:szCs w:val="24"/>
        </w:rPr>
      </w:pPr>
      <w:r w:rsidRPr="00E41CE6">
        <w:rPr>
          <w:rFonts w:ascii="Times New Roman" w:hAnsi="Times New Roman" w:cs="Times New Roman"/>
          <w:sz w:val="24"/>
          <w:szCs w:val="24"/>
        </w:rPr>
        <w:t xml:space="preserve">«____» ________________ ______ </w:t>
      </w:r>
      <w:proofErr w:type="gramStart"/>
      <w:r w:rsidRPr="00E41CE6">
        <w:rPr>
          <w:rFonts w:ascii="Times New Roman" w:hAnsi="Times New Roman" w:cs="Times New Roman"/>
          <w:sz w:val="24"/>
          <w:szCs w:val="24"/>
        </w:rPr>
        <w:t>г</w:t>
      </w:r>
      <w:proofErr w:type="gramEnd"/>
      <w:r w:rsidRPr="00E41CE6">
        <w:rPr>
          <w:rFonts w:ascii="Times New Roman" w:hAnsi="Times New Roman" w:cs="Times New Roman"/>
          <w:sz w:val="24"/>
          <w:szCs w:val="24"/>
        </w:rPr>
        <w:t>.  _______________________________________</w:t>
      </w:r>
    </w:p>
    <w:p w:rsidR="00E41CE6" w:rsidRDefault="00572DB6" w:rsidP="00572DB6">
      <w:pPr>
        <w:pStyle w:val="ConsPlusNormal"/>
        <w:spacing w:line="276" w:lineRule="auto"/>
        <w:jc w:val="right"/>
        <w:rPr>
          <w:rFonts w:ascii="Times New Roman" w:hAnsi="Times New Roman" w:cs="Times New Roman"/>
          <w:sz w:val="24"/>
          <w:szCs w:val="24"/>
        </w:rPr>
      </w:pPr>
      <w:r w:rsidRPr="00E41CE6">
        <w:rPr>
          <w:rFonts w:ascii="Times New Roman" w:hAnsi="Times New Roman" w:cs="Times New Roman"/>
          <w:sz w:val="24"/>
          <w:szCs w:val="24"/>
        </w:rPr>
        <w:t xml:space="preserve">                                        (дата)                                      (подпись заявителя; печать – для юридических лиц)</w:t>
      </w:r>
    </w:p>
    <w:p w:rsidR="00E41CE6" w:rsidRPr="00E41CE6" w:rsidRDefault="00E41CE6" w:rsidP="00E41CE6"/>
    <w:p w:rsidR="00E41CE6" w:rsidRDefault="00E41CE6" w:rsidP="00572DB6">
      <w:pPr>
        <w:pStyle w:val="ConsPlusNormal"/>
        <w:spacing w:line="276" w:lineRule="auto"/>
        <w:jc w:val="right"/>
      </w:pPr>
    </w:p>
    <w:p w:rsidR="00572DB6" w:rsidRPr="00E41CE6" w:rsidRDefault="00E41CE6" w:rsidP="00E41CE6">
      <w:pPr>
        <w:pStyle w:val="ConsPlusNormal"/>
        <w:tabs>
          <w:tab w:val="left" w:pos="1578"/>
        </w:tabs>
        <w:spacing w:line="276" w:lineRule="auto"/>
        <w:jc w:val="right"/>
        <w:rPr>
          <w:sz w:val="24"/>
          <w:szCs w:val="24"/>
        </w:rPr>
      </w:pPr>
      <w:r>
        <w:tab/>
      </w:r>
      <w:r w:rsidR="00572DB6" w:rsidRPr="00E41CE6">
        <w:rPr>
          <w:rFonts w:ascii="Times New Roman" w:hAnsi="Times New Roman" w:cs="Times New Roman"/>
          <w:sz w:val="24"/>
          <w:szCs w:val="24"/>
        </w:rPr>
        <w:t>Приложение  № 3</w:t>
      </w:r>
    </w:p>
    <w:p w:rsidR="00572DB6" w:rsidRPr="00E41CE6" w:rsidRDefault="00572DB6" w:rsidP="00572DB6">
      <w:pPr>
        <w:autoSpaceDE w:val="0"/>
        <w:autoSpaceDN w:val="0"/>
        <w:adjustRightInd w:val="0"/>
        <w:ind w:firstLine="709"/>
        <w:jc w:val="right"/>
        <w:rPr>
          <w:sz w:val="24"/>
          <w:szCs w:val="24"/>
        </w:rPr>
      </w:pPr>
      <w:r w:rsidRPr="00E41CE6">
        <w:rPr>
          <w:sz w:val="24"/>
          <w:szCs w:val="24"/>
        </w:rPr>
        <w:t xml:space="preserve">к административному регламенту </w:t>
      </w:r>
    </w:p>
    <w:p w:rsidR="00572DB6" w:rsidRPr="00E41CE6" w:rsidRDefault="00572DB6" w:rsidP="00572DB6">
      <w:pPr>
        <w:autoSpaceDE w:val="0"/>
        <w:autoSpaceDN w:val="0"/>
        <w:adjustRightInd w:val="0"/>
        <w:ind w:firstLine="709"/>
        <w:jc w:val="right"/>
        <w:rPr>
          <w:sz w:val="24"/>
          <w:szCs w:val="24"/>
        </w:rPr>
      </w:pPr>
      <w:r w:rsidRPr="00E41CE6">
        <w:rPr>
          <w:sz w:val="24"/>
          <w:szCs w:val="24"/>
        </w:rPr>
        <w:t xml:space="preserve">предоставления муниципальной услуги </w:t>
      </w:r>
    </w:p>
    <w:p w:rsidR="00572DB6" w:rsidRPr="00E41CE6" w:rsidRDefault="00572DB6" w:rsidP="00572DB6">
      <w:pPr>
        <w:pStyle w:val="ConsPlusTitle"/>
        <w:ind w:firstLine="709"/>
        <w:jc w:val="right"/>
        <w:rPr>
          <w:rFonts w:ascii="Times New Roman" w:hAnsi="Times New Roman" w:cs="Times New Roman"/>
          <w:b w:val="0"/>
          <w:sz w:val="24"/>
          <w:szCs w:val="24"/>
        </w:rPr>
      </w:pPr>
      <w:r w:rsidRPr="00E41CE6">
        <w:rPr>
          <w:rFonts w:ascii="Times New Roman" w:hAnsi="Times New Roman" w:cs="Times New Roman"/>
          <w:b w:val="0"/>
          <w:sz w:val="24"/>
          <w:szCs w:val="24"/>
        </w:rPr>
        <w:t>«Присвоение адреса объекту недвижимости»</w:t>
      </w:r>
    </w:p>
    <w:p w:rsidR="00572DB6" w:rsidRPr="00E41CE6" w:rsidRDefault="00572DB6" w:rsidP="00572DB6">
      <w:pPr>
        <w:pStyle w:val="ConsPlusTitle"/>
        <w:ind w:firstLine="709"/>
        <w:jc w:val="center"/>
        <w:rPr>
          <w:rFonts w:ascii="Times New Roman" w:hAnsi="Times New Roman" w:cs="Times New Roman"/>
          <w:sz w:val="24"/>
          <w:szCs w:val="24"/>
        </w:rPr>
      </w:pPr>
    </w:p>
    <w:p w:rsidR="00572DB6" w:rsidRPr="00E41CE6" w:rsidRDefault="00572DB6" w:rsidP="00572DB6">
      <w:pPr>
        <w:pStyle w:val="ConsPlusTitle"/>
        <w:ind w:firstLine="709"/>
        <w:jc w:val="center"/>
        <w:rPr>
          <w:rFonts w:ascii="Times New Roman" w:hAnsi="Times New Roman" w:cs="Times New Roman"/>
          <w:sz w:val="24"/>
          <w:szCs w:val="24"/>
        </w:rPr>
      </w:pPr>
    </w:p>
    <w:p w:rsidR="00572DB6" w:rsidRPr="00E41CE6" w:rsidRDefault="00572DB6" w:rsidP="00572DB6">
      <w:pPr>
        <w:pStyle w:val="ConsPlusTitle"/>
        <w:ind w:firstLine="709"/>
        <w:jc w:val="center"/>
        <w:rPr>
          <w:rFonts w:ascii="Times New Roman" w:hAnsi="Times New Roman" w:cs="Times New Roman"/>
          <w:sz w:val="24"/>
          <w:szCs w:val="24"/>
        </w:rPr>
      </w:pPr>
      <w:r w:rsidRPr="00E41CE6">
        <w:rPr>
          <w:rFonts w:ascii="Times New Roman" w:hAnsi="Times New Roman" w:cs="Times New Roman"/>
          <w:sz w:val="24"/>
          <w:szCs w:val="24"/>
        </w:rPr>
        <w:t>БЛОК-СХЕМА</w:t>
      </w:r>
    </w:p>
    <w:p w:rsidR="00572DB6" w:rsidRPr="00E41CE6" w:rsidRDefault="00572DB6" w:rsidP="00572DB6">
      <w:pPr>
        <w:pStyle w:val="ConsPlusTitle"/>
        <w:ind w:firstLine="709"/>
        <w:jc w:val="center"/>
        <w:rPr>
          <w:rFonts w:ascii="Times New Roman" w:hAnsi="Times New Roman" w:cs="Times New Roman"/>
          <w:sz w:val="24"/>
          <w:szCs w:val="24"/>
        </w:rPr>
      </w:pPr>
      <w:r w:rsidRPr="00E41CE6">
        <w:rPr>
          <w:rFonts w:ascii="Times New Roman" w:hAnsi="Times New Roman" w:cs="Times New Roman"/>
          <w:sz w:val="24"/>
          <w:szCs w:val="24"/>
        </w:rPr>
        <w:t>ПРЕДОСТАВЛЕНИЯ МУНИЦИПАЛЬНОЙ УСЛУГИ</w:t>
      </w:r>
    </w:p>
    <w:p w:rsidR="00572DB6" w:rsidRPr="00E41CE6" w:rsidRDefault="00572DB6" w:rsidP="00572DB6">
      <w:pPr>
        <w:pStyle w:val="ConsPlusTitle"/>
        <w:ind w:firstLine="709"/>
        <w:jc w:val="center"/>
        <w:rPr>
          <w:rFonts w:ascii="Times New Roman" w:hAnsi="Times New Roman" w:cs="Times New Roman"/>
          <w:sz w:val="24"/>
          <w:szCs w:val="24"/>
        </w:rPr>
      </w:pPr>
      <w:r w:rsidRPr="00E41CE6">
        <w:rPr>
          <w:rFonts w:ascii="Times New Roman" w:hAnsi="Times New Roman" w:cs="Times New Roman"/>
          <w:sz w:val="24"/>
          <w:szCs w:val="24"/>
        </w:rPr>
        <w:t>ПО ПРИСВОЕНИЮ АДРЕСА ОБЪЕКТУ НЕДВИЖИМОСТИ</w:t>
      </w:r>
    </w:p>
    <w:p w:rsidR="00572DB6" w:rsidRDefault="00572DB6" w:rsidP="00572DB6">
      <w:pPr>
        <w:pStyle w:val="ConsPlusTitle"/>
        <w:ind w:firstLine="709"/>
        <w:jc w:val="right"/>
        <w:rPr>
          <w:rFonts w:ascii="Times New Roman" w:hAnsi="Times New Roman" w:cs="Times New Roman"/>
          <w:sz w:val="28"/>
          <w:szCs w:val="28"/>
        </w:rPr>
      </w:pPr>
    </w:p>
    <w:p w:rsidR="00572DB6" w:rsidRPr="005E6E3C" w:rsidRDefault="00481970" w:rsidP="00572DB6">
      <w:pPr>
        <w:pStyle w:val="ConsPlusTitle"/>
        <w:ind w:firstLine="709"/>
        <w:jc w:val="center"/>
        <w:rPr>
          <w:rFonts w:ascii="Times New Roman" w:hAnsi="Times New Roman" w:cs="Times New Roman"/>
          <w:sz w:val="28"/>
          <w:szCs w:val="28"/>
        </w:rPr>
      </w:pPr>
      <w:r w:rsidRPr="00481970">
        <w:rPr>
          <w:noProof/>
        </w:rPr>
        <w:pict>
          <v:shape id="_x0000_s1081" type="#_x0000_t75" style="position:absolute;left:0;text-align:left;margin-left:31.5pt;margin-top:5.05pt;width:431.5pt;height:568.55pt;z-index:251662336" wrapcoords="-38 0 -38 21572 21600 21572 21600 0 -38 0">
            <v:imagedata r:id="rId72" o:title=""/>
            <w10:wrap type="tight"/>
          </v:shape>
          <o:OLEObject Type="Embed" ProgID="PowerPoint.Slide.12" ShapeID="_x0000_s1081" DrawAspect="Content" ObjectID="_1516794069" r:id="rId73"/>
        </w:pict>
      </w:r>
    </w:p>
    <w:p w:rsidR="00572DB6" w:rsidRPr="005E6E3C" w:rsidRDefault="00572DB6" w:rsidP="00572DB6">
      <w:pPr>
        <w:pStyle w:val="ConsPlusNormal"/>
        <w:ind w:firstLine="709"/>
        <w:jc w:val="both"/>
        <w:rPr>
          <w:rFonts w:ascii="Times New Roman" w:hAnsi="Times New Roman" w:cs="Times New Roman"/>
          <w:sz w:val="28"/>
          <w:szCs w:val="28"/>
        </w:rPr>
      </w:pPr>
    </w:p>
    <w:p w:rsidR="00572DB6" w:rsidRPr="00A83CE0" w:rsidRDefault="00572DB6" w:rsidP="00572DB6">
      <w:pPr>
        <w:pStyle w:val="affff5"/>
        <w:tabs>
          <w:tab w:val="left" w:pos="1500"/>
        </w:tabs>
        <w:spacing w:before="0" w:after="0" w:line="276" w:lineRule="auto"/>
        <w:ind w:right="0" w:firstLine="709"/>
        <w:jc w:val="right"/>
        <w:rPr>
          <w:sz w:val="24"/>
          <w:szCs w:val="24"/>
          <w:lang w:eastAsia="en-US"/>
        </w:rPr>
      </w:pPr>
      <w:r w:rsidRPr="00A83CE0">
        <w:rPr>
          <w:sz w:val="24"/>
          <w:szCs w:val="24"/>
          <w:lang w:eastAsia="en-US"/>
        </w:rPr>
        <w:t>Приложение 4</w:t>
      </w:r>
    </w:p>
    <w:p w:rsidR="00572DB6" w:rsidRPr="00A83CE0" w:rsidRDefault="00572DB6" w:rsidP="00572DB6">
      <w:pPr>
        <w:pStyle w:val="ConsPlusNormal"/>
        <w:spacing w:line="276" w:lineRule="auto"/>
        <w:ind w:firstLine="709"/>
        <w:jc w:val="right"/>
        <w:rPr>
          <w:rFonts w:ascii="Times New Roman" w:hAnsi="Times New Roman" w:cs="Times New Roman"/>
          <w:sz w:val="24"/>
          <w:szCs w:val="24"/>
        </w:rPr>
      </w:pPr>
      <w:r w:rsidRPr="00A83CE0">
        <w:rPr>
          <w:rFonts w:ascii="Times New Roman" w:hAnsi="Times New Roman" w:cs="Times New Roman"/>
          <w:sz w:val="24"/>
          <w:szCs w:val="24"/>
        </w:rPr>
        <w:t>к административному регламенту</w:t>
      </w:r>
    </w:p>
    <w:p w:rsidR="00572DB6" w:rsidRDefault="00572DB6" w:rsidP="00572DB6">
      <w:pPr>
        <w:pStyle w:val="ConsPlusNormal"/>
        <w:spacing w:line="276" w:lineRule="auto"/>
        <w:ind w:firstLine="709"/>
        <w:jc w:val="right"/>
        <w:rPr>
          <w:rFonts w:ascii="Times New Roman" w:hAnsi="Times New Roman" w:cs="Times New Roman"/>
          <w:sz w:val="24"/>
          <w:szCs w:val="24"/>
        </w:rPr>
      </w:pPr>
      <w:r w:rsidRPr="00A83CE0">
        <w:rPr>
          <w:rFonts w:ascii="Times New Roman" w:hAnsi="Times New Roman" w:cs="Times New Roman"/>
          <w:sz w:val="24"/>
          <w:szCs w:val="24"/>
        </w:rPr>
        <w:t>предоставления муниципальной услуги</w:t>
      </w:r>
    </w:p>
    <w:p w:rsidR="00572DB6" w:rsidRDefault="00572DB6" w:rsidP="00572DB6">
      <w:pPr>
        <w:pStyle w:val="ConsPlusTitle"/>
        <w:ind w:firstLine="709"/>
        <w:jc w:val="right"/>
        <w:rPr>
          <w:rFonts w:ascii="Times New Roman" w:hAnsi="Times New Roman" w:cs="Times New Roman"/>
          <w:b w:val="0"/>
          <w:sz w:val="24"/>
          <w:szCs w:val="24"/>
        </w:rPr>
      </w:pPr>
      <w:r>
        <w:rPr>
          <w:rFonts w:ascii="Times New Roman" w:hAnsi="Times New Roman" w:cs="Times New Roman"/>
          <w:b w:val="0"/>
          <w:sz w:val="24"/>
          <w:szCs w:val="24"/>
        </w:rPr>
        <w:t>«Присвоение адреса объекту недвижимости»</w:t>
      </w:r>
    </w:p>
    <w:p w:rsidR="00572DB6" w:rsidRPr="00C631F8" w:rsidRDefault="00572DB6" w:rsidP="00572DB6">
      <w:pPr>
        <w:pStyle w:val="affff5"/>
        <w:tabs>
          <w:tab w:val="left" w:pos="1500"/>
        </w:tabs>
        <w:spacing w:before="0" w:after="0" w:line="276" w:lineRule="auto"/>
        <w:ind w:right="0" w:firstLine="709"/>
        <w:jc w:val="right"/>
        <w:rPr>
          <w:b/>
          <w:sz w:val="26"/>
          <w:szCs w:val="26"/>
          <w:lang w:eastAsia="en-US"/>
        </w:rPr>
      </w:pPr>
    </w:p>
    <w:p w:rsidR="00572DB6" w:rsidRPr="00E41CE6" w:rsidRDefault="00572DB6" w:rsidP="00572DB6">
      <w:pPr>
        <w:tabs>
          <w:tab w:val="left" w:pos="1500"/>
        </w:tabs>
        <w:ind w:firstLine="709"/>
        <w:jc w:val="center"/>
        <w:rPr>
          <w:b/>
          <w:sz w:val="24"/>
          <w:szCs w:val="24"/>
        </w:rPr>
      </w:pPr>
      <w:r w:rsidRPr="00E41CE6">
        <w:rPr>
          <w:b/>
          <w:sz w:val="24"/>
          <w:szCs w:val="24"/>
        </w:rPr>
        <w:t>БЛАНК МЕЖВЕДОМСТВЕННОГО ЗАПРОСА О ПРЕДОСТАВЛЕНИИ ДОКУМЕНТА</w:t>
      </w:r>
    </w:p>
    <w:p w:rsidR="00572DB6" w:rsidRPr="00C631F8" w:rsidRDefault="00572DB6" w:rsidP="00572DB6">
      <w:pPr>
        <w:tabs>
          <w:tab w:val="left" w:pos="1500"/>
        </w:tabs>
        <w:ind w:firstLine="709"/>
        <w:jc w:val="center"/>
        <w:rPr>
          <w:b/>
          <w:sz w:val="26"/>
          <w:szCs w:val="26"/>
        </w:rPr>
      </w:pPr>
    </w:p>
    <w:p w:rsidR="00572DB6" w:rsidRPr="00E41CE6" w:rsidRDefault="00572DB6" w:rsidP="006E6E57">
      <w:pPr>
        <w:tabs>
          <w:tab w:val="left" w:pos="1500"/>
        </w:tabs>
        <w:ind w:firstLine="709"/>
        <w:rPr>
          <w:b/>
          <w:sz w:val="24"/>
          <w:szCs w:val="24"/>
        </w:rPr>
      </w:pPr>
      <w:r w:rsidRPr="00E41CE6">
        <w:rPr>
          <w:b/>
          <w:sz w:val="24"/>
          <w:szCs w:val="24"/>
        </w:rPr>
        <w:t xml:space="preserve">Запрос о предоставлении </w:t>
      </w:r>
      <w:r w:rsidR="006E6E57">
        <w:rPr>
          <w:b/>
          <w:sz w:val="24"/>
          <w:szCs w:val="24"/>
        </w:rPr>
        <w:t xml:space="preserve"> </w:t>
      </w:r>
      <w:r w:rsidRPr="00E41CE6">
        <w:rPr>
          <w:b/>
          <w:sz w:val="24"/>
          <w:szCs w:val="24"/>
        </w:rPr>
        <w:t>информации/сведений/документа</w:t>
      </w:r>
    </w:p>
    <w:p w:rsidR="00572DB6" w:rsidRPr="00E41CE6" w:rsidRDefault="00572DB6" w:rsidP="00572DB6">
      <w:pPr>
        <w:tabs>
          <w:tab w:val="left" w:pos="1500"/>
        </w:tabs>
        <w:ind w:firstLine="709"/>
        <w:rPr>
          <w:sz w:val="24"/>
          <w:szCs w:val="24"/>
        </w:rPr>
      </w:pPr>
      <w:r w:rsidRPr="00E41CE6">
        <w:rPr>
          <w:sz w:val="24"/>
          <w:szCs w:val="24"/>
        </w:rPr>
        <w:t>(нужное подчеркнуть)</w:t>
      </w:r>
    </w:p>
    <w:p w:rsidR="00572DB6" w:rsidRPr="00E41CE6" w:rsidRDefault="00572DB6" w:rsidP="00572DB6">
      <w:pPr>
        <w:tabs>
          <w:tab w:val="left" w:pos="1500"/>
        </w:tabs>
        <w:ind w:firstLine="709"/>
        <w:rPr>
          <w:sz w:val="24"/>
          <w:szCs w:val="24"/>
        </w:rPr>
      </w:pPr>
    </w:p>
    <w:p w:rsidR="00572DB6" w:rsidRPr="00E41CE6" w:rsidRDefault="00572DB6" w:rsidP="00572DB6">
      <w:pPr>
        <w:ind w:firstLine="709"/>
        <w:jc w:val="center"/>
        <w:rPr>
          <w:sz w:val="24"/>
          <w:szCs w:val="24"/>
        </w:rPr>
      </w:pPr>
      <w:r w:rsidRPr="00E41CE6">
        <w:rPr>
          <w:sz w:val="24"/>
          <w:szCs w:val="24"/>
        </w:rPr>
        <w:t>Уважаемый (</w:t>
      </w:r>
      <w:proofErr w:type="spellStart"/>
      <w:r w:rsidRPr="00E41CE6">
        <w:rPr>
          <w:sz w:val="24"/>
          <w:szCs w:val="24"/>
        </w:rPr>
        <w:t>ая</w:t>
      </w:r>
      <w:proofErr w:type="spellEnd"/>
      <w:r w:rsidRPr="00E41CE6">
        <w:rPr>
          <w:sz w:val="24"/>
          <w:szCs w:val="24"/>
        </w:rPr>
        <w:t>) __________________________________!</w:t>
      </w:r>
    </w:p>
    <w:p w:rsidR="00572DB6" w:rsidRPr="00E41CE6" w:rsidRDefault="00572DB6" w:rsidP="00572DB6">
      <w:pPr>
        <w:jc w:val="both"/>
        <w:rPr>
          <w:sz w:val="24"/>
          <w:szCs w:val="24"/>
        </w:rPr>
      </w:pPr>
      <w:r w:rsidRPr="00E41CE6">
        <w:rPr>
          <w:sz w:val="24"/>
          <w:szCs w:val="24"/>
        </w:rPr>
        <w:t>Прошу Вас предоставить (указать запрашиваемую информацию/сведения/акт) _____________________________________________________________________________________________________________________________________________</w:t>
      </w:r>
    </w:p>
    <w:p w:rsidR="00572DB6" w:rsidRPr="00E41CE6" w:rsidRDefault="00572DB6" w:rsidP="00572DB6">
      <w:pPr>
        <w:rPr>
          <w:sz w:val="24"/>
          <w:szCs w:val="24"/>
        </w:rPr>
      </w:pPr>
      <w:r w:rsidRPr="00E41CE6">
        <w:rPr>
          <w:sz w:val="24"/>
          <w:szCs w:val="24"/>
        </w:rPr>
        <w:t>в целях предоставления муниципальной услуги ______________________________</w:t>
      </w:r>
    </w:p>
    <w:p w:rsidR="00572DB6" w:rsidRPr="00E41CE6" w:rsidRDefault="00572DB6" w:rsidP="00572DB6">
      <w:pPr>
        <w:rPr>
          <w:sz w:val="24"/>
          <w:szCs w:val="24"/>
        </w:rPr>
      </w:pPr>
      <w:r w:rsidRPr="00E41CE6">
        <w:rPr>
          <w:sz w:val="24"/>
          <w:szCs w:val="24"/>
        </w:rPr>
        <w:t>______________________________________________________________________________________________________________________________________________</w:t>
      </w:r>
    </w:p>
    <w:p w:rsidR="00572DB6" w:rsidRPr="00E41CE6" w:rsidRDefault="00572DB6" w:rsidP="00572DB6">
      <w:pPr>
        <w:ind w:firstLine="709"/>
        <w:jc w:val="center"/>
        <w:rPr>
          <w:sz w:val="24"/>
          <w:szCs w:val="24"/>
        </w:rPr>
      </w:pPr>
      <w:r w:rsidRPr="00E41CE6">
        <w:rPr>
          <w:sz w:val="24"/>
          <w:szCs w:val="24"/>
        </w:rPr>
        <w:t>(указать наименование услуги и правовое основание запроса)</w:t>
      </w:r>
    </w:p>
    <w:p w:rsidR="00572DB6" w:rsidRPr="00E41CE6" w:rsidRDefault="00572DB6" w:rsidP="00572DB6">
      <w:pPr>
        <w:rPr>
          <w:sz w:val="24"/>
          <w:szCs w:val="24"/>
        </w:rPr>
      </w:pPr>
      <w:r w:rsidRPr="00E41CE6">
        <w:rPr>
          <w:sz w:val="24"/>
          <w:szCs w:val="24"/>
        </w:rPr>
        <w:t>_______________________________________________________________________</w:t>
      </w:r>
    </w:p>
    <w:p w:rsidR="00572DB6" w:rsidRPr="00E41CE6" w:rsidRDefault="00572DB6" w:rsidP="00572DB6">
      <w:pPr>
        <w:ind w:firstLine="709"/>
        <w:jc w:val="center"/>
        <w:rPr>
          <w:sz w:val="24"/>
          <w:szCs w:val="24"/>
        </w:rPr>
      </w:pPr>
      <w:r w:rsidRPr="00E41CE6">
        <w:rPr>
          <w:sz w:val="24"/>
          <w:szCs w:val="24"/>
        </w:rPr>
        <w:t>(указать ФИО получателя услуги полностью).</w:t>
      </w:r>
    </w:p>
    <w:p w:rsidR="00572DB6" w:rsidRPr="00E41CE6" w:rsidRDefault="00572DB6" w:rsidP="00572DB6">
      <w:pPr>
        <w:rPr>
          <w:sz w:val="24"/>
          <w:szCs w:val="24"/>
        </w:rPr>
      </w:pPr>
      <w:r w:rsidRPr="00E41CE6">
        <w:rPr>
          <w:sz w:val="24"/>
          <w:szCs w:val="24"/>
        </w:rPr>
        <w:t>на основании следующих сведений: ______________________________________________________________________________________________________________________________________________</w:t>
      </w:r>
    </w:p>
    <w:p w:rsidR="00572DB6" w:rsidRPr="00E41CE6" w:rsidRDefault="00572DB6" w:rsidP="00572DB6">
      <w:pPr>
        <w:ind w:firstLine="709"/>
        <w:jc w:val="center"/>
        <w:rPr>
          <w:sz w:val="24"/>
          <w:szCs w:val="24"/>
        </w:rPr>
      </w:pPr>
      <w:r w:rsidRPr="00E41CE6">
        <w:rPr>
          <w:sz w:val="24"/>
          <w:szCs w:val="24"/>
        </w:rPr>
        <w:t>(указать сведения в составе запроса)</w:t>
      </w:r>
    </w:p>
    <w:p w:rsidR="00572DB6" w:rsidRPr="00E41CE6" w:rsidRDefault="00572DB6" w:rsidP="00572DB6">
      <w:pPr>
        <w:ind w:firstLine="709"/>
        <w:jc w:val="center"/>
        <w:rPr>
          <w:sz w:val="24"/>
          <w:szCs w:val="24"/>
        </w:rPr>
      </w:pPr>
    </w:p>
    <w:p w:rsidR="00572DB6" w:rsidRPr="00E41CE6" w:rsidRDefault="00572DB6" w:rsidP="00572DB6">
      <w:pPr>
        <w:ind w:firstLine="709"/>
        <w:jc w:val="both"/>
        <w:rPr>
          <w:sz w:val="24"/>
          <w:szCs w:val="24"/>
        </w:rPr>
      </w:pPr>
      <w:r w:rsidRPr="00E41CE6">
        <w:rPr>
          <w:sz w:val="24"/>
          <w:szCs w:val="24"/>
        </w:rPr>
        <w:t xml:space="preserve">Ответ прошу направить в срок </w:t>
      </w:r>
      <w:proofErr w:type="gramStart"/>
      <w:r w:rsidRPr="00E41CE6">
        <w:rPr>
          <w:sz w:val="24"/>
          <w:szCs w:val="24"/>
        </w:rPr>
        <w:t>до</w:t>
      </w:r>
      <w:proofErr w:type="gramEnd"/>
      <w:r w:rsidRPr="00E41CE6">
        <w:rPr>
          <w:sz w:val="24"/>
          <w:szCs w:val="24"/>
        </w:rPr>
        <w:t xml:space="preserve"> _______.    </w:t>
      </w:r>
    </w:p>
    <w:p w:rsidR="00572DB6" w:rsidRPr="00E41CE6" w:rsidRDefault="00572DB6" w:rsidP="00572DB6">
      <w:pPr>
        <w:ind w:firstLine="709"/>
        <w:jc w:val="both"/>
        <w:rPr>
          <w:sz w:val="24"/>
          <w:szCs w:val="24"/>
        </w:rPr>
      </w:pPr>
    </w:p>
    <w:p w:rsidR="00572DB6" w:rsidRPr="00E41CE6" w:rsidRDefault="00572DB6" w:rsidP="00572DB6">
      <w:pPr>
        <w:ind w:firstLine="709"/>
        <w:jc w:val="both"/>
        <w:rPr>
          <w:sz w:val="24"/>
          <w:szCs w:val="24"/>
        </w:rPr>
      </w:pPr>
      <w:r w:rsidRPr="00E41CE6">
        <w:rPr>
          <w:sz w:val="24"/>
          <w:szCs w:val="24"/>
        </w:rPr>
        <w:t>К запросу прилагаются:</w:t>
      </w:r>
    </w:p>
    <w:p w:rsidR="00572DB6" w:rsidRPr="00E41CE6" w:rsidRDefault="00572DB6" w:rsidP="00572DB6">
      <w:pPr>
        <w:rPr>
          <w:sz w:val="24"/>
          <w:szCs w:val="24"/>
        </w:rPr>
      </w:pPr>
      <w:r w:rsidRPr="00E41CE6">
        <w:rPr>
          <w:sz w:val="24"/>
          <w:szCs w:val="24"/>
        </w:rPr>
        <w:t>1. ____________________________________________________________________</w:t>
      </w:r>
    </w:p>
    <w:p w:rsidR="00572DB6" w:rsidRPr="00E41CE6" w:rsidRDefault="00572DB6" w:rsidP="00572DB6">
      <w:pPr>
        <w:jc w:val="center"/>
        <w:rPr>
          <w:sz w:val="24"/>
          <w:szCs w:val="24"/>
        </w:rPr>
      </w:pPr>
      <w:r w:rsidRPr="00E41CE6">
        <w:rPr>
          <w:sz w:val="24"/>
          <w:szCs w:val="24"/>
        </w:rPr>
        <w:t>(указать наименование и количество экземпляров документа)</w:t>
      </w:r>
    </w:p>
    <w:p w:rsidR="00572DB6" w:rsidRPr="00E41CE6" w:rsidRDefault="00572DB6" w:rsidP="00572DB6">
      <w:pPr>
        <w:rPr>
          <w:sz w:val="24"/>
          <w:szCs w:val="24"/>
        </w:rPr>
      </w:pPr>
      <w:r w:rsidRPr="00E41CE6">
        <w:rPr>
          <w:sz w:val="24"/>
          <w:szCs w:val="24"/>
        </w:rPr>
        <w:t>2. ____________________________________________________________________</w:t>
      </w:r>
    </w:p>
    <w:p w:rsidR="00572DB6" w:rsidRPr="00E41CE6" w:rsidRDefault="00572DB6" w:rsidP="00572DB6">
      <w:pPr>
        <w:rPr>
          <w:sz w:val="24"/>
          <w:szCs w:val="24"/>
        </w:rPr>
      </w:pPr>
      <w:r w:rsidRPr="00E41CE6">
        <w:rPr>
          <w:sz w:val="24"/>
          <w:szCs w:val="24"/>
        </w:rPr>
        <w:t>3. _____________________________________________________________</w:t>
      </w:r>
      <w:r w:rsidRPr="00E41CE6">
        <w:rPr>
          <w:sz w:val="24"/>
          <w:szCs w:val="24"/>
          <w:lang w:val="en-US"/>
        </w:rPr>
        <w:t>_____</w:t>
      </w:r>
      <w:r w:rsidRPr="00E41CE6">
        <w:rPr>
          <w:sz w:val="24"/>
          <w:szCs w:val="24"/>
        </w:rPr>
        <w:t>__</w:t>
      </w:r>
    </w:p>
    <w:p w:rsidR="00572DB6" w:rsidRPr="00E41CE6" w:rsidRDefault="00572DB6" w:rsidP="00572DB6">
      <w:pPr>
        <w:ind w:firstLine="709"/>
        <w:jc w:val="both"/>
        <w:rPr>
          <w:sz w:val="24"/>
          <w:szCs w:val="24"/>
        </w:rPr>
      </w:pPr>
    </w:p>
    <w:tbl>
      <w:tblPr>
        <w:tblW w:w="0" w:type="auto"/>
        <w:tblLayout w:type="fixed"/>
        <w:tblLook w:val="01E0"/>
      </w:tblPr>
      <w:tblGrid>
        <w:gridCol w:w="5353"/>
        <w:gridCol w:w="4143"/>
      </w:tblGrid>
      <w:tr w:rsidR="00572DB6" w:rsidRPr="00E41CE6" w:rsidTr="00572DB6">
        <w:tc>
          <w:tcPr>
            <w:tcW w:w="5353" w:type="dxa"/>
          </w:tcPr>
          <w:p w:rsidR="00572DB6" w:rsidRPr="00E41CE6" w:rsidRDefault="00572DB6" w:rsidP="00572DB6">
            <w:pPr>
              <w:ind w:firstLine="709"/>
              <w:rPr>
                <w:sz w:val="24"/>
                <w:szCs w:val="24"/>
              </w:rPr>
            </w:pPr>
            <w:r w:rsidRPr="00E41CE6">
              <w:rPr>
                <w:sz w:val="24"/>
                <w:szCs w:val="24"/>
                <w:lang w:val="en-US"/>
              </w:rPr>
              <w:t>C</w:t>
            </w:r>
            <w:r w:rsidRPr="00E41CE6">
              <w:rPr>
                <w:sz w:val="24"/>
                <w:szCs w:val="24"/>
              </w:rPr>
              <w:t xml:space="preserve"> уважением,</w:t>
            </w:r>
          </w:p>
          <w:p w:rsidR="00572DB6" w:rsidRPr="00E41CE6" w:rsidRDefault="00572DB6" w:rsidP="00572DB6">
            <w:pPr>
              <w:ind w:firstLine="709"/>
              <w:rPr>
                <w:sz w:val="24"/>
                <w:szCs w:val="24"/>
              </w:rPr>
            </w:pPr>
            <w:r w:rsidRPr="00E41CE6">
              <w:rPr>
                <w:sz w:val="24"/>
                <w:szCs w:val="24"/>
              </w:rPr>
              <w:t>Руководитель МФЦ</w:t>
            </w:r>
          </w:p>
          <w:p w:rsidR="00572DB6" w:rsidRPr="00E41CE6" w:rsidRDefault="00572DB6" w:rsidP="00572DB6">
            <w:pPr>
              <w:ind w:firstLine="709"/>
              <w:rPr>
                <w:sz w:val="24"/>
                <w:szCs w:val="24"/>
              </w:rPr>
            </w:pPr>
            <w:r w:rsidRPr="00E41CE6">
              <w:rPr>
                <w:sz w:val="24"/>
                <w:szCs w:val="24"/>
              </w:rPr>
              <w:t>__________________________</w:t>
            </w:r>
          </w:p>
          <w:p w:rsidR="00572DB6" w:rsidRPr="00E41CE6" w:rsidRDefault="00572DB6" w:rsidP="00572DB6">
            <w:pPr>
              <w:ind w:firstLine="709"/>
              <w:rPr>
                <w:sz w:val="24"/>
                <w:szCs w:val="24"/>
              </w:rPr>
            </w:pPr>
            <w:r w:rsidRPr="00E41CE6">
              <w:rPr>
                <w:sz w:val="24"/>
                <w:szCs w:val="24"/>
              </w:rPr>
              <w:t xml:space="preserve">(Ф.И.О.)                                         </w:t>
            </w:r>
          </w:p>
        </w:tc>
        <w:tc>
          <w:tcPr>
            <w:tcW w:w="4143" w:type="dxa"/>
          </w:tcPr>
          <w:p w:rsidR="00572DB6" w:rsidRPr="00E41CE6" w:rsidRDefault="00572DB6" w:rsidP="00572DB6">
            <w:pPr>
              <w:ind w:firstLine="709"/>
              <w:jc w:val="right"/>
              <w:rPr>
                <w:sz w:val="24"/>
                <w:szCs w:val="24"/>
              </w:rPr>
            </w:pPr>
          </w:p>
          <w:p w:rsidR="00572DB6" w:rsidRPr="00E41CE6" w:rsidRDefault="00572DB6" w:rsidP="00572DB6">
            <w:pPr>
              <w:ind w:firstLine="709"/>
              <w:jc w:val="right"/>
              <w:rPr>
                <w:sz w:val="24"/>
                <w:szCs w:val="24"/>
              </w:rPr>
            </w:pPr>
          </w:p>
          <w:p w:rsidR="00572DB6" w:rsidRPr="00E41CE6" w:rsidRDefault="00572DB6" w:rsidP="00572DB6">
            <w:pPr>
              <w:ind w:firstLine="709"/>
              <w:jc w:val="center"/>
              <w:rPr>
                <w:sz w:val="24"/>
                <w:szCs w:val="24"/>
              </w:rPr>
            </w:pPr>
            <w:r w:rsidRPr="00E41CE6">
              <w:rPr>
                <w:sz w:val="24"/>
                <w:szCs w:val="24"/>
              </w:rPr>
              <w:t>________________________ (подпись)</w:t>
            </w:r>
          </w:p>
          <w:p w:rsidR="00572DB6" w:rsidRPr="00E41CE6" w:rsidRDefault="00572DB6" w:rsidP="00572DB6">
            <w:pPr>
              <w:ind w:firstLine="709"/>
              <w:jc w:val="right"/>
              <w:rPr>
                <w:sz w:val="24"/>
                <w:szCs w:val="24"/>
              </w:rPr>
            </w:pPr>
          </w:p>
        </w:tc>
      </w:tr>
    </w:tbl>
    <w:p w:rsidR="00572DB6" w:rsidRPr="00E41CE6" w:rsidRDefault="00572DB6" w:rsidP="00572DB6">
      <w:pPr>
        <w:ind w:firstLine="709"/>
        <w:jc w:val="both"/>
        <w:rPr>
          <w:sz w:val="24"/>
          <w:szCs w:val="24"/>
        </w:rPr>
      </w:pPr>
      <w:r w:rsidRPr="00E41CE6">
        <w:rPr>
          <w:sz w:val="24"/>
          <w:szCs w:val="24"/>
        </w:rPr>
        <w:t>исп. _____________________________</w:t>
      </w:r>
    </w:p>
    <w:p w:rsidR="00572DB6" w:rsidRPr="00E41CE6" w:rsidRDefault="00572DB6" w:rsidP="00572DB6">
      <w:pPr>
        <w:ind w:firstLine="709"/>
        <w:rPr>
          <w:sz w:val="24"/>
          <w:szCs w:val="24"/>
        </w:rPr>
      </w:pPr>
      <w:r w:rsidRPr="00E41CE6">
        <w:rPr>
          <w:sz w:val="24"/>
          <w:szCs w:val="24"/>
        </w:rPr>
        <w:t>тел. _____________________________</w:t>
      </w:r>
    </w:p>
    <w:p w:rsidR="00E41CE6" w:rsidRDefault="00E41CE6" w:rsidP="00572DB6">
      <w:pPr>
        <w:ind w:firstLine="709"/>
        <w:jc w:val="right"/>
        <w:rPr>
          <w:sz w:val="24"/>
          <w:szCs w:val="24"/>
        </w:rPr>
      </w:pPr>
    </w:p>
    <w:p w:rsidR="00E41CE6" w:rsidRDefault="00E41CE6" w:rsidP="00572DB6">
      <w:pPr>
        <w:ind w:firstLine="709"/>
        <w:jc w:val="right"/>
        <w:rPr>
          <w:sz w:val="24"/>
          <w:szCs w:val="24"/>
        </w:rPr>
      </w:pPr>
    </w:p>
    <w:p w:rsidR="00572DB6" w:rsidRPr="00607136" w:rsidRDefault="00572DB6" w:rsidP="00572DB6">
      <w:pPr>
        <w:ind w:firstLine="709"/>
        <w:jc w:val="right"/>
        <w:rPr>
          <w:sz w:val="24"/>
          <w:szCs w:val="24"/>
        </w:rPr>
      </w:pPr>
      <w:r w:rsidRPr="00607136">
        <w:rPr>
          <w:sz w:val="24"/>
          <w:szCs w:val="24"/>
        </w:rPr>
        <w:t>Приложение 5</w:t>
      </w:r>
    </w:p>
    <w:p w:rsidR="00572DB6" w:rsidRPr="00607136" w:rsidRDefault="00572DB6" w:rsidP="00572DB6">
      <w:pPr>
        <w:ind w:firstLine="709"/>
        <w:jc w:val="right"/>
        <w:rPr>
          <w:sz w:val="24"/>
          <w:szCs w:val="24"/>
        </w:rPr>
      </w:pPr>
      <w:r w:rsidRPr="00607136">
        <w:rPr>
          <w:sz w:val="24"/>
          <w:szCs w:val="24"/>
        </w:rPr>
        <w:t>к административному регламенту</w:t>
      </w:r>
    </w:p>
    <w:p w:rsidR="00572DB6" w:rsidRPr="00607136" w:rsidRDefault="00572DB6" w:rsidP="00572DB6">
      <w:pPr>
        <w:ind w:firstLine="709"/>
        <w:jc w:val="right"/>
        <w:rPr>
          <w:sz w:val="24"/>
          <w:szCs w:val="24"/>
        </w:rPr>
      </w:pPr>
      <w:r w:rsidRPr="00607136">
        <w:rPr>
          <w:sz w:val="24"/>
          <w:szCs w:val="24"/>
        </w:rPr>
        <w:t>предоставления муниципальной услуги</w:t>
      </w:r>
    </w:p>
    <w:p w:rsidR="00572DB6" w:rsidRDefault="00572DB6" w:rsidP="00572DB6">
      <w:pPr>
        <w:pStyle w:val="ConsPlusTitle"/>
        <w:ind w:firstLine="709"/>
        <w:jc w:val="right"/>
        <w:rPr>
          <w:rFonts w:ascii="Times New Roman" w:hAnsi="Times New Roman" w:cs="Times New Roman"/>
          <w:b w:val="0"/>
          <w:sz w:val="24"/>
          <w:szCs w:val="24"/>
        </w:rPr>
      </w:pPr>
      <w:r>
        <w:rPr>
          <w:rFonts w:ascii="Times New Roman" w:hAnsi="Times New Roman" w:cs="Times New Roman"/>
          <w:b w:val="0"/>
          <w:sz w:val="24"/>
          <w:szCs w:val="24"/>
        </w:rPr>
        <w:t>«Присвоение адреса объекту недвижимости»</w:t>
      </w:r>
    </w:p>
    <w:p w:rsidR="00572DB6" w:rsidRPr="00C631F8" w:rsidRDefault="00572DB6" w:rsidP="00572DB6">
      <w:pPr>
        <w:ind w:firstLine="709"/>
        <w:jc w:val="right"/>
        <w:rPr>
          <w:sz w:val="26"/>
          <w:szCs w:val="26"/>
        </w:rPr>
      </w:pPr>
    </w:p>
    <w:p w:rsidR="00572DB6" w:rsidRPr="00C631F8" w:rsidRDefault="00572DB6" w:rsidP="00572DB6">
      <w:pPr>
        <w:ind w:firstLine="709"/>
        <w:jc w:val="right"/>
        <w:rPr>
          <w:sz w:val="26"/>
          <w:szCs w:val="26"/>
        </w:rPr>
      </w:pPr>
    </w:p>
    <w:p w:rsidR="00572DB6" w:rsidRPr="00E41CE6" w:rsidRDefault="00572DB6" w:rsidP="00572DB6">
      <w:pPr>
        <w:autoSpaceDE w:val="0"/>
        <w:autoSpaceDN w:val="0"/>
        <w:adjustRightInd w:val="0"/>
        <w:jc w:val="center"/>
        <w:outlineLvl w:val="1"/>
        <w:rPr>
          <w:b/>
          <w:sz w:val="24"/>
          <w:szCs w:val="24"/>
        </w:rPr>
      </w:pPr>
      <w:proofErr w:type="gramStart"/>
      <w:r w:rsidRPr="00E41CE6">
        <w:rPr>
          <w:sz w:val="24"/>
          <w:szCs w:val="24"/>
        </w:rPr>
        <w:t>Документы, находящиеся в распоряжении органов, предоставляющих государственные и муниципальные услуги, иных государственных органов, органов местного самоуправления, подведомственных указанным органам организаций, в соответствии с нормативными правовыми актами Российской Федерации, нормативными правовыми актами субъектов Российской Федерации,</w:t>
      </w:r>
      <w:r w:rsidRPr="00C631F8">
        <w:rPr>
          <w:sz w:val="26"/>
          <w:szCs w:val="26"/>
        </w:rPr>
        <w:t xml:space="preserve"> </w:t>
      </w:r>
      <w:r w:rsidRPr="00E41CE6">
        <w:rPr>
          <w:sz w:val="24"/>
          <w:szCs w:val="24"/>
        </w:rPr>
        <w:t>необходимые для предоставления муниципальной услуги «Присвоение адреса объекту недвижимости»</w:t>
      </w:r>
      <w:proofErr w:type="gramEnd"/>
    </w:p>
    <w:p w:rsidR="00572DB6" w:rsidRPr="00E41CE6" w:rsidRDefault="00E41CE6" w:rsidP="00E41CE6">
      <w:pPr>
        <w:tabs>
          <w:tab w:val="left" w:pos="6136"/>
        </w:tabs>
        <w:autoSpaceDE w:val="0"/>
        <w:autoSpaceDN w:val="0"/>
        <w:adjustRightInd w:val="0"/>
        <w:ind w:firstLine="709"/>
        <w:jc w:val="both"/>
        <w:outlineLvl w:val="1"/>
        <w:rPr>
          <w:sz w:val="24"/>
          <w:szCs w:val="24"/>
        </w:rPr>
      </w:pPr>
      <w:r w:rsidRPr="00E41CE6">
        <w:rPr>
          <w:sz w:val="24"/>
          <w:szCs w:val="24"/>
        </w:rPr>
        <w:tab/>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2977"/>
        <w:gridCol w:w="3402"/>
        <w:gridCol w:w="2410"/>
      </w:tblGrid>
      <w:tr w:rsidR="00572DB6" w:rsidRPr="00E41CE6" w:rsidTr="00572DB6">
        <w:tc>
          <w:tcPr>
            <w:tcW w:w="675" w:type="dxa"/>
            <w:vAlign w:val="center"/>
          </w:tcPr>
          <w:p w:rsidR="00572DB6" w:rsidRPr="00E41CE6" w:rsidRDefault="00572DB6" w:rsidP="00572DB6">
            <w:pPr>
              <w:jc w:val="center"/>
              <w:rPr>
                <w:b/>
                <w:sz w:val="24"/>
                <w:szCs w:val="24"/>
              </w:rPr>
            </w:pPr>
            <w:r w:rsidRPr="00E41CE6">
              <w:rPr>
                <w:b/>
                <w:sz w:val="24"/>
                <w:szCs w:val="24"/>
              </w:rPr>
              <w:t>№</w:t>
            </w:r>
          </w:p>
        </w:tc>
        <w:tc>
          <w:tcPr>
            <w:tcW w:w="2977" w:type="dxa"/>
            <w:vAlign w:val="center"/>
          </w:tcPr>
          <w:p w:rsidR="00572DB6" w:rsidRPr="00E41CE6" w:rsidRDefault="00572DB6" w:rsidP="00572DB6">
            <w:pPr>
              <w:jc w:val="center"/>
              <w:rPr>
                <w:b/>
                <w:sz w:val="24"/>
                <w:szCs w:val="24"/>
              </w:rPr>
            </w:pPr>
            <w:r w:rsidRPr="00E41CE6">
              <w:rPr>
                <w:b/>
                <w:sz w:val="24"/>
                <w:szCs w:val="24"/>
              </w:rPr>
              <w:t>Наименование документа</w:t>
            </w:r>
          </w:p>
        </w:tc>
        <w:tc>
          <w:tcPr>
            <w:tcW w:w="3402" w:type="dxa"/>
            <w:vAlign w:val="center"/>
          </w:tcPr>
          <w:p w:rsidR="00572DB6" w:rsidRPr="00E41CE6" w:rsidRDefault="00572DB6" w:rsidP="00572DB6">
            <w:pPr>
              <w:jc w:val="center"/>
              <w:rPr>
                <w:b/>
                <w:sz w:val="24"/>
                <w:szCs w:val="24"/>
              </w:rPr>
            </w:pPr>
            <w:r w:rsidRPr="00E41CE6">
              <w:rPr>
                <w:b/>
                <w:sz w:val="24"/>
                <w:szCs w:val="24"/>
              </w:rPr>
              <w:t>Наименование органа (организации) в распоряжении которой находится документ</w:t>
            </w:r>
          </w:p>
        </w:tc>
        <w:tc>
          <w:tcPr>
            <w:tcW w:w="2410" w:type="dxa"/>
            <w:vAlign w:val="center"/>
          </w:tcPr>
          <w:p w:rsidR="00572DB6" w:rsidRPr="00E41CE6" w:rsidRDefault="00572DB6" w:rsidP="00572DB6">
            <w:pPr>
              <w:jc w:val="center"/>
              <w:rPr>
                <w:b/>
                <w:sz w:val="24"/>
                <w:szCs w:val="24"/>
              </w:rPr>
            </w:pPr>
            <w:r w:rsidRPr="00E41CE6">
              <w:rPr>
                <w:b/>
                <w:sz w:val="24"/>
                <w:szCs w:val="24"/>
              </w:rPr>
              <w:t>Адрес место органа (организации) в распоряжении которой находится документ нахождения</w:t>
            </w:r>
          </w:p>
        </w:tc>
      </w:tr>
      <w:tr w:rsidR="00572DB6" w:rsidRPr="00E41CE6" w:rsidTr="00572DB6">
        <w:tc>
          <w:tcPr>
            <w:tcW w:w="675" w:type="dxa"/>
            <w:vAlign w:val="center"/>
          </w:tcPr>
          <w:p w:rsidR="00572DB6" w:rsidRPr="00E41CE6" w:rsidRDefault="00572DB6" w:rsidP="00572DB6">
            <w:pPr>
              <w:jc w:val="center"/>
              <w:rPr>
                <w:b/>
                <w:sz w:val="24"/>
                <w:szCs w:val="24"/>
              </w:rPr>
            </w:pPr>
            <w:r w:rsidRPr="00E41CE6">
              <w:rPr>
                <w:b/>
                <w:sz w:val="24"/>
                <w:szCs w:val="24"/>
              </w:rPr>
              <w:t>1</w:t>
            </w:r>
          </w:p>
        </w:tc>
        <w:tc>
          <w:tcPr>
            <w:tcW w:w="2977" w:type="dxa"/>
            <w:vAlign w:val="center"/>
          </w:tcPr>
          <w:p w:rsidR="00572DB6" w:rsidRPr="00E41CE6" w:rsidRDefault="00572DB6" w:rsidP="00572DB6">
            <w:pPr>
              <w:jc w:val="center"/>
              <w:rPr>
                <w:sz w:val="24"/>
                <w:szCs w:val="24"/>
              </w:rPr>
            </w:pPr>
            <w:r w:rsidRPr="00E41CE6">
              <w:rPr>
                <w:sz w:val="24"/>
                <w:szCs w:val="24"/>
              </w:rPr>
              <w:t>выписка из Единого государственного реестра прав на недвижимое имущество и сделок с ним на объект недвижимости</w:t>
            </w:r>
          </w:p>
        </w:tc>
        <w:tc>
          <w:tcPr>
            <w:tcW w:w="3402" w:type="dxa"/>
            <w:vAlign w:val="center"/>
          </w:tcPr>
          <w:p w:rsidR="00572DB6" w:rsidRPr="00E41CE6" w:rsidRDefault="00572DB6" w:rsidP="00572DB6">
            <w:pPr>
              <w:jc w:val="center"/>
              <w:rPr>
                <w:sz w:val="24"/>
                <w:szCs w:val="24"/>
              </w:rPr>
            </w:pPr>
            <w:r w:rsidRPr="00E41CE6">
              <w:rPr>
                <w:sz w:val="24"/>
                <w:szCs w:val="24"/>
              </w:rPr>
              <w:t>Федеральная служба государственной регистрации, кадастра и картографии</w:t>
            </w:r>
          </w:p>
        </w:tc>
        <w:tc>
          <w:tcPr>
            <w:tcW w:w="2410" w:type="dxa"/>
            <w:vAlign w:val="center"/>
          </w:tcPr>
          <w:p w:rsidR="00572DB6" w:rsidRPr="00E41CE6" w:rsidRDefault="00572DB6" w:rsidP="00572DB6">
            <w:pPr>
              <w:ind w:firstLine="709"/>
              <w:jc w:val="center"/>
              <w:rPr>
                <w:sz w:val="24"/>
                <w:szCs w:val="24"/>
              </w:rPr>
            </w:pPr>
          </w:p>
        </w:tc>
      </w:tr>
      <w:tr w:rsidR="00572DB6" w:rsidRPr="00E41CE6" w:rsidTr="00572DB6">
        <w:tc>
          <w:tcPr>
            <w:tcW w:w="675" w:type="dxa"/>
            <w:vAlign w:val="center"/>
          </w:tcPr>
          <w:p w:rsidR="00572DB6" w:rsidRPr="00E41CE6" w:rsidRDefault="00572DB6" w:rsidP="00572DB6">
            <w:pPr>
              <w:jc w:val="center"/>
              <w:rPr>
                <w:b/>
                <w:sz w:val="24"/>
                <w:szCs w:val="24"/>
              </w:rPr>
            </w:pPr>
            <w:r w:rsidRPr="00E41CE6">
              <w:rPr>
                <w:b/>
                <w:sz w:val="24"/>
                <w:szCs w:val="24"/>
              </w:rPr>
              <w:t>2</w:t>
            </w:r>
          </w:p>
        </w:tc>
        <w:tc>
          <w:tcPr>
            <w:tcW w:w="2977" w:type="dxa"/>
            <w:vAlign w:val="center"/>
          </w:tcPr>
          <w:p w:rsidR="00572DB6" w:rsidRPr="00E41CE6" w:rsidRDefault="00572DB6" w:rsidP="00572DB6">
            <w:pPr>
              <w:jc w:val="center"/>
              <w:rPr>
                <w:sz w:val="24"/>
                <w:szCs w:val="24"/>
              </w:rPr>
            </w:pPr>
            <w:r w:rsidRPr="00E41CE6">
              <w:rPr>
                <w:sz w:val="24"/>
                <w:szCs w:val="24"/>
              </w:rPr>
              <w:t>кадастровый паспорт объекта недвижимости</w:t>
            </w:r>
          </w:p>
        </w:tc>
        <w:tc>
          <w:tcPr>
            <w:tcW w:w="3402" w:type="dxa"/>
            <w:vAlign w:val="center"/>
          </w:tcPr>
          <w:p w:rsidR="00572DB6" w:rsidRPr="00E41CE6" w:rsidRDefault="00572DB6" w:rsidP="00572DB6">
            <w:pPr>
              <w:jc w:val="center"/>
              <w:rPr>
                <w:sz w:val="24"/>
                <w:szCs w:val="24"/>
              </w:rPr>
            </w:pPr>
            <w:r w:rsidRPr="00E41CE6">
              <w:rPr>
                <w:sz w:val="24"/>
                <w:szCs w:val="24"/>
              </w:rPr>
              <w:t>Федеральная служба государственной регистрации, кадастра и картографии</w:t>
            </w:r>
          </w:p>
        </w:tc>
        <w:tc>
          <w:tcPr>
            <w:tcW w:w="2410" w:type="dxa"/>
            <w:vAlign w:val="center"/>
          </w:tcPr>
          <w:p w:rsidR="00572DB6" w:rsidRPr="00E41CE6" w:rsidRDefault="00572DB6" w:rsidP="00572DB6">
            <w:pPr>
              <w:ind w:firstLine="709"/>
              <w:jc w:val="center"/>
              <w:rPr>
                <w:sz w:val="24"/>
                <w:szCs w:val="24"/>
              </w:rPr>
            </w:pPr>
          </w:p>
        </w:tc>
      </w:tr>
      <w:tr w:rsidR="00572DB6" w:rsidRPr="00E41CE6" w:rsidTr="00572DB6">
        <w:tc>
          <w:tcPr>
            <w:tcW w:w="675" w:type="dxa"/>
            <w:vAlign w:val="center"/>
          </w:tcPr>
          <w:p w:rsidR="00572DB6" w:rsidRPr="00E41CE6" w:rsidRDefault="00572DB6" w:rsidP="00572DB6">
            <w:pPr>
              <w:jc w:val="center"/>
              <w:rPr>
                <w:b/>
                <w:sz w:val="24"/>
                <w:szCs w:val="24"/>
              </w:rPr>
            </w:pPr>
            <w:r w:rsidRPr="00E41CE6">
              <w:rPr>
                <w:b/>
                <w:sz w:val="24"/>
                <w:szCs w:val="24"/>
              </w:rPr>
              <w:t>3</w:t>
            </w:r>
          </w:p>
        </w:tc>
        <w:tc>
          <w:tcPr>
            <w:tcW w:w="2977" w:type="dxa"/>
            <w:vAlign w:val="center"/>
          </w:tcPr>
          <w:p w:rsidR="00572DB6" w:rsidRPr="00E41CE6" w:rsidRDefault="00572DB6" w:rsidP="00572DB6">
            <w:pPr>
              <w:jc w:val="center"/>
              <w:rPr>
                <w:sz w:val="24"/>
                <w:szCs w:val="24"/>
              </w:rPr>
            </w:pPr>
            <w:r w:rsidRPr="00E41CE6">
              <w:rPr>
                <w:sz w:val="24"/>
                <w:szCs w:val="24"/>
              </w:rPr>
              <w:t>кадастровый план территории</w:t>
            </w:r>
          </w:p>
        </w:tc>
        <w:tc>
          <w:tcPr>
            <w:tcW w:w="3402" w:type="dxa"/>
            <w:vAlign w:val="center"/>
          </w:tcPr>
          <w:p w:rsidR="00572DB6" w:rsidRPr="00E41CE6" w:rsidRDefault="00572DB6" w:rsidP="00572DB6">
            <w:pPr>
              <w:jc w:val="center"/>
              <w:rPr>
                <w:sz w:val="24"/>
                <w:szCs w:val="24"/>
              </w:rPr>
            </w:pPr>
            <w:r w:rsidRPr="00E41CE6">
              <w:rPr>
                <w:sz w:val="24"/>
                <w:szCs w:val="24"/>
              </w:rPr>
              <w:t>Федеральная служба государственной регистрации, кадастра и картографии</w:t>
            </w:r>
          </w:p>
        </w:tc>
        <w:tc>
          <w:tcPr>
            <w:tcW w:w="2410" w:type="dxa"/>
            <w:vAlign w:val="center"/>
          </w:tcPr>
          <w:p w:rsidR="00572DB6" w:rsidRPr="00E41CE6" w:rsidRDefault="00572DB6" w:rsidP="00572DB6">
            <w:pPr>
              <w:ind w:firstLine="709"/>
              <w:jc w:val="center"/>
              <w:rPr>
                <w:sz w:val="24"/>
                <w:szCs w:val="24"/>
              </w:rPr>
            </w:pPr>
          </w:p>
        </w:tc>
      </w:tr>
    </w:tbl>
    <w:p w:rsidR="00E41CE6" w:rsidRDefault="00E41CE6" w:rsidP="00572DB6">
      <w:pPr>
        <w:ind w:firstLine="709"/>
        <w:jc w:val="right"/>
        <w:rPr>
          <w:sz w:val="24"/>
          <w:szCs w:val="24"/>
        </w:rPr>
      </w:pPr>
    </w:p>
    <w:p w:rsidR="00E41CE6" w:rsidRDefault="00E41CE6" w:rsidP="00572DB6">
      <w:pPr>
        <w:ind w:firstLine="709"/>
        <w:jc w:val="right"/>
        <w:rPr>
          <w:sz w:val="24"/>
          <w:szCs w:val="24"/>
        </w:rPr>
      </w:pPr>
    </w:p>
    <w:p w:rsidR="00572DB6" w:rsidRPr="00E41CE6" w:rsidRDefault="00572DB6" w:rsidP="00572DB6">
      <w:pPr>
        <w:ind w:firstLine="709"/>
        <w:jc w:val="right"/>
        <w:rPr>
          <w:sz w:val="24"/>
          <w:szCs w:val="24"/>
        </w:rPr>
      </w:pPr>
      <w:r w:rsidRPr="00E41CE6">
        <w:rPr>
          <w:sz w:val="24"/>
          <w:szCs w:val="24"/>
        </w:rPr>
        <w:t>Приложение 6</w:t>
      </w:r>
    </w:p>
    <w:p w:rsidR="00572DB6" w:rsidRPr="00E41CE6" w:rsidRDefault="00572DB6" w:rsidP="00572DB6">
      <w:pPr>
        <w:ind w:firstLine="709"/>
        <w:jc w:val="right"/>
        <w:rPr>
          <w:sz w:val="24"/>
          <w:szCs w:val="24"/>
        </w:rPr>
      </w:pPr>
      <w:r w:rsidRPr="00E41CE6">
        <w:rPr>
          <w:sz w:val="24"/>
          <w:szCs w:val="24"/>
        </w:rPr>
        <w:t>к административному регламенту</w:t>
      </w:r>
    </w:p>
    <w:p w:rsidR="00572DB6" w:rsidRPr="00E41CE6" w:rsidRDefault="00572DB6" w:rsidP="00572DB6">
      <w:pPr>
        <w:ind w:firstLine="709"/>
        <w:jc w:val="right"/>
        <w:rPr>
          <w:sz w:val="24"/>
          <w:szCs w:val="24"/>
        </w:rPr>
      </w:pPr>
      <w:r w:rsidRPr="00E41CE6">
        <w:rPr>
          <w:sz w:val="24"/>
          <w:szCs w:val="24"/>
        </w:rPr>
        <w:t>предоставления муниципальной услуги</w:t>
      </w:r>
    </w:p>
    <w:p w:rsidR="00572DB6" w:rsidRPr="00E41CE6" w:rsidRDefault="00572DB6" w:rsidP="00572DB6">
      <w:pPr>
        <w:pStyle w:val="ConsPlusTitle"/>
        <w:ind w:firstLine="709"/>
        <w:jc w:val="right"/>
        <w:rPr>
          <w:rFonts w:ascii="Times New Roman" w:hAnsi="Times New Roman" w:cs="Times New Roman"/>
          <w:b w:val="0"/>
          <w:sz w:val="24"/>
          <w:szCs w:val="24"/>
        </w:rPr>
      </w:pPr>
      <w:r w:rsidRPr="00E41CE6">
        <w:rPr>
          <w:rFonts w:ascii="Times New Roman" w:hAnsi="Times New Roman" w:cs="Times New Roman"/>
          <w:b w:val="0"/>
          <w:sz w:val="24"/>
          <w:szCs w:val="24"/>
        </w:rPr>
        <w:t>«Присвоение адреса объекту недвижимости»</w:t>
      </w:r>
    </w:p>
    <w:p w:rsidR="00572DB6" w:rsidRPr="00E41CE6" w:rsidRDefault="00572DB6" w:rsidP="00572DB6">
      <w:pPr>
        <w:ind w:firstLine="709"/>
        <w:jc w:val="right"/>
        <w:rPr>
          <w:sz w:val="24"/>
          <w:szCs w:val="24"/>
        </w:rPr>
      </w:pPr>
    </w:p>
    <w:p w:rsidR="00572DB6" w:rsidRPr="00E41CE6" w:rsidRDefault="00572DB6" w:rsidP="00572DB6">
      <w:pPr>
        <w:ind w:firstLine="709"/>
        <w:jc w:val="right"/>
        <w:rPr>
          <w:sz w:val="24"/>
          <w:szCs w:val="24"/>
        </w:rPr>
      </w:pPr>
    </w:p>
    <w:p w:rsidR="00572DB6" w:rsidRPr="00E41CE6" w:rsidRDefault="00572DB6" w:rsidP="00572DB6">
      <w:pPr>
        <w:suppressAutoHyphens/>
        <w:autoSpaceDE w:val="0"/>
        <w:autoSpaceDN w:val="0"/>
        <w:adjustRightInd w:val="0"/>
        <w:ind w:firstLine="709"/>
        <w:jc w:val="center"/>
        <w:rPr>
          <w:sz w:val="24"/>
          <w:szCs w:val="24"/>
        </w:rPr>
      </w:pPr>
      <w:r w:rsidRPr="00E41CE6">
        <w:rPr>
          <w:sz w:val="24"/>
          <w:szCs w:val="24"/>
        </w:rPr>
        <w:t>Уведомление</w:t>
      </w:r>
    </w:p>
    <w:p w:rsidR="00572DB6" w:rsidRPr="00E41CE6" w:rsidRDefault="00572DB6" w:rsidP="00572DB6">
      <w:pPr>
        <w:suppressAutoHyphens/>
        <w:autoSpaceDE w:val="0"/>
        <w:autoSpaceDN w:val="0"/>
        <w:adjustRightInd w:val="0"/>
        <w:ind w:firstLine="709"/>
        <w:rPr>
          <w:sz w:val="24"/>
          <w:szCs w:val="24"/>
        </w:rPr>
      </w:pPr>
      <w:r w:rsidRPr="00E41CE6">
        <w:rPr>
          <w:sz w:val="24"/>
          <w:szCs w:val="24"/>
        </w:rPr>
        <w:t>__________________________________________________________________</w:t>
      </w:r>
    </w:p>
    <w:p w:rsidR="00572DB6" w:rsidRPr="00E41CE6" w:rsidRDefault="00572DB6" w:rsidP="00572DB6">
      <w:pPr>
        <w:suppressAutoHyphens/>
        <w:autoSpaceDE w:val="0"/>
        <w:autoSpaceDN w:val="0"/>
        <w:adjustRightInd w:val="0"/>
        <w:ind w:firstLine="709"/>
        <w:rPr>
          <w:sz w:val="24"/>
          <w:szCs w:val="24"/>
        </w:rPr>
      </w:pPr>
    </w:p>
    <w:p w:rsidR="00572DB6" w:rsidRPr="00E41CE6" w:rsidRDefault="00572DB6" w:rsidP="00572DB6">
      <w:pPr>
        <w:suppressAutoHyphens/>
        <w:autoSpaceDE w:val="0"/>
        <w:autoSpaceDN w:val="0"/>
        <w:adjustRightInd w:val="0"/>
        <w:ind w:firstLine="709"/>
        <w:rPr>
          <w:sz w:val="24"/>
          <w:szCs w:val="24"/>
        </w:rPr>
      </w:pPr>
      <w:proofErr w:type="gramStart"/>
      <w:r w:rsidRPr="00E41CE6">
        <w:rPr>
          <w:sz w:val="24"/>
          <w:szCs w:val="24"/>
        </w:rPr>
        <w:t>Регистрационный</w:t>
      </w:r>
      <w:proofErr w:type="gramEnd"/>
      <w:r w:rsidRPr="00E41CE6">
        <w:rPr>
          <w:sz w:val="24"/>
          <w:szCs w:val="24"/>
        </w:rPr>
        <w:t xml:space="preserve"> N заявления _____________ дата _______</w:t>
      </w:r>
    </w:p>
    <w:p w:rsidR="00572DB6" w:rsidRPr="00E41CE6" w:rsidRDefault="00572DB6" w:rsidP="00572DB6">
      <w:pPr>
        <w:widowControl w:val="0"/>
        <w:suppressAutoHyphens/>
        <w:autoSpaceDE w:val="0"/>
        <w:autoSpaceDN w:val="0"/>
        <w:adjustRightInd w:val="0"/>
        <w:ind w:firstLine="709"/>
        <w:jc w:val="both"/>
        <w:rPr>
          <w:sz w:val="24"/>
          <w:szCs w:val="24"/>
        </w:rPr>
      </w:pPr>
    </w:p>
    <w:tbl>
      <w:tblPr>
        <w:tblW w:w="0" w:type="auto"/>
        <w:tblInd w:w="70" w:type="dxa"/>
        <w:tblCellMar>
          <w:left w:w="70" w:type="dxa"/>
          <w:right w:w="70" w:type="dxa"/>
        </w:tblCellMar>
        <w:tblLook w:val="00A0"/>
      </w:tblPr>
      <w:tblGrid>
        <w:gridCol w:w="369"/>
        <w:gridCol w:w="6290"/>
        <w:gridCol w:w="1425"/>
        <w:gridCol w:w="1341"/>
      </w:tblGrid>
      <w:tr w:rsidR="00572DB6" w:rsidRPr="00E41CE6" w:rsidTr="00572DB6">
        <w:trPr>
          <w:cantSplit/>
          <w:trHeight w:val="360"/>
        </w:trPr>
        <w:tc>
          <w:tcPr>
            <w:tcW w:w="160" w:type="dxa"/>
            <w:tcBorders>
              <w:top w:val="single" w:sz="6" w:space="0" w:color="auto"/>
              <w:left w:val="single" w:sz="6" w:space="0" w:color="auto"/>
              <w:bottom w:val="single" w:sz="6" w:space="0" w:color="auto"/>
              <w:right w:val="single" w:sz="6" w:space="0" w:color="auto"/>
            </w:tcBorders>
          </w:tcPr>
          <w:p w:rsidR="00572DB6" w:rsidRPr="00E41CE6" w:rsidRDefault="00572DB6" w:rsidP="00572DB6">
            <w:pPr>
              <w:suppressAutoHyphens/>
              <w:autoSpaceDE w:val="0"/>
              <w:autoSpaceDN w:val="0"/>
              <w:adjustRightInd w:val="0"/>
              <w:rPr>
                <w:sz w:val="24"/>
                <w:szCs w:val="24"/>
              </w:rPr>
            </w:pPr>
            <w:r w:rsidRPr="00E41CE6">
              <w:rPr>
                <w:sz w:val="24"/>
                <w:szCs w:val="24"/>
              </w:rPr>
              <w:t>№</w:t>
            </w:r>
          </w:p>
        </w:tc>
        <w:tc>
          <w:tcPr>
            <w:tcW w:w="6575" w:type="dxa"/>
            <w:tcBorders>
              <w:top w:val="single" w:sz="6" w:space="0" w:color="auto"/>
              <w:left w:val="single" w:sz="6" w:space="0" w:color="auto"/>
              <w:bottom w:val="single" w:sz="6" w:space="0" w:color="auto"/>
              <w:right w:val="single" w:sz="6" w:space="0" w:color="auto"/>
            </w:tcBorders>
          </w:tcPr>
          <w:p w:rsidR="00572DB6" w:rsidRPr="00E41CE6" w:rsidRDefault="00572DB6" w:rsidP="00572DB6">
            <w:pPr>
              <w:suppressAutoHyphens/>
              <w:autoSpaceDE w:val="0"/>
              <w:autoSpaceDN w:val="0"/>
              <w:adjustRightInd w:val="0"/>
              <w:rPr>
                <w:sz w:val="24"/>
                <w:szCs w:val="24"/>
              </w:rPr>
            </w:pPr>
            <w:r w:rsidRPr="00E41CE6">
              <w:rPr>
                <w:sz w:val="24"/>
                <w:szCs w:val="24"/>
              </w:rPr>
              <w:t xml:space="preserve">Перечень документов, представленных заявителем   </w:t>
            </w:r>
          </w:p>
        </w:tc>
        <w:tc>
          <w:tcPr>
            <w:tcW w:w="0" w:type="auto"/>
            <w:tcBorders>
              <w:top w:val="single" w:sz="6" w:space="0" w:color="auto"/>
              <w:left w:val="single" w:sz="6" w:space="0" w:color="auto"/>
              <w:bottom w:val="single" w:sz="6" w:space="0" w:color="auto"/>
              <w:right w:val="single" w:sz="6" w:space="0" w:color="auto"/>
            </w:tcBorders>
          </w:tcPr>
          <w:p w:rsidR="00572DB6" w:rsidRPr="00E41CE6" w:rsidRDefault="00572DB6" w:rsidP="00572DB6">
            <w:pPr>
              <w:suppressAutoHyphens/>
              <w:autoSpaceDE w:val="0"/>
              <w:autoSpaceDN w:val="0"/>
              <w:adjustRightInd w:val="0"/>
              <w:rPr>
                <w:sz w:val="24"/>
                <w:szCs w:val="24"/>
              </w:rPr>
            </w:pPr>
            <w:r w:rsidRPr="00E41CE6">
              <w:rPr>
                <w:sz w:val="24"/>
                <w:szCs w:val="24"/>
              </w:rPr>
              <w:t xml:space="preserve">Количество </w:t>
            </w:r>
            <w:r w:rsidRPr="00E41CE6">
              <w:rPr>
                <w:sz w:val="24"/>
                <w:szCs w:val="24"/>
              </w:rPr>
              <w:br/>
              <w:t>экземпляров</w:t>
            </w:r>
          </w:p>
        </w:tc>
        <w:tc>
          <w:tcPr>
            <w:tcW w:w="0" w:type="auto"/>
            <w:tcBorders>
              <w:top w:val="single" w:sz="6" w:space="0" w:color="auto"/>
              <w:left w:val="single" w:sz="6" w:space="0" w:color="auto"/>
              <w:bottom w:val="single" w:sz="6" w:space="0" w:color="auto"/>
              <w:right w:val="single" w:sz="6" w:space="0" w:color="auto"/>
            </w:tcBorders>
          </w:tcPr>
          <w:p w:rsidR="00572DB6" w:rsidRPr="00E41CE6" w:rsidRDefault="00572DB6" w:rsidP="00572DB6">
            <w:pPr>
              <w:suppressAutoHyphens/>
              <w:autoSpaceDE w:val="0"/>
              <w:autoSpaceDN w:val="0"/>
              <w:adjustRightInd w:val="0"/>
              <w:rPr>
                <w:sz w:val="24"/>
                <w:szCs w:val="24"/>
              </w:rPr>
            </w:pPr>
            <w:r w:rsidRPr="00E41CE6">
              <w:rPr>
                <w:sz w:val="24"/>
                <w:szCs w:val="24"/>
              </w:rPr>
              <w:t>Количество</w:t>
            </w:r>
            <w:r w:rsidRPr="00E41CE6">
              <w:rPr>
                <w:sz w:val="24"/>
                <w:szCs w:val="24"/>
              </w:rPr>
              <w:br/>
              <w:t xml:space="preserve">листов  </w:t>
            </w:r>
          </w:p>
        </w:tc>
      </w:tr>
      <w:tr w:rsidR="00572DB6" w:rsidRPr="00E41CE6" w:rsidTr="00572DB6">
        <w:trPr>
          <w:cantSplit/>
          <w:trHeight w:val="240"/>
        </w:trPr>
        <w:tc>
          <w:tcPr>
            <w:tcW w:w="160" w:type="dxa"/>
            <w:tcBorders>
              <w:top w:val="single" w:sz="6" w:space="0" w:color="auto"/>
              <w:left w:val="single" w:sz="6" w:space="0" w:color="auto"/>
              <w:bottom w:val="single" w:sz="6" w:space="0" w:color="auto"/>
              <w:right w:val="single" w:sz="6" w:space="0" w:color="auto"/>
            </w:tcBorders>
          </w:tcPr>
          <w:p w:rsidR="00572DB6" w:rsidRPr="00E41CE6" w:rsidRDefault="00572DB6" w:rsidP="00572DB6">
            <w:pPr>
              <w:suppressAutoHyphens/>
              <w:autoSpaceDE w:val="0"/>
              <w:autoSpaceDN w:val="0"/>
              <w:adjustRightInd w:val="0"/>
              <w:rPr>
                <w:sz w:val="24"/>
                <w:szCs w:val="24"/>
              </w:rPr>
            </w:pPr>
            <w:r w:rsidRPr="00E41CE6">
              <w:rPr>
                <w:sz w:val="24"/>
                <w:szCs w:val="24"/>
              </w:rPr>
              <w:t>1.</w:t>
            </w:r>
          </w:p>
        </w:tc>
        <w:tc>
          <w:tcPr>
            <w:tcW w:w="6575" w:type="dxa"/>
            <w:tcBorders>
              <w:top w:val="single" w:sz="6" w:space="0" w:color="auto"/>
              <w:left w:val="single" w:sz="6" w:space="0" w:color="auto"/>
              <w:bottom w:val="single" w:sz="6" w:space="0" w:color="auto"/>
              <w:right w:val="single" w:sz="6" w:space="0" w:color="auto"/>
            </w:tcBorders>
          </w:tcPr>
          <w:p w:rsidR="00572DB6" w:rsidRPr="00E41CE6" w:rsidRDefault="00572DB6" w:rsidP="00572DB6">
            <w:pPr>
              <w:suppressAutoHyphens/>
              <w:autoSpaceDE w:val="0"/>
              <w:autoSpaceDN w:val="0"/>
              <w:adjustRightInd w:val="0"/>
              <w:rPr>
                <w:sz w:val="24"/>
                <w:szCs w:val="24"/>
              </w:rPr>
            </w:pPr>
            <w:r w:rsidRPr="00E41CE6">
              <w:rPr>
                <w:sz w:val="24"/>
                <w:szCs w:val="24"/>
              </w:rPr>
              <w:t>Заявление</w:t>
            </w:r>
          </w:p>
        </w:tc>
        <w:tc>
          <w:tcPr>
            <w:tcW w:w="0" w:type="auto"/>
            <w:tcBorders>
              <w:top w:val="single" w:sz="6" w:space="0" w:color="auto"/>
              <w:left w:val="single" w:sz="6" w:space="0" w:color="auto"/>
              <w:bottom w:val="single" w:sz="6" w:space="0" w:color="auto"/>
              <w:right w:val="single" w:sz="6" w:space="0" w:color="auto"/>
            </w:tcBorders>
          </w:tcPr>
          <w:p w:rsidR="00572DB6" w:rsidRPr="00E41CE6" w:rsidRDefault="00572DB6" w:rsidP="00572DB6">
            <w:pPr>
              <w:suppressAutoHyphens/>
              <w:autoSpaceDE w:val="0"/>
              <w:autoSpaceDN w:val="0"/>
              <w:adjustRightInd w:val="0"/>
              <w:ind w:firstLine="709"/>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572DB6" w:rsidRPr="00E41CE6" w:rsidRDefault="00572DB6" w:rsidP="00572DB6">
            <w:pPr>
              <w:suppressAutoHyphens/>
              <w:autoSpaceDE w:val="0"/>
              <w:autoSpaceDN w:val="0"/>
              <w:adjustRightInd w:val="0"/>
              <w:ind w:firstLine="709"/>
              <w:rPr>
                <w:sz w:val="24"/>
                <w:szCs w:val="24"/>
              </w:rPr>
            </w:pPr>
          </w:p>
        </w:tc>
      </w:tr>
      <w:tr w:rsidR="00572DB6" w:rsidRPr="00E41CE6" w:rsidTr="00572DB6">
        <w:trPr>
          <w:cantSplit/>
          <w:trHeight w:val="480"/>
        </w:trPr>
        <w:tc>
          <w:tcPr>
            <w:tcW w:w="160" w:type="dxa"/>
            <w:tcBorders>
              <w:top w:val="single" w:sz="6" w:space="0" w:color="auto"/>
              <w:left w:val="single" w:sz="6" w:space="0" w:color="auto"/>
              <w:bottom w:val="single" w:sz="6" w:space="0" w:color="auto"/>
              <w:right w:val="single" w:sz="6" w:space="0" w:color="auto"/>
            </w:tcBorders>
          </w:tcPr>
          <w:p w:rsidR="00572DB6" w:rsidRPr="00E41CE6" w:rsidRDefault="00572DB6" w:rsidP="00572DB6">
            <w:pPr>
              <w:suppressAutoHyphens/>
              <w:autoSpaceDE w:val="0"/>
              <w:autoSpaceDN w:val="0"/>
              <w:adjustRightInd w:val="0"/>
              <w:rPr>
                <w:sz w:val="24"/>
                <w:szCs w:val="24"/>
              </w:rPr>
            </w:pPr>
            <w:r w:rsidRPr="00E41CE6">
              <w:rPr>
                <w:sz w:val="24"/>
                <w:szCs w:val="24"/>
              </w:rPr>
              <w:t>2.</w:t>
            </w:r>
          </w:p>
        </w:tc>
        <w:tc>
          <w:tcPr>
            <w:tcW w:w="6575" w:type="dxa"/>
            <w:tcBorders>
              <w:top w:val="single" w:sz="6" w:space="0" w:color="auto"/>
              <w:left w:val="single" w:sz="6" w:space="0" w:color="auto"/>
              <w:bottom w:val="single" w:sz="6" w:space="0" w:color="auto"/>
              <w:right w:val="single" w:sz="6" w:space="0" w:color="auto"/>
            </w:tcBorders>
          </w:tcPr>
          <w:p w:rsidR="00572DB6" w:rsidRPr="00E41CE6" w:rsidRDefault="00572DB6" w:rsidP="00572DB6">
            <w:pPr>
              <w:suppressAutoHyphens/>
              <w:autoSpaceDE w:val="0"/>
              <w:autoSpaceDN w:val="0"/>
              <w:adjustRightInd w:val="0"/>
              <w:ind w:firstLine="709"/>
              <w:rPr>
                <w:i/>
                <w:sz w:val="24"/>
                <w:szCs w:val="24"/>
              </w:rPr>
            </w:pPr>
          </w:p>
        </w:tc>
        <w:tc>
          <w:tcPr>
            <w:tcW w:w="0" w:type="auto"/>
            <w:tcBorders>
              <w:top w:val="single" w:sz="6" w:space="0" w:color="auto"/>
              <w:left w:val="single" w:sz="6" w:space="0" w:color="auto"/>
              <w:bottom w:val="single" w:sz="6" w:space="0" w:color="auto"/>
              <w:right w:val="single" w:sz="6" w:space="0" w:color="auto"/>
            </w:tcBorders>
          </w:tcPr>
          <w:p w:rsidR="00572DB6" w:rsidRPr="00E41CE6" w:rsidRDefault="00572DB6" w:rsidP="00572DB6">
            <w:pPr>
              <w:suppressAutoHyphens/>
              <w:autoSpaceDE w:val="0"/>
              <w:autoSpaceDN w:val="0"/>
              <w:adjustRightInd w:val="0"/>
              <w:ind w:firstLine="709"/>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572DB6" w:rsidRPr="00E41CE6" w:rsidRDefault="00572DB6" w:rsidP="00572DB6">
            <w:pPr>
              <w:suppressAutoHyphens/>
              <w:autoSpaceDE w:val="0"/>
              <w:autoSpaceDN w:val="0"/>
              <w:adjustRightInd w:val="0"/>
              <w:ind w:firstLine="709"/>
              <w:rPr>
                <w:sz w:val="24"/>
                <w:szCs w:val="24"/>
              </w:rPr>
            </w:pPr>
          </w:p>
        </w:tc>
      </w:tr>
      <w:tr w:rsidR="00572DB6" w:rsidRPr="00E41CE6" w:rsidTr="00572DB6">
        <w:trPr>
          <w:cantSplit/>
          <w:trHeight w:val="480"/>
        </w:trPr>
        <w:tc>
          <w:tcPr>
            <w:tcW w:w="160" w:type="dxa"/>
            <w:tcBorders>
              <w:top w:val="single" w:sz="6" w:space="0" w:color="auto"/>
              <w:left w:val="single" w:sz="6" w:space="0" w:color="auto"/>
              <w:bottom w:val="single" w:sz="6" w:space="0" w:color="auto"/>
              <w:right w:val="single" w:sz="6" w:space="0" w:color="auto"/>
            </w:tcBorders>
          </w:tcPr>
          <w:p w:rsidR="00572DB6" w:rsidRPr="00E41CE6" w:rsidRDefault="00572DB6" w:rsidP="00572DB6">
            <w:pPr>
              <w:suppressAutoHyphens/>
              <w:autoSpaceDE w:val="0"/>
              <w:autoSpaceDN w:val="0"/>
              <w:adjustRightInd w:val="0"/>
              <w:rPr>
                <w:sz w:val="24"/>
                <w:szCs w:val="24"/>
              </w:rPr>
            </w:pPr>
            <w:r w:rsidRPr="00E41CE6">
              <w:rPr>
                <w:sz w:val="24"/>
                <w:szCs w:val="24"/>
              </w:rPr>
              <w:t>3.</w:t>
            </w:r>
          </w:p>
        </w:tc>
        <w:tc>
          <w:tcPr>
            <w:tcW w:w="6575" w:type="dxa"/>
            <w:tcBorders>
              <w:top w:val="single" w:sz="6" w:space="0" w:color="auto"/>
              <w:left w:val="single" w:sz="6" w:space="0" w:color="auto"/>
              <w:bottom w:val="single" w:sz="6" w:space="0" w:color="auto"/>
              <w:right w:val="single" w:sz="6" w:space="0" w:color="auto"/>
            </w:tcBorders>
          </w:tcPr>
          <w:p w:rsidR="00572DB6" w:rsidRPr="00E41CE6" w:rsidRDefault="00572DB6" w:rsidP="00572DB6">
            <w:pPr>
              <w:suppressAutoHyphens/>
              <w:autoSpaceDE w:val="0"/>
              <w:autoSpaceDN w:val="0"/>
              <w:adjustRightInd w:val="0"/>
              <w:ind w:firstLine="709"/>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572DB6" w:rsidRPr="00E41CE6" w:rsidRDefault="00572DB6" w:rsidP="00572DB6">
            <w:pPr>
              <w:suppressAutoHyphens/>
              <w:autoSpaceDE w:val="0"/>
              <w:autoSpaceDN w:val="0"/>
              <w:adjustRightInd w:val="0"/>
              <w:ind w:firstLine="709"/>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572DB6" w:rsidRPr="00E41CE6" w:rsidRDefault="00572DB6" w:rsidP="00572DB6">
            <w:pPr>
              <w:suppressAutoHyphens/>
              <w:autoSpaceDE w:val="0"/>
              <w:autoSpaceDN w:val="0"/>
              <w:adjustRightInd w:val="0"/>
              <w:ind w:firstLine="709"/>
              <w:rPr>
                <w:sz w:val="24"/>
                <w:szCs w:val="24"/>
              </w:rPr>
            </w:pPr>
          </w:p>
        </w:tc>
      </w:tr>
      <w:tr w:rsidR="00572DB6" w:rsidRPr="00E41CE6" w:rsidTr="00572DB6">
        <w:trPr>
          <w:cantSplit/>
          <w:trHeight w:val="480"/>
        </w:trPr>
        <w:tc>
          <w:tcPr>
            <w:tcW w:w="160" w:type="dxa"/>
            <w:tcBorders>
              <w:top w:val="single" w:sz="6" w:space="0" w:color="auto"/>
              <w:left w:val="single" w:sz="6" w:space="0" w:color="auto"/>
              <w:bottom w:val="single" w:sz="6" w:space="0" w:color="auto"/>
              <w:right w:val="single" w:sz="6" w:space="0" w:color="auto"/>
            </w:tcBorders>
          </w:tcPr>
          <w:p w:rsidR="00572DB6" w:rsidRPr="00E41CE6" w:rsidRDefault="00572DB6" w:rsidP="00572DB6">
            <w:pPr>
              <w:suppressAutoHyphens/>
              <w:autoSpaceDE w:val="0"/>
              <w:autoSpaceDN w:val="0"/>
              <w:adjustRightInd w:val="0"/>
              <w:rPr>
                <w:sz w:val="24"/>
                <w:szCs w:val="24"/>
              </w:rPr>
            </w:pPr>
            <w:r w:rsidRPr="00E41CE6">
              <w:rPr>
                <w:sz w:val="24"/>
                <w:szCs w:val="24"/>
              </w:rPr>
              <w:t>4.</w:t>
            </w:r>
          </w:p>
        </w:tc>
        <w:tc>
          <w:tcPr>
            <w:tcW w:w="6575" w:type="dxa"/>
            <w:tcBorders>
              <w:top w:val="single" w:sz="6" w:space="0" w:color="auto"/>
              <w:left w:val="single" w:sz="6" w:space="0" w:color="auto"/>
              <w:bottom w:val="single" w:sz="6" w:space="0" w:color="auto"/>
              <w:right w:val="single" w:sz="6" w:space="0" w:color="auto"/>
            </w:tcBorders>
          </w:tcPr>
          <w:p w:rsidR="00572DB6" w:rsidRPr="00E41CE6" w:rsidRDefault="00572DB6" w:rsidP="00572DB6">
            <w:pPr>
              <w:suppressAutoHyphens/>
              <w:autoSpaceDE w:val="0"/>
              <w:autoSpaceDN w:val="0"/>
              <w:adjustRightInd w:val="0"/>
              <w:ind w:firstLine="709"/>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572DB6" w:rsidRPr="00E41CE6" w:rsidRDefault="00572DB6" w:rsidP="00572DB6">
            <w:pPr>
              <w:suppressAutoHyphens/>
              <w:autoSpaceDE w:val="0"/>
              <w:autoSpaceDN w:val="0"/>
              <w:adjustRightInd w:val="0"/>
              <w:ind w:firstLine="709"/>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572DB6" w:rsidRPr="00E41CE6" w:rsidRDefault="00572DB6" w:rsidP="00572DB6">
            <w:pPr>
              <w:suppressAutoHyphens/>
              <w:autoSpaceDE w:val="0"/>
              <w:autoSpaceDN w:val="0"/>
              <w:adjustRightInd w:val="0"/>
              <w:ind w:firstLine="709"/>
              <w:rPr>
                <w:sz w:val="24"/>
                <w:szCs w:val="24"/>
              </w:rPr>
            </w:pPr>
          </w:p>
        </w:tc>
      </w:tr>
      <w:tr w:rsidR="00572DB6" w:rsidRPr="00E41CE6" w:rsidTr="00572DB6">
        <w:trPr>
          <w:cantSplit/>
          <w:trHeight w:val="480"/>
        </w:trPr>
        <w:tc>
          <w:tcPr>
            <w:tcW w:w="160" w:type="dxa"/>
            <w:tcBorders>
              <w:top w:val="single" w:sz="6" w:space="0" w:color="auto"/>
              <w:left w:val="single" w:sz="6" w:space="0" w:color="auto"/>
              <w:bottom w:val="single" w:sz="6" w:space="0" w:color="auto"/>
              <w:right w:val="single" w:sz="6" w:space="0" w:color="auto"/>
            </w:tcBorders>
          </w:tcPr>
          <w:p w:rsidR="00572DB6" w:rsidRPr="00E41CE6" w:rsidRDefault="00572DB6" w:rsidP="00572DB6">
            <w:pPr>
              <w:suppressAutoHyphens/>
              <w:autoSpaceDE w:val="0"/>
              <w:autoSpaceDN w:val="0"/>
              <w:adjustRightInd w:val="0"/>
              <w:rPr>
                <w:sz w:val="24"/>
                <w:szCs w:val="24"/>
              </w:rPr>
            </w:pPr>
          </w:p>
        </w:tc>
        <w:tc>
          <w:tcPr>
            <w:tcW w:w="6575" w:type="dxa"/>
            <w:tcBorders>
              <w:top w:val="single" w:sz="6" w:space="0" w:color="auto"/>
              <w:left w:val="single" w:sz="6" w:space="0" w:color="auto"/>
              <w:bottom w:val="single" w:sz="6" w:space="0" w:color="auto"/>
              <w:right w:val="single" w:sz="6" w:space="0" w:color="auto"/>
            </w:tcBorders>
          </w:tcPr>
          <w:p w:rsidR="00572DB6" w:rsidRPr="00E41CE6" w:rsidRDefault="00572DB6" w:rsidP="00572DB6">
            <w:pPr>
              <w:suppressAutoHyphens/>
              <w:autoSpaceDE w:val="0"/>
              <w:autoSpaceDN w:val="0"/>
              <w:adjustRightInd w:val="0"/>
              <w:ind w:firstLine="709"/>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572DB6" w:rsidRPr="00E41CE6" w:rsidRDefault="00572DB6" w:rsidP="00572DB6">
            <w:pPr>
              <w:suppressAutoHyphens/>
              <w:autoSpaceDE w:val="0"/>
              <w:autoSpaceDN w:val="0"/>
              <w:adjustRightInd w:val="0"/>
              <w:ind w:firstLine="709"/>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572DB6" w:rsidRPr="00E41CE6" w:rsidRDefault="00572DB6" w:rsidP="00572DB6">
            <w:pPr>
              <w:suppressAutoHyphens/>
              <w:autoSpaceDE w:val="0"/>
              <w:autoSpaceDN w:val="0"/>
              <w:adjustRightInd w:val="0"/>
              <w:ind w:firstLine="709"/>
              <w:rPr>
                <w:sz w:val="24"/>
                <w:szCs w:val="24"/>
              </w:rPr>
            </w:pPr>
          </w:p>
        </w:tc>
      </w:tr>
      <w:tr w:rsidR="00572DB6" w:rsidRPr="00E41CE6" w:rsidTr="00572DB6">
        <w:trPr>
          <w:cantSplit/>
          <w:trHeight w:val="480"/>
        </w:trPr>
        <w:tc>
          <w:tcPr>
            <w:tcW w:w="160" w:type="dxa"/>
            <w:tcBorders>
              <w:top w:val="single" w:sz="6" w:space="0" w:color="auto"/>
              <w:left w:val="single" w:sz="6" w:space="0" w:color="auto"/>
              <w:bottom w:val="single" w:sz="6" w:space="0" w:color="auto"/>
              <w:right w:val="single" w:sz="6" w:space="0" w:color="auto"/>
            </w:tcBorders>
          </w:tcPr>
          <w:p w:rsidR="00572DB6" w:rsidRPr="00E41CE6" w:rsidRDefault="00572DB6" w:rsidP="00572DB6">
            <w:pPr>
              <w:suppressAutoHyphens/>
              <w:autoSpaceDE w:val="0"/>
              <w:autoSpaceDN w:val="0"/>
              <w:adjustRightInd w:val="0"/>
              <w:rPr>
                <w:sz w:val="24"/>
                <w:szCs w:val="24"/>
              </w:rPr>
            </w:pPr>
          </w:p>
        </w:tc>
        <w:tc>
          <w:tcPr>
            <w:tcW w:w="6575" w:type="dxa"/>
            <w:tcBorders>
              <w:top w:val="single" w:sz="6" w:space="0" w:color="auto"/>
              <w:left w:val="single" w:sz="6" w:space="0" w:color="auto"/>
              <w:bottom w:val="single" w:sz="6" w:space="0" w:color="auto"/>
              <w:right w:val="single" w:sz="6" w:space="0" w:color="auto"/>
            </w:tcBorders>
          </w:tcPr>
          <w:p w:rsidR="00572DB6" w:rsidRPr="00E41CE6" w:rsidRDefault="00572DB6" w:rsidP="00572DB6">
            <w:pPr>
              <w:suppressAutoHyphens/>
              <w:autoSpaceDE w:val="0"/>
              <w:autoSpaceDN w:val="0"/>
              <w:adjustRightInd w:val="0"/>
              <w:ind w:firstLine="709"/>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572DB6" w:rsidRPr="00E41CE6" w:rsidRDefault="00572DB6" w:rsidP="00572DB6">
            <w:pPr>
              <w:suppressAutoHyphens/>
              <w:autoSpaceDE w:val="0"/>
              <w:autoSpaceDN w:val="0"/>
              <w:adjustRightInd w:val="0"/>
              <w:ind w:firstLine="709"/>
              <w:rPr>
                <w:sz w:val="24"/>
                <w:szCs w:val="24"/>
              </w:rPr>
            </w:pPr>
          </w:p>
        </w:tc>
        <w:tc>
          <w:tcPr>
            <w:tcW w:w="0" w:type="auto"/>
            <w:tcBorders>
              <w:top w:val="single" w:sz="6" w:space="0" w:color="auto"/>
              <w:left w:val="single" w:sz="6" w:space="0" w:color="auto"/>
              <w:bottom w:val="single" w:sz="6" w:space="0" w:color="auto"/>
              <w:right w:val="single" w:sz="6" w:space="0" w:color="auto"/>
            </w:tcBorders>
          </w:tcPr>
          <w:p w:rsidR="00572DB6" w:rsidRPr="00E41CE6" w:rsidRDefault="00572DB6" w:rsidP="00572DB6">
            <w:pPr>
              <w:suppressAutoHyphens/>
              <w:autoSpaceDE w:val="0"/>
              <w:autoSpaceDN w:val="0"/>
              <w:adjustRightInd w:val="0"/>
              <w:ind w:firstLine="709"/>
              <w:rPr>
                <w:sz w:val="24"/>
                <w:szCs w:val="24"/>
              </w:rPr>
            </w:pPr>
          </w:p>
        </w:tc>
      </w:tr>
    </w:tbl>
    <w:p w:rsidR="00572DB6" w:rsidRPr="00E41CE6" w:rsidRDefault="00572DB6" w:rsidP="00572DB6">
      <w:pPr>
        <w:suppressAutoHyphens/>
        <w:autoSpaceDE w:val="0"/>
        <w:autoSpaceDN w:val="0"/>
        <w:adjustRightInd w:val="0"/>
        <w:ind w:firstLine="709"/>
        <w:rPr>
          <w:sz w:val="24"/>
          <w:szCs w:val="24"/>
        </w:rPr>
      </w:pPr>
    </w:p>
    <w:p w:rsidR="00572DB6" w:rsidRPr="00E41CE6" w:rsidRDefault="00572DB6" w:rsidP="00572DB6">
      <w:pPr>
        <w:suppressAutoHyphens/>
        <w:autoSpaceDE w:val="0"/>
        <w:autoSpaceDN w:val="0"/>
        <w:adjustRightInd w:val="0"/>
        <w:ind w:firstLine="709"/>
        <w:rPr>
          <w:sz w:val="24"/>
          <w:szCs w:val="24"/>
        </w:rPr>
      </w:pPr>
      <w:r w:rsidRPr="00E41CE6">
        <w:rPr>
          <w:sz w:val="24"/>
          <w:szCs w:val="24"/>
        </w:rPr>
        <w:t xml:space="preserve">В результате проверки правильности оформления и комплектности представленных документов установлено следующее основание для отказа в приеме документов </w:t>
      </w:r>
    </w:p>
    <w:p w:rsidR="00572DB6" w:rsidRPr="00E41CE6" w:rsidRDefault="00572DB6" w:rsidP="00572DB6">
      <w:pPr>
        <w:suppressAutoHyphens/>
        <w:autoSpaceDE w:val="0"/>
        <w:autoSpaceDN w:val="0"/>
        <w:adjustRightInd w:val="0"/>
        <w:ind w:firstLine="709"/>
        <w:rPr>
          <w:sz w:val="24"/>
          <w:szCs w:val="24"/>
        </w:rPr>
      </w:pPr>
      <w:r w:rsidRPr="00E41CE6">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72DB6" w:rsidRPr="00E41CE6" w:rsidRDefault="00572DB6" w:rsidP="00572DB6">
      <w:pPr>
        <w:suppressAutoHyphens/>
        <w:autoSpaceDE w:val="0"/>
        <w:autoSpaceDN w:val="0"/>
        <w:adjustRightInd w:val="0"/>
        <w:ind w:firstLine="709"/>
        <w:rPr>
          <w:sz w:val="24"/>
          <w:szCs w:val="24"/>
        </w:rPr>
      </w:pPr>
    </w:p>
    <w:p w:rsidR="00572DB6" w:rsidRPr="00E41CE6" w:rsidRDefault="00572DB6" w:rsidP="00572DB6">
      <w:pPr>
        <w:suppressAutoHyphens/>
        <w:autoSpaceDE w:val="0"/>
        <w:autoSpaceDN w:val="0"/>
        <w:adjustRightInd w:val="0"/>
        <w:ind w:firstLine="709"/>
        <w:rPr>
          <w:sz w:val="24"/>
          <w:szCs w:val="24"/>
        </w:rPr>
      </w:pPr>
      <w:r w:rsidRPr="00E41CE6">
        <w:rPr>
          <w:sz w:val="24"/>
          <w:szCs w:val="24"/>
        </w:rPr>
        <w:t>Принял ____________/__________________________ /____________ 20___ г.</w:t>
      </w:r>
    </w:p>
    <w:p w:rsidR="00A67C23" w:rsidRDefault="00572DB6" w:rsidP="006E6E57">
      <w:pPr>
        <w:suppressAutoHyphens/>
        <w:autoSpaceDE w:val="0"/>
        <w:autoSpaceDN w:val="0"/>
        <w:adjustRightInd w:val="0"/>
        <w:ind w:firstLine="709"/>
        <w:jc w:val="center"/>
        <w:rPr>
          <w:sz w:val="24"/>
          <w:szCs w:val="24"/>
        </w:rPr>
      </w:pPr>
      <w:r w:rsidRPr="00E41CE6">
        <w:rPr>
          <w:sz w:val="24"/>
          <w:szCs w:val="24"/>
        </w:rPr>
        <w:t>(подпись)     (расшифровка подписи) (дата)</w:t>
      </w:r>
    </w:p>
    <w:p w:rsidR="00572DB6" w:rsidRDefault="00572DB6" w:rsidP="00572DB6">
      <w:pPr>
        <w:tabs>
          <w:tab w:val="left" w:pos="720"/>
        </w:tabs>
        <w:jc w:val="center"/>
        <w:rPr>
          <w:sz w:val="28"/>
          <w:szCs w:val="28"/>
        </w:rPr>
      </w:pPr>
      <w:r w:rsidRPr="00E3180F">
        <w:rPr>
          <w:sz w:val="28"/>
          <w:szCs w:val="28"/>
          <w:lang w:eastAsia="en-US"/>
        </w:rPr>
        <w:object w:dxaOrig="1087" w:dyaOrig="1366">
          <v:shape id="_x0000_i1036" type="#_x0000_t75" style="width:53.85pt;height:52.6pt" o:ole="" fillcolor="window">
            <v:imagedata r:id="rId31" o:title=""/>
          </v:shape>
          <o:OLEObject Type="Embed" ProgID="Word.Picture.8" ShapeID="_x0000_i1036" DrawAspect="Content" ObjectID="_1516794064" r:id="rId74"/>
        </w:object>
      </w:r>
    </w:p>
    <w:p w:rsidR="00572DB6" w:rsidRPr="00E41CE6" w:rsidRDefault="00572DB6" w:rsidP="00572DB6">
      <w:pPr>
        <w:jc w:val="center"/>
        <w:rPr>
          <w:sz w:val="24"/>
          <w:szCs w:val="24"/>
        </w:rPr>
      </w:pPr>
      <w:r w:rsidRPr="00E41CE6">
        <w:rPr>
          <w:sz w:val="24"/>
          <w:szCs w:val="24"/>
        </w:rPr>
        <w:t>Администрация сельского поселения «Пожег»</w:t>
      </w:r>
    </w:p>
    <w:p w:rsidR="00572DB6" w:rsidRPr="00E41CE6" w:rsidRDefault="00572DB6" w:rsidP="00572DB6">
      <w:pPr>
        <w:jc w:val="center"/>
        <w:rPr>
          <w:sz w:val="24"/>
          <w:szCs w:val="24"/>
        </w:rPr>
      </w:pPr>
      <w:r w:rsidRPr="00E41CE6">
        <w:rPr>
          <w:sz w:val="24"/>
          <w:szCs w:val="24"/>
        </w:rPr>
        <w:t>___________________________________________________________</w:t>
      </w:r>
      <w:r w:rsidR="00E41CE6">
        <w:rPr>
          <w:sz w:val="24"/>
          <w:szCs w:val="24"/>
        </w:rPr>
        <w:t>_______</w:t>
      </w:r>
    </w:p>
    <w:p w:rsidR="00572DB6" w:rsidRPr="00E41CE6" w:rsidRDefault="00572DB6" w:rsidP="00572DB6">
      <w:pPr>
        <w:jc w:val="center"/>
        <w:rPr>
          <w:sz w:val="24"/>
          <w:szCs w:val="24"/>
        </w:rPr>
      </w:pPr>
      <w:r w:rsidRPr="00E41CE6">
        <w:rPr>
          <w:sz w:val="24"/>
          <w:szCs w:val="24"/>
        </w:rPr>
        <w:t>«</w:t>
      </w:r>
      <w:proofErr w:type="spellStart"/>
      <w:r w:rsidRPr="00E41CE6">
        <w:rPr>
          <w:sz w:val="24"/>
          <w:szCs w:val="24"/>
        </w:rPr>
        <w:t>Пожöг</w:t>
      </w:r>
      <w:proofErr w:type="spellEnd"/>
      <w:r w:rsidRPr="00E41CE6">
        <w:rPr>
          <w:sz w:val="24"/>
          <w:szCs w:val="24"/>
        </w:rPr>
        <w:t xml:space="preserve">» </w:t>
      </w:r>
      <w:proofErr w:type="spellStart"/>
      <w:r w:rsidRPr="00E41CE6">
        <w:rPr>
          <w:sz w:val="24"/>
          <w:szCs w:val="24"/>
        </w:rPr>
        <w:t>сикт</w:t>
      </w:r>
      <w:proofErr w:type="spellEnd"/>
      <w:r w:rsidRPr="00E41CE6">
        <w:rPr>
          <w:sz w:val="24"/>
          <w:szCs w:val="24"/>
        </w:rPr>
        <w:t xml:space="preserve"> </w:t>
      </w:r>
      <w:proofErr w:type="spellStart"/>
      <w:r w:rsidRPr="00E41CE6">
        <w:rPr>
          <w:sz w:val="24"/>
          <w:szCs w:val="24"/>
        </w:rPr>
        <w:t>овмöдчöминса</w:t>
      </w:r>
      <w:proofErr w:type="spellEnd"/>
      <w:r w:rsidRPr="00E41CE6">
        <w:rPr>
          <w:sz w:val="24"/>
          <w:szCs w:val="24"/>
        </w:rPr>
        <w:t xml:space="preserve"> администрация</w:t>
      </w:r>
    </w:p>
    <w:p w:rsidR="00572DB6" w:rsidRPr="00E41CE6" w:rsidRDefault="00572DB6" w:rsidP="006E6E57">
      <w:pPr>
        <w:rPr>
          <w:sz w:val="24"/>
          <w:szCs w:val="24"/>
        </w:rPr>
      </w:pPr>
    </w:p>
    <w:p w:rsidR="00572DB6" w:rsidRPr="00E41CE6" w:rsidRDefault="00572DB6" w:rsidP="00572DB6">
      <w:pPr>
        <w:jc w:val="center"/>
        <w:rPr>
          <w:b/>
          <w:sz w:val="24"/>
          <w:szCs w:val="24"/>
        </w:rPr>
      </w:pPr>
      <w:r w:rsidRPr="00E41CE6">
        <w:rPr>
          <w:b/>
          <w:sz w:val="24"/>
          <w:szCs w:val="24"/>
        </w:rPr>
        <w:t>ПОСТАНОВЛЕНИЕ</w:t>
      </w:r>
    </w:p>
    <w:p w:rsidR="00572DB6" w:rsidRPr="00E41CE6" w:rsidRDefault="00572DB6" w:rsidP="00572DB6">
      <w:pPr>
        <w:jc w:val="center"/>
        <w:rPr>
          <w:sz w:val="24"/>
          <w:szCs w:val="24"/>
        </w:rPr>
      </w:pPr>
      <w:proofErr w:type="gramStart"/>
      <w:r w:rsidRPr="00E41CE6">
        <w:rPr>
          <w:b/>
          <w:sz w:val="24"/>
          <w:szCs w:val="24"/>
        </w:rPr>
        <w:t>ШУÖМ</w:t>
      </w:r>
      <w:proofErr w:type="gramEnd"/>
    </w:p>
    <w:p w:rsidR="00572DB6" w:rsidRPr="00E41CE6" w:rsidRDefault="00572DB6" w:rsidP="00572DB6">
      <w:pPr>
        <w:jc w:val="center"/>
        <w:rPr>
          <w:b/>
          <w:sz w:val="24"/>
          <w:szCs w:val="24"/>
        </w:rPr>
      </w:pPr>
    </w:p>
    <w:p w:rsidR="00572DB6" w:rsidRPr="00E41CE6" w:rsidRDefault="00572DB6" w:rsidP="00572DB6">
      <w:pPr>
        <w:pStyle w:val="2"/>
        <w:rPr>
          <w:rFonts w:ascii="Times New Roman" w:hAnsi="Times New Roman"/>
          <w:b w:val="0"/>
          <w:i w:val="0"/>
          <w:sz w:val="24"/>
          <w:szCs w:val="24"/>
        </w:rPr>
      </w:pPr>
      <w:r w:rsidRPr="00E41CE6">
        <w:rPr>
          <w:rFonts w:ascii="Times New Roman" w:hAnsi="Times New Roman"/>
          <w:b w:val="0"/>
          <w:i w:val="0"/>
          <w:sz w:val="24"/>
          <w:szCs w:val="24"/>
        </w:rPr>
        <w:t xml:space="preserve">26 октября  2015 года                                                  </w:t>
      </w:r>
      <w:r w:rsidR="00E41CE6">
        <w:rPr>
          <w:rFonts w:ascii="Times New Roman" w:hAnsi="Times New Roman"/>
          <w:b w:val="0"/>
          <w:i w:val="0"/>
          <w:sz w:val="24"/>
          <w:szCs w:val="24"/>
        </w:rPr>
        <w:t xml:space="preserve">              </w:t>
      </w:r>
      <w:r w:rsidRPr="00E41CE6">
        <w:rPr>
          <w:rFonts w:ascii="Times New Roman" w:hAnsi="Times New Roman"/>
          <w:b w:val="0"/>
          <w:i w:val="0"/>
          <w:sz w:val="24"/>
          <w:szCs w:val="24"/>
        </w:rPr>
        <w:t xml:space="preserve">                                  №  100</w:t>
      </w:r>
    </w:p>
    <w:p w:rsidR="00572DB6" w:rsidRPr="00FA112B" w:rsidRDefault="00572DB6" w:rsidP="00572DB6">
      <w:pPr>
        <w:pStyle w:val="2"/>
        <w:spacing w:before="0" w:after="0"/>
        <w:jc w:val="center"/>
        <w:rPr>
          <w:rFonts w:ascii="Times New Roman" w:hAnsi="Times New Roman"/>
          <w:b w:val="0"/>
          <w:i w:val="0"/>
          <w:sz w:val="22"/>
          <w:szCs w:val="22"/>
        </w:rPr>
      </w:pPr>
      <w:r w:rsidRPr="00FA112B">
        <w:rPr>
          <w:rFonts w:ascii="Times New Roman" w:hAnsi="Times New Roman"/>
          <w:b w:val="0"/>
          <w:i w:val="0"/>
          <w:sz w:val="22"/>
          <w:szCs w:val="22"/>
        </w:rPr>
        <w:t>Республика Коми</w:t>
      </w:r>
    </w:p>
    <w:p w:rsidR="00572DB6" w:rsidRPr="00FA112B" w:rsidRDefault="00572DB6" w:rsidP="00572DB6">
      <w:pPr>
        <w:jc w:val="center"/>
        <w:rPr>
          <w:sz w:val="22"/>
          <w:szCs w:val="22"/>
        </w:rPr>
      </w:pPr>
      <w:r w:rsidRPr="00FA112B">
        <w:rPr>
          <w:sz w:val="22"/>
          <w:szCs w:val="22"/>
        </w:rPr>
        <w:t>Усть-Куломский район</w:t>
      </w:r>
    </w:p>
    <w:p w:rsidR="00572DB6" w:rsidRPr="00FA112B" w:rsidRDefault="00572DB6" w:rsidP="00572DB6">
      <w:pPr>
        <w:jc w:val="center"/>
        <w:rPr>
          <w:sz w:val="22"/>
          <w:szCs w:val="22"/>
        </w:rPr>
      </w:pPr>
      <w:r w:rsidRPr="00FA112B">
        <w:rPr>
          <w:sz w:val="22"/>
          <w:szCs w:val="22"/>
        </w:rPr>
        <w:t>с. Пожег</w:t>
      </w:r>
    </w:p>
    <w:p w:rsidR="00572DB6" w:rsidRPr="0006021F" w:rsidRDefault="00572DB6" w:rsidP="00572DB6">
      <w:pPr>
        <w:pStyle w:val="ConsPlusTitle"/>
        <w:widowControl/>
        <w:outlineLvl w:val="0"/>
        <w:rPr>
          <w:rFonts w:ascii="Times New Roman" w:hAnsi="Times New Roman" w:cs="Times New Roman"/>
          <w:sz w:val="32"/>
          <w:szCs w:val="32"/>
        </w:rPr>
      </w:pPr>
    </w:p>
    <w:p w:rsidR="00572DB6" w:rsidRPr="009957C2" w:rsidRDefault="00572DB6" w:rsidP="00572DB6">
      <w:pPr>
        <w:pStyle w:val="ConsPlusNormal"/>
        <w:jc w:val="center"/>
        <w:rPr>
          <w:rFonts w:ascii="Times New Roman" w:hAnsi="Times New Roman" w:cs="Times New Roman"/>
          <w:b/>
          <w:sz w:val="24"/>
          <w:szCs w:val="24"/>
        </w:rPr>
      </w:pPr>
      <w:r w:rsidRPr="009957C2">
        <w:rPr>
          <w:rFonts w:ascii="Times New Roman" w:hAnsi="Times New Roman" w:cs="Times New Roman"/>
          <w:b/>
          <w:sz w:val="24"/>
          <w:szCs w:val="24"/>
        </w:rPr>
        <w:t>О правилах определения нормативных затрат на обеспечение функций органа местного самоуправления муниципального образования сельского поселения «Пожег»</w:t>
      </w:r>
    </w:p>
    <w:p w:rsidR="00572DB6" w:rsidRPr="009957C2" w:rsidRDefault="00572DB6" w:rsidP="00572DB6">
      <w:pPr>
        <w:pStyle w:val="ConsPlusNormal"/>
        <w:jc w:val="center"/>
        <w:rPr>
          <w:rFonts w:ascii="Times New Roman" w:hAnsi="Times New Roman" w:cs="Times New Roman"/>
          <w:b/>
          <w:sz w:val="24"/>
          <w:szCs w:val="24"/>
        </w:rPr>
      </w:pPr>
    </w:p>
    <w:p w:rsidR="00572DB6" w:rsidRPr="009957C2" w:rsidRDefault="00572DB6" w:rsidP="00572DB6">
      <w:pPr>
        <w:ind w:firstLine="709"/>
        <w:jc w:val="both"/>
        <w:rPr>
          <w:sz w:val="24"/>
          <w:szCs w:val="24"/>
        </w:rPr>
      </w:pPr>
      <w:bookmarkStart w:id="7" w:name="Par14"/>
      <w:bookmarkEnd w:id="7"/>
      <w:r w:rsidRPr="009957C2">
        <w:rPr>
          <w:sz w:val="24"/>
          <w:szCs w:val="24"/>
        </w:rPr>
        <w:t xml:space="preserve">В соответствии с </w:t>
      </w:r>
      <w:r w:rsidRPr="009957C2">
        <w:rPr>
          <w:color w:val="000000"/>
          <w:sz w:val="24"/>
          <w:szCs w:val="24"/>
        </w:rPr>
        <w:t xml:space="preserve">пунктом 2 части 4 статьи 19 </w:t>
      </w:r>
      <w:r w:rsidRPr="009957C2">
        <w:rPr>
          <w:sz w:val="24"/>
          <w:szCs w:val="24"/>
        </w:rPr>
        <w:t>Федерального закона от 05.04.2013 № 44-ФЗ «О контрактной системе в сфере закупок товаров, работ и услуг для обеспечения государственных и муниципальных нужд» постановляю:</w:t>
      </w:r>
    </w:p>
    <w:p w:rsidR="00572DB6" w:rsidRPr="009957C2" w:rsidRDefault="00572DB6" w:rsidP="00572DB6">
      <w:pPr>
        <w:pStyle w:val="ConsPlusNormal"/>
        <w:ind w:firstLine="709"/>
        <w:jc w:val="both"/>
        <w:rPr>
          <w:rFonts w:ascii="Times New Roman" w:hAnsi="Times New Roman" w:cs="Times New Roman"/>
          <w:sz w:val="24"/>
          <w:szCs w:val="24"/>
        </w:rPr>
      </w:pPr>
      <w:r w:rsidRPr="009957C2">
        <w:rPr>
          <w:rFonts w:ascii="Times New Roman" w:hAnsi="Times New Roman" w:cs="Times New Roman"/>
          <w:sz w:val="24"/>
          <w:szCs w:val="24"/>
        </w:rPr>
        <w:t xml:space="preserve">1. Утвердить правила определения нормативных затрат на обеспечение функций органа местного самоуправления муниципального образования сельского поселения «Пожег» (далее </w:t>
      </w:r>
      <w:proofErr w:type="gramStart"/>
      <w:r w:rsidRPr="009957C2">
        <w:rPr>
          <w:rFonts w:ascii="Times New Roman" w:hAnsi="Times New Roman" w:cs="Times New Roman"/>
          <w:sz w:val="24"/>
          <w:szCs w:val="24"/>
        </w:rPr>
        <w:t>-п</w:t>
      </w:r>
      <w:proofErr w:type="gramEnd"/>
      <w:r w:rsidRPr="009957C2">
        <w:rPr>
          <w:rFonts w:ascii="Times New Roman" w:hAnsi="Times New Roman" w:cs="Times New Roman"/>
          <w:sz w:val="24"/>
          <w:szCs w:val="24"/>
        </w:rPr>
        <w:t>равила) согласно приложению.</w:t>
      </w:r>
    </w:p>
    <w:p w:rsidR="00572DB6" w:rsidRPr="009957C2" w:rsidRDefault="00572DB6" w:rsidP="00572DB6">
      <w:pPr>
        <w:ind w:firstLine="709"/>
        <w:jc w:val="both"/>
        <w:rPr>
          <w:sz w:val="24"/>
          <w:szCs w:val="24"/>
        </w:rPr>
      </w:pPr>
      <w:r w:rsidRPr="009957C2">
        <w:rPr>
          <w:sz w:val="24"/>
          <w:szCs w:val="24"/>
        </w:rPr>
        <w:t xml:space="preserve">2. Настоящее постановление вступает в силу со дня обнародования на информационном стенде администрации СП «Пожег», но не ранее 01 января 2016 года, за исключением </w:t>
      </w:r>
      <w:hyperlink w:anchor="Par22" w:history="1">
        <w:r w:rsidRPr="009957C2">
          <w:rPr>
            <w:color w:val="000000"/>
            <w:sz w:val="24"/>
            <w:szCs w:val="24"/>
          </w:rPr>
          <w:t>пунктов 2</w:t>
        </w:r>
      </w:hyperlink>
      <w:r w:rsidRPr="009957C2">
        <w:rPr>
          <w:sz w:val="24"/>
          <w:szCs w:val="24"/>
        </w:rPr>
        <w:t>, 3 вступающих в силу со дня обнародования на информационном стенде администрации СП «Пожег».</w:t>
      </w:r>
    </w:p>
    <w:p w:rsidR="00572DB6" w:rsidRPr="009957C2" w:rsidRDefault="00572DB6" w:rsidP="00572DB6">
      <w:pPr>
        <w:pStyle w:val="ConsPlusNormal"/>
        <w:widowControl/>
        <w:ind w:firstLine="709"/>
        <w:jc w:val="both"/>
        <w:rPr>
          <w:rFonts w:ascii="Times New Roman" w:hAnsi="Times New Roman" w:cs="Times New Roman"/>
          <w:sz w:val="24"/>
          <w:szCs w:val="24"/>
        </w:rPr>
      </w:pPr>
      <w:r w:rsidRPr="009957C2">
        <w:rPr>
          <w:rFonts w:ascii="Times New Roman" w:hAnsi="Times New Roman" w:cs="Times New Roman"/>
          <w:sz w:val="24"/>
          <w:szCs w:val="24"/>
        </w:rPr>
        <w:t xml:space="preserve">3. </w:t>
      </w:r>
      <w:proofErr w:type="gramStart"/>
      <w:r w:rsidRPr="009957C2">
        <w:rPr>
          <w:rFonts w:ascii="Times New Roman" w:hAnsi="Times New Roman" w:cs="Times New Roman"/>
          <w:sz w:val="24"/>
          <w:szCs w:val="24"/>
        </w:rPr>
        <w:t>Контроль за</w:t>
      </w:r>
      <w:proofErr w:type="gramEnd"/>
      <w:r w:rsidRPr="009957C2">
        <w:rPr>
          <w:rFonts w:ascii="Times New Roman" w:hAnsi="Times New Roman" w:cs="Times New Roman"/>
          <w:sz w:val="24"/>
          <w:szCs w:val="24"/>
        </w:rPr>
        <w:t xml:space="preserve"> исполнением настоящего постановления возложить главу сельского поселения «Пожег».</w:t>
      </w:r>
    </w:p>
    <w:p w:rsidR="00572DB6" w:rsidRPr="009957C2" w:rsidRDefault="00572DB6" w:rsidP="00572DB6">
      <w:pPr>
        <w:tabs>
          <w:tab w:val="left" w:pos="720"/>
        </w:tabs>
        <w:jc w:val="both"/>
        <w:rPr>
          <w:sz w:val="24"/>
          <w:szCs w:val="24"/>
        </w:rPr>
      </w:pPr>
    </w:p>
    <w:p w:rsidR="00572DB6" w:rsidRPr="009957C2" w:rsidRDefault="00572DB6" w:rsidP="00572DB6">
      <w:pPr>
        <w:jc w:val="both"/>
        <w:rPr>
          <w:b/>
          <w:sz w:val="24"/>
          <w:szCs w:val="24"/>
        </w:rPr>
      </w:pPr>
      <w:r w:rsidRPr="009957C2">
        <w:rPr>
          <w:sz w:val="24"/>
          <w:szCs w:val="24"/>
        </w:rPr>
        <w:t>Глава сельского поселения «Пожег»                                                Н.А.Шахова</w:t>
      </w:r>
    </w:p>
    <w:p w:rsidR="009957C2" w:rsidRDefault="009957C2" w:rsidP="00572DB6">
      <w:pPr>
        <w:jc w:val="right"/>
        <w:outlineLvl w:val="0"/>
        <w:rPr>
          <w:sz w:val="28"/>
          <w:szCs w:val="28"/>
        </w:rPr>
      </w:pPr>
    </w:p>
    <w:p w:rsidR="009957C2" w:rsidRDefault="009957C2" w:rsidP="00572DB6">
      <w:pPr>
        <w:jc w:val="right"/>
        <w:outlineLvl w:val="0"/>
        <w:rPr>
          <w:sz w:val="28"/>
          <w:szCs w:val="28"/>
        </w:rPr>
      </w:pPr>
    </w:p>
    <w:p w:rsidR="00572DB6" w:rsidRPr="009957C2" w:rsidRDefault="00572DB6" w:rsidP="00572DB6">
      <w:pPr>
        <w:jc w:val="right"/>
        <w:outlineLvl w:val="0"/>
        <w:rPr>
          <w:sz w:val="24"/>
          <w:szCs w:val="24"/>
        </w:rPr>
      </w:pPr>
      <w:r w:rsidRPr="009957C2">
        <w:rPr>
          <w:sz w:val="24"/>
          <w:szCs w:val="24"/>
        </w:rPr>
        <w:t>Утверждены</w:t>
      </w:r>
    </w:p>
    <w:p w:rsidR="00572DB6" w:rsidRPr="009957C2" w:rsidRDefault="00572DB6" w:rsidP="00572DB6">
      <w:pPr>
        <w:jc w:val="right"/>
        <w:rPr>
          <w:sz w:val="24"/>
          <w:szCs w:val="24"/>
        </w:rPr>
      </w:pPr>
      <w:r w:rsidRPr="009957C2">
        <w:rPr>
          <w:sz w:val="24"/>
          <w:szCs w:val="24"/>
        </w:rPr>
        <w:t xml:space="preserve">постановлением </w:t>
      </w:r>
    </w:p>
    <w:p w:rsidR="00572DB6" w:rsidRPr="009957C2" w:rsidRDefault="00572DB6" w:rsidP="00572DB6">
      <w:pPr>
        <w:jc w:val="right"/>
        <w:rPr>
          <w:sz w:val="24"/>
          <w:szCs w:val="24"/>
        </w:rPr>
      </w:pPr>
      <w:r w:rsidRPr="009957C2">
        <w:rPr>
          <w:sz w:val="24"/>
          <w:szCs w:val="24"/>
        </w:rPr>
        <w:t>администрации СП «Пожег»</w:t>
      </w:r>
    </w:p>
    <w:p w:rsidR="00572DB6" w:rsidRPr="009957C2" w:rsidRDefault="00572DB6" w:rsidP="00572DB6">
      <w:pPr>
        <w:jc w:val="right"/>
        <w:rPr>
          <w:sz w:val="24"/>
          <w:szCs w:val="24"/>
        </w:rPr>
      </w:pPr>
      <w:r w:rsidRPr="009957C2">
        <w:rPr>
          <w:sz w:val="24"/>
          <w:szCs w:val="24"/>
        </w:rPr>
        <w:t>от 26 октября  2015 г. № 100</w:t>
      </w:r>
    </w:p>
    <w:p w:rsidR="00572DB6" w:rsidRPr="009957C2" w:rsidRDefault="00572DB6" w:rsidP="00572DB6">
      <w:pPr>
        <w:jc w:val="right"/>
        <w:rPr>
          <w:sz w:val="24"/>
          <w:szCs w:val="24"/>
        </w:rPr>
      </w:pPr>
      <w:r w:rsidRPr="009957C2">
        <w:rPr>
          <w:sz w:val="24"/>
          <w:szCs w:val="24"/>
        </w:rPr>
        <w:t>(Приложение)</w:t>
      </w:r>
    </w:p>
    <w:p w:rsidR="00572DB6" w:rsidRPr="009957C2" w:rsidRDefault="00572DB6" w:rsidP="00572DB6">
      <w:pPr>
        <w:rPr>
          <w:b/>
          <w:bCs/>
          <w:sz w:val="24"/>
          <w:szCs w:val="24"/>
        </w:rPr>
      </w:pPr>
      <w:bookmarkStart w:id="8" w:name="Par35"/>
      <w:bookmarkEnd w:id="8"/>
    </w:p>
    <w:p w:rsidR="00572DB6" w:rsidRPr="009957C2" w:rsidRDefault="00572DB6" w:rsidP="00572DB6">
      <w:pPr>
        <w:jc w:val="center"/>
        <w:rPr>
          <w:b/>
          <w:color w:val="000000"/>
          <w:sz w:val="24"/>
          <w:szCs w:val="24"/>
        </w:rPr>
      </w:pPr>
      <w:r w:rsidRPr="009957C2">
        <w:rPr>
          <w:b/>
          <w:sz w:val="24"/>
          <w:szCs w:val="24"/>
        </w:rPr>
        <w:t>Правила</w:t>
      </w:r>
    </w:p>
    <w:p w:rsidR="00572DB6" w:rsidRPr="009957C2" w:rsidRDefault="00572DB6" w:rsidP="00572DB6">
      <w:pPr>
        <w:jc w:val="center"/>
        <w:rPr>
          <w:b/>
          <w:sz w:val="24"/>
          <w:szCs w:val="24"/>
        </w:rPr>
      </w:pPr>
      <w:r w:rsidRPr="009957C2">
        <w:rPr>
          <w:b/>
          <w:sz w:val="24"/>
          <w:szCs w:val="24"/>
        </w:rPr>
        <w:t xml:space="preserve">определения нормативных затрат на обеспечение функций органа </w:t>
      </w:r>
    </w:p>
    <w:p w:rsidR="00572DB6" w:rsidRPr="009957C2" w:rsidRDefault="00572DB6" w:rsidP="00572DB6">
      <w:pPr>
        <w:jc w:val="center"/>
        <w:rPr>
          <w:b/>
          <w:sz w:val="24"/>
          <w:szCs w:val="24"/>
        </w:rPr>
      </w:pPr>
      <w:r w:rsidRPr="009957C2">
        <w:rPr>
          <w:b/>
          <w:sz w:val="24"/>
          <w:szCs w:val="24"/>
        </w:rPr>
        <w:t>местного самоуправления муниципального образования</w:t>
      </w:r>
    </w:p>
    <w:p w:rsidR="00572DB6" w:rsidRPr="009957C2" w:rsidRDefault="00572DB6" w:rsidP="00572DB6">
      <w:pPr>
        <w:jc w:val="center"/>
        <w:rPr>
          <w:b/>
          <w:sz w:val="24"/>
          <w:szCs w:val="24"/>
        </w:rPr>
      </w:pPr>
      <w:r w:rsidRPr="009957C2">
        <w:rPr>
          <w:b/>
          <w:sz w:val="24"/>
          <w:szCs w:val="24"/>
        </w:rPr>
        <w:t xml:space="preserve"> сельского поселения «Пожег»</w:t>
      </w:r>
    </w:p>
    <w:p w:rsidR="00572DB6" w:rsidRPr="009957C2" w:rsidRDefault="00572DB6" w:rsidP="00572DB6">
      <w:pPr>
        <w:jc w:val="center"/>
        <w:rPr>
          <w:b/>
          <w:sz w:val="24"/>
          <w:szCs w:val="24"/>
        </w:rPr>
      </w:pPr>
    </w:p>
    <w:p w:rsidR="00572DB6" w:rsidRPr="009957C2" w:rsidRDefault="00572DB6" w:rsidP="00572DB6">
      <w:pPr>
        <w:ind w:firstLine="540"/>
        <w:jc w:val="both"/>
        <w:rPr>
          <w:sz w:val="24"/>
          <w:szCs w:val="24"/>
        </w:rPr>
      </w:pPr>
      <w:r w:rsidRPr="009957C2">
        <w:rPr>
          <w:sz w:val="24"/>
          <w:szCs w:val="24"/>
        </w:rPr>
        <w:t xml:space="preserve">1. Настоящий документ устанавливает правила определения нормативных затрат на обеспечение функций органа местного самоуправления муниципального образования сельского поселения «Пожег» в части закупок товаров, работ, услуг (далее – нормативные затраты). </w:t>
      </w:r>
    </w:p>
    <w:p w:rsidR="00572DB6" w:rsidRPr="009957C2" w:rsidRDefault="00572DB6" w:rsidP="00572DB6">
      <w:pPr>
        <w:ind w:firstLine="540"/>
        <w:jc w:val="both"/>
        <w:rPr>
          <w:sz w:val="24"/>
          <w:szCs w:val="24"/>
        </w:rPr>
      </w:pPr>
      <w:r w:rsidRPr="009957C2">
        <w:rPr>
          <w:sz w:val="24"/>
          <w:szCs w:val="24"/>
        </w:rPr>
        <w:t>2. Нормативные затраты применяются для обоснования объекта и (или) объектов закупки органа местного самоуправления муниципального образования сельского поселения «Пожег».</w:t>
      </w:r>
    </w:p>
    <w:p w:rsidR="00572DB6" w:rsidRPr="009957C2" w:rsidRDefault="00572DB6" w:rsidP="00572DB6">
      <w:pPr>
        <w:ind w:firstLine="540"/>
        <w:jc w:val="both"/>
        <w:rPr>
          <w:sz w:val="24"/>
          <w:szCs w:val="24"/>
        </w:rPr>
      </w:pPr>
      <w:r w:rsidRPr="009957C2">
        <w:rPr>
          <w:sz w:val="24"/>
          <w:szCs w:val="24"/>
        </w:rPr>
        <w:t xml:space="preserve">При утверждении нормативных затрат в отношении проведения текущего ремонта орган местного самоуправления муниципального образования СП «Пожег» учитывает его периодичность, предусмотренную </w:t>
      </w:r>
      <w:hyperlink w:anchor="Par598" w:history="1">
        <w:r w:rsidRPr="009957C2">
          <w:rPr>
            <w:sz w:val="24"/>
            <w:szCs w:val="24"/>
          </w:rPr>
          <w:t xml:space="preserve">пунктом </w:t>
        </w:r>
      </w:hyperlink>
      <w:r w:rsidRPr="009957C2">
        <w:rPr>
          <w:sz w:val="24"/>
          <w:szCs w:val="24"/>
        </w:rPr>
        <w:t>54 настоящих Правил.</w:t>
      </w:r>
    </w:p>
    <w:p w:rsidR="00572DB6" w:rsidRPr="009957C2" w:rsidRDefault="00572DB6" w:rsidP="00572DB6">
      <w:pPr>
        <w:ind w:firstLine="540"/>
        <w:jc w:val="both"/>
        <w:rPr>
          <w:sz w:val="24"/>
          <w:szCs w:val="24"/>
        </w:rPr>
      </w:pPr>
      <w:bookmarkStart w:id="9" w:name="Par46"/>
      <w:bookmarkEnd w:id="9"/>
      <w:r w:rsidRPr="009957C2">
        <w:rPr>
          <w:sz w:val="24"/>
          <w:szCs w:val="24"/>
        </w:rPr>
        <w:t>Общий объем затрат, связанных с закупкой товаров, работ, услуг, рассчитанный на основе нормативных затрат, не может превышать объем доведенных органу местного самоуправления муниципального образования сельского поселения «Пожег»  на закупку товаров, работ, услуг в рамках исполнения бюджета МО СП «Пожег».</w:t>
      </w:r>
    </w:p>
    <w:p w:rsidR="00572DB6" w:rsidRPr="009957C2" w:rsidRDefault="00572DB6" w:rsidP="00572DB6">
      <w:pPr>
        <w:ind w:firstLine="540"/>
        <w:jc w:val="both"/>
        <w:rPr>
          <w:sz w:val="24"/>
          <w:szCs w:val="24"/>
        </w:rPr>
      </w:pPr>
      <w:r w:rsidRPr="009957C2">
        <w:rPr>
          <w:sz w:val="24"/>
          <w:szCs w:val="24"/>
        </w:rPr>
        <w:t xml:space="preserve">При определении нормативных затрат орган местного самоуправления муниципального образования сельского поселения «Пожег» применяет национальные стандарты, технические регламенты, технические условия и иные документы, а также учитывает регулируемые цены (тарифы) и положения </w:t>
      </w:r>
      <w:hyperlink w:anchor="Par46" w:history="1">
        <w:r w:rsidRPr="009957C2">
          <w:rPr>
            <w:sz w:val="24"/>
            <w:szCs w:val="24"/>
          </w:rPr>
          <w:t>абзаца третьего</w:t>
        </w:r>
      </w:hyperlink>
      <w:r w:rsidRPr="009957C2">
        <w:rPr>
          <w:sz w:val="24"/>
          <w:szCs w:val="24"/>
        </w:rPr>
        <w:t xml:space="preserve"> настоящего пункта.</w:t>
      </w:r>
    </w:p>
    <w:p w:rsidR="00572DB6" w:rsidRPr="009957C2" w:rsidRDefault="00572DB6" w:rsidP="00572DB6">
      <w:pPr>
        <w:ind w:firstLine="540"/>
        <w:jc w:val="both"/>
        <w:rPr>
          <w:sz w:val="24"/>
          <w:szCs w:val="24"/>
        </w:rPr>
      </w:pPr>
      <w:r w:rsidRPr="009957C2">
        <w:rPr>
          <w:sz w:val="24"/>
          <w:szCs w:val="24"/>
        </w:rPr>
        <w:t xml:space="preserve">3. </w:t>
      </w:r>
      <w:proofErr w:type="gramStart"/>
      <w:r w:rsidRPr="009957C2">
        <w:rPr>
          <w:sz w:val="24"/>
          <w:szCs w:val="24"/>
        </w:rPr>
        <w:t xml:space="preserve">Для определения нормативных затрат в соответствии с </w:t>
      </w:r>
      <w:hyperlink w:anchor="Par92" w:history="1">
        <w:r w:rsidRPr="009957C2">
          <w:rPr>
            <w:sz w:val="24"/>
            <w:szCs w:val="24"/>
          </w:rPr>
          <w:t>разделами I</w:t>
        </w:r>
      </w:hyperlink>
      <w:r w:rsidRPr="009957C2">
        <w:rPr>
          <w:sz w:val="24"/>
          <w:szCs w:val="24"/>
        </w:rPr>
        <w:t xml:space="preserve"> и </w:t>
      </w:r>
      <w:hyperlink w:anchor="Par383" w:history="1">
        <w:r w:rsidRPr="009957C2">
          <w:rPr>
            <w:sz w:val="24"/>
            <w:szCs w:val="24"/>
          </w:rPr>
          <w:t>II</w:t>
        </w:r>
      </w:hyperlink>
      <w:r w:rsidRPr="009957C2">
        <w:rPr>
          <w:sz w:val="24"/>
          <w:szCs w:val="24"/>
        </w:rPr>
        <w:t xml:space="preserve">риложения к правилам определения нормативных затрат на обеспечение функций органа местного самоуправления муниципального образования сельского поселения «Пожег» в формулах используются нормативы цены товаров, работ, услуг, устанавливаемые органами местного самоуправления муниципального образования сельского поселения «Пожег»», если эти нормативы не предусмотрены </w:t>
      </w:r>
      <w:hyperlink w:anchor="Par959" w:history="1">
        <w:r w:rsidRPr="009957C2">
          <w:rPr>
            <w:sz w:val="24"/>
            <w:szCs w:val="24"/>
          </w:rPr>
          <w:t>приложениями № 1</w:t>
        </w:r>
      </w:hyperlink>
      <w:r w:rsidRPr="009957C2">
        <w:rPr>
          <w:sz w:val="24"/>
          <w:szCs w:val="24"/>
        </w:rPr>
        <w:t xml:space="preserve"> и </w:t>
      </w:r>
      <w:hyperlink w:anchor="Par1026" w:history="1">
        <w:r w:rsidRPr="009957C2">
          <w:rPr>
            <w:sz w:val="24"/>
            <w:szCs w:val="24"/>
          </w:rPr>
          <w:t>2</w:t>
        </w:r>
      </w:hyperlink>
      <w:r w:rsidRPr="009957C2">
        <w:rPr>
          <w:sz w:val="24"/>
          <w:szCs w:val="24"/>
        </w:rPr>
        <w:t xml:space="preserve"> к Правилам расчета.</w:t>
      </w:r>
      <w:proofErr w:type="gramEnd"/>
    </w:p>
    <w:p w:rsidR="00572DB6" w:rsidRPr="009957C2" w:rsidRDefault="00572DB6" w:rsidP="00572DB6">
      <w:pPr>
        <w:ind w:firstLine="540"/>
        <w:jc w:val="both"/>
        <w:rPr>
          <w:sz w:val="24"/>
          <w:szCs w:val="24"/>
        </w:rPr>
      </w:pPr>
      <w:proofErr w:type="gramStart"/>
      <w:r w:rsidRPr="009957C2">
        <w:rPr>
          <w:sz w:val="24"/>
          <w:szCs w:val="24"/>
        </w:rPr>
        <w:t xml:space="preserve">Для определения нормативных затрат в соответствии с </w:t>
      </w:r>
      <w:hyperlink w:anchor="Par92" w:history="1">
        <w:r w:rsidRPr="009957C2">
          <w:rPr>
            <w:sz w:val="24"/>
            <w:szCs w:val="24"/>
          </w:rPr>
          <w:t>разделами I</w:t>
        </w:r>
      </w:hyperlink>
      <w:r w:rsidRPr="009957C2">
        <w:rPr>
          <w:sz w:val="24"/>
          <w:szCs w:val="24"/>
        </w:rPr>
        <w:t xml:space="preserve"> и </w:t>
      </w:r>
      <w:hyperlink w:anchor="Par383" w:history="1">
        <w:r w:rsidRPr="009957C2">
          <w:rPr>
            <w:sz w:val="24"/>
            <w:szCs w:val="24"/>
          </w:rPr>
          <w:t>II</w:t>
        </w:r>
      </w:hyperlink>
      <w:r w:rsidRPr="009957C2">
        <w:rPr>
          <w:sz w:val="24"/>
          <w:szCs w:val="24"/>
        </w:rPr>
        <w:t xml:space="preserve">риложения к правилам определения нормативных затрат на обеспечение функций органа местного самоуправления муниципального образования сельского поселения «Пожег» в формулах используются нормативы количества товаров, работ, услуг, устанавливаемые органом местного самоуправления муниципального образования сельского поселения «Пожег»», если эти нормативы не предусмотрены </w:t>
      </w:r>
      <w:hyperlink w:anchor="Par959" w:history="1">
        <w:r w:rsidRPr="009957C2">
          <w:rPr>
            <w:sz w:val="24"/>
            <w:szCs w:val="24"/>
          </w:rPr>
          <w:t>приложениями № 1</w:t>
        </w:r>
      </w:hyperlink>
      <w:r w:rsidRPr="009957C2">
        <w:rPr>
          <w:sz w:val="24"/>
          <w:szCs w:val="24"/>
        </w:rPr>
        <w:t xml:space="preserve"> и </w:t>
      </w:r>
      <w:hyperlink w:anchor="Par1026" w:history="1">
        <w:r w:rsidRPr="009957C2">
          <w:rPr>
            <w:sz w:val="24"/>
            <w:szCs w:val="24"/>
          </w:rPr>
          <w:t>2</w:t>
        </w:r>
      </w:hyperlink>
      <w:r w:rsidRPr="009957C2">
        <w:rPr>
          <w:sz w:val="24"/>
          <w:szCs w:val="24"/>
        </w:rPr>
        <w:t xml:space="preserve"> к Правилам расчета.</w:t>
      </w:r>
      <w:proofErr w:type="gramEnd"/>
    </w:p>
    <w:p w:rsidR="00572DB6" w:rsidRPr="009957C2" w:rsidRDefault="00572DB6" w:rsidP="00572DB6">
      <w:pPr>
        <w:ind w:firstLine="540"/>
        <w:jc w:val="both"/>
        <w:rPr>
          <w:sz w:val="24"/>
          <w:szCs w:val="24"/>
        </w:rPr>
      </w:pPr>
      <w:bookmarkStart w:id="10" w:name="Par50"/>
      <w:bookmarkEnd w:id="10"/>
      <w:r w:rsidRPr="009957C2">
        <w:rPr>
          <w:sz w:val="24"/>
          <w:szCs w:val="24"/>
        </w:rPr>
        <w:t>4. Муниципальное образование сельское поселение «Пожег» разрабатывает и утверждает индивидуальные (установленные для каждого работника) и (или) коллективные (установленные для нескольких работников) формируемые по категориям или группам должностей (исходя из специфики функций и полномочий органа местного самоуправления муниципального образования сельского поселения «Пожег», должностных обязанностей его работников) нормативы:</w:t>
      </w:r>
    </w:p>
    <w:p w:rsidR="00572DB6" w:rsidRPr="009957C2" w:rsidRDefault="00572DB6" w:rsidP="00572DB6">
      <w:pPr>
        <w:ind w:firstLine="540"/>
        <w:jc w:val="both"/>
        <w:rPr>
          <w:sz w:val="24"/>
          <w:szCs w:val="24"/>
        </w:rPr>
      </w:pPr>
      <w:r w:rsidRPr="009957C2">
        <w:rPr>
          <w:sz w:val="24"/>
          <w:szCs w:val="24"/>
        </w:rPr>
        <w:t>а) количества абонентских номеров пользовательского (оконечного) оборудования, подключенного к сети подвижной связи;</w:t>
      </w:r>
    </w:p>
    <w:p w:rsidR="00572DB6" w:rsidRPr="009957C2" w:rsidRDefault="00572DB6" w:rsidP="00572DB6">
      <w:pPr>
        <w:ind w:firstLine="540"/>
        <w:jc w:val="both"/>
        <w:rPr>
          <w:sz w:val="24"/>
          <w:szCs w:val="24"/>
        </w:rPr>
      </w:pPr>
      <w:r w:rsidRPr="009957C2">
        <w:rPr>
          <w:sz w:val="24"/>
          <w:szCs w:val="24"/>
        </w:rPr>
        <w:t>б) цены и количества принтеров, многофункциональных устройств и копировальных аппаратов (оргтехники);</w:t>
      </w:r>
    </w:p>
    <w:p w:rsidR="00572DB6" w:rsidRPr="009957C2" w:rsidRDefault="00572DB6" w:rsidP="00572DB6">
      <w:pPr>
        <w:ind w:firstLine="540"/>
        <w:jc w:val="both"/>
        <w:rPr>
          <w:sz w:val="24"/>
          <w:szCs w:val="24"/>
        </w:rPr>
      </w:pPr>
      <w:r w:rsidRPr="009957C2">
        <w:rPr>
          <w:sz w:val="24"/>
          <w:szCs w:val="24"/>
        </w:rPr>
        <w:t>в) количества и цены носителей информации;</w:t>
      </w:r>
    </w:p>
    <w:p w:rsidR="00572DB6" w:rsidRPr="009957C2" w:rsidRDefault="00572DB6" w:rsidP="00572DB6">
      <w:pPr>
        <w:ind w:firstLine="540"/>
        <w:jc w:val="both"/>
        <w:rPr>
          <w:sz w:val="24"/>
          <w:szCs w:val="24"/>
        </w:rPr>
      </w:pPr>
      <w:r w:rsidRPr="009957C2">
        <w:rPr>
          <w:sz w:val="24"/>
          <w:szCs w:val="24"/>
        </w:rPr>
        <w:t>г) количества и цены расходных материалов для различных типов принтеров, многофункциональных устройств, копировальных аппаратов (оргтехники);</w:t>
      </w:r>
    </w:p>
    <w:p w:rsidR="00572DB6" w:rsidRPr="009957C2" w:rsidRDefault="00572DB6" w:rsidP="00572DB6">
      <w:pPr>
        <w:ind w:firstLine="540"/>
        <w:jc w:val="both"/>
        <w:rPr>
          <w:sz w:val="24"/>
          <w:szCs w:val="24"/>
        </w:rPr>
      </w:pPr>
      <w:proofErr w:type="spellStart"/>
      <w:r w:rsidRPr="009957C2">
        <w:rPr>
          <w:sz w:val="24"/>
          <w:szCs w:val="24"/>
        </w:rPr>
        <w:t>д</w:t>
      </w:r>
      <w:proofErr w:type="spellEnd"/>
      <w:r w:rsidRPr="009957C2">
        <w:rPr>
          <w:sz w:val="24"/>
          <w:szCs w:val="24"/>
        </w:rPr>
        <w:t xml:space="preserve">) количества и цены транспортных средств с учетом нормативов, предусмотренных </w:t>
      </w:r>
      <w:hyperlink w:anchor="Par1026" w:history="1">
        <w:r w:rsidRPr="009957C2">
          <w:rPr>
            <w:sz w:val="24"/>
            <w:szCs w:val="24"/>
          </w:rPr>
          <w:t>приложением № 2</w:t>
        </w:r>
      </w:hyperlink>
      <w:r w:rsidRPr="009957C2">
        <w:rPr>
          <w:sz w:val="24"/>
          <w:szCs w:val="24"/>
        </w:rPr>
        <w:t xml:space="preserve"> к Правилам расчета;</w:t>
      </w:r>
    </w:p>
    <w:p w:rsidR="00572DB6" w:rsidRPr="009957C2" w:rsidRDefault="00572DB6" w:rsidP="00572DB6">
      <w:pPr>
        <w:ind w:firstLine="540"/>
        <w:jc w:val="both"/>
        <w:rPr>
          <w:sz w:val="24"/>
          <w:szCs w:val="24"/>
        </w:rPr>
      </w:pPr>
      <w:r w:rsidRPr="009957C2">
        <w:rPr>
          <w:sz w:val="24"/>
          <w:szCs w:val="24"/>
        </w:rPr>
        <w:t>е) количества и цены мебели;</w:t>
      </w:r>
    </w:p>
    <w:p w:rsidR="00572DB6" w:rsidRPr="009957C2" w:rsidRDefault="00572DB6" w:rsidP="00572DB6">
      <w:pPr>
        <w:ind w:firstLine="540"/>
        <w:jc w:val="both"/>
        <w:rPr>
          <w:sz w:val="24"/>
          <w:szCs w:val="24"/>
        </w:rPr>
      </w:pPr>
      <w:r w:rsidRPr="009957C2">
        <w:rPr>
          <w:sz w:val="24"/>
          <w:szCs w:val="24"/>
        </w:rPr>
        <w:t>ж) количества и цены канцелярских принадлежностей;</w:t>
      </w:r>
    </w:p>
    <w:p w:rsidR="00572DB6" w:rsidRPr="009957C2" w:rsidRDefault="00572DB6" w:rsidP="00572DB6">
      <w:pPr>
        <w:ind w:firstLine="540"/>
        <w:jc w:val="both"/>
        <w:rPr>
          <w:sz w:val="24"/>
          <w:szCs w:val="24"/>
        </w:rPr>
      </w:pPr>
      <w:proofErr w:type="spellStart"/>
      <w:r w:rsidRPr="009957C2">
        <w:rPr>
          <w:sz w:val="24"/>
          <w:szCs w:val="24"/>
        </w:rPr>
        <w:t>з</w:t>
      </w:r>
      <w:proofErr w:type="spellEnd"/>
      <w:r w:rsidRPr="009957C2">
        <w:rPr>
          <w:sz w:val="24"/>
          <w:szCs w:val="24"/>
        </w:rPr>
        <w:t>) количества и цены хозяйственных товаров и принадлежностей;</w:t>
      </w:r>
    </w:p>
    <w:p w:rsidR="00572DB6" w:rsidRPr="009957C2" w:rsidRDefault="00572DB6" w:rsidP="00572DB6">
      <w:pPr>
        <w:ind w:firstLine="540"/>
        <w:jc w:val="both"/>
        <w:rPr>
          <w:sz w:val="24"/>
          <w:szCs w:val="24"/>
        </w:rPr>
      </w:pPr>
      <w:r w:rsidRPr="009957C2">
        <w:rPr>
          <w:sz w:val="24"/>
          <w:szCs w:val="24"/>
        </w:rPr>
        <w:t>и) количества и цены материальных запасов для нужд гражданской обороны;</w:t>
      </w:r>
    </w:p>
    <w:p w:rsidR="00572DB6" w:rsidRPr="009957C2" w:rsidRDefault="00572DB6" w:rsidP="00572DB6">
      <w:pPr>
        <w:ind w:firstLine="540"/>
        <w:jc w:val="both"/>
        <w:rPr>
          <w:sz w:val="24"/>
          <w:szCs w:val="24"/>
        </w:rPr>
      </w:pPr>
      <w:r w:rsidRPr="009957C2">
        <w:rPr>
          <w:sz w:val="24"/>
          <w:szCs w:val="24"/>
        </w:rPr>
        <w:t>к) иных товаров и услуг.</w:t>
      </w:r>
    </w:p>
    <w:p w:rsidR="00572DB6" w:rsidRPr="009957C2" w:rsidRDefault="00572DB6" w:rsidP="00572DB6">
      <w:pPr>
        <w:ind w:firstLine="540"/>
        <w:jc w:val="both"/>
        <w:rPr>
          <w:sz w:val="24"/>
          <w:szCs w:val="24"/>
        </w:rPr>
      </w:pPr>
      <w:r w:rsidRPr="009957C2">
        <w:rPr>
          <w:sz w:val="24"/>
          <w:szCs w:val="24"/>
        </w:rPr>
        <w:t>5. Количество планируемых к приобретению товаров (основных средств и материальных запасов) определяется с учетом фактического наличия количества товаров, учитываемых на балансе у органа местного самоуправления муниципального образования сельского поселения «Пожег».</w:t>
      </w:r>
    </w:p>
    <w:p w:rsidR="00572DB6" w:rsidRPr="009957C2" w:rsidRDefault="00572DB6" w:rsidP="00572DB6">
      <w:pPr>
        <w:ind w:firstLine="540"/>
        <w:jc w:val="both"/>
        <w:rPr>
          <w:sz w:val="24"/>
          <w:szCs w:val="24"/>
        </w:rPr>
      </w:pPr>
      <w:r w:rsidRPr="009957C2">
        <w:rPr>
          <w:sz w:val="24"/>
          <w:szCs w:val="24"/>
        </w:rPr>
        <w:t>6. В отношении товаров, относящихся к основным средствам, устанавливаются сроки их полезного использования в соответствии с требованиями законодательства Российской Федерации о бухгалтерском учете или исходя из предполагаемого срока их фактического использования. При этом предполагаемый срок фактического использования не может быть меньше срока полезного использования, определяемого в соответствии с требованиями законодательства Российской Федерации о бухгалтерском учете.</w:t>
      </w:r>
    </w:p>
    <w:p w:rsidR="00572DB6" w:rsidRPr="009957C2" w:rsidRDefault="00572DB6" w:rsidP="00572DB6">
      <w:pPr>
        <w:ind w:firstLine="540"/>
        <w:jc w:val="both"/>
        <w:rPr>
          <w:sz w:val="24"/>
          <w:szCs w:val="24"/>
        </w:rPr>
      </w:pPr>
      <w:r w:rsidRPr="009957C2">
        <w:rPr>
          <w:sz w:val="24"/>
          <w:szCs w:val="24"/>
        </w:rPr>
        <w:t>Органом местного самоуправления муниципального образования сельского поселения «Пожег» устанавливается периодичность выполнения (оказания) работ (услуг), если такая периодичность в отношении соответствующих работ (услуг) не определена нормативными правовыми (правовыми) актами.</w:t>
      </w:r>
    </w:p>
    <w:p w:rsidR="009957C2" w:rsidRDefault="00572DB6" w:rsidP="009957C2">
      <w:pPr>
        <w:ind w:firstLine="540"/>
        <w:rPr>
          <w:sz w:val="24"/>
          <w:szCs w:val="24"/>
        </w:rPr>
      </w:pPr>
      <w:r w:rsidRPr="009957C2">
        <w:rPr>
          <w:sz w:val="24"/>
          <w:szCs w:val="24"/>
        </w:rPr>
        <w:t>7. Нормативные затраты подлежат размещению в единой информационной системе в сфере закупок.</w:t>
      </w:r>
      <w:bookmarkStart w:id="11" w:name="Par75"/>
      <w:bookmarkEnd w:id="11"/>
    </w:p>
    <w:p w:rsidR="009957C2" w:rsidRDefault="009957C2" w:rsidP="009957C2">
      <w:pPr>
        <w:ind w:firstLine="540"/>
        <w:jc w:val="right"/>
        <w:rPr>
          <w:sz w:val="24"/>
          <w:szCs w:val="24"/>
        </w:rPr>
      </w:pPr>
    </w:p>
    <w:p w:rsidR="009957C2" w:rsidRDefault="009957C2" w:rsidP="009957C2">
      <w:pPr>
        <w:ind w:firstLine="540"/>
        <w:jc w:val="right"/>
        <w:rPr>
          <w:sz w:val="24"/>
          <w:szCs w:val="24"/>
        </w:rPr>
      </w:pPr>
    </w:p>
    <w:p w:rsidR="00572DB6" w:rsidRPr="009957C2" w:rsidRDefault="00572DB6" w:rsidP="009957C2">
      <w:pPr>
        <w:ind w:firstLine="540"/>
        <w:jc w:val="right"/>
        <w:rPr>
          <w:sz w:val="24"/>
          <w:szCs w:val="24"/>
        </w:rPr>
      </w:pPr>
      <w:r w:rsidRPr="009957C2">
        <w:rPr>
          <w:sz w:val="24"/>
          <w:szCs w:val="24"/>
        </w:rPr>
        <w:t>Приложение</w:t>
      </w:r>
    </w:p>
    <w:p w:rsidR="00572DB6" w:rsidRPr="009957C2" w:rsidRDefault="00572DB6" w:rsidP="00572DB6">
      <w:pPr>
        <w:jc w:val="right"/>
        <w:rPr>
          <w:sz w:val="24"/>
          <w:szCs w:val="24"/>
        </w:rPr>
      </w:pPr>
      <w:r w:rsidRPr="009957C2">
        <w:rPr>
          <w:sz w:val="24"/>
          <w:szCs w:val="24"/>
        </w:rPr>
        <w:t>к правилам определения</w:t>
      </w:r>
    </w:p>
    <w:p w:rsidR="00572DB6" w:rsidRPr="009957C2" w:rsidRDefault="00572DB6" w:rsidP="00572DB6">
      <w:pPr>
        <w:jc w:val="right"/>
        <w:rPr>
          <w:sz w:val="24"/>
          <w:szCs w:val="24"/>
        </w:rPr>
      </w:pPr>
      <w:r w:rsidRPr="009957C2">
        <w:rPr>
          <w:sz w:val="24"/>
          <w:szCs w:val="24"/>
        </w:rPr>
        <w:t>нормативных затрат на обеспечение</w:t>
      </w:r>
    </w:p>
    <w:p w:rsidR="00572DB6" w:rsidRPr="009957C2" w:rsidRDefault="00572DB6" w:rsidP="00572DB6">
      <w:pPr>
        <w:jc w:val="right"/>
        <w:rPr>
          <w:sz w:val="24"/>
          <w:szCs w:val="24"/>
        </w:rPr>
      </w:pPr>
      <w:r w:rsidRPr="009957C2">
        <w:rPr>
          <w:sz w:val="24"/>
          <w:szCs w:val="24"/>
        </w:rPr>
        <w:t xml:space="preserve">функций органа местного </w:t>
      </w:r>
    </w:p>
    <w:p w:rsidR="00572DB6" w:rsidRPr="009957C2" w:rsidRDefault="00572DB6" w:rsidP="00572DB6">
      <w:pPr>
        <w:jc w:val="right"/>
        <w:rPr>
          <w:sz w:val="24"/>
          <w:szCs w:val="24"/>
        </w:rPr>
      </w:pPr>
      <w:r w:rsidRPr="009957C2">
        <w:rPr>
          <w:sz w:val="24"/>
          <w:szCs w:val="24"/>
        </w:rPr>
        <w:t xml:space="preserve">самоуправления </w:t>
      </w:r>
    </w:p>
    <w:p w:rsidR="00572DB6" w:rsidRPr="009957C2" w:rsidRDefault="00572DB6" w:rsidP="00572DB6">
      <w:pPr>
        <w:jc w:val="right"/>
        <w:rPr>
          <w:sz w:val="24"/>
          <w:szCs w:val="24"/>
        </w:rPr>
      </w:pPr>
      <w:r w:rsidRPr="009957C2">
        <w:rPr>
          <w:sz w:val="24"/>
          <w:szCs w:val="24"/>
        </w:rPr>
        <w:t xml:space="preserve">муниципального образования </w:t>
      </w:r>
    </w:p>
    <w:p w:rsidR="00572DB6" w:rsidRPr="009957C2" w:rsidRDefault="00572DB6" w:rsidP="00572DB6">
      <w:pPr>
        <w:jc w:val="right"/>
        <w:rPr>
          <w:sz w:val="24"/>
          <w:szCs w:val="24"/>
        </w:rPr>
      </w:pPr>
      <w:r w:rsidRPr="009957C2">
        <w:rPr>
          <w:sz w:val="24"/>
          <w:szCs w:val="24"/>
        </w:rPr>
        <w:t>сельского поселения «Пожег»</w:t>
      </w:r>
    </w:p>
    <w:p w:rsidR="00572DB6" w:rsidRPr="009957C2" w:rsidRDefault="00572DB6" w:rsidP="00572DB6">
      <w:pPr>
        <w:jc w:val="both"/>
        <w:rPr>
          <w:sz w:val="24"/>
          <w:szCs w:val="24"/>
        </w:rPr>
      </w:pPr>
    </w:p>
    <w:p w:rsidR="00572DB6" w:rsidRPr="009957C2" w:rsidRDefault="00572DB6" w:rsidP="00572DB6">
      <w:pPr>
        <w:jc w:val="center"/>
        <w:rPr>
          <w:sz w:val="24"/>
          <w:szCs w:val="24"/>
        </w:rPr>
      </w:pPr>
      <w:bookmarkStart w:id="12" w:name="Par85"/>
      <w:bookmarkEnd w:id="12"/>
      <w:r w:rsidRPr="009957C2">
        <w:rPr>
          <w:sz w:val="24"/>
          <w:szCs w:val="24"/>
        </w:rPr>
        <w:t>ПРАВИЛА</w:t>
      </w:r>
    </w:p>
    <w:p w:rsidR="00572DB6" w:rsidRPr="009957C2" w:rsidRDefault="00572DB6" w:rsidP="00572DB6">
      <w:pPr>
        <w:jc w:val="center"/>
        <w:rPr>
          <w:sz w:val="24"/>
          <w:szCs w:val="24"/>
        </w:rPr>
      </w:pPr>
      <w:r w:rsidRPr="009957C2">
        <w:rPr>
          <w:sz w:val="24"/>
          <w:szCs w:val="24"/>
        </w:rPr>
        <w:t>РАСЧЕТА НОРМАТИВНЫХ ЗАТРАТ НА ОБЕСПЕЧЕНИЕ</w:t>
      </w:r>
    </w:p>
    <w:p w:rsidR="00572DB6" w:rsidRPr="009957C2" w:rsidRDefault="00572DB6" w:rsidP="00572DB6">
      <w:pPr>
        <w:jc w:val="center"/>
        <w:rPr>
          <w:sz w:val="24"/>
          <w:szCs w:val="24"/>
        </w:rPr>
      </w:pPr>
      <w:r w:rsidRPr="009957C2">
        <w:rPr>
          <w:sz w:val="24"/>
          <w:szCs w:val="24"/>
        </w:rPr>
        <w:t xml:space="preserve">ФУНКЦИЙ </w:t>
      </w:r>
      <w:r w:rsidRPr="009957C2">
        <w:rPr>
          <w:bCs/>
          <w:sz w:val="24"/>
          <w:szCs w:val="24"/>
        </w:rPr>
        <w:t>ОРГАНА МЕСТНОГО САМОУПРАВЛЕНИЯ МУНИЦИПАЛЬНОГО ОБРАЗОВАНИЯ СЕЛЬСКОГО ПОСЕЛЕНИЯ «ПОЖЕГ"</w:t>
      </w:r>
    </w:p>
    <w:p w:rsidR="00572DB6" w:rsidRPr="009957C2" w:rsidRDefault="00572DB6" w:rsidP="00572DB6">
      <w:pPr>
        <w:jc w:val="center"/>
        <w:rPr>
          <w:sz w:val="24"/>
          <w:szCs w:val="24"/>
        </w:rPr>
      </w:pPr>
    </w:p>
    <w:p w:rsidR="00572DB6" w:rsidRPr="009957C2" w:rsidRDefault="00572DB6" w:rsidP="00572DB6">
      <w:pPr>
        <w:jc w:val="both"/>
        <w:rPr>
          <w:sz w:val="24"/>
          <w:szCs w:val="24"/>
        </w:rPr>
      </w:pPr>
    </w:p>
    <w:p w:rsidR="00572DB6" w:rsidRPr="009957C2" w:rsidRDefault="00572DB6" w:rsidP="00572DB6">
      <w:pPr>
        <w:jc w:val="center"/>
        <w:outlineLvl w:val="2"/>
        <w:rPr>
          <w:sz w:val="24"/>
          <w:szCs w:val="24"/>
        </w:rPr>
      </w:pPr>
      <w:bookmarkStart w:id="13" w:name="Par92"/>
      <w:bookmarkEnd w:id="13"/>
      <w:r w:rsidRPr="009957C2">
        <w:rPr>
          <w:sz w:val="24"/>
          <w:szCs w:val="24"/>
        </w:rPr>
        <w:t>I. Затраты на информационно-коммуникационные технологии</w:t>
      </w:r>
    </w:p>
    <w:p w:rsidR="00572DB6" w:rsidRPr="009957C2" w:rsidRDefault="00572DB6" w:rsidP="00572DB6">
      <w:pPr>
        <w:ind w:firstLine="540"/>
        <w:jc w:val="both"/>
        <w:rPr>
          <w:sz w:val="24"/>
          <w:szCs w:val="24"/>
        </w:rPr>
      </w:pPr>
    </w:p>
    <w:p w:rsidR="00572DB6" w:rsidRPr="009957C2" w:rsidRDefault="00572DB6" w:rsidP="00572DB6">
      <w:pPr>
        <w:jc w:val="center"/>
        <w:outlineLvl w:val="3"/>
        <w:rPr>
          <w:b/>
          <w:sz w:val="24"/>
          <w:szCs w:val="24"/>
          <w:u w:val="single"/>
        </w:rPr>
      </w:pPr>
      <w:bookmarkStart w:id="14" w:name="Par94"/>
      <w:bookmarkEnd w:id="14"/>
      <w:r w:rsidRPr="009957C2">
        <w:rPr>
          <w:b/>
          <w:sz w:val="24"/>
          <w:szCs w:val="24"/>
          <w:u w:val="single"/>
        </w:rPr>
        <w:t>Затраты на услуги связи</w:t>
      </w:r>
    </w:p>
    <w:p w:rsidR="00572DB6" w:rsidRPr="009957C2" w:rsidRDefault="00572DB6" w:rsidP="00572DB6">
      <w:pPr>
        <w:ind w:firstLine="540"/>
        <w:jc w:val="both"/>
        <w:rPr>
          <w:sz w:val="24"/>
          <w:szCs w:val="24"/>
        </w:rPr>
      </w:pPr>
    </w:p>
    <w:p w:rsidR="00572DB6" w:rsidRPr="009957C2" w:rsidRDefault="00572DB6" w:rsidP="00572DB6">
      <w:pPr>
        <w:ind w:firstLine="540"/>
        <w:jc w:val="both"/>
        <w:rPr>
          <w:sz w:val="24"/>
          <w:szCs w:val="24"/>
        </w:rPr>
      </w:pPr>
      <w:r w:rsidRPr="009957C2">
        <w:rPr>
          <w:b/>
          <w:sz w:val="24"/>
          <w:szCs w:val="24"/>
        </w:rPr>
        <w:t>1</w:t>
      </w:r>
      <w:r w:rsidRPr="009957C2">
        <w:rPr>
          <w:sz w:val="24"/>
          <w:szCs w:val="24"/>
        </w:rPr>
        <w:t>. Затраты на абонентскую плату</w:t>
      </w:r>
      <w:proofErr w:type="gramStart"/>
      <w:r w:rsidRPr="009957C2">
        <w:rPr>
          <w:sz w:val="24"/>
          <w:szCs w:val="24"/>
        </w:rPr>
        <w:t xml:space="preserve"> (</w:t>
      </w:r>
      <w:r w:rsidRPr="009957C2">
        <w:rPr>
          <w:noProof/>
          <w:position w:val="-12"/>
          <w:sz w:val="24"/>
          <w:szCs w:val="24"/>
        </w:rPr>
        <w:drawing>
          <wp:inline distT="0" distB="0" distL="0" distR="0">
            <wp:extent cx="238760" cy="262255"/>
            <wp:effectExtent l="19050" t="0" r="0" b="0"/>
            <wp:docPr id="37" name="Рисунок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7"/>
                    <pic:cNvPicPr>
                      <a:picLocks noChangeAspect="1" noChangeArrowheads="1"/>
                    </pic:cNvPicPr>
                  </pic:nvPicPr>
                  <pic:blipFill>
                    <a:blip r:embed="rId75" cstate="print"/>
                    <a:srcRect/>
                    <a:stretch>
                      <a:fillRect/>
                    </a:stretch>
                  </pic:blipFill>
                  <pic:spPr bwMode="auto">
                    <a:xfrm>
                      <a:off x="0" y="0"/>
                      <a:ext cx="238760"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572DB6">
      <w:pPr>
        <w:jc w:val="both"/>
        <w:rPr>
          <w:sz w:val="24"/>
          <w:szCs w:val="24"/>
        </w:rPr>
      </w:pPr>
    </w:p>
    <w:p w:rsidR="00572DB6" w:rsidRPr="009957C2" w:rsidRDefault="00572DB6" w:rsidP="00572DB6">
      <w:pPr>
        <w:jc w:val="center"/>
        <w:rPr>
          <w:sz w:val="24"/>
          <w:szCs w:val="24"/>
        </w:rPr>
      </w:pPr>
      <w:r w:rsidRPr="009957C2">
        <w:rPr>
          <w:noProof/>
          <w:position w:val="-28"/>
          <w:sz w:val="24"/>
          <w:szCs w:val="24"/>
        </w:rPr>
        <w:drawing>
          <wp:inline distT="0" distB="0" distL="0" distR="0">
            <wp:extent cx="1932305" cy="469265"/>
            <wp:effectExtent l="0" t="0" r="0" b="0"/>
            <wp:docPr id="38" name="Рисунок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8"/>
                    <pic:cNvPicPr>
                      <a:picLocks noChangeAspect="1" noChangeArrowheads="1"/>
                    </pic:cNvPicPr>
                  </pic:nvPicPr>
                  <pic:blipFill>
                    <a:blip r:embed="rId76" cstate="print"/>
                    <a:srcRect/>
                    <a:stretch>
                      <a:fillRect/>
                    </a:stretch>
                  </pic:blipFill>
                  <pic:spPr bwMode="auto">
                    <a:xfrm>
                      <a:off x="0" y="0"/>
                      <a:ext cx="1932305"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jc w:val="both"/>
        <w:rPr>
          <w:sz w:val="24"/>
          <w:szCs w:val="24"/>
        </w:rPr>
      </w:pP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18135" cy="262255"/>
            <wp:effectExtent l="0" t="0" r="5715" b="0"/>
            <wp:docPr id="39" name="Рисунок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9"/>
                    <pic:cNvPicPr>
                      <a:picLocks noChangeAspect="1" noChangeArrowheads="1"/>
                    </pic:cNvPicPr>
                  </pic:nvPicPr>
                  <pic:blipFill>
                    <a:blip r:embed="rId77" cstate="print"/>
                    <a:srcRect/>
                    <a:stretch>
                      <a:fillRect/>
                    </a:stretch>
                  </pic:blipFill>
                  <pic:spPr bwMode="auto">
                    <a:xfrm>
                      <a:off x="0" y="0"/>
                      <a:ext cx="318135" cy="262255"/>
                    </a:xfrm>
                    <a:prstGeom prst="rect">
                      <a:avLst/>
                    </a:prstGeom>
                    <a:noFill/>
                    <a:ln w="9525">
                      <a:noFill/>
                      <a:miter lim="800000"/>
                      <a:headEnd/>
                      <a:tailEnd/>
                    </a:ln>
                  </pic:spPr>
                </pic:pic>
              </a:graphicData>
            </a:graphic>
          </wp:inline>
        </w:drawing>
      </w:r>
      <w:r w:rsidRPr="009957C2">
        <w:rPr>
          <w:sz w:val="24"/>
          <w:szCs w:val="24"/>
        </w:rPr>
        <w:t xml:space="preserve"> - количество абонентских номеров пользовательского (оконечного) оборудования, подключенного к сети местной телефонной связи, используемых для передачи голосовой информации (далее - абонентский номер для передачи голосовой информации) с </w:t>
      </w:r>
      <w:proofErr w:type="spellStart"/>
      <w:r w:rsidRPr="009957C2">
        <w:rPr>
          <w:sz w:val="24"/>
          <w:szCs w:val="24"/>
        </w:rPr>
        <w:t>i-й</w:t>
      </w:r>
      <w:proofErr w:type="spellEnd"/>
      <w:r w:rsidRPr="009957C2">
        <w:rPr>
          <w:sz w:val="24"/>
          <w:szCs w:val="24"/>
        </w:rPr>
        <w:t xml:space="preserve"> абонентской платой;</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18135" cy="262255"/>
            <wp:effectExtent l="19050" t="0" r="5715" b="0"/>
            <wp:docPr id="40" name="Рисунок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0"/>
                    <pic:cNvPicPr>
                      <a:picLocks noChangeAspect="1" noChangeArrowheads="1"/>
                    </pic:cNvPicPr>
                  </pic:nvPicPr>
                  <pic:blipFill>
                    <a:blip r:embed="rId78" cstate="print"/>
                    <a:srcRect/>
                    <a:stretch>
                      <a:fillRect/>
                    </a:stretch>
                  </pic:blipFill>
                  <pic:spPr bwMode="auto">
                    <a:xfrm>
                      <a:off x="0" y="0"/>
                      <a:ext cx="318135" cy="262255"/>
                    </a:xfrm>
                    <a:prstGeom prst="rect">
                      <a:avLst/>
                    </a:prstGeom>
                    <a:noFill/>
                    <a:ln w="9525">
                      <a:noFill/>
                      <a:miter lim="800000"/>
                      <a:headEnd/>
                      <a:tailEnd/>
                    </a:ln>
                  </pic:spPr>
                </pic:pic>
              </a:graphicData>
            </a:graphic>
          </wp:inline>
        </w:drawing>
      </w:r>
      <w:r w:rsidRPr="009957C2">
        <w:rPr>
          <w:sz w:val="24"/>
          <w:szCs w:val="24"/>
        </w:rPr>
        <w:t xml:space="preserve"> - ежемесячная i-я абонентская плата в расчете на 1 абонентский номер для передачи голосовой информации;</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34010" cy="262255"/>
            <wp:effectExtent l="19050" t="0" r="0" b="0"/>
            <wp:docPr id="41" name="Рисунок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1"/>
                    <pic:cNvPicPr>
                      <a:picLocks noChangeAspect="1" noChangeArrowheads="1"/>
                    </pic:cNvPicPr>
                  </pic:nvPicPr>
                  <pic:blipFill>
                    <a:blip r:embed="rId79" cstate="print"/>
                    <a:srcRect/>
                    <a:stretch>
                      <a:fillRect/>
                    </a:stretch>
                  </pic:blipFill>
                  <pic:spPr bwMode="auto">
                    <a:xfrm>
                      <a:off x="0" y="0"/>
                      <a:ext cx="334010" cy="262255"/>
                    </a:xfrm>
                    <a:prstGeom prst="rect">
                      <a:avLst/>
                    </a:prstGeom>
                    <a:noFill/>
                    <a:ln w="9525">
                      <a:noFill/>
                      <a:miter lim="800000"/>
                      <a:headEnd/>
                      <a:tailEnd/>
                    </a:ln>
                  </pic:spPr>
                </pic:pic>
              </a:graphicData>
            </a:graphic>
          </wp:inline>
        </w:drawing>
      </w:r>
      <w:r w:rsidRPr="009957C2">
        <w:rPr>
          <w:sz w:val="24"/>
          <w:szCs w:val="24"/>
        </w:rPr>
        <w:t xml:space="preserve"> - количество месяцев предоставления услуги с </w:t>
      </w:r>
      <w:proofErr w:type="spellStart"/>
      <w:r w:rsidRPr="009957C2">
        <w:rPr>
          <w:sz w:val="24"/>
          <w:szCs w:val="24"/>
        </w:rPr>
        <w:t>i-й</w:t>
      </w:r>
      <w:proofErr w:type="spellEnd"/>
      <w:r w:rsidRPr="009957C2">
        <w:rPr>
          <w:sz w:val="24"/>
          <w:szCs w:val="24"/>
        </w:rPr>
        <w:t xml:space="preserve"> абонентской платой.</w:t>
      </w:r>
    </w:p>
    <w:p w:rsidR="00572DB6" w:rsidRPr="009957C2" w:rsidRDefault="00572DB6" w:rsidP="00572DB6">
      <w:pPr>
        <w:ind w:firstLine="540"/>
        <w:jc w:val="both"/>
        <w:rPr>
          <w:sz w:val="24"/>
          <w:szCs w:val="24"/>
        </w:rPr>
      </w:pPr>
      <w:r w:rsidRPr="009957C2">
        <w:rPr>
          <w:b/>
          <w:sz w:val="24"/>
          <w:szCs w:val="24"/>
        </w:rPr>
        <w:t>2.</w:t>
      </w:r>
      <w:r w:rsidRPr="009957C2">
        <w:rPr>
          <w:sz w:val="24"/>
          <w:szCs w:val="24"/>
        </w:rPr>
        <w:t xml:space="preserve"> Затраты на повременную оплату местных, междугородних и международных телефонных соединений</w:t>
      </w:r>
      <w:proofErr w:type="gramStart"/>
      <w:r w:rsidRPr="009957C2">
        <w:rPr>
          <w:sz w:val="24"/>
          <w:szCs w:val="24"/>
        </w:rPr>
        <w:t xml:space="preserve"> (</w:t>
      </w:r>
      <w:r w:rsidRPr="009957C2">
        <w:rPr>
          <w:noProof/>
          <w:position w:val="-12"/>
          <w:sz w:val="24"/>
          <w:szCs w:val="24"/>
        </w:rPr>
        <w:drawing>
          <wp:inline distT="0" distB="0" distL="0" distR="0">
            <wp:extent cx="286385" cy="262255"/>
            <wp:effectExtent l="19050" t="0" r="0" b="0"/>
            <wp:docPr id="42" name="Рисунок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2"/>
                    <pic:cNvPicPr>
                      <a:picLocks noChangeAspect="1" noChangeArrowheads="1"/>
                    </pic:cNvPicPr>
                  </pic:nvPicPr>
                  <pic:blipFill>
                    <a:blip r:embed="rId80" cstate="print"/>
                    <a:srcRect/>
                    <a:stretch>
                      <a:fillRect/>
                    </a:stretch>
                  </pic:blipFill>
                  <pic:spPr bwMode="auto">
                    <a:xfrm>
                      <a:off x="0" y="0"/>
                      <a:ext cx="286385"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572DB6">
      <w:pPr>
        <w:jc w:val="both"/>
        <w:rPr>
          <w:sz w:val="24"/>
          <w:szCs w:val="24"/>
        </w:rPr>
      </w:pPr>
    </w:p>
    <w:p w:rsidR="00572DB6" w:rsidRPr="009957C2" w:rsidRDefault="00572DB6" w:rsidP="006E6E57">
      <w:pPr>
        <w:jc w:val="center"/>
        <w:rPr>
          <w:sz w:val="24"/>
          <w:szCs w:val="24"/>
        </w:rPr>
      </w:pPr>
      <w:r w:rsidRPr="009957C2">
        <w:rPr>
          <w:noProof/>
          <w:position w:val="-30"/>
          <w:sz w:val="24"/>
          <w:szCs w:val="24"/>
        </w:rPr>
        <w:drawing>
          <wp:inline distT="0" distB="0" distL="0" distR="0">
            <wp:extent cx="5764530" cy="501015"/>
            <wp:effectExtent l="19050" t="0" r="0" b="0"/>
            <wp:docPr id="43" name="Рисунок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3"/>
                    <pic:cNvPicPr>
                      <a:picLocks noChangeAspect="1" noChangeArrowheads="1"/>
                    </pic:cNvPicPr>
                  </pic:nvPicPr>
                  <pic:blipFill>
                    <a:blip r:embed="rId81" cstate="print"/>
                    <a:srcRect/>
                    <a:stretch>
                      <a:fillRect/>
                    </a:stretch>
                  </pic:blipFill>
                  <pic:spPr bwMode="auto">
                    <a:xfrm>
                      <a:off x="0" y="0"/>
                      <a:ext cx="5764530" cy="50101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318135" cy="270510"/>
            <wp:effectExtent l="0" t="0" r="0" b="0"/>
            <wp:docPr id="44" name="Рисунок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4"/>
                    <pic:cNvPicPr>
                      <a:picLocks noChangeAspect="1" noChangeArrowheads="1"/>
                    </pic:cNvPicPr>
                  </pic:nvPicPr>
                  <pic:blipFill>
                    <a:blip r:embed="rId82" cstate="print"/>
                    <a:srcRect/>
                    <a:stretch>
                      <a:fillRect/>
                    </a:stretch>
                  </pic:blipFill>
                  <pic:spPr bwMode="auto">
                    <a:xfrm>
                      <a:off x="0" y="0"/>
                      <a:ext cx="318135" cy="270510"/>
                    </a:xfrm>
                    <a:prstGeom prst="rect">
                      <a:avLst/>
                    </a:prstGeom>
                    <a:noFill/>
                    <a:ln w="9525">
                      <a:noFill/>
                      <a:miter lim="800000"/>
                      <a:headEnd/>
                      <a:tailEnd/>
                    </a:ln>
                  </pic:spPr>
                </pic:pic>
              </a:graphicData>
            </a:graphic>
          </wp:inline>
        </w:drawing>
      </w:r>
      <w:r w:rsidRPr="009957C2">
        <w:rPr>
          <w:sz w:val="24"/>
          <w:szCs w:val="24"/>
        </w:rPr>
        <w:t xml:space="preserve"> - количество абонентских номеров для передачи голосовой информации, используемых для местных телефонных соединений, с g-м тарифом;</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309880" cy="270510"/>
            <wp:effectExtent l="19050" t="0" r="0" b="0"/>
            <wp:docPr id="45" name="Рисунок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5"/>
                    <pic:cNvPicPr>
                      <a:picLocks noChangeAspect="1" noChangeArrowheads="1"/>
                    </pic:cNvPicPr>
                  </pic:nvPicPr>
                  <pic:blipFill>
                    <a:blip r:embed="rId83" cstate="print"/>
                    <a:srcRect/>
                    <a:stretch>
                      <a:fillRect/>
                    </a:stretch>
                  </pic:blipFill>
                  <pic:spPr bwMode="auto">
                    <a:xfrm>
                      <a:off x="0" y="0"/>
                      <a:ext cx="309880" cy="270510"/>
                    </a:xfrm>
                    <a:prstGeom prst="rect">
                      <a:avLst/>
                    </a:prstGeom>
                    <a:noFill/>
                    <a:ln w="9525">
                      <a:noFill/>
                      <a:miter lim="800000"/>
                      <a:headEnd/>
                      <a:tailEnd/>
                    </a:ln>
                  </pic:spPr>
                </pic:pic>
              </a:graphicData>
            </a:graphic>
          </wp:inline>
        </w:drawing>
      </w:r>
      <w:r w:rsidRPr="009957C2">
        <w:rPr>
          <w:sz w:val="24"/>
          <w:szCs w:val="24"/>
        </w:rPr>
        <w:t xml:space="preserve"> - продолжительность местных телефонных соединений в месяц в расчете на 1 абонентский номер для передачи голосовой информации по </w:t>
      </w:r>
      <w:proofErr w:type="spellStart"/>
      <w:r w:rsidRPr="009957C2">
        <w:rPr>
          <w:sz w:val="24"/>
          <w:szCs w:val="24"/>
        </w:rPr>
        <w:t>g-му</w:t>
      </w:r>
      <w:proofErr w:type="spellEnd"/>
      <w:r w:rsidRPr="009957C2">
        <w:rPr>
          <w:sz w:val="24"/>
          <w:szCs w:val="24"/>
        </w:rPr>
        <w:t xml:space="preserve"> тарифу;</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278130" cy="270510"/>
            <wp:effectExtent l="19050" t="0" r="0" b="0"/>
            <wp:docPr id="46" name="Рисунок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6"/>
                    <pic:cNvPicPr>
                      <a:picLocks noChangeAspect="1" noChangeArrowheads="1"/>
                    </pic:cNvPicPr>
                  </pic:nvPicPr>
                  <pic:blipFill>
                    <a:blip r:embed="rId84" cstate="print"/>
                    <a:srcRect/>
                    <a:stretch>
                      <a:fillRect/>
                    </a:stretch>
                  </pic:blipFill>
                  <pic:spPr bwMode="auto">
                    <a:xfrm>
                      <a:off x="0" y="0"/>
                      <a:ext cx="278130" cy="270510"/>
                    </a:xfrm>
                    <a:prstGeom prst="rect">
                      <a:avLst/>
                    </a:prstGeom>
                    <a:noFill/>
                    <a:ln w="9525">
                      <a:noFill/>
                      <a:miter lim="800000"/>
                      <a:headEnd/>
                      <a:tailEnd/>
                    </a:ln>
                  </pic:spPr>
                </pic:pic>
              </a:graphicData>
            </a:graphic>
          </wp:inline>
        </w:drawing>
      </w:r>
      <w:r w:rsidRPr="009957C2">
        <w:rPr>
          <w:sz w:val="24"/>
          <w:szCs w:val="24"/>
        </w:rPr>
        <w:t xml:space="preserve"> - цена минуты разговора при местных телефонных соединениях по </w:t>
      </w:r>
      <w:proofErr w:type="spellStart"/>
      <w:r w:rsidRPr="009957C2">
        <w:rPr>
          <w:sz w:val="24"/>
          <w:szCs w:val="24"/>
        </w:rPr>
        <w:t>g-му</w:t>
      </w:r>
      <w:proofErr w:type="spellEnd"/>
      <w:r w:rsidRPr="009957C2">
        <w:rPr>
          <w:sz w:val="24"/>
          <w:szCs w:val="24"/>
        </w:rPr>
        <w:t xml:space="preserve"> тарифу;</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334010" cy="270510"/>
            <wp:effectExtent l="19050" t="0" r="0" b="0"/>
            <wp:docPr id="47" name="Рисунок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7"/>
                    <pic:cNvPicPr>
                      <a:picLocks noChangeAspect="1" noChangeArrowheads="1"/>
                    </pic:cNvPicPr>
                  </pic:nvPicPr>
                  <pic:blipFill>
                    <a:blip r:embed="rId85" cstate="print"/>
                    <a:srcRect/>
                    <a:stretch>
                      <a:fillRect/>
                    </a:stretch>
                  </pic:blipFill>
                  <pic:spPr bwMode="auto">
                    <a:xfrm>
                      <a:off x="0" y="0"/>
                      <a:ext cx="334010" cy="270510"/>
                    </a:xfrm>
                    <a:prstGeom prst="rect">
                      <a:avLst/>
                    </a:prstGeom>
                    <a:noFill/>
                    <a:ln w="9525">
                      <a:noFill/>
                      <a:miter lim="800000"/>
                      <a:headEnd/>
                      <a:tailEnd/>
                    </a:ln>
                  </pic:spPr>
                </pic:pic>
              </a:graphicData>
            </a:graphic>
          </wp:inline>
        </w:drawing>
      </w:r>
      <w:r w:rsidRPr="009957C2">
        <w:rPr>
          <w:sz w:val="24"/>
          <w:szCs w:val="24"/>
        </w:rPr>
        <w:t xml:space="preserve"> - количество месяцев предоставления услуги местной телефонной связи по </w:t>
      </w:r>
      <w:proofErr w:type="spellStart"/>
      <w:r w:rsidRPr="009957C2">
        <w:rPr>
          <w:sz w:val="24"/>
          <w:szCs w:val="24"/>
        </w:rPr>
        <w:t>g-му</w:t>
      </w:r>
      <w:proofErr w:type="spellEnd"/>
      <w:r w:rsidRPr="009957C2">
        <w:rPr>
          <w:sz w:val="24"/>
          <w:szCs w:val="24"/>
        </w:rPr>
        <w:t xml:space="preserve"> тарифу;</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34010" cy="262255"/>
            <wp:effectExtent l="0" t="0" r="8890" b="0"/>
            <wp:docPr id="48" name="Рисунок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8"/>
                    <pic:cNvPicPr>
                      <a:picLocks noChangeAspect="1" noChangeArrowheads="1"/>
                    </pic:cNvPicPr>
                  </pic:nvPicPr>
                  <pic:blipFill>
                    <a:blip r:embed="rId86" cstate="print"/>
                    <a:srcRect/>
                    <a:stretch>
                      <a:fillRect/>
                    </a:stretch>
                  </pic:blipFill>
                  <pic:spPr bwMode="auto">
                    <a:xfrm>
                      <a:off x="0" y="0"/>
                      <a:ext cx="334010" cy="262255"/>
                    </a:xfrm>
                    <a:prstGeom prst="rect">
                      <a:avLst/>
                    </a:prstGeom>
                    <a:noFill/>
                    <a:ln w="9525">
                      <a:noFill/>
                      <a:miter lim="800000"/>
                      <a:headEnd/>
                      <a:tailEnd/>
                    </a:ln>
                  </pic:spPr>
                </pic:pic>
              </a:graphicData>
            </a:graphic>
          </wp:inline>
        </w:drawing>
      </w:r>
      <w:r w:rsidRPr="009957C2">
        <w:rPr>
          <w:sz w:val="24"/>
          <w:szCs w:val="24"/>
        </w:rPr>
        <w:t xml:space="preserve"> - количество абонентских номеров для передачи голосовой информации, используемых для междугородних телефонных соединений, с i-м тарифом;</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86385" cy="262255"/>
            <wp:effectExtent l="19050" t="0" r="0" b="0"/>
            <wp:docPr id="49" name="Рисунок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9"/>
                    <pic:cNvPicPr>
                      <a:picLocks noChangeAspect="1" noChangeArrowheads="1"/>
                    </pic:cNvPicPr>
                  </pic:nvPicPr>
                  <pic:blipFill>
                    <a:blip r:embed="rId87" cstate="print"/>
                    <a:srcRect/>
                    <a:stretch>
                      <a:fillRect/>
                    </a:stretch>
                  </pic:blipFill>
                  <pic:spPr bwMode="auto">
                    <a:xfrm>
                      <a:off x="0" y="0"/>
                      <a:ext cx="286385" cy="262255"/>
                    </a:xfrm>
                    <a:prstGeom prst="rect">
                      <a:avLst/>
                    </a:prstGeom>
                    <a:noFill/>
                    <a:ln w="9525">
                      <a:noFill/>
                      <a:miter lim="800000"/>
                      <a:headEnd/>
                      <a:tailEnd/>
                    </a:ln>
                  </pic:spPr>
                </pic:pic>
              </a:graphicData>
            </a:graphic>
          </wp:inline>
        </w:drawing>
      </w:r>
      <w:r w:rsidRPr="009957C2">
        <w:rPr>
          <w:sz w:val="24"/>
          <w:szCs w:val="24"/>
        </w:rPr>
        <w:t xml:space="preserve"> - продолжительность междугородних телефонных соединений в месяц в расчете на 1 абонентский телефонный номер для передачи голосовой информации по </w:t>
      </w:r>
      <w:proofErr w:type="spellStart"/>
      <w:r w:rsidRPr="009957C2">
        <w:rPr>
          <w:sz w:val="24"/>
          <w:szCs w:val="24"/>
        </w:rPr>
        <w:t>i-му</w:t>
      </w:r>
      <w:proofErr w:type="spellEnd"/>
      <w:r w:rsidRPr="009957C2">
        <w:rPr>
          <w:sz w:val="24"/>
          <w:szCs w:val="24"/>
        </w:rPr>
        <w:t xml:space="preserve"> тарифу;</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86385" cy="262255"/>
            <wp:effectExtent l="19050" t="0" r="0" b="0"/>
            <wp:docPr id="50" name="Рисунок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0"/>
                    <pic:cNvPicPr>
                      <a:picLocks noChangeAspect="1" noChangeArrowheads="1"/>
                    </pic:cNvPicPr>
                  </pic:nvPicPr>
                  <pic:blipFill>
                    <a:blip r:embed="rId88" cstate="print"/>
                    <a:srcRect/>
                    <a:stretch>
                      <a:fillRect/>
                    </a:stretch>
                  </pic:blipFill>
                  <pic:spPr bwMode="auto">
                    <a:xfrm>
                      <a:off x="0" y="0"/>
                      <a:ext cx="286385" cy="262255"/>
                    </a:xfrm>
                    <a:prstGeom prst="rect">
                      <a:avLst/>
                    </a:prstGeom>
                    <a:noFill/>
                    <a:ln w="9525">
                      <a:noFill/>
                      <a:miter lim="800000"/>
                      <a:headEnd/>
                      <a:tailEnd/>
                    </a:ln>
                  </pic:spPr>
                </pic:pic>
              </a:graphicData>
            </a:graphic>
          </wp:inline>
        </w:drawing>
      </w:r>
      <w:r w:rsidRPr="009957C2">
        <w:rPr>
          <w:sz w:val="24"/>
          <w:szCs w:val="24"/>
        </w:rPr>
        <w:t xml:space="preserve"> - цена минуты разговора при междугородних телефонных соединениях по </w:t>
      </w:r>
      <w:proofErr w:type="spellStart"/>
      <w:r w:rsidRPr="009957C2">
        <w:rPr>
          <w:sz w:val="24"/>
          <w:szCs w:val="24"/>
        </w:rPr>
        <w:t>i-му</w:t>
      </w:r>
      <w:proofErr w:type="spellEnd"/>
      <w:r w:rsidRPr="009957C2">
        <w:rPr>
          <w:sz w:val="24"/>
          <w:szCs w:val="24"/>
        </w:rPr>
        <w:t xml:space="preserve"> тарифу;</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65760" cy="262255"/>
            <wp:effectExtent l="19050" t="0" r="0" b="0"/>
            <wp:docPr id="51" name="Рисунок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1"/>
                    <pic:cNvPicPr>
                      <a:picLocks noChangeAspect="1" noChangeArrowheads="1"/>
                    </pic:cNvPicPr>
                  </pic:nvPicPr>
                  <pic:blipFill>
                    <a:blip r:embed="rId89" cstate="print"/>
                    <a:srcRect/>
                    <a:stretch>
                      <a:fillRect/>
                    </a:stretch>
                  </pic:blipFill>
                  <pic:spPr bwMode="auto">
                    <a:xfrm>
                      <a:off x="0" y="0"/>
                      <a:ext cx="365760" cy="262255"/>
                    </a:xfrm>
                    <a:prstGeom prst="rect">
                      <a:avLst/>
                    </a:prstGeom>
                    <a:noFill/>
                    <a:ln w="9525">
                      <a:noFill/>
                      <a:miter lim="800000"/>
                      <a:headEnd/>
                      <a:tailEnd/>
                    </a:ln>
                  </pic:spPr>
                </pic:pic>
              </a:graphicData>
            </a:graphic>
          </wp:inline>
        </w:drawing>
      </w:r>
      <w:r w:rsidRPr="009957C2">
        <w:rPr>
          <w:sz w:val="24"/>
          <w:szCs w:val="24"/>
        </w:rPr>
        <w:t xml:space="preserve"> - количество месяцев предоставления услуги междугородней телефонной связи по </w:t>
      </w:r>
      <w:proofErr w:type="spellStart"/>
      <w:r w:rsidRPr="009957C2">
        <w:rPr>
          <w:sz w:val="24"/>
          <w:szCs w:val="24"/>
        </w:rPr>
        <w:t>i-му</w:t>
      </w:r>
      <w:proofErr w:type="spellEnd"/>
      <w:r w:rsidRPr="009957C2">
        <w:rPr>
          <w:sz w:val="24"/>
          <w:szCs w:val="24"/>
        </w:rPr>
        <w:t xml:space="preserve"> тарифу;</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365760" cy="270510"/>
            <wp:effectExtent l="0" t="0" r="0" b="0"/>
            <wp:docPr id="52" name="Рисунок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2"/>
                    <pic:cNvPicPr>
                      <a:picLocks noChangeAspect="1" noChangeArrowheads="1"/>
                    </pic:cNvPicPr>
                  </pic:nvPicPr>
                  <pic:blipFill>
                    <a:blip r:embed="rId90" cstate="print"/>
                    <a:srcRect/>
                    <a:stretch>
                      <a:fillRect/>
                    </a:stretch>
                  </pic:blipFill>
                  <pic:spPr bwMode="auto">
                    <a:xfrm>
                      <a:off x="0" y="0"/>
                      <a:ext cx="365760" cy="270510"/>
                    </a:xfrm>
                    <a:prstGeom prst="rect">
                      <a:avLst/>
                    </a:prstGeom>
                    <a:noFill/>
                    <a:ln w="9525">
                      <a:noFill/>
                      <a:miter lim="800000"/>
                      <a:headEnd/>
                      <a:tailEnd/>
                    </a:ln>
                  </pic:spPr>
                </pic:pic>
              </a:graphicData>
            </a:graphic>
          </wp:inline>
        </w:drawing>
      </w:r>
      <w:r w:rsidRPr="009957C2">
        <w:rPr>
          <w:sz w:val="24"/>
          <w:szCs w:val="24"/>
        </w:rPr>
        <w:t xml:space="preserve"> - количество абонентских номеров для передачи голосовой информации, используемых для международных телефонных соединений, с j-м тарифом;</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318135" cy="270510"/>
            <wp:effectExtent l="19050" t="0" r="0" b="0"/>
            <wp:docPr id="53" name="Рисунок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3"/>
                    <pic:cNvPicPr>
                      <a:picLocks noChangeAspect="1" noChangeArrowheads="1"/>
                    </pic:cNvPicPr>
                  </pic:nvPicPr>
                  <pic:blipFill>
                    <a:blip r:embed="rId91" cstate="print"/>
                    <a:srcRect/>
                    <a:stretch>
                      <a:fillRect/>
                    </a:stretch>
                  </pic:blipFill>
                  <pic:spPr bwMode="auto">
                    <a:xfrm>
                      <a:off x="0" y="0"/>
                      <a:ext cx="318135" cy="270510"/>
                    </a:xfrm>
                    <a:prstGeom prst="rect">
                      <a:avLst/>
                    </a:prstGeom>
                    <a:noFill/>
                    <a:ln w="9525">
                      <a:noFill/>
                      <a:miter lim="800000"/>
                      <a:headEnd/>
                      <a:tailEnd/>
                    </a:ln>
                  </pic:spPr>
                </pic:pic>
              </a:graphicData>
            </a:graphic>
          </wp:inline>
        </w:drawing>
      </w:r>
      <w:r w:rsidRPr="009957C2">
        <w:rPr>
          <w:sz w:val="24"/>
          <w:szCs w:val="24"/>
        </w:rPr>
        <w:t xml:space="preserve"> - продолжительность международных телефонных соединений в месяц в расчете на 1 абонентский номер для передачи голосовой информации по </w:t>
      </w:r>
      <w:proofErr w:type="spellStart"/>
      <w:r w:rsidRPr="009957C2">
        <w:rPr>
          <w:sz w:val="24"/>
          <w:szCs w:val="24"/>
        </w:rPr>
        <w:t>j-му</w:t>
      </w:r>
      <w:proofErr w:type="spellEnd"/>
      <w:r w:rsidRPr="009957C2">
        <w:rPr>
          <w:sz w:val="24"/>
          <w:szCs w:val="24"/>
        </w:rPr>
        <w:t xml:space="preserve"> тарифу;</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318135" cy="270510"/>
            <wp:effectExtent l="19050" t="0" r="0" b="0"/>
            <wp:docPr id="54" name="Рисунок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4"/>
                    <pic:cNvPicPr>
                      <a:picLocks noChangeAspect="1" noChangeArrowheads="1"/>
                    </pic:cNvPicPr>
                  </pic:nvPicPr>
                  <pic:blipFill>
                    <a:blip r:embed="rId92" cstate="print"/>
                    <a:srcRect/>
                    <a:stretch>
                      <a:fillRect/>
                    </a:stretch>
                  </pic:blipFill>
                  <pic:spPr bwMode="auto">
                    <a:xfrm>
                      <a:off x="0" y="0"/>
                      <a:ext cx="318135" cy="270510"/>
                    </a:xfrm>
                    <a:prstGeom prst="rect">
                      <a:avLst/>
                    </a:prstGeom>
                    <a:noFill/>
                    <a:ln w="9525">
                      <a:noFill/>
                      <a:miter lim="800000"/>
                      <a:headEnd/>
                      <a:tailEnd/>
                    </a:ln>
                  </pic:spPr>
                </pic:pic>
              </a:graphicData>
            </a:graphic>
          </wp:inline>
        </w:drawing>
      </w:r>
      <w:r w:rsidRPr="009957C2">
        <w:rPr>
          <w:sz w:val="24"/>
          <w:szCs w:val="24"/>
        </w:rPr>
        <w:t xml:space="preserve"> - цена минуты разговора при международных телефонных соединениях по </w:t>
      </w:r>
      <w:proofErr w:type="spellStart"/>
      <w:r w:rsidRPr="009957C2">
        <w:rPr>
          <w:sz w:val="24"/>
          <w:szCs w:val="24"/>
        </w:rPr>
        <w:t>j-му</w:t>
      </w:r>
      <w:proofErr w:type="spellEnd"/>
      <w:r w:rsidRPr="009957C2">
        <w:rPr>
          <w:sz w:val="24"/>
          <w:szCs w:val="24"/>
        </w:rPr>
        <w:t xml:space="preserve"> тарифу;</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365760" cy="270510"/>
            <wp:effectExtent l="19050" t="0" r="0" b="0"/>
            <wp:docPr id="55" name="Рисунок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5"/>
                    <pic:cNvPicPr>
                      <a:picLocks noChangeAspect="1" noChangeArrowheads="1"/>
                    </pic:cNvPicPr>
                  </pic:nvPicPr>
                  <pic:blipFill>
                    <a:blip r:embed="rId93" cstate="print"/>
                    <a:srcRect/>
                    <a:stretch>
                      <a:fillRect/>
                    </a:stretch>
                  </pic:blipFill>
                  <pic:spPr bwMode="auto">
                    <a:xfrm>
                      <a:off x="0" y="0"/>
                      <a:ext cx="365760" cy="270510"/>
                    </a:xfrm>
                    <a:prstGeom prst="rect">
                      <a:avLst/>
                    </a:prstGeom>
                    <a:noFill/>
                    <a:ln w="9525">
                      <a:noFill/>
                      <a:miter lim="800000"/>
                      <a:headEnd/>
                      <a:tailEnd/>
                    </a:ln>
                  </pic:spPr>
                </pic:pic>
              </a:graphicData>
            </a:graphic>
          </wp:inline>
        </w:drawing>
      </w:r>
      <w:r w:rsidRPr="009957C2">
        <w:rPr>
          <w:sz w:val="24"/>
          <w:szCs w:val="24"/>
        </w:rPr>
        <w:t xml:space="preserve"> - количество месяцев предоставления услуги международной телефонной связи по </w:t>
      </w:r>
      <w:proofErr w:type="spellStart"/>
      <w:r w:rsidRPr="009957C2">
        <w:rPr>
          <w:sz w:val="24"/>
          <w:szCs w:val="24"/>
        </w:rPr>
        <w:t>j-му</w:t>
      </w:r>
      <w:proofErr w:type="spellEnd"/>
      <w:r w:rsidRPr="009957C2">
        <w:rPr>
          <w:sz w:val="24"/>
          <w:szCs w:val="24"/>
        </w:rPr>
        <w:t xml:space="preserve"> тарифу.</w:t>
      </w:r>
    </w:p>
    <w:p w:rsidR="00572DB6" w:rsidRPr="009957C2" w:rsidRDefault="00572DB6" w:rsidP="00572DB6">
      <w:pPr>
        <w:ind w:firstLine="540"/>
        <w:jc w:val="both"/>
        <w:rPr>
          <w:sz w:val="24"/>
          <w:szCs w:val="24"/>
        </w:rPr>
      </w:pPr>
      <w:r w:rsidRPr="009957C2">
        <w:rPr>
          <w:b/>
          <w:sz w:val="24"/>
          <w:szCs w:val="24"/>
        </w:rPr>
        <w:t>3</w:t>
      </w:r>
      <w:r w:rsidRPr="009957C2">
        <w:rPr>
          <w:sz w:val="24"/>
          <w:szCs w:val="24"/>
        </w:rPr>
        <w:t xml:space="preserve">. Затраты на передачу данных с использованием информационно-телекоммуникационной сети "Интернет" (далее - сеть "Интернет") и услуги </w:t>
      </w:r>
      <w:proofErr w:type="spellStart"/>
      <w:r w:rsidRPr="009957C2">
        <w:rPr>
          <w:sz w:val="24"/>
          <w:szCs w:val="24"/>
        </w:rPr>
        <w:t>интернет-провайдеров</w:t>
      </w:r>
      <w:proofErr w:type="spellEnd"/>
      <w:r w:rsidRPr="009957C2">
        <w:rPr>
          <w:sz w:val="24"/>
          <w:szCs w:val="24"/>
        </w:rPr>
        <w:t xml:space="preserve"> для планшетных компьютеров</w:t>
      </w:r>
      <w:proofErr w:type="gramStart"/>
      <w:r w:rsidRPr="009957C2">
        <w:rPr>
          <w:sz w:val="24"/>
          <w:szCs w:val="24"/>
        </w:rPr>
        <w:t xml:space="preserve"> (</w:t>
      </w:r>
      <w:r w:rsidRPr="009957C2">
        <w:rPr>
          <w:noProof/>
          <w:position w:val="-8"/>
          <w:sz w:val="24"/>
          <w:szCs w:val="24"/>
        </w:rPr>
        <w:drawing>
          <wp:inline distT="0" distB="0" distL="0" distR="0">
            <wp:extent cx="262255" cy="262255"/>
            <wp:effectExtent l="19050" t="0" r="0" b="0"/>
            <wp:docPr id="56" name="Рисунок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1"/>
                    <pic:cNvPicPr>
                      <a:picLocks noChangeAspect="1" noChangeArrowheads="1"/>
                    </pic:cNvPicPr>
                  </pic:nvPicPr>
                  <pic:blipFill>
                    <a:blip r:embed="rId94" cstate="print"/>
                    <a:srcRect/>
                    <a:stretch>
                      <a:fillRect/>
                    </a:stretch>
                  </pic:blipFill>
                  <pic:spPr bwMode="auto">
                    <a:xfrm>
                      <a:off x="0" y="0"/>
                      <a:ext cx="262255"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572DB6">
      <w:pPr>
        <w:jc w:val="both"/>
        <w:rPr>
          <w:sz w:val="24"/>
          <w:szCs w:val="24"/>
        </w:rPr>
      </w:pPr>
    </w:p>
    <w:p w:rsidR="00572DB6" w:rsidRPr="009957C2" w:rsidRDefault="00572DB6" w:rsidP="006E6E57">
      <w:pPr>
        <w:jc w:val="center"/>
        <w:rPr>
          <w:sz w:val="24"/>
          <w:szCs w:val="24"/>
        </w:rPr>
      </w:pPr>
      <w:r w:rsidRPr="009957C2">
        <w:rPr>
          <w:noProof/>
          <w:position w:val="-28"/>
          <w:sz w:val="24"/>
          <w:szCs w:val="24"/>
        </w:rPr>
        <w:drawing>
          <wp:inline distT="0" distB="0" distL="0" distR="0">
            <wp:extent cx="1932305" cy="469265"/>
            <wp:effectExtent l="0" t="0" r="0" b="0"/>
            <wp:docPr id="57" name="Рисунок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2"/>
                    <pic:cNvPicPr>
                      <a:picLocks noChangeAspect="1" noChangeArrowheads="1"/>
                    </pic:cNvPicPr>
                  </pic:nvPicPr>
                  <pic:blipFill>
                    <a:blip r:embed="rId95" cstate="print"/>
                    <a:srcRect/>
                    <a:stretch>
                      <a:fillRect/>
                    </a:stretch>
                  </pic:blipFill>
                  <pic:spPr bwMode="auto">
                    <a:xfrm>
                      <a:off x="0" y="0"/>
                      <a:ext cx="1932305"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34010" cy="262255"/>
            <wp:effectExtent l="0" t="0" r="0" b="0"/>
            <wp:docPr id="58" name="Рисунок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3"/>
                    <pic:cNvPicPr>
                      <a:picLocks noChangeAspect="1" noChangeArrowheads="1"/>
                    </pic:cNvPicPr>
                  </pic:nvPicPr>
                  <pic:blipFill>
                    <a:blip r:embed="rId96" cstate="print"/>
                    <a:srcRect/>
                    <a:stretch>
                      <a:fillRect/>
                    </a:stretch>
                  </pic:blipFill>
                  <pic:spPr bwMode="auto">
                    <a:xfrm>
                      <a:off x="0" y="0"/>
                      <a:ext cx="334010" cy="262255"/>
                    </a:xfrm>
                    <a:prstGeom prst="rect">
                      <a:avLst/>
                    </a:prstGeom>
                    <a:noFill/>
                    <a:ln w="9525">
                      <a:noFill/>
                      <a:miter lim="800000"/>
                      <a:headEnd/>
                      <a:tailEnd/>
                    </a:ln>
                  </pic:spPr>
                </pic:pic>
              </a:graphicData>
            </a:graphic>
          </wp:inline>
        </w:drawing>
      </w:r>
      <w:r w:rsidRPr="009957C2">
        <w:rPr>
          <w:sz w:val="24"/>
          <w:szCs w:val="24"/>
        </w:rPr>
        <w:t xml:space="preserve"> - количество SIM-карт по </w:t>
      </w:r>
      <w:proofErr w:type="spellStart"/>
      <w:r w:rsidRPr="009957C2">
        <w:rPr>
          <w:sz w:val="24"/>
          <w:szCs w:val="24"/>
        </w:rPr>
        <w:t>i-й</w:t>
      </w:r>
      <w:proofErr w:type="spellEnd"/>
      <w:r w:rsidRPr="009957C2">
        <w:rPr>
          <w:sz w:val="24"/>
          <w:szCs w:val="24"/>
        </w:rPr>
        <w:t xml:space="preserve"> должности в соответствии с нормативами государственных органов Республики Коми;</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86385" cy="262255"/>
            <wp:effectExtent l="19050" t="0" r="0" b="0"/>
            <wp:docPr id="59" name="Рисунок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4"/>
                    <pic:cNvPicPr>
                      <a:picLocks noChangeAspect="1" noChangeArrowheads="1"/>
                    </pic:cNvPicPr>
                  </pic:nvPicPr>
                  <pic:blipFill>
                    <a:blip r:embed="rId97" cstate="print"/>
                    <a:srcRect/>
                    <a:stretch>
                      <a:fillRect/>
                    </a:stretch>
                  </pic:blipFill>
                  <pic:spPr bwMode="auto">
                    <a:xfrm>
                      <a:off x="0" y="0"/>
                      <a:ext cx="286385" cy="262255"/>
                    </a:xfrm>
                    <a:prstGeom prst="rect">
                      <a:avLst/>
                    </a:prstGeom>
                    <a:noFill/>
                    <a:ln w="9525">
                      <a:noFill/>
                      <a:miter lim="800000"/>
                      <a:headEnd/>
                      <a:tailEnd/>
                    </a:ln>
                  </pic:spPr>
                </pic:pic>
              </a:graphicData>
            </a:graphic>
          </wp:inline>
        </w:drawing>
      </w:r>
      <w:r w:rsidRPr="009957C2">
        <w:rPr>
          <w:sz w:val="24"/>
          <w:szCs w:val="24"/>
        </w:rPr>
        <w:t xml:space="preserve"> - ежемесячная цена в расчете на 1 SIM-карту по </w:t>
      </w:r>
      <w:proofErr w:type="spellStart"/>
      <w:r w:rsidRPr="009957C2">
        <w:rPr>
          <w:sz w:val="24"/>
          <w:szCs w:val="24"/>
        </w:rPr>
        <w:t>i-й</w:t>
      </w:r>
      <w:proofErr w:type="spellEnd"/>
      <w:r w:rsidRPr="009957C2">
        <w:rPr>
          <w:sz w:val="24"/>
          <w:szCs w:val="24"/>
        </w:rPr>
        <w:t xml:space="preserve"> должности;</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65760" cy="262255"/>
            <wp:effectExtent l="19050" t="0" r="0" b="0"/>
            <wp:docPr id="60" name="Рисунок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5"/>
                    <pic:cNvPicPr>
                      <a:picLocks noChangeAspect="1" noChangeArrowheads="1"/>
                    </pic:cNvPicPr>
                  </pic:nvPicPr>
                  <pic:blipFill>
                    <a:blip r:embed="rId98" cstate="print"/>
                    <a:srcRect/>
                    <a:stretch>
                      <a:fillRect/>
                    </a:stretch>
                  </pic:blipFill>
                  <pic:spPr bwMode="auto">
                    <a:xfrm>
                      <a:off x="0" y="0"/>
                      <a:ext cx="365760" cy="262255"/>
                    </a:xfrm>
                    <a:prstGeom prst="rect">
                      <a:avLst/>
                    </a:prstGeom>
                    <a:noFill/>
                    <a:ln w="9525">
                      <a:noFill/>
                      <a:miter lim="800000"/>
                      <a:headEnd/>
                      <a:tailEnd/>
                    </a:ln>
                  </pic:spPr>
                </pic:pic>
              </a:graphicData>
            </a:graphic>
          </wp:inline>
        </w:drawing>
      </w:r>
      <w:r w:rsidRPr="009957C2">
        <w:rPr>
          <w:sz w:val="24"/>
          <w:szCs w:val="24"/>
        </w:rPr>
        <w:t xml:space="preserve"> - количество месяцев предоставления услуги передачи данных по </w:t>
      </w:r>
      <w:proofErr w:type="spellStart"/>
      <w:r w:rsidRPr="009957C2">
        <w:rPr>
          <w:sz w:val="24"/>
          <w:szCs w:val="24"/>
        </w:rPr>
        <w:t>i-й</w:t>
      </w:r>
      <w:proofErr w:type="spellEnd"/>
      <w:r w:rsidRPr="009957C2">
        <w:rPr>
          <w:sz w:val="24"/>
          <w:szCs w:val="24"/>
        </w:rPr>
        <w:t xml:space="preserve"> должности.</w:t>
      </w:r>
    </w:p>
    <w:p w:rsidR="00572DB6" w:rsidRPr="009957C2" w:rsidRDefault="00572DB6" w:rsidP="006E6E57">
      <w:pPr>
        <w:ind w:firstLine="540"/>
        <w:jc w:val="both"/>
        <w:rPr>
          <w:sz w:val="24"/>
          <w:szCs w:val="24"/>
        </w:rPr>
      </w:pPr>
      <w:r w:rsidRPr="009957C2">
        <w:rPr>
          <w:b/>
          <w:sz w:val="24"/>
          <w:szCs w:val="24"/>
        </w:rPr>
        <w:t>4</w:t>
      </w:r>
      <w:r w:rsidRPr="009957C2">
        <w:rPr>
          <w:sz w:val="24"/>
          <w:szCs w:val="24"/>
        </w:rPr>
        <w:t xml:space="preserve">. Затраты на сеть "Интернет" и услуги </w:t>
      </w:r>
      <w:proofErr w:type="spellStart"/>
      <w:r w:rsidRPr="009957C2">
        <w:rPr>
          <w:sz w:val="24"/>
          <w:szCs w:val="24"/>
        </w:rPr>
        <w:t>интернет-провайдеров</w:t>
      </w:r>
      <w:proofErr w:type="spellEnd"/>
      <w:proofErr w:type="gramStart"/>
      <w:r w:rsidRPr="009957C2">
        <w:rPr>
          <w:sz w:val="24"/>
          <w:szCs w:val="24"/>
        </w:rPr>
        <w:t xml:space="preserve"> (</w:t>
      </w:r>
      <w:r w:rsidRPr="009957C2">
        <w:rPr>
          <w:noProof/>
          <w:position w:val="-12"/>
          <w:sz w:val="24"/>
          <w:szCs w:val="24"/>
        </w:rPr>
        <w:drawing>
          <wp:inline distT="0" distB="0" distL="0" distR="0">
            <wp:extent cx="207010" cy="262255"/>
            <wp:effectExtent l="19050" t="0" r="0" b="0"/>
            <wp:docPr id="61" name="Рисунок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6"/>
                    <pic:cNvPicPr>
                      <a:picLocks noChangeAspect="1" noChangeArrowheads="1"/>
                    </pic:cNvPicPr>
                  </pic:nvPicPr>
                  <pic:blipFill>
                    <a:blip r:embed="rId99" cstate="print"/>
                    <a:srcRect/>
                    <a:stretch>
                      <a:fillRect/>
                    </a:stretch>
                  </pic:blipFill>
                  <pic:spPr bwMode="auto">
                    <a:xfrm>
                      <a:off x="0" y="0"/>
                      <a:ext cx="207010"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6E6E57">
      <w:pPr>
        <w:jc w:val="center"/>
        <w:rPr>
          <w:sz w:val="24"/>
          <w:szCs w:val="24"/>
        </w:rPr>
      </w:pPr>
      <w:r w:rsidRPr="009957C2">
        <w:rPr>
          <w:noProof/>
          <w:position w:val="-28"/>
          <w:sz w:val="24"/>
          <w:szCs w:val="24"/>
        </w:rPr>
        <w:drawing>
          <wp:inline distT="0" distB="0" distL="0" distR="0">
            <wp:extent cx="1709420" cy="469265"/>
            <wp:effectExtent l="0" t="0" r="0" b="0"/>
            <wp:docPr id="62" name="Рисунок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7"/>
                    <pic:cNvPicPr>
                      <a:picLocks noChangeAspect="1" noChangeArrowheads="1"/>
                    </pic:cNvPicPr>
                  </pic:nvPicPr>
                  <pic:blipFill>
                    <a:blip r:embed="rId100" cstate="print"/>
                    <a:srcRect/>
                    <a:stretch>
                      <a:fillRect/>
                    </a:stretch>
                  </pic:blipFill>
                  <pic:spPr bwMode="auto">
                    <a:xfrm>
                      <a:off x="0" y="0"/>
                      <a:ext cx="1709420"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78130" cy="262255"/>
            <wp:effectExtent l="0" t="0" r="7620" b="0"/>
            <wp:docPr id="63" name="Рисунок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8"/>
                    <pic:cNvPicPr>
                      <a:picLocks noChangeAspect="1" noChangeArrowheads="1"/>
                    </pic:cNvPicPr>
                  </pic:nvPicPr>
                  <pic:blipFill>
                    <a:blip r:embed="rId101" cstate="print"/>
                    <a:srcRect/>
                    <a:stretch>
                      <a:fillRect/>
                    </a:stretch>
                  </pic:blipFill>
                  <pic:spPr bwMode="auto">
                    <a:xfrm>
                      <a:off x="0" y="0"/>
                      <a:ext cx="278130" cy="262255"/>
                    </a:xfrm>
                    <a:prstGeom prst="rect">
                      <a:avLst/>
                    </a:prstGeom>
                    <a:noFill/>
                    <a:ln w="9525">
                      <a:noFill/>
                      <a:miter lim="800000"/>
                      <a:headEnd/>
                      <a:tailEnd/>
                    </a:ln>
                  </pic:spPr>
                </pic:pic>
              </a:graphicData>
            </a:graphic>
          </wp:inline>
        </w:drawing>
      </w:r>
      <w:r w:rsidRPr="009957C2">
        <w:rPr>
          <w:sz w:val="24"/>
          <w:szCs w:val="24"/>
        </w:rPr>
        <w:t xml:space="preserve"> - количество каналов передачи данных сети "Интернет" с </w:t>
      </w:r>
      <w:proofErr w:type="spellStart"/>
      <w:r w:rsidRPr="009957C2">
        <w:rPr>
          <w:sz w:val="24"/>
          <w:szCs w:val="24"/>
        </w:rPr>
        <w:t>i-й</w:t>
      </w:r>
      <w:proofErr w:type="spellEnd"/>
      <w:r w:rsidRPr="009957C2">
        <w:rPr>
          <w:sz w:val="24"/>
          <w:szCs w:val="24"/>
        </w:rPr>
        <w:t xml:space="preserve"> пропускной способностью;</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38760" cy="262255"/>
            <wp:effectExtent l="19050" t="0" r="0" b="0"/>
            <wp:docPr id="64" name="Рисунок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9"/>
                    <pic:cNvPicPr>
                      <a:picLocks noChangeAspect="1" noChangeArrowheads="1"/>
                    </pic:cNvPicPr>
                  </pic:nvPicPr>
                  <pic:blipFill>
                    <a:blip r:embed="rId102" cstate="print"/>
                    <a:srcRect/>
                    <a:stretch>
                      <a:fillRect/>
                    </a:stretch>
                  </pic:blipFill>
                  <pic:spPr bwMode="auto">
                    <a:xfrm>
                      <a:off x="0" y="0"/>
                      <a:ext cx="238760" cy="262255"/>
                    </a:xfrm>
                    <a:prstGeom prst="rect">
                      <a:avLst/>
                    </a:prstGeom>
                    <a:noFill/>
                    <a:ln w="9525">
                      <a:noFill/>
                      <a:miter lim="800000"/>
                      <a:headEnd/>
                      <a:tailEnd/>
                    </a:ln>
                  </pic:spPr>
                </pic:pic>
              </a:graphicData>
            </a:graphic>
          </wp:inline>
        </w:drawing>
      </w:r>
      <w:r w:rsidRPr="009957C2">
        <w:rPr>
          <w:sz w:val="24"/>
          <w:szCs w:val="24"/>
        </w:rPr>
        <w:t xml:space="preserve"> - месячная цена аренды канала передачи данных сети "Интернет" с </w:t>
      </w:r>
      <w:proofErr w:type="spellStart"/>
      <w:r w:rsidRPr="009957C2">
        <w:rPr>
          <w:sz w:val="24"/>
          <w:szCs w:val="24"/>
        </w:rPr>
        <w:t>i-й</w:t>
      </w:r>
      <w:proofErr w:type="spellEnd"/>
      <w:r w:rsidRPr="009957C2">
        <w:rPr>
          <w:sz w:val="24"/>
          <w:szCs w:val="24"/>
        </w:rPr>
        <w:t xml:space="preserve"> пропускной способностью;</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86385" cy="262255"/>
            <wp:effectExtent l="19050" t="0" r="0" b="0"/>
            <wp:docPr id="65" name="Рисунок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0"/>
                    <pic:cNvPicPr>
                      <a:picLocks noChangeAspect="1" noChangeArrowheads="1"/>
                    </pic:cNvPicPr>
                  </pic:nvPicPr>
                  <pic:blipFill>
                    <a:blip r:embed="rId103" cstate="print"/>
                    <a:srcRect/>
                    <a:stretch>
                      <a:fillRect/>
                    </a:stretch>
                  </pic:blipFill>
                  <pic:spPr bwMode="auto">
                    <a:xfrm>
                      <a:off x="0" y="0"/>
                      <a:ext cx="286385" cy="262255"/>
                    </a:xfrm>
                    <a:prstGeom prst="rect">
                      <a:avLst/>
                    </a:prstGeom>
                    <a:noFill/>
                    <a:ln w="9525">
                      <a:noFill/>
                      <a:miter lim="800000"/>
                      <a:headEnd/>
                      <a:tailEnd/>
                    </a:ln>
                  </pic:spPr>
                </pic:pic>
              </a:graphicData>
            </a:graphic>
          </wp:inline>
        </w:drawing>
      </w:r>
      <w:r w:rsidRPr="009957C2">
        <w:rPr>
          <w:sz w:val="24"/>
          <w:szCs w:val="24"/>
        </w:rPr>
        <w:t xml:space="preserve"> - количество месяцев аренды канала передачи данных сети "Интернет" с </w:t>
      </w:r>
      <w:proofErr w:type="spellStart"/>
      <w:r w:rsidRPr="009957C2">
        <w:rPr>
          <w:sz w:val="24"/>
          <w:szCs w:val="24"/>
        </w:rPr>
        <w:t>i-й</w:t>
      </w:r>
      <w:proofErr w:type="spellEnd"/>
      <w:r w:rsidRPr="009957C2">
        <w:rPr>
          <w:sz w:val="24"/>
          <w:szCs w:val="24"/>
        </w:rPr>
        <w:t xml:space="preserve"> пропускной способностью.</w:t>
      </w:r>
    </w:p>
    <w:p w:rsidR="00572DB6" w:rsidRPr="009957C2" w:rsidRDefault="00572DB6" w:rsidP="006E6E57">
      <w:pPr>
        <w:ind w:firstLine="540"/>
        <w:jc w:val="both"/>
        <w:rPr>
          <w:sz w:val="24"/>
          <w:szCs w:val="24"/>
        </w:rPr>
      </w:pPr>
      <w:r w:rsidRPr="009957C2">
        <w:rPr>
          <w:b/>
          <w:sz w:val="24"/>
          <w:szCs w:val="24"/>
        </w:rPr>
        <w:t>5</w:t>
      </w:r>
      <w:r w:rsidRPr="009957C2">
        <w:rPr>
          <w:sz w:val="24"/>
          <w:szCs w:val="24"/>
        </w:rPr>
        <w:t>. Затраты на оплату услуг по предоставлению цифровых потоков для коммутируемых телефонных соединений</w:t>
      </w:r>
      <w:proofErr w:type="gramStart"/>
      <w:r w:rsidRPr="009957C2">
        <w:rPr>
          <w:sz w:val="24"/>
          <w:szCs w:val="24"/>
        </w:rPr>
        <w:t xml:space="preserve"> (</w:t>
      </w:r>
      <w:r w:rsidRPr="009957C2">
        <w:rPr>
          <w:noProof/>
          <w:position w:val="-12"/>
          <w:sz w:val="24"/>
          <w:szCs w:val="24"/>
        </w:rPr>
        <w:drawing>
          <wp:inline distT="0" distB="0" distL="0" distR="0">
            <wp:extent cx="262255" cy="262255"/>
            <wp:effectExtent l="19050" t="0" r="0" b="0"/>
            <wp:docPr id="66" name="Рисунок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1"/>
                    <pic:cNvPicPr>
                      <a:picLocks noChangeAspect="1" noChangeArrowheads="1"/>
                    </pic:cNvPicPr>
                  </pic:nvPicPr>
                  <pic:blipFill>
                    <a:blip r:embed="rId104" cstate="print"/>
                    <a:srcRect/>
                    <a:stretch>
                      <a:fillRect/>
                    </a:stretch>
                  </pic:blipFill>
                  <pic:spPr bwMode="auto">
                    <a:xfrm>
                      <a:off x="0" y="0"/>
                      <a:ext cx="262255"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6E6E57">
      <w:pPr>
        <w:jc w:val="center"/>
        <w:rPr>
          <w:sz w:val="24"/>
          <w:szCs w:val="24"/>
        </w:rPr>
      </w:pPr>
      <w:r w:rsidRPr="009957C2">
        <w:rPr>
          <w:noProof/>
          <w:position w:val="-28"/>
          <w:sz w:val="24"/>
          <w:szCs w:val="24"/>
        </w:rPr>
        <w:drawing>
          <wp:inline distT="0" distB="0" distL="0" distR="0">
            <wp:extent cx="1932305" cy="469265"/>
            <wp:effectExtent l="0" t="0" r="0" b="0"/>
            <wp:docPr id="67" name="Рисунок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2"/>
                    <pic:cNvPicPr>
                      <a:picLocks noChangeAspect="1" noChangeArrowheads="1"/>
                    </pic:cNvPicPr>
                  </pic:nvPicPr>
                  <pic:blipFill>
                    <a:blip r:embed="rId105" cstate="print"/>
                    <a:srcRect/>
                    <a:stretch>
                      <a:fillRect/>
                    </a:stretch>
                  </pic:blipFill>
                  <pic:spPr bwMode="auto">
                    <a:xfrm>
                      <a:off x="0" y="0"/>
                      <a:ext cx="1932305"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34010" cy="262255"/>
            <wp:effectExtent l="0" t="0" r="0" b="0"/>
            <wp:docPr id="68" name="Рисунок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3"/>
                    <pic:cNvPicPr>
                      <a:picLocks noChangeAspect="1" noChangeArrowheads="1"/>
                    </pic:cNvPicPr>
                  </pic:nvPicPr>
                  <pic:blipFill>
                    <a:blip r:embed="rId106" cstate="print"/>
                    <a:srcRect/>
                    <a:stretch>
                      <a:fillRect/>
                    </a:stretch>
                  </pic:blipFill>
                  <pic:spPr bwMode="auto">
                    <a:xfrm>
                      <a:off x="0" y="0"/>
                      <a:ext cx="334010" cy="262255"/>
                    </a:xfrm>
                    <a:prstGeom prst="rect">
                      <a:avLst/>
                    </a:prstGeom>
                    <a:noFill/>
                    <a:ln w="9525">
                      <a:noFill/>
                      <a:miter lim="800000"/>
                      <a:headEnd/>
                      <a:tailEnd/>
                    </a:ln>
                  </pic:spPr>
                </pic:pic>
              </a:graphicData>
            </a:graphic>
          </wp:inline>
        </w:drawing>
      </w:r>
      <w:r w:rsidRPr="009957C2">
        <w:rPr>
          <w:sz w:val="24"/>
          <w:szCs w:val="24"/>
        </w:rPr>
        <w:t xml:space="preserve"> - количество организованных цифровых потоков с </w:t>
      </w:r>
      <w:proofErr w:type="spellStart"/>
      <w:r w:rsidRPr="009957C2">
        <w:rPr>
          <w:sz w:val="24"/>
          <w:szCs w:val="24"/>
        </w:rPr>
        <w:t>i-й</w:t>
      </w:r>
      <w:proofErr w:type="spellEnd"/>
      <w:r w:rsidRPr="009957C2">
        <w:rPr>
          <w:sz w:val="24"/>
          <w:szCs w:val="24"/>
        </w:rPr>
        <w:t xml:space="preserve"> абонентской платой;</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86385" cy="262255"/>
            <wp:effectExtent l="19050" t="0" r="0" b="0"/>
            <wp:docPr id="69" name="Рисунок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4"/>
                    <pic:cNvPicPr>
                      <a:picLocks noChangeAspect="1" noChangeArrowheads="1"/>
                    </pic:cNvPicPr>
                  </pic:nvPicPr>
                  <pic:blipFill>
                    <a:blip r:embed="rId107" cstate="print"/>
                    <a:srcRect/>
                    <a:stretch>
                      <a:fillRect/>
                    </a:stretch>
                  </pic:blipFill>
                  <pic:spPr bwMode="auto">
                    <a:xfrm>
                      <a:off x="0" y="0"/>
                      <a:ext cx="286385" cy="262255"/>
                    </a:xfrm>
                    <a:prstGeom prst="rect">
                      <a:avLst/>
                    </a:prstGeom>
                    <a:noFill/>
                    <a:ln w="9525">
                      <a:noFill/>
                      <a:miter lim="800000"/>
                      <a:headEnd/>
                      <a:tailEnd/>
                    </a:ln>
                  </pic:spPr>
                </pic:pic>
              </a:graphicData>
            </a:graphic>
          </wp:inline>
        </w:drawing>
      </w:r>
      <w:r w:rsidRPr="009957C2">
        <w:rPr>
          <w:sz w:val="24"/>
          <w:szCs w:val="24"/>
        </w:rPr>
        <w:t xml:space="preserve"> - ежемесячная i-я абонентская плата за цифровой поток;</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65760" cy="262255"/>
            <wp:effectExtent l="19050" t="0" r="0" b="0"/>
            <wp:docPr id="70" name="Рисунок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5"/>
                    <pic:cNvPicPr>
                      <a:picLocks noChangeAspect="1" noChangeArrowheads="1"/>
                    </pic:cNvPicPr>
                  </pic:nvPicPr>
                  <pic:blipFill>
                    <a:blip r:embed="rId108" cstate="print"/>
                    <a:srcRect/>
                    <a:stretch>
                      <a:fillRect/>
                    </a:stretch>
                  </pic:blipFill>
                  <pic:spPr bwMode="auto">
                    <a:xfrm>
                      <a:off x="0" y="0"/>
                      <a:ext cx="365760" cy="262255"/>
                    </a:xfrm>
                    <a:prstGeom prst="rect">
                      <a:avLst/>
                    </a:prstGeom>
                    <a:noFill/>
                    <a:ln w="9525">
                      <a:noFill/>
                      <a:miter lim="800000"/>
                      <a:headEnd/>
                      <a:tailEnd/>
                    </a:ln>
                  </pic:spPr>
                </pic:pic>
              </a:graphicData>
            </a:graphic>
          </wp:inline>
        </w:drawing>
      </w:r>
      <w:r w:rsidRPr="009957C2">
        <w:rPr>
          <w:sz w:val="24"/>
          <w:szCs w:val="24"/>
        </w:rPr>
        <w:t xml:space="preserve"> - количество месяцев предоставления услуги с </w:t>
      </w:r>
      <w:proofErr w:type="spellStart"/>
      <w:r w:rsidRPr="009957C2">
        <w:rPr>
          <w:sz w:val="24"/>
          <w:szCs w:val="24"/>
        </w:rPr>
        <w:t>i-й</w:t>
      </w:r>
      <w:proofErr w:type="spellEnd"/>
      <w:r w:rsidRPr="009957C2">
        <w:rPr>
          <w:sz w:val="24"/>
          <w:szCs w:val="24"/>
        </w:rPr>
        <w:t xml:space="preserve"> абонентской платой.</w:t>
      </w:r>
    </w:p>
    <w:p w:rsidR="00572DB6" w:rsidRPr="009957C2" w:rsidRDefault="00572DB6" w:rsidP="006E6E57">
      <w:pPr>
        <w:ind w:firstLine="540"/>
        <w:jc w:val="both"/>
        <w:rPr>
          <w:sz w:val="24"/>
          <w:szCs w:val="24"/>
        </w:rPr>
      </w:pPr>
      <w:r w:rsidRPr="009957C2">
        <w:rPr>
          <w:b/>
          <w:sz w:val="24"/>
          <w:szCs w:val="24"/>
        </w:rPr>
        <w:t xml:space="preserve">6. </w:t>
      </w:r>
      <w:r w:rsidRPr="009957C2">
        <w:rPr>
          <w:sz w:val="24"/>
          <w:szCs w:val="24"/>
        </w:rPr>
        <w:t>Затраты на оплату иных услуг связи в сфере информационно-коммуникационных технологий</w:t>
      </w:r>
      <w:proofErr w:type="gramStart"/>
      <w:r w:rsidRPr="009957C2">
        <w:rPr>
          <w:sz w:val="24"/>
          <w:szCs w:val="24"/>
        </w:rPr>
        <w:t xml:space="preserve"> (</w:t>
      </w:r>
      <w:r w:rsidRPr="009957C2">
        <w:rPr>
          <w:noProof/>
          <w:position w:val="-14"/>
          <w:sz w:val="24"/>
          <w:szCs w:val="24"/>
        </w:rPr>
        <w:drawing>
          <wp:inline distT="0" distB="0" distL="0" distR="0">
            <wp:extent cx="238760" cy="270510"/>
            <wp:effectExtent l="19050" t="0" r="8890" b="0"/>
            <wp:docPr id="71" name="Рисунок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6"/>
                    <pic:cNvPicPr>
                      <a:picLocks noChangeAspect="1" noChangeArrowheads="1"/>
                    </pic:cNvPicPr>
                  </pic:nvPicPr>
                  <pic:blipFill>
                    <a:blip r:embed="rId109" cstate="print"/>
                    <a:srcRect/>
                    <a:stretch>
                      <a:fillRect/>
                    </a:stretch>
                  </pic:blipFill>
                  <pic:spPr bwMode="auto">
                    <a:xfrm>
                      <a:off x="0" y="0"/>
                      <a:ext cx="238760" cy="270510"/>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6E6E57">
      <w:pPr>
        <w:jc w:val="center"/>
        <w:rPr>
          <w:sz w:val="24"/>
          <w:szCs w:val="24"/>
        </w:rPr>
      </w:pPr>
      <w:r w:rsidRPr="009957C2">
        <w:rPr>
          <w:noProof/>
          <w:position w:val="-28"/>
          <w:sz w:val="24"/>
          <w:szCs w:val="24"/>
        </w:rPr>
        <w:drawing>
          <wp:inline distT="0" distB="0" distL="0" distR="0">
            <wp:extent cx="898525" cy="469265"/>
            <wp:effectExtent l="0" t="0" r="0" b="0"/>
            <wp:docPr id="72" name="Рисунок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7"/>
                    <pic:cNvPicPr>
                      <a:picLocks noChangeAspect="1" noChangeArrowheads="1"/>
                    </pic:cNvPicPr>
                  </pic:nvPicPr>
                  <pic:blipFill>
                    <a:blip r:embed="rId110" cstate="print"/>
                    <a:srcRect/>
                    <a:stretch>
                      <a:fillRect/>
                    </a:stretch>
                  </pic:blipFill>
                  <pic:spPr bwMode="auto">
                    <a:xfrm>
                      <a:off x="0" y="0"/>
                      <a:ext cx="898525"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 xml:space="preserve">где </w:t>
      </w:r>
      <w:r w:rsidRPr="009957C2">
        <w:rPr>
          <w:noProof/>
          <w:position w:val="-14"/>
          <w:sz w:val="24"/>
          <w:szCs w:val="24"/>
        </w:rPr>
        <w:drawing>
          <wp:inline distT="0" distB="0" distL="0" distR="0">
            <wp:extent cx="318135" cy="270510"/>
            <wp:effectExtent l="19050" t="0" r="5715" b="0"/>
            <wp:docPr id="73" name="Рисунок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8"/>
                    <pic:cNvPicPr>
                      <a:picLocks noChangeAspect="1" noChangeArrowheads="1"/>
                    </pic:cNvPicPr>
                  </pic:nvPicPr>
                  <pic:blipFill>
                    <a:blip r:embed="rId111" cstate="print"/>
                    <a:srcRect/>
                    <a:stretch>
                      <a:fillRect/>
                    </a:stretch>
                  </pic:blipFill>
                  <pic:spPr bwMode="auto">
                    <a:xfrm>
                      <a:off x="0" y="0"/>
                      <a:ext cx="318135" cy="270510"/>
                    </a:xfrm>
                    <a:prstGeom prst="rect">
                      <a:avLst/>
                    </a:prstGeom>
                    <a:noFill/>
                    <a:ln w="9525">
                      <a:noFill/>
                      <a:miter lim="800000"/>
                      <a:headEnd/>
                      <a:tailEnd/>
                    </a:ln>
                  </pic:spPr>
                </pic:pic>
              </a:graphicData>
            </a:graphic>
          </wp:inline>
        </w:drawing>
      </w:r>
      <w:r w:rsidRPr="009957C2">
        <w:rPr>
          <w:sz w:val="24"/>
          <w:szCs w:val="24"/>
        </w:rPr>
        <w:t xml:space="preserve"> - цена по </w:t>
      </w:r>
      <w:proofErr w:type="spellStart"/>
      <w:r w:rsidRPr="009957C2">
        <w:rPr>
          <w:sz w:val="24"/>
          <w:szCs w:val="24"/>
        </w:rPr>
        <w:t>i-й</w:t>
      </w:r>
      <w:proofErr w:type="spellEnd"/>
      <w:r w:rsidRPr="009957C2">
        <w:rPr>
          <w:sz w:val="24"/>
          <w:szCs w:val="24"/>
        </w:rPr>
        <w:t xml:space="preserve"> иной услуге связи, определяемая по фактическим данным отчетного финансового года.</w:t>
      </w:r>
    </w:p>
    <w:p w:rsidR="00572DB6" w:rsidRPr="009957C2" w:rsidRDefault="00572DB6" w:rsidP="00572DB6">
      <w:pPr>
        <w:ind w:firstLine="540"/>
        <w:jc w:val="both"/>
        <w:rPr>
          <w:sz w:val="24"/>
          <w:szCs w:val="24"/>
        </w:rPr>
      </w:pPr>
    </w:p>
    <w:p w:rsidR="00572DB6" w:rsidRPr="009957C2" w:rsidRDefault="00572DB6" w:rsidP="00572DB6">
      <w:pPr>
        <w:jc w:val="center"/>
        <w:outlineLvl w:val="3"/>
        <w:rPr>
          <w:b/>
          <w:sz w:val="24"/>
          <w:szCs w:val="24"/>
          <w:u w:val="single"/>
        </w:rPr>
      </w:pPr>
      <w:bookmarkStart w:id="15" w:name="Par174"/>
      <w:bookmarkEnd w:id="15"/>
      <w:r w:rsidRPr="009957C2">
        <w:rPr>
          <w:b/>
          <w:sz w:val="24"/>
          <w:szCs w:val="24"/>
          <w:u w:val="single"/>
        </w:rPr>
        <w:t>Затраты на содержание имущества</w:t>
      </w:r>
    </w:p>
    <w:p w:rsidR="00572DB6" w:rsidRPr="009957C2" w:rsidRDefault="00572DB6" w:rsidP="00572DB6">
      <w:pPr>
        <w:ind w:firstLine="540"/>
        <w:jc w:val="both"/>
        <w:rPr>
          <w:sz w:val="24"/>
          <w:szCs w:val="24"/>
        </w:rPr>
      </w:pPr>
    </w:p>
    <w:p w:rsidR="00572DB6" w:rsidRPr="009957C2" w:rsidRDefault="00572DB6" w:rsidP="00572DB6">
      <w:pPr>
        <w:ind w:firstLine="540"/>
        <w:jc w:val="both"/>
        <w:rPr>
          <w:sz w:val="24"/>
          <w:szCs w:val="24"/>
        </w:rPr>
      </w:pPr>
      <w:r w:rsidRPr="009957C2">
        <w:rPr>
          <w:b/>
          <w:sz w:val="24"/>
          <w:szCs w:val="24"/>
        </w:rPr>
        <w:t>7</w:t>
      </w:r>
      <w:r w:rsidRPr="009957C2">
        <w:rPr>
          <w:sz w:val="24"/>
          <w:szCs w:val="24"/>
        </w:rPr>
        <w:t xml:space="preserve">. При определении затрат на техническое обслуживание и </w:t>
      </w:r>
      <w:proofErr w:type="spellStart"/>
      <w:r w:rsidRPr="009957C2">
        <w:rPr>
          <w:sz w:val="24"/>
          <w:szCs w:val="24"/>
        </w:rPr>
        <w:t>регламентно-профилактический</w:t>
      </w:r>
      <w:proofErr w:type="spellEnd"/>
      <w:r w:rsidRPr="009957C2">
        <w:rPr>
          <w:sz w:val="24"/>
          <w:szCs w:val="24"/>
        </w:rPr>
        <w:t xml:space="preserve"> ремонт, указанный в пунктах 9 - 13 настоящих Правил, применяется перечень работ по техническому обслуживанию и </w:t>
      </w:r>
      <w:proofErr w:type="spellStart"/>
      <w:r w:rsidRPr="009957C2">
        <w:rPr>
          <w:sz w:val="24"/>
          <w:szCs w:val="24"/>
        </w:rPr>
        <w:t>регламентно-профилактическому</w:t>
      </w:r>
      <w:proofErr w:type="spellEnd"/>
      <w:r w:rsidRPr="009957C2">
        <w:rPr>
          <w:sz w:val="24"/>
          <w:szCs w:val="24"/>
        </w:rPr>
        <w:t xml:space="preserve"> ремонту и нормативным трудозатратам на их выполнение, установленный в эксплуатационной документации или утвержденном регламенте выполнения таких работ.</w:t>
      </w:r>
    </w:p>
    <w:p w:rsidR="00572DB6" w:rsidRPr="009957C2" w:rsidRDefault="00572DB6" w:rsidP="00572DB6">
      <w:pPr>
        <w:ind w:firstLine="540"/>
        <w:jc w:val="both"/>
        <w:rPr>
          <w:sz w:val="24"/>
          <w:szCs w:val="24"/>
        </w:rPr>
      </w:pPr>
      <w:r w:rsidRPr="009957C2">
        <w:rPr>
          <w:b/>
          <w:sz w:val="24"/>
          <w:szCs w:val="24"/>
        </w:rPr>
        <w:t>8</w:t>
      </w:r>
      <w:r w:rsidRPr="009957C2">
        <w:rPr>
          <w:sz w:val="24"/>
          <w:szCs w:val="24"/>
        </w:rPr>
        <w:t xml:space="preserve">. Затраты на техническое обслуживание и </w:t>
      </w:r>
      <w:proofErr w:type="spellStart"/>
      <w:r w:rsidRPr="009957C2">
        <w:rPr>
          <w:sz w:val="24"/>
          <w:szCs w:val="24"/>
        </w:rPr>
        <w:t>регламентн</w:t>
      </w:r>
      <w:proofErr w:type="gramStart"/>
      <w:r w:rsidRPr="009957C2">
        <w:rPr>
          <w:sz w:val="24"/>
          <w:szCs w:val="24"/>
        </w:rPr>
        <w:t>о</w:t>
      </w:r>
      <w:proofErr w:type="spellEnd"/>
      <w:r w:rsidRPr="009957C2">
        <w:rPr>
          <w:sz w:val="24"/>
          <w:szCs w:val="24"/>
        </w:rPr>
        <w:t>-</w:t>
      </w:r>
      <w:proofErr w:type="gramEnd"/>
      <w:r w:rsidRPr="009957C2">
        <w:rPr>
          <w:sz w:val="24"/>
          <w:szCs w:val="24"/>
        </w:rPr>
        <w:t xml:space="preserve"> профилактический ремонт вычислительной техники (</w:t>
      </w:r>
      <w:r w:rsidRPr="009957C2">
        <w:rPr>
          <w:noProof/>
          <w:position w:val="-14"/>
          <w:sz w:val="24"/>
          <w:szCs w:val="24"/>
        </w:rPr>
        <w:drawing>
          <wp:inline distT="0" distB="0" distL="0" distR="0">
            <wp:extent cx="278130" cy="270510"/>
            <wp:effectExtent l="19050" t="0" r="0" b="0"/>
            <wp:docPr id="74" name="Рисунок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9"/>
                    <pic:cNvPicPr>
                      <a:picLocks noChangeAspect="1" noChangeArrowheads="1"/>
                    </pic:cNvPicPr>
                  </pic:nvPicPr>
                  <pic:blipFill>
                    <a:blip r:embed="rId112" cstate="print"/>
                    <a:srcRect/>
                    <a:stretch>
                      <a:fillRect/>
                    </a:stretch>
                  </pic:blipFill>
                  <pic:spPr bwMode="auto">
                    <a:xfrm>
                      <a:off x="0" y="0"/>
                      <a:ext cx="278130" cy="270510"/>
                    </a:xfrm>
                    <a:prstGeom prst="rect">
                      <a:avLst/>
                    </a:prstGeom>
                    <a:noFill/>
                    <a:ln w="9525">
                      <a:noFill/>
                      <a:miter lim="800000"/>
                      <a:headEnd/>
                      <a:tailEnd/>
                    </a:ln>
                  </pic:spPr>
                </pic:pic>
              </a:graphicData>
            </a:graphic>
          </wp:inline>
        </w:drawing>
      </w:r>
      <w:r w:rsidRPr="009957C2">
        <w:rPr>
          <w:sz w:val="24"/>
          <w:szCs w:val="24"/>
        </w:rPr>
        <w:t>) определяются по формуле:</w:t>
      </w:r>
    </w:p>
    <w:p w:rsidR="00572DB6" w:rsidRPr="009957C2" w:rsidRDefault="00572DB6" w:rsidP="00572DB6">
      <w:pPr>
        <w:jc w:val="both"/>
        <w:rPr>
          <w:sz w:val="24"/>
          <w:szCs w:val="24"/>
        </w:rPr>
      </w:pPr>
    </w:p>
    <w:p w:rsidR="00572DB6" w:rsidRPr="009957C2" w:rsidRDefault="00572DB6" w:rsidP="006E6E57">
      <w:pPr>
        <w:jc w:val="center"/>
        <w:rPr>
          <w:sz w:val="24"/>
          <w:szCs w:val="24"/>
        </w:rPr>
      </w:pPr>
      <w:r w:rsidRPr="009957C2">
        <w:rPr>
          <w:noProof/>
          <w:position w:val="-28"/>
          <w:sz w:val="24"/>
          <w:szCs w:val="24"/>
        </w:rPr>
        <w:drawing>
          <wp:inline distT="0" distB="0" distL="0" distR="0">
            <wp:extent cx="1510665" cy="469265"/>
            <wp:effectExtent l="0" t="0" r="0" b="0"/>
            <wp:docPr id="75" name="Рисунок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0"/>
                    <pic:cNvPicPr>
                      <a:picLocks noChangeAspect="1" noChangeArrowheads="1"/>
                    </pic:cNvPicPr>
                  </pic:nvPicPr>
                  <pic:blipFill>
                    <a:blip r:embed="rId113" cstate="print"/>
                    <a:srcRect/>
                    <a:stretch>
                      <a:fillRect/>
                    </a:stretch>
                  </pic:blipFill>
                  <pic:spPr bwMode="auto">
                    <a:xfrm>
                      <a:off x="0" y="0"/>
                      <a:ext cx="1510665"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365760" cy="270510"/>
            <wp:effectExtent l="19050" t="0" r="0" b="0"/>
            <wp:docPr id="76" name="Рисунок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1"/>
                    <pic:cNvPicPr>
                      <a:picLocks noChangeAspect="1" noChangeArrowheads="1"/>
                    </pic:cNvPicPr>
                  </pic:nvPicPr>
                  <pic:blipFill>
                    <a:blip r:embed="rId114" cstate="print"/>
                    <a:srcRect/>
                    <a:stretch>
                      <a:fillRect/>
                    </a:stretch>
                  </pic:blipFill>
                  <pic:spPr bwMode="auto">
                    <a:xfrm>
                      <a:off x="0" y="0"/>
                      <a:ext cx="365760" cy="270510"/>
                    </a:xfrm>
                    <a:prstGeom prst="rect">
                      <a:avLst/>
                    </a:prstGeom>
                    <a:noFill/>
                    <a:ln w="9525">
                      <a:noFill/>
                      <a:miter lim="800000"/>
                      <a:headEnd/>
                      <a:tailEnd/>
                    </a:ln>
                  </pic:spPr>
                </pic:pic>
              </a:graphicData>
            </a:graphic>
          </wp:inline>
        </w:drawing>
      </w:r>
      <w:r w:rsidRPr="009957C2">
        <w:rPr>
          <w:sz w:val="24"/>
          <w:szCs w:val="24"/>
        </w:rPr>
        <w:t xml:space="preserve"> - фактическое количество </w:t>
      </w:r>
      <w:proofErr w:type="spellStart"/>
      <w:r w:rsidRPr="009957C2">
        <w:rPr>
          <w:sz w:val="24"/>
          <w:szCs w:val="24"/>
        </w:rPr>
        <w:t>i-х</w:t>
      </w:r>
      <w:proofErr w:type="spellEnd"/>
      <w:r w:rsidRPr="009957C2">
        <w:rPr>
          <w:sz w:val="24"/>
          <w:szCs w:val="24"/>
        </w:rPr>
        <w:t xml:space="preserve"> рабочих станций, но не </w:t>
      </w:r>
      <w:proofErr w:type="gramStart"/>
      <w:r w:rsidRPr="009957C2">
        <w:rPr>
          <w:sz w:val="24"/>
          <w:szCs w:val="24"/>
        </w:rPr>
        <w:t>более предельного</w:t>
      </w:r>
      <w:proofErr w:type="gramEnd"/>
      <w:r w:rsidRPr="009957C2">
        <w:rPr>
          <w:sz w:val="24"/>
          <w:szCs w:val="24"/>
        </w:rPr>
        <w:t xml:space="preserve"> количества </w:t>
      </w:r>
      <w:proofErr w:type="spellStart"/>
      <w:r w:rsidRPr="009957C2">
        <w:rPr>
          <w:sz w:val="24"/>
          <w:szCs w:val="24"/>
        </w:rPr>
        <w:t>i-х</w:t>
      </w:r>
      <w:proofErr w:type="spellEnd"/>
      <w:r w:rsidRPr="009957C2">
        <w:rPr>
          <w:sz w:val="24"/>
          <w:szCs w:val="24"/>
        </w:rPr>
        <w:t xml:space="preserve"> рабочих станций;</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318135" cy="270510"/>
            <wp:effectExtent l="19050" t="0" r="0" b="0"/>
            <wp:docPr id="77" name="Рисунок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2"/>
                    <pic:cNvPicPr>
                      <a:picLocks noChangeAspect="1" noChangeArrowheads="1"/>
                    </pic:cNvPicPr>
                  </pic:nvPicPr>
                  <pic:blipFill>
                    <a:blip r:embed="rId115" cstate="print"/>
                    <a:srcRect/>
                    <a:stretch>
                      <a:fillRect/>
                    </a:stretch>
                  </pic:blipFill>
                  <pic:spPr bwMode="auto">
                    <a:xfrm>
                      <a:off x="0" y="0"/>
                      <a:ext cx="318135" cy="270510"/>
                    </a:xfrm>
                    <a:prstGeom prst="rect">
                      <a:avLst/>
                    </a:prstGeom>
                    <a:noFill/>
                    <a:ln w="9525">
                      <a:noFill/>
                      <a:miter lim="800000"/>
                      <a:headEnd/>
                      <a:tailEnd/>
                    </a:ln>
                  </pic:spPr>
                </pic:pic>
              </a:graphicData>
            </a:graphic>
          </wp:inline>
        </w:drawing>
      </w:r>
      <w:r w:rsidRPr="009957C2">
        <w:rPr>
          <w:sz w:val="24"/>
          <w:szCs w:val="24"/>
        </w:rPr>
        <w:t xml:space="preserve"> - цена технического обслуживания и </w:t>
      </w:r>
      <w:proofErr w:type="spellStart"/>
      <w:r w:rsidRPr="009957C2">
        <w:rPr>
          <w:sz w:val="24"/>
          <w:szCs w:val="24"/>
        </w:rPr>
        <w:t>регламентно-профилактического</w:t>
      </w:r>
      <w:proofErr w:type="spellEnd"/>
      <w:r w:rsidRPr="009957C2">
        <w:rPr>
          <w:sz w:val="24"/>
          <w:szCs w:val="24"/>
        </w:rPr>
        <w:t xml:space="preserve"> ремонта в расчете на 1 </w:t>
      </w:r>
      <w:proofErr w:type="spellStart"/>
      <w:r w:rsidRPr="009957C2">
        <w:rPr>
          <w:sz w:val="24"/>
          <w:szCs w:val="24"/>
        </w:rPr>
        <w:t>i-ю</w:t>
      </w:r>
      <w:proofErr w:type="spellEnd"/>
      <w:r w:rsidRPr="009957C2">
        <w:rPr>
          <w:sz w:val="24"/>
          <w:szCs w:val="24"/>
        </w:rPr>
        <w:t xml:space="preserve"> рабочую станцию в год.</w:t>
      </w:r>
    </w:p>
    <w:p w:rsidR="00572DB6" w:rsidRPr="009957C2" w:rsidRDefault="00572DB6" w:rsidP="006E6E57">
      <w:pPr>
        <w:ind w:firstLine="540"/>
        <w:jc w:val="both"/>
        <w:rPr>
          <w:sz w:val="24"/>
          <w:szCs w:val="24"/>
        </w:rPr>
      </w:pPr>
      <w:r w:rsidRPr="009957C2">
        <w:rPr>
          <w:sz w:val="24"/>
          <w:szCs w:val="24"/>
        </w:rPr>
        <w:t xml:space="preserve">Предельное количество </w:t>
      </w:r>
      <w:proofErr w:type="spellStart"/>
      <w:r w:rsidRPr="009957C2">
        <w:rPr>
          <w:sz w:val="24"/>
          <w:szCs w:val="24"/>
        </w:rPr>
        <w:t>i-х</w:t>
      </w:r>
      <w:proofErr w:type="spellEnd"/>
      <w:r w:rsidRPr="009957C2">
        <w:rPr>
          <w:sz w:val="24"/>
          <w:szCs w:val="24"/>
        </w:rPr>
        <w:t xml:space="preserve"> рабочих станций</w:t>
      </w:r>
      <w:proofErr w:type="gramStart"/>
      <w:r w:rsidRPr="009957C2">
        <w:rPr>
          <w:sz w:val="24"/>
          <w:szCs w:val="24"/>
        </w:rPr>
        <w:t xml:space="preserve"> (</w:t>
      </w:r>
      <w:r w:rsidRPr="009957C2">
        <w:rPr>
          <w:noProof/>
          <w:position w:val="-14"/>
          <w:sz w:val="24"/>
          <w:szCs w:val="24"/>
        </w:rPr>
        <w:drawing>
          <wp:inline distT="0" distB="0" distL="0" distR="0">
            <wp:extent cx="675640" cy="270510"/>
            <wp:effectExtent l="19050" t="0" r="0" b="0"/>
            <wp:docPr id="78" name="Рисунок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3"/>
                    <pic:cNvPicPr>
                      <a:picLocks noChangeAspect="1" noChangeArrowheads="1"/>
                    </pic:cNvPicPr>
                  </pic:nvPicPr>
                  <pic:blipFill>
                    <a:blip r:embed="rId116" cstate="print"/>
                    <a:srcRect/>
                    <a:stretch>
                      <a:fillRect/>
                    </a:stretch>
                  </pic:blipFill>
                  <pic:spPr bwMode="auto">
                    <a:xfrm>
                      <a:off x="0" y="0"/>
                      <a:ext cx="675640" cy="270510"/>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определяется с округлением до целого по формуле:</w:t>
      </w:r>
    </w:p>
    <w:p w:rsidR="00572DB6" w:rsidRPr="009957C2" w:rsidRDefault="00572DB6" w:rsidP="006E6E57">
      <w:pPr>
        <w:jc w:val="center"/>
        <w:rPr>
          <w:sz w:val="24"/>
          <w:szCs w:val="24"/>
        </w:rPr>
      </w:pPr>
      <w:r w:rsidRPr="009957C2">
        <w:rPr>
          <w:noProof/>
          <w:position w:val="-14"/>
          <w:sz w:val="24"/>
          <w:szCs w:val="24"/>
        </w:rPr>
        <w:drawing>
          <wp:inline distT="0" distB="0" distL="0" distR="0">
            <wp:extent cx="1526540" cy="270510"/>
            <wp:effectExtent l="19050" t="0" r="0" b="0"/>
            <wp:docPr id="79" name="Рисунок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4"/>
                    <pic:cNvPicPr>
                      <a:picLocks noChangeAspect="1" noChangeArrowheads="1"/>
                    </pic:cNvPicPr>
                  </pic:nvPicPr>
                  <pic:blipFill>
                    <a:blip r:embed="rId117" cstate="print"/>
                    <a:srcRect/>
                    <a:stretch>
                      <a:fillRect/>
                    </a:stretch>
                  </pic:blipFill>
                  <pic:spPr bwMode="auto">
                    <a:xfrm>
                      <a:off x="0" y="0"/>
                      <a:ext cx="1526540" cy="270510"/>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proofErr w:type="gramStart"/>
      <w:r w:rsidRPr="009957C2">
        <w:rPr>
          <w:sz w:val="24"/>
          <w:szCs w:val="24"/>
        </w:rPr>
        <w:t xml:space="preserve">где </w:t>
      </w:r>
      <w:r w:rsidRPr="009957C2">
        <w:rPr>
          <w:noProof/>
          <w:position w:val="-12"/>
          <w:sz w:val="24"/>
          <w:szCs w:val="24"/>
        </w:rPr>
        <w:drawing>
          <wp:inline distT="0" distB="0" distL="0" distR="0">
            <wp:extent cx="278130" cy="262255"/>
            <wp:effectExtent l="19050" t="0" r="0" b="0"/>
            <wp:docPr id="80" name="Рисунок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5"/>
                    <pic:cNvPicPr>
                      <a:picLocks noChangeAspect="1" noChangeArrowheads="1"/>
                    </pic:cNvPicPr>
                  </pic:nvPicPr>
                  <pic:blipFill>
                    <a:blip r:embed="rId118" cstate="print"/>
                    <a:srcRect/>
                    <a:stretch>
                      <a:fillRect/>
                    </a:stretch>
                  </pic:blipFill>
                  <pic:spPr bwMode="auto">
                    <a:xfrm>
                      <a:off x="0" y="0"/>
                      <a:ext cx="278130" cy="262255"/>
                    </a:xfrm>
                    <a:prstGeom prst="rect">
                      <a:avLst/>
                    </a:prstGeom>
                    <a:noFill/>
                    <a:ln w="9525">
                      <a:noFill/>
                      <a:miter lim="800000"/>
                      <a:headEnd/>
                      <a:tailEnd/>
                    </a:ln>
                  </pic:spPr>
                </pic:pic>
              </a:graphicData>
            </a:graphic>
          </wp:inline>
        </w:drawing>
      </w:r>
      <w:r w:rsidRPr="009957C2">
        <w:rPr>
          <w:sz w:val="24"/>
          <w:szCs w:val="24"/>
        </w:rPr>
        <w:t xml:space="preserve"> - расчетная численность основных работников, определяемая в соответствии с </w:t>
      </w:r>
      <w:hyperlink w:anchor="Par228" w:history="1">
        <w:r w:rsidRPr="009957C2">
          <w:rPr>
            <w:sz w:val="24"/>
            <w:szCs w:val="24"/>
          </w:rPr>
          <w:t>пунктами 17</w:t>
        </w:r>
      </w:hyperlink>
      <w:r w:rsidRPr="009957C2">
        <w:rPr>
          <w:sz w:val="24"/>
          <w:szCs w:val="24"/>
        </w:rPr>
        <w:t xml:space="preserve"> - </w:t>
      </w:r>
      <w:hyperlink w:anchor="Par264" w:history="1">
        <w:r w:rsidRPr="009957C2">
          <w:rPr>
            <w:sz w:val="24"/>
            <w:szCs w:val="24"/>
          </w:rPr>
          <w:t>22</w:t>
        </w:r>
      </w:hyperlink>
      <w:r w:rsidRPr="009957C2">
        <w:rPr>
          <w:sz w:val="24"/>
          <w:szCs w:val="24"/>
        </w:rPr>
        <w:t>общих требований к определению нормативных затрат на обеспечение функций государственных органов, органов управления государственными внебюджетными фондами и муниципальных органов, утвержденных постановлением Правительства Российской Федерации от 13 октября 2014 г. N 1047 «Об общих требованиях к определению нормативных затрат на обеспечение функций государственных органов, органов управления государственными внебюджетными фондами</w:t>
      </w:r>
      <w:proofErr w:type="gramEnd"/>
      <w:r w:rsidRPr="009957C2">
        <w:rPr>
          <w:sz w:val="24"/>
          <w:szCs w:val="24"/>
        </w:rPr>
        <w:t xml:space="preserve"> и муниципальных органов» (далее - общие требования к определению нормативных затрат).</w:t>
      </w:r>
    </w:p>
    <w:p w:rsidR="00572DB6" w:rsidRPr="009957C2" w:rsidRDefault="00572DB6" w:rsidP="006E6E57">
      <w:pPr>
        <w:ind w:firstLine="540"/>
        <w:jc w:val="both"/>
        <w:rPr>
          <w:sz w:val="24"/>
          <w:szCs w:val="24"/>
        </w:rPr>
      </w:pPr>
      <w:r w:rsidRPr="009957C2">
        <w:rPr>
          <w:b/>
          <w:sz w:val="24"/>
          <w:szCs w:val="24"/>
        </w:rPr>
        <w:t xml:space="preserve">9. </w:t>
      </w:r>
      <w:r w:rsidRPr="009957C2">
        <w:rPr>
          <w:sz w:val="24"/>
          <w:szCs w:val="24"/>
        </w:rPr>
        <w:t xml:space="preserve">Затраты на техническое обслуживание и </w:t>
      </w:r>
      <w:proofErr w:type="spellStart"/>
      <w:r w:rsidRPr="009957C2">
        <w:rPr>
          <w:sz w:val="24"/>
          <w:szCs w:val="24"/>
        </w:rPr>
        <w:t>регламентно-профилактический</w:t>
      </w:r>
      <w:proofErr w:type="spellEnd"/>
      <w:r w:rsidRPr="009957C2">
        <w:rPr>
          <w:sz w:val="24"/>
          <w:szCs w:val="24"/>
        </w:rPr>
        <w:t xml:space="preserve"> ремонт оборудования по обеспечению безопасности информации</w:t>
      </w:r>
      <w:proofErr w:type="gramStart"/>
      <w:r w:rsidRPr="009957C2">
        <w:rPr>
          <w:sz w:val="24"/>
          <w:szCs w:val="24"/>
        </w:rPr>
        <w:t xml:space="preserve"> (</w:t>
      </w:r>
      <w:r w:rsidRPr="009957C2">
        <w:rPr>
          <w:noProof/>
          <w:position w:val="-12"/>
          <w:sz w:val="24"/>
          <w:szCs w:val="24"/>
        </w:rPr>
        <w:drawing>
          <wp:inline distT="0" distB="0" distL="0" distR="0">
            <wp:extent cx="286385" cy="262255"/>
            <wp:effectExtent l="19050" t="0" r="0" b="0"/>
            <wp:docPr id="81" name="Рисунок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6"/>
                    <pic:cNvPicPr>
                      <a:picLocks noChangeAspect="1" noChangeArrowheads="1"/>
                    </pic:cNvPicPr>
                  </pic:nvPicPr>
                  <pic:blipFill>
                    <a:blip r:embed="rId119" cstate="print"/>
                    <a:srcRect/>
                    <a:stretch>
                      <a:fillRect/>
                    </a:stretch>
                  </pic:blipFill>
                  <pic:spPr bwMode="auto">
                    <a:xfrm>
                      <a:off x="0" y="0"/>
                      <a:ext cx="286385"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6E6E57">
      <w:pPr>
        <w:jc w:val="center"/>
        <w:rPr>
          <w:sz w:val="24"/>
          <w:szCs w:val="24"/>
        </w:rPr>
      </w:pPr>
      <w:r w:rsidRPr="009957C2">
        <w:rPr>
          <w:noProof/>
          <w:position w:val="-28"/>
          <w:sz w:val="24"/>
          <w:szCs w:val="24"/>
        </w:rPr>
        <w:drawing>
          <wp:inline distT="0" distB="0" distL="0" distR="0">
            <wp:extent cx="1510665" cy="469265"/>
            <wp:effectExtent l="0" t="0" r="0" b="0"/>
            <wp:docPr id="82" name="Рисунок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7"/>
                    <pic:cNvPicPr>
                      <a:picLocks noChangeAspect="1" noChangeArrowheads="1"/>
                    </pic:cNvPicPr>
                  </pic:nvPicPr>
                  <pic:blipFill>
                    <a:blip r:embed="rId120" cstate="print"/>
                    <a:srcRect/>
                    <a:stretch>
                      <a:fillRect/>
                    </a:stretch>
                  </pic:blipFill>
                  <pic:spPr bwMode="auto">
                    <a:xfrm>
                      <a:off x="0" y="0"/>
                      <a:ext cx="1510665"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89890" cy="262255"/>
            <wp:effectExtent l="0" t="0" r="0" b="0"/>
            <wp:docPr id="83" name="Рисунок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8"/>
                    <pic:cNvPicPr>
                      <a:picLocks noChangeAspect="1" noChangeArrowheads="1"/>
                    </pic:cNvPicPr>
                  </pic:nvPicPr>
                  <pic:blipFill>
                    <a:blip r:embed="rId121" cstate="print"/>
                    <a:srcRect/>
                    <a:stretch>
                      <a:fillRect/>
                    </a:stretch>
                  </pic:blipFill>
                  <pic:spPr bwMode="auto">
                    <a:xfrm>
                      <a:off x="0" y="0"/>
                      <a:ext cx="389890" cy="262255"/>
                    </a:xfrm>
                    <a:prstGeom prst="rect">
                      <a:avLst/>
                    </a:prstGeom>
                    <a:noFill/>
                    <a:ln w="9525">
                      <a:noFill/>
                      <a:miter lim="800000"/>
                      <a:headEnd/>
                      <a:tailEnd/>
                    </a:ln>
                  </pic:spPr>
                </pic:pic>
              </a:graphicData>
            </a:graphic>
          </wp:inline>
        </w:drawing>
      </w:r>
      <w:r w:rsidRPr="009957C2">
        <w:rPr>
          <w:sz w:val="24"/>
          <w:szCs w:val="24"/>
        </w:rPr>
        <w:t xml:space="preserve"> - количество единиц i-го оборудования по обеспечению безопасности информации;</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34010" cy="262255"/>
            <wp:effectExtent l="19050" t="0" r="0" b="0"/>
            <wp:docPr id="84" name="Рисунок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9"/>
                    <pic:cNvPicPr>
                      <a:picLocks noChangeAspect="1" noChangeArrowheads="1"/>
                    </pic:cNvPicPr>
                  </pic:nvPicPr>
                  <pic:blipFill>
                    <a:blip r:embed="rId122" cstate="print"/>
                    <a:srcRect/>
                    <a:stretch>
                      <a:fillRect/>
                    </a:stretch>
                  </pic:blipFill>
                  <pic:spPr bwMode="auto">
                    <a:xfrm>
                      <a:off x="0" y="0"/>
                      <a:ext cx="334010" cy="262255"/>
                    </a:xfrm>
                    <a:prstGeom prst="rect">
                      <a:avLst/>
                    </a:prstGeom>
                    <a:noFill/>
                    <a:ln w="9525">
                      <a:noFill/>
                      <a:miter lim="800000"/>
                      <a:headEnd/>
                      <a:tailEnd/>
                    </a:ln>
                  </pic:spPr>
                </pic:pic>
              </a:graphicData>
            </a:graphic>
          </wp:inline>
        </w:drawing>
      </w:r>
      <w:r w:rsidRPr="009957C2">
        <w:rPr>
          <w:sz w:val="24"/>
          <w:szCs w:val="24"/>
        </w:rPr>
        <w:t xml:space="preserve"> - цена технического обслуживания и </w:t>
      </w:r>
      <w:proofErr w:type="spellStart"/>
      <w:r w:rsidRPr="009957C2">
        <w:rPr>
          <w:sz w:val="24"/>
          <w:szCs w:val="24"/>
        </w:rPr>
        <w:t>регламентно-профилактического</w:t>
      </w:r>
      <w:proofErr w:type="spellEnd"/>
      <w:r w:rsidRPr="009957C2">
        <w:rPr>
          <w:sz w:val="24"/>
          <w:szCs w:val="24"/>
        </w:rPr>
        <w:t xml:space="preserve"> ремонта 1 единицы i-го оборудования в год.</w:t>
      </w:r>
    </w:p>
    <w:p w:rsidR="00572DB6" w:rsidRPr="009957C2" w:rsidRDefault="00572DB6" w:rsidP="006E6E57">
      <w:pPr>
        <w:ind w:firstLine="540"/>
        <w:jc w:val="both"/>
        <w:rPr>
          <w:sz w:val="24"/>
          <w:szCs w:val="24"/>
        </w:rPr>
      </w:pPr>
      <w:r w:rsidRPr="009957C2">
        <w:rPr>
          <w:b/>
          <w:sz w:val="24"/>
          <w:szCs w:val="24"/>
        </w:rPr>
        <w:t xml:space="preserve">10. </w:t>
      </w:r>
      <w:r w:rsidRPr="009957C2">
        <w:rPr>
          <w:sz w:val="24"/>
          <w:szCs w:val="24"/>
        </w:rPr>
        <w:t xml:space="preserve">Затраты на техническое обслуживание и </w:t>
      </w:r>
      <w:proofErr w:type="spellStart"/>
      <w:r w:rsidRPr="009957C2">
        <w:rPr>
          <w:sz w:val="24"/>
          <w:szCs w:val="24"/>
        </w:rPr>
        <w:t>регламентно-профилактический</w:t>
      </w:r>
      <w:proofErr w:type="spellEnd"/>
      <w:r w:rsidRPr="009957C2">
        <w:rPr>
          <w:sz w:val="24"/>
          <w:szCs w:val="24"/>
        </w:rPr>
        <w:t xml:space="preserve"> ремонт системы телефонной связи (автоматизированных телефонных станций</w:t>
      </w:r>
      <w:proofErr w:type="gramStart"/>
      <w:r w:rsidRPr="009957C2">
        <w:rPr>
          <w:sz w:val="24"/>
          <w:szCs w:val="24"/>
        </w:rPr>
        <w:t>) (</w:t>
      </w:r>
      <w:r w:rsidRPr="009957C2">
        <w:rPr>
          <w:noProof/>
          <w:position w:val="-12"/>
          <w:sz w:val="24"/>
          <w:szCs w:val="24"/>
        </w:rPr>
        <w:drawing>
          <wp:inline distT="0" distB="0" distL="0" distR="0">
            <wp:extent cx="270510" cy="262255"/>
            <wp:effectExtent l="19050" t="0" r="0" b="0"/>
            <wp:docPr id="85" name="Рисунок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0"/>
                    <pic:cNvPicPr>
                      <a:picLocks noChangeAspect="1" noChangeArrowheads="1"/>
                    </pic:cNvPicPr>
                  </pic:nvPicPr>
                  <pic:blipFill>
                    <a:blip r:embed="rId123" cstate="print"/>
                    <a:srcRect/>
                    <a:stretch>
                      <a:fillRect/>
                    </a:stretch>
                  </pic:blipFill>
                  <pic:spPr bwMode="auto">
                    <a:xfrm>
                      <a:off x="0" y="0"/>
                      <a:ext cx="270510"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6E6E57">
      <w:pPr>
        <w:jc w:val="center"/>
        <w:rPr>
          <w:sz w:val="24"/>
          <w:szCs w:val="24"/>
        </w:rPr>
      </w:pPr>
      <w:r w:rsidRPr="009957C2">
        <w:rPr>
          <w:noProof/>
          <w:position w:val="-28"/>
          <w:sz w:val="24"/>
          <w:szCs w:val="24"/>
        </w:rPr>
        <w:drawing>
          <wp:inline distT="0" distB="0" distL="0" distR="0">
            <wp:extent cx="1471295" cy="469265"/>
            <wp:effectExtent l="0" t="0" r="0" b="0"/>
            <wp:docPr id="86" name="Рисунок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1"/>
                    <pic:cNvPicPr>
                      <a:picLocks noChangeAspect="1" noChangeArrowheads="1"/>
                    </pic:cNvPicPr>
                  </pic:nvPicPr>
                  <pic:blipFill>
                    <a:blip r:embed="rId124" cstate="print"/>
                    <a:srcRect/>
                    <a:stretch>
                      <a:fillRect/>
                    </a:stretch>
                  </pic:blipFill>
                  <pic:spPr bwMode="auto">
                    <a:xfrm>
                      <a:off x="0" y="0"/>
                      <a:ext cx="1471295"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65760" cy="262255"/>
            <wp:effectExtent l="0" t="0" r="0" b="0"/>
            <wp:docPr id="87" name="Рисунок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2"/>
                    <pic:cNvPicPr>
                      <a:picLocks noChangeAspect="1" noChangeArrowheads="1"/>
                    </pic:cNvPicPr>
                  </pic:nvPicPr>
                  <pic:blipFill>
                    <a:blip r:embed="rId125" cstate="print"/>
                    <a:srcRect/>
                    <a:stretch>
                      <a:fillRect/>
                    </a:stretch>
                  </pic:blipFill>
                  <pic:spPr bwMode="auto">
                    <a:xfrm>
                      <a:off x="0" y="0"/>
                      <a:ext cx="365760" cy="262255"/>
                    </a:xfrm>
                    <a:prstGeom prst="rect">
                      <a:avLst/>
                    </a:prstGeom>
                    <a:noFill/>
                    <a:ln w="9525">
                      <a:noFill/>
                      <a:miter lim="800000"/>
                      <a:headEnd/>
                      <a:tailEnd/>
                    </a:ln>
                  </pic:spPr>
                </pic:pic>
              </a:graphicData>
            </a:graphic>
          </wp:inline>
        </w:drawing>
      </w:r>
      <w:r w:rsidRPr="009957C2">
        <w:rPr>
          <w:sz w:val="24"/>
          <w:szCs w:val="24"/>
        </w:rPr>
        <w:t xml:space="preserve"> - количество автоматизированных телефонных станций i-го вида;</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18135" cy="262255"/>
            <wp:effectExtent l="19050" t="0" r="5715" b="0"/>
            <wp:docPr id="88" name="Рисунок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3"/>
                    <pic:cNvPicPr>
                      <a:picLocks noChangeAspect="1" noChangeArrowheads="1"/>
                    </pic:cNvPicPr>
                  </pic:nvPicPr>
                  <pic:blipFill>
                    <a:blip r:embed="rId126" cstate="print"/>
                    <a:srcRect/>
                    <a:stretch>
                      <a:fillRect/>
                    </a:stretch>
                  </pic:blipFill>
                  <pic:spPr bwMode="auto">
                    <a:xfrm>
                      <a:off x="0" y="0"/>
                      <a:ext cx="318135" cy="262255"/>
                    </a:xfrm>
                    <a:prstGeom prst="rect">
                      <a:avLst/>
                    </a:prstGeom>
                    <a:noFill/>
                    <a:ln w="9525">
                      <a:noFill/>
                      <a:miter lim="800000"/>
                      <a:headEnd/>
                      <a:tailEnd/>
                    </a:ln>
                  </pic:spPr>
                </pic:pic>
              </a:graphicData>
            </a:graphic>
          </wp:inline>
        </w:drawing>
      </w:r>
      <w:r w:rsidRPr="009957C2">
        <w:rPr>
          <w:sz w:val="24"/>
          <w:szCs w:val="24"/>
        </w:rPr>
        <w:t xml:space="preserve"> - цена технического обслуживания и </w:t>
      </w:r>
      <w:proofErr w:type="spellStart"/>
      <w:r w:rsidRPr="009957C2">
        <w:rPr>
          <w:sz w:val="24"/>
          <w:szCs w:val="24"/>
        </w:rPr>
        <w:t>регламентно-профилактического</w:t>
      </w:r>
      <w:proofErr w:type="spellEnd"/>
      <w:r w:rsidRPr="009957C2">
        <w:rPr>
          <w:sz w:val="24"/>
          <w:szCs w:val="24"/>
        </w:rPr>
        <w:t xml:space="preserve"> ремонта 1 автоматизированной телефонной станции i-го вида в год.</w:t>
      </w:r>
    </w:p>
    <w:p w:rsidR="00572DB6" w:rsidRPr="009957C2" w:rsidRDefault="00572DB6" w:rsidP="006E6E57">
      <w:pPr>
        <w:ind w:firstLine="540"/>
        <w:jc w:val="both"/>
        <w:rPr>
          <w:sz w:val="24"/>
          <w:szCs w:val="24"/>
        </w:rPr>
      </w:pPr>
      <w:r w:rsidRPr="009957C2">
        <w:rPr>
          <w:b/>
          <w:sz w:val="24"/>
          <w:szCs w:val="24"/>
        </w:rPr>
        <w:t xml:space="preserve">11. </w:t>
      </w:r>
      <w:r w:rsidRPr="009957C2">
        <w:rPr>
          <w:sz w:val="24"/>
          <w:szCs w:val="24"/>
        </w:rPr>
        <w:t xml:space="preserve">Затраты на техническое обслуживание и </w:t>
      </w:r>
      <w:proofErr w:type="spellStart"/>
      <w:r w:rsidRPr="009957C2">
        <w:rPr>
          <w:sz w:val="24"/>
          <w:szCs w:val="24"/>
        </w:rPr>
        <w:t>регламентно-профилактический</w:t>
      </w:r>
      <w:proofErr w:type="spellEnd"/>
      <w:r w:rsidRPr="009957C2">
        <w:rPr>
          <w:sz w:val="24"/>
          <w:szCs w:val="24"/>
        </w:rPr>
        <w:t xml:space="preserve"> ремонт локальных вычислительных сетей</w:t>
      </w:r>
      <w:proofErr w:type="gramStart"/>
      <w:r w:rsidRPr="009957C2">
        <w:rPr>
          <w:sz w:val="24"/>
          <w:szCs w:val="24"/>
        </w:rPr>
        <w:t xml:space="preserve"> (</w:t>
      </w:r>
      <w:r w:rsidRPr="009957C2">
        <w:rPr>
          <w:noProof/>
          <w:position w:val="-12"/>
          <w:sz w:val="24"/>
          <w:szCs w:val="24"/>
        </w:rPr>
        <w:drawing>
          <wp:inline distT="0" distB="0" distL="0" distR="0">
            <wp:extent cx="278130" cy="262255"/>
            <wp:effectExtent l="19050" t="0" r="7620" b="0"/>
            <wp:docPr id="89" name="Рисунок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4"/>
                    <pic:cNvPicPr>
                      <a:picLocks noChangeAspect="1" noChangeArrowheads="1"/>
                    </pic:cNvPicPr>
                  </pic:nvPicPr>
                  <pic:blipFill>
                    <a:blip r:embed="rId127" cstate="print"/>
                    <a:srcRect/>
                    <a:stretch>
                      <a:fillRect/>
                    </a:stretch>
                  </pic:blipFill>
                  <pic:spPr bwMode="auto">
                    <a:xfrm>
                      <a:off x="0" y="0"/>
                      <a:ext cx="278130"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6E6E57">
      <w:pPr>
        <w:jc w:val="center"/>
        <w:rPr>
          <w:sz w:val="24"/>
          <w:szCs w:val="24"/>
        </w:rPr>
      </w:pPr>
      <w:r w:rsidRPr="009957C2">
        <w:rPr>
          <w:noProof/>
          <w:position w:val="-28"/>
          <w:sz w:val="24"/>
          <w:szCs w:val="24"/>
        </w:rPr>
        <w:drawing>
          <wp:inline distT="0" distB="0" distL="0" distR="0">
            <wp:extent cx="1510665" cy="469265"/>
            <wp:effectExtent l="0" t="0" r="0" b="0"/>
            <wp:docPr id="90" name="Рисунок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5"/>
                    <pic:cNvPicPr>
                      <a:picLocks noChangeAspect="1" noChangeArrowheads="1"/>
                    </pic:cNvPicPr>
                  </pic:nvPicPr>
                  <pic:blipFill>
                    <a:blip r:embed="rId128" cstate="print"/>
                    <a:srcRect/>
                    <a:stretch>
                      <a:fillRect/>
                    </a:stretch>
                  </pic:blipFill>
                  <pic:spPr bwMode="auto">
                    <a:xfrm>
                      <a:off x="0" y="0"/>
                      <a:ext cx="1510665"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65760" cy="262255"/>
            <wp:effectExtent l="0" t="0" r="0" b="0"/>
            <wp:docPr id="91" name="Рисунок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6"/>
                    <pic:cNvPicPr>
                      <a:picLocks noChangeAspect="1" noChangeArrowheads="1"/>
                    </pic:cNvPicPr>
                  </pic:nvPicPr>
                  <pic:blipFill>
                    <a:blip r:embed="rId129" cstate="print"/>
                    <a:srcRect/>
                    <a:stretch>
                      <a:fillRect/>
                    </a:stretch>
                  </pic:blipFill>
                  <pic:spPr bwMode="auto">
                    <a:xfrm>
                      <a:off x="0" y="0"/>
                      <a:ext cx="365760" cy="262255"/>
                    </a:xfrm>
                    <a:prstGeom prst="rect">
                      <a:avLst/>
                    </a:prstGeom>
                    <a:noFill/>
                    <a:ln w="9525">
                      <a:noFill/>
                      <a:miter lim="800000"/>
                      <a:headEnd/>
                      <a:tailEnd/>
                    </a:ln>
                  </pic:spPr>
                </pic:pic>
              </a:graphicData>
            </a:graphic>
          </wp:inline>
        </w:drawing>
      </w:r>
      <w:r w:rsidRPr="009957C2">
        <w:rPr>
          <w:sz w:val="24"/>
          <w:szCs w:val="24"/>
        </w:rPr>
        <w:t xml:space="preserve"> - количество устройств локальных вычислительных сетей i-го вида;</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18135" cy="262255"/>
            <wp:effectExtent l="19050" t="0" r="5715" b="0"/>
            <wp:docPr id="92" name="Рисунок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7"/>
                    <pic:cNvPicPr>
                      <a:picLocks noChangeAspect="1" noChangeArrowheads="1"/>
                    </pic:cNvPicPr>
                  </pic:nvPicPr>
                  <pic:blipFill>
                    <a:blip r:embed="rId130" cstate="print"/>
                    <a:srcRect/>
                    <a:stretch>
                      <a:fillRect/>
                    </a:stretch>
                  </pic:blipFill>
                  <pic:spPr bwMode="auto">
                    <a:xfrm>
                      <a:off x="0" y="0"/>
                      <a:ext cx="318135" cy="262255"/>
                    </a:xfrm>
                    <a:prstGeom prst="rect">
                      <a:avLst/>
                    </a:prstGeom>
                    <a:noFill/>
                    <a:ln w="9525">
                      <a:noFill/>
                      <a:miter lim="800000"/>
                      <a:headEnd/>
                      <a:tailEnd/>
                    </a:ln>
                  </pic:spPr>
                </pic:pic>
              </a:graphicData>
            </a:graphic>
          </wp:inline>
        </w:drawing>
      </w:r>
      <w:r w:rsidRPr="009957C2">
        <w:rPr>
          <w:sz w:val="24"/>
          <w:szCs w:val="24"/>
        </w:rPr>
        <w:t xml:space="preserve"> - цена технического обслуживания и </w:t>
      </w:r>
      <w:proofErr w:type="spellStart"/>
      <w:r w:rsidRPr="009957C2">
        <w:rPr>
          <w:sz w:val="24"/>
          <w:szCs w:val="24"/>
        </w:rPr>
        <w:t>регламентно-профилактического</w:t>
      </w:r>
      <w:proofErr w:type="spellEnd"/>
      <w:r w:rsidRPr="009957C2">
        <w:rPr>
          <w:sz w:val="24"/>
          <w:szCs w:val="24"/>
        </w:rPr>
        <w:t xml:space="preserve"> ремонта 1 устройства локальных вычислительных сетей i-го вида в год.</w:t>
      </w:r>
    </w:p>
    <w:p w:rsidR="00572DB6" w:rsidRPr="009957C2" w:rsidRDefault="00572DB6" w:rsidP="006E6E57">
      <w:pPr>
        <w:ind w:firstLine="540"/>
        <w:jc w:val="both"/>
        <w:rPr>
          <w:sz w:val="24"/>
          <w:szCs w:val="24"/>
        </w:rPr>
      </w:pPr>
      <w:r w:rsidRPr="009957C2">
        <w:rPr>
          <w:b/>
          <w:sz w:val="24"/>
          <w:szCs w:val="24"/>
        </w:rPr>
        <w:t xml:space="preserve">12. </w:t>
      </w:r>
      <w:r w:rsidRPr="009957C2">
        <w:rPr>
          <w:sz w:val="24"/>
          <w:szCs w:val="24"/>
        </w:rPr>
        <w:t xml:space="preserve">Затраты на техническое обслуживание и </w:t>
      </w:r>
      <w:proofErr w:type="spellStart"/>
      <w:r w:rsidRPr="009957C2">
        <w:rPr>
          <w:sz w:val="24"/>
          <w:szCs w:val="24"/>
        </w:rPr>
        <w:t>регламентно-профилактический</w:t>
      </w:r>
      <w:proofErr w:type="spellEnd"/>
      <w:r w:rsidRPr="009957C2">
        <w:rPr>
          <w:sz w:val="24"/>
          <w:szCs w:val="24"/>
        </w:rPr>
        <w:t xml:space="preserve"> ремонт систем бесперебойного питания</w:t>
      </w:r>
      <w:proofErr w:type="gramStart"/>
      <w:r w:rsidRPr="009957C2">
        <w:rPr>
          <w:sz w:val="24"/>
          <w:szCs w:val="24"/>
        </w:rPr>
        <w:t xml:space="preserve"> (</w:t>
      </w:r>
      <w:r w:rsidRPr="009957C2">
        <w:rPr>
          <w:noProof/>
          <w:position w:val="-12"/>
          <w:sz w:val="24"/>
          <w:szCs w:val="24"/>
        </w:rPr>
        <w:drawing>
          <wp:inline distT="0" distB="0" distL="0" distR="0">
            <wp:extent cx="286385" cy="262255"/>
            <wp:effectExtent l="19050" t="0" r="0" b="0"/>
            <wp:docPr id="93" name="Рисунок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8"/>
                    <pic:cNvPicPr>
                      <a:picLocks noChangeAspect="1" noChangeArrowheads="1"/>
                    </pic:cNvPicPr>
                  </pic:nvPicPr>
                  <pic:blipFill>
                    <a:blip r:embed="rId131" cstate="print"/>
                    <a:srcRect/>
                    <a:stretch>
                      <a:fillRect/>
                    </a:stretch>
                  </pic:blipFill>
                  <pic:spPr bwMode="auto">
                    <a:xfrm>
                      <a:off x="0" y="0"/>
                      <a:ext cx="286385"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6E6E57">
      <w:pPr>
        <w:jc w:val="center"/>
        <w:rPr>
          <w:sz w:val="24"/>
          <w:szCs w:val="24"/>
        </w:rPr>
      </w:pPr>
      <w:r w:rsidRPr="009957C2">
        <w:rPr>
          <w:noProof/>
          <w:position w:val="-28"/>
          <w:sz w:val="24"/>
          <w:szCs w:val="24"/>
        </w:rPr>
        <w:drawing>
          <wp:inline distT="0" distB="0" distL="0" distR="0">
            <wp:extent cx="1510665" cy="469265"/>
            <wp:effectExtent l="0" t="0" r="0" b="0"/>
            <wp:docPr id="94" name="Рисунок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9"/>
                    <pic:cNvPicPr>
                      <a:picLocks noChangeAspect="1" noChangeArrowheads="1"/>
                    </pic:cNvPicPr>
                  </pic:nvPicPr>
                  <pic:blipFill>
                    <a:blip r:embed="rId132" cstate="print"/>
                    <a:srcRect/>
                    <a:stretch>
                      <a:fillRect/>
                    </a:stretch>
                  </pic:blipFill>
                  <pic:spPr bwMode="auto">
                    <a:xfrm>
                      <a:off x="0" y="0"/>
                      <a:ext cx="1510665"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89890" cy="262255"/>
            <wp:effectExtent l="0" t="0" r="0" b="0"/>
            <wp:docPr id="95" name="Рисунок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0"/>
                    <pic:cNvPicPr>
                      <a:picLocks noChangeAspect="1" noChangeArrowheads="1"/>
                    </pic:cNvPicPr>
                  </pic:nvPicPr>
                  <pic:blipFill>
                    <a:blip r:embed="rId133" cstate="print"/>
                    <a:srcRect/>
                    <a:stretch>
                      <a:fillRect/>
                    </a:stretch>
                  </pic:blipFill>
                  <pic:spPr bwMode="auto">
                    <a:xfrm>
                      <a:off x="0" y="0"/>
                      <a:ext cx="389890" cy="262255"/>
                    </a:xfrm>
                    <a:prstGeom prst="rect">
                      <a:avLst/>
                    </a:prstGeom>
                    <a:noFill/>
                    <a:ln w="9525">
                      <a:noFill/>
                      <a:miter lim="800000"/>
                      <a:headEnd/>
                      <a:tailEnd/>
                    </a:ln>
                  </pic:spPr>
                </pic:pic>
              </a:graphicData>
            </a:graphic>
          </wp:inline>
        </w:drawing>
      </w:r>
      <w:r w:rsidRPr="009957C2">
        <w:rPr>
          <w:sz w:val="24"/>
          <w:szCs w:val="24"/>
        </w:rPr>
        <w:t xml:space="preserve"> - количество модулей бесперебойного питания i-го вида;</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34010" cy="262255"/>
            <wp:effectExtent l="19050" t="0" r="0" b="0"/>
            <wp:docPr id="96" name="Рисунок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1"/>
                    <pic:cNvPicPr>
                      <a:picLocks noChangeAspect="1" noChangeArrowheads="1"/>
                    </pic:cNvPicPr>
                  </pic:nvPicPr>
                  <pic:blipFill>
                    <a:blip r:embed="rId134" cstate="print"/>
                    <a:srcRect/>
                    <a:stretch>
                      <a:fillRect/>
                    </a:stretch>
                  </pic:blipFill>
                  <pic:spPr bwMode="auto">
                    <a:xfrm>
                      <a:off x="0" y="0"/>
                      <a:ext cx="334010" cy="262255"/>
                    </a:xfrm>
                    <a:prstGeom prst="rect">
                      <a:avLst/>
                    </a:prstGeom>
                    <a:noFill/>
                    <a:ln w="9525">
                      <a:noFill/>
                      <a:miter lim="800000"/>
                      <a:headEnd/>
                      <a:tailEnd/>
                    </a:ln>
                  </pic:spPr>
                </pic:pic>
              </a:graphicData>
            </a:graphic>
          </wp:inline>
        </w:drawing>
      </w:r>
      <w:r w:rsidRPr="009957C2">
        <w:rPr>
          <w:sz w:val="24"/>
          <w:szCs w:val="24"/>
        </w:rPr>
        <w:t xml:space="preserve"> - цена технического обслуживания и </w:t>
      </w:r>
      <w:proofErr w:type="spellStart"/>
      <w:r w:rsidRPr="009957C2">
        <w:rPr>
          <w:sz w:val="24"/>
          <w:szCs w:val="24"/>
        </w:rPr>
        <w:t>регламентно-профилактического</w:t>
      </w:r>
      <w:proofErr w:type="spellEnd"/>
      <w:r w:rsidRPr="009957C2">
        <w:rPr>
          <w:sz w:val="24"/>
          <w:szCs w:val="24"/>
        </w:rPr>
        <w:t xml:space="preserve"> ремонта 1 модуля бесперебойного питания i-го вида в год.</w:t>
      </w:r>
    </w:p>
    <w:p w:rsidR="00572DB6" w:rsidRPr="009957C2" w:rsidRDefault="00572DB6" w:rsidP="006E6E57">
      <w:pPr>
        <w:ind w:firstLine="540"/>
        <w:jc w:val="both"/>
        <w:rPr>
          <w:sz w:val="24"/>
          <w:szCs w:val="24"/>
        </w:rPr>
      </w:pPr>
      <w:r w:rsidRPr="009957C2">
        <w:rPr>
          <w:b/>
          <w:sz w:val="24"/>
          <w:szCs w:val="24"/>
        </w:rPr>
        <w:t xml:space="preserve">13. </w:t>
      </w:r>
      <w:r w:rsidRPr="009957C2">
        <w:rPr>
          <w:sz w:val="24"/>
          <w:szCs w:val="24"/>
        </w:rPr>
        <w:t xml:space="preserve">Затраты на техническое обслуживание и </w:t>
      </w:r>
      <w:proofErr w:type="spellStart"/>
      <w:r w:rsidRPr="009957C2">
        <w:rPr>
          <w:sz w:val="24"/>
          <w:szCs w:val="24"/>
        </w:rPr>
        <w:t>регламентно-профилактический</w:t>
      </w:r>
      <w:proofErr w:type="spellEnd"/>
      <w:r w:rsidRPr="009957C2">
        <w:rPr>
          <w:sz w:val="24"/>
          <w:szCs w:val="24"/>
        </w:rPr>
        <w:t xml:space="preserve"> ремонт принтеров, многофункциональных устройств и копировальных аппаратов (оргтехники</w:t>
      </w:r>
      <w:proofErr w:type="gramStart"/>
      <w:r w:rsidRPr="009957C2">
        <w:rPr>
          <w:sz w:val="24"/>
          <w:szCs w:val="24"/>
        </w:rPr>
        <w:t>) (</w:t>
      </w:r>
      <w:r w:rsidRPr="009957C2">
        <w:rPr>
          <w:noProof/>
          <w:position w:val="-14"/>
          <w:sz w:val="24"/>
          <w:szCs w:val="24"/>
        </w:rPr>
        <w:drawing>
          <wp:inline distT="0" distB="0" distL="0" distR="0">
            <wp:extent cx="318135" cy="270510"/>
            <wp:effectExtent l="19050" t="0" r="0" b="0"/>
            <wp:docPr id="97" name="Рисунок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2"/>
                    <pic:cNvPicPr>
                      <a:picLocks noChangeAspect="1" noChangeArrowheads="1"/>
                    </pic:cNvPicPr>
                  </pic:nvPicPr>
                  <pic:blipFill>
                    <a:blip r:embed="rId135" cstate="print"/>
                    <a:srcRect/>
                    <a:stretch>
                      <a:fillRect/>
                    </a:stretch>
                  </pic:blipFill>
                  <pic:spPr bwMode="auto">
                    <a:xfrm>
                      <a:off x="0" y="0"/>
                      <a:ext cx="318135" cy="270510"/>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6E6E57">
      <w:pPr>
        <w:jc w:val="center"/>
        <w:rPr>
          <w:sz w:val="24"/>
          <w:szCs w:val="24"/>
        </w:rPr>
      </w:pPr>
      <w:r w:rsidRPr="009957C2">
        <w:rPr>
          <w:noProof/>
          <w:position w:val="-28"/>
          <w:sz w:val="24"/>
          <w:szCs w:val="24"/>
        </w:rPr>
        <w:drawing>
          <wp:inline distT="0" distB="0" distL="0" distR="0">
            <wp:extent cx="1558290" cy="469265"/>
            <wp:effectExtent l="0" t="0" r="0" b="0"/>
            <wp:docPr id="98" name="Рисунок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3"/>
                    <pic:cNvPicPr>
                      <a:picLocks noChangeAspect="1" noChangeArrowheads="1"/>
                    </pic:cNvPicPr>
                  </pic:nvPicPr>
                  <pic:blipFill>
                    <a:blip r:embed="rId136" cstate="print"/>
                    <a:srcRect/>
                    <a:stretch>
                      <a:fillRect/>
                    </a:stretch>
                  </pic:blipFill>
                  <pic:spPr bwMode="auto">
                    <a:xfrm>
                      <a:off x="0" y="0"/>
                      <a:ext cx="1558290"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389890" cy="270510"/>
            <wp:effectExtent l="19050" t="0" r="0" b="0"/>
            <wp:docPr id="99" name="Рисунок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4"/>
                    <pic:cNvPicPr>
                      <a:picLocks noChangeAspect="1" noChangeArrowheads="1"/>
                    </pic:cNvPicPr>
                  </pic:nvPicPr>
                  <pic:blipFill>
                    <a:blip r:embed="rId137" cstate="print"/>
                    <a:srcRect/>
                    <a:stretch>
                      <a:fillRect/>
                    </a:stretch>
                  </pic:blipFill>
                  <pic:spPr bwMode="auto">
                    <a:xfrm>
                      <a:off x="0" y="0"/>
                      <a:ext cx="389890" cy="270510"/>
                    </a:xfrm>
                    <a:prstGeom prst="rect">
                      <a:avLst/>
                    </a:prstGeom>
                    <a:noFill/>
                    <a:ln w="9525">
                      <a:noFill/>
                      <a:miter lim="800000"/>
                      <a:headEnd/>
                      <a:tailEnd/>
                    </a:ln>
                  </pic:spPr>
                </pic:pic>
              </a:graphicData>
            </a:graphic>
          </wp:inline>
        </w:drawing>
      </w:r>
      <w:r w:rsidRPr="009957C2">
        <w:rPr>
          <w:sz w:val="24"/>
          <w:szCs w:val="24"/>
        </w:rPr>
        <w:t xml:space="preserve"> - количество </w:t>
      </w:r>
      <w:proofErr w:type="spellStart"/>
      <w:r w:rsidRPr="009957C2">
        <w:rPr>
          <w:sz w:val="24"/>
          <w:szCs w:val="24"/>
        </w:rPr>
        <w:t>i-х</w:t>
      </w:r>
      <w:proofErr w:type="spellEnd"/>
      <w:r w:rsidRPr="009957C2">
        <w:rPr>
          <w:sz w:val="24"/>
          <w:szCs w:val="24"/>
        </w:rPr>
        <w:t xml:space="preserve"> принтеров, многофункциональных устройств и копировальных аппаратов (оргтехники) в соответствии с нормативами органов местного самоуправления муниципального образования муниципального района «Усть-Куломский»;</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365760" cy="270510"/>
            <wp:effectExtent l="19050" t="0" r="0" b="0"/>
            <wp:docPr id="100" name="Рисунок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5"/>
                    <pic:cNvPicPr>
                      <a:picLocks noChangeAspect="1" noChangeArrowheads="1"/>
                    </pic:cNvPicPr>
                  </pic:nvPicPr>
                  <pic:blipFill>
                    <a:blip r:embed="rId138" cstate="print"/>
                    <a:srcRect/>
                    <a:stretch>
                      <a:fillRect/>
                    </a:stretch>
                  </pic:blipFill>
                  <pic:spPr bwMode="auto">
                    <a:xfrm>
                      <a:off x="0" y="0"/>
                      <a:ext cx="365760" cy="270510"/>
                    </a:xfrm>
                    <a:prstGeom prst="rect">
                      <a:avLst/>
                    </a:prstGeom>
                    <a:noFill/>
                    <a:ln w="9525">
                      <a:noFill/>
                      <a:miter lim="800000"/>
                      <a:headEnd/>
                      <a:tailEnd/>
                    </a:ln>
                  </pic:spPr>
                </pic:pic>
              </a:graphicData>
            </a:graphic>
          </wp:inline>
        </w:drawing>
      </w:r>
      <w:r w:rsidRPr="009957C2">
        <w:rPr>
          <w:sz w:val="24"/>
          <w:szCs w:val="24"/>
        </w:rPr>
        <w:t xml:space="preserve"> - цена технического обслуживания и </w:t>
      </w:r>
      <w:proofErr w:type="spellStart"/>
      <w:r w:rsidRPr="009957C2">
        <w:rPr>
          <w:sz w:val="24"/>
          <w:szCs w:val="24"/>
        </w:rPr>
        <w:t>регламентно-профилактического</w:t>
      </w:r>
      <w:proofErr w:type="spellEnd"/>
      <w:r w:rsidRPr="009957C2">
        <w:rPr>
          <w:sz w:val="24"/>
          <w:szCs w:val="24"/>
        </w:rPr>
        <w:t xml:space="preserve"> ремонта </w:t>
      </w:r>
      <w:proofErr w:type="spellStart"/>
      <w:r w:rsidRPr="009957C2">
        <w:rPr>
          <w:sz w:val="24"/>
          <w:szCs w:val="24"/>
        </w:rPr>
        <w:t>i-х</w:t>
      </w:r>
      <w:proofErr w:type="spellEnd"/>
      <w:r w:rsidRPr="009957C2">
        <w:rPr>
          <w:sz w:val="24"/>
          <w:szCs w:val="24"/>
        </w:rPr>
        <w:t xml:space="preserve"> принтеров, многофункциональных устройств и копировальных аппаратов (оргтехники) в год.</w:t>
      </w:r>
    </w:p>
    <w:p w:rsidR="00572DB6" w:rsidRPr="009957C2" w:rsidRDefault="00572DB6" w:rsidP="00572DB6">
      <w:pPr>
        <w:ind w:firstLine="540"/>
        <w:jc w:val="both"/>
        <w:rPr>
          <w:sz w:val="24"/>
          <w:szCs w:val="24"/>
        </w:rPr>
      </w:pPr>
    </w:p>
    <w:p w:rsidR="00572DB6" w:rsidRPr="009957C2" w:rsidRDefault="00572DB6" w:rsidP="00572DB6">
      <w:pPr>
        <w:jc w:val="center"/>
        <w:outlineLvl w:val="3"/>
        <w:rPr>
          <w:b/>
          <w:sz w:val="24"/>
          <w:szCs w:val="24"/>
          <w:u w:val="single"/>
        </w:rPr>
      </w:pPr>
      <w:bookmarkStart w:id="16" w:name="Par224"/>
      <w:bookmarkEnd w:id="16"/>
      <w:r w:rsidRPr="009957C2">
        <w:rPr>
          <w:b/>
          <w:sz w:val="24"/>
          <w:szCs w:val="24"/>
          <w:u w:val="single"/>
        </w:rPr>
        <w:t>Затраты на приобретение прочих работ и услуг,</w:t>
      </w:r>
    </w:p>
    <w:p w:rsidR="00572DB6" w:rsidRPr="009957C2" w:rsidRDefault="00572DB6" w:rsidP="00572DB6">
      <w:pPr>
        <w:jc w:val="center"/>
        <w:rPr>
          <w:b/>
          <w:sz w:val="24"/>
          <w:szCs w:val="24"/>
          <w:u w:val="single"/>
        </w:rPr>
      </w:pPr>
      <w:r w:rsidRPr="009957C2">
        <w:rPr>
          <w:b/>
          <w:sz w:val="24"/>
          <w:szCs w:val="24"/>
          <w:u w:val="single"/>
        </w:rPr>
        <w:t>не относящиеся к затратам на услуги связи, аренду</w:t>
      </w:r>
    </w:p>
    <w:p w:rsidR="00572DB6" w:rsidRPr="009957C2" w:rsidRDefault="00572DB6" w:rsidP="00572DB6">
      <w:pPr>
        <w:jc w:val="center"/>
        <w:rPr>
          <w:b/>
          <w:sz w:val="24"/>
          <w:szCs w:val="24"/>
          <w:u w:val="single"/>
        </w:rPr>
      </w:pPr>
      <w:r w:rsidRPr="009957C2">
        <w:rPr>
          <w:b/>
          <w:sz w:val="24"/>
          <w:szCs w:val="24"/>
          <w:u w:val="single"/>
        </w:rPr>
        <w:t>и содержание имущества</w:t>
      </w:r>
    </w:p>
    <w:p w:rsidR="00572DB6" w:rsidRPr="009957C2" w:rsidRDefault="00572DB6" w:rsidP="00572DB6">
      <w:pPr>
        <w:jc w:val="center"/>
        <w:rPr>
          <w:sz w:val="24"/>
          <w:szCs w:val="24"/>
        </w:rPr>
      </w:pPr>
    </w:p>
    <w:p w:rsidR="00572DB6" w:rsidRPr="009957C2" w:rsidRDefault="00572DB6" w:rsidP="006E6E57">
      <w:pPr>
        <w:ind w:firstLine="540"/>
        <w:jc w:val="both"/>
        <w:rPr>
          <w:sz w:val="24"/>
          <w:szCs w:val="24"/>
        </w:rPr>
      </w:pPr>
      <w:bookmarkStart w:id="17" w:name="Par228"/>
      <w:bookmarkEnd w:id="17"/>
      <w:r w:rsidRPr="009957C2">
        <w:rPr>
          <w:b/>
          <w:sz w:val="24"/>
          <w:szCs w:val="24"/>
        </w:rPr>
        <w:t xml:space="preserve">14. </w:t>
      </w:r>
      <w:r w:rsidRPr="009957C2">
        <w:rPr>
          <w:sz w:val="24"/>
          <w:szCs w:val="24"/>
        </w:rPr>
        <w:t>Затраты на оплату услуг по сопровождению программного обеспечения и приобретению простых (неисключительных) лицензий на использование программного обеспечения</w:t>
      </w:r>
      <w:proofErr w:type="gramStart"/>
      <w:r w:rsidRPr="009957C2">
        <w:rPr>
          <w:sz w:val="24"/>
          <w:szCs w:val="24"/>
        </w:rPr>
        <w:t xml:space="preserve"> (</w:t>
      </w:r>
      <w:r w:rsidRPr="009957C2">
        <w:rPr>
          <w:noProof/>
          <w:position w:val="-12"/>
          <w:sz w:val="24"/>
          <w:szCs w:val="24"/>
        </w:rPr>
        <w:drawing>
          <wp:inline distT="0" distB="0" distL="0" distR="0">
            <wp:extent cx="278130" cy="262255"/>
            <wp:effectExtent l="19050" t="0" r="7620" b="0"/>
            <wp:docPr id="101" name="Рисунок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6"/>
                    <pic:cNvPicPr>
                      <a:picLocks noChangeAspect="1" noChangeArrowheads="1"/>
                    </pic:cNvPicPr>
                  </pic:nvPicPr>
                  <pic:blipFill>
                    <a:blip r:embed="rId139" cstate="print"/>
                    <a:srcRect/>
                    <a:stretch>
                      <a:fillRect/>
                    </a:stretch>
                  </pic:blipFill>
                  <pic:spPr bwMode="auto">
                    <a:xfrm>
                      <a:off x="0" y="0"/>
                      <a:ext cx="278130"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6E6E57">
      <w:pPr>
        <w:jc w:val="center"/>
        <w:rPr>
          <w:sz w:val="24"/>
          <w:szCs w:val="24"/>
        </w:rPr>
      </w:pPr>
      <w:r w:rsidRPr="009957C2">
        <w:rPr>
          <w:noProof/>
          <w:position w:val="-12"/>
          <w:sz w:val="24"/>
          <w:szCs w:val="24"/>
        </w:rPr>
        <w:drawing>
          <wp:inline distT="0" distB="0" distL="0" distR="0">
            <wp:extent cx="1169035" cy="262255"/>
            <wp:effectExtent l="19050" t="0" r="0" b="0"/>
            <wp:docPr id="102" name="Рисунок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7"/>
                    <pic:cNvPicPr>
                      <a:picLocks noChangeAspect="1" noChangeArrowheads="1"/>
                    </pic:cNvPicPr>
                  </pic:nvPicPr>
                  <pic:blipFill>
                    <a:blip r:embed="rId140" cstate="print"/>
                    <a:srcRect/>
                    <a:stretch>
                      <a:fillRect/>
                    </a:stretch>
                  </pic:blipFill>
                  <pic:spPr bwMode="auto">
                    <a:xfrm>
                      <a:off x="0" y="0"/>
                      <a:ext cx="1169035" cy="26225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18135" cy="262255"/>
            <wp:effectExtent l="19050" t="0" r="5715" b="0"/>
            <wp:docPr id="103" name="Рисунок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8"/>
                    <pic:cNvPicPr>
                      <a:picLocks noChangeAspect="1" noChangeArrowheads="1"/>
                    </pic:cNvPicPr>
                  </pic:nvPicPr>
                  <pic:blipFill>
                    <a:blip r:embed="rId141" cstate="print"/>
                    <a:srcRect/>
                    <a:stretch>
                      <a:fillRect/>
                    </a:stretch>
                  </pic:blipFill>
                  <pic:spPr bwMode="auto">
                    <a:xfrm>
                      <a:off x="0" y="0"/>
                      <a:ext cx="318135" cy="262255"/>
                    </a:xfrm>
                    <a:prstGeom prst="rect">
                      <a:avLst/>
                    </a:prstGeom>
                    <a:noFill/>
                    <a:ln w="9525">
                      <a:noFill/>
                      <a:miter lim="800000"/>
                      <a:headEnd/>
                      <a:tailEnd/>
                    </a:ln>
                  </pic:spPr>
                </pic:pic>
              </a:graphicData>
            </a:graphic>
          </wp:inline>
        </w:drawing>
      </w:r>
      <w:r w:rsidRPr="009957C2">
        <w:rPr>
          <w:sz w:val="24"/>
          <w:szCs w:val="24"/>
        </w:rPr>
        <w:t xml:space="preserve"> - затраты на оплату услуг по сопровождению справочно-правовых систем;</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86385" cy="262255"/>
            <wp:effectExtent l="19050" t="0" r="0" b="0"/>
            <wp:docPr id="104" name="Рисунок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9"/>
                    <pic:cNvPicPr>
                      <a:picLocks noChangeAspect="1" noChangeArrowheads="1"/>
                    </pic:cNvPicPr>
                  </pic:nvPicPr>
                  <pic:blipFill>
                    <a:blip r:embed="rId142" cstate="print"/>
                    <a:srcRect/>
                    <a:stretch>
                      <a:fillRect/>
                    </a:stretch>
                  </pic:blipFill>
                  <pic:spPr bwMode="auto">
                    <a:xfrm>
                      <a:off x="0" y="0"/>
                      <a:ext cx="286385" cy="262255"/>
                    </a:xfrm>
                    <a:prstGeom prst="rect">
                      <a:avLst/>
                    </a:prstGeom>
                    <a:noFill/>
                    <a:ln w="9525">
                      <a:noFill/>
                      <a:miter lim="800000"/>
                      <a:headEnd/>
                      <a:tailEnd/>
                    </a:ln>
                  </pic:spPr>
                </pic:pic>
              </a:graphicData>
            </a:graphic>
          </wp:inline>
        </w:drawing>
      </w:r>
      <w:r w:rsidRPr="009957C2">
        <w:rPr>
          <w:sz w:val="24"/>
          <w:szCs w:val="24"/>
        </w:rPr>
        <w:t xml:space="preserve"> - затраты на оплату услуг по сопровождению и приобретению иного программного обеспечения.</w:t>
      </w:r>
    </w:p>
    <w:p w:rsidR="00572DB6" w:rsidRPr="009957C2" w:rsidRDefault="00572DB6" w:rsidP="00572DB6">
      <w:pPr>
        <w:ind w:firstLine="540"/>
        <w:jc w:val="both"/>
        <w:rPr>
          <w:sz w:val="24"/>
          <w:szCs w:val="24"/>
        </w:rPr>
      </w:pPr>
      <w:r w:rsidRPr="009957C2">
        <w:rPr>
          <w:sz w:val="24"/>
          <w:szCs w:val="24"/>
        </w:rPr>
        <w:t>В затраты на оплату услуг по сопровождению программного обеспечения и приобретению простых (неисключительных) лицензий на использование программного обеспечения не входят затраты на приобретение общесистемного программного обеспечения.</w:t>
      </w:r>
    </w:p>
    <w:p w:rsidR="00572DB6" w:rsidRPr="006E6E57" w:rsidRDefault="00572DB6" w:rsidP="006E6E57">
      <w:pPr>
        <w:ind w:firstLine="540"/>
        <w:jc w:val="both"/>
        <w:rPr>
          <w:b/>
          <w:sz w:val="24"/>
          <w:szCs w:val="24"/>
        </w:rPr>
      </w:pPr>
      <w:r w:rsidRPr="009957C2">
        <w:rPr>
          <w:b/>
          <w:sz w:val="24"/>
          <w:szCs w:val="24"/>
        </w:rPr>
        <w:t xml:space="preserve">15. </w:t>
      </w:r>
      <w:r w:rsidRPr="009957C2">
        <w:rPr>
          <w:sz w:val="24"/>
          <w:szCs w:val="24"/>
        </w:rPr>
        <w:t>Затраты на оплату услуг по сопровождению справочно-правовых систем</w:t>
      </w:r>
      <w:proofErr w:type="gramStart"/>
      <w:r w:rsidRPr="009957C2">
        <w:rPr>
          <w:sz w:val="24"/>
          <w:szCs w:val="24"/>
        </w:rPr>
        <w:t xml:space="preserve"> (</w:t>
      </w:r>
      <w:r w:rsidRPr="009957C2">
        <w:rPr>
          <w:noProof/>
          <w:position w:val="-12"/>
          <w:sz w:val="24"/>
          <w:szCs w:val="24"/>
        </w:rPr>
        <w:drawing>
          <wp:inline distT="0" distB="0" distL="0" distR="0">
            <wp:extent cx="318135" cy="262255"/>
            <wp:effectExtent l="19050" t="0" r="5715" b="0"/>
            <wp:docPr id="105" name="Рисунок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0"/>
                    <pic:cNvPicPr>
                      <a:picLocks noChangeAspect="1" noChangeArrowheads="1"/>
                    </pic:cNvPicPr>
                  </pic:nvPicPr>
                  <pic:blipFill>
                    <a:blip r:embed="rId141" cstate="print"/>
                    <a:srcRect/>
                    <a:stretch>
                      <a:fillRect/>
                    </a:stretch>
                  </pic:blipFill>
                  <pic:spPr bwMode="auto">
                    <a:xfrm>
                      <a:off x="0" y="0"/>
                      <a:ext cx="318135"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r w:rsidRPr="009957C2">
        <w:rPr>
          <w:b/>
          <w:sz w:val="24"/>
          <w:szCs w:val="24"/>
        </w:rPr>
        <w:t>:</w:t>
      </w:r>
    </w:p>
    <w:p w:rsidR="00572DB6" w:rsidRPr="009957C2" w:rsidRDefault="00572DB6" w:rsidP="006E6E57">
      <w:pPr>
        <w:jc w:val="center"/>
        <w:rPr>
          <w:sz w:val="24"/>
          <w:szCs w:val="24"/>
        </w:rPr>
      </w:pPr>
      <w:r w:rsidRPr="009957C2">
        <w:rPr>
          <w:noProof/>
          <w:position w:val="-28"/>
          <w:sz w:val="24"/>
          <w:szCs w:val="24"/>
        </w:rPr>
        <w:drawing>
          <wp:inline distT="0" distB="0" distL="0" distR="0">
            <wp:extent cx="1049655" cy="469265"/>
            <wp:effectExtent l="0" t="0" r="0" b="0"/>
            <wp:docPr id="106" name="Рисунок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1"/>
                    <pic:cNvPicPr>
                      <a:picLocks noChangeAspect="1" noChangeArrowheads="1"/>
                    </pic:cNvPicPr>
                  </pic:nvPicPr>
                  <pic:blipFill>
                    <a:blip r:embed="rId143" cstate="print"/>
                    <a:srcRect/>
                    <a:stretch>
                      <a:fillRect/>
                    </a:stretch>
                  </pic:blipFill>
                  <pic:spPr bwMode="auto">
                    <a:xfrm>
                      <a:off x="0" y="0"/>
                      <a:ext cx="1049655"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 xml:space="preserve">где </w:t>
      </w:r>
      <w:r w:rsidRPr="009957C2">
        <w:rPr>
          <w:noProof/>
          <w:position w:val="-12"/>
          <w:sz w:val="24"/>
          <w:szCs w:val="24"/>
        </w:rPr>
        <w:drawing>
          <wp:inline distT="0" distB="0" distL="0" distR="0">
            <wp:extent cx="389890" cy="262255"/>
            <wp:effectExtent l="19050" t="0" r="0" b="0"/>
            <wp:docPr id="107" name="Рисунок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2"/>
                    <pic:cNvPicPr>
                      <a:picLocks noChangeAspect="1" noChangeArrowheads="1"/>
                    </pic:cNvPicPr>
                  </pic:nvPicPr>
                  <pic:blipFill>
                    <a:blip r:embed="rId144" cstate="print"/>
                    <a:srcRect/>
                    <a:stretch>
                      <a:fillRect/>
                    </a:stretch>
                  </pic:blipFill>
                  <pic:spPr bwMode="auto">
                    <a:xfrm>
                      <a:off x="0" y="0"/>
                      <a:ext cx="389890" cy="262255"/>
                    </a:xfrm>
                    <a:prstGeom prst="rect">
                      <a:avLst/>
                    </a:prstGeom>
                    <a:noFill/>
                    <a:ln w="9525">
                      <a:noFill/>
                      <a:miter lim="800000"/>
                      <a:headEnd/>
                      <a:tailEnd/>
                    </a:ln>
                  </pic:spPr>
                </pic:pic>
              </a:graphicData>
            </a:graphic>
          </wp:inline>
        </w:drawing>
      </w:r>
      <w:r w:rsidRPr="009957C2">
        <w:rPr>
          <w:sz w:val="24"/>
          <w:szCs w:val="24"/>
        </w:rPr>
        <w:t xml:space="preserve"> - цена сопровождения </w:t>
      </w:r>
      <w:proofErr w:type="spellStart"/>
      <w:r w:rsidRPr="009957C2">
        <w:rPr>
          <w:sz w:val="24"/>
          <w:szCs w:val="24"/>
        </w:rPr>
        <w:t>i-й</w:t>
      </w:r>
      <w:proofErr w:type="spellEnd"/>
      <w:r w:rsidRPr="009957C2">
        <w:rPr>
          <w:sz w:val="24"/>
          <w:szCs w:val="24"/>
        </w:rPr>
        <w:t xml:space="preserve"> справочно-правовой системы, определяемая согласно перечню работ по сопровождению справочно-правовых систем и нормативным трудозатратам на их выполнение, установленным в эксплуатационной документации или утвержденном регламенте выполнения работ по сопровождению справочно-правовых систем.</w:t>
      </w:r>
    </w:p>
    <w:p w:rsidR="00572DB6" w:rsidRPr="006E6E57" w:rsidRDefault="00572DB6" w:rsidP="006E6E57">
      <w:pPr>
        <w:ind w:firstLine="540"/>
        <w:jc w:val="both"/>
        <w:rPr>
          <w:b/>
          <w:sz w:val="24"/>
          <w:szCs w:val="24"/>
        </w:rPr>
      </w:pPr>
      <w:r w:rsidRPr="009957C2">
        <w:rPr>
          <w:b/>
          <w:sz w:val="24"/>
          <w:szCs w:val="24"/>
        </w:rPr>
        <w:t xml:space="preserve">16. </w:t>
      </w:r>
      <w:r w:rsidRPr="009957C2">
        <w:rPr>
          <w:sz w:val="24"/>
          <w:szCs w:val="24"/>
        </w:rPr>
        <w:t>Затраты на оплату услуг по сопровождению и приобретению иного программного обеспечения</w:t>
      </w:r>
      <w:proofErr w:type="gramStart"/>
      <w:r w:rsidRPr="009957C2">
        <w:rPr>
          <w:sz w:val="24"/>
          <w:szCs w:val="24"/>
        </w:rPr>
        <w:t xml:space="preserve"> (</w:t>
      </w:r>
      <w:r w:rsidRPr="009957C2">
        <w:rPr>
          <w:noProof/>
          <w:position w:val="-12"/>
          <w:sz w:val="24"/>
          <w:szCs w:val="24"/>
        </w:rPr>
        <w:drawing>
          <wp:inline distT="0" distB="0" distL="0" distR="0">
            <wp:extent cx="286385" cy="262255"/>
            <wp:effectExtent l="19050" t="0" r="0" b="0"/>
            <wp:docPr id="108" name="Рисунок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3"/>
                    <pic:cNvPicPr>
                      <a:picLocks noChangeAspect="1" noChangeArrowheads="1"/>
                    </pic:cNvPicPr>
                  </pic:nvPicPr>
                  <pic:blipFill>
                    <a:blip r:embed="rId145" cstate="print"/>
                    <a:srcRect/>
                    <a:stretch>
                      <a:fillRect/>
                    </a:stretch>
                  </pic:blipFill>
                  <pic:spPr bwMode="auto">
                    <a:xfrm>
                      <a:off x="0" y="0"/>
                      <a:ext cx="286385"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r w:rsidRPr="009957C2">
        <w:rPr>
          <w:b/>
          <w:sz w:val="24"/>
          <w:szCs w:val="24"/>
        </w:rPr>
        <w:t>:</w:t>
      </w:r>
    </w:p>
    <w:p w:rsidR="00572DB6" w:rsidRPr="009957C2" w:rsidRDefault="00572DB6" w:rsidP="006E6E57">
      <w:pPr>
        <w:jc w:val="center"/>
        <w:rPr>
          <w:sz w:val="24"/>
          <w:szCs w:val="24"/>
        </w:rPr>
      </w:pPr>
      <w:r w:rsidRPr="009957C2">
        <w:rPr>
          <w:noProof/>
          <w:position w:val="-30"/>
          <w:sz w:val="24"/>
          <w:szCs w:val="24"/>
        </w:rPr>
        <w:drawing>
          <wp:inline distT="0" distB="0" distL="0" distR="0">
            <wp:extent cx="1741170" cy="501015"/>
            <wp:effectExtent l="0" t="0" r="0" b="0"/>
            <wp:docPr id="109" name="Рисунок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4"/>
                    <pic:cNvPicPr>
                      <a:picLocks noChangeAspect="1" noChangeArrowheads="1"/>
                    </pic:cNvPicPr>
                  </pic:nvPicPr>
                  <pic:blipFill>
                    <a:blip r:embed="rId146" cstate="print"/>
                    <a:srcRect/>
                    <a:stretch>
                      <a:fillRect/>
                    </a:stretch>
                  </pic:blipFill>
                  <pic:spPr bwMode="auto">
                    <a:xfrm>
                      <a:off x="0" y="0"/>
                      <a:ext cx="1741170" cy="50101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389890" cy="270510"/>
            <wp:effectExtent l="19050" t="0" r="0" b="0"/>
            <wp:docPr id="110" name="Рисунок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5"/>
                    <pic:cNvPicPr>
                      <a:picLocks noChangeAspect="1" noChangeArrowheads="1"/>
                    </pic:cNvPicPr>
                  </pic:nvPicPr>
                  <pic:blipFill>
                    <a:blip r:embed="rId147" cstate="print"/>
                    <a:srcRect/>
                    <a:stretch>
                      <a:fillRect/>
                    </a:stretch>
                  </pic:blipFill>
                  <pic:spPr bwMode="auto">
                    <a:xfrm>
                      <a:off x="0" y="0"/>
                      <a:ext cx="389890" cy="270510"/>
                    </a:xfrm>
                    <a:prstGeom prst="rect">
                      <a:avLst/>
                    </a:prstGeom>
                    <a:noFill/>
                    <a:ln w="9525">
                      <a:noFill/>
                      <a:miter lim="800000"/>
                      <a:headEnd/>
                      <a:tailEnd/>
                    </a:ln>
                  </pic:spPr>
                </pic:pic>
              </a:graphicData>
            </a:graphic>
          </wp:inline>
        </w:drawing>
      </w:r>
      <w:r w:rsidRPr="009957C2">
        <w:rPr>
          <w:sz w:val="24"/>
          <w:szCs w:val="24"/>
        </w:rPr>
        <w:t xml:space="preserve"> - цена сопровождения g-го иного программного обеспечения, за исключением справочно-правовых систем, определяемая согласно перечню работ по сопровождению g-го иного программного обеспечения и нормативным трудозатратам на их выполнение, установленным в эксплуатационной документации или утвержденном регламенте выполнения работ по сопровождению g-го иного программного обеспечения;</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365760" cy="270510"/>
            <wp:effectExtent l="19050" t="0" r="0" b="0"/>
            <wp:docPr id="111" name="Рисунок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6"/>
                    <pic:cNvPicPr>
                      <a:picLocks noChangeAspect="1" noChangeArrowheads="1"/>
                    </pic:cNvPicPr>
                  </pic:nvPicPr>
                  <pic:blipFill>
                    <a:blip r:embed="rId148" cstate="print"/>
                    <a:srcRect/>
                    <a:stretch>
                      <a:fillRect/>
                    </a:stretch>
                  </pic:blipFill>
                  <pic:spPr bwMode="auto">
                    <a:xfrm>
                      <a:off x="0" y="0"/>
                      <a:ext cx="365760" cy="270510"/>
                    </a:xfrm>
                    <a:prstGeom prst="rect">
                      <a:avLst/>
                    </a:prstGeom>
                    <a:noFill/>
                    <a:ln w="9525">
                      <a:noFill/>
                      <a:miter lim="800000"/>
                      <a:headEnd/>
                      <a:tailEnd/>
                    </a:ln>
                  </pic:spPr>
                </pic:pic>
              </a:graphicData>
            </a:graphic>
          </wp:inline>
        </w:drawing>
      </w:r>
      <w:r w:rsidRPr="009957C2">
        <w:rPr>
          <w:sz w:val="24"/>
          <w:szCs w:val="24"/>
        </w:rPr>
        <w:t xml:space="preserve"> - цена простых (неисключительных) лицензий на использование программного обеспечения на j-е программное обеспечение, за исключением справочно-правовых систем.</w:t>
      </w:r>
    </w:p>
    <w:p w:rsidR="00572DB6" w:rsidRPr="009957C2" w:rsidRDefault="00572DB6" w:rsidP="006E6E57">
      <w:pPr>
        <w:ind w:firstLine="540"/>
        <w:jc w:val="both"/>
        <w:rPr>
          <w:sz w:val="24"/>
          <w:szCs w:val="24"/>
        </w:rPr>
      </w:pPr>
      <w:r w:rsidRPr="009957C2">
        <w:rPr>
          <w:b/>
          <w:sz w:val="24"/>
          <w:szCs w:val="24"/>
        </w:rPr>
        <w:t xml:space="preserve">17. </w:t>
      </w:r>
      <w:r w:rsidRPr="009957C2">
        <w:rPr>
          <w:sz w:val="24"/>
          <w:szCs w:val="24"/>
        </w:rPr>
        <w:t>Затраты на оплату услуг, связанных с обеспечением безопасности информации</w:t>
      </w:r>
      <w:proofErr w:type="gramStart"/>
      <w:r w:rsidRPr="009957C2">
        <w:rPr>
          <w:sz w:val="24"/>
          <w:szCs w:val="24"/>
        </w:rPr>
        <w:t xml:space="preserve"> (</w:t>
      </w:r>
      <w:r w:rsidRPr="009957C2">
        <w:rPr>
          <w:noProof/>
          <w:position w:val="-12"/>
          <w:sz w:val="24"/>
          <w:szCs w:val="24"/>
        </w:rPr>
        <w:drawing>
          <wp:inline distT="0" distB="0" distL="0" distR="0">
            <wp:extent cx="286385" cy="262255"/>
            <wp:effectExtent l="19050" t="0" r="0" b="0"/>
            <wp:docPr id="112" name="Рисунок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7"/>
                    <pic:cNvPicPr>
                      <a:picLocks noChangeAspect="1" noChangeArrowheads="1"/>
                    </pic:cNvPicPr>
                  </pic:nvPicPr>
                  <pic:blipFill>
                    <a:blip r:embed="rId149" cstate="print"/>
                    <a:srcRect/>
                    <a:stretch>
                      <a:fillRect/>
                    </a:stretch>
                  </pic:blipFill>
                  <pic:spPr bwMode="auto">
                    <a:xfrm>
                      <a:off x="0" y="0"/>
                      <a:ext cx="286385"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6E6E57">
      <w:pPr>
        <w:jc w:val="center"/>
        <w:rPr>
          <w:sz w:val="24"/>
          <w:szCs w:val="24"/>
        </w:rPr>
      </w:pPr>
      <w:r w:rsidRPr="009957C2">
        <w:rPr>
          <w:noProof/>
          <w:position w:val="-12"/>
          <w:sz w:val="24"/>
          <w:szCs w:val="24"/>
        </w:rPr>
        <w:drawing>
          <wp:inline distT="0" distB="0" distL="0" distR="0">
            <wp:extent cx="1049655" cy="262255"/>
            <wp:effectExtent l="19050" t="0" r="0" b="0"/>
            <wp:docPr id="113" name="Рисунок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8"/>
                    <pic:cNvPicPr>
                      <a:picLocks noChangeAspect="1" noChangeArrowheads="1"/>
                    </pic:cNvPicPr>
                  </pic:nvPicPr>
                  <pic:blipFill>
                    <a:blip r:embed="rId150" cstate="print"/>
                    <a:srcRect/>
                    <a:stretch>
                      <a:fillRect/>
                    </a:stretch>
                  </pic:blipFill>
                  <pic:spPr bwMode="auto">
                    <a:xfrm>
                      <a:off x="0" y="0"/>
                      <a:ext cx="1049655" cy="26225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14630" cy="262255"/>
            <wp:effectExtent l="19050" t="0" r="0" b="0"/>
            <wp:docPr id="114" name="Рисунок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9"/>
                    <pic:cNvPicPr>
                      <a:picLocks noChangeAspect="1" noChangeArrowheads="1"/>
                    </pic:cNvPicPr>
                  </pic:nvPicPr>
                  <pic:blipFill>
                    <a:blip r:embed="rId151" cstate="print"/>
                    <a:srcRect/>
                    <a:stretch>
                      <a:fillRect/>
                    </a:stretch>
                  </pic:blipFill>
                  <pic:spPr bwMode="auto">
                    <a:xfrm>
                      <a:off x="0" y="0"/>
                      <a:ext cx="214630" cy="262255"/>
                    </a:xfrm>
                    <a:prstGeom prst="rect">
                      <a:avLst/>
                    </a:prstGeom>
                    <a:noFill/>
                    <a:ln w="9525">
                      <a:noFill/>
                      <a:miter lim="800000"/>
                      <a:headEnd/>
                      <a:tailEnd/>
                    </a:ln>
                  </pic:spPr>
                </pic:pic>
              </a:graphicData>
            </a:graphic>
          </wp:inline>
        </w:drawing>
      </w:r>
      <w:r w:rsidRPr="009957C2">
        <w:rPr>
          <w:sz w:val="24"/>
          <w:szCs w:val="24"/>
        </w:rPr>
        <w:t xml:space="preserve"> - затраты на проведение аттестационных, проверочных и контрольных мероприятий;</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62255" cy="262255"/>
            <wp:effectExtent l="19050" t="0" r="0" b="0"/>
            <wp:docPr id="115" name="Рисунок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0"/>
                    <pic:cNvPicPr>
                      <a:picLocks noChangeAspect="1" noChangeArrowheads="1"/>
                    </pic:cNvPicPr>
                  </pic:nvPicPr>
                  <pic:blipFill>
                    <a:blip r:embed="rId152" cstate="print"/>
                    <a:srcRect/>
                    <a:stretch>
                      <a:fillRect/>
                    </a:stretch>
                  </pic:blipFill>
                  <pic:spPr bwMode="auto">
                    <a:xfrm>
                      <a:off x="0" y="0"/>
                      <a:ext cx="262255" cy="262255"/>
                    </a:xfrm>
                    <a:prstGeom prst="rect">
                      <a:avLst/>
                    </a:prstGeom>
                    <a:noFill/>
                    <a:ln w="9525">
                      <a:noFill/>
                      <a:miter lim="800000"/>
                      <a:headEnd/>
                      <a:tailEnd/>
                    </a:ln>
                  </pic:spPr>
                </pic:pic>
              </a:graphicData>
            </a:graphic>
          </wp:inline>
        </w:drawing>
      </w:r>
      <w:r w:rsidRPr="009957C2">
        <w:rPr>
          <w:sz w:val="24"/>
          <w:szCs w:val="24"/>
        </w:rPr>
        <w:t xml:space="preserve"> - затраты на приобретение простых (неисключительных) лицензий на использование программного обеспечения по защите информации.</w:t>
      </w:r>
    </w:p>
    <w:p w:rsidR="00572DB6" w:rsidRPr="009957C2" w:rsidRDefault="00572DB6" w:rsidP="006E6E57">
      <w:pPr>
        <w:ind w:firstLine="540"/>
        <w:jc w:val="both"/>
        <w:rPr>
          <w:sz w:val="24"/>
          <w:szCs w:val="24"/>
        </w:rPr>
      </w:pPr>
      <w:r w:rsidRPr="009957C2">
        <w:rPr>
          <w:b/>
          <w:sz w:val="24"/>
          <w:szCs w:val="24"/>
        </w:rPr>
        <w:t xml:space="preserve">18. </w:t>
      </w:r>
      <w:r w:rsidRPr="009957C2">
        <w:rPr>
          <w:sz w:val="24"/>
          <w:szCs w:val="24"/>
        </w:rPr>
        <w:t>Затраты на проведение аттестационных, проверочных и контрольных мероприятий</w:t>
      </w:r>
      <w:proofErr w:type="gramStart"/>
      <w:r w:rsidRPr="009957C2">
        <w:rPr>
          <w:sz w:val="24"/>
          <w:szCs w:val="24"/>
        </w:rPr>
        <w:t xml:space="preserve"> (</w:t>
      </w:r>
      <w:r w:rsidRPr="009957C2">
        <w:rPr>
          <w:noProof/>
          <w:position w:val="-12"/>
          <w:sz w:val="24"/>
          <w:szCs w:val="24"/>
        </w:rPr>
        <w:drawing>
          <wp:inline distT="0" distB="0" distL="0" distR="0">
            <wp:extent cx="214630" cy="262255"/>
            <wp:effectExtent l="19050" t="0" r="0" b="0"/>
            <wp:docPr id="116" name="Рисунок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1"/>
                    <pic:cNvPicPr>
                      <a:picLocks noChangeAspect="1" noChangeArrowheads="1"/>
                    </pic:cNvPicPr>
                  </pic:nvPicPr>
                  <pic:blipFill>
                    <a:blip r:embed="rId151" cstate="print"/>
                    <a:srcRect/>
                    <a:stretch>
                      <a:fillRect/>
                    </a:stretch>
                  </pic:blipFill>
                  <pic:spPr bwMode="auto">
                    <a:xfrm>
                      <a:off x="0" y="0"/>
                      <a:ext cx="214630"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6E6E57">
      <w:pPr>
        <w:jc w:val="center"/>
        <w:rPr>
          <w:sz w:val="24"/>
          <w:szCs w:val="24"/>
        </w:rPr>
      </w:pPr>
      <w:r w:rsidRPr="009957C2">
        <w:rPr>
          <w:noProof/>
          <w:position w:val="-30"/>
          <w:sz w:val="24"/>
          <w:szCs w:val="24"/>
        </w:rPr>
        <w:drawing>
          <wp:inline distT="0" distB="0" distL="0" distR="0">
            <wp:extent cx="2480945" cy="501015"/>
            <wp:effectExtent l="0" t="0" r="0" b="0"/>
            <wp:docPr id="117" name="Рисунок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2"/>
                    <pic:cNvPicPr>
                      <a:picLocks noChangeAspect="1" noChangeArrowheads="1"/>
                    </pic:cNvPicPr>
                  </pic:nvPicPr>
                  <pic:blipFill>
                    <a:blip r:embed="rId153" cstate="print"/>
                    <a:srcRect/>
                    <a:stretch>
                      <a:fillRect/>
                    </a:stretch>
                  </pic:blipFill>
                  <pic:spPr bwMode="auto">
                    <a:xfrm>
                      <a:off x="0" y="0"/>
                      <a:ext cx="2480945" cy="50101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18135" cy="262255"/>
            <wp:effectExtent l="0" t="0" r="5715" b="0"/>
            <wp:docPr id="118" name="Рисунок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3"/>
                    <pic:cNvPicPr>
                      <a:picLocks noChangeAspect="1" noChangeArrowheads="1"/>
                    </pic:cNvPicPr>
                  </pic:nvPicPr>
                  <pic:blipFill>
                    <a:blip r:embed="rId154" cstate="print"/>
                    <a:srcRect/>
                    <a:stretch>
                      <a:fillRect/>
                    </a:stretch>
                  </pic:blipFill>
                  <pic:spPr bwMode="auto">
                    <a:xfrm>
                      <a:off x="0" y="0"/>
                      <a:ext cx="318135" cy="262255"/>
                    </a:xfrm>
                    <a:prstGeom prst="rect">
                      <a:avLst/>
                    </a:prstGeom>
                    <a:noFill/>
                    <a:ln w="9525">
                      <a:noFill/>
                      <a:miter lim="800000"/>
                      <a:headEnd/>
                      <a:tailEnd/>
                    </a:ln>
                  </pic:spPr>
                </pic:pic>
              </a:graphicData>
            </a:graphic>
          </wp:inline>
        </w:drawing>
      </w:r>
      <w:r w:rsidRPr="009957C2">
        <w:rPr>
          <w:sz w:val="24"/>
          <w:szCs w:val="24"/>
        </w:rPr>
        <w:t xml:space="preserve"> - количество аттестуемых </w:t>
      </w:r>
      <w:proofErr w:type="spellStart"/>
      <w:r w:rsidRPr="009957C2">
        <w:rPr>
          <w:sz w:val="24"/>
          <w:szCs w:val="24"/>
        </w:rPr>
        <w:t>i-х</w:t>
      </w:r>
      <w:proofErr w:type="spellEnd"/>
      <w:r w:rsidRPr="009957C2">
        <w:rPr>
          <w:sz w:val="24"/>
          <w:szCs w:val="24"/>
        </w:rPr>
        <w:t xml:space="preserve"> объектов (помещений);</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78130" cy="262255"/>
            <wp:effectExtent l="19050" t="0" r="7620" b="0"/>
            <wp:docPr id="119" name="Рисунок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4"/>
                    <pic:cNvPicPr>
                      <a:picLocks noChangeAspect="1" noChangeArrowheads="1"/>
                    </pic:cNvPicPr>
                  </pic:nvPicPr>
                  <pic:blipFill>
                    <a:blip r:embed="rId155" cstate="print"/>
                    <a:srcRect/>
                    <a:stretch>
                      <a:fillRect/>
                    </a:stretch>
                  </pic:blipFill>
                  <pic:spPr bwMode="auto">
                    <a:xfrm>
                      <a:off x="0" y="0"/>
                      <a:ext cx="278130" cy="262255"/>
                    </a:xfrm>
                    <a:prstGeom prst="rect">
                      <a:avLst/>
                    </a:prstGeom>
                    <a:noFill/>
                    <a:ln w="9525">
                      <a:noFill/>
                      <a:miter lim="800000"/>
                      <a:headEnd/>
                      <a:tailEnd/>
                    </a:ln>
                  </pic:spPr>
                </pic:pic>
              </a:graphicData>
            </a:graphic>
          </wp:inline>
        </w:drawing>
      </w:r>
      <w:r w:rsidRPr="009957C2">
        <w:rPr>
          <w:sz w:val="24"/>
          <w:szCs w:val="24"/>
        </w:rPr>
        <w:t xml:space="preserve"> - цена проведения аттестации 1 i-го объекта (помещения);</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334010" cy="270510"/>
            <wp:effectExtent l="0" t="0" r="8890" b="0"/>
            <wp:docPr id="120" name="Рисунок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5"/>
                    <pic:cNvPicPr>
                      <a:picLocks noChangeAspect="1" noChangeArrowheads="1"/>
                    </pic:cNvPicPr>
                  </pic:nvPicPr>
                  <pic:blipFill>
                    <a:blip r:embed="rId156" cstate="print"/>
                    <a:srcRect/>
                    <a:stretch>
                      <a:fillRect/>
                    </a:stretch>
                  </pic:blipFill>
                  <pic:spPr bwMode="auto">
                    <a:xfrm>
                      <a:off x="0" y="0"/>
                      <a:ext cx="334010" cy="270510"/>
                    </a:xfrm>
                    <a:prstGeom prst="rect">
                      <a:avLst/>
                    </a:prstGeom>
                    <a:noFill/>
                    <a:ln w="9525">
                      <a:noFill/>
                      <a:miter lim="800000"/>
                      <a:headEnd/>
                      <a:tailEnd/>
                    </a:ln>
                  </pic:spPr>
                </pic:pic>
              </a:graphicData>
            </a:graphic>
          </wp:inline>
        </w:drawing>
      </w:r>
      <w:r w:rsidRPr="009957C2">
        <w:rPr>
          <w:sz w:val="24"/>
          <w:szCs w:val="24"/>
        </w:rPr>
        <w:t xml:space="preserve"> - количество единиц j-го оборудования (устройств), требующих проверки;</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278130" cy="270510"/>
            <wp:effectExtent l="19050" t="0" r="7620" b="0"/>
            <wp:docPr id="121" name="Рисунок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6"/>
                    <pic:cNvPicPr>
                      <a:picLocks noChangeAspect="1" noChangeArrowheads="1"/>
                    </pic:cNvPicPr>
                  </pic:nvPicPr>
                  <pic:blipFill>
                    <a:blip r:embed="rId157" cstate="print"/>
                    <a:srcRect/>
                    <a:stretch>
                      <a:fillRect/>
                    </a:stretch>
                  </pic:blipFill>
                  <pic:spPr bwMode="auto">
                    <a:xfrm>
                      <a:off x="0" y="0"/>
                      <a:ext cx="278130" cy="270510"/>
                    </a:xfrm>
                    <a:prstGeom prst="rect">
                      <a:avLst/>
                    </a:prstGeom>
                    <a:noFill/>
                    <a:ln w="9525">
                      <a:noFill/>
                      <a:miter lim="800000"/>
                      <a:headEnd/>
                      <a:tailEnd/>
                    </a:ln>
                  </pic:spPr>
                </pic:pic>
              </a:graphicData>
            </a:graphic>
          </wp:inline>
        </w:drawing>
      </w:r>
      <w:r w:rsidRPr="009957C2">
        <w:rPr>
          <w:sz w:val="24"/>
          <w:szCs w:val="24"/>
        </w:rPr>
        <w:t xml:space="preserve"> - цена проведения проверки 1 единицы j-го оборудования (устройства).</w:t>
      </w:r>
    </w:p>
    <w:p w:rsidR="00572DB6" w:rsidRPr="009957C2" w:rsidRDefault="00572DB6" w:rsidP="006E6E57">
      <w:pPr>
        <w:ind w:firstLine="540"/>
        <w:jc w:val="both"/>
        <w:rPr>
          <w:sz w:val="24"/>
          <w:szCs w:val="24"/>
        </w:rPr>
      </w:pPr>
      <w:bookmarkStart w:id="18" w:name="Par264"/>
      <w:bookmarkEnd w:id="18"/>
      <w:r w:rsidRPr="009957C2">
        <w:rPr>
          <w:b/>
          <w:sz w:val="24"/>
          <w:szCs w:val="24"/>
        </w:rPr>
        <w:t xml:space="preserve">19. </w:t>
      </w:r>
      <w:r w:rsidRPr="009957C2">
        <w:rPr>
          <w:sz w:val="24"/>
          <w:szCs w:val="24"/>
        </w:rPr>
        <w:t>Затраты на приобретение простых (неисключительных) лицензий на использование программного обеспечения по защите информации</w:t>
      </w:r>
      <w:proofErr w:type="gramStart"/>
      <w:r w:rsidRPr="009957C2">
        <w:rPr>
          <w:sz w:val="24"/>
          <w:szCs w:val="24"/>
        </w:rPr>
        <w:t xml:space="preserve"> (</w:t>
      </w:r>
      <w:r w:rsidRPr="009957C2">
        <w:rPr>
          <w:noProof/>
          <w:position w:val="-12"/>
          <w:sz w:val="24"/>
          <w:szCs w:val="24"/>
        </w:rPr>
        <w:drawing>
          <wp:inline distT="0" distB="0" distL="0" distR="0">
            <wp:extent cx="262255" cy="262255"/>
            <wp:effectExtent l="19050" t="0" r="0" b="0"/>
            <wp:docPr id="122" name="Рисунок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7"/>
                    <pic:cNvPicPr>
                      <a:picLocks noChangeAspect="1" noChangeArrowheads="1"/>
                    </pic:cNvPicPr>
                  </pic:nvPicPr>
                  <pic:blipFill>
                    <a:blip r:embed="rId158" cstate="print"/>
                    <a:srcRect/>
                    <a:stretch>
                      <a:fillRect/>
                    </a:stretch>
                  </pic:blipFill>
                  <pic:spPr bwMode="auto">
                    <a:xfrm>
                      <a:off x="0" y="0"/>
                      <a:ext cx="262255"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6E6E57">
      <w:pPr>
        <w:jc w:val="center"/>
        <w:rPr>
          <w:sz w:val="24"/>
          <w:szCs w:val="24"/>
        </w:rPr>
      </w:pPr>
      <w:r w:rsidRPr="009957C2">
        <w:rPr>
          <w:noProof/>
          <w:position w:val="-28"/>
          <w:sz w:val="24"/>
          <w:szCs w:val="24"/>
        </w:rPr>
        <w:drawing>
          <wp:inline distT="0" distB="0" distL="0" distR="0">
            <wp:extent cx="1399540" cy="469265"/>
            <wp:effectExtent l="0" t="0" r="0" b="0"/>
            <wp:docPr id="123" name="Рисунок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8"/>
                    <pic:cNvPicPr>
                      <a:picLocks noChangeAspect="1" noChangeArrowheads="1"/>
                    </pic:cNvPicPr>
                  </pic:nvPicPr>
                  <pic:blipFill>
                    <a:blip r:embed="rId159" cstate="print"/>
                    <a:srcRect/>
                    <a:stretch>
                      <a:fillRect/>
                    </a:stretch>
                  </pic:blipFill>
                  <pic:spPr bwMode="auto">
                    <a:xfrm>
                      <a:off x="0" y="0"/>
                      <a:ext cx="1399540"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34010" cy="262255"/>
            <wp:effectExtent l="0" t="0" r="0" b="0"/>
            <wp:docPr id="124" name="Рисунок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9"/>
                    <pic:cNvPicPr>
                      <a:picLocks noChangeAspect="1" noChangeArrowheads="1"/>
                    </pic:cNvPicPr>
                  </pic:nvPicPr>
                  <pic:blipFill>
                    <a:blip r:embed="rId160" cstate="print"/>
                    <a:srcRect/>
                    <a:stretch>
                      <a:fillRect/>
                    </a:stretch>
                  </pic:blipFill>
                  <pic:spPr bwMode="auto">
                    <a:xfrm>
                      <a:off x="0" y="0"/>
                      <a:ext cx="334010" cy="262255"/>
                    </a:xfrm>
                    <a:prstGeom prst="rect">
                      <a:avLst/>
                    </a:prstGeom>
                    <a:noFill/>
                    <a:ln w="9525">
                      <a:noFill/>
                      <a:miter lim="800000"/>
                      <a:headEnd/>
                      <a:tailEnd/>
                    </a:ln>
                  </pic:spPr>
                </pic:pic>
              </a:graphicData>
            </a:graphic>
          </wp:inline>
        </w:drawing>
      </w:r>
      <w:r w:rsidRPr="009957C2">
        <w:rPr>
          <w:sz w:val="24"/>
          <w:szCs w:val="24"/>
        </w:rPr>
        <w:t xml:space="preserve"> - количество приобретаемых простых (неисключительных) лицензий на использование i-го программного обеспечения по защите информации;</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86385" cy="262255"/>
            <wp:effectExtent l="19050" t="0" r="0" b="0"/>
            <wp:docPr id="125" name="Рисунок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0"/>
                    <pic:cNvPicPr>
                      <a:picLocks noChangeAspect="1" noChangeArrowheads="1"/>
                    </pic:cNvPicPr>
                  </pic:nvPicPr>
                  <pic:blipFill>
                    <a:blip r:embed="rId161" cstate="print"/>
                    <a:srcRect/>
                    <a:stretch>
                      <a:fillRect/>
                    </a:stretch>
                  </pic:blipFill>
                  <pic:spPr bwMode="auto">
                    <a:xfrm>
                      <a:off x="0" y="0"/>
                      <a:ext cx="286385" cy="262255"/>
                    </a:xfrm>
                    <a:prstGeom prst="rect">
                      <a:avLst/>
                    </a:prstGeom>
                    <a:noFill/>
                    <a:ln w="9525">
                      <a:noFill/>
                      <a:miter lim="800000"/>
                      <a:headEnd/>
                      <a:tailEnd/>
                    </a:ln>
                  </pic:spPr>
                </pic:pic>
              </a:graphicData>
            </a:graphic>
          </wp:inline>
        </w:drawing>
      </w:r>
      <w:r w:rsidRPr="009957C2">
        <w:rPr>
          <w:sz w:val="24"/>
          <w:szCs w:val="24"/>
        </w:rPr>
        <w:t xml:space="preserve"> - цена единицы простой (неисключительной) лицензии на использование i-го программного обеспечения по защите информации.</w:t>
      </w:r>
    </w:p>
    <w:p w:rsidR="00572DB6" w:rsidRPr="006E6E57" w:rsidRDefault="00572DB6" w:rsidP="006E6E57">
      <w:pPr>
        <w:ind w:firstLine="540"/>
        <w:jc w:val="both"/>
        <w:rPr>
          <w:b/>
          <w:sz w:val="24"/>
          <w:szCs w:val="24"/>
        </w:rPr>
      </w:pPr>
      <w:r w:rsidRPr="009957C2">
        <w:rPr>
          <w:b/>
          <w:sz w:val="24"/>
          <w:szCs w:val="24"/>
        </w:rPr>
        <w:t xml:space="preserve">20. </w:t>
      </w:r>
      <w:r w:rsidRPr="009957C2">
        <w:rPr>
          <w:sz w:val="24"/>
          <w:szCs w:val="24"/>
        </w:rPr>
        <w:t>Затраты на оплату работ по монтажу (установке), дооборудованию и наладке оборудования</w:t>
      </w:r>
      <w:proofErr w:type="gramStart"/>
      <w:r w:rsidRPr="009957C2">
        <w:rPr>
          <w:sz w:val="24"/>
          <w:szCs w:val="24"/>
        </w:rPr>
        <w:t xml:space="preserve"> (</w:t>
      </w:r>
      <w:r w:rsidRPr="009957C2">
        <w:rPr>
          <w:noProof/>
          <w:position w:val="-12"/>
          <w:sz w:val="24"/>
          <w:szCs w:val="24"/>
        </w:rPr>
        <w:drawing>
          <wp:inline distT="0" distB="0" distL="0" distR="0">
            <wp:extent cx="214630" cy="262255"/>
            <wp:effectExtent l="19050" t="0" r="0" b="0"/>
            <wp:docPr id="126" name="Рисунок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1"/>
                    <pic:cNvPicPr>
                      <a:picLocks noChangeAspect="1" noChangeArrowheads="1"/>
                    </pic:cNvPicPr>
                  </pic:nvPicPr>
                  <pic:blipFill>
                    <a:blip r:embed="rId162" cstate="print"/>
                    <a:srcRect/>
                    <a:stretch>
                      <a:fillRect/>
                    </a:stretch>
                  </pic:blipFill>
                  <pic:spPr bwMode="auto">
                    <a:xfrm>
                      <a:off x="0" y="0"/>
                      <a:ext cx="214630"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r w:rsidRPr="009957C2">
        <w:rPr>
          <w:b/>
          <w:sz w:val="24"/>
          <w:szCs w:val="24"/>
        </w:rPr>
        <w:t>:</w:t>
      </w:r>
    </w:p>
    <w:p w:rsidR="00572DB6" w:rsidRPr="009957C2" w:rsidRDefault="00572DB6" w:rsidP="006E6E57">
      <w:pPr>
        <w:jc w:val="center"/>
        <w:rPr>
          <w:sz w:val="24"/>
          <w:szCs w:val="24"/>
        </w:rPr>
      </w:pPr>
      <w:r w:rsidRPr="009957C2">
        <w:rPr>
          <w:noProof/>
          <w:position w:val="-28"/>
          <w:sz w:val="24"/>
          <w:szCs w:val="24"/>
        </w:rPr>
        <w:drawing>
          <wp:inline distT="0" distB="0" distL="0" distR="0">
            <wp:extent cx="1248410" cy="469265"/>
            <wp:effectExtent l="0" t="0" r="0" b="0"/>
            <wp:docPr id="127" name="Рисунок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2"/>
                    <pic:cNvPicPr>
                      <a:picLocks noChangeAspect="1" noChangeArrowheads="1"/>
                    </pic:cNvPicPr>
                  </pic:nvPicPr>
                  <pic:blipFill>
                    <a:blip r:embed="rId163" cstate="print"/>
                    <a:srcRect/>
                    <a:stretch>
                      <a:fillRect/>
                    </a:stretch>
                  </pic:blipFill>
                  <pic:spPr bwMode="auto">
                    <a:xfrm>
                      <a:off x="0" y="0"/>
                      <a:ext cx="1248410"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86385" cy="262255"/>
            <wp:effectExtent l="0" t="0" r="0" b="0"/>
            <wp:docPr id="128" name="Рисунок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3"/>
                    <pic:cNvPicPr>
                      <a:picLocks noChangeAspect="1" noChangeArrowheads="1"/>
                    </pic:cNvPicPr>
                  </pic:nvPicPr>
                  <pic:blipFill>
                    <a:blip r:embed="rId164" cstate="print"/>
                    <a:srcRect/>
                    <a:stretch>
                      <a:fillRect/>
                    </a:stretch>
                  </pic:blipFill>
                  <pic:spPr bwMode="auto">
                    <a:xfrm>
                      <a:off x="0" y="0"/>
                      <a:ext cx="286385" cy="262255"/>
                    </a:xfrm>
                    <a:prstGeom prst="rect">
                      <a:avLst/>
                    </a:prstGeom>
                    <a:noFill/>
                    <a:ln w="9525">
                      <a:noFill/>
                      <a:miter lim="800000"/>
                      <a:headEnd/>
                      <a:tailEnd/>
                    </a:ln>
                  </pic:spPr>
                </pic:pic>
              </a:graphicData>
            </a:graphic>
          </wp:inline>
        </w:drawing>
      </w:r>
      <w:r w:rsidRPr="009957C2">
        <w:rPr>
          <w:sz w:val="24"/>
          <w:szCs w:val="24"/>
        </w:rPr>
        <w:t xml:space="preserve"> - количество i-го оборудования, подлежащего монтажу (установке), дооборудованию и наладке;</w:t>
      </w:r>
    </w:p>
    <w:p w:rsidR="00572DB6" w:rsidRDefault="00572DB6" w:rsidP="006E6E57">
      <w:pPr>
        <w:ind w:firstLine="540"/>
        <w:jc w:val="both"/>
        <w:rPr>
          <w:sz w:val="24"/>
          <w:szCs w:val="24"/>
        </w:rPr>
      </w:pPr>
      <w:r w:rsidRPr="009957C2">
        <w:rPr>
          <w:noProof/>
          <w:position w:val="-12"/>
          <w:sz w:val="24"/>
          <w:szCs w:val="24"/>
        </w:rPr>
        <w:drawing>
          <wp:inline distT="0" distB="0" distL="0" distR="0">
            <wp:extent cx="262255" cy="262255"/>
            <wp:effectExtent l="19050" t="0" r="4445" b="0"/>
            <wp:docPr id="129" name="Рисунок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4"/>
                    <pic:cNvPicPr>
                      <a:picLocks noChangeAspect="1" noChangeArrowheads="1"/>
                    </pic:cNvPicPr>
                  </pic:nvPicPr>
                  <pic:blipFill>
                    <a:blip r:embed="rId165" cstate="print"/>
                    <a:srcRect/>
                    <a:stretch>
                      <a:fillRect/>
                    </a:stretch>
                  </pic:blipFill>
                  <pic:spPr bwMode="auto">
                    <a:xfrm>
                      <a:off x="0" y="0"/>
                      <a:ext cx="262255" cy="262255"/>
                    </a:xfrm>
                    <a:prstGeom prst="rect">
                      <a:avLst/>
                    </a:prstGeom>
                    <a:noFill/>
                    <a:ln w="9525">
                      <a:noFill/>
                      <a:miter lim="800000"/>
                      <a:headEnd/>
                      <a:tailEnd/>
                    </a:ln>
                  </pic:spPr>
                </pic:pic>
              </a:graphicData>
            </a:graphic>
          </wp:inline>
        </w:drawing>
      </w:r>
      <w:r w:rsidRPr="009957C2">
        <w:rPr>
          <w:sz w:val="24"/>
          <w:szCs w:val="24"/>
        </w:rPr>
        <w:t xml:space="preserve"> - цена монтажа (установки), дооборудования и наладки 1 единицы i-го оборудования.</w:t>
      </w:r>
    </w:p>
    <w:p w:rsidR="00183A87" w:rsidRPr="009957C2" w:rsidRDefault="00183A87" w:rsidP="006E6E57">
      <w:pPr>
        <w:ind w:firstLine="540"/>
        <w:jc w:val="both"/>
        <w:rPr>
          <w:sz w:val="24"/>
          <w:szCs w:val="24"/>
        </w:rPr>
      </w:pPr>
    </w:p>
    <w:p w:rsidR="00572DB6" w:rsidRPr="009957C2" w:rsidRDefault="00572DB6" w:rsidP="00572DB6">
      <w:pPr>
        <w:jc w:val="center"/>
        <w:outlineLvl w:val="3"/>
        <w:rPr>
          <w:b/>
          <w:sz w:val="24"/>
          <w:szCs w:val="24"/>
          <w:u w:val="single"/>
        </w:rPr>
      </w:pPr>
      <w:bookmarkStart w:id="19" w:name="Par279"/>
      <w:bookmarkEnd w:id="19"/>
      <w:r w:rsidRPr="009957C2">
        <w:rPr>
          <w:b/>
          <w:sz w:val="24"/>
          <w:szCs w:val="24"/>
          <w:u w:val="single"/>
        </w:rPr>
        <w:t>Затраты на приобретение основных средств</w:t>
      </w:r>
    </w:p>
    <w:p w:rsidR="00572DB6" w:rsidRPr="009957C2" w:rsidRDefault="00572DB6" w:rsidP="00572DB6">
      <w:pPr>
        <w:ind w:firstLine="540"/>
        <w:jc w:val="both"/>
        <w:rPr>
          <w:sz w:val="24"/>
          <w:szCs w:val="24"/>
        </w:rPr>
      </w:pPr>
    </w:p>
    <w:p w:rsidR="00572DB6" w:rsidRPr="009957C2" w:rsidRDefault="00572DB6" w:rsidP="00183A87">
      <w:pPr>
        <w:ind w:firstLine="540"/>
        <w:jc w:val="both"/>
        <w:rPr>
          <w:sz w:val="24"/>
          <w:szCs w:val="24"/>
        </w:rPr>
      </w:pPr>
      <w:r w:rsidRPr="009957C2">
        <w:rPr>
          <w:b/>
          <w:sz w:val="24"/>
          <w:szCs w:val="24"/>
        </w:rPr>
        <w:t xml:space="preserve">21. </w:t>
      </w:r>
      <w:r w:rsidRPr="009957C2">
        <w:rPr>
          <w:sz w:val="24"/>
          <w:szCs w:val="24"/>
        </w:rPr>
        <w:t>Затраты на приобретение рабочих станций</w:t>
      </w:r>
      <w:proofErr w:type="gramStart"/>
      <w:r w:rsidRPr="009957C2">
        <w:rPr>
          <w:sz w:val="24"/>
          <w:szCs w:val="24"/>
        </w:rPr>
        <w:t xml:space="preserve"> (</w:t>
      </w:r>
      <w:r w:rsidRPr="009957C2">
        <w:rPr>
          <w:noProof/>
          <w:position w:val="-14"/>
          <w:sz w:val="24"/>
          <w:szCs w:val="24"/>
        </w:rPr>
        <w:drawing>
          <wp:inline distT="0" distB="0" distL="0" distR="0">
            <wp:extent cx="278130" cy="270510"/>
            <wp:effectExtent l="19050" t="0" r="0" b="0"/>
            <wp:docPr id="130" name="Рисунок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5"/>
                    <pic:cNvPicPr>
                      <a:picLocks noChangeAspect="1" noChangeArrowheads="1"/>
                    </pic:cNvPicPr>
                  </pic:nvPicPr>
                  <pic:blipFill>
                    <a:blip r:embed="rId166" cstate="print"/>
                    <a:srcRect/>
                    <a:stretch>
                      <a:fillRect/>
                    </a:stretch>
                  </pic:blipFill>
                  <pic:spPr bwMode="auto">
                    <a:xfrm>
                      <a:off x="0" y="0"/>
                      <a:ext cx="278130" cy="270510"/>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183A87">
      <w:pPr>
        <w:jc w:val="center"/>
        <w:rPr>
          <w:sz w:val="24"/>
          <w:szCs w:val="24"/>
        </w:rPr>
      </w:pPr>
      <w:r w:rsidRPr="009957C2">
        <w:rPr>
          <w:noProof/>
          <w:position w:val="-28"/>
          <w:sz w:val="24"/>
          <w:szCs w:val="24"/>
        </w:rPr>
        <w:drawing>
          <wp:inline distT="0" distB="0" distL="0" distR="0">
            <wp:extent cx="2886075" cy="469265"/>
            <wp:effectExtent l="0" t="0" r="0" b="0"/>
            <wp:docPr id="131" name="Рисунок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6"/>
                    <pic:cNvPicPr>
                      <a:picLocks noChangeAspect="1" noChangeArrowheads="1"/>
                    </pic:cNvPicPr>
                  </pic:nvPicPr>
                  <pic:blipFill>
                    <a:blip r:embed="rId167" cstate="print"/>
                    <a:srcRect/>
                    <a:stretch>
                      <a:fillRect/>
                    </a:stretch>
                  </pic:blipFill>
                  <pic:spPr bwMode="auto">
                    <a:xfrm>
                      <a:off x="0" y="0"/>
                      <a:ext cx="2886075"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675640" cy="270510"/>
            <wp:effectExtent l="19050" t="0" r="0" b="0"/>
            <wp:docPr id="132" name="Рисунок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7"/>
                    <pic:cNvPicPr>
                      <a:picLocks noChangeAspect="1" noChangeArrowheads="1"/>
                    </pic:cNvPicPr>
                  </pic:nvPicPr>
                  <pic:blipFill>
                    <a:blip r:embed="rId168" cstate="print"/>
                    <a:srcRect/>
                    <a:stretch>
                      <a:fillRect/>
                    </a:stretch>
                  </pic:blipFill>
                  <pic:spPr bwMode="auto">
                    <a:xfrm>
                      <a:off x="0" y="0"/>
                      <a:ext cx="675640" cy="270510"/>
                    </a:xfrm>
                    <a:prstGeom prst="rect">
                      <a:avLst/>
                    </a:prstGeom>
                    <a:noFill/>
                    <a:ln w="9525">
                      <a:noFill/>
                      <a:miter lim="800000"/>
                      <a:headEnd/>
                      <a:tailEnd/>
                    </a:ln>
                  </pic:spPr>
                </pic:pic>
              </a:graphicData>
            </a:graphic>
          </wp:inline>
        </w:drawing>
      </w:r>
      <w:r w:rsidRPr="009957C2">
        <w:rPr>
          <w:sz w:val="24"/>
          <w:szCs w:val="24"/>
        </w:rPr>
        <w:t xml:space="preserve"> - предельное количество рабочих станций по </w:t>
      </w:r>
      <w:proofErr w:type="spellStart"/>
      <w:r w:rsidRPr="009957C2">
        <w:rPr>
          <w:sz w:val="24"/>
          <w:szCs w:val="24"/>
        </w:rPr>
        <w:t>i-й</w:t>
      </w:r>
      <w:proofErr w:type="spellEnd"/>
      <w:r w:rsidRPr="009957C2">
        <w:rPr>
          <w:sz w:val="24"/>
          <w:szCs w:val="24"/>
        </w:rPr>
        <w:t xml:space="preserve"> должности;</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588645" cy="270510"/>
            <wp:effectExtent l="19050" t="0" r="1905" b="0"/>
            <wp:docPr id="133" name="Рисунок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8"/>
                    <pic:cNvPicPr>
                      <a:picLocks noChangeAspect="1" noChangeArrowheads="1"/>
                    </pic:cNvPicPr>
                  </pic:nvPicPr>
                  <pic:blipFill>
                    <a:blip r:embed="rId169" cstate="print"/>
                    <a:srcRect/>
                    <a:stretch>
                      <a:fillRect/>
                    </a:stretch>
                  </pic:blipFill>
                  <pic:spPr bwMode="auto">
                    <a:xfrm>
                      <a:off x="0" y="0"/>
                      <a:ext cx="588645" cy="270510"/>
                    </a:xfrm>
                    <a:prstGeom prst="rect">
                      <a:avLst/>
                    </a:prstGeom>
                    <a:noFill/>
                    <a:ln w="9525">
                      <a:noFill/>
                      <a:miter lim="800000"/>
                      <a:headEnd/>
                      <a:tailEnd/>
                    </a:ln>
                  </pic:spPr>
                </pic:pic>
              </a:graphicData>
            </a:graphic>
          </wp:inline>
        </w:drawing>
      </w:r>
      <w:r w:rsidRPr="009957C2">
        <w:rPr>
          <w:sz w:val="24"/>
          <w:szCs w:val="24"/>
        </w:rPr>
        <w:t xml:space="preserve"> - фактическое количество рабочих станций по </w:t>
      </w:r>
      <w:proofErr w:type="spellStart"/>
      <w:r w:rsidRPr="009957C2">
        <w:rPr>
          <w:sz w:val="24"/>
          <w:szCs w:val="24"/>
        </w:rPr>
        <w:t>i-й</w:t>
      </w:r>
      <w:proofErr w:type="spellEnd"/>
      <w:r w:rsidRPr="009957C2">
        <w:rPr>
          <w:sz w:val="24"/>
          <w:szCs w:val="24"/>
        </w:rPr>
        <w:t xml:space="preserve"> должности;</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318135" cy="270510"/>
            <wp:effectExtent l="19050" t="0" r="0" b="0"/>
            <wp:docPr id="134" name="Рисунок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9"/>
                    <pic:cNvPicPr>
                      <a:picLocks noChangeAspect="1" noChangeArrowheads="1"/>
                    </pic:cNvPicPr>
                  </pic:nvPicPr>
                  <pic:blipFill>
                    <a:blip r:embed="rId170" cstate="print"/>
                    <a:srcRect/>
                    <a:stretch>
                      <a:fillRect/>
                    </a:stretch>
                  </pic:blipFill>
                  <pic:spPr bwMode="auto">
                    <a:xfrm>
                      <a:off x="0" y="0"/>
                      <a:ext cx="318135" cy="270510"/>
                    </a:xfrm>
                    <a:prstGeom prst="rect">
                      <a:avLst/>
                    </a:prstGeom>
                    <a:noFill/>
                    <a:ln w="9525">
                      <a:noFill/>
                      <a:miter lim="800000"/>
                      <a:headEnd/>
                      <a:tailEnd/>
                    </a:ln>
                  </pic:spPr>
                </pic:pic>
              </a:graphicData>
            </a:graphic>
          </wp:inline>
        </w:drawing>
      </w:r>
      <w:r w:rsidRPr="009957C2">
        <w:rPr>
          <w:sz w:val="24"/>
          <w:szCs w:val="24"/>
        </w:rPr>
        <w:t xml:space="preserve"> - цена приобретения 1 рабочей станции по </w:t>
      </w:r>
      <w:proofErr w:type="spellStart"/>
      <w:r w:rsidRPr="009957C2">
        <w:rPr>
          <w:sz w:val="24"/>
          <w:szCs w:val="24"/>
        </w:rPr>
        <w:t>i-й</w:t>
      </w:r>
      <w:proofErr w:type="spellEnd"/>
      <w:r w:rsidRPr="009957C2">
        <w:rPr>
          <w:sz w:val="24"/>
          <w:szCs w:val="24"/>
        </w:rPr>
        <w:t xml:space="preserve"> должности в соответствии с нормативами органов местного самоуправления муниципального образования сельского поселения «Пожег».</w:t>
      </w:r>
    </w:p>
    <w:p w:rsidR="00572DB6" w:rsidRPr="009957C2" w:rsidRDefault="00572DB6" w:rsidP="00183A87">
      <w:pPr>
        <w:ind w:firstLine="540"/>
        <w:jc w:val="both"/>
        <w:rPr>
          <w:sz w:val="24"/>
          <w:szCs w:val="24"/>
        </w:rPr>
      </w:pPr>
      <w:r w:rsidRPr="009957C2">
        <w:rPr>
          <w:sz w:val="24"/>
          <w:szCs w:val="24"/>
        </w:rPr>
        <w:t xml:space="preserve">Предельное количество рабочих станций по </w:t>
      </w:r>
      <w:proofErr w:type="spellStart"/>
      <w:r w:rsidRPr="009957C2">
        <w:rPr>
          <w:sz w:val="24"/>
          <w:szCs w:val="24"/>
        </w:rPr>
        <w:t>i-й</w:t>
      </w:r>
      <w:proofErr w:type="spellEnd"/>
      <w:r w:rsidRPr="009957C2">
        <w:rPr>
          <w:sz w:val="24"/>
          <w:szCs w:val="24"/>
        </w:rPr>
        <w:t xml:space="preserve"> должности</w:t>
      </w:r>
      <w:proofErr w:type="gramStart"/>
      <w:r w:rsidRPr="009957C2">
        <w:rPr>
          <w:sz w:val="24"/>
          <w:szCs w:val="24"/>
        </w:rPr>
        <w:t xml:space="preserve"> (</w:t>
      </w:r>
      <w:r w:rsidRPr="009957C2">
        <w:rPr>
          <w:noProof/>
          <w:position w:val="-14"/>
          <w:sz w:val="24"/>
          <w:szCs w:val="24"/>
        </w:rPr>
        <w:drawing>
          <wp:inline distT="0" distB="0" distL="0" distR="0">
            <wp:extent cx="675640" cy="270510"/>
            <wp:effectExtent l="19050" t="0" r="0" b="0"/>
            <wp:docPr id="135" name="Рисунок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0"/>
                    <pic:cNvPicPr>
                      <a:picLocks noChangeAspect="1" noChangeArrowheads="1"/>
                    </pic:cNvPicPr>
                  </pic:nvPicPr>
                  <pic:blipFill>
                    <a:blip r:embed="rId171" cstate="print"/>
                    <a:srcRect/>
                    <a:stretch>
                      <a:fillRect/>
                    </a:stretch>
                  </pic:blipFill>
                  <pic:spPr bwMode="auto">
                    <a:xfrm>
                      <a:off x="0" y="0"/>
                      <a:ext cx="675640" cy="270510"/>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определяется по формуле:</w:t>
      </w:r>
    </w:p>
    <w:p w:rsidR="00572DB6" w:rsidRPr="009957C2" w:rsidRDefault="00572DB6" w:rsidP="00183A87">
      <w:pPr>
        <w:jc w:val="center"/>
        <w:rPr>
          <w:sz w:val="24"/>
          <w:szCs w:val="24"/>
        </w:rPr>
      </w:pPr>
      <w:r w:rsidRPr="009957C2">
        <w:rPr>
          <w:noProof/>
          <w:position w:val="-14"/>
          <w:sz w:val="24"/>
          <w:szCs w:val="24"/>
        </w:rPr>
        <w:drawing>
          <wp:inline distT="0" distB="0" distL="0" distR="0">
            <wp:extent cx="1518920" cy="270510"/>
            <wp:effectExtent l="19050" t="0" r="5080" b="0"/>
            <wp:docPr id="136" name="Рисунок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1"/>
                    <pic:cNvPicPr>
                      <a:picLocks noChangeAspect="1" noChangeArrowheads="1"/>
                    </pic:cNvPicPr>
                  </pic:nvPicPr>
                  <pic:blipFill>
                    <a:blip r:embed="rId172" cstate="print"/>
                    <a:srcRect/>
                    <a:stretch>
                      <a:fillRect/>
                    </a:stretch>
                  </pic:blipFill>
                  <pic:spPr bwMode="auto">
                    <a:xfrm>
                      <a:off x="0" y="0"/>
                      <a:ext cx="1518920" cy="270510"/>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 xml:space="preserve">где </w:t>
      </w:r>
      <w:r w:rsidRPr="009957C2">
        <w:rPr>
          <w:noProof/>
          <w:position w:val="-12"/>
          <w:sz w:val="24"/>
          <w:szCs w:val="24"/>
        </w:rPr>
        <w:drawing>
          <wp:inline distT="0" distB="0" distL="0" distR="0">
            <wp:extent cx="278130" cy="262255"/>
            <wp:effectExtent l="19050" t="0" r="0" b="0"/>
            <wp:docPr id="137" name="Рисунок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2"/>
                    <pic:cNvPicPr>
                      <a:picLocks noChangeAspect="1" noChangeArrowheads="1"/>
                    </pic:cNvPicPr>
                  </pic:nvPicPr>
                  <pic:blipFill>
                    <a:blip r:embed="rId173" cstate="print"/>
                    <a:srcRect/>
                    <a:stretch>
                      <a:fillRect/>
                    </a:stretch>
                  </pic:blipFill>
                  <pic:spPr bwMode="auto">
                    <a:xfrm>
                      <a:off x="0" y="0"/>
                      <a:ext cx="278130" cy="262255"/>
                    </a:xfrm>
                    <a:prstGeom prst="rect">
                      <a:avLst/>
                    </a:prstGeom>
                    <a:noFill/>
                    <a:ln w="9525">
                      <a:noFill/>
                      <a:miter lim="800000"/>
                      <a:headEnd/>
                      <a:tailEnd/>
                    </a:ln>
                  </pic:spPr>
                </pic:pic>
              </a:graphicData>
            </a:graphic>
          </wp:inline>
        </w:drawing>
      </w:r>
      <w:r w:rsidRPr="009957C2">
        <w:rPr>
          <w:sz w:val="24"/>
          <w:szCs w:val="24"/>
        </w:rPr>
        <w:t xml:space="preserve"> - расчетная численность основных работников, определяемая в соответствии с пунктами 17 - 22 общих требований к определению нормативных затрат.</w:t>
      </w:r>
    </w:p>
    <w:p w:rsidR="00572DB6" w:rsidRPr="00183A87" w:rsidRDefault="00572DB6" w:rsidP="00183A87">
      <w:pPr>
        <w:ind w:firstLine="540"/>
        <w:jc w:val="both"/>
        <w:rPr>
          <w:b/>
          <w:sz w:val="24"/>
          <w:szCs w:val="24"/>
        </w:rPr>
      </w:pPr>
      <w:r w:rsidRPr="009957C2">
        <w:rPr>
          <w:b/>
          <w:sz w:val="24"/>
          <w:szCs w:val="24"/>
        </w:rPr>
        <w:t xml:space="preserve">22. </w:t>
      </w:r>
      <w:r w:rsidRPr="009957C2">
        <w:rPr>
          <w:sz w:val="24"/>
          <w:szCs w:val="24"/>
        </w:rPr>
        <w:t>Затраты на приобретение принтеров, многофункциональных устройств и копировальных аппаратов (оргтехники</w:t>
      </w:r>
      <w:proofErr w:type="gramStart"/>
      <w:r w:rsidRPr="009957C2">
        <w:rPr>
          <w:sz w:val="24"/>
          <w:szCs w:val="24"/>
        </w:rPr>
        <w:t>) (</w:t>
      </w:r>
      <w:r w:rsidRPr="009957C2">
        <w:rPr>
          <w:noProof/>
          <w:position w:val="-12"/>
          <w:sz w:val="24"/>
          <w:szCs w:val="24"/>
        </w:rPr>
        <w:drawing>
          <wp:inline distT="0" distB="0" distL="0" distR="0">
            <wp:extent cx="262255" cy="262255"/>
            <wp:effectExtent l="19050" t="0" r="4445" b="0"/>
            <wp:docPr id="138" name="Рисунок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3"/>
                    <pic:cNvPicPr>
                      <a:picLocks noChangeAspect="1" noChangeArrowheads="1"/>
                    </pic:cNvPicPr>
                  </pic:nvPicPr>
                  <pic:blipFill>
                    <a:blip r:embed="rId174" cstate="print"/>
                    <a:srcRect/>
                    <a:stretch>
                      <a:fillRect/>
                    </a:stretch>
                  </pic:blipFill>
                  <pic:spPr bwMode="auto">
                    <a:xfrm>
                      <a:off x="0" y="0"/>
                      <a:ext cx="262255"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r w:rsidRPr="009957C2">
        <w:rPr>
          <w:b/>
          <w:sz w:val="24"/>
          <w:szCs w:val="24"/>
        </w:rPr>
        <w:t>:</w:t>
      </w:r>
    </w:p>
    <w:p w:rsidR="00572DB6" w:rsidRPr="009957C2" w:rsidRDefault="00572DB6" w:rsidP="00183A87">
      <w:pPr>
        <w:jc w:val="center"/>
        <w:rPr>
          <w:sz w:val="24"/>
          <w:szCs w:val="24"/>
        </w:rPr>
      </w:pPr>
      <w:r w:rsidRPr="009957C2">
        <w:rPr>
          <w:noProof/>
          <w:position w:val="-28"/>
          <w:sz w:val="24"/>
          <w:szCs w:val="24"/>
        </w:rPr>
        <w:drawing>
          <wp:inline distT="0" distB="0" distL="0" distR="0">
            <wp:extent cx="2767330" cy="469265"/>
            <wp:effectExtent l="0" t="0" r="0" b="0"/>
            <wp:docPr id="139" name="Рисунок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4"/>
                    <pic:cNvPicPr>
                      <a:picLocks noChangeAspect="1" noChangeArrowheads="1"/>
                    </pic:cNvPicPr>
                  </pic:nvPicPr>
                  <pic:blipFill>
                    <a:blip r:embed="rId175" cstate="print"/>
                    <a:srcRect/>
                    <a:stretch>
                      <a:fillRect/>
                    </a:stretch>
                  </pic:blipFill>
                  <pic:spPr bwMode="auto">
                    <a:xfrm>
                      <a:off x="0" y="0"/>
                      <a:ext cx="2767330"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596265" cy="270510"/>
            <wp:effectExtent l="19050" t="0" r="0" b="0"/>
            <wp:docPr id="140" name="Рисунок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5"/>
                    <pic:cNvPicPr>
                      <a:picLocks noChangeAspect="1" noChangeArrowheads="1"/>
                    </pic:cNvPicPr>
                  </pic:nvPicPr>
                  <pic:blipFill>
                    <a:blip r:embed="rId176" cstate="print"/>
                    <a:srcRect/>
                    <a:stretch>
                      <a:fillRect/>
                    </a:stretch>
                  </pic:blipFill>
                  <pic:spPr bwMode="auto">
                    <a:xfrm>
                      <a:off x="0" y="0"/>
                      <a:ext cx="596265" cy="270510"/>
                    </a:xfrm>
                    <a:prstGeom prst="rect">
                      <a:avLst/>
                    </a:prstGeom>
                    <a:noFill/>
                    <a:ln w="9525">
                      <a:noFill/>
                      <a:miter lim="800000"/>
                      <a:headEnd/>
                      <a:tailEnd/>
                    </a:ln>
                  </pic:spPr>
                </pic:pic>
              </a:graphicData>
            </a:graphic>
          </wp:inline>
        </w:drawing>
      </w:r>
      <w:r w:rsidRPr="009957C2">
        <w:rPr>
          <w:sz w:val="24"/>
          <w:szCs w:val="24"/>
        </w:rPr>
        <w:t xml:space="preserve"> - количество i-го типа принтера, многофункционального устройства и копировального аппарата (оргтехники) в соответствии с нормативами органов местного самоуправления муниципального образования сельского поселения «Пожег»;</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564515" cy="270510"/>
            <wp:effectExtent l="19050" t="0" r="6985" b="0"/>
            <wp:docPr id="141" name="Рисунок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6"/>
                    <pic:cNvPicPr>
                      <a:picLocks noChangeAspect="1" noChangeArrowheads="1"/>
                    </pic:cNvPicPr>
                  </pic:nvPicPr>
                  <pic:blipFill>
                    <a:blip r:embed="rId177" cstate="print"/>
                    <a:srcRect/>
                    <a:stretch>
                      <a:fillRect/>
                    </a:stretch>
                  </pic:blipFill>
                  <pic:spPr bwMode="auto">
                    <a:xfrm>
                      <a:off x="0" y="0"/>
                      <a:ext cx="564515" cy="270510"/>
                    </a:xfrm>
                    <a:prstGeom prst="rect">
                      <a:avLst/>
                    </a:prstGeom>
                    <a:noFill/>
                    <a:ln w="9525">
                      <a:noFill/>
                      <a:miter lim="800000"/>
                      <a:headEnd/>
                      <a:tailEnd/>
                    </a:ln>
                  </pic:spPr>
                </pic:pic>
              </a:graphicData>
            </a:graphic>
          </wp:inline>
        </w:drawing>
      </w:r>
      <w:r w:rsidRPr="009957C2">
        <w:rPr>
          <w:sz w:val="24"/>
          <w:szCs w:val="24"/>
        </w:rPr>
        <w:t xml:space="preserve"> - фактическое количество i-го типа принтера, многофункционального устройства и копировального аппарата (оргтехники);</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86385" cy="262255"/>
            <wp:effectExtent l="19050" t="0" r="0" b="0"/>
            <wp:docPr id="142" name="Рисунок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7"/>
                    <pic:cNvPicPr>
                      <a:picLocks noChangeAspect="1" noChangeArrowheads="1"/>
                    </pic:cNvPicPr>
                  </pic:nvPicPr>
                  <pic:blipFill>
                    <a:blip r:embed="rId178" cstate="print"/>
                    <a:srcRect/>
                    <a:stretch>
                      <a:fillRect/>
                    </a:stretch>
                  </pic:blipFill>
                  <pic:spPr bwMode="auto">
                    <a:xfrm>
                      <a:off x="0" y="0"/>
                      <a:ext cx="286385" cy="262255"/>
                    </a:xfrm>
                    <a:prstGeom prst="rect">
                      <a:avLst/>
                    </a:prstGeom>
                    <a:noFill/>
                    <a:ln w="9525">
                      <a:noFill/>
                      <a:miter lim="800000"/>
                      <a:headEnd/>
                      <a:tailEnd/>
                    </a:ln>
                  </pic:spPr>
                </pic:pic>
              </a:graphicData>
            </a:graphic>
          </wp:inline>
        </w:drawing>
      </w:r>
      <w:r w:rsidRPr="009957C2">
        <w:rPr>
          <w:sz w:val="24"/>
          <w:szCs w:val="24"/>
        </w:rPr>
        <w:t xml:space="preserve"> - цена 1 i-го типа принтера, многофункционального устройства и копировального аппарата (оргтехники) в соответствии с нормативами  органов местного самоуправления муниципального образования сельского поселения «Пожег».</w:t>
      </w:r>
    </w:p>
    <w:p w:rsidR="00572DB6" w:rsidRPr="009957C2" w:rsidRDefault="00572DB6" w:rsidP="00183A87">
      <w:pPr>
        <w:ind w:firstLine="540"/>
        <w:jc w:val="both"/>
        <w:rPr>
          <w:sz w:val="24"/>
          <w:szCs w:val="24"/>
        </w:rPr>
      </w:pPr>
      <w:bookmarkStart w:id="20" w:name="Par302"/>
      <w:bookmarkStart w:id="21" w:name="Par309"/>
      <w:bookmarkEnd w:id="20"/>
      <w:bookmarkEnd w:id="21"/>
      <w:r w:rsidRPr="009957C2">
        <w:rPr>
          <w:b/>
          <w:sz w:val="24"/>
          <w:szCs w:val="24"/>
        </w:rPr>
        <w:t xml:space="preserve">23. </w:t>
      </w:r>
      <w:r w:rsidRPr="009957C2">
        <w:rPr>
          <w:sz w:val="24"/>
          <w:szCs w:val="24"/>
        </w:rPr>
        <w:t>Затраты на приобретение оборудования по обеспечению безопасности информации</w:t>
      </w:r>
      <w:proofErr w:type="gramStart"/>
      <w:r w:rsidRPr="009957C2">
        <w:rPr>
          <w:sz w:val="24"/>
          <w:szCs w:val="24"/>
        </w:rPr>
        <w:t xml:space="preserve"> (</w:t>
      </w:r>
      <w:r w:rsidRPr="009957C2">
        <w:rPr>
          <w:noProof/>
          <w:position w:val="-12"/>
          <w:sz w:val="24"/>
          <w:szCs w:val="24"/>
        </w:rPr>
        <w:drawing>
          <wp:inline distT="0" distB="0" distL="0" distR="0">
            <wp:extent cx="365760" cy="262255"/>
            <wp:effectExtent l="19050" t="0" r="0" b="0"/>
            <wp:docPr id="143" name="Рисунок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6"/>
                    <pic:cNvPicPr>
                      <a:picLocks noChangeAspect="1" noChangeArrowheads="1"/>
                    </pic:cNvPicPr>
                  </pic:nvPicPr>
                  <pic:blipFill>
                    <a:blip r:embed="rId179" cstate="print"/>
                    <a:srcRect/>
                    <a:stretch>
                      <a:fillRect/>
                    </a:stretch>
                  </pic:blipFill>
                  <pic:spPr bwMode="auto">
                    <a:xfrm>
                      <a:off x="0" y="0"/>
                      <a:ext cx="365760"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183A87">
      <w:pPr>
        <w:jc w:val="center"/>
        <w:rPr>
          <w:sz w:val="24"/>
          <w:szCs w:val="24"/>
        </w:rPr>
      </w:pPr>
      <w:r w:rsidRPr="009957C2">
        <w:rPr>
          <w:noProof/>
          <w:position w:val="-28"/>
          <w:sz w:val="24"/>
          <w:szCs w:val="24"/>
        </w:rPr>
        <w:drawing>
          <wp:inline distT="0" distB="0" distL="0" distR="0">
            <wp:extent cx="1693545" cy="469265"/>
            <wp:effectExtent l="0" t="0" r="0" b="0"/>
            <wp:docPr id="144" name="Рисунок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7"/>
                    <pic:cNvPicPr>
                      <a:picLocks noChangeAspect="1" noChangeArrowheads="1"/>
                    </pic:cNvPicPr>
                  </pic:nvPicPr>
                  <pic:blipFill>
                    <a:blip r:embed="rId180" cstate="print"/>
                    <a:srcRect/>
                    <a:stretch>
                      <a:fillRect/>
                    </a:stretch>
                  </pic:blipFill>
                  <pic:spPr bwMode="auto">
                    <a:xfrm>
                      <a:off x="0" y="0"/>
                      <a:ext cx="1693545"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437515" cy="262255"/>
            <wp:effectExtent l="0" t="0" r="635" b="0"/>
            <wp:docPr id="145" name="Рисунок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8"/>
                    <pic:cNvPicPr>
                      <a:picLocks noChangeAspect="1" noChangeArrowheads="1"/>
                    </pic:cNvPicPr>
                  </pic:nvPicPr>
                  <pic:blipFill>
                    <a:blip r:embed="rId181" cstate="print"/>
                    <a:srcRect/>
                    <a:stretch>
                      <a:fillRect/>
                    </a:stretch>
                  </pic:blipFill>
                  <pic:spPr bwMode="auto">
                    <a:xfrm>
                      <a:off x="0" y="0"/>
                      <a:ext cx="437515" cy="262255"/>
                    </a:xfrm>
                    <a:prstGeom prst="rect">
                      <a:avLst/>
                    </a:prstGeom>
                    <a:noFill/>
                    <a:ln w="9525">
                      <a:noFill/>
                      <a:miter lim="800000"/>
                      <a:headEnd/>
                      <a:tailEnd/>
                    </a:ln>
                  </pic:spPr>
                </pic:pic>
              </a:graphicData>
            </a:graphic>
          </wp:inline>
        </w:drawing>
      </w:r>
      <w:r w:rsidRPr="009957C2">
        <w:rPr>
          <w:sz w:val="24"/>
          <w:szCs w:val="24"/>
        </w:rPr>
        <w:t xml:space="preserve"> - планируемое к приобретению количество i-го оборудования по обеспечению безопасности информации;</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89890" cy="262255"/>
            <wp:effectExtent l="19050" t="0" r="0" b="0"/>
            <wp:docPr id="146" name="Рисунок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9"/>
                    <pic:cNvPicPr>
                      <a:picLocks noChangeAspect="1" noChangeArrowheads="1"/>
                    </pic:cNvPicPr>
                  </pic:nvPicPr>
                  <pic:blipFill>
                    <a:blip r:embed="rId182" cstate="print"/>
                    <a:srcRect/>
                    <a:stretch>
                      <a:fillRect/>
                    </a:stretch>
                  </pic:blipFill>
                  <pic:spPr bwMode="auto">
                    <a:xfrm>
                      <a:off x="0" y="0"/>
                      <a:ext cx="389890" cy="262255"/>
                    </a:xfrm>
                    <a:prstGeom prst="rect">
                      <a:avLst/>
                    </a:prstGeom>
                    <a:noFill/>
                    <a:ln w="9525">
                      <a:noFill/>
                      <a:miter lim="800000"/>
                      <a:headEnd/>
                      <a:tailEnd/>
                    </a:ln>
                  </pic:spPr>
                </pic:pic>
              </a:graphicData>
            </a:graphic>
          </wp:inline>
        </w:drawing>
      </w:r>
      <w:r w:rsidRPr="009957C2">
        <w:rPr>
          <w:sz w:val="24"/>
          <w:szCs w:val="24"/>
        </w:rPr>
        <w:t xml:space="preserve"> - цена приобретаемого i-го оборудования по обеспечению безопасности информации.</w:t>
      </w:r>
    </w:p>
    <w:p w:rsidR="00572DB6" w:rsidRPr="009957C2" w:rsidRDefault="00572DB6" w:rsidP="00572DB6">
      <w:pPr>
        <w:ind w:firstLine="540"/>
        <w:jc w:val="both"/>
        <w:rPr>
          <w:sz w:val="24"/>
          <w:szCs w:val="24"/>
        </w:rPr>
      </w:pPr>
    </w:p>
    <w:p w:rsidR="00572DB6" w:rsidRPr="009957C2" w:rsidRDefault="00572DB6" w:rsidP="00572DB6">
      <w:pPr>
        <w:jc w:val="center"/>
        <w:outlineLvl w:val="3"/>
        <w:rPr>
          <w:b/>
          <w:sz w:val="24"/>
          <w:szCs w:val="24"/>
          <w:u w:val="single"/>
        </w:rPr>
      </w:pPr>
      <w:bookmarkStart w:id="22" w:name="Par323"/>
      <w:bookmarkEnd w:id="22"/>
      <w:r w:rsidRPr="009957C2">
        <w:rPr>
          <w:b/>
          <w:sz w:val="24"/>
          <w:szCs w:val="24"/>
          <w:u w:val="single"/>
        </w:rPr>
        <w:t>Затраты на приобретение материальных запасов</w:t>
      </w:r>
    </w:p>
    <w:p w:rsidR="00572DB6" w:rsidRPr="009957C2" w:rsidRDefault="00572DB6" w:rsidP="00572DB6">
      <w:pPr>
        <w:ind w:firstLine="540"/>
        <w:jc w:val="both"/>
        <w:rPr>
          <w:sz w:val="24"/>
          <w:szCs w:val="24"/>
        </w:rPr>
      </w:pPr>
    </w:p>
    <w:p w:rsidR="00572DB6" w:rsidRPr="009957C2" w:rsidRDefault="00572DB6" w:rsidP="00183A87">
      <w:pPr>
        <w:ind w:firstLine="540"/>
        <w:jc w:val="both"/>
        <w:rPr>
          <w:sz w:val="24"/>
          <w:szCs w:val="24"/>
        </w:rPr>
      </w:pPr>
      <w:r w:rsidRPr="009957C2">
        <w:rPr>
          <w:b/>
          <w:sz w:val="24"/>
          <w:szCs w:val="24"/>
        </w:rPr>
        <w:t xml:space="preserve">24. </w:t>
      </w:r>
      <w:r w:rsidRPr="009957C2">
        <w:rPr>
          <w:sz w:val="24"/>
          <w:szCs w:val="24"/>
        </w:rPr>
        <w:t>Затраты на приобретение мониторов</w:t>
      </w:r>
      <w:proofErr w:type="gramStart"/>
      <w:r w:rsidRPr="009957C2">
        <w:rPr>
          <w:sz w:val="24"/>
          <w:szCs w:val="24"/>
        </w:rPr>
        <w:t xml:space="preserve"> (</w:t>
      </w:r>
      <w:r w:rsidRPr="009957C2">
        <w:rPr>
          <w:noProof/>
          <w:position w:val="-12"/>
          <w:sz w:val="24"/>
          <w:szCs w:val="24"/>
        </w:rPr>
        <w:drawing>
          <wp:inline distT="0" distB="0" distL="0" distR="0">
            <wp:extent cx="318135" cy="262255"/>
            <wp:effectExtent l="19050" t="0" r="0" b="0"/>
            <wp:docPr id="147" name="Рисунок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0"/>
                    <pic:cNvPicPr>
                      <a:picLocks noChangeAspect="1" noChangeArrowheads="1"/>
                    </pic:cNvPicPr>
                  </pic:nvPicPr>
                  <pic:blipFill>
                    <a:blip r:embed="rId183" cstate="print"/>
                    <a:srcRect/>
                    <a:stretch>
                      <a:fillRect/>
                    </a:stretch>
                  </pic:blipFill>
                  <pic:spPr bwMode="auto">
                    <a:xfrm>
                      <a:off x="0" y="0"/>
                      <a:ext cx="318135"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183A87">
      <w:pPr>
        <w:jc w:val="center"/>
        <w:rPr>
          <w:sz w:val="24"/>
          <w:szCs w:val="24"/>
        </w:rPr>
      </w:pPr>
      <w:r w:rsidRPr="009957C2">
        <w:rPr>
          <w:noProof/>
          <w:position w:val="-28"/>
          <w:sz w:val="24"/>
          <w:szCs w:val="24"/>
        </w:rPr>
        <w:drawing>
          <wp:inline distT="0" distB="0" distL="0" distR="0">
            <wp:extent cx="1558290" cy="469265"/>
            <wp:effectExtent l="0" t="0" r="0" b="0"/>
            <wp:docPr id="148" name="Рисунок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1"/>
                    <pic:cNvPicPr>
                      <a:picLocks noChangeAspect="1" noChangeArrowheads="1"/>
                    </pic:cNvPicPr>
                  </pic:nvPicPr>
                  <pic:blipFill>
                    <a:blip r:embed="rId184" cstate="print"/>
                    <a:srcRect/>
                    <a:stretch>
                      <a:fillRect/>
                    </a:stretch>
                  </pic:blipFill>
                  <pic:spPr bwMode="auto">
                    <a:xfrm>
                      <a:off x="0" y="0"/>
                      <a:ext cx="1558290"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89890" cy="262255"/>
            <wp:effectExtent l="0" t="0" r="0" b="0"/>
            <wp:docPr id="149" name="Рисунок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2"/>
                    <pic:cNvPicPr>
                      <a:picLocks noChangeAspect="1" noChangeArrowheads="1"/>
                    </pic:cNvPicPr>
                  </pic:nvPicPr>
                  <pic:blipFill>
                    <a:blip r:embed="rId185" cstate="print"/>
                    <a:srcRect/>
                    <a:stretch>
                      <a:fillRect/>
                    </a:stretch>
                  </pic:blipFill>
                  <pic:spPr bwMode="auto">
                    <a:xfrm>
                      <a:off x="0" y="0"/>
                      <a:ext cx="389890" cy="262255"/>
                    </a:xfrm>
                    <a:prstGeom prst="rect">
                      <a:avLst/>
                    </a:prstGeom>
                    <a:noFill/>
                    <a:ln w="9525">
                      <a:noFill/>
                      <a:miter lim="800000"/>
                      <a:headEnd/>
                      <a:tailEnd/>
                    </a:ln>
                  </pic:spPr>
                </pic:pic>
              </a:graphicData>
            </a:graphic>
          </wp:inline>
        </w:drawing>
      </w:r>
      <w:r w:rsidRPr="009957C2">
        <w:rPr>
          <w:sz w:val="24"/>
          <w:szCs w:val="24"/>
        </w:rPr>
        <w:t xml:space="preserve"> - планируемое к приобретению количество мониторов для </w:t>
      </w:r>
      <w:proofErr w:type="spellStart"/>
      <w:r w:rsidRPr="009957C2">
        <w:rPr>
          <w:sz w:val="24"/>
          <w:szCs w:val="24"/>
        </w:rPr>
        <w:t>i-й</w:t>
      </w:r>
      <w:proofErr w:type="spellEnd"/>
      <w:r w:rsidRPr="009957C2">
        <w:rPr>
          <w:sz w:val="24"/>
          <w:szCs w:val="24"/>
        </w:rPr>
        <w:t xml:space="preserve"> должности;</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65760" cy="262255"/>
            <wp:effectExtent l="19050" t="0" r="0" b="0"/>
            <wp:docPr id="150" name="Рисунок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3"/>
                    <pic:cNvPicPr>
                      <a:picLocks noChangeAspect="1" noChangeArrowheads="1"/>
                    </pic:cNvPicPr>
                  </pic:nvPicPr>
                  <pic:blipFill>
                    <a:blip r:embed="rId186" cstate="print"/>
                    <a:srcRect/>
                    <a:stretch>
                      <a:fillRect/>
                    </a:stretch>
                  </pic:blipFill>
                  <pic:spPr bwMode="auto">
                    <a:xfrm>
                      <a:off x="0" y="0"/>
                      <a:ext cx="365760" cy="262255"/>
                    </a:xfrm>
                    <a:prstGeom prst="rect">
                      <a:avLst/>
                    </a:prstGeom>
                    <a:noFill/>
                    <a:ln w="9525">
                      <a:noFill/>
                      <a:miter lim="800000"/>
                      <a:headEnd/>
                      <a:tailEnd/>
                    </a:ln>
                  </pic:spPr>
                </pic:pic>
              </a:graphicData>
            </a:graphic>
          </wp:inline>
        </w:drawing>
      </w:r>
      <w:r w:rsidRPr="009957C2">
        <w:rPr>
          <w:sz w:val="24"/>
          <w:szCs w:val="24"/>
        </w:rPr>
        <w:t xml:space="preserve"> - цена одного монитора для </w:t>
      </w:r>
      <w:proofErr w:type="spellStart"/>
      <w:r w:rsidRPr="009957C2">
        <w:rPr>
          <w:sz w:val="24"/>
          <w:szCs w:val="24"/>
        </w:rPr>
        <w:t>i-й</w:t>
      </w:r>
      <w:proofErr w:type="spellEnd"/>
      <w:r w:rsidRPr="009957C2">
        <w:rPr>
          <w:sz w:val="24"/>
          <w:szCs w:val="24"/>
        </w:rPr>
        <w:t xml:space="preserve"> должности.</w:t>
      </w:r>
    </w:p>
    <w:p w:rsidR="00572DB6" w:rsidRPr="00183A87" w:rsidRDefault="00572DB6" w:rsidP="00183A87">
      <w:pPr>
        <w:ind w:firstLine="540"/>
        <w:jc w:val="both"/>
        <w:rPr>
          <w:b/>
          <w:sz w:val="24"/>
          <w:szCs w:val="24"/>
        </w:rPr>
      </w:pPr>
      <w:r w:rsidRPr="009957C2">
        <w:rPr>
          <w:b/>
          <w:sz w:val="24"/>
          <w:szCs w:val="24"/>
        </w:rPr>
        <w:t xml:space="preserve">25. </w:t>
      </w:r>
      <w:r w:rsidRPr="009957C2">
        <w:rPr>
          <w:sz w:val="24"/>
          <w:szCs w:val="24"/>
        </w:rPr>
        <w:t>Затраты на приобретение системных блоков</w:t>
      </w:r>
      <w:proofErr w:type="gramStart"/>
      <w:r w:rsidRPr="009957C2">
        <w:rPr>
          <w:sz w:val="24"/>
          <w:szCs w:val="24"/>
        </w:rPr>
        <w:t xml:space="preserve"> (</w:t>
      </w:r>
      <w:r w:rsidRPr="009957C2">
        <w:rPr>
          <w:noProof/>
          <w:position w:val="-12"/>
          <w:sz w:val="24"/>
          <w:szCs w:val="24"/>
        </w:rPr>
        <w:drawing>
          <wp:inline distT="0" distB="0" distL="0" distR="0">
            <wp:extent cx="238760" cy="262255"/>
            <wp:effectExtent l="19050" t="0" r="0" b="0"/>
            <wp:docPr id="151" name="Рисунок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4"/>
                    <pic:cNvPicPr>
                      <a:picLocks noChangeAspect="1" noChangeArrowheads="1"/>
                    </pic:cNvPicPr>
                  </pic:nvPicPr>
                  <pic:blipFill>
                    <a:blip r:embed="rId187" cstate="print"/>
                    <a:srcRect/>
                    <a:stretch>
                      <a:fillRect/>
                    </a:stretch>
                  </pic:blipFill>
                  <pic:spPr bwMode="auto">
                    <a:xfrm>
                      <a:off x="0" y="0"/>
                      <a:ext cx="238760"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r w:rsidRPr="009957C2">
        <w:rPr>
          <w:b/>
          <w:sz w:val="24"/>
          <w:szCs w:val="24"/>
        </w:rPr>
        <w:t>:</w:t>
      </w:r>
    </w:p>
    <w:p w:rsidR="00572DB6" w:rsidRPr="009957C2" w:rsidRDefault="00572DB6" w:rsidP="00183A87">
      <w:pPr>
        <w:jc w:val="center"/>
        <w:rPr>
          <w:sz w:val="24"/>
          <w:szCs w:val="24"/>
        </w:rPr>
      </w:pPr>
      <w:r w:rsidRPr="009957C2">
        <w:rPr>
          <w:noProof/>
          <w:position w:val="-28"/>
          <w:sz w:val="24"/>
          <w:szCs w:val="24"/>
        </w:rPr>
        <w:drawing>
          <wp:inline distT="0" distB="0" distL="0" distR="0">
            <wp:extent cx="1375410" cy="469265"/>
            <wp:effectExtent l="0" t="0" r="0" b="0"/>
            <wp:docPr id="152" name="Рисунок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5"/>
                    <pic:cNvPicPr>
                      <a:picLocks noChangeAspect="1" noChangeArrowheads="1"/>
                    </pic:cNvPicPr>
                  </pic:nvPicPr>
                  <pic:blipFill>
                    <a:blip r:embed="rId188" cstate="print"/>
                    <a:srcRect/>
                    <a:stretch>
                      <a:fillRect/>
                    </a:stretch>
                  </pic:blipFill>
                  <pic:spPr bwMode="auto">
                    <a:xfrm>
                      <a:off x="0" y="0"/>
                      <a:ext cx="1375410"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18135" cy="262255"/>
            <wp:effectExtent l="0" t="0" r="5715" b="0"/>
            <wp:docPr id="153" name="Рисунок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6"/>
                    <pic:cNvPicPr>
                      <a:picLocks noChangeAspect="1" noChangeArrowheads="1"/>
                    </pic:cNvPicPr>
                  </pic:nvPicPr>
                  <pic:blipFill>
                    <a:blip r:embed="rId189" cstate="print"/>
                    <a:srcRect/>
                    <a:stretch>
                      <a:fillRect/>
                    </a:stretch>
                  </pic:blipFill>
                  <pic:spPr bwMode="auto">
                    <a:xfrm>
                      <a:off x="0" y="0"/>
                      <a:ext cx="318135" cy="262255"/>
                    </a:xfrm>
                    <a:prstGeom prst="rect">
                      <a:avLst/>
                    </a:prstGeom>
                    <a:noFill/>
                    <a:ln w="9525">
                      <a:noFill/>
                      <a:miter lim="800000"/>
                      <a:headEnd/>
                      <a:tailEnd/>
                    </a:ln>
                  </pic:spPr>
                </pic:pic>
              </a:graphicData>
            </a:graphic>
          </wp:inline>
        </w:drawing>
      </w:r>
      <w:r w:rsidRPr="009957C2">
        <w:rPr>
          <w:sz w:val="24"/>
          <w:szCs w:val="24"/>
        </w:rPr>
        <w:t xml:space="preserve"> - планируемое к приобретению количество </w:t>
      </w:r>
      <w:proofErr w:type="spellStart"/>
      <w:r w:rsidRPr="009957C2">
        <w:rPr>
          <w:sz w:val="24"/>
          <w:szCs w:val="24"/>
        </w:rPr>
        <w:t>i-х</w:t>
      </w:r>
      <w:proofErr w:type="spellEnd"/>
      <w:r w:rsidRPr="009957C2">
        <w:rPr>
          <w:sz w:val="24"/>
          <w:szCs w:val="24"/>
        </w:rPr>
        <w:t xml:space="preserve"> системных блоков;</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78130" cy="262255"/>
            <wp:effectExtent l="19050" t="0" r="7620" b="0"/>
            <wp:docPr id="154" name="Рисунок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7"/>
                    <pic:cNvPicPr>
                      <a:picLocks noChangeAspect="1" noChangeArrowheads="1"/>
                    </pic:cNvPicPr>
                  </pic:nvPicPr>
                  <pic:blipFill>
                    <a:blip r:embed="rId190" cstate="print"/>
                    <a:srcRect/>
                    <a:stretch>
                      <a:fillRect/>
                    </a:stretch>
                  </pic:blipFill>
                  <pic:spPr bwMode="auto">
                    <a:xfrm>
                      <a:off x="0" y="0"/>
                      <a:ext cx="278130" cy="262255"/>
                    </a:xfrm>
                    <a:prstGeom prst="rect">
                      <a:avLst/>
                    </a:prstGeom>
                    <a:noFill/>
                    <a:ln w="9525">
                      <a:noFill/>
                      <a:miter lim="800000"/>
                      <a:headEnd/>
                      <a:tailEnd/>
                    </a:ln>
                  </pic:spPr>
                </pic:pic>
              </a:graphicData>
            </a:graphic>
          </wp:inline>
        </w:drawing>
      </w:r>
      <w:r w:rsidRPr="009957C2">
        <w:rPr>
          <w:sz w:val="24"/>
          <w:szCs w:val="24"/>
        </w:rPr>
        <w:t xml:space="preserve"> - цена одного i-го системного блока.</w:t>
      </w:r>
    </w:p>
    <w:p w:rsidR="00572DB6" w:rsidRPr="009957C2" w:rsidRDefault="00572DB6" w:rsidP="00183A87">
      <w:pPr>
        <w:ind w:firstLine="540"/>
        <w:jc w:val="both"/>
        <w:rPr>
          <w:sz w:val="24"/>
          <w:szCs w:val="24"/>
        </w:rPr>
      </w:pPr>
      <w:r w:rsidRPr="009957C2">
        <w:rPr>
          <w:b/>
          <w:sz w:val="24"/>
          <w:szCs w:val="24"/>
        </w:rPr>
        <w:t xml:space="preserve">26. </w:t>
      </w:r>
      <w:r w:rsidRPr="009957C2">
        <w:rPr>
          <w:sz w:val="24"/>
          <w:szCs w:val="24"/>
        </w:rPr>
        <w:t>Затраты на приобретение других запасных частей для вычислительной техники</w:t>
      </w:r>
      <w:proofErr w:type="gramStart"/>
      <w:r w:rsidRPr="009957C2">
        <w:rPr>
          <w:sz w:val="24"/>
          <w:szCs w:val="24"/>
        </w:rPr>
        <w:t xml:space="preserve"> (</w:t>
      </w:r>
      <w:r w:rsidRPr="009957C2">
        <w:rPr>
          <w:noProof/>
          <w:position w:val="-12"/>
          <w:sz w:val="24"/>
          <w:szCs w:val="24"/>
        </w:rPr>
        <w:drawing>
          <wp:inline distT="0" distB="0" distL="0" distR="0">
            <wp:extent cx="278130" cy="262255"/>
            <wp:effectExtent l="19050" t="0" r="0" b="0"/>
            <wp:docPr id="155" name="Рисунок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8"/>
                    <pic:cNvPicPr>
                      <a:picLocks noChangeAspect="1" noChangeArrowheads="1"/>
                    </pic:cNvPicPr>
                  </pic:nvPicPr>
                  <pic:blipFill>
                    <a:blip r:embed="rId191" cstate="print"/>
                    <a:srcRect/>
                    <a:stretch>
                      <a:fillRect/>
                    </a:stretch>
                  </pic:blipFill>
                  <pic:spPr bwMode="auto">
                    <a:xfrm>
                      <a:off x="0" y="0"/>
                      <a:ext cx="278130"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183A87">
      <w:pPr>
        <w:jc w:val="center"/>
        <w:rPr>
          <w:sz w:val="24"/>
          <w:szCs w:val="24"/>
        </w:rPr>
      </w:pPr>
      <w:r w:rsidRPr="009957C2">
        <w:rPr>
          <w:noProof/>
          <w:position w:val="-28"/>
          <w:sz w:val="24"/>
          <w:szCs w:val="24"/>
        </w:rPr>
        <w:drawing>
          <wp:inline distT="0" distB="0" distL="0" distR="0">
            <wp:extent cx="1510665" cy="469265"/>
            <wp:effectExtent l="0" t="0" r="0" b="0"/>
            <wp:docPr id="156" name="Рисунок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9"/>
                    <pic:cNvPicPr>
                      <a:picLocks noChangeAspect="1" noChangeArrowheads="1"/>
                    </pic:cNvPicPr>
                  </pic:nvPicPr>
                  <pic:blipFill>
                    <a:blip r:embed="rId192" cstate="print"/>
                    <a:srcRect/>
                    <a:stretch>
                      <a:fillRect/>
                    </a:stretch>
                  </pic:blipFill>
                  <pic:spPr bwMode="auto">
                    <a:xfrm>
                      <a:off x="0" y="0"/>
                      <a:ext cx="1510665"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65760" cy="262255"/>
            <wp:effectExtent l="0" t="0" r="0" b="0"/>
            <wp:docPr id="157" name="Рисунок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0"/>
                    <pic:cNvPicPr>
                      <a:picLocks noChangeAspect="1" noChangeArrowheads="1"/>
                    </pic:cNvPicPr>
                  </pic:nvPicPr>
                  <pic:blipFill>
                    <a:blip r:embed="rId193" cstate="print"/>
                    <a:srcRect/>
                    <a:stretch>
                      <a:fillRect/>
                    </a:stretch>
                  </pic:blipFill>
                  <pic:spPr bwMode="auto">
                    <a:xfrm>
                      <a:off x="0" y="0"/>
                      <a:ext cx="365760" cy="262255"/>
                    </a:xfrm>
                    <a:prstGeom prst="rect">
                      <a:avLst/>
                    </a:prstGeom>
                    <a:noFill/>
                    <a:ln w="9525">
                      <a:noFill/>
                      <a:miter lim="800000"/>
                      <a:headEnd/>
                      <a:tailEnd/>
                    </a:ln>
                  </pic:spPr>
                </pic:pic>
              </a:graphicData>
            </a:graphic>
          </wp:inline>
        </w:drawing>
      </w:r>
      <w:proofErr w:type="gramStart"/>
      <w:r w:rsidRPr="009957C2">
        <w:rPr>
          <w:sz w:val="24"/>
          <w:szCs w:val="24"/>
        </w:rPr>
        <w:t xml:space="preserve">- планируемое к приобретению количество </w:t>
      </w:r>
      <w:proofErr w:type="spellStart"/>
      <w:r w:rsidRPr="009957C2">
        <w:rPr>
          <w:sz w:val="24"/>
          <w:szCs w:val="24"/>
        </w:rPr>
        <w:t>i-х</w:t>
      </w:r>
      <w:proofErr w:type="spellEnd"/>
      <w:r w:rsidRPr="009957C2">
        <w:rPr>
          <w:sz w:val="24"/>
          <w:szCs w:val="24"/>
        </w:rPr>
        <w:t xml:space="preserve"> запасных частей для вычислительной техники, которое определяется по средним фактическим данным за 3 предыдущих финансовых года;</w:t>
      </w:r>
      <w:proofErr w:type="gramEnd"/>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18135" cy="262255"/>
            <wp:effectExtent l="19050" t="0" r="0" b="0"/>
            <wp:docPr id="158" name="Рисунок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1"/>
                    <pic:cNvPicPr>
                      <a:picLocks noChangeAspect="1" noChangeArrowheads="1"/>
                    </pic:cNvPicPr>
                  </pic:nvPicPr>
                  <pic:blipFill>
                    <a:blip r:embed="rId194" cstate="print"/>
                    <a:srcRect/>
                    <a:stretch>
                      <a:fillRect/>
                    </a:stretch>
                  </pic:blipFill>
                  <pic:spPr bwMode="auto">
                    <a:xfrm>
                      <a:off x="0" y="0"/>
                      <a:ext cx="318135" cy="262255"/>
                    </a:xfrm>
                    <a:prstGeom prst="rect">
                      <a:avLst/>
                    </a:prstGeom>
                    <a:noFill/>
                    <a:ln w="9525">
                      <a:noFill/>
                      <a:miter lim="800000"/>
                      <a:headEnd/>
                      <a:tailEnd/>
                    </a:ln>
                  </pic:spPr>
                </pic:pic>
              </a:graphicData>
            </a:graphic>
          </wp:inline>
        </w:drawing>
      </w:r>
      <w:r w:rsidRPr="009957C2">
        <w:rPr>
          <w:sz w:val="24"/>
          <w:szCs w:val="24"/>
        </w:rPr>
        <w:t xml:space="preserve"> - цена 1 единицы </w:t>
      </w:r>
      <w:proofErr w:type="spellStart"/>
      <w:r w:rsidRPr="009957C2">
        <w:rPr>
          <w:sz w:val="24"/>
          <w:szCs w:val="24"/>
        </w:rPr>
        <w:t>i-й</w:t>
      </w:r>
      <w:proofErr w:type="spellEnd"/>
      <w:r w:rsidRPr="009957C2">
        <w:rPr>
          <w:sz w:val="24"/>
          <w:szCs w:val="24"/>
        </w:rPr>
        <w:t xml:space="preserve"> запасной части для вычислительной техники.</w:t>
      </w:r>
    </w:p>
    <w:p w:rsidR="00572DB6" w:rsidRPr="009957C2" w:rsidRDefault="00572DB6" w:rsidP="00183A87">
      <w:pPr>
        <w:ind w:firstLine="540"/>
        <w:jc w:val="both"/>
        <w:rPr>
          <w:sz w:val="24"/>
          <w:szCs w:val="24"/>
        </w:rPr>
      </w:pPr>
      <w:r w:rsidRPr="009957C2">
        <w:rPr>
          <w:b/>
          <w:sz w:val="24"/>
          <w:szCs w:val="24"/>
        </w:rPr>
        <w:t xml:space="preserve">27. </w:t>
      </w:r>
      <w:r w:rsidRPr="009957C2">
        <w:rPr>
          <w:sz w:val="24"/>
          <w:szCs w:val="24"/>
        </w:rPr>
        <w:t>Затраты на приобретение магнитных и оптических носителей информации</w:t>
      </w:r>
      <w:proofErr w:type="gramStart"/>
      <w:r w:rsidRPr="009957C2">
        <w:rPr>
          <w:sz w:val="24"/>
          <w:szCs w:val="24"/>
        </w:rPr>
        <w:t xml:space="preserve"> (</w:t>
      </w:r>
      <w:r w:rsidRPr="009957C2">
        <w:rPr>
          <w:noProof/>
          <w:position w:val="-12"/>
          <w:sz w:val="24"/>
          <w:szCs w:val="24"/>
        </w:rPr>
        <w:drawing>
          <wp:inline distT="0" distB="0" distL="0" distR="0">
            <wp:extent cx="262255" cy="262255"/>
            <wp:effectExtent l="19050" t="0" r="4445" b="0"/>
            <wp:docPr id="159" name="Рисунок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2"/>
                    <pic:cNvPicPr>
                      <a:picLocks noChangeAspect="1" noChangeArrowheads="1"/>
                    </pic:cNvPicPr>
                  </pic:nvPicPr>
                  <pic:blipFill>
                    <a:blip r:embed="rId195" cstate="print"/>
                    <a:srcRect/>
                    <a:stretch>
                      <a:fillRect/>
                    </a:stretch>
                  </pic:blipFill>
                  <pic:spPr bwMode="auto">
                    <a:xfrm>
                      <a:off x="0" y="0"/>
                      <a:ext cx="262255"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183A87">
      <w:pPr>
        <w:jc w:val="center"/>
        <w:rPr>
          <w:sz w:val="24"/>
          <w:szCs w:val="24"/>
        </w:rPr>
      </w:pPr>
      <w:r w:rsidRPr="009957C2">
        <w:rPr>
          <w:noProof/>
          <w:position w:val="-28"/>
          <w:sz w:val="24"/>
          <w:szCs w:val="24"/>
        </w:rPr>
        <w:drawing>
          <wp:inline distT="0" distB="0" distL="0" distR="0">
            <wp:extent cx="1423035" cy="469265"/>
            <wp:effectExtent l="0" t="0" r="0" b="0"/>
            <wp:docPr id="160" name="Рисунок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3"/>
                    <pic:cNvPicPr>
                      <a:picLocks noChangeAspect="1" noChangeArrowheads="1"/>
                    </pic:cNvPicPr>
                  </pic:nvPicPr>
                  <pic:blipFill>
                    <a:blip r:embed="rId196" cstate="print"/>
                    <a:srcRect/>
                    <a:stretch>
                      <a:fillRect/>
                    </a:stretch>
                  </pic:blipFill>
                  <pic:spPr bwMode="auto">
                    <a:xfrm>
                      <a:off x="0" y="0"/>
                      <a:ext cx="1423035"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65760" cy="262255"/>
            <wp:effectExtent l="0" t="0" r="0" b="0"/>
            <wp:docPr id="161" name="Рисунок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4"/>
                    <pic:cNvPicPr>
                      <a:picLocks noChangeAspect="1" noChangeArrowheads="1"/>
                    </pic:cNvPicPr>
                  </pic:nvPicPr>
                  <pic:blipFill>
                    <a:blip r:embed="rId197" cstate="print"/>
                    <a:srcRect/>
                    <a:stretch>
                      <a:fillRect/>
                    </a:stretch>
                  </pic:blipFill>
                  <pic:spPr bwMode="auto">
                    <a:xfrm>
                      <a:off x="0" y="0"/>
                      <a:ext cx="365760" cy="262255"/>
                    </a:xfrm>
                    <a:prstGeom prst="rect">
                      <a:avLst/>
                    </a:prstGeom>
                    <a:noFill/>
                    <a:ln w="9525">
                      <a:noFill/>
                      <a:miter lim="800000"/>
                      <a:headEnd/>
                      <a:tailEnd/>
                    </a:ln>
                  </pic:spPr>
                </pic:pic>
              </a:graphicData>
            </a:graphic>
          </wp:inline>
        </w:drawing>
      </w:r>
      <w:r w:rsidRPr="009957C2">
        <w:rPr>
          <w:sz w:val="24"/>
          <w:szCs w:val="24"/>
        </w:rPr>
        <w:t xml:space="preserve"> - планируемое к приобретению количество i-го носителя информации в соответствии с нормативами органов местного самоуправления муниципального образования сельского поселения «Пожег»;</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86385" cy="262255"/>
            <wp:effectExtent l="19050" t="0" r="0" b="0"/>
            <wp:docPr id="162" name="Рисунок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5"/>
                    <pic:cNvPicPr>
                      <a:picLocks noChangeAspect="1" noChangeArrowheads="1"/>
                    </pic:cNvPicPr>
                  </pic:nvPicPr>
                  <pic:blipFill>
                    <a:blip r:embed="rId198" cstate="print"/>
                    <a:srcRect/>
                    <a:stretch>
                      <a:fillRect/>
                    </a:stretch>
                  </pic:blipFill>
                  <pic:spPr bwMode="auto">
                    <a:xfrm>
                      <a:off x="0" y="0"/>
                      <a:ext cx="286385" cy="262255"/>
                    </a:xfrm>
                    <a:prstGeom prst="rect">
                      <a:avLst/>
                    </a:prstGeom>
                    <a:noFill/>
                    <a:ln w="9525">
                      <a:noFill/>
                      <a:miter lim="800000"/>
                      <a:headEnd/>
                      <a:tailEnd/>
                    </a:ln>
                  </pic:spPr>
                </pic:pic>
              </a:graphicData>
            </a:graphic>
          </wp:inline>
        </w:drawing>
      </w:r>
      <w:r w:rsidRPr="009957C2">
        <w:rPr>
          <w:sz w:val="24"/>
          <w:szCs w:val="24"/>
        </w:rPr>
        <w:t xml:space="preserve"> - цена 1 единицы i-го носителя информации в соответствии с нормативами органов местного самоуправления муниципального образования сельского поселения «Пожег».</w:t>
      </w:r>
    </w:p>
    <w:p w:rsidR="00572DB6" w:rsidRPr="00183A87" w:rsidRDefault="00572DB6" w:rsidP="00183A87">
      <w:pPr>
        <w:ind w:firstLine="540"/>
        <w:jc w:val="both"/>
        <w:rPr>
          <w:b/>
          <w:sz w:val="24"/>
          <w:szCs w:val="24"/>
        </w:rPr>
      </w:pPr>
      <w:r w:rsidRPr="009957C2">
        <w:rPr>
          <w:b/>
          <w:sz w:val="24"/>
          <w:szCs w:val="24"/>
        </w:rPr>
        <w:t xml:space="preserve">28. </w:t>
      </w:r>
      <w:r w:rsidRPr="009957C2">
        <w:rPr>
          <w:sz w:val="24"/>
          <w:szCs w:val="24"/>
        </w:rPr>
        <w:t>Затраты на приобретение деталей для содержания принтеров, многофункциональных устройств и копировальных аппаратов (оргтехники</w:t>
      </w:r>
      <w:proofErr w:type="gramStart"/>
      <w:r w:rsidRPr="009957C2">
        <w:rPr>
          <w:sz w:val="24"/>
          <w:szCs w:val="24"/>
        </w:rPr>
        <w:t>) (</w:t>
      </w:r>
      <w:r w:rsidRPr="009957C2">
        <w:rPr>
          <w:noProof/>
          <w:position w:val="-12"/>
          <w:sz w:val="24"/>
          <w:szCs w:val="24"/>
        </w:rPr>
        <w:drawing>
          <wp:inline distT="0" distB="0" distL="0" distR="0">
            <wp:extent cx="278130" cy="262255"/>
            <wp:effectExtent l="19050" t="0" r="0" b="0"/>
            <wp:docPr id="163" name="Рисунок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6"/>
                    <pic:cNvPicPr>
                      <a:picLocks noChangeAspect="1" noChangeArrowheads="1"/>
                    </pic:cNvPicPr>
                  </pic:nvPicPr>
                  <pic:blipFill>
                    <a:blip r:embed="rId199" cstate="print"/>
                    <a:srcRect/>
                    <a:stretch>
                      <a:fillRect/>
                    </a:stretch>
                  </pic:blipFill>
                  <pic:spPr bwMode="auto">
                    <a:xfrm>
                      <a:off x="0" y="0"/>
                      <a:ext cx="278130"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r w:rsidRPr="009957C2">
        <w:rPr>
          <w:b/>
          <w:sz w:val="24"/>
          <w:szCs w:val="24"/>
        </w:rPr>
        <w:t>:</w:t>
      </w:r>
    </w:p>
    <w:p w:rsidR="00572DB6" w:rsidRPr="009957C2" w:rsidRDefault="00572DB6" w:rsidP="00183A87">
      <w:pPr>
        <w:jc w:val="center"/>
        <w:rPr>
          <w:sz w:val="24"/>
          <w:szCs w:val="24"/>
        </w:rPr>
      </w:pPr>
      <w:r w:rsidRPr="009957C2">
        <w:rPr>
          <w:noProof/>
          <w:position w:val="-14"/>
          <w:sz w:val="24"/>
          <w:szCs w:val="24"/>
        </w:rPr>
        <w:drawing>
          <wp:inline distT="0" distB="0" distL="0" distR="0">
            <wp:extent cx="1049655" cy="270510"/>
            <wp:effectExtent l="19050" t="0" r="0" b="0"/>
            <wp:docPr id="164" name="Рисунок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7"/>
                    <pic:cNvPicPr>
                      <a:picLocks noChangeAspect="1" noChangeArrowheads="1"/>
                    </pic:cNvPicPr>
                  </pic:nvPicPr>
                  <pic:blipFill>
                    <a:blip r:embed="rId200" cstate="print"/>
                    <a:srcRect/>
                    <a:stretch>
                      <a:fillRect/>
                    </a:stretch>
                  </pic:blipFill>
                  <pic:spPr bwMode="auto">
                    <a:xfrm>
                      <a:off x="0" y="0"/>
                      <a:ext cx="1049655" cy="270510"/>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262255" cy="270510"/>
            <wp:effectExtent l="19050" t="0" r="0" b="0"/>
            <wp:docPr id="165" name="Рисунок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8"/>
                    <pic:cNvPicPr>
                      <a:picLocks noChangeAspect="1" noChangeArrowheads="1"/>
                    </pic:cNvPicPr>
                  </pic:nvPicPr>
                  <pic:blipFill>
                    <a:blip r:embed="rId201" cstate="print"/>
                    <a:srcRect/>
                    <a:stretch>
                      <a:fillRect/>
                    </a:stretch>
                  </pic:blipFill>
                  <pic:spPr bwMode="auto">
                    <a:xfrm>
                      <a:off x="0" y="0"/>
                      <a:ext cx="262255" cy="270510"/>
                    </a:xfrm>
                    <a:prstGeom prst="rect">
                      <a:avLst/>
                    </a:prstGeom>
                    <a:noFill/>
                    <a:ln w="9525">
                      <a:noFill/>
                      <a:miter lim="800000"/>
                      <a:headEnd/>
                      <a:tailEnd/>
                    </a:ln>
                  </pic:spPr>
                </pic:pic>
              </a:graphicData>
            </a:graphic>
          </wp:inline>
        </w:drawing>
      </w:r>
      <w:r w:rsidRPr="009957C2">
        <w:rPr>
          <w:sz w:val="24"/>
          <w:szCs w:val="24"/>
        </w:rPr>
        <w:t xml:space="preserve"> - затраты на приобретение расходных материалов для принтеров, многофункциональных устройств и копировальных аппаратов (оргтехники);</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38760" cy="262255"/>
            <wp:effectExtent l="19050" t="0" r="0" b="0"/>
            <wp:docPr id="166" name="Рисунок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9"/>
                    <pic:cNvPicPr>
                      <a:picLocks noChangeAspect="1" noChangeArrowheads="1"/>
                    </pic:cNvPicPr>
                  </pic:nvPicPr>
                  <pic:blipFill>
                    <a:blip r:embed="rId202" cstate="print"/>
                    <a:srcRect/>
                    <a:stretch>
                      <a:fillRect/>
                    </a:stretch>
                  </pic:blipFill>
                  <pic:spPr bwMode="auto">
                    <a:xfrm>
                      <a:off x="0" y="0"/>
                      <a:ext cx="238760" cy="262255"/>
                    </a:xfrm>
                    <a:prstGeom prst="rect">
                      <a:avLst/>
                    </a:prstGeom>
                    <a:noFill/>
                    <a:ln w="9525">
                      <a:noFill/>
                      <a:miter lim="800000"/>
                      <a:headEnd/>
                      <a:tailEnd/>
                    </a:ln>
                  </pic:spPr>
                </pic:pic>
              </a:graphicData>
            </a:graphic>
          </wp:inline>
        </w:drawing>
      </w:r>
      <w:r w:rsidRPr="009957C2">
        <w:rPr>
          <w:sz w:val="24"/>
          <w:szCs w:val="24"/>
        </w:rPr>
        <w:t xml:space="preserve"> - затраты на приобретение запасных частей для принтеров, многофункциональных устройств и копировальных аппаратов (оргтехники).</w:t>
      </w:r>
    </w:p>
    <w:p w:rsidR="00572DB6" w:rsidRPr="00183A87" w:rsidRDefault="00572DB6" w:rsidP="00183A87">
      <w:pPr>
        <w:ind w:firstLine="540"/>
        <w:jc w:val="both"/>
        <w:rPr>
          <w:b/>
          <w:sz w:val="24"/>
          <w:szCs w:val="24"/>
        </w:rPr>
      </w:pPr>
      <w:r w:rsidRPr="009957C2">
        <w:rPr>
          <w:b/>
          <w:sz w:val="24"/>
          <w:szCs w:val="24"/>
        </w:rPr>
        <w:t xml:space="preserve">29. </w:t>
      </w:r>
      <w:r w:rsidRPr="009957C2">
        <w:rPr>
          <w:sz w:val="24"/>
          <w:szCs w:val="24"/>
        </w:rPr>
        <w:t>Затраты на приобретение расходных материалов для принтеров, многофункциональных устройств и копировальных аппаратов (оргтехники</w:t>
      </w:r>
      <w:proofErr w:type="gramStart"/>
      <w:r w:rsidRPr="009957C2">
        <w:rPr>
          <w:sz w:val="24"/>
          <w:szCs w:val="24"/>
        </w:rPr>
        <w:t>) (</w:t>
      </w:r>
      <w:r w:rsidRPr="009957C2">
        <w:rPr>
          <w:noProof/>
          <w:position w:val="-14"/>
          <w:sz w:val="24"/>
          <w:szCs w:val="24"/>
        </w:rPr>
        <w:drawing>
          <wp:inline distT="0" distB="0" distL="0" distR="0">
            <wp:extent cx="262255" cy="270510"/>
            <wp:effectExtent l="19050" t="0" r="0" b="0"/>
            <wp:docPr id="167" name="Рисунок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0"/>
                    <pic:cNvPicPr>
                      <a:picLocks noChangeAspect="1" noChangeArrowheads="1"/>
                    </pic:cNvPicPr>
                  </pic:nvPicPr>
                  <pic:blipFill>
                    <a:blip r:embed="rId201" cstate="print"/>
                    <a:srcRect/>
                    <a:stretch>
                      <a:fillRect/>
                    </a:stretch>
                  </pic:blipFill>
                  <pic:spPr bwMode="auto">
                    <a:xfrm>
                      <a:off x="0" y="0"/>
                      <a:ext cx="262255" cy="270510"/>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r w:rsidRPr="009957C2">
        <w:rPr>
          <w:b/>
          <w:sz w:val="24"/>
          <w:szCs w:val="24"/>
        </w:rPr>
        <w:t>:</w:t>
      </w:r>
    </w:p>
    <w:p w:rsidR="00572DB6" w:rsidRPr="009957C2" w:rsidRDefault="00572DB6" w:rsidP="00183A87">
      <w:pPr>
        <w:jc w:val="center"/>
        <w:rPr>
          <w:sz w:val="24"/>
          <w:szCs w:val="24"/>
        </w:rPr>
      </w:pPr>
      <w:r w:rsidRPr="009957C2">
        <w:rPr>
          <w:noProof/>
          <w:position w:val="-28"/>
          <w:sz w:val="24"/>
          <w:szCs w:val="24"/>
        </w:rPr>
        <w:drawing>
          <wp:inline distT="0" distB="0" distL="0" distR="0">
            <wp:extent cx="1964055" cy="469265"/>
            <wp:effectExtent l="0" t="0" r="0" b="0"/>
            <wp:docPr id="168" name="Рисунок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1"/>
                    <pic:cNvPicPr>
                      <a:picLocks noChangeAspect="1" noChangeArrowheads="1"/>
                    </pic:cNvPicPr>
                  </pic:nvPicPr>
                  <pic:blipFill>
                    <a:blip r:embed="rId203" cstate="print"/>
                    <a:srcRect/>
                    <a:stretch>
                      <a:fillRect/>
                    </a:stretch>
                  </pic:blipFill>
                  <pic:spPr bwMode="auto">
                    <a:xfrm>
                      <a:off x="0" y="0"/>
                      <a:ext cx="1964055"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334010" cy="270510"/>
            <wp:effectExtent l="19050" t="0" r="8890" b="0"/>
            <wp:docPr id="169" name="Рисунок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2"/>
                    <pic:cNvPicPr>
                      <a:picLocks noChangeAspect="1" noChangeArrowheads="1"/>
                    </pic:cNvPicPr>
                  </pic:nvPicPr>
                  <pic:blipFill>
                    <a:blip r:embed="rId204" cstate="print"/>
                    <a:srcRect/>
                    <a:stretch>
                      <a:fillRect/>
                    </a:stretch>
                  </pic:blipFill>
                  <pic:spPr bwMode="auto">
                    <a:xfrm>
                      <a:off x="0" y="0"/>
                      <a:ext cx="334010" cy="270510"/>
                    </a:xfrm>
                    <a:prstGeom prst="rect">
                      <a:avLst/>
                    </a:prstGeom>
                    <a:noFill/>
                    <a:ln w="9525">
                      <a:noFill/>
                      <a:miter lim="800000"/>
                      <a:headEnd/>
                      <a:tailEnd/>
                    </a:ln>
                  </pic:spPr>
                </pic:pic>
              </a:graphicData>
            </a:graphic>
          </wp:inline>
        </w:drawing>
      </w:r>
      <w:r w:rsidRPr="009957C2">
        <w:rPr>
          <w:sz w:val="24"/>
          <w:szCs w:val="24"/>
        </w:rPr>
        <w:t xml:space="preserve"> - фактическое количество принтеров, многофункциональных устройств и копировальных аппаратов (оргтехники) i-го типа в соответствии с нормативами органов местного самоуправления муниципального образования сельского поселения «Пожег»;</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365760" cy="270510"/>
            <wp:effectExtent l="19050" t="0" r="0" b="0"/>
            <wp:docPr id="170" name="Рисунок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3"/>
                    <pic:cNvPicPr>
                      <a:picLocks noChangeAspect="1" noChangeArrowheads="1"/>
                    </pic:cNvPicPr>
                  </pic:nvPicPr>
                  <pic:blipFill>
                    <a:blip r:embed="rId205" cstate="print"/>
                    <a:srcRect/>
                    <a:stretch>
                      <a:fillRect/>
                    </a:stretch>
                  </pic:blipFill>
                  <pic:spPr bwMode="auto">
                    <a:xfrm>
                      <a:off x="0" y="0"/>
                      <a:ext cx="365760" cy="270510"/>
                    </a:xfrm>
                    <a:prstGeom prst="rect">
                      <a:avLst/>
                    </a:prstGeom>
                    <a:noFill/>
                    <a:ln w="9525">
                      <a:noFill/>
                      <a:miter lim="800000"/>
                      <a:headEnd/>
                      <a:tailEnd/>
                    </a:ln>
                  </pic:spPr>
                </pic:pic>
              </a:graphicData>
            </a:graphic>
          </wp:inline>
        </w:drawing>
      </w:r>
      <w:r w:rsidRPr="009957C2">
        <w:rPr>
          <w:sz w:val="24"/>
          <w:szCs w:val="24"/>
        </w:rPr>
        <w:t xml:space="preserve"> - норматив потребления расходных материалов i-м типом принтеров, многофункциональных устройств и копировальных аппаратов (оргтехники) в соответствии с нормативами органов местного самоуправления муниципального образования сельского поселения «Пожег»;</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318135" cy="270510"/>
            <wp:effectExtent l="19050" t="0" r="5715" b="0"/>
            <wp:docPr id="171" name="Рисунок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4"/>
                    <pic:cNvPicPr>
                      <a:picLocks noChangeAspect="1" noChangeArrowheads="1"/>
                    </pic:cNvPicPr>
                  </pic:nvPicPr>
                  <pic:blipFill>
                    <a:blip r:embed="rId206" cstate="print"/>
                    <a:srcRect/>
                    <a:stretch>
                      <a:fillRect/>
                    </a:stretch>
                  </pic:blipFill>
                  <pic:spPr bwMode="auto">
                    <a:xfrm>
                      <a:off x="0" y="0"/>
                      <a:ext cx="318135" cy="270510"/>
                    </a:xfrm>
                    <a:prstGeom prst="rect">
                      <a:avLst/>
                    </a:prstGeom>
                    <a:noFill/>
                    <a:ln w="9525">
                      <a:noFill/>
                      <a:miter lim="800000"/>
                      <a:headEnd/>
                      <a:tailEnd/>
                    </a:ln>
                  </pic:spPr>
                </pic:pic>
              </a:graphicData>
            </a:graphic>
          </wp:inline>
        </w:drawing>
      </w:r>
      <w:r w:rsidRPr="009957C2">
        <w:rPr>
          <w:sz w:val="24"/>
          <w:szCs w:val="24"/>
        </w:rPr>
        <w:t xml:space="preserve"> - цена расходного материала по </w:t>
      </w:r>
      <w:proofErr w:type="spellStart"/>
      <w:r w:rsidRPr="009957C2">
        <w:rPr>
          <w:sz w:val="24"/>
          <w:szCs w:val="24"/>
        </w:rPr>
        <w:t>i-му</w:t>
      </w:r>
      <w:proofErr w:type="spellEnd"/>
      <w:r w:rsidRPr="009957C2">
        <w:rPr>
          <w:sz w:val="24"/>
          <w:szCs w:val="24"/>
        </w:rPr>
        <w:t xml:space="preserve"> типу принтеров, многофункциональных устройств и копировальных аппаратов (оргтехники) в соответствии с нормативами органов местного самоуправления муниципального образования сельского поселения «Пожег».</w:t>
      </w:r>
    </w:p>
    <w:p w:rsidR="00572DB6" w:rsidRPr="009957C2" w:rsidRDefault="00572DB6" w:rsidP="00183A87">
      <w:pPr>
        <w:ind w:firstLine="540"/>
        <w:jc w:val="both"/>
        <w:rPr>
          <w:sz w:val="24"/>
          <w:szCs w:val="24"/>
        </w:rPr>
      </w:pPr>
      <w:r w:rsidRPr="009957C2">
        <w:rPr>
          <w:b/>
          <w:sz w:val="24"/>
          <w:szCs w:val="24"/>
        </w:rPr>
        <w:t xml:space="preserve">30. </w:t>
      </w:r>
      <w:r w:rsidRPr="009957C2">
        <w:rPr>
          <w:sz w:val="24"/>
          <w:szCs w:val="24"/>
        </w:rPr>
        <w:t>Затраты на приобретение запасных частей для принтеров, многофункциональных устройств и копировальных аппаратов (оргтехники</w:t>
      </w:r>
      <w:proofErr w:type="gramStart"/>
      <w:r w:rsidRPr="009957C2">
        <w:rPr>
          <w:sz w:val="24"/>
          <w:szCs w:val="24"/>
        </w:rPr>
        <w:t>) (</w:t>
      </w:r>
      <w:r w:rsidRPr="009957C2">
        <w:rPr>
          <w:noProof/>
          <w:position w:val="-12"/>
          <w:sz w:val="24"/>
          <w:szCs w:val="24"/>
        </w:rPr>
        <w:drawing>
          <wp:inline distT="0" distB="0" distL="0" distR="0">
            <wp:extent cx="238760" cy="262255"/>
            <wp:effectExtent l="19050" t="0" r="0" b="0"/>
            <wp:docPr id="172" name="Рисунок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5"/>
                    <pic:cNvPicPr>
                      <a:picLocks noChangeAspect="1" noChangeArrowheads="1"/>
                    </pic:cNvPicPr>
                  </pic:nvPicPr>
                  <pic:blipFill>
                    <a:blip r:embed="rId202" cstate="print"/>
                    <a:srcRect/>
                    <a:stretch>
                      <a:fillRect/>
                    </a:stretch>
                  </pic:blipFill>
                  <pic:spPr bwMode="auto">
                    <a:xfrm>
                      <a:off x="0" y="0"/>
                      <a:ext cx="238760"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183A87">
      <w:pPr>
        <w:jc w:val="center"/>
        <w:rPr>
          <w:sz w:val="24"/>
          <w:szCs w:val="24"/>
        </w:rPr>
      </w:pPr>
      <w:r w:rsidRPr="009957C2">
        <w:rPr>
          <w:noProof/>
          <w:position w:val="-28"/>
          <w:sz w:val="24"/>
          <w:szCs w:val="24"/>
        </w:rPr>
        <w:drawing>
          <wp:inline distT="0" distB="0" distL="0" distR="0">
            <wp:extent cx="1343660" cy="469265"/>
            <wp:effectExtent l="0" t="0" r="0" b="0"/>
            <wp:docPr id="173" name="Рисунок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6"/>
                    <pic:cNvPicPr>
                      <a:picLocks noChangeAspect="1" noChangeArrowheads="1"/>
                    </pic:cNvPicPr>
                  </pic:nvPicPr>
                  <pic:blipFill>
                    <a:blip r:embed="rId207" cstate="print"/>
                    <a:srcRect/>
                    <a:stretch>
                      <a:fillRect/>
                    </a:stretch>
                  </pic:blipFill>
                  <pic:spPr bwMode="auto">
                    <a:xfrm>
                      <a:off x="0" y="0"/>
                      <a:ext cx="1343660"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18135" cy="262255"/>
            <wp:effectExtent l="0" t="0" r="0" b="0"/>
            <wp:docPr id="174" name="Рисунок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7"/>
                    <pic:cNvPicPr>
                      <a:picLocks noChangeAspect="1" noChangeArrowheads="1"/>
                    </pic:cNvPicPr>
                  </pic:nvPicPr>
                  <pic:blipFill>
                    <a:blip r:embed="rId208" cstate="print"/>
                    <a:srcRect/>
                    <a:stretch>
                      <a:fillRect/>
                    </a:stretch>
                  </pic:blipFill>
                  <pic:spPr bwMode="auto">
                    <a:xfrm>
                      <a:off x="0" y="0"/>
                      <a:ext cx="318135" cy="262255"/>
                    </a:xfrm>
                    <a:prstGeom prst="rect">
                      <a:avLst/>
                    </a:prstGeom>
                    <a:noFill/>
                    <a:ln w="9525">
                      <a:noFill/>
                      <a:miter lim="800000"/>
                      <a:headEnd/>
                      <a:tailEnd/>
                    </a:ln>
                  </pic:spPr>
                </pic:pic>
              </a:graphicData>
            </a:graphic>
          </wp:inline>
        </w:drawing>
      </w:r>
      <w:r w:rsidRPr="009957C2">
        <w:rPr>
          <w:sz w:val="24"/>
          <w:szCs w:val="24"/>
        </w:rPr>
        <w:t xml:space="preserve"> - планируемое к приобретению количество </w:t>
      </w:r>
      <w:proofErr w:type="spellStart"/>
      <w:r w:rsidRPr="009957C2">
        <w:rPr>
          <w:sz w:val="24"/>
          <w:szCs w:val="24"/>
        </w:rPr>
        <w:t>i-х</w:t>
      </w:r>
      <w:proofErr w:type="spellEnd"/>
      <w:r w:rsidRPr="009957C2">
        <w:rPr>
          <w:sz w:val="24"/>
          <w:szCs w:val="24"/>
        </w:rPr>
        <w:t xml:space="preserve"> запасных частей для принтеров, многофункциональных устройств и копировальных аппаратов (оргтехники);</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86385" cy="262255"/>
            <wp:effectExtent l="19050" t="0" r="0" b="0"/>
            <wp:docPr id="175" name="Рисунок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8"/>
                    <pic:cNvPicPr>
                      <a:picLocks noChangeAspect="1" noChangeArrowheads="1"/>
                    </pic:cNvPicPr>
                  </pic:nvPicPr>
                  <pic:blipFill>
                    <a:blip r:embed="rId209" cstate="print"/>
                    <a:srcRect/>
                    <a:stretch>
                      <a:fillRect/>
                    </a:stretch>
                  </pic:blipFill>
                  <pic:spPr bwMode="auto">
                    <a:xfrm>
                      <a:off x="0" y="0"/>
                      <a:ext cx="286385" cy="262255"/>
                    </a:xfrm>
                    <a:prstGeom prst="rect">
                      <a:avLst/>
                    </a:prstGeom>
                    <a:noFill/>
                    <a:ln w="9525">
                      <a:noFill/>
                      <a:miter lim="800000"/>
                      <a:headEnd/>
                      <a:tailEnd/>
                    </a:ln>
                  </pic:spPr>
                </pic:pic>
              </a:graphicData>
            </a:graphic>
          </wp:inline>
        </w:drawing>
      </w:r>
      <w:r w:rsidRPr="009957C2">
        <w:rPr>
          <w:sz w:val="24"/>
          <w:szCs w:val="24"/>
        </w:rPr>
        <w:t xml:space="preserve"> - цена 1 единицы </w:t>
      </w:r>
      <w:proofErr w:type="spellStart"/>
      <w:r w:rsidRPr="009957C2">
        <w:rPr>
          <w:sz w:val="24"/>
          <w:szCs w:val="24"/>
        </w:rPr>
        <w:t>i-й</w:t>
      </w:r>
      <w:proofErr w:type="spellEnd"/>
      <w:r w:rsidRPr="009957C2">
        <w:rPr>
          <w:sz w:val="24"/>
          <w:szCs w:val="24"/>
        </w:rPr>
        <w:t xml:space="preserve"> запасной части.</w:t>
      </w:r>
    </w:p>
    <w:p w:rsidR="00572DB6" w:rsidRPr="009957C2" w:rsidRDefault="00572DB6" w:rsidP="00183A87">
      <w:pPr>
        <w:ind w:firstLine="540"/>
        <w:jc w:val="both"/>
        <w:rPr>
          <w:sz w:val="24"/>
          <w:szCs w:val="24"/>
        </w:rPr>
      </w:pPr>
      <w:r w:rsidRPr="009957C2">
        <w:rPr>
          <w:b/>
          <w:sz w:val="24"/>
          <w:szCs w:val="24"/>
        </w:rPr>
        <w:t xml:space="preserve">31. </w:t>
      </w:r>
      <w:r w:rsidRPr="009957C2">
        <w:rPr>
          <w:sz w:val="24"/>
          <w:szCs w:val="24"/>
        </w:rPr>
        <w:t>Затраты на приобретение материальных запасов по обеспечению безопасности информации</w:t>
      </w:r>
      <w:proofErr w:type="gramStart"/>
      <w:r w:rsidRPr="009957C2">
        <w:rPr>
          <w:sz w:val="24"/>
          <w:szCs w:val="24"/>
        </w:rPr>
        <w:t xml:space="preserve"> (</w:t>
      </w:r>
      <w:r w:rsidRPr="009957C2">
        <w:rPr>
          <w:noProof/>
          <w:position w:val="-12"/>
          <w:sz w:val="24"/>
          <w:szCs w:val="24"/>
        </w:rPr>
        <w:drawing>
          <wp:inline distT="0" distB="0" distL="0" distR="0">
            <wp:extent cx="318135" cy="262255"/>
            <wp:effectExtent l="19050" t="0" r="0" b="0"/>
            <wp:docPr id="176" name="Рисунок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9"/>
                    <pic:cNvPicPr>
                      <a:picLocks noChangeAspect="1" noChangeArrowheads="1"/>
                    </pic:cNvPicPr>
                  </pic:nvPicPr>
                  <pic:blipFill>
                    <a:blip r:embed="rId210" cstate="print"/>
                    <a:srcRect/>
                    <a:stretch>
                      <a:fillRect/>
                    </a:stretch>
                  </pic:blipFill>
                  <pic:spPr bwMode="auto">
                    <a:xfrm>
                      <a:off x="0" y="0"/>
                      <a:ext cx="318135"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183A87">
      <w:pPr>
        <w:jc w:val="center"/>
        <w:rPr>
          <w:sz w:val="24"/>
          <w:szCs w:val="24"/>
        </w:rPr>
      </w:pPr>
      <w:r w:rsidRPr="009957C2">
        <w:rPr>
          <w:noProof/>
          <w:position w:val="-28"/>
          <w:sz w:val="24"/>
          <w:szCs w:val="24"/>
        </w:rPr>
        <w:drawing>
          <wp:inline distT="0" distB="0" distL="0" distR="0">
            <wp:extent cx="1590040" cy="469265"/>
            <wp:effectExtent l="0" t="0" r="0" b="0"/>
            <wp:docPr id="177" name="Рисунок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0"/>
                    <pic:cNvPicPr>
                      <a:picLocks noChangeAspect="1" noChangeArrowheads="1"/>
                    </pic:cNvPicPr>
                  </pic:nvPicPr>
                  <pic:blipFill>
                    <a:blip r:embed="rId211" cstate="print"/>
                    <a:srcRect/>
                    <a:stretch>
                      <a:fillRect/>
                    </a:stretch>
                  </pic:blipFill>
                  <pic:spPr bwMode="auto">
                    <a:xfrm>
                      <a:off x="0" y="0"/>
                      <a:ext cx="1590040"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89890" cy="262255"/>
            <wp:effectExtent l="0" t="0" r="0" b="0"/>
            <wp:docPr id="178" name="Рисунок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1"/>
                    <pic:cNvPicPr>
                      <a:picLocks noChangeAspect="1" noChangeArrowheads="1"/>
                    </pic:cNvPicPr>
                  </pic:nvPicPr>
                  <pic:blipFill>
                    <a:blip r:embed="rId212" cstate="print"/>
                    <a:srcRect/>
                    <a:stretch>
                      <a:fillRect/>
                    </a:stretch>
                  </pic:blipFill>
                  <pic:spPr bwMode="auto">
                    <a:xfrm>
                      <a:off x="0" y="0"/>
                      <a:ext cx="389890" cy="262255"/>
                    </a:xfrm>
                    <a:prstGeom prst="rect">
                      <a:avLst/>
                    </a:prstGeom>
                    <a:noFill/>
                    <a:ln w="9525">
                      <a:noFill/>
                      <a:miter lim="800000"/>
                      <a:headEnd/>
                      <a:tailEnd/>
                    </a:ln>
                  </pic:spPr>
                </pic:pic>
              </a:graphicData>
            </a:graphic>
          </wp:inline>
        </w:drawing>
      </w:r>
      <w:r w:rsidRPr="009957C2">
        <w:rPr>
          <w:sz w:val="24"/>
          <w:szCs w:val="24"/>
        </w:rPr>
        <w:t xml:space="preserve"> - планируемое к приобретению количество i-го материального запаса;</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65760" cy="262255"/>
            <wp:effectExtent l="19050" t="0" r="0" b="0"/>
            <wp:docPr id="179" name="Рисунок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2"/>
                    <pic:cNvPicPr>
                      <a:picLocks noChangeAspect="1" noChangeArrowheads="1"/>
                    </pic:cNvPicPr>
                  </pic:nvPicPr>
                  <pic:blipFill>
                    <a:blip r:embed="rId213" cstate="print"/>
                    <a:srcRect/>
                    <a:stretch>
                      <a:fillRect/>
                    </a:stretch>
                  </pic:blipFill>
                  <pic:spPr bwMode="auto">
                    <a:xfrm>
                      <a:off x="0" y="0"/>
                      <a:ext cx="365760" cy="262255"/>
                    </a:xfrm>
                    <a:prstGeom prst="rect">
                      <a:avLst/>
                    </a:prstGeom>
                    <a:noFill/>
                    <a:ln w="9525">
                      <a:noFill/>
                      <a:miter lim="800000"/>
                      <a:headEnd/>
                      <a:tailEnd/>
                    </a:ln>
                  </pic:spPr>
                </pic:pic>
              </a:graphicData>
            </a:graphic>
          </wp:inline>
        </w:drawing>
      </w:r>
      <w:r w:rsidRPr="009957C2">
        <w:rPr>
          <w:sz w:val="24"/>
          <w:szCs w:val="24"/>
        </w:rPr>
        <w:t xml:space="preserve"> - цена 1 единицы i-го материального запаса.</w:t>
      </w:r>
    </w:p>
    <w:p w:rsidR="00572DB6" w:rsidRPr="009957C2" w:rsidRDefault="00572DB6" w:rsidP="00572DB6">
      <w:pPr>
        <w:ind w:firstLine="540"/>
        <w:jc w:val="both"/>
        <w:rPr>
          <w:sz w:val="24"/>
          <w:szCs w:val="24"/>
        </w:rPr>
      </w:pPr>
    </w:p>
    <w:p w:rsidR="00572DB6" w:rsidRPr="009957C2" w:rsidRDefault="00572DB6" w:rsidP="00572DB6">
      <w:pPr>
        <w:jc w:val="center"/>
        <w:outlineLvl w:val="2"/>
        <w:rPr>
          <w:b/>
          <w:sz w:val="24"/>
          <w:szCs w:val="24"/>
          <w:u w:val="single"/>
        </w:rPr>
      </w:pPr>
      <w:bookmarkStart w:id="23" w:name="Par383"/>
      <w:bookmarkEnd w:id="23"/>
      <w:r w:rsidRPr="009957C2">
        <w:rPr>
          <w:b/>
          <w:sz w:val="24"/>
          <w:szCs w:val="24"/>
          <w:u w:val="single"/>
        </w:rPr>
        <w:t>II. Прочие затраты</w:t>
      </w:r>
    </w:p>
    <w:p w:rsidR="00572DB6" w:rsidRPr="009957C2" w:rsidRDefault="00572DB6" w:rsidP="00572DB6">
      <w:pPr>
        <w:jc w:val="center"/>
        <w:rPr>
          <w:b/>
          <w:sz w:val="24"/>
          <w:szCs w:val="24"/>
          <w:u w:val="single"/>
        </w:rPr>
      </w:pPr>
    </w:p>
    <w:p w:rsidR="00572DB6" w:rsidRPr="009957C2" w:rsidRDefault="00572DB6" w:rsidP="00572DB6">
      <w:pPr>
        <w:jc w:val="center"/>
        <w:outlineLvl w:val="3"/>
        <w:rPr>
          <w:b/>
          <w:sz w:val="24"/>
          <w:szCs w:val="24"/>
          <w:u w:val="single"/>
        </w:rPr>
      </w:pPr>
      <w:bookmarkStart w:id="24" w:name="Par385"/>
      <w:bookmarkEnd w:id="24"/>
      <w:r w:rsidRPr="009957C2">
        <w:rPr>
          <w:b/>
          <w:sz w:val="24"/>
          <w:szCs w:val="24"/>
          <w:u w:val="single"/>
        </w:rPr>
        <w:t>Затраты на услуги связи,</w:t>
      </w:r>
    </w:p>
    <w:p w:rsidR="00572DB6" w:rsidRPr="009957C2" w:rsidRDefault="00572DB6" w:rsidP="00572DB6">
      <w:pPr>
        <w:jc w:val="center"/>
        <w:rPr>
          <w:b/>
          <w:sz w:val="24"/>
          <w:szCs w:val="24"/>
          <w:u w:val="single"/>
        </w:rPr>
      </w:pPr>
      <w:r w:rsidRPr="009957C2">
        <w:rPr>
          <w:b/>
          <w:sz w:val="24"/>
          <w:szCs w:val="24"/>
          <w:u w:val="single"/>
        </w:rPr>
        <w:t>не отнесенные к затратам на услуги связи в рамках затрат</w:t>
      </w:r>
    </w:p>
    <w:p w:rsidR="00572DB6" w:rsidRPr="009957C2" w:rsidRDefault="00572DB6" w:rsidP="00572DB6">
      <w:pPr>
        <w:jc w:val="center"/>
        <w:rPr>
          <w:b/>
          <w:sz w:val="24"/>
          <w:szCs w:val="24"/>
          <w:u w:val="single"/>
        </w:rPr>
      </w:pPr>
      <w:r w:rsidRPr="009957C2">
        <w:rPr>
          <w:b/>
          <w:sz w:val="24"/>
          <w:szCs w:val="24"/>
          <w:u w:val="single"/>
        </w:rPr>
        <w:t>на информационно-коммуникационные технологии</w:t>
      </w:r>
    </w:p>
    <w:p w:rsidR="00572DB6" w:rsidRPr="009957C2" w:rsidRDefault="00572DB6" w:rsidP="00572DB6">
      <w:pPr>
        <w:jc w:val="center"/>
        <w:rPr>
          <w:sz w:val="24"/>
          <w:szCs w:val="24"/>
        </w:rPr>
      </w:pPr>
    </w:p>
    <w:p w:rsidR="00572DB6" w:rsidRPr="009957C2" w:rsidRDefault="00572DB6" w:rsidP="00183A87">
      <w:pPr>
        <w:ind w:firstLine="540"/>
        <w:jc w:val="both"/>
        <w:rPr>
          <w:sz w:val="24"/>
          <w:szCs w:val="24"/>
        </w:rPr>
      </w:pPr>
      <w:r w:rsidRPr="009957C2">
        <w:rPr>
          <w:b/>
          <w:sz w:val="24"/>
          <w:szCs w:val="24"/>
        </w:rPr>
        <w:t xml:space="preserve">32. </w:t>
      </w:r>
      <w:r w:rsidRPr="009957C2">
        <w:rPr>
          <w:sz w:val="24"/>
          <w:szCs w:val="24"/>
        </w:rPr>
        <w:t>Затраты на услуги связи</w:t>
      </w:r>
      <w:proofErr w:type="gramStart"/>
      <w:r w:rsidRPr="009957C2">
        <w:rPr>
          <w:sz w:val="24"/>
          <w:szCs w:val="24"/>
        </w:rPr>
        <w:t xml:space="preserve"> (</w:t>
      </w:r>
      <w:r w:rsidRPr="009957C2">
        <w:rPr>
          <w:noProof/>
          <w:position w:val="-10"/>
          <w:sz w:val="24"/>
          <w:szCs w:val="24"/>
        </w:rPr>
        <w:drawing>
          <wp:inline distT="0" distB="0" distL="0" distR="0">
            <wp:extent cx="278130" cy="278130"/>
            <wp:effectExtent l="19050" t="0" r="0" b="0"/>
            <wp:docPr id="180" name="Рисунок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3"/>
                    <pic:cNvPicPr>
                      <a:picLocks noChangeAspect="1" noChangeArrowheads="1"/>
                    </pic:cNvPicPr>
                  </pic:nvPicPr>
                  <pic:blipFill>
                    <a:blip r:embed="rId214" cstate="print"/>
                    <a:srcRect/>
                    <a:stretch>
                      <a:fillRect/>
                    </a:stretch>
                  </pic:blipFill>
                  <pic:spPr bwMode="auto">
                    <a:xfrm>
                      <a:off x="0" y="0"/>
                      <a:ext cx="278130" cy="278130"/>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183A87">
      <w:pPr>
        <w:jc w:val="center"/>
        <w:rPr>
          <w:sz w:val="24"/>
          <w:szCs w:val="24"/>
        </w:rPr>
      </w:pPr>
      <w:r w:rsidRPr="009957C2">
        <w:rPr>
          <w:noProof/>
          <w:position w:val="-10"/>
          <w:sz w:val="24"/>
          <w:szCs w:val="24"/>
        </w:rPr>
        <w:drawing>
          <wp:inline distT="0" distB="0" distL="0" distR="0">
            <wp:extent cx="986155" cy="278130"/>
            <wp:effectExtent l="19050" t="0" r="4445" b="0"/>
            <wp:docPr id="181" name="Рисунок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4"/>
                    <pic:cNvPicPr>
                      <a:picLocks noChangeAspect="1" noChangeArrowheads="1"/>
                    </pic:cNvPicPr>
                  </pic:nvPicPr>
                  <pic:blipFill>
                    <a:blip r:embed="rId215" cstate="print"/>
                    <a:srcRect/>
                    <a:stretch>
                      <a:fillRect/>
                    </a:stretch>
                  </pic:blipFill>
                  <pic:spPr bwMode="auto">
                    <a:xfrm>
                      <a:off x="0" y="0"/>
                      <a:ext cx="986155" cy="278130"/>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07010" cy="262255"/>
            <wp:effectExtent l="19050" t="0" r="0" b="0"/>
            <wp:docPr id="182" name="Рисунок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5"/>
                    <pic:cNvPicPr>
                      <a:picLocks noChangeAspect="1" noChangeArrowheads="1"/>
                    </pic:cNvPicPr>
                  </pic:nvPicPr>
                  <pic:blipFill>
                    <a:blip r:embed="rId216" cstate="print"/>
                    <a:srcRect/>
                    <a:stretch>
                      <a:fillRect/>
                    </a:stretch>
                  </pic:blipFill>
                  <pic:spPr bwMode="auto">
                    <a:xfrm>
                      <a:off x="0" y="0"/>
                      <a:ext cx="207010" cy="262255"/>
                    </a:xfrm>
                    <a:prstGeom prst="rect">
                      <a:avLst/>
                    </a:prstGeom>
                    <a:noFill/>
                    <a:ln w="9525">
                      <a:noFill/>
                      <a:miter lim="800000"/>
                      <a:headEnd/>
                      <a:tailEnd/>
                    </a:ln>
                  </pic:spPr>
                </pic:pic>
              </a:graphicData>
            </a:graphic>
          </wp:inline>
        </w:drawing>
      </w:r>
      <w:r w:rsidRPr="009957C2">
        <w:rPr>
          <w:sz w:val="24"/>
          <w:szCs w:val="24"/>
        </w:rPr>
        <w:t xml:space="preserve"> - затраты на оплату услуг почтовой связи;</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14630" cy="262255"/>
            <wp:effectExtent l="19050" t="0" r="0" b="0"/>
            <wp:docPr id="183" name="Рисунок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6"/>
                    <pic:cNvPicPr>
                      <a:picLocks noChangeAspect="1" noChangeArrowheads="1"/>
                    </pic:cNvPicPr>
                  </pic:nvPicPr>
                  <pic:blipFill>
                    <a:blip r:embed="rId217" cstate="print"/>
                    <a:srcRect/>
                    <a:stretch>
                      <a:fillRect/>
                    </a:stretch>
                  </pic:blipFill>
                  <pic:spPr bwMode="auto">
                    <a:xfrm>
                      <a:off x="0" y="0"/>
                      <a:ext cx="214630" cy="262255"/>
                    </a:xfrm>
                    <a:prstGeom prst="rect">
                      <a:avLst/>
                    </a:prstGeom>
                    <a:noFill/>
                    <a:ln w="9525">
                      <a:noFill/>
                      <a:miter lim="800000"/>
                      <a:headEnd/>
                      <a:tailEnd/>
                    </a:ln>
                  </pic:spPr>
                </pic:pic>
              </a:graphicData>
            </a:graphic>
          </wp:inline>
        </w:drawing>
      </w:r>
      <w:r w:rsidRPr="009957C2">
        <w:rPr>
          <w:sz w:val="24"/>
          <w:szCs w:val="24"/>
        </w:rPr>
        <w:t xml:space="preserve"> - затраты на оплату услуг специальной связи.</w:t>
      </w:r>
    </w:p>
    <w:p w:rsidR="00572DB6" w:rsidRPr="009957C2" w:rsidRDefault="00572DB6" w:rsidP="00183A87">
      <w:pPr>
        <w:ind w:firstLine="540"/>
        <w:jc w:val="both"/>
        <w:rPr>
          <w:sz w:val="24"/>
          <w:szCs w:val="24"/>
        </w:rPr>
      </w:pPr>
      <w:r w:rsidRPr="009957C2">
        <w:rPr>
          <w:b/>
          <w:sz w:val="24"/>
          <w:szCs w:val="24"/>
        </w:rPr>
        <w:t xml:space="preserve">33. </w:t>
      </w:r>
      <w:r w:rsidRPr="009957C2">
        <w:rPr>
          <w:sz w:val="24"/>
          <w:szCs w:val="24"/>
        </w:rPr>
        <w:t>Затраты на оплату услуг почтовой связи</w:t>
      </w:r>
      <w:proofErr w:type="gramStart"/>
      <w:r w:rsidRPr="009957C2">
        <w:rPr>
          <w:sz w:val="24"/>
          <w:szCs w:val="24"/>
        </w:rPr>
        <w:t xml:space="preserve"> (</w:t>
      </w:r>
      <w:r w:rsidRPr="009957C2">
        <w:rPr>
          <w:noProof/>
          <w:position w:val="-12"/>
          <w:sz w:val="24"/>
          <w:szCs w:val="24"/>
        </w:rPr>
        <w:drawing>
          <wp:inline distT="0" distB="0" distL="0" distR="0">
            <wp:extent cx="207010" cy="262255"/>
            <wp:effectExtent l="19050" t="0" r="0" b="0"/>
            <wp:docPr id="184" name="Рисунок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7"/>
                    <pic:cNvPicPr>
                      <a:picLocks noChangeAspect="1" noChangeArrowheads="1"/>
                    </pic:cNvPicPr>
                  </pic:nvPicPr>
                  <pic:blipFill>
                    <a:blip r:embed="rId216" cstate="print"/>
                    <a:srcRect/>
                    <a:stretch>
                      <a:fillRect/>
                    </a:stretch>
                  </pic:blipFill>
                  <pic:spPr bwMode="auto">
                    <a:xfrm>
                      <a:off x="0" y="0"/>
                      <a:ext cx="207010"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183A87">
      <w:pPr>
        <w:jc w:val="center"/>
        <w:rPr>
          <w:sz w:val="24"/>
          <w:szCs w:val="24"/>
        </w:rPr>
      </w:pPr>
      <w:r w:rsidRPr="009957C2">
        <w:rPr>
          <w:noProof/>
          <w:position w:val="-28"/>
          <w:sz w:val="24"/>
          <w:szCs w:val="24"/>
        </w:rPr>
        <w:drawing>
          <wp:inline distT="0" distB="0" distL="0" distR="0">
            <wp:extent cx="1248410" cy="469265"/>
            <wp:effectExtent l="0" t="0" r="0" b="0"/>
            <wp:docPr id="185" name="Рисунок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8"/>
                    <pic:cNvPicPr>
                      <a:picLocks noChangeAspect="1" noChangeArrowheads="1"/>
                    </pic:cNvPicPr>
                  </pic:nvPicPr>
                  <pic:blipFill>
                    <a:blip r:embed="rId218" cstate="print"/>
                    <a:srcRect/>
                    <a:stretch>
                      <a:fillRect/>
                    </a:stretch>
                  </pic:blipFill>
                  <pic:spPr bwMode="auto">
                    <a:xfrm>
                      <a:off x="0" y="0"/>
                      <a:ext cx="1248410"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78130" cy="262255"/>
            <wp:effectExtent l="0" t="0" r="7620" b="0"/>
            <wp:docPr id="186" name="Рисунок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9"/>
                    <pic:cNvPicPr>
                      <a:picLocks noChangeAspect="1" noChangeArrowheads="1"/>
                    </pic:cNvPicPr>
                  </pic:nvPicPr>
                  <pic:blipFill>
                    <a:blip r:embed="rId219" cstate="print"/>
                    <a:srcRect/>
                    <a:stretch>
                      <a:fillRect/>
                    </a:stretch>
                  </pic:blipFill>
                  <pic:spPr bwMode="auto">
                    <a:xfrm>
                      <a:off x="0" y="0"/>
                      <a:ext cx="278130" cy="262255"/>
                    </a:xfrm>
                    <a:prstGeom prst="rect">
                      <a:avLst/>
                    </a:prstGeom>
                    <a:noFill/>
                    <a:ln w="9525">
                      <a:noFill/>
                      <a:miter lim="800000"/>
                      <a:headEnd/>
                      <a:tailEnd/>
                    </a:ln>
                  </pic:spPr>
                </pic:pic>
              </a:graphicData>
            </a:graphic>
          </wp:inline>
        </w:drawing>
      </w:r>
      <w:r w:rsidRPr="009957C2">
        <w:rPr>
          <w:sz w:val="24"/>
          <w:szCs w:val="24"/>
        </w:rPr>
        <w:t xml:space="preserve"> - планируемое количество </w:t>
      </w:r>
      <w:proofErr w:type="spellStart"/>
      <w:r w:rsidRPr="009957C2">
        <w:rPr>
          <w:sz w:val="24"/>
          <w:szCs w:val="24"/>
        </w:rPr>
        <w:t>i-х</w:t>
      </w:r>
      <w:proofErr w:type="spellEnd"/>
      <w:r w:rsidRPr="009957C2">
        <w:rPr>
          <w:sz w:val="24"/>
          <w:szCs w:val="24"/>
        </w:rPr>
        <w:t xml:space="preserve"> почтовых отправлений в год;</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62255" cy="262255"/>
            <wp:effectExtent l="19050" t="0" r="4445" b="0"/>
            <wp:docPr id="187" name="Рисунок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0"/>
                    <pic:cNvPicPr>
                      <a:picLocks noChangeAspect="1" noChangeArrowheads="1"/>
                    </pic:cNvPicPr>
                  </pic:nvPicPr>
                  <pic:blipFill>
                    <a:blip r:embed="rId220" cstate="print"/>
                    <a:srcRect/>
                    <a:stretch>
                      <a:fillRect/>
                    </a:stretch>
                  </pic:blipFill>
                  <pic:spPr bwMode="auto">
                    <a:xfrm>
                      <a:off x="0" y="0"/>
                      <a:ext cx="262255" cy="262255"/>
                    </a:xfrm>
                    <a:prstGeom prst="rect">
                      <a:avLst/>
                    </a:prstGeom>
                    <a:noFill/>
                    <a:ln w="9525">
                      <a:noFill/>
                      <a:miter lim="800000"/>
                      <a:headEnd/>
                      <a:tailEnd/>
                    </a:ln>
                  </pic:spPr>
                </pic:pic>
              </a:graphicData>
            </a:graphic>
          </wp:inline>
        </w:drawing>
      </w:r>
      <w:r w:rsidRPr="009957C2">
        <w:rPr>
          <w:sz w:val="24"/>
          <w:szCs w:val="24"/>
        </w:rPr>
        <w:t xml:space="preserve"> - цена 1 i-го почтового отправления.</w:t>
      </w:r>
    </w:p>
    <w:p w:rsidR="00572DB6" w:rsidRPr="00183A87" w:rsidRDefault="00572DB6" w:rsidP="00183A87">
      <w:pPr>
        <w:ind w:firstLine="540"/>
        <w:jc w:val="both"/>
        <w:rPr>
          <w:b/>
          <w:sz w:val="24"/>
          <w:szCs w:val="24"/>
        </w:rPr>
      </w:pPr>
      <w:r w:rsidRPr="009957C2">
        <w:rPr>
          <w:b/>
          <w:sz w:val="24"/>
          <w:szCs w:val="24"/>
        </w:rPr>
        <w:t xml:space="preserve">34. </w:t>
      </w:r>
      <w:r w:rsidRPr="009957C2">
        <w:rPr>
          <w:sz w:val="24"/>
          <w:szCs w:val="24"/>
        </w:rPr>
        <w:t>Затраты на оплату услуг специальной связи</w:t>
      </w:r>
      <w:proofErr w:type="gramStart"/>
      <w:r w:rsidRPr="009957C2">
        <w:rPr>
          <w:sz w:val="24"/>
          <w:szCs w:val="24"/>
        </w:rPr>
        <w:t xml:space="preserve"> (</w:t>
      </w:r>
      <w:r w:rsidRPr="009957C2">
        <w:rPr>
          <w:noProof/>
          <w:position w:val="-12"/>
          <w:sz w:val="24"/>
          <w:szCs w:val="24"/>
        </w:rPr>
        <w:drawing>
          <wp:inline distT="0" distB="0" distL="0" distR="0">
            <wp:extent cx="214630" cy="262255"/>
            <wp:effectExtent l="19050" t="0" r="0" b="0"/>
            <wp:docPr id="188" name="Рисунок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1"/>
                    <pic:cNvPicPr>
                      <a:picLocks noChangeAspect="1" noChangeArrowheads="1"/>
                    </pic:cNvPicPr>
                  </pic:nvPicPr>
                  <pic:blipFill>
                    <a:blip r:embed="rId217" cstate="print"/>
                    <a:srcRect/>
                    <a:stretch>
                      <a:fillRect/>
                    </a:stretch>
                  </pic:blipFill>
                  <pic:spPr bwMode="auto">
                    <a:xfrm>
                      <a:off x="0" y="0"/>
                      <a:ext cx="214630"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r w:rsidRPr="009957C2">
        <w:rPr>
          <w:b/>
          <w:sz w:val="24"/>
          <w:szCs w:val="24"/>
        </w:rPr>
        <w:t>:</w:t>
      </w:r>
    </w:p>
    <w:p w:rsidR="00572DB6" w:rsidRPr="009957C2" w:rsidRDefault="00572DB6" w:rsidP="00183A87">
      <w:pPr>
        <w:jc w:val="center"/>
        <w:rPr>
          <w:sz w:val="24"/>
          <w:szCs w:val="24"/>
        </w:rPr>
      </w:pPr>
      <w:r w:rsidRPr="009957C2">
        <w:rPr>
          <w:noProof/>
          <w:position w:val="-12"/>
          <w:sz w:val="24"/>
          <w:szCs w:val="24"/>
        </w:rPr>
        <w:drawing>
          <wp:inline distT="0" distB="0" distL="0" distR="0">
            <wp:extent cx="1057275" cy="262255"/>
            <wp:effectExtent l="19050" t="0" r="9525" b="0"/>
            <wp:docPr id="189" name="Рисунок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2"/>
                    <pic:cNvPicPr>
                      <a:picLocks noChangeAspect="1" noChangeArrowheads="1"/>
                    </pic:cNvPicPr>
                  </pic:nvPicPr>
                  <pic:blipFill>
                    <a:blip r:embed="rId221" cstate="print"/>
                    <a:srcRect/>
                    <a:stretch>
                      <a:fillRect/>
                    </a:stretch>
                  </pic:blipFill>
                  <pic:spPr bwMode="auto">
                    <a:xfrm>
                      <a:off x="0" y="0"/>
                      <a:ext cx="1057275" cy="26225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70510" cy="262255"/>
            <wp:effectExtent l="0" t="0" r="0" b="0"/>
            <wp:docPr id="190" name="Рисунок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3"/>
                    <pic:cNvPicPr>
                      <a:picLocks noChangeAspect="1" noChangeArrowheads="1"/>
                    </pic:cNvPicPr>
                  </pic:nvPicPr>
                  <pic:blipFill>
                    <a:blip r:embed="rId222" cstate="print"/>
                    <a:srcRect/>
                    <a:stretch>
                      <a:fillRect/>
                    </a:stretch>
                  </pic:blipFill>
                  <pic:spPr bwMode="auto">
                    <a:xfrm>
                      <a:off x="0" y="0"/>
                      <a:ext cx="270510" cy="262255"/>
                    </a:xfrm>
                    <a:prstGeom prst="rect">
                      <a:avLst/>
                    </a:prstGeom>
                    <a:noFill/>
                    <a:ln w="9525">
                      <a:noFill/>
                      <a:miter lim="800000"/>
                      <a:headEnd/>
                      <a:tailEnd/>
                    </a:ln>
                  </pic:spPr>
                </pic:pic>
              </a:graphicData>
            </a:graphic>
          </wp:inline>
        </w:drawing>
      </w:r>
      <w:r w:rsidRPr="009957C2">
        <w:rPr>
          <w:sz w:val="24"/>
          <w:szCs w:val="24"/>
        </w:rPr>
        <w:t xml:space="preserve"> - планируемое количество листов (пакетов) исходящей информации в год;</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38760" cy="262255"/>
            <wp:effectExtent l="19050" t="0" r="8890" b="0"/>
            <wp:docPr id="191" name="Рисунок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4"/>
                    <pic:cNvPicPr>
                      <a:picLocks noChangeAspect="1" noChangeArrowheads="1"/>
                    </pic:cNvPicPr>
                  </pic:nvPicPr>
                  <pic:blipFill>
                    <a:blip r:embed="rId223" cstate="print"/>
                    <a:srcRect/>
                    <a:stretch>
                      <a:fillRect/>
                    </a:stretch>
                  </pic:blipFill>
                  <pic:spPr bwMode="auto">
                    <a:xfrm>
                      <a:off x="0" y="0"/>
                      <a:ext cx="238760" cy="262255"/>
                    </a:xfrm>
                    <a:prstGeom prst="rect">
                      <a:avLst/>
                    </a:prstGeom>
                    <a:noFill/>
                    <a:ln w="9525">
                      <a:noFill/>
                      <a:miter lim="800000"/>
                      <a:headEnd/>
                      <a:tailEnd/>
                    </a:ln>
                  </pic:spPr>
                </pic:pic>
              </a:graphicData>
            </a:graphic>
          </wp:inline>
        </w:drawing>
      </w:r>
      <w:r w:rsidRPr="009957C2">
        <w:rPr>
          <w:sz w:val="24"/>
          <w:szCs w:val="24"/>
        </w:rPr>
        <w:t xml:space="preserve"> - цена 1 листа (пакета) исходящей информации, отправляемой по каналам специальной связи.</w:t>
      </w:r>
    </w:p>
    <w:p w:rsidR="00572DB6" w:rsidRPr="009957C2" w:rsidRDefault="00572DB6" w:rsidP="00572DB6">
      <w:pPr>
        <w:ind w:firstLine="540"/>
        <w:jc w:val="both"/>
        <w:rPr>
          <w:sz w:val="24"/>
          <w:szCs w:val="24"/>
        </w:rPr>
      </w:pPr>
    </w:p>
    <w:p w:rsidR="00572DB6" w:rsidRPr="009957C2" w:rsidRDefault="00572DB6" w:rsidP="00572DB6">
      <w:pPr>
        <w:jc w:val="center"/>
        <w:outlineLvl w:val="3"/>
        <w:rPr>
          <w:sz w:val="24"/>
          <w:szCs w:val="24"/>
        </w:rPr>
      </w:pPr>
      <w:bookmarkStart w:id="25" w:name="Par411"/>
      <w:bookmarkEnd w:id="25"/>
      <w:r w:rsidRPr="009957C2">
        <w:rPr>
          <w:sz w:val="24"/>
          <w:szCs w:val="24"/>
        </w:rPr>
        <w:t>Затраты на транспортные услуги</w:t>
      </w:r>
    </w:p>
    <w:p w:rsidR="00572DB6" w:rsidRPr="009957C2" w:rsidRDefault="00572DB6" w:rsidP="00572DB6">
      <w:pPr>
        <w:jc w:val="center"/>
        <w:rPr>
          <w:sz w:val="24"/>
          <w:szCs w:val="24"/>
        </w:rPr>
      </w:pPr>
    </w:p>
    <w:p w:rsidR="00572DB6" w:rsidRPr="009957C2" w:rsidRDefault="00572DB6" w:rsidP="00183A87">
      <w:pPr>
        <w:ind w:firstLine="540"/>
        <w:jc w:val="both"/>
        <w:rPr>
          <w:sz w:val="24"/>
          <w:szCs w:val="24"/>
        </w:rPr>
      </w:pPr>
      <w:r w:rsidRPr="009957C2">
        <w:rPr>
          <w:b/>
          <w:sz w:val="24"/>
          <w:szCs w:val="24"/>
        </w:rPr>
        <w:t xml:space="preserve">35. </w:t>
      </w:r>
      <w:r w:rsidRPr="009957C2">
        <w:rPr>
          <w:sz w:val="24"/>
          <w:szCs w:val="24"/>
        </w:rPr>
        <w:t>Затраты по договору об оказании услуг перевозки (транспортировки) грузов</w:t>
      </w:r>
      <w:proofErr w:type="gramStart"/>
      <w:r w:rsidRPr="009957C2">
        <w:rPr>
          <w:sz w:val="24"/>
          <w:szCs w:val="24"/>
        </w:rPr>
        <w:t xml:space="preserve"> (</w:t>
      </w:r>
      <w:r w:rsidRPr="009957C2">
        <w:rPr>
          <w:noProof/>
          <w:position w:val="-12"/>
          <w:sz w:val="24"/>
          <w:szCs w:val="24"/>
        </w:rPr>
        <w:drawing>
          <wp:inline distT="0" distB="0" distL="0" distR="0">
            <wp:extent cx="238760" cy="262255"/>
            <wp:effectExtent l="19050" t="0" r="0" b="0"/>
            <wp:docPr id="192" name="Рисунок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5"/>
                    <pic:cNvPicPr>
                      <a:picLocks noChangeAspect="1" noChangeArrowheads="1"/>
                    </pic:cNvPicPr>
                  </pic:nvPicPr>
                  <pic:blipFill>
                    <a:blip r:embed="rId224" cstate="print"/>
                    <a:srcRect/>
                    <a:stretch>
                      <a:fillRect/>
                    </a:stretch>
                  </pic:blipFill>
                  <pic:spPr bwMode="auto">
                    <a:xfrm>
                      <a:off x="0" y="0"/>
                      <a:ext cx="238760"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183A87">
      <w:pPr>
        <w:jc w:val="center"/>
        <w:rPr>
          <w:sz w:val="24"/>
          <w:szCs w:val="24"/>
        </w:rPr>
      </w:pPr>
      <w:r w:rsidRPr="009957C2">
        <w:rPr>
          <w:noProof/>
          <w:position w:val="-28"/>
          <w:sz w:val="24"/>
          <w:szCs w:val="24"/>
        </w:rPr>
        <w:drawing>
          <wp:inline distT="0" distB="0" distL="0" distR="0">
            <wp:extent cx="1383665" cy="469265"/>
            <wp:effectExtent l="0" t="0" r="0" b="0"/>
            <wp:docPr id="193" name="Рисунок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6"/>
                    <pic:cNvPicPr>
                      <a:picLocks noChangeAspect="1" noChangeArrowheads="1"/>
                    </pic:cNvPicPr>
                  </pic:nvPicPr>
                  <pic:blipFill>
                    <a:blip r:embed="rId225" cstate="print"/>
                    <a:srcRect/>
                    <a:stretch>
                      <a:fillRect/>
                    </a:stretch>
                  </pic:blipFill>
                  <pic:spPr bwMode="auto">
                    <a:xfrm>
                      <a:off x="0" y="0"/>
                      <a:ext cx="1383665"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18135" cy="262255"/>
            <wp:effectExtent l="0" t="0" r="5715" b="0"/>
            <wp:docPr id="194" name="Рисунок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7"/>
                    <pic:cNvPicPr>
                      <a:picLocks noChangeAspect="1" noChangeArrowheads="1"/>
                    </pic:cNvPicPr>
                  </pic:nvPicPr>
                  <pic:blipFill>
                    <a:blip r:embed="rId226" cstate="print"/>
                    <a:srcRect/>
                    <a:stretch>
                      <a:fillRect/>
                    </a:stretch>
                  </pic:blipFill>
                  <pic:spPr bwMode="auto">
                    <a:xfrm>
                      <a:off x="0" y="0"/>
                      <a:ext cx="318135" cy="262255"/>
                    </a:xfrm>
                    <a:prstGeom prst="rect">
                      <a:avLst/>
                    </a:prstGeom>
                    <a:noFill/>
                    <a:ln w="9525">
                      <a:noFill/>
                      <a:miter lim="800000"/>
                      <a:headEnd/>
                      <a:tailEnd/>
                    </a:ln>
                  </pic:spPr>
                </pic:pic>
              </a:graphicData>
            </a:graphic>
          </wp:inline>
        </w:drawing>
      </w:r>
      <w:r w:rsidRPr="009957C2">
        <w:rPr>
          <w:sz w:val="24"/>
          <w:szCs w:val="24"/>
        </w:rPr>
        <w:t xml:space="preserve"> - планируемое к приобретению количество </w:t>
      </w:r>
      <w:proofErr w:type="spellStart"/>
      <w:r w:rsidRPr="009957C2">
        <w:rPr>
          <w:sz w:val="24"/>
          <w:szCs w:val="24"/>
        </w:rPr>
        <w:t>i-х</w:t>
      </w:r>
      <w:proofErr w:type="spellEnd"/>
      <w:r w:rsidRPr="009957C2">
        <w:rPr>
          <w:sz w:val="24"/>
          <w:szCs w:val="24"/>
        </w:rPr>
        <w:t xml:space="preserve"> услуг перевозки (транспортировки) грузов;</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86385" cy="262255"/>
            <wp:effectExtent l="19050" t="0" r="0" b="0"/>
            <wp:docPr id="195" name="Рисунок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8"/>
                    <pic:cNvPicPr>
                      <a:picLocks noChangeAspect="1" noChangeArrowheads="1"/>
                    </pic:cNvPicPr>
                  </pic:nvPicPr>
                  <pic:blipFill>
                    <a:blip r:embed="rId227" cstate="print"/>
                    <a:srcRect/>
                    <a:stretch>
                      <a:fillRect/>
                    </a:stretch>
                  </pic:blipFill>
                  <pic:spPr bwMode="auto">
                    <a:xfrm>
                      <a:off x="0" y="0"/>
                      <a:ext cx="286385" cy="262255"/>
                    </a:xfrm>
                    <a:prstGeom prst="rect">
                      <a:avLst/>
                    </a:prstGeom>
                    <a:noFill/>
                    <a:ln w="9525">
                      <a:noFill/>
                      <a:miter lim="800000"/>
                      <a:headEnd/>
                      <a:tailEnd/>
                    </a:ln>
                  </pic:spPr>
                </pic:pic>
              </a:graphicData>
            </a:graphic>
          </wp:inline>
        </w:drawing>
      </w:r>
      <w:r w:rsidRPr="009957C2">
        <w:rPr>
          <w:sz w:val="24"/>
          <w:szCs w:val="24"/>
        </w:rPr>
        <w:t xml:space="preserve"> - цена 1 </w:t>
      </w:r>
      <w:proofErr w:type="spellStart"/>
      <w:r w:rsidRPr="009957C2">
        <w:rPr>
          <w:sz w:val="24"/>
          <w:szCs w:val="24"/>
        </w:rPr>
        <w:t>i-й</w:t>
      </w:r>
      <w:proofErr w:type="spellEnd"/>
      <w:r w:rsidRPr="009957C2">
        <w:rPr>
          <w:sz w:val="24"/>
          <w:szCs w:val="24"/>
        </w:rPr>
        <w:t xml:space="preserve"> услуги перевозки (транспортировки) груза.</w:t>
      </w:r>
    </w:p>
    <w:p w:rsidR="00572DB6" w:rsidRPr="009957C2" w:rsidRDefault="00572DB6" w:rsidP="00183A87">
      <w:pPr>
        <w:ind w:firstLine="540"/>
        <w:jc w:val="both"/>
        <w:rPr>
          <w:sz w:val="24"/>
          <w:szCs w:val="24"/>
        </w:rPr>
      </w:pPr>
      <w:r w:rsidRPr="009957C2">
        <w:rPr>
          <w:b/>
          <w:sz w:val="24"/>
          <w:szCs w:val="24"/>
        </w:rPr>
        <w:t xml:space="preserve">36. </w:t>
      </w:r>
      <w:r w:rsidRPr="009957C2">
        <w:rPr>
          <w:sz w:val="24"/>
          <w:szCs w:val="24"/>
        </w:rPr>
        <w:t>Затраты на оплату услуг аренды транспортных средств</w:t>
      </w:r>
      <w:proofErr w:type="gramStart"/>
      <w:r w:rsidRPr="009957C2">
        <w:rPr>
          <w:sz w:val="24"/>
          <w:szCs w:val="24"/>
        </w:rPr>
        <w:t xml:space="preserve"> (</w:t>
      </w:r>
      <w:r w:rsidRPr="009957C2">
        <w:rPr>
          <w:noProof/>
          <w:position w:val="-14"/>
          <w:sz w:val="24"/>
          <w:szCs w:val="24"/>
        </w:rPr>
        <w:drawing>
          <wp:inline distT="0" distB="0" distL="0" distR="0">
            <wp:extent cx="278130" cy="270510"/>
            <wp:effectExtent l="19050" t="0" r="0" b="0"/>
            <wp:docPr id="196" name="Рисунок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9"/>
                    <pic:cNvPicPr>
                      <a:picLocks noChangeAspect="1" noChangeArrowheads="1"/>
                    </pic:cNvPicPr>
                  </pic:nvPicPr>
                  <pic:blipFill>
                    <a:blip r:embed="rId228" cstate="print"/>
                    <a:srcRect/>
                    <a:stretch>
                      <a:fillRect/>
                    </a:stretch>
                  </pic:blipFill>
                  <pic:spPr bwMode="auto">
                    <a:xfrm>
                      <a:off x="0" y="0"/>
                      <a:ext cx="278130" cy="270510"/>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183A87">
      <w:pPr>
        <w:jc w:val="center"/>
        <w:rPr>
          <w:sz w:val="24"/>
          <w:szCs w:val="24"/>
        </w:rPr>
      </w:pPr>
      <w:r w:rsidRPr="009957C2">
        <w:rPr>
          <w:noProof/>
          <w:position w:val="-28"/>
          <w:sz w:val="24"/>
          <w:szCs w:val="24"/>
        </w:rPr>
        <w:drawing>
          <wp:inline distT="0" distB="0" distL="0" distR="0">
            <wp:extent cx="2043430" cy="469265"/>
            <wp:effectExtent l="0" t="0" r="0" b="0"/>
            <wp:docPr id="197" name="Рисунок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0"/>
                    <pic:cNvPicPr>
                      <a:picLocks noChangeAspect="1" noChangeArrowheads="1"/>
                    </pic:cNvPicPr>
                  </pic:nvPicPr>
                  <pic:blipFill>
                    <a:blip r:embed="rId229" cstate="print"/>
                    <a:srcRect/>
                    <a:stretch>
                      <a:fillRect/>
                    </a:stretch>
                  </pic:blipFill>
                  <pic:spPr bwMode="auto">
                    <a:xfrm>
                      <a:off x="0" y="0"/>
                      <a:ext cx="2043430"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365760" cy="270510"/>
            <wp:effectExtent l="19050" t="0" r="0" b="0"/>
            <wp:docPr id="198" name="Рисунок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1"/>
                    <pic:cNvPicPr>
                      <a:picLocks noChangeAspect="1" noChangeArrowheads="1"/>
                    </pic:cNvPicPr>
                  </pic:nvPicPr>
                  <pic:blipFill>
                    <a:blip r:embed="rId230" cstate="print"/>
                    <a:srcRect/>
                    <a:stretch>
                      <a:fillRect/>
                    </a:stretch>
                  </pic:blipFill>
                  <pic:spPr bwMode="auto">
                    <a:xfrm>
                      <a:off x="0" y="0"/>
                      <a:ext cx="365760" cy="270510"/>
                    </a:xfrm>
                    <a:prstGeom prst="rect">
                      <a:avLst/>
                    </a:prstGeom>
                    <a:noFill/>
                    <a:ln w="9525">
                      <a:noFill/>
                      <a:miter lim="800000"/>
                      <a:headEnd/>
                      <a:tailEnd/>
                    </a:ln>
                  </pic:spPr>
                </pic:pic>
              </a:graphicData>
            </a:graphic>
          </wp:inline>
        </w:drawing>
      </w:r>
      <w:r w:rsidRPr="009957C2">
        <w:rPr>
          <w:sz w:val="24"/>
          <w:szCs w:val="24"/>
        </w:rPr>
        <w:t xml:space="preserve"> - планируемое к аренде количество </w:t>
      </w:r>
      <w:proofErr w:type="spellStart"/>
      <w:r w:rsidRPr="009957C2">
        <w:rPr>
          <w:sz w:val="24"/>
          <w:szCs w:val="24"/>
        </w:rPr>
        <w:t>i-х</w:t>
      </w:r>
      <w:proofErr w:type="spellEnd"/>
      <w:r w:rsidRPr="009957C2">
        <w:rPr>
          <w:sz w:val="24"/>
          <w:szCs w:val="24"/>
        </w:rPr>
        <w:t xml:space="preserve"> транспортных средств. </w:t>
      </w:r>
      <w:proofErr w:type="gramStart"/>
      <w:r w:rsidRPr="009957C2">
        <w:rPr>
          <w:sz w:val="24"/>
          <w:szCs w:val="24"/>
        </w:rPr>
        <w:t xml:space="preserve">При этом фактическое количество транспортных средств на балансе с учетом планируемых к аренде транспортных средств в один и тот же период времени не должно превышать количество транспортных средств, установленное нормативами обеспечения функций органов местного самоуправления муниципального образования сельского поселения «Пожег», применяемыми при расчете нормативных затрат на приобретение служебного легкового автотранспорта, предусмотренными </w:t>
      </w:r>
      <w:hyperlink w:anchor="Par1026" w:history="1">
        <w:r w:rsidRPr="009957C2">
          <w:rPr>
            <w:sz w:val="24"/>
            <w:szCs w:val="24"/>
          </w:rPr>
          <w:t>приложением N 2</w:t>
        </w:r>
      </w:hyperlink>
      <w:r w:rsidRPr="009957C2">
        <w:rPr>
          <w:sz w:val="24"/>
          <w:szCs w:val="24"/>
        </w:rPr>
        <w:t>;</w:t>
      </w:r>
      <w:proofErr w:type="gramEnd"/>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318135" cy="270510"/>
            <wp:effectExtent l="19050" t="0" r="5715" b="0"/>
            <wp:docPr id="199" name="Рисунок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2"/>
                    <pic:cNvPicPr>
                      <a:picLocks noChangeAspect="1" noChangeArrowheads="1"/>
                    </pic:cNvPicPr>
                  </pic:nvPicPr>
                  <pic:blipFill>
                    <a:blip r:embed="rId231" cstate="print"/>
                    <a:srcRect/>
                    <a:stretch>
                      <a:fillRect/>
                    </a:stretch>
                  </pic:blipFill>
                  <pic:spPr bwMode="auto">
                    <a:xfrm>
                      <a:off x="0" y="0"/>
                      <a:ext cx="318135" cy="270510"/>
                    </a:xfrm>
                    <a:prstGeom prst="rect">
                      <a:avLst/>
                    </a:prstGeom>
                    <a:noFill/>
                    <a:ln w="9525">
                      <a:noFill/>
                      <a:miter lim="800000"/>
                      <a:headEnd/>
                      <a:tailEnd/>
                    </a:ln>
                  </pic:spPr>
                </pic:pic>
              </a:graphicData>
            </a:graphic>
          </wp:inline>
        </w:drawing>
      </w:r>
      <w:r w:rsidRPr="009957C2">
        <w:rPr>
          <w:sz w:val="24"/>
          <w:szCs w:val="24"/>
        </w:rPr>
        <w:t xml:space="preserve"> - цена аренды i-го транспортного средства в месяц;</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389890" cy="270510"/>
            <wp:effectExtent l="19050" t="0" r="0" b="0"/>
            <wp:docPr id="200" name="Рисунок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3"/>
                    <pic:cNvPicPr>
                      <a:picLocks noChangeAspect="1" noChangeArrowheads="1"/>
                    </pic:cNvPicPr>
                  </pic:nvPicPr>
                  <pic:blipFill>
                    <a:blip r:embed="rId232" cstate="print"/>
                    <a:srcRect/>
                    <a:stretch>
                      <a:fillRect/>
                    </a:stretch>
                  </pic:blipFill>
                  <pic:spPr bwMode="auto">
                    <a:xfrm>
                      <a:off x="0" y="0"/>
                      <a:ext cx="389890" cy="270510"/>
                    </a:xfrm>
                    <a:prstGeom prst="rect">
                      <a:avLst/>
                    </a:prstGeom>
                    <a:noFill/>
                    <a:ln w="9525">
                      <a:noFill/>
                      <a:miter lim="800000"/>
                      <a:headEnd/>
                      <a:tailEnd/>
                    </a:ln>
                  </pic:spPr>
                </pic:pic>
              </a:graphicData>
            </a:graphic>
          </wp:inline>
        </w:drawing>
      </w:r>
      <w:r w:rsidRPr="009957C2">
        <w:rPr>
          <w:sz w:val="24"/>
          <w:szCs w:val="24"/>
        </w:rPr>
        <w:t xml:space="preserve"> - планируемое количество месяцев аренды i-го транспортного средства.</w:t>
      </w:r>
    </w:p>
    <w:p w:rsidR="00572DB6" w:rsidRPr="009957C2" w:rsidRDefault="00572DB6" w:rsidP="00183A87">
      <w:pPr>
        <w:ind w:firstLine="540"/>
        <w:jc w:val="both"/>
        <w:rPr>
          <w:sz w:val="24"/>
          <w:szCs w:val="24"/>
        </w:rPr>
      </w:pPr>
      <w:r w:rsidRPr="009957C2">
        <w:rPr>
          <w:b/>
          <w:sz w:val="24"/>
          <w:szCs w:val="24"/>
        </w:rPr>
        <w:t xml:space="preserve">37. </w:t>
      </w:r>
      <w:r w:rsidRPr="009957C2">
        <w:rPr>
          <w:sz w:val="24"/>
          <w:szCs w:val="24"/>
        </w:rPr>
        <w:t>Затраты на оплату проезда работника к месту нахождения учебного заведения и обратно</w:t>
      </w:r>
      <w:proofErr w:type="gramStart"/>
      <w:r w:rsidRPr="009957C2">
        <w:rPr>
          <w:sz w:val="24"/>
          <w:szCs w:val="24"/>
        </w:rPr>
        <w:t xml:space="preserve"> (</w:t>
      </w:r>
      <w:r w:rsidRPr="009957C2">
        <w:rPr>
          <w:noProof/>
          <w:position w:val="-14"/>
          <w:sz w:val="24"/>
          <w:szCs w:val="24"/>
        </w:rPr>
        <w:drawing>
          <wp:inline distT="0" distB="0" distL="0" distR="0">
            <wp:extent cx="278130" cy="270510"/>
            <wp:effectExtent l="19050" t="0" r="7620" b="0"/>
            <wp:docPr id="201" name="Рисунок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9"/>
                    <pic:cNvPicPr>
                      <a:picLocks noChangeAspect="1" noChangeArrowheads="1"/>
                    </pic:cNvPicPr>
                  </pic:nvPicPr>
                  <pic:blipFill>
                    <a:blip r:embed="rId233" cstate="print"/>
                    <a:srcRect/>
                    <a:stretch>
                      <a:fillRect/>
                    </a:stretch>
                  </pic:blipFill>
                  <pic:spPr bwMode="auto">
                    <a:xfrm>
                      <a:off x="0" y="0"/>
                      <a:ext cx="278130" cy="270510"/>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183A87">
      <w:pPr>
        <w:jc w:val="center"/>
        <w:rPr>
          <w:sz w:val="24"/>
          <w:szCs w:val="24"/>
        </w:rPr>
      </w:pPr>
      <w:r w:rsidRPr="009957C2">
        <w:rPr>
          <w:noProof/>
          <w:position w:val="-28"/>
          <w:sz w:val="24"/>
          <w:szCs w:val="24"/>
        </w:rPr>
        <w:drawing>
          <wp:inline distT="0" distB="0" distL="0" distR="0">
            <wp:extent cx="1828800" cy="469265"/>
            <wp:effectExtent l="0" t="0" r="0" b="0"/>
            <wp:docPr id="202" name="Рисунок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0"/>
                    <pic:cNvPicPr>
                      <a:picLocks noChangeAspect="1" noChangeArrowheads="1"/>
                    </pic:cNvPicPr>
                  </pic:nvPicPr>
                  <pic:blipFill>
                    <a:blip r:embed="rId234" cstate="print"/>
                    <a:srcRect/>
                    <a:stretch>
                      <a:fillRect/>
                    </a:stretch>
                  </pic:blipFill>
                  <pic:spPr bwMode="auto">
                    <a:xfrm>
                      <a:off x="0" y="0"/>
                      <a:ext cx="1828800"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365760" cy="270510"/>
            <wp:effectExtent l="19050" t="0" r="0" b="0"/>
            <wp:docPr id="203" name="Рисунок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1"/>
                    <pic:cNvPicPr>
                      <a:picLocks noChangeAspect="1" noChangeArrowheads="1"/>
                    </pic:cNvPicPr>
                  </pic:nvPicPr>
                  <pic:blipFill>
                    <a:blip r:embed="rId235" cstate="print"/>
                    <a:srcRect/>
                    <a:stretch>
                      <a:fillRect/>
                    </a:stretch>
                  </pic:blipFill>
                  <pic:spPr bwMode="auto">
                    <a:xfrm>
                      <a:off x="0" y="0"/>
                      <a:ext cx="365760" cy="270510"/>
                    </a:xfrm>
                    <a:prstGeom prst="rect">
                      <a:avLst/>
                    </a:prstGeom>
                    <a:noFill/>
                    <a:ln w="9525">
                      <a:noFill/>
                      <a:miter lim="800000"/>
                      <a:headEnd/>
                      <a:tailEnd/>
                    </a:ln>
                  </pic:spPr>
                </pic:pic>
              </a:graphicData>
            </a:graphic>
          </wp:inline>
        </w:drawing>
      </w:r>
      <w:r w:rsidRPr="009957C2">
        <w:rPr>
          <w:sz w:val="24"/>
          <w:szCs w:val="24"/>
        </w:rPr>
        <w:t xml:space="preserve"> - количество работников, имеющих право на компенсацию расходов, по </w:t>
      </w:r>
      <w:proofErr w:type="spellStart"/>
      <w:r w:rsidRPr="009957C2">
        <w:rPr>
          <w:sz w:val="24"/>
          <w:szCs w:val="24"/>
        </w:rPr>
        <w:t>i-му</w:t>
      </w:r>
      <w:proofErr w:type="spellEnd"/>
      <w:r w:rsidRPr="009957C2">
        <w:rPr>
          <w:sz w:val="24"/>
          <w:szCs w:val="24"/>
        </w:rPr>
        <w:t xml:space="preserve"> направлению;</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318135" cy="270510"/>
            <wp:effectExtent l="19050" t="0" r="5715" b="0"/>
            <wp:docPr id="204" name="Рисунок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2"/>
                    <pic:cNvPicPr>
                      <a:picLocks noChangeAspect="1" noChangeArrowheads="1"/>
                    </pic:cNvPicPr>
                  </pic:nvPicPr>
                  <pic:blipFill>
                    <a:blip r:embed="rId236" cstate="print"/>
                    <a:srcRect/>
                    <a:stretch>
                      <a:fillRect/>
                    </a:stretch>
                  </pic:blipFill>
                  <pic:spPr bwMode="auto">
                    <a:xfrm>
                      <a:off x="0" y="0"/>
                      <a:ext cx="318135" cy="270510"/>
                    </a:xfrm>
                    <a:prstGeom prst="rect">
                      <a:avLst/>
                    </a:prstGeom>
                    <a:noFill/>
                    <a:ln w="9525">
                      <a:noFill/>
                      <a:miter lim="800000"/>
                      <a:headEnd/>
                      <a:tailEnd/>
                    </a:ln>
                  </pic:spPr>
                </pic:pic>
              </a:graphicData>
            </a:graphic>
          </wp:inline>
        </w:drawing>
      </w:r>
      <w:r w:rsidRPr="009957C2">
        <w:rPr>
          <w:sz w:val="24"/>
          <w:szCs w:val="24"/>
        </w:rPr>
        <w:t xml:space="preserve"> - цена проезда к месту нахождения учебного заведения по </w:t>
      </w:r>
      <w:proofErr w:type="spellStart"/>
      <w:r w:rsidRPr="009957C2">
        <w:rPr>
          <w:sz w:val="24"/>
          <w:szCs w:val="24"/>
        </w:rPr>
        <w:t>i-му</w:t>
      </w:r>
      <w:proofErr w:type="spellEnd"/>
      <w:r w:rsidRPr="009957C2">
        <w:rPr>
          <w:sz w:val="24"/>
          <w:szCs w:val="24"/>
        </w:rPr>
        <w:t xml:space="preserve"> направлению.</w:t>
      </w:r>
    </w:p>
    <w:p w:rsidR="00572DB6" w:rsidRPr="009957C2" w:rsidRDefault="00572DB6" w:rsidP="00183A87">
      <w:pPr>
        <w:ind w:firstLine="540"/>
        <w:jc w:val="both"/>
        <w:rPr>
          <w:sz w:val="24"/>
          <w:szCs w:val="24"/>
        </w:rPr>
      </w:pPr>
      <w:r w:rsidRPr="009957C2">
        <w:rPr>
          <w:b/>
          <w:sz w:val="24"/>
          <w:szCs w:val="24"/>
        </w:rPr>
        <w:t xml:space="preserve">38.  </w:t>
      </w:r>
      <w:r w:rsidRPr="009957C2">
        <w:rPr>
          <w:sz w:val="24"/>
          <w:szCs w:val="24"/>
        </w:rPr>
        <w:t>Затраты на оплату разовых услуг пассажирских перевозок при проведении совещания</w:t>
      </w:r>
      <w:proofErr w:type="gramStart"/>
      <w:r w:rsidRPr="009957C2">
        <w:rPr>
          <w:sz w:val="24"/>
          <w:szCs w:val="24"/>
        </w:rPr>
        <w:t xml:space="preserve"> (</w:t>
      </w:r>
      <w:r w:rsidRPr="009957C2">
        <w:rPr>
          <w:noProof/>
          <w:position w:val="-12"/>
          <w:sz w:val="24"/>
          <w:szCs w:val="24"/>
        </w:rPr>
        <w:drawing>
          <wp:inline distT="0" distB="0" distL="0" distR="0">
            <wp:extent cx="254635" cy="254635"/>
            <wp:effectExtent l="19050" t="0" r="0" b="0"/>
            <wp:docPr id="2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7" cstate="print"/>
                    <a:srcRect/>
                    <a:stretch>
                      <a:fillRect/>
                    </a:stretch>
                  </pic:blipFill>
                  <pic:spPr bwMode="auto">
                    <a:xfrm>
                      <a:off x="0" y="0"/>
                      <a:ext cx="254635" cy="25463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183A87">
      <w:pPr>
        <w:jc w:val="center"/>
        <w:rPr>
          <w:sz w:val="24"/>
          <w:szCs w:val="24"/>
        </w:rPr>
      </w:pPr>
      <w:r w:rsidRPr="009957C2">
        <w:rPr>
          <w:noProof/>
          <w:position w:val="-28"/>
          <w:sz w:val="24"/>
          <w:szCs w:val="24"/>
        </w:rPr>
        <w:drawing>
          <wp:inline distT="0" distB="0" distL="0" distR="0">
            <wp:extent cx="1765300" cy="469265"/>
            <wp:effectExtent l="0" t="0" r="0" b="0"/>
            <wp:docPr id="20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8" cstate="print"/>
                    <a:srcRect/>
                    <a:stretch>
                      <a:fillRect/>
                    </a:stretch>
                  </pic:blipFill>
                  <pic:spPr bwMode="auto">
                    <a:xfrm>
                      <a:off x="0" y="0"/>
                      <a:ext cx="1765300"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270510" cy="262255"/>
            <wp:effectExtent l="19050" t="0" r="0" b="0"/>
            <wp:docPr id="20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9" cstate="print"/>
                    <a:srcRect/>
                    <a:stretch>
                      <a:fillRect/>
                    </a:stretch>
                  </pic:blipFill>
                  <pic:spPr bwMode="auto">
                    <a:xfrm>
                      <a:off x="0" y="0"/>
                      <a:ext cx="270510" cy="262255"/>
                    </a:xfrm>
                    <a:prstGeom prst="rect">
                      <a:avLst/>
                    </a:prstGeom>
                    <a:noFill/>
                    <a:ln w="9525">
                      <a:noFill/>
                      <a:miter lim="800000"/>
                      <a:headEnd/>
                      <a:tailEnd/>
                    </a:ln>
                  </pic:spPr>
                </pic:pic>
              </a:graphicData>
            </a:graphic>
          </wp:inline>
        </w:drawing>
      </w:r>
      <w:r w:rsidRPr="009957C2">
        <w:rPr>
          <w:sz w:val="24"/>
          <w:szCs w:val="24"/>
        </w:rPr>
        <w:t xml:space="preserve"> - планируемое количество к приобретению </w:t>
      </w:r>
      <w:proofErr w:type="spellStart"/>
      <w:r w:rsidRPr="009957C2">
        <w:rPr>
          <w:sz w:val="24"/>
          <w:szCs w:val="24"/>
        </w:rPr>
        <w:t>i-х</w:t>
      </w:r>
      <w:proofErr w:type="spellEnd"/>
      <w:r w:rsidRPr="009957C2">
        <w:rPr>
          <w:sz w:val="24"/>
          <w:szCs w:val="24"/>
        </w:rPr>
        <w:t xml:space="preserve"> разовых услуг пассажирских перевозок;</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70510" cy="254635"/>
            <wp:effectExtent l="0" t="0" r="0" b="0"/>
            <wp:docPr id="20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0" cstate="print"/>
                    <a:srcRect/>
                    <a:stretch>
                      <a:fillRect/>
                    </a:stretch>
                  </pic:blipFill>
                  <pic:spPr bwMode="auto">
                    <a:xfrm>
                      <a:off x="0" y="0"/>
                      <a:ext cx="270510" cy="254635"/>
                    </a:xfrm>
                    <a:prstGeom prst="rect">
                      <a:avLst/>
                    </a:prstGeom>
                    <a:noFill/>
                    <a:ln w="9525">
                      <a:noFill/>
                      <a:miter lim="800000"/>
                      <a:headEnd/>
                      <a:tailEnd/>
                    </a:ln>
                  </pic:spPr>
                </pic:pic>
              </a:graphicData>
            </a:graphic>
          </wp:inline>
        </w:drawing>
      </w:r>
      <w:r w:rsidRPr="009957C2">
        <w:rPr>
          <w:sz w:val="24"/>
          <w:szCs w:val="24"/>
        </w:rPr>
        <w:t xml:space="preserve"> - среднее количество часов аренды транспортного средства по </w:t>
      </w:r>
      <w:proofErr w:type="spellStart"/>
      <w:r w:rsidRPr="009957C2">
        <w:rPr>
          <w:sz w:val="24"/>
          <w:szCs w:val="24"/>
        </w:rPr>
        <w:t>i-й</w:t>
      </w:r>
      <w:proofErr w:type="spellEnd"/>
      <w:r w:rsidRPr="009957C2">
        <w:rPr>
          <w:sz w:val="24"/>
          <w:szCs w:val="24"/>
        </w:rPr>
        <w:t xml:space="preserve"> разовой услуге;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38760" cy="254635"/>
            <wp:effectExtent l="1905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41" cstate="print"/>
                    <a:srcRect/>
                    <a:stretch>
                      <a:fillRect/>
                    </a:stretch>
                  </pic:blipFill>
                  <pic:spPr bwMode="auto">
                    <a:xfrm>
                      <a:off x="0" y="0"/>
                      <a:ext cx="238760" cy="254635"/>
                    </a:xfrm>
                    <a:prstGeom prst="rect">
                      <a:avLst/>
                    </a:prstGeom>
                    <a:noFill/>
                    <a:ln w="9525">
                      <a:noFill/>
                      <a:miter lim="800000"/>
                      <a:headEnd/>
                      <a:tailEnd/>
                    </a:ln>
                  </pic:spPr>
                </pic:pic>
              </a:graphicData>
            </a:graphic>
          </wp:inline>
        </w:drawing>
      </w:r>
      <w:r w:rsidRPr="009957C2">
        <w:rPr>
          <w:sz w:val="24"/>
          <w:szCs w:val="24"/>
        </w:rPr>
        <w:t xml:space="preserve"> - цена 1 часа аренды транспортного средства по </w:t>
      </w:r>
      <w:proofErr w:type="spellStart"/>
      <w:r w:rsidRPr="009957C2">
        <w:rPr>
          <w:sz w:val="24"/>
          <w:szCs w:val="24"/>
        </w:rPr>
        <w:t>i-й</w:t>
      </w:r>
      <w:proofErr w:type="spellEnd"/>
      <w:r w:rsidRPr="009957C2">
        <w:rPr>
          <w:sz w:val="24"/>
          <w:szCs w:val="24"/>
        </w:rPr>
        <w:t xml:space="preserve"> разовой услуге.</w:t>
      </w:r>
    </w:p>
    <w:p w:rsidR="00572DB6" w:rsidRPr="009957C2" w:rsidRDefault="00572DB6" w:rsidP="00572DB6">
      <w:pPr>
        <w:ind w:firstLine="540"/>
        <w:jc w:val="both"/>
        <w:rPr>
          <w:sz w:val="24"/>
          <w:szCs w:val="24"/>
        </w:rPr>
      </w:pPr>
    </w:p>
    <w:p w:rsidR="00572DB6" w:rsidRPr="009957C2" w:rsidRDefault="00572DB6" w:rsidP="00183A87">
      <w:pPr>
        <w:ind w:firstLine="540"/>
        <w:jc w:val="both"/>
        <w:rPr>
          <w:sz w:val="24"/>
          <w:szCs w:val="24"/>
        </w:rPr>
      </w:pPr>
      <w:r w:rsidRPr="009957C2">
        <w:rPr>
          <w:b/>
          <w:sz w:val="24"/>
          <w:szCs w:val="24"/>
        </w:rPr>
        <w:t xml:space="preserve">39. </w:t>
      </w:r>
      <w:r w:rsidRPr="009957C2">
        <w:rPr>
          <w:sz w:val="24"/>
          <w:szCs w:val="24"/>
        </w:rPr>
        <w:t>Затраты на оплату разовых услуг пассажирских перевозок при проведении совещания</w:t>
      </w:r>
      <w:proofErr w:type="gramStart"/>
      <w:r w:rsidRPr="009957C2">
        <w:rPr>
          <w:sz w:val="24"/>
          <w:szCs w:val="24"/>
        </w:rPr>
        <w:t xml:space="preserve"> (</w:t>
      </w:r>
      <w:r w:rsidRPr="009957C2">
        <w:rPr>
          <w:noProof/>
          <w:position w:val="-12"/>
          <w:sz w:val="24"/>
          <w:szCs w:val="24"/>
        </w:rPr>
        <w:drawing>
          <wp:inline distT="0" distB="0" distL="0" distR="0">
            <wp:extent cx="262255" cy="262255"/>
            <wp:effectExtent l="19050" t="0" r="0" b="0"/>
            <wp:docPr id="210"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237" cstate="print"/>
                    <a:srcRect/>
                    <a:stretch>
                      <a:fillRect/>
                    </a:stretch>
                  </pic:blipFill>
                  <pic:spPr bwMode="auto">
                    <a:xfrm>
                      <a:off x="0" y="0"/>
                      <a:ext cx="262255"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183A87">
      <w:pPr>
        <w:jc w:val="center"/>
        <w:rPr>
          <w:sz w:val="24"/>
          <w:szCs w:val="24"/>
        </w:rPr>
      </w:pPr>
      <w:r w:rsidRPr="009957C2">
        <w:rPr>
          <w:noProof/>
          <w:position w:val="-28"/>
          <w:sz w:val="24"/>
          <w:szCs w:val="24"/>
        </w:rPr>
        <w:drawing>
          <wp:inline distT="0" distB="0" distL="0" distR="0">
            <wp:extent cx="1765300" cy="469265"/>
            <wp:effectExtent l="0" t="0" r="0" b="0"/>
            <wp:docPr id="211"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238" cstate="print"/>
                    <a:srcRect/>
                    <a:stretch>
                      <a:fillRect/>
                    </a:stretch>
                  </pic:blipFill>
                  <pic:spPr bwMode="auto">
                    <a:xfrm>
                      <a:off x="0" y="0"/>
                      <a:ext cx="1765300"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278130" cy="270510"/>
            <wp:effectExtent l="19050" t="0" r="7620" b="0"/>
            <wp:docPr id="212"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239" cstate="print"/>
                    <a:srcRect/>
                    <a:stretch>
                      <a:fillRect/>
                    </a:stretch>
                  </pic:blipFill>
                  <pic:spPr bwMode="auto">
                    <a:xfrm>
                      <a:off x="0" y="0"/>
                      <a:ext cx="278130" cy="270510"/>
                    </a:xfrm>
                    <a:prstGeom prst="rect">
                      <a:avLst/>
                    </a:prstGeom>
                    <a:noFill/>
                    <a:ln w="9525">
                      <a:noFill/>
                      <a:miter lim="800000"/>
                      <a:headEnd/>
                      <a:tailEnd/>
                    </a:ln>
                  </pic:spPr>
                </pic:pic>
              </a:graphicData>
            </a:graphic>
          </wp:inline>
        </w:drawing>
      </w:r>
      <w:r w:rsidRPr="009957C2">
        <w:rPr>
          <w:sz w:val="24"/>
          <w:szCs w:val="24"/>
        </w:rPr>
        <w:t xml:space="preserve"> - планируемое количество к приобретению </w:t>
      </w:r>
      <w:proofErr w:type="spellStart"/>
      <w:r w:rsidRPr="009957C2">
        <w:rPr>
          <w:sz w:val="24"/>
          <w:szCs w:val="24"/>
        </w:rPr>
        <w:t>i-х</w:t>
      </w:r>
      <w:proofErr w:type="spellEnd"/>
      <w:r w:rsidRPr="009957C2">
        <w:rPr>
          <w:sz w:val="24"/>
          <w:szCs w:val="24"/>
        </w:rPr>
        <w:t xml:space="preserve"> разовых услуг пассажирских перевозок;</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78130" cy="262255"/>
            <wp:effectExtent l="0" t="0" r="7620" b="0"/>
            <wp:docPr id="213"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240" cstate="print"/>
                    <a:srcRect/>
                    <a:stretch>
                      <a:fillRect/>
                    </a:stretch>
                  </pic:blipFill>
                  <pic:spPr bwMode="auto">
                    <a:xfrm>
                      <a:off x="0" y="0"/>
                      <a:ext cx="278130" cy="262255"/>
                    </a:xfrm>
                    <a:prstGeom prst="rect">
                      <a:avLst/>
                    </a:prstGeom>
                    <a:noFill/>
                    <a:ln w="9525">
                      <a:noFill/>
                      <a:miter lim="800000"/>
                      <a:headEnd/>
                      <a:tailEnd/>
                    </a:ln>
                  </pic:spPr>
                </pic:pic>
              </a:graphicData>
            </a:graphic>
          </wp:inline>
        </w:drawing>
      </w:r>
      <w:r w:rsidRPr="009957C2">
        <w:rPr>
          <w:sz w:val="24"/>
          <w:szCs w:val="24"/>
        </w:rPr>
        <w:t xml:space="preserve"> - среднее количество часов аренды транспортного средства по </w:t>
      </w:r>
      <w:proofErr w:type="spellStart"/>
      <w:r w:rsidRPr="009957C2">
        <w:rPr>
          <w:sz w:val="24"/>
          <w:szCs w:val="24"/>
        </w:rPr>
        <w:t>i-й</w:t>
      </w:r>
      <w:proofErr w:type="spellEnd"/>
      <w:r w:rsidRPr="009957C2">
        <w:rPr>
          <w:sz w:val="24"/>
          <w:szCs w:val="24"/>
        </w:rPr>
        <w:t xml:space="preserve"> разовой услуге;</w:t>
      </w:r>
    </w:p>
    <w:p w:rsidR="00572DB6" w:rsidRPr="009957C2" w:rsidRDefault="00572DB6" w:rsidP="00183A87">
      <w:pPr>
        <w:ind w:firstLine="540"/>
        <w:jc w:val="both"/>
        <w:rPr>
          <w:sz w:val="24"/>
          <w:szCs w:val="24"/>
        </w:rPr>
      </w:pPr>
      <w:r w:rsidRPr="009957C2">
        <w:rPr>
          <w:noProof/>
          <w:position w:val="-12"/>
          <w:sz w:val="24"/>
          <w:szCs w:val="24"/>
        </w:rPr>
        <w:drawing>
          <wp:inline distT="0" distB="0" distL="0" distR="0">
            <wp:extent cx="238760" cy="262255"/>
            <wp:effectExtent l="19050" t="0" r="0" b="0"/>
            <wp:docPr id="214"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241" cstate="print"/>
                    <a:srcRect/>
                    <a:stretch>
                      <a:fillRect/>
                    </a:stretch>
                  </pic:blipFill>
                  <pic:spPr bwMode="auto">
                    <a:xfrm>
                      <a:off x="0" y="0"/>
                      <a:ext cx="238760" cy="262255"/>
                    </a:xfrm>
                    <a:prstGeom prst="rect">
                      <a:avLst/>
                    </a:prstGeom>
                    <a:noFill/>
                    <a:ln w="9525">
                      <a:noFill/>
                      <a:miter lim="800000"/>
                      <a:headEnd/>
                      <a:tailEnd/>
                    </a:ln>
                  </pic:spPr>
                </pic:pic>
              </a:graphicData>
            </a:graphic>
          </wp:inline>
        </w:drawing>
      </w:r>
      <w:r w:rsidRPr="009957C2">
        <w:rPr>
          <w:sz w:val="24"/>
          <w:szCs w:val="24"/>
        </w:rPr>
        <w:t xml:space="preserve"> - цена 1 часа аренды транспортного средства по </w:t>
      </w:r>
      <w:proofErr w:type="spellStart"/>
      <w:r w:rsidRPr="009957C2">
        <w:rPr>
          <w:sz w:val="24"/>
          <w:szCs w:val="24"/>
        </w:rPr>
        <w:t>i-й</w:t>
      </w:r>
      <w:proofErr w:type="spellEnd"/>
      <w:r w:rsidRPr="009957C2">
        <w:rPr>
          <w:sz w:val="24"/>
          <w:szCs w:val="24"/>
        </w:rPr>
        <w:t xml:space="preserve"> разовой услуге.</w:t>
      </w:r>
    </w:p>
    <w:p w:rsidR="00572DB6" w:rsidRPr="009957C2" w:rsidRDefault="00572DB6" w:rsidP="00572DB6">
      <w:pPr>
        <w:ind w:firstLine="540"/>
        <w:jc w:val="both"/>
        <w:rPr>
          <w:sz w:val="24"/>
          <w:szCs w:val="24"/>
        </w:rPr>
      </w:pPr>
    </w:p>
    <w:p w:rsidR="00572DB6" w:rsidRPr="009957C2" w:rsidRDefault="00572DB6" w:rsidP="00572DB6">
      <w:pPr>
        <w:jc w:val="center"/>
        <w:outlineLvl w:val="3"/>
        <w:rPr>
          <w:b/>
          <w:sz w:val="24"/>
          <w:szCs w:val="24"/>
          <w:u w:val="single"/>
        </w:rPr>
      </w:pPr>
      <w:bookmarkStart w:id="26" w:name="Par444"/>
      <w:bookmarkEnd w:id="26"/>
      <w:r w:rsidRPr="009957C2">
        <w:rPr>
          <w:b/>
          <w:sz w:val="24"/>
          <w:szCs w:val="24"/>
          <w:u w:val="single"/>
        </w:rPr>
        <w:t>Затраты на оплату расходов по договорам</w:t>
      </w:r>
    </w:p>
    <w:p w:rsidR="00572DB6" w:rsidRPr="009957C2" w:rsidRDefault="00572DB6" w:rsidP="00572DB6">
      <w:pPr>
        <w:jc w:val="center"/>
        <w:rPr>
          <w:b/>
          <w:sz w:val="24"/>
          <w:szCs w:val="24"/>
          <w:u w:val="single"/>
        </w:rPr>
      </w:pPr>
      <w:r w:rsidRPr="009957C2">
        <w:rPr>
          <w:b/>
          <w:sz w:val="24"/>
          <w:szCs w:val="24"/>
          <w:u w:val="single"/>
        </w:rPr>
        <w:t xml:space="preserve">об оказании услуг, связанных с проездом и наймом </w:t>
      </w:r>
      <w:proofErr w:type="gramStart"/>
      <w:r w:rsidRPr="009957C2">
        <w:rPr>
          <w:b/>
          <w:sz w:val="24"/>
          <w:szCs w:val="24"/>
          <w:u w:val="single"/>
        </w:rPr>
        <w:t>жилого</w:t>
      </w:r>
      <w:proofErr w:type="gramEnd"/>
    </w:p>
    <w:p w:rsidR="00572DB6" w:rsidRPr="009957C2" w:rsidRDefault="00572DB6" w:rsidP="00572DB6">
      <w:pPr>
        <w:jc w:val="center"/>
        <w:rPr>
          <w:b/>
          <w:sz w:val="24"/>
          <w:szCs w:val="24"/>
          <w:u w:val="single"/>
        </w:rPr>
      </w:pPr>
      <w:r w:rsidRPr="009957C2">
        <w:rPr>
          <w:b/>
          <w:sz w:val="24"/>
          <w:szCs w:val="24"/>
          <w:u w:val="single"/>
        </w:rPr>
        <w:t>помещения в связи с командированием работников,</w:t>
      </w:r>
    </w:p>
    <w:p w:rsidR="00572DB6" w:rsidRPr="009957C2" w:rsidRDefault="00572DB6" w:rsidP="00572DB6">
      <w:pPr>
        <w:jc w:val="center"/>
        <w:rPr>
          <w:b/>
          <w:sz w:val="24"/>
          <w:szCs w:val="24"/>
          <w:u w:val="single"/>
        </w:rPr>
      </w:pPr>
      <w:proofErr w:type="gramStart"/>
      <w:r w:rsidRPr="009957C2">
        <w:rPr>
          <w:b/>
          <w:sz w:val="24"/>
          <w:szCs w:val="24"/>
          <w:u w:val="single"/>
        </w:rPr>
        <w:t>заключаемым</w:t>
      </w:r>
      <w:proofErr w:type="gramEnd"/>
      <w:r w:rsidRPr="009957C2">
        <w:rPr>
          <w:b/>
          <w:sz w:val="24"/>
          <w:szCs w:val="24"/>
          <w:u w:val="single"/>
        </w:rPr>
        <w:t xml:space="preserve"> со сторонними организациями</w:t>
      </w:r>
    </w:p>
    <w:p w:rsidR="00572DB6" w:rsidRPr="009957C2" w:rsidRDefault="00572DB6" w:rsidP="00572DB6">
      <w:pPr>
        <w:jc w:val="center"/>
        <w:rPr>
          <w:sz w:val="24"/>
          <w:szCs w:val="24"/>
        </w:rPr>
      </w:pPr>
    </w:p>
    <w:p w:rsidR="00572DB6" w:rsidRPr="009957C2" w:rsidRDefault="00572DB6" w:rsidP="00183A87">
      <w:pPr>
        <w:ind w:firstLine="540"/>
        <w:jc w:val="both"/>
        <w:rPr>
          <w:sz w:val="24"/>
          <w:szCs w:val="24"/>
        </w:rPr>
      </w:pPr>
      <w:r w:rsidRPr="009957C2">
        <w:rPr>
          <w:b/>
          <w:sz w:val="24"/>
          <w:szCs w:val="24"/>
        </w:rPr>
        <w:t xml:space="preserve">40. </w:t>
      </w:r>
      <w:r w:rsidRPr="009957C2">
        <w:rPr>
          <w:sz w:val="24"/>
          <w:szCs w:val="24"/>
        </w:rPr>
        <w:t>Затраты на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w:t>
      </w:r>
      <w:proofErr w:type="gramStart"/>
      <w:r w:rsidRPr="009957C2">
        <w:rPr>
          <w:sz w:val="24"/>
          <w:szCs w:val="24"/>
        </w:rPr>
        <w:t xml:space="preserve"> (</w:t>
      </w:r>
      <w:r w:rsidRPr="009957C2">
        <w:rPr>
          <w:noProof/>
          <w:position w:val="-14"/>
          <w:sz w:val="24"/>
          <w:szCs w:val="24"/>
        </w:rPr>
        <w:drawing>
          <wp:inline distT="0" distB="0" distL="0" distR="0">
            <wp:extent cx="238760" cy="270510"/>
            <wp:effectExtent l="19050" t="0" r="8890" b="0"/>
            <wp:docPr id="215" name="Рисунок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3"/>
                    <pic:cNvPicPr>
                      <a:picLocks noChangeAspect="1" noChangeArrowheads="1"/>
                    </pic:cNvPicPr>
                  </pic:nvPicPr>
                  <pic:blipFill>
                    <a:blip r:embed="rId242" cstate="print"/>
                    <a:srcRect/>
                    <a:stretch>
                      <a:fillRect/>
                    </a:stretch>
                  </pic:blipFill>
                  <pic:spPr bwMode="auto">
                    <a:xfrm>
                      <a:off x="0" y="0"/>
                      <a:ext cx="238760" cy="270510"/>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183A87">
      <w:pPr>
        <w:jc w:val="center"/>
        <w:rPr>
          <w:sz w:val="24"/>
          <w:szCs w:val="24"/>
        </w:rPr>
      </w:pPr>
      <w:r w:rsidRPr="009957C2">
        <w:rPr>
          <w:noProof/>
          <w:position w:val="-14"/>
          <w:sz w:val="24"/>
          <w:szCs w:val="24"/>
        </w:rPr>
        <w:drawing>
          <wp:inline distT="0" distB="0" distL="0" distR="0">
            <wp:extent cx="1288415" cy="270510"/>
            <wp:effectExtent l="19050" t="0" r="6985" b="0"/>
            <wp:docPr id="216" name="Рисунок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4"/>
                    <pic:cNvPicPr>
                      <a:picLocks noChangeAspect="1" noChangeArrowheads="1"/>
                    </pic:cNvPicPr>
                  </pic:nvPicPr>
                  <pic:blipFill>
                    <a:blip r:embed="rId243" cstate="print"/>
                    <a:srcRect/>
                    <a:stretch>
                      <a:fillRect/>
                    </a:stretch>
                  </pic:blipFill>
                  <pic:spPr bwMode="auto">
                    <a:xfrm>
                      <a:off x="0" y="0"/>
                      <a:ext cx="1288415" cy="270510"/>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413385" cy="270510"/>
            <wp:effectExtent l="19050" t="0" r="5715" b="0"/>
            <wp:docPr id="217" name="Рисунок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5"/>
                    <pic:cNvPicPr>
                      <a:picLocks noChangeAspect="1" noChangeArrowheads="1"/>
                    </pic:cNvPicPr>
                  </pic:nvPicPr>
                  <pic:blipFill>
                    <a:blip r:embed="rId244" cstate="print"/>
                    <a:srcRect/>
                    <a:stretch>
                      <a:fillRect/>
                    </a:stretch>
                  </pic:blipFill>
                  <pic:spPr bwMode="auto">
                    <a:xfrm>
                      <a:off x="0" y="0"/>
                      <a:ext cx="413385" cy="270510"/>
                    </a:xfrm>
                    <a:prstGeom prst="rect">
                      <a:avLst/>
                    </a:prstGeom>
                    <a:noFill/>
                    <a:ln w="9525">
                      <a:noFill/>
                      <a:miter lim="800000"/>
                      <a:headEnd/>
                      <a:tailEnd/>
                    </a:ln>
                  </pic:spPr>
                </pic:pic>
              </a:graphicData>
            </a:graphic>
          </wp:inline>
        </w:drawing>
      </w:r>
      <w:r w:rsidRPr="009957C2">
        <w:rPr>
          <w:sz w:val="24"/>
          <w:szCs w:val="24"/>
        </w:rPr>
        <w:t xml:space="preserve"> - затраты по договору на проезд к месту командирования и обратно;</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65760" cy="262255"/>
            <wp:effectExtent l="19050" t="0" r="0" b="0"/>
            <wp:docPr id="218" name="Рисунок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6"/>
                    <pic:cNvPicPr>
                      <a:picLocks noChangeAspect="1" noChangeArrowheads="1"/>
                    </pic:cNvPicPr>
                  </pic:nvPicPr>
                  <pic:blipFill>
                    <a:blip r:embed="rId245" cstate="print"/>
                    <a:srcRect/>
                    <a:stretch>
                      <a:fillRect/>
                    </a:stretch>
                  </pic:blipFill>
                  <pic:spPr bwMode="auto">
                    <a:xfrm>
                      <a:off x="0" y="0"/>
                      <a:ext cx="365760" cy="262255"/>
                    </a:xfrm>
                    <a:prstGeom prst="rect">
                      <a:avLst/>
                    </a:prstGeom>
                    <a:noFill/>
                    <a:ln w="9525">
                      <a:noFill/>
                      <a:miter lim="800000"/>
                      <a:headEnd/>
                      <a:tailEnd/>
                    </a:ln>
                  </pic:spPr>
                </pic:pic>
              </a:graphicData>
            </a:graphic>
          </wp:inline>
        </w:drawing>
      </w:r>
      <w:r w:rsidRPr="009957C2">
        <w:rPr>
          <w:sz w:val="24"/>
          <w:szCs w:val="24"/>
        </w:rPr>
        <w:t xml:space="preserve"> - затраты по договору на </w:t>
      </w:r>
      <w:proofErr w:type="spellStart"/>
      <w:r w:rsidRPr="009957C2">
        <w:rPr>
          <w:sz w:val="24"/>
          <w:szCs w:val="24"/>
        </w:rPr>
        <w:t>найм</w:t>
      </w:r>
      <w:proofErr w:type="spellEnd"/>
      <w:r w:rsidRPr="009957C2">
        <w:rPr>
          <w:sz w:val="24"/>
          <w:szCs w:val="24"/>
        </w:rPr>
        <w:t xml:space="preserve"> жилого помещения на период командирования.</w:t>
      </w:r>
    </w:p>
    <w:p w:rsidR="00572DB6" w:rsidRPr="00183A87" w:rsidRDefault="00572DB6" w:rsidP="00183A87">
      <w:pPr>
        <w:ind w:firstLine="540"/>
        <w:jc w:val="both"/>
        <w:rPr>
          <w:b/>
          <w:sz w:val="24"/>
          <w:szCs w:val="24"/>
        </w:rPr>
      </w:pPr>
      <w:r w:rsidRPr="009957C2">
        <w:rPr>
          <w:b/>
          <w:sz w:val="24"/>
          <w:szCs w:val="24"/>
        </w:rPr>
        <w:t xml:space="preserve">41. </w:t>
      </w:r>
      <w:r w:rsidRPr="009957C2">
        <w:rPr>
          <w:sz w:val="24"/>
          <w:szCs w:val="24"/>
        </w:rPr>
        <w:t>Затраты по договору на проезд к месту командирования и обратно</w:t>
      </w:r>
      <w:proofErr w:type="gramStart"/>
      <w:r w:rsidRPr="009957C2">
        <w:rPr>
          <w:sz w:val="24"/>
          <w:szCs w:val="24"/>
        </w:rPr>
        <w:t xml:space="preserve"> (</w:t>
      </w:r>
      <w:r w:rsidRPr="009957C2">
        <w:rPr>
          <w:noProof/>
          <w:position w:val="-14"/>
          <w:sz w:val="24"/>
          <w:szCs w:val="24"/>
        </w:rPr>
        <w:drawing>
          <wp:inline distT="0" distB="0" distL="0" distR="0">
            <wp:extent cx="413385" cy="270510"/>
            <wp:effectExtent l="19050" t="0" r="5715" b="0"/>
            <wp:docPr id="219" name="Рисунок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7"/>
                    <pic:cNvPicPr>
                      <a:picLocks noChangeAspect="1" noChangeArrowheads="1"/>
                    </pic:cNvPicPr>
                  </pic:nvPicPr>
                  <pic:blipFill>
                    <a:blip r:embed="rId244" cstate="print"/>
                    <a:srcRect/>
                    <a:stretch>
                      <a:fillRect/>
                    </a:stretch>
                  </pic:blipFill>
                  <pic:spPr bwMode="auto">
                    <a:xfrm>
                      <a:off x="0" y="0"/>
                      <a:ext cx="413385" cy="270510"/>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r w:rsidRPr="009957C2">
        <w:rPr>
          <w:b/>
          <w:sz w:val="24"/>
          <w:szCs w:val="24"/>
        </w:rPr>
        <w:t>:</w:t>
      </w:r>
    </w:p>
    <w:p w:rsidR="00572DB6" w:rsidRPr="009957C2" w:rsidRDefault="00572DB6" w:rsidP="00183A87">
      <w:pPr>
        <w:jc w:val="center"/>
        <w:rPr>
          <w:sz w:val="24"/>
          <w:szCs w:val="24"/>
        </w:rPr>
      </w:pPr>
      <w:r w:rsidRPr="009957C2">
        <w:rPr>
          <w:noProof/>
          <w:position w:val="-28"/>
          <w:sz w:val="24"/>
          <w:szCs w:val="24"/>
        </w:rPr>
        <w:drawing>
          <wp:inline distT="0" distB="0" distL="0" distR="0">
            <wp:extent cx="2242185" cy="469265"/>
            <wp:effectExtent l="0" t="0" r="0" b="0"/>
            <wp:docPr id="220" name="Рисунок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8"/>
                    <pic:cNvPicPr>
                      <a:picLocks noChangeAspect="1" noChangeArrowheads="1"/>
                    </pic:cNvPicPr>
                  </pic:nvPicPr>
                  <pic:blipFill>
                    <a:blip r:embed="rId246" cstate="print"/>
                    <a:srcRect/>
                    <a:stretch>
                      <a:fillRect/>
                    </a:stretch>
                  </pic:blipFill>
                  <pic:spPr bwMode="auto">
                    <a:xfrm>
                      <a:off x="0" y="0"/>
                      <a:ext cx="2242185"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508635" cy="270510"/>
            <wp:effectExtent l="19050" t="0" r="5715" b="0"/>
            <wp:docPr id="221" name="Рисунок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9"/>
                    <pic:cNvPicPr>
                      <a:picLocks noChangeAspect="1" noChangeArrowheads="1"/>
                    </pic:cNvPicPr>
                  </pic:nvPicPr>
                  <pic:blipFill>
                    <a:blip r:embed="rId247" cstate="print"/>
                    <a:srcRect/>
                    <a:stretch>
                      <a:fillRect/>
                    </a:stretch>
                  </pic:blipFill>
                  <pic:spPr bwMode="auto">
                    <a:xfrm>
                      <a:off x="0" y="0"/>
                      <a:ext cx="508635" cy="270510"/>
                    </a:xfrm>
                    <a:prstGeom prst="rect">
                      <a:avLst/>
                    </a:prstGeom>
                    <a:noFill/>
                    <a:ln w="9525">
                      <a:noFill/>
                      <a:miter lim="800000"/>
                      <a:headEnd/>
                      <a:tailEnd/>
                    </a:ln>
                  </pic:spPr>
                </pic:pic>
              </a:graphicData>
            </a:graphic>
          </wp:inline>
        </w:drawing>
      </w:r>
      <w:r w:rsidRPr="009957C2">
        <w:rPr>
          <w:sz w:val="24"/>
          <w:szCs w:val="24"/>
        </w:rPr>
        <w:t xml:space="preserve"> - количество командированных работников по </w:t>
      </w:r>
      <w:proofErr w:type="spellStart"/>
      <w:r w:rsidRPr="009957C2">
        <w:rPr>
          <w:sz w:val="24"/>
          <w:szCs w:val="24"/>
        </w:rPr>
        <w:t>i-му</w:t>
      </w:r>
      <w:proofErr w:type="spellEnd"/>
      <w:r w:rsidRPr="009957C2">
        <w:rPr>
          <w:sz w:val="24"/>
          <w:szCs w:val="24"/>
        </w:rPr>
        <w:t xml:space="preserve"> направлению командирования;</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469265" cy="270510"/>
            <wp:effectExtent l="19050" t="0" r="6985" b="0"/>
            <wp:docPr id="222" name="Рисунок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0"/>
                    <pic:cNvPicPr>
                      <a:picLocks noChangeAspect="1" noChangeArrowheads="1"/>
                    </pic:cNvPicPr>
                  </pic:nvPicPr>
                  <pic:blipFill>
                    <a:blip r:embed="rId248" cstate="print"/>
                    <a:srcRect/>
                    <a:stretch>
                      <a:fillRect/>
                    </a:stretch>
                  </pic:blipFill>
                  <pic:spPr bwMode="auto">
                    <a:xfrm>
                      <a:off x="0" y="0"/>
                      <a:ext cx="469265" cy="270510"/>
                    </a:xfrm>
                    <a:prstGeom prst="rect">
                      <a:avLst/>
                    </a:prstGeom>
                    <a:noFill/>
                    <a:ln w="9525">
                      <a:noFill/>
                      <a:miter lim="800000"/>
                      <a:headEnd/>
                      <a:tailEnd/>
                    </a:ln>
                  </pic:spPr>
                </pic:pic>
              </a:graphicData>
            </a:graphic>
          </wp:inline>
        </w:drawing>
      </w:r>
      <w:r w:rsidRPr="009957C2">
        <w:rPr>
          <w:sz w:val="24"/>
          <w:szCs w:val="24"/>
        </w:rPr>
        <w:t xml:space="preserve">- цена проезда по </w:t>
      </w:r>
      <w:proofErr w:type="spellStart"/>
      <w:r w:rsidRPr="009957C2">
        <w:rPr>
          <w:sz w:val="24"/>
          <w:szCs w:val="24"/>
        </w:rPr>
        <w:t>i-му</w:t>
      </w:r>
      <w:proofErr w:type="spellEnd"/>
      <w:r w:rsidRPr="009957C2">
        <w:rPr>
          <w:sz w:val="24"/>
          <w:szCs w:val="24"/>
        </w:rPr>
        <w:t xml:space="preserve"> направлению командирования с учетом требований постановления администрации сельского поселения «Пожег» от 09 октября 2014 года № 68 «Об утверждении Положения об особенностях направления работников администрации сельского поселения «Пожег» в служебные командировки».</w:t>
      </w:r>
    </w:p>
    <w:p w:rsidR="00572DB6" w:rsidRPr="009957C2" w:rsidRDefault="00572DB6" w:rsidP="00183A87">
      <w:pPr>
        <w:ind w:firstLine="540"/>
        <w:jc w:val="both"/>
        <w:rPr>
          <w:sz w:val="24"/>
          <w:szCs w:val="24"/>
        </w:rPr>
      </w:pPr>
      <w:r w:rsidRPr="009957C2">
        <w:rPr>
          <w:b/>
          <w:sz w:val="24"/>
          <w:szCs w:val="24"/>
        </w:rPr>
        <w:t xml:space="preserve">42. </w:t>
      </w:r>
      <w:r w:rsidRPr="009957C2">
        <w:rPr>
          <w:sz w:val="24"/>
          <w:szCs w:val="24"/>
        </w:rPr>
        <w:t>Затраты по договору найма жилого помещения на период командирования</w:t>
      </w:r>
      <w:proofErr w:type="gramStart"/>
      <w:r w:rsidRPr="009957C2">
        <w:rPr>
          <w:sz w:val="24"/>
          <w:szCs w:val="24"/>
        </w:rPr>
        <w:t xml:space="preserve"> (</w:t>
      </w:r>
      <w:r w:rsidRPr="009957C2">
        <w:rPr>
          <w:noProof/>
          <w:position w:val="-12"/>
          <w:sz w:val="24"/>
          <w:szCs w:val="24"/>
        </w:rPr>
        <w:drawing>
          <wp:inline distT="0" distB="0" distL="0" distR="0">
            <wp:extent cx="365760" cy="262255"/>
            <wp:effectExtent l="19050" t="0" r="0" b="0"/>
            <wp:docPr id="223" name="Рисунок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1"/>
                    <pic:cNvPicPr>
                      <a:picLocks noChangeAspect="1" noChangeArrowheads="1"/>
                    </pic:cNvPicPr>
                  </pic:nvPicPr>
                  <pic:blipFill>
                    <a:blip r:embed="rId245" cstate="print"/>
                    <a:srcRect/>
                    <a:stretch>
                      <a:fillRect/>
                    </a:stretch>
                  </pic:blipFill>
                  <pic:spPr bwMode="auto">
                    <a:xfrm>
                      <a:off x="0" y="0"/>
                      <a:ext cx="365760"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183A87">
      <w:pPr>
        <w:jc w:val="center"/>
        <w:rPr>
          <w:sz w:val="24"/>
          <w:szCs w:val="24"/>
        </w:rPr>
      </w:pPr>
      <w:r w:rsidRPr="009957C2">
        <w:rPr>
          <w:noProof/>
          <w:position w:val="-28"/>
          <w:sz w:val="24"/>
          <w:szCs w:val="24"/>
        </w:rPr>
        <w:drawing>
          <wp:inline distT="0" distB="0" distL="0" distR="0">
            <wp:extent cx="2337435" cy="469265"/>
            <wp:effectExtent l="0" t="0" r="0" b="0"/>
            <wp:docPr id="224" name="Рисунок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2"/>
                    <pic:cNvPicPr>
                      <a:picLocks noChangeAspect="1" noChangeArrowheads="1"/>
                    </pic:cNvPicPr>
                  </pic:nvPicPr>
                  <pic:blipFill>
                    <a:blip r:embed="rId249" cstate="print"/>
                    <a:srcRect/>
                    <a:stretch>
                      <a:fillRect/>
                    </a:stretch>
                  </pic:blipFill>
                  <pic:spPr bwMode="auto">
                    <a:xfrm>
                      <a:off x="0" y="0"/>
                      <a:ext cx="2337435"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437515" cy="262255"/>
            <wp:effectExtent l="0" t="0" r="635" b="0"/>
            <wp:docPr id="225" name="Рисунок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3"/>
                    <pic:cNvPicPr>
                      <a:picLocks noChangeAspect="1" noChangeArrowheads="1"/>
                    </pic:cNvPicPr>
                  </pic:nvPicPr>
                  <pic:blipFill>
                    <a:blip r:embed="rId250" cstate="print"/>
                    <a:srcRect/>
                    <a:stretch>
                      <a:fillRect/>
                    </a:stretch>
                  </pic:blipFill>
                  <pic:spPr bwMode="auto">
                    <a:xfrm>
                      <a:off x="0" y="0"/>
                      <a:ext cx="437515" cy="262255"/>
                    </a:xfrm>
                    <a:prstGeom prst="rect">
                      <a:avLst/>
                    </a:prstGeom>
                    <a:noFill/>
                    <a:ln w="9525">
                      <a:noFill/>
                      <a:miter lim="800000"/>
                      <a:headEnd/>
                      <a:tailEnd/>
                    </a:ln>
                  </pic:spPr>
                </pic:pic>
              </a:graphicData>
            </a:graphic>
          </wp:inline>
        </w:drawing>
      </w:r>
      <w:r w:rsidRPr="009957C2">
        <w:rPr>
          <w:sz w:val="24"/>
          <w:szCs w:val="24"/>
        </w:rPr>
        <w:t xml:space="preserve"> - количество командированных работников по </w:t>
      </w:r>
      <w:proofErr w:type="spellStart"/>
      <w:r w:rsidRPr="009957C2">
        <w:rPr>
          <w:sz w:val="24"/>
          <w:szCs w:val="24"/>
        </w:rPr>
        <w:t>i-му</w:t>
      </w:r>
      <w:proofErr w:type="spellEnd"/>
      <w:r w:rsidRPr="009957C2">
        <w:rPr>
          <w:sz w:val="24"/>
          <w:szCs w:val="24"/>
        </w:rPr>
        <w:t xml:space="preserve"> направлению командирования;</w:t>
      </w:r>
    </w:p>
    <w:p w:rsidR="00572DB6" w:rsidRPr="009957C2" w:rsidRDefault="00572DB6" w:rsidP="00572DB6">
      <w:pPr>
        <w:ind w:firstLine="540"/>
        <w:jc w:val="both"/>
        <w:rPr>
          <w:sz w:val="24"/>
          <w:szCs w:val="24"/>
          <w:u w:val="single"/>
        </w:rPr>
      </w:pPr>
      <w:r w:rsidRPr="009957C2">
        <w:rPr>
          <w:noProof/>
          <w:position w:val="-12"/>
          <w:sz w:val="24"/>
          <w:szCs w:val="24"/>
        </w:rPr>
        <w:drawing>
          <wp:inline distT="0" distB="0" distL="0" distR="0">
            <wp:extent cx="389890" cy="262255"/>
            <wp:effectExtent l="19050" t="0" r="0" b="0"/>
            <wp:docPr id="226" name="Рисунок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4"/>
                    <pic:cNvPicPr>
                      <a:picLocks noChangeAspect="1" noChangeArrowheads="1"/>
                    </pic:cNvPicPr>
                  </pic:nvPicPr>
                  <pic:blipFill>
                    <a:blip r:embed="rId251" cstate="print"/>
                    <a:srcRect/>
                    <a:stretch>
                      <a:fillRect/>
                    </a:stretch>
                  </pic:blipFill>
                  <pic:spPr bwMode="auto">
                    <a:xfrm>
                      <a:off x="0" y="0"/>
                      <a:ext cx="389890" cy="262255"/>
                    </a:xfrm>
                    <a:prstGeom prst="rect">
                      <a:avLst/>
                    </a:prstGeom>
                    <a:noFill/>
                    <a:ln w="9525">
                      <a:noFill/>
                      <a:miter lim="800000"/>
                      <a:headEnd/>
                      <a:tailEnd/>
                    </a:ln>
                  </pic:spPr>
                </pic:pic>
              </a:graphicData>
            </a:graphic>
          </wp:inline>
        </w:drawing>
      </w:r>
      <w:r w:rsidRPr="009957C2">
        <w:rPr>
          <w:sz w:val="24"/>
          <w:szCs w:val="24"/>
        </w:rPr>
        <w:t xml:space="preserve">- цена найма жилого помещения в сутки по </w:t>
      </w:r>
      <w:proofErr w:type="spellStart"/>
      <w:r w:rsidRPr="009957C2">
        <w:rPr>
          <w:sz w:val="24"/>
          <w:szCs w:val="24"/>
        </w:rPr>
        <w:t>i-му</w:t>
      </w:r>
      <w:proofErr w:type="spellEnd"/>
      <w:r w:rsidRPr="009957C2">
        <w:rPr>
          <w:sz w:val="24"/>
          <w:szCs w:val="24"/>
        </w:rPr>
        <w:t xml:space="preserve"> направлению командирования с учетом требований постановления администрации сельского поселения «Пожег» от 09 октября 2014 года № 68 «Об утверждении Положения об особенностях направления работников администрации сельского поселения «Пожег» в служебные командировки»</w:t>
      </w:r>
      <w:r w:rsidRPr="009957C2">
        <w:rPr>
          <w:sz w:val="24"/>
          <w:szCs w:val="24"/>
          <w:u w:val="single"/>
        </w:rPr>
        <w:t xml:space="preserve">; </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461010" cy="262255"/>
            <wp:effectExtent l="19050" t="0" r="0" b="0"/>
            <wp:docPr id="227" name="Рисунок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5"/>
                    <pic:cNvPicPr>
                      <a:picLocks noChangeAspect="1" noChangeArrowheads="1"/>
                    </pic:cNvPicPr>
                  </pic:nvPicPr>
                  <pic:blipFill>
                    <a:blip r:embed="rId252" cstate="print"/>
                    <a:srcRect/>
                    <a:stretch>
                      <a:fillRect/>
                    </a:stretch>
                  </pic:blipFill>
                  <pic:spPr bwMode="auto">
                    <a:xfrm>
                      <a:off x="0" y="0"/>
                      <a:ext cx="461010" cy="262255"/>
                    </a:xfrm>
                    <a:prstGeom prst="rect">
                      <a:avLst/>
                    </a:prstGeom>
                    <a:noFill/>
                    <a:ln w="9525">
                      <a:noFill/>
                      <a:miter lim="800000"/>
                      <a:headEnd/>
                      <a:tailEnd/>
                    </a:ln>
                  </pic:spPr>
                </pic:pic>
              </a:graphicData>
            </a:graphic>
          </wp:inline>
        </w:drawing>
      </w:r>
      <w:r w:rsidRPr="009957C2">
        <w:rPr>
          <w:sz w:val="24"/>
          <w:szCs w:val="24"/>
        </w:rPr>
        <w:t xml:space="preserve"> - количество суток нахождения в командировке по </w:t>
      </w:r>
      <w:proofErr w:type="spellStart"/>
      <w:r w:rsidRPr="009957C2">
        <w:rPr>
          <w:sz w:val="24"/>
          <w:szCs w:val="24"/>
        </w:rPr>
        <w:t>i-му</w:t>
      </w:r>
      <w:proofErr w:type="spellEnd"/>
      <w:r w:rsidRPr="009957C2">
        <w:rPr>
          <w:sz w:val="24"/>
          <w:szCs w:val="24"/>
        </w:rPr>
        <w:t xml:space="preserve"> направлению командирования.</w:t>
      </w:r>
    </w:p>
    <w:p w:rsidR="00572DB6" w:rsidRPr="009957C2" w:rsidRDefault="00572DB6" w:rsidP="00572DB6">
      <w:pPr>
        <w:ind w:firstLine="540"/>
        <w:jc w:val="both"/>
        <w:rPr>
          <w:sz w:val="24"/>
          <w:szCs w:val="24"/>
        </w:rPr>
      </w:pPr>
    </w:p>
    <w:p w:rsidR="00572DB6" w:rsidRPr="009957C2" w:rsidRDefault="00572DB6" w:rsidP="00572DB6">
      <w:pPr>
        <w:jc w:val="center"/>
        <w:outlineLvl w:val="3"/>
        <w:rPr>
          <w:b/>
          <w:sz w:val="24"/>
          <w:szCs w:val="24"/>
          <w:u w:val="single"/>
        </w:rPr>
      </w:pPr>
      <w:bookmarkStart w:id="27" w:name="Par472"/>
      <w:bookmarkEnd w:id="27"/>
      <w:r w:rsidRPr="009957C2">
        <w:rPr>
          <w:b/>
          <w:sz w:val="24"/>
          <w:szCs w:val="24"/>
          <w:u w:val="single"/>
        </w:rPr>
        <w:t>Затраты на коммунальные услуги</w:t>
      </w:r>
    </w:p>
    <w:p w:rsidR="00572DB6" w:rsidRPr="009957C2" w:rsidRDefault="00572DB6" w:rsidP="00572DB6">
      <w:pPr>
        <w:ind w:firstLine="540"/>
        <w:jc w:val="both"/>
        <w:rPr>
          <w:sz w:val="24"/>
          <w:szCs w:val="24"/>
        </w:rPr>
      </w:pPr>
    </w:p>
    <w:p w:rsidR="00572DB6" w:rsidRPr="009957C2" w:rsidRDefault="00572DB6" w:rsidP="00183A87">
      <w:pPr>
        <w:ind w:firstLine="540"/>
        <w:jc w:val="both"/>
        <w:rPr>
          <w:sz w:val="24"/>
          <w:szCs w:val="24"/>
        </w:rPr>
      </w:pPr>
      <w:r w:rsidRPr="009957C2">
        <w:rPr>
          <w:b/>
          <w:sz w:val="24"/>
          <w:szCs w:val="24"/>
        </w:rPr>
        <w:t xml:space="preserve">43. </w:t>
      </w:r>
      <w:r w:rsidRPr="009957C2">
        <w:rPr>
          <w:sz w:val="24"/>
          <w:szCs w:val="24"/>
        </w:rPr>
        <w:t>Затраты на коммунальные услуги</w:t>
      </w:r>
      <w:proofErr w:type="gramStart"/>
      <w:r w:rsidRPr="009957C2">
        <w:rPr>
          <w:sz w:val="24"/>
          <w:szCs w:val="24"/>
        </w:rPr>
        <w:t xml:space="preserve"> (</w:t>
      </w:r>
      <w:r w:rsidRPr="009957C2">
        <w:rPr>
          <w:noProof/>
          <w:position w:val="-12"/>
          <w:sz w:val="24"/>
          <w:szCs w:val="24"/>
        </w:rPr>
        <w:drawing>
          <wp:inline distT="0" distB="0" distL="0" distR="0">
            <wp:extent cx="318135" cy="262255"/>
            <wp:effectExtent l="19050" t="0" r="0" b="0"/>
            <wp:docPr id="228" name="Рисунок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6"/>
                    <pic:cNvPicPr>
                      <a:picLocks noChangeAspect="1" noChangeArrowheads="1"/>
                    </pic:cNvPicPr>
                  </pic:nvPicPr>
                  <pic:blipFill>
                    <a:blip r:embed="rId253" cstate="print"/>
                    <a:srcRect/>
                    <a:stretch>
                      <a:fillRect/>
                    </a:stretch>
                  </pic:blipFill>
                  <pic:spPr bwMode="auto">
                    <a:xfrm>
                      <a:off x="0" y="0"/>
                      <a:ext cx="318135"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183A87">
      <w:pPr>
        <w:jc w:val="center"/>
        <w:rPr>
          <w:sz w:val="24"/>
          <w:szCs w:val="24"/>
        </w:rPr>
      </w:pPr>
      <w:r w:rsidRPr="009957C2">
        <w:rPr>
          <w:noProof/>
          <w:position w:val="-12"/>
          <w:sz w:val="24"/>
          <w:szCs w:val="24"/>
        </w:rPr>
        <w:drawing>
          <wp:inline distT="0" distB="0" distL="0" distR="0">
            <wp:extent cx="2655570" cy="262255"/>
            <wp:effectExtent l="19050" t="0" r="0" b="0"/>
            <wp:docPr id="229" name="Рисунок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7"/>
                    <pic:cNvPicPr>
                      <a:picLocks noChangeAspect="1" noChangeArrowheads="1"/>
                    </pic:cNvPicPr>
                  </pic:nvPicPr>
                  <pic:blipFill>
                    <a:blip r:embed="rId254" cstate="print"/>
                    <a:srcRect/>
                    <a:stretch>
                      <a:fillRect/>
                    </a:stretch>
                  </pic:blipFill>
                  <pic:spPr bwMode="auto">
                    <a:xfrm>
                      <a:off x="0" y="0"/>
                      <a:ext cx="2655570" cy="26225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14630" cy="262255"/>
            <wp:effectExtent l="19050" t="0" r="0" b="0"/>
            <wp:docPr id="230" name="Рисунок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8"/>
                    <pic:cNvPicPr>
                      <a:picLocks noChangeAspect="1" noChangeArrowheads="1"/>
                    </pic:cNvPicPr>
                  </pic:nvPicPr>
                  <pic:blipFill>
                    <a:blip r:embed="rId255" cstate="print"/>
                    <a:srcRect/>
                    <a:stretch>
                      <a:fillRect/>
                    </a:stretch>
                  </pic:blipFill>
                  <pic:spPr bwMode="auto">
                    <a:xfrm>
                      <a:off x="0" y="0"/>
                      <a:ext cx="214630" cy="262255"/>
                    </a:xfrm>
                    <a:prstGeom prst="rect">
                      <a:avLst/>
                    </a:prstGeom>
                    <a:noFill/>
                    <a:ln w="9525">
                      <a:noFill/>
                      <a:miter lim="800000"/>
                      <a:headEnd/>
                      <a:tailEnd/>
                    </a:ln>
                  </pic:spPr>
                </pic:pic>
              </a:graphicData>
            </a:graphic>
          </wp:inline>
        </w:drawing>
      </w:r>
      <w:r w:rsidRPr="009957C2">
        <w:rPr>
          <w:sz w:val="24"/>
          <w:szCs w:val="24"/>
        </w:rPr>
        <w:t xml:space="preserve"> - затраты на газоснабжение и иные виды топлива;</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14630" cy="262255"/>
            <wp:effectExtent l="19050" t="0" r="0" b="0"/>
            <wp:docPr id="231" name="Рисунок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9"/>
                    <pic:cNvPicPr>
                      <a:picLocks noChangeAspect="1" noChangeArrowheads="1"/>
                    </pic:cNvPicPr>
                  </pic:nvPicPr>
                  <pic:blipFill>
                    <a:blip r:embed="rId256" cstate="print"/>
                    <a:srcRect/>
                    <a:stretch>
                      <a:fillRect/>
                    </a:stretch>
                  </pic:blipFill>
                  <pic:spPr bwMode="auto">
                    <a:xfrm>
                      <a:off x="0" y="0"/>
                      <a:ext cx="214630" cy="262255"/>
                    </a:xfrm>
                    <a:prstGeom prst="rect">
                      <a:avLst/>
                    </a:prstGeom>
                    <a:noFill/>
                    <a:ln w="9525">
                      <a:noFill/>
                      <a:miter lim="800000"/>
                      <a:headEnd/>
                      <a:tailEnd/>
                    </a:ln>
                  </pic:spPr>
                </pic:pic>
              </a:graphicData>
            </a:graphic>
          </wp:inline>
        </w:drawing>
      </w:r>
      <w:r w:rsidRPr="009957C2">
        <w:rPr>
          <w:sz w:val="24"/>
          <w:szCs w:val="24"/>
        </w:rPr>
        <w:t xml:space="preserve"> - затраты на электроснабжение;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38760" cy="262255"/>
            <wp:effectExtent l="19050" t="0" r="8890" b="0"/>
            <wp:docPr id="232" name="Рисунок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0"/>
                    <pic:cNvPicPr>
                      <a:picLocks noChangeAspect="1" noChangeArrowheads="1"/>
                    </pic:cNvPicPr>
                  </pic:nvPicPr>
                  <pic:blipFill>
                    <a:blip r:embed="rId257" cstate="print"/>
                    <a:srcRect/>
                    <a:stretch>
                      <a:fillRect/>
                    </a:stretch>
                  </pic:blipFill>
                  <pic:spPr bwMode="auto">
                    <a:xfrm>
                      <a:off x="0" y="0"/>
                      <a:ext cx="238760" cy="262255"/>
                    </a:xfrm>
                    <a:prstGeom prst="rect">
                      <a:avLst/>
                    </a:prstGeom>
                    <a:noFill/>
                    <a:ln w="9525">
                      <a:noFill/>
                      <a:miter lim="800000"/>
                      <a:headEnd/>
                      <a:tailEnd/>
                    </a:ln>
                  </pic:spPr>
                </pic:pic>
              </a:graphicData>
            </a:graphic>
          </wp:inline>
        </w:drawing>
      </w:r>
      <w:r w:rsidRPr="009957C2">
        <w:rPr>
          <w:sz w:val="24"/>
          <w:szCs w:val="24"/>
        </w:rPr>
        <w:t xml:space="preserve"> - затраты на теплоснабжение;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14630" cy="262255"/>
            <wp:effectExtent l="19050" t="0" r="0" b="0"/>
            <wp:docPr id="233" name="Рисунок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1"/>
                    <pic:cNvPicPr>
                      <a:picLocks noChangeAspect="1" noChangeArrowheads="1"/>
                    </pic:cNvPicPr>
                  </pic:nvPicPr>
                  <pic:blipFill>
                    <a:blip r:embed="rId258" cstate="print"/>
                    <a:srcRect/>
                    <a:stretch>
                      <a:fillRect/>
                    </a:stretch>
                  </pic:blipFill>
                  <pic:spPr bwMode="auto">
                    <a:xfrm>
                      <a:off x="0" y="0"/>
                      <a:ext cx="214630" cy="262255"/>
                    </a:xfrm>
                    <a:prstGeom prst="rect">
                      <a:avLst/>
                    </a:prstGeom>
                    <a:noFill/>
                    <a:ln w="9525">
                      <a:noFill/>
                      <a:miter lim="800000"/>
                      <a:headEnd/>
                      <a:tailEnd/>
                    </a:ln>
                  </pic:spPr>
                </pic:pic>
              </a:graphicData>
            </a:graphic>
          </wp:inline>
        </w:drawing>
      </w:r>
      <w:r w:rsidRPr="009957C2">
        <w:rPr>
          <w:sz w:val="24"/>
          <w:szCs w:val="24"/>
        </w:rPr>
        <w:t xml:space="preserve"> - затраты на горячее водоснабжение;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38760" cy="262255"/>
            <wp:effectExtent l="19050" t="0" r="8890" b="0"/>
            <wp:docPr id="234" name="Рисунок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2"/>
                    <pic:cNvPicPr>
                      <a:picLocks noChangeAspect="1" noChangeArrowheads="1"/>
                    </pic:cNvPicPr>
                  </pic:nvPicPr>
                  <pic:blipFill>
                    <a:blip r:embed="rId259" cstate="print"/>
                    <a:srcRect/>
                    <a:stretch>
                      <a:fillRect/>
                    </a:stretch>
                  </pic:blipFill>
                  <pic:spPr bwMode="auto">
                    <a:xfrm>
                      <a:off x="0" y="0"/>
                      <a:ext cx="238760" cy="262255"/>
                    </a:xfrm>
                    <a:prstGeom prst="rect">
                      <a:avLst/>
                    </a:prstGeom>
                    <a:noFill/>
                    <a:ln w="9525">
                      <a:noFill/>
                      <a:miter lim="800000"/>
                      <a:headEnd/>
                      <a:tailEnd/>
                    </a:ln>
                  </pic:spPr>
                </pic:pic>
              </a:graphicData>
            </a:graphic>
          </wp:inline>
        </w:drawing>
      </w:r>
      <w:r w:rsidRPr="009957C2">
        <w:rPr>
          <w:sz w:val="24"/>
          <w:szCs w:val="24"/>
        </w:rPr>
        <w:t xml:space="preserve"> - затраты на холодное водоснабжение и водоотведение;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34010" cy="262255"/>
            <wp:effectExtent l="19050" t="0" r="0" b="0"/>
            <wp:docPr id="235" name="Рисунок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3"/>
                    <pic:cNvPicPr>
                      <a:picLocks noChangeAspect="1" noChangeArrowheads="1"/>
                    </pic:cNvPicPr>
                  </pic:nvPicPr>
                  <pic:blipFill>
                    <a:blip r:embed="rId260" cstate="print"/>
                    <a:srcRect/>
                    <a:stretch>
                      <a:fillRect/>
                    </a:stretch>
                  </pic:blipFill>
                  <pic:spPr bwMode="auto">
                    <a:xfrm>
                      <a:off x="0" y="0"/>
                      <a:ext cx="334010" cy="262255"/>
                    </a:xfrm>
                    <a:prstGeom prst="rect">
                      <a:avLst/>
                    </a:prstGeom>
                    <a:noFill/>
                    <a:ln w="9525">
                      <a:noFill/>
                      <a:miter lim="800000"/>
                      <a:headEnd/>
                      <a:tailEnd/>
                    </a:ln>
                  </pic:spPr>
                </pic:pic>
              </a:graphicData>
            </a:graphic>
          </wp:inline>
        </w:drawing>
      </w:r>
      <w:r w:rsidRPr="009957C2">
        <w:rPr>
          <w:sz w:val="24"/>
          <w:szCs w:val="24"/>
        </w:rPr>
        <w:t xml:space="preserve"> - затраты на оплату услуг лиц, привлекаемых на основании гражданско-правовых договоров (далее - внештатный сотрудник).</w:t>
      </w:r>
    </w:p>
    <w:p w:rsidR="00572DB6" w:rsidRPr="009957C2" w:rsidRDefault="00572DB6" w:rsidP="00572DB6">
      <w:pPr>
        <w:ind w:firstLine="540"/>
        <w:jc w:val="both"/>
        <w:rPr>
          <w:sz w:val="24"/>
          <w:szCs w:val="24"/>
        </w:rPr>
      </w:pPr>
      <w:r w:rsidRPr="009957C2">
        <w:rPr>
          <w:b/>
          <w:sz w:val="24"/>
          <w:szCs w:val="24"/>
        </w:rPr>
        <w:t xml:space="preserve">44. </w:t>
      </w:r>
      <w:r w:rsidRPr="009957C2">
        <w:rPr>
          <w:sz w:val="24"/>
          <w:szCs w:val="24"/>
        </w:rPr>
        <w:t>Затраты на электроснабжение</w:t>
      </w:r>
      <w:proofErr w:type="gramStart"/>
      <w:r w:rsidRPr="009957C2">
        <w:rPr>
          <w:sz w:val="24"/>
          <w:szCs w:val="24"/>
        </w:rPr>
        <w:t xml:space="preserve"> (</w:t>
      </w:r>
      <w:r w:rsidRPr="009957C2">
        <w:rPr>
          <w:noProof/>
          <w:position w:val="-12"/>
          <w:sz w:val="24"/>
          <w:szCs w:val="24"/>
        </w:rPr>
        <w:drawing>
          <wp:inline distT="0" distB="0" distL="0" distR="0">
            <wp:extent cx="214630" cy="262255"/>
            <wp:effectExtent l="19050" t="0" r="0" b="0"/>
            <wp:docPr id="236" name="Рисунок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4"/>
                    <pic:cNvPicPr>
                      <a:picLocks noChangeAspect="1" noChangeArrowheads="1"/>
                    </pic:cNvPicPr>
                  </pic:nvPicPr>
                  <pic:blipFill>
                    <a:blip r:embed="rId261" cstate="print"/>
                    <a:srcRect/>
                    <a:stretch>
                      <a:fillRect/>
                    </a:stretch>
                  </pic:blipFill>
                  <pic:spPr bwMode="auto">
                    <a:xfrm>
                      <a:off x="0" y="0"/>
                      <a:ext cx="214630"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572DB6">
      <w:pPr>
        <w:spacing w:before="240"/>
        <w:jc w:val="center"/>
        <w:rPr>
          <w:sz w:val="24"/>
          <w:szCs w:val="24"/>
        </w:rPr>
      </w:pPr>
      <w:r w:rsidRPr="009957C2">
        <w:rPr>
          <w:noProof/>
          <w:position w:val="-28"/>
          <w:sz w:val="24"/>
          <w:szCs w:val="24"/>
        </w:rPr>
        <w:drawing>
          <wp:inline distT="0" distB="0" distL="0" distR="0">
            <wp:extent cx="1343660" cy="469265"/>
            <wp:effectExtent l="0" t="0" r="0" b="0"/>
            <wp:docPr id="237" name="Рисунок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5"/>
                    <pic:cNvPicPr>
                      <a:picLocks noChangeAspect="1" noChangeArrowheads="1"/>
                    </pic:cNvPicPr>
                  </pic:nvPicPr>
                  <pic:blipFill>
                    <a:blip r:embed="rId262" cstate="print"/>
                    <a:srcRect/>
                    <a:stretch>
                      <a:fillRect/>
                    </a:stretch>
                  </pic:blipFill>
                  <pic:spPr bwMode="auto">
                    <a:xfrm>
                      <a:off x="0" y="0"/>
                      <a:ext cx="1343660"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86385" cy="262255"/>
            <wp:effectExtent l="19050" t="0" r="0" b="0"/>
            <wp:docPr id="238" name="Рисунок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6"/>
                    <pic:cNvPicPr>
                      <a:picLocks noChangeAspect="1" noChangeArrowheads="1"/>
                    </pic:cNvPicPr>
                  </pic:nvPicPr>
                  <pic:blipFill>
                    <a:blip r:embed="rId263" cstate="print"/>
                    <a:srcRect/>
                    <a:stretch>
                      <a:fillRect/>
                    </a:stretch>
                  </pic:blipFill>
                  <pic:spPr bwMode="auto">
                    <a:xfrm>
                      <a:off x="0" y="0"/>
                      <a:ext cx="286385" cy="262255"/>
                    </a:xfrm>
                    <a:prstGeom prst="rect">
                      <a:avLst/>
                    </a:prstGeom>
                    <a:noFill/>
                    <a:ln w="9525">
                      <a:noFill/>
                      <a:miter lim="800000"/>
                      <a:headEnd/>
                      <a:tailEnd/>
                    </a:ln>
                  </pic:spPr>
                </pic:pic>
              </a:graphicData>
            </a:graphic>
          </wp:inline>
        </w:drawing>
      </w:r>
      <w:r w:rsidRPr="009957C2">
        <w:rPr>
          <w:sz w:val="24"/>
          <w:szCs w:val="24"/>
        </w:rPr>
        <w:t xml:space="preserve"> - </w:t>
      </w:r>
      <w:proofErr w:type="spellStart"/>
      <w:r w:rsidRPr="009957C2">
        <w:rPr>
          <w:sz w:val="24"/>
          <w:szCs w:val="24"/>
        </w:rPr>
        <w:t>i-й</w:t>
      </w:r>
      <w:proofErr w:type="spellEnd"/>
      <w:r w:rsidRPr="009957C2">
        <w:rPr>
          <w:sz w:val="24"/>
          <w:szCs w:val="24"/>
        </w:rPr>
        <w:t xml:space="preserve"> регулируемый тариф на электроэнергию (в рамках применяемого </w:t>
      </w:r>
      <w:proofErr w:type="spellStart"/>
      <w:r w:rsidRPr="009957C2">
        <w:rPr>
          <w:sz w:val="24"/>
          <w:szCs w:val="24"/>
        </w:rPr>
        <w:t>одноставочного</w:t>
      </w:r>
      <w:proofErr w:type="spellEnd"/>
      <w:r w:rsidRPr="009957C2">
        <w:rPr>
          <w:sz w:val="24"/>
          <w:szCs w:val="24"/>
        </w:rPr>
        <w:t xml:space="preserve">, дифференцированного по зонам суток или </w:t>
      </w:r>
      <w:proofErr w:type="spellStart"/>
      <w:r w:rsidRPr="009957C2">
        <w:rPr>
          <w:sz w:val="24"/>
          <w:szCs w:val="24"/>
        </w:rPr>
        <w:t>двуставочного</w:t>
      </w:r>
      <w:proofErr w:type="spellEnd"/>
      <w:r w:rsidRPr="009957C2">
        <w:rPr>
          <w:sz w:val="24"/>
          <w:szCs w:val="24"/>
        </w:rPr>
        <w:t xml:space="preserve"> тарифа);</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18135" cy="262255"/>
            <wp:effectExtent l="19050" t="0" r="5715" b="0"/>
            <wp:docPr id="239" name="Рисунок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7"/>
                    <pic:cNvPicPr>
                      <a:picLocks noChangeAspect="1" noChangeArrowheads="1"/>
                    </pic:cNvPicPr>
                  </pic:nvPicPr>
                  <pic:blipFill>
                    <a:blip r:embed="rId264" cstate="print"/>
                    <a:srcRect/>
                    <a:stretch>
                      <a:fillRect/>
                    </a:stretch>
                  </pic:blipFill>
                  <pic:spPr bwMode="auto">
                    <a:xfrm>
                      <a:off x="0" y="0"/>
                      <a:ext cx="318135" cy="262255"/>
                    </a:xfrm>
                    <a:prstGeom prst="rect">
                      <a:avLst/>
                    </a:prstGeom>
                    <a:noFill/>
                    <a:ln w="9525">
                      <a:noFill/>
                      <a:miter lim="800000"/>
                      <a:headEnd/>
                      <a:tailEnd/>
                    </a:ln>
                  </pic:spPr>
                </pic:pic>
              </a:graphicData>
            </a:graphic>
          </wp:inline>
        </w:drawing>
      </w:r>
      <w:r w:rsidRPr="009957C2">
        <w:rPr>
          <w:sz w:val="24"/>
          <w:szCs w:val="24"/>
        </w:rPr>
        <w:t xml:space="preserve"> - расчетная потребность электроэнергии в год по </w:t>
      </w:r>
      <w:proofErr w:type="spellStart"/>
      <w:r w:rsidRPr="009957C2">
        <w:rPr>
          <w:sz w:val="24"/>
          <w:szCs w:val="24"/>
        </w:rPr>
        <w:t>i-му</w:t>
      </w:r>
      <w:proofErr w:type="spellEnd"/>
      <w:r w:rsidRPr="009957C2">
        <w:rPr>
          <w:sz w:val="24"/>
          <w:szCs w:val="24"/>
        </w:rPr>
        <w:t xml:space="preserve"> тарифу (цене) на электроэнергию (в рамках применяемого </w:t>
      </w:r>
      <w:proofErr w:type="spellStart"/>
      <w:r w:rsidRPr="009957C2">
        <w:rPr>
          <w:sz w:val="24"/>
          <w:szCs w:val="24"/>
        </w:rPr>
        <w:t>одноставочного</w:t>
      </w:r>
      <w:proofErr w:type="spellEnd"/>
      <w:r w:rsidRPr="009957C2">
        <w:rPr>
          <w:sz w:val="24"/>
          <w:szCs w:val="24"/>
        </w:rPr>
        <w:t xml:space="preserve">, дифференцированного по зонам суток или </w:t>
      </w:r>
      <w:proofErr w:type="spellStart"/>
      <w:r w:rsidRPr="009957C2">
        <w:rPr>
          <w:sz w:val="24"/>
          <w:szCs w:val="24"/>
        </w:rPr>
        <w:t>двуставочного</w:t>
      </w:r>
      <w:proofErr w:type="spellEnd"/>
      <w:r w:rsidRPr="009957C2">
        <w:rPr>
          <w:sz w:val="24"/>
          <w:szCs w:val="24"/>
        </w:rPr>
        <w:t xml:space="preserve"> тарифа).</w:t>
      </w:r>
    </w:p>
    <w:p w:rsidR="00572DB6" w:rsidRPr="009957C2" w:rsidRDefault="00572DB6" w:rsidP="00572DB6">
      <w:pPr>
        <w:ind w:firstLine="540"/>
        <w:jc w:val="both"/>
        <w:rPr>
          <w:b/>
          <w:sz w:val="24"/>
          <w:szCs w:val="24"/>
        </w:rPr>
      </w:pPr>
      <w:r w:rsidRPr="009957C2">
        <w:rPr>
          <w:b/>
          <w:sz w:val="24"/>
          <w:szCs w:val="24"/>
        </w:rPr>
        <w:t xml:space="preserve">45. </w:t>
      </w:r>
      <w:r w:rsidRPr="009957C2">
        <w:rPr>
          <w:sz w:val="24"/>
          <w:szCs w:val="24"/>
        </w:rPr>
        <w:t>Затраты на теплоснабжение</w:t>
      </w:r>
      <w:proofErr w:type="gramStart"/>
      <w:r w:rsidRPr="009957C2">
        <w:rPr>
          <w:sz w:val="24"/>
          <w:szCs w:val="24"/>
        </w:rPr>
        <w:t xml:space="preserve"> (</w:t>
      </w:r>
      <w:r w:rsidRPr="009957C2">
        <w:rPr>
          <w:noProof/>
          <w:position w:val="-12"/>
          <w:sz w:val="24"/>
          <w:szCs w:val="24"/>
        </w:rPr>
        <w:drawing>
          <wp:inline distT="0" distB="0" distL="0" distR="0">
            <wp:extent cx="238760" cy="262255"/>
            <wp:effectExtent l="19050" t="0" r="8890" b="0"/>
            <wp:docPr id="240" name="Рисунок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8"/>
                    <pic:cNvPicPr>
                      <a:picLocks noChangeAspect="1" noChangeArrowheads="1"/>
                    </pic:cNvPicPr>
                  </pic:nvPicPr>
                  <pic:blipFill>
                    <a:blip r:embed="rId265" cstate="print"/>
                    <a:srcRect/>
                    <a:stretch>
                      <a:fillRect/>
                    </a:stretch>
                  </pic:blipFill>
                  <pic:spPr bwMode="auto">
                    <a:xfrm>
                      <a:off x="0" y="0"/>
                      <a:ext cx="238760"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r w:rsidRPr="009957C2">
        <w:rPr>
          <w:b/>
          <w:sz w:val="24"/>
          <w:szCs w:val="24"/>
        </w:rPr>
        <w:t>:</w:t>
      </w:r>
    </w:p>
    <w:p w:rsidR="00572DB6" w:rsidRPr="009957C2" w:rsidRDefault="00572DB6" w:rsidP="00572DB6">
      <w:pPr>
        <w:spacing w:before="240"/>
        <w:jc w:val="center"/>
        <w:rPr>
          <w:sz w:val="24"/>
          <w:szCs w:val="24"/>
        </w:rPr>
      </w:pPr>
      <w:r w:rsidRPr="009957C2">
        <w:rPr>
          <w:noProof/>
          <w:position w:val="-12"/>
          <w:sz w:val="24"/>
          <w:szCs w:val="24"/>
        </w:rPr>
        <w:drawing>
          <wp:inline distT="0" distB="0" distL="0" distR="0">
            <wp:extent cx="1192530" cy="262255"/>
            <wp:effectExtent l="19050" t="0" r="7620" b="0"/>
            <wp:docPr id="241" name="Рисунок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9"/>
                    <pic:cNvPicPr>
                      <a:picLocks noChangeAspect="1" noChangeArrowheads="1"/>
                    </pic:cNvPicPr>
                  </pic:nvPicPr>
                  <pic:blipFill>
                    <a:blip r:embed="rId266" cstate="print"/>
                    <a:srcRect/>
                    <a:stretch>
                      <a:fillRect/>
                    </a:stretch>
                  </pic:blipFill>
                  <pic:spPr bwMode="auto">
                    <a:xfrm>
                      <a:off x="0" y="0"/>
                      <a:ext cx="1192530" cy="26225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89890" cy="262255"/>
            <wp:effectExtent l="19050" t="0" r="0" b="0"/>
            <wp:docPr id="242" name="Рисунок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0"/>
                    <pic:cNvPicPr>
                      <a:picLocks noChangeAspect="1" noChangeArrowheads="1"/>
                    </pic:cNvPicPr>
                  </pic:nvPicPr>
                  <pic:blipFill>
                    <a:blip r:embed="rId267" cstate="print"/>
                    <a:srcRect/>
                    <a:stretch>
                      <a:fillRect/>
                    </a:stretch>
                  </pic:blipFill>
                  <pic:spPr bwMode="auto">
                    <a:xfrm>
                      <a:off x="0" y="0"/>
                      <a:ext cx="389890" cy="262255"/>
                    </a:xfrm>
                    <a:prstGeom prst="rect">
                      <a:avLst/>
                    </a:prstGeom>
                    <a:noFill/>
                    <a:ln w="9525">
                      <a:noFill/>
                      <a:miter lim="800000"/>
                      <a:headEnd/>
                      <a:tailEnd/>
                    </a:ln>
                  </pic:spPr>
                </pic:pic>
              </a:graphicData>
            </a:graphic>
          </wp:inline>
        </w:drawing>
      </w:r>
      <w:r w:rsidRPr="009957C2">
        <w:rPr>
          <w:sz w:val="24"/>
          <w:szCs w:val="24"/>
        </w:rPr>
        <w:t xml:space="preserve"> - расчетная потребность в </w:t>
      </w:r>
      <w:proofErr w:type="spellStart"/>
      <w:r w:rsidRPr="009957C2">
        <w:rPr>
          <w:sz w:val="24"/>
          <w:szCs w:val="24"/>
        </w:rPr>
        <w:t>теплоэнергии</w:t>
      </w:r>
      <w:proofErr w:type="spellEnd"/>
      <w:r w:rsidRPr="009957C2">
        <w:rPr>
          <w:sz w:val="24"/>
          <w:szCs w:val="24"/>
        </w:rPr>
        <w:t xml:space="preserve"> на отопление зданий, помещений и сооружений;</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62255" cy="262255"/>
            <wp:effectExtent l="19050" t="0" r="4445" b="0"/>
            <wp:docPr id="243" name="Рисунок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1"/>
                    <pic:cNvPicPr>
                      <a:picLocks noChangeAspect="1" noChangeArrowheads="1"/>
                    </pic:cNvPicPr>
                  </pic:nvPicPr>
                  <pic:blipFill>
                    <a:blip r:embed="rId268" cstate="print"/>
                    <a:srcRect/>
                    <a:stretch>
                      <a:fillRect/>
                    </a:stretch>
                  </pic:blipFill>
                  <pic:spPr bwMode="auto">
                    <a:xfrm>
                      <a:off x="0" y="0"/>
                      <a:ext cx="262255" cy="262255"/>
                    </a:xfrm>
                    <a:prstGeom prst="rect">
                      <a:avLst/>
                    </a:prstGeom>
                    <a:noFill/>
                    <a:ln w="9525">
                      <a:noFill/>
                      <a:miter lim="800000"/>
                      <a:headEnd/>
                      <a:tailEnd/>
                    </a:ln>
                  </pic:spPr>
                </pic:pic>
              </a:graphicData>
            </a:graphic>
          </wp:inline>
        </w:drawing>
      </w:r>
      <w:r w:rsidRPr="009957C2">
        <w:rPr>
          <w:sz w:val="24"/>
          <w:szCs w:val="24"/>
        </w:rPr>
        <w:t xml:space="preserve"> - регулируемый тариф на теплоснабжение.</w:t>
      </w:r>
    </w:p>
    <w:p w:rsidR="00572DB6" w:rsidRPr="009957C2" w:rsidRDefault="00572DB6" w:rsidP="00572DB6">
      <w:pPr>
        <w:ind w:firstLine="540"/>
        <w:jc w:val="both"/>
        <w:rPr>
          <w:sz w:val="24"/>
          <w:szCs w:val="24"/>
        </w:rPr>
      </w:pPr>
      <w:r w:rsidRPr="009957C2">
        <w:rPr>
          <w:b/>
          <w:sz w:val="24"/>
          <w:szCs w:val="24"/>
        </w:rPr>
        <w:t xml:space="preserve">46. </w:t>
      </w:r>
      <w:r w:rsidRPr="009957C2">
        <w:rPr>
          <w:sz w:val="24"/>
          <w:szCs w:val="24"/>
        </w:rPr>
        <w:t>Затраты на холодное водоснабжение и водоотведение</w:t>
      </w:r>
      <w:proofErr w:type="gramStart"/>
      <w:r w:rsidRPr="009957C2">
        <w:rPr>
          <w:sz w:val="24"/>
          <w:szCs w:val="24"/>
        </w:rPr>
        <w:t xml:space="preserve"> (</w:t>
      </w:r>
      <w:r w:rsidRPr="009957C2">
        <w:rPr>
          <w:noProof/>
          <w:position w:val="-12"/>
          <w:sz w:val="24"/>
          <w:szCs w:val="24"/>
        </w:rPr>
        <w:drawing>
          <wp:inline distT="0" distB="0" distL="0" distR="0">
            <wp:extent cx="238760" cy="262255"/>
            <wp:effectExtent l="19050" t="0" r="8890" b="0"/>
            <wp:docPr id="244" name="Рисунок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2"/>
                    <pic:cNvPicPr>
                      <a:picLocks noChangeAspect="1" noChangeArrowheads="1"/>
                    </pic:cNvPicPr>
                  </pic:nvPicPr>
                  <pic:blipFill>
                    <a:blip r:embed="rId269" cstate="print"/>
                    <a:srcRect/>
                    <a:stretch>
                      <a:fillRect/>
                    </a:stretch>
                  </pic:blipFill>
                  <pic:spPr bwMode="auto">
                    <a:xfrm>
                      <a:off x="0" y="0"/>
                      <a:ext cx="238760"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572DB6">
      <w:pPr>
        <w:spacing w:before="240"/>
        <w:jc w:val="center"/>
        <w:rPr>
          <w:sz w:val="24"/>
          <w:szCs w:val="24"/>
        </w:rPr>
      </w:pPr>
      <w:r w:rsidRPr="009957C2">
        <w:rPr>
          <w:noProof/>
          <w:position w:val="-12"/>
          <w:sz w:val="24"/>
          <w:szCs w:val="24"/>
        </w:rPr>
        <w:drawing>
          <wp:inline distT="0" distB="0" distL="0" distR="0">
            <wp:extent cx="2003425" cy="262255"/>
            <wp:effectExtent l="19050" t="0" r="0" b="0"/>
            <wp:docPr id="245" name="Рисунок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3"/>
                    <pic:cNvPicPr>
                      <a:picLocks noChangeAspect="1" noChangeArrowheads="1"/>
                    </pic:cNvPicPr>
                  </pic:nvPicPr>
                  <pic:blipFill>
                    <a:blip r:embed="rId270" cstate="print"/>
                    <a:srcRect/>
                    <a:stretch>
                      <a:fillRect/>
                    </a:stretch>
                  </pic:blipFill>
                  <pic:spPr bwMode="auto">
                    <a:xfrm>
                      <a:off x="0" y="0"/>
                      <a:ext cx="2003425" cy="26225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78130" cy="262255"/>
            <wp:effectExtent l="19050" t="0" r="7620" b="0"/>
            <wp:docPr id="246" name="Рисунок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4"/>
                    <pic:cNvPicPr>
                      <a:picLocks noChangeAspect="1" noChangeArrowheads="1"/>
                    </pic:cNvPicPr>
                  </pic:nvPicPr>
                  <pic:blipFill>
                    <a:blip r:embed="rId271" cstate="print"/>
                    <a:srcRect/>
                    <a:stretch>
                      <a:fillRect/>
                    </a:stretch>
                  </pic:blipFill>
                  <pic:spPr bwMode="auto">
                    <a:xfrm>
                      <a:off x="0" y="0"/>
                      <a:ext cx="278130" cy="262255"/>
                    </a:xfrm>
                    <a:prstGeom prst="rect">
                      <a:avLst/>
                    </a:prstGeom>
                    <a:noFill/>
                    <a:ln w="9525">
                      <a:noFill/>
                      <a:miter lim="800000"/>
                      <a:headEnd/>
                      <a:tailEnd/>
                    </a:ln>
                  </pic:spPr>
                </pic:pic>
              </a:graphicData>
            </a:graphic>
          </wp:inline>
        </w:drawing>
      </w:r>
      <w:r w:rsidRPr="009957C2">
        <w:rPr>
          <w:sz w:val="24"/>
          <w:szCs w:val="24"/>
        </w:rPr>
        <w:t xml:space="preserve"> - расчетная потребность в холодном водоснабжении;</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70510" cy="262255"/>
            <wp:effectExtent l="19050" t="0" r="0" b="0"/>
            <wp:docPr id="247" name="Рисунок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5"/>
                    <pic:cNvPicPr>
                      <a:picLocks noChangeAspect="1" noChangeArrowheads="1"/>
                    </pic:cNvPicPr>
                  </pic:nvPicPr>
                  <pic:blipFill>
                    <a:blip r:embed="rId272" cstate="print"/>
                    <a:srcRect/>
                    <a:stretch>
                      <a:fillRect/>
                    </a:stretch>
                  </pic:blipFill>
                  <pic:spPr bwMode="auto">
                    <a:xfrm>
                      <a:off x="0" y="0"/>
                      <a:ext cx="270510" cy="262255"/>
                    </a:xfrm>
                    <a:prstGeom prst="rect">
                      <a:avLst/>
                    </a:prstGeom>
                    <a:noFill/>
                    <a:ln w="9525">
                      <a:noFill/>
                      <a:miter lim="800000"/>
                      <a:headEnd/>
                      <a:tailEnd/>
                    </a:ln>
                  </pic:spPr>
                </pic:pic>
              </a:graphicData>
            </a:graphic>
          </wp:inline>
        </w:drawing>
      </w:r>
      <w:r w:rsidRPr="009957C2">
        <w:rPr>
          <w:sz w:val="24"/>
          <w:szCs w:val="24"/>
        </w:rPr>
        <w:t xml:space="preserve"> - регулируемый тариф на холодное водоснабжение;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78130" cy="262255"/>
            <wp:effectExtent l="19050" t="0" r="7620" b="0"/>
            <wp:docPr id="248" name="Рисунок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6"/>
                    <pic:cNvPicPr>
                      <a:picLocks noChangeAspect="1" noChangeArrowheads="1"/>
                    </pic:cNvPicPr>
                  </pic:nvPicPr>
                  <pic:blipFill>
                    <a:blip r:embed="rId273" cstate="print"/>
                    <a:srcRect/>
                    <a:stretch>
                      <a:fillRect/>
                    </a:stretch>
                  </pic:blipFill>
                  <pic:spPr bwMode="auto">
                    <a:xfrm>
                      <a:off x="0" y="0"/>
                      <a:ext cx="278130" cy="262255"/>
                    </a:xfrm>
                    <a:prstGeom prst="rect">
                      <a:avLst/>
                    </a:prstGeom>
                    <a:noFill/>
                    <a:ln w="9525">
                      <a:noFill/>
                      <a:miter lim="800000"/>
                      <a:headEnd/>
                      <a:tailEnd/>
                    </a:ln>
                  </pic:spPr>
                </pic:pic>
              </a:graphicData>
            </a:graphic>
          </wp:inline>
        </w:drawing>
      </w:r>
      <w:r w:rsidRPr="009957C2">
        <w:rPr>
          <w:sz w:val="24"/>
          <w:szCs w:val="24"/>
        </w:rPr>
        <w:t xml:space="preserve"> - расчетная потребность в водоотведении;</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62255" cy="262255"/>
            <wp:effectExtent l="19050" t="0" r="4445" b="0"/>
            <wp:docPr id="249" name="Рисунок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7"/>
                    <pic:cNvPicPr>
                      <a:picLocks noChangeAspect="1" noChangeArrowheads="1"/>
                    </pic:cNvPicPr>
                  </pic:nvPicPr>
                  <pic:blipFill>
                    <a:blip r:embed="rId274" cstate="print"/>
                    <a:srcRect/>
                    <a:stretch>
                      <a:fillRect/>
                    </a:stretch>
                  </pic:blipFill>
                  <pic:spPr bwMode="auto">
                    <a:xfrm>
                      <a:off x="0" y="0"/>
                      <a:ext cx="262255" cy="262255"/>
                    </a:xfrm>
                    <a:prstGeom prst="rect">
                      <a:avLst/>
                    </a:prstGeom>
                    <a:noFill/>
                    <a:ln w="9525">
                      <a:noFill/>
                      <a:miter lim="800000"/>
                      <a:headEnd/>
                      <a:tailEnd/>
                    </a:ln>
                  </pic:spPr>
                </pic:pic>
              </a:graphicData>
            </a:graphic>
          </wp:inline>
        </w:drawing>
      </w:r>
      <w:r w:rsidRPr="009957C2">
        <w:rPr>
          <w:sz w:val="24"/>
          <w:szCs w:val="24"/>
        </w:rPr>
        <w:t xml:space="preserve"> - регулируемый тариф на водоотведение.</w:t>
      </w:r>
    </w:p>
    <w:p w:rsidR="00572DB6" w:rsidRPr="009957C2" w:rsidRDefault="00572DB6" w:rsidP="00572DB6">
      <w:pPr>
        <w:ind w:firstLine="540"/>
        <w:jc w:val="both"/>
        <w:rPr>
          <w:b/>
          <w:sz w:val="24"/>
          <w:szCs w:val="24"/>
        </w:rPr>
      </w:pPr>
      <w:r w:rsidRPr="009957C2">
        <w:rPr>
          <w:b/>
          <w:sz w:val="24"/>
          <w:szCs w:val="24"/>
        </w:rPr>
        <w:t xml:space="preserve">47. </w:t>
      </w:r>
      <w:r w:rsidRPr="009957C2">
        <w:rPr>
          <w:sz w:val="24"/>
          <w:szCs w:val="24"/>
        </w:rPr>
        <w:t>Затраты на оплату услуг внештатных сотрудников</w:t>
      </w:r>
      <w:proofErr w:type="gramStart"/>
      <w:r w:rsidRPr="009957C2">
        <w:rPr>
          <w:sz w:val="24"/>
          <w:szCs w:val="24"/>
        </w:rPr>
        <w:t xml:space="preserve"> (</w:t>
      </w:r>
      <w:r w:rsidRPr="009957C2">
        <w:rPr>
          <w:noProof/>
          <w:position w:val="-12"/>
          <w:sz w:val="24"/>
          <w:szCs w:val="24"/>
        </w:rPr>
        <w:drawing>
          <wp:inline distT="0" distB="0" distL="0" distR="0">
            <wp:extent cx="334010" cy="262255"/>
            <wp:effectExtent l="19050" t="0" r="0" b="0"/>
            <wp:docPr id="250" name="Рисунок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8"/>
                    <pic:cNvPicPr>
                      <a:picLocks noChangeAspect="1" noChangeArrowheads="1"/>
                    </pic:cNvPicPr>
                  </pic:nvPicPr>
                  <pic:blipFill>
                    <a:blip r:embed="rId275" cstate="print"/>
                    <a:srcRect/>
                    <a:stretch>
                      <a:fillRect/>
                    </a:stretch>
                  </pic:blipFill>
                  <pic:spPr bwMode="auto">
                    <a:xfrm>
                      <a:off x="0" y="0"/>
                      <a:ext cx="334010"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r w:rsidRPr="009957C2">
        <w:rPr>
          <w:b/>
          <w:sz w:val="24"/>
          <w:szCs w:val="24"/>
        </w:rPr>
        <w:t>:</w:t>
      </w:r>
    </w:p>
    <w:p w:rsidR="00572DB6" w:rsidRPr="009957C2" w:rsidRDefault="00572DB6" w:rsidP="00572DB6">
      <w:pPr>
        <w:spacing w:before="240"/>
        <w:jc w:val="center"/>
        <w:rPr>
          <w:sz w:val="24"/>
          <w:szCs w:val="24"/>
        </w:rPr>
      </w:pPr>
      <w:r w:rsidRPr="009957C2">
        <w:rPr>
          <w:noProof/>
          <w:position w:val="-28"/>
          <w:sz w:val="24"/>
          <w:szCs w:val="24"/>
        </w:rPr>
        <w:drawing>
          <wp:inline distT="0" distB="0" distL="0" distR="0">
            <wp:extent cx="2663825" cy="469265"/>
            <wp:effectExtent l="0" t="0" r="0" b="0"/>
            <wp:docPr id="251" name="Рисунок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9"/>
                    <pic:cNvPicPr>
                      <a:picLocks noChangeAspect="1" noChangeArrowheads="1"/>
                    </pic:cNvPicPr>
                  </pic:nvPicPr>
                  <pic:blipFill>
                    <a:blip r:embed="rId276" cstate="print"/>
                    <a:srcRect/>
                    <a:stretch>
                      <a:fillRect/>
                    </a:stretch>
                  </pic:blipFill>
                  <pic:spPr bwMode="auto">
                    <a:xfrm>
                      <a:off x="0" y="0"/>
                      <a:ext cx="2663825"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461010" cy="262255"/>
            <wp:effectExtent l="19050" t="0" r="0" b="0"/>
            <wp:docPr id="252" name="Рисунок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0"/>
                    <pic:cNvPicPr>
                      <a:picLocks noChangeAspect="1" noChangeArrowheads="1"/>
                    </pic:cNvPicPr>
                  </pic:nvPicPr>
                  <pic:blipFill>
                    <a:blip r:embed="rId277" cstate="print"/>
                    <a:srcRect/>
                    <a:stretch>
                      <a:fillRect/>
                    </a:stretch>
                  </pic:blipFill>
                  <pic:spPr bwMode="auto">
                    <a:xfrm>
                      <a:off x="0" y="0"/>
                      <a:ext cx="461010" cy="262255"/>
                    </a:xfrm>
                    <a:prstGeom prst="rect">
                      <a:avLst/>
                    </a:prstGeom>
                    <a:noFill/>
                    <a:ln w="9525">
                      <a:noFill/>
                      <a:miter lim="800000"/>
                      <a:headEnd/>
                      <a:tailEnd/>
                    </a:ln>
                  </pic:spPr>
                </pic:pic>
              </a:graphicData>
            </a:graphic>
          </wp:inline>
        </w:drawing>
      </w:r>
      <w:r w:rsidRPr="009957C2">
        <w:rPr>
          <w:sz w:val="24"/>
          <w:szCs w:val="24"/>
        </w:rPr>
        <w:t xml:space="preserve"> - планируемое количество месяцев работы внештатного сотрудника по </w:t>
      </w:r>
      <w:proofErr w:type="spellStart"/>
      <w:r w:rsidRPr="009957C2">
        <w:rPr>
          <w:sz w:val="24"/>
          <w:szCs w:val="24"/>
        </w:rPr>
        <w:t>i-й</w:t>
      </w:r>
      <w:proofErr w:type="spellEnd"/>
      <w:r w:rsidRPr="009957C2">
        <w:rPr>
          <w:sz w:val="24"/>
          <w:szCs w:val="24"/>
        </w:rPr>
        <w:t xml:space="preserve"> должности;</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89890" cy="262255"/>
            <wp:effectExtent l="19050" t="0" r="0" b="0"/>
            <wp:docPr id="253" name="Рисунок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1"/>
                    <pic:cNvPicPr>
                      <a:picLocks noChangeAspect="1" noChangeArrowheads="1"/>
                    </pic:cNvPicPr>
                  </pic:nvPicPr>
                  <pic:blipFill>
                    <a:blip r:embed="rId278" cstate="print"/>
                    <a:srcRect/>
                    <a:stretch>
                      <a:fillRect/>
                    </a:stretch>
                  </pic:blipFill>
                  <pic:spPr bwMode="auto">
                    <a:xfrm>
                      <a:off x="0" y="0"/>
                      <a:ext cx="389890" cy="262255"/>
                    </a:xfrm>
                    <a:prstGeom prst="rect">
                      <a:avLst/>
                    </a:prstGeom>
                    <a:noFill/>
                    <a:ln w="9525">
                      <a:noFill/>
                      <a:miter lim="800000"/>
                      <a:headEnd/>
                      <a:tailEnd/>
                    </a:ln>
                  </pic:spPr>
                </pic:pic>
              </a:graphicData>
            </a:graphic>
          </wp:inline>
        </w:drawing>
      </w:r>
      <w:r w:rsidRPr="009957C2">
        <w:rPr>
          <w:sz w:val="24"/>
          <w:szCs w:val="24"/>
        </w:rPr>
        <w:t xml:space="preserve"> - стоимость 1 месяца работы внештатного сотрудника по </w:t>
      </w:r>
      <w:proofErr w:type="spellStart"/>
      <w:r w:rsidRPr="009957C2">
        <w:rPr>
          <w:sz w:val="24"/>
          <w:szCs w:val="24"/>
        </w:rPr>
        <w:t>i-й</w:t>
      </w:r>
      <w:proofErr w:type="spellEnd"/>
      <w:r w:rsidRPr="009957C2">
        <w:rPr>
          <w:sz w:val="24"/>
          <w:szCs w:val="24"/>
        </w:rPr>
        <w:t xml:space="preserve"> должности;</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65760" cy="262255"/>
            <wp:effectExtent l="0" t="0" r="0" b="0"/>
            <wp:docPr id="254" name="Рисунок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2"/>
                    <pic:cNvPicPr>
                      <a:picLocks noChangeAspect="1" noChangeArrowheads="1"/>
                    </pic:cNvPicPr>
                  </pic:nvPicPr>
                  <pic:blipFill>
                    <a:blip r:embed="rId279" cstate="print"/>
                    <a:srcRect/>
                    <a:stretch>
                      <a:fillRect/>
                    </a:stretch>
                  </pic:blipFill>
                  <pic:spPr bwMode="auto">
                    <a:xfrm>
                      <a:off x="0" y="0"/>
                      <a:ext cx="365760" cy="262255"/>
                    </a:xfrm>
                    <a:prstGeom prst="rect">
                      <a:avLst/>
                    </a:prstGeom>
                    <a:noFill/>
                    <a:ln w="9525">
                      <a:noFill/>
                      <a:miter lim="800000"/>
                      <a:headEnd/>
                      <a:tailEnd/>
                    </a:ln>
                  </pic:spPr>
                </pic:pic>
              </a:graphicData>
            </a:graphic>
          </wp:inline>
        </w:drawing>
      </w:r>
      <w:r w:rsidRPr="009957C2">
        <w:rPr>
          <w:sz w:val="24"/>
          <w:szCs w:val="24"/>
        </w:rPr>
        <w:t xml:space="preserve"> - процентная ставка страховых взносов в государственные внебюджетные фонды.</w:t>
      </w:r>
    </w:p>
    <w:p w:rsidR="00572DB6" w:rsidRPr="009957C2" w:rsidRDefault="00572DB6" w:rsidP="00572DB6">
      <w:pPr>
        <w:ind w:firstLine="540"/>
        <w:jc w:val="both"/>
        <w:rPr>
          <w:sz w:val="24"/>
          <w:szCs w:val="24"/>
        </w:rPr>
      </w:pPr>
      <w:r w:rsidRPr="009957C2">
        <w:rPr>
          <w:sz w:val="24"/>
          <w:szCs w:val="24"/>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572DB6" w:rsidRPr="009957C2" w:rsidRDefault="00572DB6" w:rsidP="00572DB6">
      <w:pPr>
        <w:ind w:firstLine="540"/>
        <w:jc w:val="both"/>
        <w:rPr>
          <w:sz w:val="24"/>
          <w:szCs w:val="24"/>
        </w:rPr>
      </w:pPr>
      <w:r w:rsidRPr="009957C2">
        <w:rPr>
          <w:sz w:val="24"/>
          <w:szCs w:val="24"/>
        </w:rPr>
        <w:t>К указанным затратам относятся затраты по договорам гражданско-правового характера, предметом которых является оказание физическим лицом коммунальных услуг (договорам гражданско-правового характера, заключенным с кочегарами, сезонными истопниками и др.).</w:t>
      </w:r>
    </w:p>
    <w:p w:rsidR="00572DB6" w:rsidRPr="009957C2" w:rsidRDefault="00572DB6" w:rsidP="00572DB6">
      <w:pPr>
        <w:ind w:firstLine="540"/>
        <w:jc w:val="both"/>
        <w:rPr>
          <w:sz w:val="24"/>
          <w:szCs w:val="24"/>
        </w:rPr>
      </w:pPr>
    </w:p>
    <w:p w:rsidR="00572DB6" w:rsidRPr="009957C2" w:rsidRDefault="00572DB6" w:rsidP="00572DB6">
      <w:pPr>
        <w:jc w:val="center"/>
        <w:outlineLvl w:val="3"/>
        <w:rPr>
          <w:b/>
          <w:sz w:val="24"/>
          <w:szCs w:val="24"/>
        </w:rPr>
      </w:pPr>
      <w:bookmarkStart w:id="28" w:name="Par534"/>
      <w:bookmarkEnd w:id="28"/>
      <w:r w:rsidRPr="009957C2">
        <w:rPr>
          <w:b/>
          <w:sz w:val="24"/>
          <w:szCs w:val="24"/>
        </w:rPr>
        <w:t>Затраты на аренду помещений и оборудования</w:t>
      </w:r>
    </w:p>
    <w:p w:rsidR="00572DB6" w:rsidRPr="009957C2" w:rsidRDefault="00572DB6" w:rsidP="00572DB6">
      <w:pPr>
        <w:ind w:firstLine="540"/>
        <w:jc w:val="both"/>
        <w:rPr>
          <w:b/>
          <w:sz w:val="24"/>
          <w:szCs w:val="24"/>
        </w:rPr>
      </w:pPr>
    </w:p>
    <w:p w:rsidR="00572DB6" w:rsidRPr="009957C2" w:rsidRDefault="00572DB6" w:rsidP="00572DB6">
      <w:pPr>
        <w:ind w:firstLine="540"/>
        <w:jc w:val="both"/>
        <w:rPr>
          <w:sz w:val="24"/>
          <w:szCs w:val="24"/>
        </w:rPr>
      </w:pPr>
      <w:r w:rsidRPr="009957C2">
        <w:rPr>
          <w:b/>
          <w:sz w:val="24"/>
          <w:szCs w:val="24"/>
        </w:rPr>
        <w:t xml:space="preserve">48. </w:t>
      </w:r>
      <w:r w:rsidRPr="009957C2">
        <w:rPr>
          <w:sz w:val="24"/>
          <w:szCs w:val="24"/>
        </w:rPr>
        <w:t>Затраты на аренду помещений</w:t>
      </w:r>
      <w:proofErr w:type="gramStart"/>
      <w:r w:rsidRPr="009957C2">
        <w:rPr>
          <w:sz w:val="24"/>
          <w:szCs w:val="24"/>
        </w:rPr>
        <w:t xml:space="preserve"> (</w:t>
      </w:r>
      <w:r w:rsidRPr="009957C2">
        <w:rPr>
          <w:noProof/>
          <w:position w:val="-12"/>
          <w:sz w:val="24"/>
          <w:szCs w:val="24"/>
        </w:rPr>
        <w:drawing>
          <wp:inline distT="0" distB="0" distL="0" distR="0">
            <wp:extent cx="238760" cy="262255"/>
            <wp:effectExtent l="19050" t="0" r="0" b="0"/>
            <wp:docPr id="255" name="Рисунок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3"/>
                    <pic:cNvPicPr>
                      <a:picLocks noChangeAspect="1" noChangeArrowheads="1"/>
                    </pic:cNvPicPr>
                  </pic:nvPicPr>
                  <pic:blipFill>
                    <a:blip r:embed="rId280" cstate="print"/>
                    <a:srcRect/>
                    <a:stretch>
                      <a:fillRect/>
                    </a:stretch>
                  </pic:blipFill>
                  <pic:spPr bwMode="auto">
                    <a:xfrm>
                      <a:off x="0" y="0"/>
                      <a:ext cx="238760"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572DB6">
      <w:pPr>
        <w:spacing w:before="240"/>
        <w:jc w:val="center"/>
        <w:rPr>
          <w:sz w:val="24"/>
          <w:szCs w:val="24"/>
        </w:rPr>
      </w:pPr>
      <w:proofErr w:type="spellStart"/>
      <w:proofErr w:type="gramStart"/>
      <w:r w:rsidRPr="009957C2">
        <w:rPr>
          <w:sz w:val="24"/>
          <w:szCs w:val="24"/>
        </w:rPr>
        <w:t>З</w:t>
      </w:r>
      <w:r w:rsidRPr="009957C2">
        <w:rPr>
          <w:sz w:val="24"/>
          <w:szCs w:val="24"/>
          <w:vertAlign w:val="subscript"/>
        </w:rPr>
        <w:t>ап</w:t>
      </w:r>
      <w:proofErr w:type="gramEnd"/>
      <w:r w:rsidRPr="009957C2">
        <w:rPr>
          <w:sz w:val="24"/>
          <w:szCs w:val="24"/>
          <w:vertAlign w:val="subscript"/>
        </w:rPr>
        <w:t>=</w:t>
      </w:r>
      <w:proofErr w:type="spellEnd"/>
      <w:r w:rsidRPr="009957C2">
        <w:rPr>
          <w:sz w:val="24"/>
          <w:szCs w:val="24"/>
          <w:vertAlign w:val="subscript"/>
        </w:rPr>
        <w:t xml:space="preserve"> </w:t>
      </w:r>
      <w:r w:rsidRPr="009957C2">
        <w:rPr>
          <w:sz w:val="24"/>
          <w:szCs w:val="24"/>
        </w:rPr>
        <w:t>S</w:t>
      </w:r>
      <w:r w:rsidRPr="009957C2">
        <w:rPr>
          <w:sz w:val="24"/>
          <w:szCs w:val="24"/>
          <w:lang w:val="en-US"/>
        </w:rPr>
        <w:t>x</w:t>
      </w:r>
      <w:r w:rsidRPr="009957C2">
        <w:rPr>
          <w:noProof/>
          <w:position w:val="-12"/>
          <w:sz w:val="24"/>
          <w:szCs w:val="24"/>
        </w:rPr>
        <w:drawing>
          <wp:inline distT="0" distB="0" distL="0" distR="0">
            <wp:extent cx="278130" cy="254635"/>
            <wp:effectExtent l="19050" t="0" r="7620" b="0"/>
            <wp:docPr id="25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81"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Pr="009957C2">
        <w:rPr>
          <w:sz w:val="24"/>
          <w:szCs w:val="24"/>
          <w:lang w:val="en-US"/>
        </w:rPr>
        <w:t>x</w:t>
      </w:r>
      <w:r w:rsidRPr="009957C2">
        <w:rPr>
          <w:noProof/>
          <w:position w:val="-12"/>
          <w:sz w:val="24"/>
          <w:szCs w:val="24"/>
        </w:rPr>
        <w:drawing>
          <wp:inline distT="0" distB="0" distL="0" distR="0">
            <wp:extent cx="341630" cy="254635"/>
            <wp:effectExtent l="19050" t="0" r="0" b="0"/>
            <wp:docPr id="25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82" cstate="print"/>
                    <a:srcRect/>
                    <a:stretch>
                      <a:fillRect/>
                    </a:stretch>
                  </pic:blipFill>
                  <pic:spPr bwMode="auto">
                    <a:xfrm>
                      <a:off x="0" y="0"/>
                      <a:ext cx="341630" cy="254635"/>
                    </a:xfrm>
                    <a:prstGeom prst="rect">
                      <a:avLst/>
                    </a:prstGeom>
                    <a:noFill/>
                    <a:ln w="9525">
                      <a:noFill/>
                      <a:miter lim="800000"/>
                      <a:headEnd/>
                      <a:tailEnd/>
                    </a:ln>
                  </pic:spPr>
                </pic:pic>
              </a:graphicData>
            </a:graphic>
          </wp:inline>
        </w:drawing>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sz w:val="24"/>
          <w:szCs w:val="24"/>
        </w:rPr>
        <w:t>S-  фактическая  площадь помещений;</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78130" cy="262255"/>
            <wp:effectExtent l="19050" t="0" r="7620" b="0"/>
            <wp:docPr id="258" name="Рисунок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4"/>
                    <pic:cNvPicPr>
                      <a:picLocks noChangeAspect="1" noChangeArrowheads="1"/>
                    </pic:cNvPicPr>
                  </pic:nvPicPr>
                  <pic:blipFill>
                    <a:blip r:embed="rId281" cstate="print"/>
                    <a:srcRect/>
                    <a:stretch>
                      <a:fillRect/>
                    </a:stretch>
                  </pic:blipFill>
                  <pic:spPr bwMode="auto">
                    <a:xfrm>
                      <a:off x="0" y="0"/>
                      <a:ext cx="278130" cy="262255"/>
                    </a:xfrm>
                    <a:prstGeom prst="rect">
                      <a:avLst/>
                    </a:prstGeom>
                    <a:noFill/>
                    <a:ln w="9525">
                      <a:noFill/>
                      <a:miter lim="800000"/>
                      <a:headEnd/>
                      <a:tailEnd/>
                    </a:ln>
                  </pic:spPr>
                </pic:pic>
              </a:graphicData>
            </a:graphic>
          </wp:inline>
        </w:drawing>
      </w:r>
      <w:r w:rsidRPr="009957C2">
        <w:rPr>
          <w:sz w:val="24"/>
          <w:szCs w:val="24"/>
        </w:rPr>
        <w:t xml:space="preserve"> - цена ежемесячной аренды за 1 кв. метр </w:t>
      </w:r>
      <w:proofErr w:type="spellStart"/>
      <w:r w:rsidRPr="009957C2">
        <w:rPr>
          <w:sz w:val="24"/>
          <w:szCs w:val="24"/>
        </w:rPr>
        <w:t>i-й</w:t>
      </w:r>
      <w:proofErr w:type="spellEnd"/>
      <w:r w:rsidRPr="009957C2">
        <w:rPr>
          <w:sz w:val="24"/>
          <w:szCs w:val="24"/>
        </w:rPr>
        <w:t xml:space="preserve"> арендуемой площади;</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34010" cy="262255"/>
            <wp:effectExtent l="19050" t="0" r="0" b="0"/>
            <wp:docPr id="259" name="Рисунок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5"/>
                    <pic:cNvPicPr>
                      <a:picLocks noChangeAspect="1" noChangeArrowheads="1"/>
                    </pic:cNvPicPr>
                  </pic:nvPicPr>
                  <pic:blipFill>
                    <a:blip r:embed="rId282" cstate="print"/>
                    <a:srcRect/>
                    <a:stretch>
                      <a:fillRect/>
                    </a:stretch>
                  </pic:blipFill>
                  <pic:spPr bwMode="auto">
                    <a:xfrm>
                      <a:off x="0" y="0"/>
                      <a:ext cx="334010" cy="262255"/>
                    </a:xfrm>
                    <a:prstGeom prst="rect">
                      <a:avLst/>
                    </a:prstGeom>
                    <a:noFill/>
                    <a:ln w="9525">
                      <a:noFill/>
                      <a:miter lim="800000"/>
                      <a:headEnd/>
                      <a:tailEnd/>
                    </a:ln>
                  </pic:spPr>
                </pic:pic>
              </a:graphicData>
            </a:graphic>
          </wp:inline>
        </w:drawing>
      </w:r>
      <w:r w:rsidRPr="009957C2">
        <w:rPr>
          <w:sz w:val="24"/>
          <w:szCs w:val="24"/>
        </w:rPr>
        <w:t xml:space="preserve"> - планируемое количество месяцев аренды </w:t>
      </w:r>
      <w:proofErr w:type="spellStart"/>
      <w:r w:rsidRPr="009957C2">
        <w:rPr>
          <w:sz w:val="24"/>
          <w:szCs w:val="24"/>
        </w:rPr>
        <w:t>i-й</w:t>
      </w:r>
      <w:proofErr w:type="spellEnd"/>
      <w:r w:rsidRPr="009957C2">
        <w:rPr>
          <w:sz w:val="24"/>
          <w:szCs w:val="24"/>
        </w:rPr>
        <w:t xml:space="preserve"> арендуемой площади.</w:t>
      </w:r>
    </w:p>
    <w:p w:rsidR="00572DB6" w:rsidRPr="009957C2" w:rsidRDefault="00572DB6" w:rsidP="00572DB6">
      <w:pPr>
        <w:ind w:firstLine="540"/>
        <w:jc w:val="both"/>
        <w:rPr>
          <w:b/>
          <w:sz w:val="24"/>
          <w:szCs w:val="24"/>
        </w:rPr>
      </w:pPr>
      <w:r w:rsidRPr="009957C2">
        <w:rPr>
          <w:b/>
          <w:sz w:val="24"/>
          <w:szCs w:val="24"/>
        </w:rPr>
        <w:t xml:space="preserve">49. </w:t>
      </w:r>
      <w:r w:rsidRPr="009957C2">
        <w:rPr>
          <w:sz w:val="24"/>
          <w:szCs w:val="24"/>
        </w:rPr>
        <w:t>Затраты на аренду помещения (зала) для проведения совещания</w:t>
      </w:r>
      <w:proofErr w:type="gramStart"/>
      <w:r w:rsidRPr="009957C2">
        <w:rPr>
          <w:sz w:val="24"/>
          <w:szCs w:val="24"/>
        </w:rPr>
        <w:t xml:space="preserve"> (</w:t>
      </w:r>
      <w:r w:rsidRPr="009957C2">
        <w:rPr>
          <w:noProof/>
          <w:position w:val="-12"/>
          <w:sz w:val="24"/>
          <w:szCs w:val="24"/>
        </w:rPr>
        <w:drawing>
          <wp:inline distT="0" distB="0" distL="0" distR="0">
            <wp:extent cx="270510" cy="262255"/>
            <wp:effectExtent l="19050" t="0" r="0" b="0"/>
            <wp:docPr id="260" name="Рисунок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6"/>
                    <pic:cNvPicPr>
                      <a:picLocks noChangeAspect="1" noChangeArrowheads="1"/>
                    </pic:cNvPicPr>
                  </pic:nvPicPr>
                  <pic:blipFill>
                    <a:blip r:embed="rId283" cstate="print"/>
                    <a:srcRect/>
                    <a:stretch>
                      <a:fillRect/>
                    </a:stretch>
                  </pic:blipFill>
                  <pic:spPr bwMode="auto">
                    <a:xfrm>
                      <a:off x="0" y="0"/>
                      <a:ext cx="270510"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r w:rsidRPr="009957C2">
        <w:rPr>
          <w:b/>
          <w:sz w:val="24"/>
          <w:szCs w:val="24"/>
        </w:rPr>
        <w:t>:</w:t>
      </w:r>
    </w:p>
    <w:p w:rsidR="00572DB6" w:rsidRPr="009957C2" w:rsidRDefault="00572DB6" w:rsidP="00572DB6">
      <w:pPr>
        <w:spacing w:before="240"/>
        <w:jc w:val="center"/>
        <w:rPr>
          <w:sz w:val="24"/>
          <w:szCs w:val="24"/>
        </w:rPr>
      </w:pPr>
      <w:r w:rsidRPr="009957C2">
        <w:rPr>
          <w:noProof/>
          <w:position w:val="-28"/>
          <w:sz w:val="24"/>
          <w:szCs w:val="24"/>
        </w:rPr>
        <w:drawing>
          <wp:inline distT="0" distB="0" distL="0" distR="0">
            <wp:extent cx="1471295" cy="469265"/>
            <wp:effectExtent l="0" t="0" r="0" b="0"/>
            <wp:docPr id="261" name="Рисунок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7"/>
                    <pic:cNvPicPr>
                      <a:picLocks noChangeAspect="1" noChangeArrowheads="1"/>
                    </pic:cNvPicPr>
                  </pic:nvPicPr>
                  <pic:blipFill>
                    <a:blip r:embed="rId284" cstate="print"/>
                    <a:srcRect/>
                    <a:stretch>
                      <a:fillRect/>
                    </a:stretch>
                  </pic:blipFill>
                  <pic:spPr bwMode="auto">
                    <a:xfrm>
                      <a:off x="0" y="0"/>
                      <a:ext cx="1471295"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65760" cy="262255"/>
            <wp:effectExtent l="0" t="0" r="0" b="0"/>
            <wp:docPr id="262" name="Рисунок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8"/>
                    <pic:cNvPicPr>
                      <a:picLocks noChangeAspect="1" noChangeArrowheads="1"/>
                    </pic:cNvPicPr>
                  </pic:nvPicPr>
                  <pic:blipFill>
                    <a:blip r:embed="rId285" cstate="print"/>
                    <a:srcRect/>
                    <a:stretch>
                      <a:fillRect/>
                    </a:stretch>
                  </pic:blipFill>
                  <pic:spPr bwMode="auto">
                    <a:xfrm>
                      <a:off x="0" y="0"/>
                      <a:ext cx="365760" cy="262255"/>
                    </a:xfrm>
                    <a:prstGeom prst="rect">
                      <a:avLst/>
                    </a:prstGeom>
                    <a:noFill/>
                    <a:ln w="9525">
                      <a:noFill/>
                      <a:miter lim="800000"/>
                      <a:headEnd/>
                      <a:tailEnd/>
                    </a:ln>
                  </pic:spPr>
                </pic:pic>
              </a:graphicData>
            </a:graphic>
          </wp:inline>
        </w:drawing>
      </w:r>
      <w:r w:rsidRPr="009957C2">
        <w:rPr>
          <w:sz w:val="24"/>
          <w:szCs w:val="24"/>
        </w:rPr>
        <w:t xml:space="preserve"> - планируемое количество суток аренды i-го помещения (зала);</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18135" cy="262255"/>
            <wp:effectExtent l="19050" t="0" r="5715" b="0"/>
            <wp:docPr id="263" name="Рисунок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9"/>
                    <pic:cNvPicPr>
                      <a:picLocks noChangeAspect="1" noChangeArrowheads="1"/>
                    </pic:cNvPicPr>
                  </pic:nvPicPr>
                  <pic:blipFill>
                    <a:blip r:embed="rId286" cstate="print"/>
                    <a:srcRect/>
                    <a:stretch>
                      <a:fillRect/>
                    </a:stretch>
                  </pic:blipFill>
                  <pic:spPr bwMode="auto">
                    <a:xfrm>
                      <a:off x="0" y="0"/>
                      <a:ext cx="318135" cy="262255"/>
                    </a:xfrm>
                    <a:prstGeom prst="rect">
                      <a:avLst/>
                    </a:prstGeom>
                    <a:noFill/>
                    <a:ln w="9525">
                      <a:noFill/>
                      <a:miter lim="800000"/>
                      <a:headEnd/>
                      <a:tailEnd/>
                    </a:ln>
                  </pic:spPr>
                </pic:pic>
              </a:graphicData>
            </a:graphic>
          </wp:inline>
        </w:drawing>
      </w:r>
      <w:r w:rsidRPr="009957C2">
        <w:rPr>
          <w:sz w:val="24"/>
          <w:szCs w:val="24"/>
        </w:rPr>
        <w:t xml:space="preserve"> - цена аренды i-го помещения (зала) в сутки.</w:t>
      </w:r>
    </w:p>
    <w:p w:rsidR="00572DB6" w:rsidRPr="009957C2" w:rsidRDefault="00572DB6" w:rsidP="00572DB6">
      <w:pPr>
        <w:ind w:firstLine="540"/>
        <w:jc w:val="both"/>
        <w:rPr>
          <w:sz w:val="24"/>
          <w:szCs w:val="24"/>
        </w:rPr>
      </w:pPr>
      <w:r w:rsidRPr="009957C2">
        <w:rPr>
          <w:b/>
          <w:sz w:val="24"/>
          <w:szCs w:val="24"/>
        </w:rPr>
        <w:t xml:space="preserve">50. </w:t>
      </w:r>
      <w:r w:rsidRPr="009957C2">
        <w:rPr>
          <w:sz w:val="24"/>
          <w:szCs w:val="24"/>
        </w:rPr>
        <w:t>Затраты на аренду оборудования для проведения совещания</w:t>
      </w:r>
      <w:proofErr w:type="gramStart"/>
      <w:r w:rsidRPr="009957C2">
        <w:rPr>
          <w:sz w:val="24"/>
          <w:szCs w:val="24"/>
        </w:rPr>
        <w:t xml:space="preserve"> (</w:t>
      </w:r>
      <w:r w:rsidRPr="009957C2">
        <w:rPr>
          <w:noProof/>
          <w:position w:val="-12"/>
          <w:sz w:val="24"/>
          <w:szCs w:val="24"/>
        </w:rPr>
        <w:drawing>
          <wp:inline distT="0" distB="0" distL="0" distR="0">
            <wp:extent cx="278130" cy="262255"/>
            <wp:effectExtent l="19050" t="0" r="7620" b="0"/>
            <wp:docPr id="264" name="Рисунок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0"/>
                    <pic:cNvPicPr>
                      <a:picLocks noChangeAspect="1" noChangeArrowheads="1"/>
                    </pic:cNvPicPr>
                  </pic:nvPicPr>
                  <pic:blipFill>
                    <a:blip r:embed="rId287" cstate="print"/>
                    <a:srcRect/>
                    <a:stretch>
                      <a:fillRect/>
                    </a:stretch>
                  </pic:blipFill>
                  <pic:spPr bwMode="auto">
                    <a:xfrm>
                      <a:off x="0" y="0"/>
                      <a:ext cx="278130"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572DB6">
      <w:pPr>
        <w:spacing w:before="240"/>
        <w:jc w:val="center"/>
        <w:rPr>
          <w:sz w:val="24"/>
          <w:szCs w:val="24"/>
        </w:rPr>
      </w:pPr>
      <w:r w:rsidRPr="009957C2">
        <w:rPr>
          <w:noProof/>
          <w:position w:val="-28"/>
          <w:sz w:val="24"/>
          <w:szCs w:val="24"/>
        </w:rPr>
        <w:drawing>
          <wp:inline distT="0" distB="0" distL="0" distR="0">
            <wp:extent cx="2377440" cy="469265"/>
            <wp:effectExtent l="0" t="0" r="0" b="0"/>
            <wp:docPr id="265" name="Рисунок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1"/>
                    <pic:cNvPicPr>
                      <a:picLocks noChangeAspect="1" noChangeArrowheads="1"/>
                    </pic:cNvPicPr>
                  </pic:nvPicPr>
                  <pic:blipFill>
                    <a:blip r:embed="rId288" cstate="print"/>
                    <a:srcRect/>
                    <a:stretch>
                      <a:fillRect/>
                    </a:stretch>
                  </pic:blipFill>
                  <pic:spPr bwMode="auto">
                    <a:xfrm>
                      <a:off x="0" y="0"/>
                      <a:ext cx="2377440"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18135" cy="262255"/>
            <wp:effectExtent l="0" t="0" r="5715" b="0"/>
            <wp:docPr id="266" name="Рисунок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2"/>
                    <pic:cNvPicPr>
                      <a:picLocks noChangeAspect="1" noChangeArrowheads="1"/>
                    </pic:cNvPicPr>
                  </pic:nvPicPr>
                  <pic:blipFill>
                    <a:blip r:embed="rId289" cstate="print"/>
                    <a:srcRect/>
                    <a:stretch>
                      <a:fillRect/>
                    </a:stretch>
                  </pic:blipFill>
                  <pic:spPr bwMode="auto">
                    <a:xfrm>
                      <a:off x="0" y="0"/>
                      <a:ext cx="318135" cy="262255"/>
                    </a:xfrm>
                    <a:prstGeom prst="rect">
                      <a:avLst/>
                    </a:prstGeom>
                    <a:noFill/>
                    <a:ln w="9525">
                      <a:noFill/>
                      <a:miter lim="800000"/>
                      <a:headEnd/>
                      <a:tailEnd/>
                    </a:ln>
                  </pic:spPr>
                </pic:pic>
              </a:graphicData>
            </a:graphic>
          </wp:inline>
        </w:drawing>
      </w:r>
      <w:r w:rsidRPr="009957C2">
        <w:rPr>
          <w:sz w:val="24"/>
          <w:szCs w:val="24"/>
        </w:rPr>
        <w:t xml:space="preserve"> - количество арендуемого i-го оборудования;</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34010" cy="262255"/>
            <wp:effectExtent l="0" t="0" r="0" b="0"/>
            <wp:docPr id="267" name="Рисунок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3"/>
                    <pic:cNvPicPr>
                      <a:picLocks noChangeAspect="1" noChangeArrowheads="1"/>
                    </pic:cNvPicPr>
                  </pic:nvPicPr>
                  <pic:blipFill>
                    <a:blip r:embed="rId290" cstate="print"/>
                    <a:srcRect/>
                    <a:stretch>
                      <a:fillRect/>
                    </a:stretch>
                  </pic:blipFill>
                  <pic:spPr bwMode="auto">
                    <a:xfrm>
                      <a:off x="0" y="0"/>
                      <a:ext cx="334010" cy="262255"/>
                    </a:xfrm>
                    <a:prstGeom prst="rect">
                      <a:avLst/>
                    </a:prstGeom>
                    <a:noFill/>
                    <a:ln w="9525">
                      <a:noFill/>
                      <a:miter lim="800000"/>
                      <a:headEnd/>
                      <a:tailEnd/>
                    </a:ln>
                  </pic:spPr>
                </pic:pic>
              </a:graphicData>
            </a:graphic>
          </wp:inline>
        </w:drawing>
      </w:r>
      <w:r w:rsidRPr="009957C2">
        <w:rPr>
          <w:sz w:val="24"/>
          <w:szCs w:val="24"/>
        </w:rPr>
        <w:t xml:space="preserve"> - количество дней аренды i-го оборудования;</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78130" cy="262255"/>
            <wp:effectExtent l="0" t="0" r="7620" b="0"/>
            <wp:docPr id="268" name="Рисунок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4"/>
                    <pic:cNvPicPr>
                      <a:picLocks noChangeAspect="1" noChangeArrowheads="1"/>
                    </pic:cNvPicPr>
                  </pic:nvPicPr>
                  <pic:blipFill>
                    <a:blip r:embed="rId291" cstate="print"/>
                    <a:srcRect/>
                    <a:stretch>
                      <a:fillRect/>
                    </a:stretch>
                  </pic:blipFill>
                  <pic:spPr bwMode="auto">
                    <a:xfrm>
                      <a:off x="0" y="0"/>
                      <a:ext cx="278130" cy="262255"/>
                    </a:xfrm>
                    <a:prstGeom prst="rect">
                      <a:avLst/>
                    </a:prstGeom>
                    <a:noFill/>
                    <a:ln w="9525">
                      <a:noFill/>
                      <a:miter lim="800000"/>
                      <a:headEnd/>
                      <a:tailEnd/>
                    </a:ln>
                  </pic:spPr>
                </pic:pic>
              </a:graphicData>
            </a:graphic>
          </wp:inline>
        </w:drawing>
      </w:r>
      <w:r w:rsidRPr="009957C2">
        <w:rPr>
          <w:sz w:val="24"/>
          <w:szCs w:val="24"/>
        </w:rPr>
        <w:t xml:space="preserve"> - количество часов аренды в день i-го оборудования;</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62255" cy="262255"/>
            <wp:effectExtent l="19050" t="0" r="4445" b="0"/>
            <wp:docPr id="269" name="Рисунок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5"/>
                    <pic:cNvPicPr>
                      <a:picLocks noChangeAspect="1" noChangeArrowheads="1"/>
                    </pic:cNvPicPr>
                  </pic:nvPicPr>
                  <pic:blipFill>
                    <a:blip r:embed="rId292" cstate="print"/>
                    <a:srcRect/>
                    <a:stretch>
                      <a:fillRect/>
                    </a:stretch>
                  </pic:blipFill>
                  <pic:spPr bwMode="auto">
                    <a:xfrm>
                      <a:off x="0" y="0"/>
                      <a:ext cx="262255" cy="262255"/>
                    </a:xfrm>
                    <a:prstGeom prst="rect">
                      <a:avLst/>
                    </a:prstGeom>
                    <a:noFill/>
                    <a:ln w="9525">
                      <a:noFill/>
                      <a:miter lim="800000"/>
                      <a:headEnd/>
                      <a:tailEnd/>
                    </a:ln>
                  </pic:spPr>
                </pic:pic>
              </a:graphicData>
            </a:graphic>
          </wp:inline>
        </w:drawing>
      </w:r>
      <w:r w:rsidRPr="009957C2">
        <w:rPr>
          <w:sz w:val="24"/>
          <w:szCs w:val="24"/>
        </w:rPr>
        <w:t xml:space="preserve"> - цена 1 часа аренды i-го оборудования.</w:t>
      </w:r>
    </w:p>
    <w:p w:rsidR="00572DB6" w:rsidRPr="009957C2" w:rsidRDefault="00572DB6" w:rsidP="00572DB6">
      <w:pPr>
        <w:ind w:firstLine="540"/>
        <w:jc w:val="both"/>
        <w:rPr>
          <w:sz w:val="24"/>
          <w:szCs w:val="24"/>
        </w:rPr>
      </w:pPr>
    </w:p>
    <w:p w:rsidR="00572DB6" w:rsidRPr="009957C2" w:rsidRDefault="00572DB6" w:rsidP="00572DB6">
      <w:pPr>
        <w:jc w:val="center"/>
        <w:outlineLvl w:val="3"/>
        <w:rPr>
          <w:b/>
          <w:sz w:val="24"/>
          <w:szCs w:val="24"/>
          <w:u w:val="single"/>
        </w:rPr>
      </w:pPr>
      <w:bookmarkStart w:id="29" w:name="Par562"/>
      <w:bookmarkEnd w:id="29"/>
      <w:r w:rsidRPr="009957C2">
        <w:rPr>
          <w:b/>
          <w:sz w:val="24"/>
          <w:szCs w:val="24"/>
          <w:u w:val="single"/>
        </w:rPr>
        <w:t>Затраты на содержание имущества,</w:t>
      </w:r>
    </w:p>
    <w:p w:rsidR="00572DB6" w:rsidRPr="009957C2" w:rsidRDefault="00572DB6" w:rsidP="00572DB6">
      <w:pPr>
        <w:jc w:val="center"/>
        <w:rPr>
          <w:b/>
          <w:sz w:val="24"/>
          <w:szCs w:val="24"/>
          <w:u w:val="single"/>
        </w:rPr>
      </w:pPr>
      <w:r w:rsidRPr="009957C2">
        <w:rPr>
          <w:b/>
          <w:sz w:val="24"/>
          <w:szCs w:val="24"/>
          <w:u w:val="single"/>
        </w:rPr>
        <w:t>не отнесенные к затратам на содержание имущества в рамках</w:t>
      </w:r>
    </w:p>
    <w:p w:rsidR="00572DB6" w:rsidRPr="009957C2" w:rsidRDefault="00572DB6" w:rsidP="00572DB6">
      <w:pPr>
        <w:jc w:val="center"/>
        <w:rPr>
          <w:b/>
          <w:sz w:val="24"/>
          <w:szCs w:val="24"/>
          <w:u w:val="single"/>
        </w:rPr>
      </w:pPr>
      <w:r w:rsidRPr="009957C2">
        <w:rPr>
          <w:b/>
          <w:sz w:val="24"/>
          <w:szCs w:val="24"/>
          <w:u w:val="single"/>
        </w:rPr>
        <w:t>затрат на информационно-коммуникационные технологии</w:t>
      </w:r>
    </w:p>
    <w:p w:rsidR="00572DB6" w:rsidRPr="009957C2" w:rsidRDefault="00572DB6" w:rsidP="00572DB6">
      <w:pPr>
        <w:ind w:firstLine="540"/>
        <w:jc w:val="both"/>
        <w:rPr>
          <w:sz w:val="24"/>
          <w:szCs w:val="24"/>
        </w:rPr>
      </w:pPr>
    </w:p>
    <w:p w:rsidR="00572DB6" w:rsidRPr="009957C2" w:rsidRDefault="00572DB6" w:rsidP="00572DB6">
      <w:pPr>
        <w:ind w:firstLine="540"/>
        <w:jc w:val="both"/>
        <w:rPr>
          <w:sz w:val="24"/>
          <w:szCs w:val="24"/>
        </w:rPr>
      </w:pPr>
      <w:r w:rsidRPr="009957C2">
        <w:rPr>
          <w:b/>
          <w:sz w:val="24"/>
          <w:szCs w:val="24"/>
        </w:rPr>
        <w:t xml:space="preserve">51. </w:t>
      </w:r>
      <w:r w:rsidRPr="009957C2">
        <w:rPr>
          <w:sz w:val="24"/>
          <w:szCs w:val="24"/>
        </w:rPr>
        <w:t>Затраты на содержание и техническое обслуживание помещений</w:t>
      </w:r>
      <w:proofErr w:type="gramStart"/>
      <w:r w:rsidRPr="009957C2">
        <w:rPr>
          <w:sz w:val="24"/>
          <w:szCs w:val="24"/>
        </w:rPr>
        <w:t xml:space="preserve">        (</w:t>
      </w:r>
      <w:r w:rsidRPr="009957C2">
        <w:rPr>
          <w:noProof/>
          <w:position w:val="-12"/>
          <w:sz w:val="24"/>
          <w:szCs w:val="24"/>
        </w:rPr>
        <w:drawing>
          <wp:inline distT="0" distB="0" distL="0" distR="0">
            <wp:extent cx="238760" cy="262255"/>
            <wp:effectExtent l="19050" t="0" r="0" b="0"/>
            <wp:docPr id="270" name="Рисунок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6"/>
                    <pic:cNvPicPr>
                      <a:picLocks noChangeAspect="1" noChangeArrowheads="1"/>
                    </pic:cNvPicPr>
                  </pic:nvPicPr>
                  <pic:blipFill>
                    <a:blip r:embed="rId293" cstate="print"/>
                    <a:srcRect/>
                    <a:stretch>
                      <a:fillRect/>
                    </a:stretch>
                  </pic:blipFill>
                  <pic:spPr bwMode="auto">
                    <a:xfrm>
                      <a:off x="0" y="0"/>
                      <a:ext cx="238760"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572DB6">
      <w:pPr>
        <w:spacing w:before="240"/>
        <w:jc w:val="center"/>
        <w:rPr>
          <w:sz w:val="24"/>
          <w:szCs w:val="24"/>
        </w:rPr>
      </w:pPr>
      <w:r w:rsidRPr="009957C2">
        <w:rPr>
          <w:noProof/>
          <w:position w:val="-14"/>
          <w:sz w:val="24"/>
          <w:szCs w:val="24"/>
        </w:rPr>
        <w:drawing>
          <wp:inline distT="0" distB="0" distL="0" distR="0">
            <wp:extent cx="4397375" cy="270510"/>
            <wp:effectExtent l="19050" t="0" r="3175" b="0"/>
            <wp:docPr id="271" name="Рисунок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7"/>
                    <pic:cNvPicPr>
                      <a:picLocks noChangeAspect="1" noChangeArrowheads="1"/>
                    </pic:cNvPicPr>
                  </pic:nvPicPr>
                  <pic:blipFill>
                    <a:blip r:embed="rId294" cstate="print"/>
                    <a:srcRect/>
                    <a:stretch>
                      <a:fillRect/>
                    </a:stretch>
                  </pic:blipFill>
                  <pic:spPr bwMode="auto">
                    <a:xfrm>
                      <a:off x="0" y="0"/>
                      <a:ext cx="4397375" cy="270510"/>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38760" cy="262255"/>
            <wp:effectExtent l="19050" t="0" r="8890" b="0"/>
            <wp:docPr id="272" name="Рисунок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8"/>
                    <pic:cNvPicPr>
                      <a:picLocks noChangeAspect="1" noChangeArrowheads="1"/>
                    </pic:cNvPicPr>
                  </pic:nvPicPr>
                  <pic:blipFill>
                    <a:blip r:embed="rId295" cstate="print"/>
                    <a:srcRect/>
                    <a:stretch>
                      <a:fillRect/>
                    </a:stretch>
                  </pic:blipFill>
                  <pic:spPr bwMode="auto">
                    <a:xfrm>
                      <a:off x="0" y="0"/>
                      <a:ext cx="238760" cy="262255"/>
                    </a:xfrm>
                    <a:prstGeom prst="rect">
                      <a:avLst/>
                    </a:prstGeom>
                    <a:noFill/>
                    <a:ln w="9525">
                      <a:noFill/>
                      <a:miter lim="800000"/>
                      <a:headEnd/>
                      <a:tailEnd/>
                    </a:ln>
                  </pic:spPr>
                </pic:pic>
              </a:graphicData>
            </a:graphic>
          </wp:inline>
        </w:drawing>
      </w:r>
      <w:r w:rsidRPr="009957C2">
        <w:rPr>
          <w:sz w:val="24"/>
          <w:szCs w:val="24"/>
        </w:rPr>
        <w:t xml:space="preserve"> - затраты на техническое обслуживание и </w:t>
      </w:r>
      <w:proofErr w:type="spellStart"/>
      <w:r w:rsidRPr="009957C2">
        <w:rPr>
          <w:sz w:val="24"/>
          <w:szCs w:val="24"/>
        </w:rPr>
        <w:t>регламентно-профилактический</w:t>
      </w:r>
      <w:proofErr w:type="spellEnd"/>
      <w:r w:rsidRPr="009957C2">
        <w:rPr>
          <w:sz w:val="24"/>
          <w:szCs w:val="24"/>
        </w:rPr>
        <w:t xml:space="preserve"> ремонт систем охранно-тревожной сигнализации;</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238760" cy="270510"/>
            <wp:effectExtent l="19050" t="0" r="8890" b="0"/>
            <wp:docPr id="273" name="Рисунок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9"/>
                    <pic:cNvPicPr>
                      <a:picLocks noChangeAspect="1" noChangeArrowheads="1"/>
                    </pic:cNvPicPr>
                  </pic:nvPicPr>
                  <pic:blipFill>
                    <a:blip r:embed="rId296" cstate="print"/>
                    <a:srcRect/>
                    <a:stretch>
                      <a:fillRect/>
                    </a:stretch>
                  </pic:blipFill>
                  <pic:spPr bwMode="auto">
                    <a:xfrm>
                      <a:off x="0" y="0"/>
                      <a:ext cx="238760" cy="270510"/>
                    </a:xfrm>
                    <a:prstGeom prst="rect">
                      <a:avLst/>
                    </a:prstGeom>
                    <a:noFill/>
                    <a:ln w="9525">
                      <a:noFill/>
                      <a:miter lim="800000"/>
                      <a:headEnd/>
                      <a:tailEnd/>
                    </a:ln>
                  </pic:spPr>
                </pic:pic>
              </a:graphicData>
            </a:graphic>
          </wp:inline>
        </w:drawing>
      </w:r>
      <w:r w:rsidRPr="009957C2">
        <w:rPr>
          <w:sz w:val="24"/>
          <w:szCs w:val="24"/>
        </w:rPr>
        <w:t xml:space="preserve"> - затраты на проведение текущего ремонта помещения;</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14630" cy="262255"/>
            <wp:effectExtent l="19050" t="0" r="0" b="0"/>
            <wp:docPr id="274" name="Рисунок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0"/>
                    <pic:cNvPicPr>
                      <a:picLocks noChangeAspect="1" noChangeArrowheads="1"/>
                    </pic:cNvPicPr>
                  </pic:nvPicPr>
                  <pic:blipFill>
                    <a:blip r:embed="rId297" cstate="print"/>
                    <a:srcRect/>
                    <a:stretch>
                      <a:fillRect/>
                    </a:stretch>
                  </pic:blipFill>
                  <pic:spPr bwMode="auto">
                    <a:xfrm>
                      <a:off x="0" y="0"/>
                      <a:ext cx="214630" cy="262255"/>
                    </a:xfrm>
                    <a:prstGeom prst="rect">
                      <a:avLst/>
                    </a:prstGeom>
                    <a:noFill/>
                    <a:ln w="9525">
                      <a:noFill/>
                      <a:miter lim="800000"/>
                      <a:headEnd/>
                      <a:tailEnd/>
                    </a:ln>
                  </pic:spPr>
                </pic:pic>
              </a:graphicData>
            </a:graphic>
          </wp:inline>
        </w:drawing>
      </w:r>
      <w:r w:rsidRPr="009957C2">
        <w:rPr>
          <w:sz w:val="24"/>
          <w:szCs w:val="24"/>
        </w:rPr>
        <w:t xml:space="preserve"> - затраты на содержание прилегающей территории;</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318135" cy="270510"/>
            <wp:effectExtent l="19050" t="0" r="0" b="0"/>
            <wp:docPr id="275" name="Рисунок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1"/>
                    <pic:cNvPicPr>
                      <a:picLocks noChangeAspect="1" noChangeArrowheads="1"/>
                    </pic:cNvPicPr>
                  </pic:nvPicPr>
                  <pic:blipFill>
                    <a:blip r:embed="rId298" cstate="print"/>
                    <a:srcRect/>
                    <a:stretch>
                      <a:fillRect/>
                    </a:stretch>
                  </pic:blipFill>
                  <pic:spPr bwMode="auto">
                    <a:xfrm>
                      <a:off x="0" y="0"/>
                      <a:ext cx="318135" cy="270510"/>
                    </a:xfrm>
                    <a:prstGeom prst="rect">
                      <a:avLst/>
                    </a:prstGeom>
                    <a:noFill/>
                    <a:ln w="9525">
                      <a:noFill/>
                      <a:miter lim="800000"/>
                      <a:headEnd/>
                      <a:tailEnd/>
                    </a:ln>
                  </pic:spPr>
                </pic:pic>
              </a:graphicData>
            </a:graphic>
          </wp:inline>
        </w:drawing>
      </w:r>
      <w:r w:rsidRPr="009957C2">
        <w:rPr>
          <w:sz w:val="24"/>
          <w:szCs w:val="24"/>
        </w:rPr>
        <w:t xml:space="preserve"> - затраты на оплату услуг по обслуживанию и уборке помещения;</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86385" cy="262255"/>
            <wp:effectExtent l="19050" t="0" r="0" b="0"/>
            <wp:docPr id="276" name="Рисунок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2"/>
                    <pic:cNvPicPr>
                      <a:picLocks noChangeAspect="1" noChangeArrowheads="1"/>
                    </pic:cNvPicPr>
                  </pic:nvPicPr>
                  <pic:blipFill>
                    <a:blip r:embed="rId299" cstate="print"/>
                    <a:srcRect/>
                    <a:stretch>
                      <a:fillRect/>
                    </a:stretch>
                  </pic:blipFill>
                  <pic:spPr bwMode="auto">
                    <a:xfrm>
                      <a:off x="0" y="0"/>
                      <a:ext cx="286385" cy="262255"/>
                    </a:xfrm>
                    <a:prstGeom prst="rect">
                      <a:avLst/>
                    </a:prstGeom>
                    <a:noFill/>
                    <a:ln w="9525">
                      <a:noFill/>
                      <a:miter lim="800000"/>
                      <a:headEnd/>
                      <a:tailEnd/>
                    </a:ln>
                  </pic:spPr>
                </pic:pic>
              </a:graphicData>
            </a:graphic>
          </wp:inline>
        </w:drawing>
      </w:r>
      <w:r w:rsidRPr="009957C2">
        <w:rPr>
          <w:sz w:val="24"/>
          <w:szCs w:val="24"/>
        </w:rPr>
        <w:t xml:space="preserve"> - затраты на вывоз твердых бытовых отходов;</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07010" cy="262255"/>
            <wp:effectExtent l="19050" t="0" r="0" b="0"/>
            <wp:docPr id="277" name="Рисунок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3"/>
                    <pic:cNvPicPr>
                      <a:picLocks noChangeAspect="1" noChangeArrowheads="1"/>
                    </pic:cNvPicPr>
                  </pic:nvPicPr>
                  <pic:blipFill>
                    <a:blip r:embed="rId300" cstate="print"/>
                    <a:srcRect/>
                    <a:stretch>
                      <a:fillRect/>
                    </a:stretch>
                  </pic:blipFill>
                  <pic:spPr bwMode="auto">
                    <a:xfrm>
                      <a:off x="0" y="0"/>
                      <a:ext cx="207010" cy="262255"/>
                    </a:xfrm>
                    <a:prstGeom prst="rect">
                      <a:avLst/>
                    </a:prstGeom>
                    <a:noFill/>
                    <a:ln w="9525">
                      <a:noFill/>
                      <a:miter lim="800000"/>
                      <a:headEnd/>
                      <a:tailEnd/>
                    </a:ln>
                  </pic:spPr>
                </pic:pic>
              </a:graphicData>
            </a:graphic>
          </wp:inline>
        </w:drawing>
      </w:r>
      <w:r w:rsidRPr="009957C2">
        <w:rPr>
          <w:sz w:val="24"/>
          <w:szCs w:val="24"/>
        </w:rPr>
        <w:t xml:space="preserve"> - затраты на техническое обслуживание и </w:t>
      </w:r>
      <w:proofErr w:type="spellStart"/>
      <w:r w:rsidRPr="009957C2">
        <w:rPr>
          <w:sz w:val="24"/>
          <w:szCs w:val="24"/>
        </w:rPr>
        <w:t>регламентно-профилактический</w:t>
      </w:r>
      <w:proofErr w:type="spellEnd"/>
      <w:r w:rsidRPr="009957C2">
        <w:rPr>
          <w:sz w:val="24"/>
          <w:szCs w:val="24"/>
        </w:rPr>
        <w:t xml:space="preserve"> ремонт лифтов;</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18135" cy="262255"/>
            <wp:effectExtent l="19050" t="0" r="5715" b="0"/>
            <wp:docPr id="278" name="Рисунок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4"/>
                    <pic:cNvPicPr>
                      <a:picLocks noChangeAspect="1" noChangeArrowheads="1"/>
                    </pic:cNvPicPr>
                  </pic:nvPicPr>
                  <pic:blipFill>
                    <a:blip r:embed="rId301" cstate="print"/>
                    <a:srcRect/>
                    <a:stretch>
                      <a:fillRect/>
                    </a:stretch>
                  </pic:blipFill>
                  <pic:spPr bwMode="auto">
                    <a:xfrm>
                      <a:off x="0" y="0"/>
                      <a:ext cx="318135" cy="262255"/>
                    </a:xfrm>
                    <a:prstGeom prst="rect">
                      <a:avLst/>
                    </a:prstGeom>
                    <a:noFill/>
                    <a:ln w="9525">
                      <a:noFill/>
                      <a:miter lim="800000"/>
                      <a:headEnd/>
                      <a:tailEnd/>
                    </a:ln>
                  </pic:spPr>
                </pic:pic>
              </a:graphicData>
            </a:graphic>
          </wp:inline>
        </w:drawing>
      </w:r>
      <w:r w:rsidRPr="009957C2">
        <w:rPr>
          <w:sz w:val="24"/>
          <w:szCs w:val="24"/>
        </w:rPr>
        <w:t xml:space="preserve"> - затраты на техническое обслуживание и </w:t>
      </w:r>
      <w:proofErr w:type="spellStart"/>
      <w:r w:rsidRPr="009957C2">
        <w:rPr>
          <w:sz w:val="24"/>
          <w:szCs w:val="24"/>
        </w:rPr>
        <w:t>регламентно-профилактический</w:t>
      </w:r>
      <w:proofErr w:type="spellEnd"/>
      <w:r w:rsidRPr="009957C2">
        <w:rPr>
          <w:sz w:val="24"/>
          <w:szCs w:val="24"/>
        </w:rPr>
        <w:t xml:space="preserve"> ремонт водонапорной насосной станции хозяйственно-питьевого и противопожарного водоснабжения;</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34010" cy="262255"/>
            <wp:effectExtent l="19050" t="0" r="0" b="0"/>
            <wp:docPr id="279" name="Рисунок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5"/>
                    <pic:cNvPicPr>
                      <a:picLocks noChangeAspect="1" noChangeArrowheads="1"/>
                    </pic:cNvPicPr>
                  </pic:nvPicPr>
                  <pic:blipFill>
                    <a:blip r:embed="rId302" cstate="print"/>
                    <a:srcRect/>
                    <a:stretch>
                      <a:fillRect/>
                    </a:stretch>
                  </pic:blipFill>
                  <pic:spPr bwMode="auto">
                    <a:xfrm>
                      <a:off x="0" y="0"/>
                      <a:ext cx="334010" cy="262255"/>
                    </a:xfrm>
                    <a:prstGeom prst="rect">
                      <a:avLst/>
                    </a:prstGeom>
                    <a:noFill/>
                    <a:ln w="9525">
                      <a:noFill/>
                      <a:miter lim="800000"/>
                      <a:headEnd/>
                      <a:tailEnd/>
                    </a:ln>
                  </pic:spPr>
                </pic:pic>
              </a:graphicData>
            </a:graphic>
          </wp:inline>
        </w:drawing>
      </w:r>
      <w:r w:rsidRPr="009957C2">
        <w:rPr>
          <w:sz w:val="24"/>
          <w:szCs w:val="24"/>
        </w:rPr>
        <w:t xml:space="preserve"> - затраты на техническое обслуживание и </w:t>
      </w:r>
      <w:proofErr w:type="spellStart"/>
      <w:r w:rsidRPr="009957C2">
        <w:rPr>
          <w:sz w:val="24"/>
          <w:szCs w:val="24"/>
        </w:rPr>
        <w:t>регламентно-профилактический</w:t>
      </w:r>
      <w:proofErr w:type="spellEnd"/>
      <w:r w:rsidRPr="009957C2">
        <w:rPr>
          <w:sz w:val="24"/>
          <w:szCs w:val="24"/>
        </w:rPr>
        <w:t xml:space="preserve"> ремонт водонапорной насосной станции пожаротушения;</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86385" cy="262255"/>
            <wp:effectExtent l="19050" t="0" r="0" b="0"/>
            <wp:docPr id="280" name="Рисунок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6"/>
                    <pic:cNvPicPr>
                      <a:picLocks noChangeAspect="1" noChangeArrowheads="1"/>
                    </pic:cNvPicPr>
                  </pic:nvPicPr>
                  <pic:blipFill>
                    <a:blip r:embed="rId303" cstate="print"/>
                    <a:srcRect/>
                    <a:stretch>
                      <a:fillRect/>
                    </a:stretch>
                  </pic:blipFill>
                  <pic:spPr bwMode="auto">
                    <a:xfrm>
                      <a:off x="0" y="0"/>
                      <a:ext cx="286385" cy="262255"/>
                    </a:xfrm>
                    <a:prstGeom prst="rect">
                      <a:avLst/>
                    </a:prstGeom>
                    <a:noFill/>
                    <a:ln w="9525">
                      <a:noFill/>
                      <a:miter lim="800000"/>
                      <a:headEnd/>
                      <a:tailEnd/>
                    </a:ln>
                  </pic:spPr>
                </pic:pic>
              </a:graphicData>
            </a:graphic>
          </wp:inline>
        </w:drawing>
      </w:r>
      <w:r w:rsidRPr="009957C2">
        <w:rPr>
          <w:sz w:val="24"/>
          <w:szCs w:val="24"/>
        </w:rPr>
        <w:t xml:space="preserve"> - затраты на техническое обслуживание и </w:t>
      </w:r>
      <w:proofErr w:type="spellStart"/>
      <w:r w:rsidRPr="009957C2">
        <w:rPr>
          <w:sz w:val="24"/>
          <w:szCs w:val="24"/>
        </w:rPr>
        <w:t>регламентно-профилактический</w:t>
      </w:r>
      <w:proofErr w:type="spellEnd"/>
      <w:r w:rsidRPr="009957C2">
        <w:rPr>
          <w:sz w:val="24"/>
          <w:szCs w:val="24"/>
        </w:rPr>
        <w:t xml:space="preserve"> ремонт индивидуального теплового пункта, в том числе на подготовку отопительной системы к зимнему сезону;</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70510" cy="262255"/>
            <wp:effectExtent l="19050" t="0" r="0" b="0"/>
            <wp:docPr id="281" name="Рисунок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7"/>
                    <pic:cNvPicPr>
                      <a:picLocks noChangeAspect="1" noChangeArrowheads="1"/>
                    </pic:cNvPicPr>
                  </pic:nvPicPr>
                  <pic:blipFill>
                    <a:blip r:embed="rId304" cstate="print"/>
                    <a:srcRect/>
                    <a:stretch>
                      <a:fillRect/>
                    </a:stretch>
                  </pic:blipFill>
                  <pic:spPr bwMode="auto">
                    <a:xfrm>
                      <a:off x="0" y="0"/>
                      <a:ext cx="270510" cy="262255"/>
                    </a:xfrm>
                    <a:prstGeom prst="rect">
                      <a:avLst/>
                    </a:prstGeom>
                    <a:noFill/>
                    <a:ln w="9525">
                      <a:noFill/>
                      <a:miter lim="800000"/>
                      <a:headEnd/>
                      <a:tailEnd/>
                    </a:ln>
                  </pic:spPr>
                </pic:pic>
              </a:graphicData>
            </a:graphic>
          </wp:inline>
        </w:drawing>
      </w:r>
      <w:r w:rsidRPr="009957C2">
        <w:rPr>
          <w:sz w:val="24"/>
          <w:szCs w:val="24"/>
        </w:rPr>
        <w:t xml:space="preserve"> - затраты на техническое обслуживание и </w:t>
      </w:r>
      <w:proofErr w:type="spellStart"/>
      <w:r w:rsidRPr="009957C2">
        <w:rPr>
          <w:sz w:val="24"/>
          <w:szCs w:val="24"/>
        </w:rPr>
        <w:t>регламентно-профилактический</w:t>
      </w:r>
      <w:proofErr w:type="spellEnd"/>
      <w:r w:rsidRPr="009957C2">
        <w:rPr>
          <w:sz w:val="24"/>
          <w:szCs w:val="24"/>
        </w:rPr>
        <w:t xml:space="preserve"> ремонт электрооборудования (</w:t>
      </w:r>
      <w:proofErr w:type="spellStart"/>
      <w:r w:rsidRPr="009957C2">
        <w:rPr>
          <w:sz w:val="24"/>
          <w:szCs w:val="24"/>
        </w:rPr>
        <w:t>электроподстанций</w:t>
      </w:r>
      <w:proofErr w:type="spellEnd"/>
      <w:r w:rsidRPr="009957C2">
        <w:rPr>
          <w:sz w:val="24"/>
          <w:szCs w:val="24"/>
        </w:rPr>
        <w:t xml:space="preserve">, трансформаторных подстанций, </w:t>
      </w:r>
      <w:proofErr w:type="spellStart"/>
      <w:r w:rsidRPr="009957C2">
        <w:rPr>
          <w:sz w:val="24"/>
          <w:szCs w:val="24"/>
        </w:rPr>
        <w:t>электрощитовых</w:t>
      </w:r>
      <w:proofErr w:type="spellEnd"/>
      <w:r w:rsidRPr="009957C2">
        <w:rPr>
          <w:sz w:val="24"/>
          <w:szCs w:val="24"/>
        </w:rPr>
        <w:t>) административного здания (помещения).</w:t>
      </w:r>
    </w:p>
    <w:p w:rsidR="00572DB6" w:rsidRPr="009957C2" w:rsidRDefault="00572DB6" w:rsidP="00572DB6">
      <w:pPr>
        <w:ind w:firstLine="540"/>
        <w:jc w:val="both"/>
        <w:rPr>
          <w:sz w:val="24"/>
          <w:szCs w:val="24"/>
        </w:rPr>
      </w:pPr>
      <w:r w:rsidRPr="009957C2">
        <w:rPr>
          <w:sz w:val="24"/>
          <w:szCs w:val="24"/>
        </w:rPr>
        <w:t>Такие затраты не подлежат отдельному расчету, если они включены в общую стоимость комплексных услуг управляющей компании.</w:t>
      </w:r>
    </w:p>
    <w:p w:rsidR="00572DB6" w:rsidRPr="009957C2" w:rsidRDefault="00572DB6" w:rsidP="00572DB6">
      <w:pPr>
        <w:ind w:firstLine="540"/>
        <w:jc w:val="both"/>
        <w:rPr>
          <w:b/>
          <w:sz w:val="24"/>
          <w:szCs w:val="24"/>
        </w:rPr>
      </w:pPr>
      <w:r w:rsidRPr="009957C2">
        <w:rPr>
          <w:b/>
          <w:sz w:val="24"/>
          <w:szCs w:val="24"/>
        </w:rPr>
        <w:t xml:space="preserve">52. </w:t>
      </w:r>
      <w:r w:rsidRPr="009957C2">
        <w:rPr>
          <w:sz w:val="24"/>
          <w:szCs w:val="24"/>
        </w:rPr>
        <w:t>Затраты на закупку услуг управляющей компании</w:t>
      </w:r>
      <w:proofErr w:type="gramStart"/>
      <w:r w:rsidRPr="009957C2">
        <w:rPr>
          <w:sz w:val="24"/>
          <w:szCs w:val="24"/>
        </w:rPr>
        <w:t xml:space="preserve"> (</w:t>
      </w:r>
      <w:r w:rsidRPr="009957C2">
        <w:rPr>
          <w:noProof/>
          <w:position w:val="-14"/>
          <w:sz w:val="24"/>
          <w:szCs w:val="24"/>
        </w:rPr>
        <w:drawing>
          <wp:inline distT="0" distB="0" distL="0" distR="0">
            <wp:extent cx="238760" cy="270510"/>
            <wp:effectExtent l="19050" t="0" r="0" b="0"/>
            <wp:docPr id="282" name="Рисунок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8"/>
                    <pic:cNvPicPr>
                      <a:picLocks noChangeAspect="1" noChangeArrowheads="1"/>
                    </pic:cNvPicPr>
                  </pic:nvPicPr>
                  <pic:blipFill>
                    <a:blip r:embed="rId305" cstate="print"/>
                    <a:srcRect/>
                    <a:stretch>
                      <a:fillRect/>
                    </a:stretch>
                  </pic:blipFill>
                  <pic:spPr bwMode="auto">
                    <a:xfrm>
                      <a:off x="0" y="0"/>
                      <a:ext cx="238760" cy="270510"/>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r w:rsidRPr="009957C2">
        <w:rPr>
          <w:b/>
          <w:sz w:val="24"/>
          <w:szCs w:val="24"/>
        </w:rPr>
        <w:t>:</w:t>
      </w:r>
    </w:p>
    <w:p w:rsidR="00572DB6" w:rsidRPr="009957C2" w:rsidRDefault="00572DB6" w:rsidP="00572DB6">
      <w:pPr>
        <w:spacing w:before="240"/>
        <w:jc w:val="center"/>
        <w:rPr>
          <w:sz w:val="24"/>
          <w:szCs w:val="24"/>
        </w:rPr>
      </w:pPr>
      <w:r w:rsidRPr="009957C2">
        <w:rPr>
          <w:noProof/>
          <w:position w:val="-28"/>
          <w:sz w:val="24"/>
          <w:szCs w:val="24"/>
        </w:rPr>
        <w:drawing>
          <wp:inline distT="0" distB="0" distL="0" distR="0">
            <wp:extent cx="1892300" cy="469265"/>
            <wp:effectExtent l="0" t="0" r="0" b="0"/>
            <wp:docPr id="283" name="Рисунок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9"/>
                    <pic:cNvPicPr>
                      <a:picLocks noChangeAspect="1" noChangeArrowheads="1"/>
                    </pic:cNvPicPr>
                  </pic:nvPicPr>
                  <pic:blipFill>
                    <a:blip r:embed="rId306" cstate="print"/>
                    <a:srcRect/>
                    <a:stretch>
                      <a:fillRect/>
                    </a:stretch>
                  </pic:blipFill>
                  <pic:spPr bwMode="auto">
                    <a:xfrm>
                      <a:off x="0" y="0"/>
                      <a:ext cx="1892300"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318135" cy="270510"/>
            <wp:effectExtent l="19050" t="0" r="5715" b="0"/>
            <wp:docPr id="284" name="Рисунок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0"/>
                    <pic:cNvPicPr>
                      <a:picLocks noChangeAspect="1" noChangeArrowheads="1"/>
                    </pic:cNvPicPr>
                  </pic:nvPicPr>
                  <pic:blipFill>
                    <a:blip r:embed="rId307" cstate="print"/>
                    <a:srcRect/>
                    <a:stretch>
                      <a:fillRect/>
                    </a:stretch>
                  </pic:blipFill>
                  <pic:spPr bwMode="auto">
                    <a:xfrm>
                      <a:off x="0" y="0"/>
                      <a:ext cx="318135" cy="270510"/>
                    </a:xfrm>
                    <a:prstGeom prst="rect">
                      <a:avLst/>
                    </a:prstGeom>
                    <a:noFill/>
                    <a:ln w="9525">
                      <a:noFill/>
                      <a:miter lim="800000"/>
                      <a:headEnd/>
                      <a:tailEnd/>
                    </a:ln>
                  </pic:spPr>
                </pic:pic>
              </a:graphicData>
            </a:graphic>
          </wp:inline>
        </w:drawing>
      </w:r>
      <w:r w:rsidRPr="009957C2">
        <w:rPr>
          <w:sz w:val="24"/>
          <w:szCs w:val="24"/>
        </w:rPr>
        <w:t xml:space="preserve"> - объем </w:t>
      </w:r>
      <w:proofErr w:type="spellStart"/>
      <w:r w:rsidRPr="009957C2">
        <w:rPr>
          <w:sz w:val="24"/>
          <w:szCs w:val="24"/>
        </w:rPr>
        <w:t>i-й</w:t>
      </w:r>
      <w:proofErr w:type="spellEnd"/>
      <w:r w:rsidRPr="009957C2">
        <w:rPr>
          <w:sz w:val="24"/>
          <w:szCs w:val="24"/>
        </w:rPr>
        <w:t xml:space="preserve"> услуги управляющей компании;</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278130" cy="270510"/>
            <wp:effectExtent l="19050" t="0" r="0" b="0"/>
            <wp:docPr id="285" name="Рисунок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1"/>
                    <pic:cNvPicPr>
                      <a:picLocks noChangeAspect="1" noChangeArrowheads="1"/>
                    </pic:cNvPicPr>
                  </pic:nvPicPr>
                  <pic:blipFill>
                    <a:blip r:embed="rId308" cstate="print"/>
                    <a:srcRect/>
                    <a:stretch>
                      <a:fillRect/>
                    </a:stretch>
                  </pic:blipFill>
                  <pic:spPr bwMode="auto">
                    <a:xfrm>
                      <a:off x="0" y="0"/>
                      <a:ext cx="278130" cy="270510"/>
                    </a:xfrm>
                    <a:prstGeom prst="rect">
                      <a:avLst/>
                    </a:prstGeom>
                    <a:noFill/>
                    <a:ln w="9525">
                      <a:noFill/>
                      <a:miter lim="800000"/>
                      <a:headEnd/>
                      <a:tailEnd/>
                    </a:ln>
                  </pic:spPr>
                </pic:pic>
              </a:graphicData>
            </a:graphic>
          </wp:inline>
        </w:drawing>
      </w:r>
      <w:r w:rsidRPr="009957C2">
        <w:rPr>
          <w:sz w:val="24"/>
          <w:szCs w:val="24"/>
        </w:rPr>
        <w:t xml:space="preserve"> - цена </w:t>
      </w:r>
      <w:proofErr w:type="spellStart"/>
      <w:r w:rsidRPr="009957C2">
        <w:rPr>
          <w:sz w:val="24"/>
          <w:szCs w:val="24"/>
        </w:rPr>
        <w:t>i-й</w:t>
      </w:r>
      <w:proofErr w:type="spellEnd"/>
      <w:r w:rsidRPr="009957C2">
        <w:rPr>
          <w:sz w:val="24"/>
          <w:szCs w:val="24"/>
        </w:rPr>
        <w:t xml:space="preserve"> услуги управляющей компании в месяц;</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334010" cy="270510"/>
            <wp:effectExtent l="19050" t="0" r="0" b="0"/>
            <wp:docPr id="286" name="Рисунок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2"/>
                    <pic:cNvPicPr>
                      <a:picLocks noChangeAspect="1" noChangeArrowheads="1"/>
                    </pic:cNvPicPr>
                  </pic:nvPicPr>
                  <pic:blipFill>
                    <a:blip r:embed="rId309" cstate="print"/>
                    <a:srcRect/>
                    <a:stretch>
                      <a:fillRect/>
                    </a:stretch>
                  </pic:blipFill>
                  <pic:spPr bwMode="auto">
                    <a:xfrm>
                      <a:off x="0" y="0"/>
                      <a:ext cx="334010" cy="270510"/>
                    </a:xfrm>
                    <a:prstGeom prst="rect">
                      <a:avLst/>
                    </a:prstGeom>
                    <a:noFill/>
                    <a:ln w="9525">
                      <a:noFill/>
                      <a:miter lim="800000"/>
                      <a:headEnd/>
                      <a:tailEnd/>
                    </a:ln>
                  </pic:spPr>
                </pic:pic>
              </a:graphicData>
            </a:graphic>
          </wp:inline>
        </w:drawing>
      </w:r>
      <w:r w:rsidRPr="009957C2">
        <w:rPr>
          <w:sz w:val="24"/>
          <w:szCs w:val="24"/>
        </w:rPr>
        <w:t xml:space="preserve"> - планируемое количество месяцев использования </w:t>
      </w:r>
      <w:proofErr w:type="spellStart"/>
      <w:r w:rsidRPr="009957C2">
        <w:rPr>
          <w:sz w:val="24"/>
          <w:szCs w:val="24"/>
        </w:rPr>
        <w:t>i-й</w:t>
      </w:r>
      <w:proofErr w:type="spellEnd"/>
      <w:r w:rsidRPr="009957C2">
        <w:rPr>
          <w:sz w:val="24"/>
          <w:szCs w:val="24"/>
        </w:rPr>
        <w:t xml:space="preserve"> услуги управляющей компании.</w:t>
      </w:r>
    </w:p>
    <w:p w:rsidR="00572DB6" w:rsidRPr="009957C2" w:rsidRDefault="00572DB6" w:rsidP="00572DB6">
      <w:pPr>
        <w:ind w:firstLine="540"/>
        <w:jc w:val="both"/>
        <w:rPr>
          <w:sz w:val="24"/>
          <w:szCs w:val="24"/>
        </w:rPr>
      </w:pPr>
      <w:r w:rsidRPr="009957C2">
        <w:rPr>
          <w:b/>
          <w:sz w:val="24"/>
          <w:szCs w:val="24"/>
        </w:rPr>
        <w:t xml:space="preserve">53. </w:t>
      </w:r>
      <w:r w:rsidRPr="009957C2">
        <w:rPr>
          <w:sz w:val="24"/>
          <w:szCs w:val="24"/>
        </w:rPr>
        <w:t xml:space="preserve">Затраты на техническое обслуживание и </w:t>
      </w:r>
      <w:proofErr w:type="spellStart"/>
      <w:r w:rsidRPr="009957C2">
        <w:rPr>
          <w:sz w:val="24"/>
          <w:szCs w:val="24"/>
        </w:rPr>
        <w:t>регламентно-профилактический</w:t>
      </w:r>
      <w:proofErr w:type="spellEnd"/>
      <w:r w:rsidRPr="009957C2">
        <w:rPr>
          <w:sz w:val="24"/>
          <w:szCs w:val="24"/>
        </w:rPr>
        <w:t xml:space="preserve"> ремонт систем охранно-тревожной сигнализации</w:t>
      </w:r>
      <w:proofErr w:type="gramStart"/>
      <w:r w:rsidRPr="009957C2">
        <w:rPr>
          <w:sz w:val="24"/>
          <w:szCs w:val="24"/>
        </w:rPr>
        <w:t xml:space="preserve"> (</w:t>
      </w:r>
      <w:r w:rsidRPr="009957C2">
        <w:rPr>
          <w:noProof/>
          <w:position w:val="-12"/>
          <w:sz w:val="24"/>
          <w:szCs w:val="24"/>
        </w:rPr>
        <w:drawing>
          <wp:inline distT="0" distB="0" distL="0" distR="0">
            <wp:extent cx="238760" cy="262255"/>
            <wp:effectExtent l="19050" t="0" r="8890" b="0"/>
            <wp:docPr id="287" name="Рисунок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3"/>
                    <pic:cNvPicPr>
                      <a:picLocks noChangeAspect="1" noChangeArrowheads="1"/>
                    </pic:cNvPicPr>
                  </pic:nvPicPr>
                  <pic:blipFill>
                    <a:blip r:embed="rId310" cstate="print"/>
                    <a:srcRect/>
                    <a:stretch>
                      <a:fillRect/>
                    </a:stretch>
                  </pic:blipFill>
                  <pic:spPr bwMode="auto">
                    <a:xfrm>
                      <a:off x="0" y="0"/>
                      <a:ext cx="238760"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572DB6">
      <w:pPr>
        <w:spacing w:before="240"/>
        <w:jc w:val="center"/>
        <w:rPr>
          <w:sz w:val="24"/>
          <w:szCs w:val="24"/>
        </w:rPr>
      </w:pPr>
      <w:r w:rsidRPr="009957C2">
        <w:rPr>
          <w:noProof/>
          <w:position w:val="-28"/>
          <w:sz w:val="24"/>
          <w:szCs w:val="24"/>
        </w:rPr>
        <w:drawing>
          <wp:inline distT="0" distB="0" distL="0" distR="0">
            <wp:extent cx="1375410" cy="469265"/>
            <wp:effectExtent l="0" t="0" r="0" b="0"/>
            <wp:docPr id="288" name="Рисунок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4"/>
                    <pic:cNvPicPr>
                      <a:picLocks noChangeAspect="1" noChangeArrowheads="1"/>
                    </pic:cNvPicPr>
                  </pic:nvPicPr>
                  <pic:blipFill>
                    <a:blip r:embed="rId311" cstate="print"/>
                    <a:srcRect/>
                    <a:stretch>
                      <a:fillRect/>
                    </a:stretch>
                  </pic:blipFill>
                  <pic:spPr bwMode="auto">
                    <a:xfrm>
                      <a:off x="0" y="0"/>
                      <a:ext cx="1375410"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18135" cy="262255"/>
            <wp:effectExtent l="0" t="0" r="5715" b="0"/>
            <wp:docPr id="289" name="Рисунок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5"/>
                    <pic:cNvPicPr>
                      <a:picLocks noChangeAspect="1" noChangeArrowheads="1"/>
                    </pic:cNvPicPr>
                  </pic:nvPicPr>
                  <pic:blipFill>
                    <a:blip r:embed="rId312" cstate="print"/>
                    <a:srcRect/>
                    <a:stretch>
                      <a:fillRect/>
                    </a:stretch>
                  </pic:blipFill>
                  <pic:spPr bwMode="auto">
                    <a:xfrm>
                      <a:off x="0" y="0"/>
                      <a:ext cx="318135" cy="262255"/>
                    </a:xfrm>
                    <a:prstGeom prst="rect">
                      <a:avLst/>
                    </a:prstGeom>
                    <a:noFill/>
                    <a:ln w="9525">
                      <a:noFill/>
                      <a:miter lim="800000"/>
                      <a:headEnd/>
                      <a:tailEnd/>
                    </a:ln>
                  </pic:spPr>
                </pic:pic>
              </a:graphicData>
            </a:graphic>
          </wp:inline>
        </w:drawing>
      </w:r>
      <w:r w:rsidRPr="009957C2">
        <w:rPr>
          <w:sz w:val="24"/>
          <w:szCs w:val="24"/>
        </w:rPr>
        <w:t xml:space="preserve"> - количество </w:t>
      </w:r>
      <w:proofErr w:type="spellStart"/>
      <w:r w:rsidRPr="009957C2">
        <w:rPr>
          <w:sz w:val="24"/>
          <w:szCs w:val="24"/>
        </w:rPr>
        <w:t>i-х</w:t>
      </w:r>
      <w:proofErr w:type="spellEnd"/>
      <w:r w:rsidRPr="009957C2">
        <w:rPr>
          <w:sz w:val="24"/>
          <w:szCs w:val="24"/>
        </w:rPr>
        <w:t xml:space="preserve"> обслуживаемых устройств в составе системы охранно-тревожной сигнализации;</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78130" cy="262255"/>
            <wp:effectExtent l="19050" t="0" r="7620" b="0"/>
            <wp:docPr id="290" name="Рисунок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6"/>
                    <pic:cNvPicPr>
                      <a:picLocks noChangeAspect="1" noChangeArrowheads="1"/>
                    </pic:cNvPicPr>
                  </pic:nvPicPr>
                  <pic:blipFill>
                    <a:blip r:embed="rId313" cstate="print"/>
                    <a:srcRect/>
                    <a:stretch>
                      <a:fillRect/>
                    </a:stretch>
                  </pic:blipFill>
                  <pic:spPr bwMode="auto">
                    <a:xfrm>
                      <a:off x="0" y="0"/>
                      <a:ext cx="278130" cy="262255"/>
                    </a:xfrm>
                    <a:prstGeom prst="rect">
                      <a:avLst/>
                    </a:prstGeom>
                    <a:noFill/>
                    <a:ln w="9525">
                      <a:noFill/>
                      <a:miter lim="800000"/>
                      <a:headEnd/>
                      <a:tailEnd/>
                    </a:ln>
                  </pic:spPr>
                </pic:pic>
              </a:graphicData>
            </a:graphic>
          </wp:inline>
        </w:drawing>
      </w:r>
      <w:r w:rsidRPr="009957C2">
        <w:rPr>
          <w:sz w:val="24"/>
          <w:szCs w:val="24"/>
        </w:rPr>
        <w:t xml:space="preserve"> - цена обслуживания 1 i-го устройства.</w:t>
      </w:r>
    </w:p>
    <w:p w:rsidR="00572DB6" w:rsidRPr="009957C2" w:rsidRDefault="00572DB6" w:rsidP="00572DB6">
      <w:pPr>
        <w:ind w:firstLine="540"/>
        <w:jc w:val="both"/>
        <w:rPr>
          <w:sz w:val="24"/>
          <w:szCs w:val="24"/>
        </w:rPr>
      </w:pPr>
      <w:bookmarkStart w:id="30" w:name="Par598"/>
      <w:bookmarkEnd w:id="30"/>
      <w:r w:rsidRPr="009957C2">
        <w:rPr>
          <w:b/>
          <w:sz w:val="24"/>
          <w:szCs w:val="24"/>
        </w:rPr>
        <w:t xml:space="preserve">54. </w:t>
      </w:r>
      <w:r w:rsidRPr="009957C2">
        <w:rPr>
          <w:sz w:val="24"/>
          <w:szCs w:val="24"/>
        </w:rPr>
        <w:t>Затраты на проведение текущего ремонта помещения</w:t>
      </w:r>
      <w:proofErr w:type="gramStart"/>
      <w:r w:rsidRPr="009957C2">
        <w:rPr>
          <w:sz w:val="24"/>
          <w:szCs w:val="24"/>
        </w:rPr>
        <w:t xml:space="preserve"> (</w:t>
      </w:r>
      <w:r w:rsidRPr="009957C2">
        <w:rPr>
          <w:noProof/>
          <w:position w:val="-14"/>
          <w:sz w:val="24"/>
          <w:szCs w:val="24"/>
        </w:rPr>
        <w:drawing>
          <wp:inline distT="0" distB="0" distL="0" distR="0">
            <wp:extent cx="238760" cy="270510"/>
            <wp:effectExtent l="19050" t="0" r="8890" b="0"/>
            <wp:docPr id="291" name="Рисунок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7"/>
                    <pic:cNvPicPr>
                      <a:picLocks noChangeAspect="1" noChangeArrowheads="1"/>
                    </pic:cNvPicPr>
                  </pic:nvPicPr>
                  <pic:blipFill>
                    <a:blip r:embed="rId314" cstate="print"/>
                    <a:srcRect/>
                    <a:stretch>
                      <a:fillRect/>
                    </a:stretch>
                  </pic:blipFill>
                  <pic:spPr bwMode="auto">
                    <a:xfrm>
                      <a:off x="0" y="0"/>
                      <a:ext cx="238760" cy="270510"/>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 xml:space="preserve">определяются исходя из требований </w:t>
      </w:r>
      <w:hyperlink r:id="rId315" w:history="1">
        <w:r w:rsidRPr="009957C2">
          <w:rPr>
            <w:sz w:val="24"/>
            <w:szCs w:val="24"/>
          </w:rPr>
          <w:t>Положения</w:t>
        </w:r>
      </w:hyperlink>
      <w:r w:rsidRPr="009957C2">
        <w:rPr>
          <w:sz w:val="24"/>
          <w:szCs w:val="24"/>
        </w:rPr>
        <w:t xml:space="preserve">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w:t>
      </w:r>
      <w:proofErr w:type="spellStart"/>
      <w:r w:rsidRPr="009957C2">
        <w:rPr>
          <w:sz w:val="24"/>
          <w:szCs w:val="24"/>
        </w:rPr>
        <w:t>р</w:t>
      </w:r>
      <w:proofErr w:type="spellEnd"/>
      <w:r w:rsidRPr="009957C2">
        <w:rPr>
          <w:sz w:val="24"/>
          <w:szCs w:val="24"/>
        </w:rPr>
        <w:t>), утвержденного приказом Государственного комитета по архитектуре и градостроительству при Госстрое СССР от 23 ноября 1988 г. N 312, по формуле:</w:t>
      </w:r>
    </w:p>
    <w:p w:rsidR="00572DB6" w:rsidRPr="009957C2" w:rsidRDefault="00572DB6" w:rsidP="00572DB6">
      <w:pPr>
        <w:spacing w:before="240"/>
        <w:jc w:val="center"/>
        <w:rPr>
          <w:sz w:val="24"/>
          <w:szCs w:val="24"/>
        </w:rPr>
      </w:pPr>
      <w:r w:rsidRPr="009957C2">
        <w:rPr>
          <w:noProof/>
          <w:position w:val="-28"/>
          <w:sz w:val="24"/>
          <w:szCs w:val="24"/>
        </w:rPr>
        <w:drawing>
          <wp:inline distT="0" distB="0" distL="0" distR="0">
            <wp:extent cx="1320165" cy="469265"/>
            <wp:effectExtent l="0" t="0" r="0" b="0"/>
            <wp:docPr id="292" name="Рисунок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8"/>
                    <pic:cNvPicPr>
                      <a:picLocks noChangeAspect="1" noChangeArrowheads="1"/>
                    </pic:cNvPicPr>
                  </pic:nvPicPr>
                  <pic:blipFill>
                    <a:blip r:embed="rId316" cstate="print"/>
                    <a:srcRect/>
                    <a:stretch>
                      <a:fillRect/>
                    </a:stretch>
                  </pic:blipFill>
                  <pic:spPr bwMode="auto">
                    <a:xfrm>
                      <a:off x="0" y="0"/>
                      <a:ext cx="1320165"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278130" cy="270510"/>
            <wp:effectExtent l="19050" t="0" r="7620" b="0"/>
            <wp:docPr id="293" name="Рисунок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9"/>
                    <pic:cNvPicPr>
                      <a:picLocks noChangeAspect="1" noChangeArrowheads="1"/>
                    </pic:cNvPicPr>
                  </pic:nvPicPr>
                  <pic:blipFill>
                    <a:blip r:embed="rId317" cstate="print"/>
                    <a:srcRect/>
                    <a:stretch>
                      <a:fillRect/>
                    </a:stretch>
                  </pic:blipFill>
                  <pic:spPr bwMode="auto">
                    <a:xfrm>
                      <a:off x="0" y="0"/>
                      <a:ext cx="278130" cy="270510"/>
                    </a:xfrm>
                    <a:prstGeom prst="rect">
                      <a:avLst/>
                    </a:prstGeom>
                    <a:noFill/>
                    <a:ln w="9525">
                      <a:noFill/>
                      <a:miter lim="800000"/>
                      <a:headEnd/>
                      <a:tailEnd/>
                    </a:ln>
                  </pic:spPr>
                </pic:pic>
              </a:graphicData>
            </a:graphic>
          </wp:inline>
        </w:drawing>
      </w:r>
      <w:r w:rsidRPr="009957C2">
        <w:rPr>
          <w:sz w:val="24"/>
          <w:szCs w:val="24"/>
        </w:rPr>
        <w:t xml:space="preserve"> - площадь i-го здания, планируемая к проведению текущего ремонта;</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278130" cy="270510"/>
            <wp:effectExtent l="19050" t="0" r="7620" b="0"/>
            <wp:docPr id="294" name="Рисунок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0"/>
                    <pic:cNvPicPr>
                      <a:picLocks noChangeAspect="1" noChangeArrowheads="1"/>
                    </pic:cNvPicPr>
                  </pic:nvPicPr>
                  <pic:blipFill>
                    <a:blip r:embed="rId318" cstate="print"/>
                    <a:srcRect/>
                    <a:stretch>
                      <a:fillRect/>
                    </a:stretch>
                  </pic:blipFill>
                  <pic:spPr bwMode="auto">
                    <a:xfrm>
                      <a:off x="0" y="0"/>
                      <a:ext cx="278130" cy="270510"/>
                    </a:xfrm>
                    <a:prstGeom prst="rect">
                      <a:avLst/>
                    </a:prstGeom>
                    <a:noFill/>
                    <a:ln w="9525">
                      <a:noFill/>
                      <a:miter lim="800000"/>
                      <a:headEnd/>
                      <a:tailEnd/>
                    </a:ln>
                  </pic:spPr>
                </pic:pic>
              </a:graphicData>
            </a:graphic>
          </wp:inline>
        </w:drawing>
      </w:r>
      <w:r w:rsidRPr="009957C2">
        <w:rPr>
          <w:sz w:val="24"/>
          <w:szCs w:val="24"/>
        </w:rPr>
        <w:t xml:space="preserve"> - цена текущего ремонта 1 кв. метра площади i-го здания.</w:t>
      </w:r>
    </w:p>
    <w:p w:rsidR="00572DB6" w:rsidRPr="009957C2" w:rsidRDefault="00572DB6" w:rsidP="00572DB6">
      <w:pPr>
        <w:ind w:firstLine="540"/>
        <w:jc w:val="both"/>
        <w:rPr>
          <w:b/>
          <w:sz w:val="24"/>
          <w:szCs w:val="24"/>
        </w:rPr>
      </w:pPr>
      <w:r w:rsidRPr="009957C2">
        <w:rPr>
          <w:b/>
          <w:sz w:val="24"/>
          <w:szCs w:val="24"/>
        </w:rPr>
        <w:t xml:space="preserve">55. </w:t>
      </w:r>
      <w:r w:rsidRPr="009957C2">
        <w:rPr>
          <w:sz w:val="24"/>
          <w:szCs w:val="24"/>
        </w:rPr>
        <w:t>Затраты на содержание прилегающей территории</w:t>
      </w:r>
      <w:proofErr w:type="gramStart"/>
      <w:r w:rsidRPr="009957C2">
        <w:rPr>
          <w:sz w:val="24"/>
          <w:szCs w:val="24"/>
        </w:rPr>
        <w:t xml:space="preserve"> (</w:t>
      </w:r>
      <w:r w:rsidRPr="009957C2">
        <w:rPr>
          <w:noProof/>
          <w:position w:val="-12"/>
          <w:sz w:val="24"/>
          <w:szCs w:val="24"/>
        </w:rPr>
        <w:drawing>
          <wp:inline distT="0" distB="0" distL="0" distR="0">
            <wp:extent cx="214630" cy="262255"/>
            <wp:effectExtent l="19050" t="0" r="0" b="0"/>
            <wp:docPr id="295" name="Рисунок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1"/>
                    <pic:cNvPicPr>
                      <a:picLocks noChangeAspect="1" noChangeArrowheads="1"/>
                    </pic:cNvPicPr>
                  </pic:nvPicPr>
                  <pic:blipFill>
                    <a:blip r:embed="rId319" cstate="print"/>
                    <a:srcRect/>
                    <a:stretch>
                      <a:fillRect/>
                    </a:stretch>
                  </pic:blipFill>
                  <pic:spPr bwMode="auto">
                    <a:xfrm>
                      <a:off x="0" y="0"/>
                      <a:ext cx="214630"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r w:rsidRPr="009957C2">
        <w:rPr>
          <w:b/>
          <w:sz w:val="24"/>
          <w:szCs w:val="24"/>
        </w:rPr>
        <w:t>:</w:t>
      </w:r>
    </w:p>
    <w:p w:rsidR="00572DB6" w:rsidRPr="009957C2" w:rsidRDefault="00572DB6" w:rsidP="00572DB6">
      <w:pPr>
        <w:spacing w:before="240"/>
        <w:jc w:val="center"/>
        <w:rPr>
          <w:sz w:val="24"/>
          <w:szCs w:val="24"/>
        </w:rPr>
      </w:pPr>
      <w:r w:rsidRPr="009957C2">
        <w:rPr>
          <w:noProof/>
          <w:position w:val="-28"/>
          <w:sz w:val="24"/>
          <w:szCs w:val="24"/>
        </w:rPr>
        <w:drawing>
          <wp:inline distT="0" distB="0" distL="0" distR="0">
            <wp:extent cx="1781175" cy="469265"/>
            <wp:effectExtent l="0" t="0" r="0" b="0"/>
            <wp:docPr id="296" name="Рисунок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2"/>
                    <pic:cNvPicPr>
                      <a:picLocks noChangeAspect="1" noChangeArrowheads="1"/>
                    </pic:cNvPicPr>
                  </pic:nvPicPr>
                  <pic:blipFill>
                    <a:blip r:embed="rId320" cstate="print"/>
                    <a:srcRect/>
                    <a:stretch>
                      <a:fillRect/>
                    </a:stretch>
                  </pic:blipFill>
                  <pic:spPr bwMode="auto">
                    <a:xfrm>
                      <a:off x="0" y="0"/>
                      <a:ext cx="1781175"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70510" cy="262255"/>
            <wp:effectExtent l="19050" t="0" r="0" b="0"/>
            <wp:docPr id="297" name="Рисунок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3"/>
                    <pic:cNvPicPr>
                      <a:picLocks noChangeAspect="1" noChangeArrowheads="1"/>
                    </pic:cNvPicPr>
                  </pic:nvPicPr>
                  <pic:blipFill>
                    <a:blip r:embed="rId321" cstate="print"/>
                    <a:srcRect/>
                    <a:stretch>
                      <a:fillRect/>
                    </a:stretch>
                  </pic:blipFill>
                  <pic:spPr bwMode="auto">
                    <a:xfrm>
                      <a:off x="0" y="0"/>
                      <a:ext cx="270510" cy="262255"/>
                    </a:xfrm>
                    <a:prstGeom prst="rect">
                      <a:avLst/>
                    </a:prstGeom>
                    <a:noFill/>
                    <a:ln w="9525">
                      <a:noFill/>
                      <a:miter lim="800000"/>
                      <a:headEnd/>
                      <a:tailEnd/>
                    </a:ln>
                  </pic:spPr>
                </pic:pic>
              </a:graphicData>
            </a:graphic>
          </wp:inline>
        </w:drawing>
      </w:r>
      <w:r w:rsidRPr="009957C2">
        <w:rPr>
          <w:sz w:val="24"/>
          <w:szCs w:val="24"/>
        </w:rPr>
        <w:t xml:space="preserve"> - площадь закрепленной </w:t>
      </w:r>
      <w:proofErr w:type="spellStart"/>
      <w:r w:rsidRPr="009957C2">
        <w:rPr>
          <w:sz w:val="24"/>
          <w:szCs w:val="24"/>
        </w:rPr>
        <w:t>i-й</w:t>
      </w:r>
      <w:proofErr w:type="spellEnd"/>
      <w:r w:rsidRPr="009957C2">
        <w:rPr>
          <w:sz w:val="24"/>
          <w:szCs w:val="24"/>
        </w:rPr>
        <w:t xml:space="preserve"> прилегающей территории;</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70510" cy="262255"/>
            <wp:effectExtent l="19050" t="0" r="0" b="0"/>
            <wp:docPr id="298" name="Рисунок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4"/>
                    <pic:cNvPicPr>
                      <a:picLocks noChangeAspect="1" noChangeArrowheads="1"/>
                    </pic:cNvPicPr>
                  </pic:nvPicPr>
                  <pic:blipFill>
                    <a:blip r:embed="rId322" cstate="print"/>
                    <a:srcRect/>
                    <a:stretch>
                      <a:fillRect/>
                    </a:stretch>
                  </pic:blipFill>
                  <pic:spPr bwMode="auto">
                    <a:xfrm>
                      <a:off x="0" y="0"/>
                      <a:ext cx="270510" cy="262255"/>
                    </a:xfrm>
                    <a:prstGeom prst="rect">
                      <a:avLst/>
                    </a:prstGeom>
                    <a:noFill/>
                    <a:ln w="9525">
                      <a:noFill/>
                      <a:miter lim="800000"/>
                      <a:headEnd/>
                      <a:tailEnd/>
                    </a:ln>
                  </pic:spPr>
                </pic:pic>
              </a:graphicData>
            </a:graphic>
          </wp:inline>
        </w:drawing>
      </w:r>
      <w:r w:rsidRPr="009957C2">
        <w:rPr>
          <w:sz w:val="24"/>
          <w:szCs w:val="24"/>
        </w:rPr>
        <w:t xml:space="preserve"> - цена содержания </w:t>
      </w:r>
      <w:proofErr w:type="spellStart"/>
      <w:r w:rsidRPr="009957C2">
        <w:rPr>
          <w:sz w:val="24"/>
          <w:szCs w:val="24"/>
        </w:rPr>
        <w:t>i-й</w:t>
      </w:r>
      <w:proofErr w:type="spellEnd"/>
      <w:r w:rsidRPr="009957C2">
        <w:rPr>
          <w:sz w:val="24"/>
          <w:szCs w:val="24"/>
        </w:rPr>
        <w:t xml:space="preserve"> прилегающей территории в месяц в расчете на 1 кв. метр площади;</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18135" cy="262255"/>
            <wp:effectExtent l="19050" t="0" r="5715" b="0"/>
            <wp:docPr id="299" name="Рисунок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5"/>
                    <pic:cNvPicPr>
                      <a:picLocks noChangeAspect="1" noChangeArrowheads="1"/>
                    </pic:cNvPicPr>
                  </pic:nvPicPr>
                  <pic:blipFill>
                    <a:blip r:embed="rId323" cstate="print"/>
                    <a:srcRect/>
                    <a:stretch>
                      <a:fillRect/>
                    </a:stretch>
                  </pic:blipFill>
                  <pic:spPr bwMode="auto">
                    <a:xfrm>
                      <a:off x="0" y="0"/>
                      <a:ext cx="318135" cy="262255"/>
                    </a:xfrm>
                    <a:prstGeom prst="rect">
                      <a:avLst/>
                    </a:prstGeom>
                    <a:noFill/>
                    <a:ln w="9525">
                      <a:noFill/>
                      <a:miter lim="800000"/>
                      <a:headEnd/>
                      <a:tailEnd/>
                    </a:ln>
                  </pic:spPr>
                </pic:pic>
              </a:graphicData>
            </a:graphic>
          </wp:inline>
        </w:drawing>
      </w:r>
      <w:r w:rsidRPr="009957C2">
        <w:rPr>
          <w:sz w:val="24"/>
          <w:szCs w:val="24"/>
        </w:rPr>
        <w:t xml:space="preserve"> - планируемое количество месяцев содержания </w:t>
      </w:r>
      <w:proofErr w:type="spellStart"/>
      <w:r w:rsidRPr="009957C2">
        <w:rPr>
          <w:sz w:val="24"/>
          <w:szCs w:val="24"/>
        </w:rPr>
        <w:t>i-й</w:t>
      </w:r>
      <w:proofErr w:type="spellEnd"/>
      <w:r w:rsidRPr="009957C2">
        <w:rPr>
          <w:sz w:val="24"/>
          <w:szCs w:val="24"/>
        </w:rPr>
        <w:t xml:space="preserve"> прилегающей территории в очередном финансовом году.</w:t>
      </w:r>
    </w:p>
    <w:p w:rsidR="00572DB6" w:rsidRPr="00183A87" w:rsidRDefault="00572DB6" w:rsidP="00183A87">
      <w:pPr>
        <w:ind w:firstLine="540"/>
        <w:jc w:val="both"/>
        <w:rPr>
          <w:b/>
          <w:sz w:val="24"/>
          <w:szCs w:val="24"/>
        </w:rPr>
      </w:pPr>
      <w:bookmarkStart w:id="31" w:name="Par613"/>
      <w:bookmarkEnd w:id="31"/>
      <w:r w:rsidRPr="009957C2">
        <w:rPr>
          <w:b/>
          <w:sz w:val="24"/>
          <w:szCs w:val="24"/>
        </w:rPr>
        <w:t xml:space="preserve">56. </w:t>
      </w:r>
      <w:r w:rsidRPr="009957C2">
        <w:rPr>
          <w:sz w:val="24"/>
          <w:szCs w:val="24"/>
        </w:rPr>
        <w:t>Затраты на оплату услуг по обслуживанию и уборке помещения</w:t>
      </w:r>
      <w:proofErr w:type="gramStart"/>
      <w:r w:rsidRPr="009957C2">
        <w:rPr>
          <w:sz w:val="24"/>
          <w:szCs w:val="24"/>
        </w:rPr>
        <w:t xml:space="preserve">         (</w:t>
      </w:r>
      <w:r w:rsidRPr="009957C2">
        <w:rPr>
          <w:noProof/>
          <w:position w:val="-14"/>
          <w:sz w:val="24"/>
          <w:szCs w:val="24"/>
        </w:rPr>
        <w:drawing>
          <wp:inline distT="0" distB="0" distL="0" distR="0">
            <wp:extent cx="318135" cy="270510"/>
            <wp:effectExtent l="19050" t="0" r="0" b="0"/>
            <wp:docPr id="300" name="Рисунок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6"/>
                    <pic:cNvPicPr>
                      <a:picLocks noChangeAspect="1" noChangeArrowheads="1"/>
                    </pic:cNvPicPr>
                  </pic:nvPicPr>
                  <pic:blipFill>
                    <a:blip r:embed="rId324" cstate="print"/>
                    <a:srcRect/>
                    <a:stretch>
                      <a:fillRect/>
                    </a:stretch>
                  </pic:blipFill>
                  <pic:spPr bwMode="auto">
                    <a:xfrm>
                      <a:off x="0" y="0"/>
                      <a:ext cx="318135" cy="270510"/>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r w:rsidRPr="009957C2">
        <w:rPr>
          <w:b/>
          <w:sz w:val="24"/>
          <w:szCs w:val="24"/>
        </w:rPr>
        <w:t>:</w:t>
      </w:r>
    </w:p>
    <w:p w:rsidR="00572DB6" w:rsidRPr="009957C2" w:rsidRDefault="00572DB6" w:rsidP="00183A87">
      <w:pPr>
        <w:jc w:val="center"/>
        <w:rPr>
          <w:sz w:val="24"/>
          <w:szCs w:val="24"/>
        </w:rPr>
      </w:pPr>
      <w:r w:rsidRPr="009957C2">
        <w:rPr>
          <w:noProof/>
          <w:position w:val="-28"/>
          <w:sz w:val="24"/>
          <w:szCs w:val="24"/>
        </w:rPr>
        <w:drawing>
          <wp:inline distT="0" distB="0" distL="0" distR="0">
            <wp:extent cx="2170430" cy="469265"/>
            <wp:effectExtent l="0" t="0" r="0" b="0"/>
            <wp:docPr id="301" name="Рисунок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7"/>
                    <pic:cNvPicPr>
                      <a:picLocks noChangeAspect="1" noChangeArrowheads="1"/>
                    </pic:cNvPicPr>
                  </pic:nvPicPr>
                  <pic:blipFill>
                    <a:blip r:embed="rId325" cstate="print"/>
                    <a:srcRect/>
                    <a:stretch>
                      <a:fillRect/>
                    </a:stretch>
                  </pic:blipFill>
                  <pic:spPr bwMode="auto">
                    <a:xfrm>
                      <a:off x="0" y="0"/>
                      <a:ext cx="2170430"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389890" cy="270510"/>
            <wp:effectExtent l="19050" t="0" r="0" b="0"/>
            <wp:docPr id="302" name="Рисунок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8"/>
                    <pic:cNvPicPr>
                      <a:picLocks noChangeAspect="1" noChangeArrowheads="1"/>
                    </pic:cNvPicPr>
                  </pic:nvPicPr>
                  <pic:blipFill>
                    <a:blip r:embed="rId326" cstate="print"/>
                    <a:srcRect/>
                    <a:stretch>
                      <a:fillRect/>
                    </a:stretch>
                  </pic:blipFill>
                  <pic:spPr bwMode="auto">
                    <a:xfrm>
                      <a:off x="0" y="0"/>
                      <a:ext cx="389890" cy="270510"/>
                    </a:xfrm>
                    <a:prstGeom prst="rect">
                      <a:avLst/>
                    </a:prstGeom>
                    <a:noFill/>
                    <a:ln w="9525">
                      <a:noFill/>
                      <a:miter lim="800000"/>
                      <a:headEnd/>
                      <a:tailEnd/>
                    </a:ln>
                  </pic:spPr>
                </pic:pic>
              </a:graphicData>
            </a:graphic>
          </wp:inline>
        </w:drawing>
      </w:r>
      <w:r w:rsidRPr="009957C2">
        <w:rPr>
          <w:sz w:val="24"/>
          <w:szCs w:val="24"/>
        </w:rPr>
        <w:t xml:space="preserve"> - площадь в i-м помещении, в отношении которой планируется заключение договора (контракта) на обслуживание и уборку;</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365760" cy="270510"/>
            <wp:effectExtent l="19050" t="0" r="0" b="0"/>
            <wp:docPr id="303" name="Рисунок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9"/>
                    <pic:cNvPicPr>
                      <a:picLocks noChangeAspect="1" noChangeArrowheads="1"/>
                    </pic:cNvPicPr>
                  </pic:nvPicPr>
                  <pic:blipFill>
                    <a:blip r:embed="rId327" cstate="print"/>
                    <a:srcRect/>
                    <a:stretch>
                      <a:fillRect/>
                    </a:stretch>
                  </pic:blipFill>
                  <pic:spPr bwMode="auto">
                    <a:xfrm>
                      <a:off x="0" y="0"/>
                      <a:ext cx="365760" cy="270510"/>
                    </a:xfrm>
                    <a:prstGeom prst="rect">
                      <a:avLst/>
                    </a:prstGeom>
                    <a:noFill/>
                    <a:ln w="9525">
                      <a:noFill/>
                      <a:miter lim="800000"/>
                      <a:headEnd/>
                      <a:tailEnd/>
                    </a:ln>
                  </pic:spPr>
                </pic:pic>
              </a:graphicData>
            </a:graphic>
          </wp:inline>
        </w:drawing>
      </w:r>
      <w:r w:rsidRPr="009957C2">
        <w:rPr>
          <w:sz w:val="24"/>
          <w:szCs w:val="24"/>
        </w:rPr>
        <w:t xml:space="preserve"> - цена услуги по обслуживанию и уборке i-го помещения в месяц;</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413385" cy="270510"/>
            <wp:effectExtent l="19050" t="0" r="0" b="0"/>
            <wp:docPr id="304" name="Рисунок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0"/>
                    <pic:cNvPicPr>
                      <a:picLocks noChangeAspect="1" noChangeArrowheads="1"/>
                    </pic:cNvPicPr>
                  </pic:nvPicPr>
                  <pic:blipFill>
                    <a:blip r:embed="rId328" cstate="print"/>
                    <a:srcRect/>
                    <a:stretch>
                      <a:fillRect/>
                    </a:stretch>
                  </pic:blipFill>
                  <pic:spPr bwMode="auto">
                    <a:xfrm>
                      <a:off x="0" y="0"/>
                      <a:ext cx="413385" cy="270510"/>
                    </a:xfrm>
                    <a:prstGeom prst="rect">
                      <a:avLst/>
                    </a:prstGeom>
                    <a:noFill/>
                    <a:ln w="9525">
                      <a:noFill/>
                      <a:miter lim="800000"/>
                      <a:headEnd/>
                      <a:tailEnd/>
                    </a:ln>
                  </pic:spPr>
                </pic:pic>
              </a:graphicData>
            </a:graphic>
          </wp:inline>
        </w:drawing>
      </w:r>
      <w:r w:rsidRPr="009957C2">
        <w:rPr>
          <w:sz w:val="24"/>
          <w:szCs w:val="24"/>
        </w:rPr>
        <w:t xml:space="preserve"> - количество месяцев использования услуги по обслуживанию и уборке i-го помещения в месяц.</w:t>
      </w:r>
    </w:p>
    <w:p w:rsidR="00572DB6" w:rsidRPr="009957C2" w:rsidRDefault="00572DB6" w:rsidP="00183A87">
      <w:pPr>
        <w:ind w:firstLine="540"/>
        <w:jc w:val="both"/>
        <w:rPr>
          <w:sz w:val="24"/>
          <w:szCs w:val="24"/>
        </w:rPr>
      </w:pPr>
      <w:r w:rsidRPr="009957C2">
        <w:rPr>
          <w:b/>
          <w:sz w:val="24"/>
          <w:szCs w:val="24"/>
        </w:rPr>
        <w:t xml:space="preserve">57. </w:t>
      </w:r>
      <w:r w:rsidRPr="009957C2">
        <w:rPr>
          <w:sz w:val="24"/>
          <w:szCs w:val="24"/>
        </w:rPr>
        <w:t>Затраты на вывоз твердых бытовых отходов</w:t>
      </w:r>
      <w:proofErr w:type="gramStart"/>
      <w:r w:rsidRPr="009957C2">
        <w:rPr>
          <w:sz w:val="24"/>
          <w:szCs w:val="24"/>
        </w:rPr>
        <w:t xml:space="preserve"> (</w:t>
      </w:r>
      <w:r w:rsidRPr="009957C2">
        <w:rPr>
          <w:noProof/>
          <w:position w:val="-12"/>
          <w:sz w:val="24"/>
          <w:szCs w:val="24"/>
        </w:rPr>
        <w:drawing>
          <wp:inline distT="0" distB="0" distL="0" distR="0">
            <wp:extent cx="286385" cy="262255"/>
            <wp:effectExtent l="19050" t="0" r="0" b="0"/>
            <wp:docPr id="305" name="Рисунок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1"/>
                    <pic:cNvPicPr>
                      <a:picLocks noChangeAspect="1" noChangeArrowheads="1"/>
                    </pic:cNvPicPr>
                  </pic:nvPicPr>
                  <pic:blipFill>
                    <a:blip r:embed="rId329" cstate="print"/>
                    <a:srcRect/>
                    <a:stretch>
                      <a:fillRect/>
                    </a:stretch>
                  </pic:blipFill>
                  <pic:spPr bwMode="auto">
                    <a:xfrm>
                      <a:off x="0" y="0"/>
                      <a:ext cx="286385"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183A87">
      <w:pPr>
        <w:jc w:val="center"/>
        <w:rPr>
          <w:sz w:val="24"/>
          <w:szCs w:val="24"/>
        </w:rPr>
      </w:pPr>
      <w:r w:rsidRPr="009957C2">
        <w:rPr>
          <w:noProof/>
          <w:position w:val="-12"/>
          <w:sz w:val="24"/>
          <w:szCs w:val="24"/>
        </w:rPr>
        <w:drawing>
          <wp:inline distT="0" distB="0" distL="0" distR="0">
            <wp:extent cx="1224280" cy="262255"/>
            <wp:effectExtent l="19050" t="0" r="0" b="0"/>
            <wp:docPr id="306" name="Рисунок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2"/>
                    <pic:cNvPicPr>
                      <a:picLocks noChangeAspect="1" noChangeArrowheads="1"/>
                    </pic:cNvPicPr>
                  </pic:nvPicPr>
                  <pic:blipFill>
                    <a:blip r:embed="rId330" cstate="print"/>
                    <a:srcRect/>
                    <a:stretch>
                      <a:fillRect/>
                    </a:stretch>
                  </pic:blipFill>
                  <pic:spPr bwMode="auto">
                    <a:xfrm>
                      <a:off x="0" y="0"/>
                      <a:ext cx="1224280" cy="26225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18135" cy="262255"/>
            <wp:effectExtent l="0" t="0" r="5715" b="0"/>
            <wp:docPr id="307" name="Рисунок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3"/>
                    <pic:cNvPicPr>
                      <a:picLocks noChangeAspect="1" noChangeArrowheads="1"/>
                    </pic:cNvPicPr>
                  </pic:nvPicPr>
                  <pic:blipFill>
                    <a:blip r:embed="rId331" cstate="print"/>
                    <a:srcRect/>
                    <a:stretch>
                      <a:fillRect/>
                    </a:stretch>
                  </pic:blipFill>
                  <pic:spPr bwMode="auto">
                    <a:xfrm>
                      <a:off x="0" y="0"/>
                      <a:ext cx="318135" cy="262255"/>
                    </a:xfrm>
                    <a:prstGeom prst="rect">
                      <a:avLst/>
                    </a:prstGeom>
                    <a:noFill/>
                    <a:ln w="9525">
                      <a:noFill/>
                      <a:miter lim="800000"/>
                      <a:headEnd/>
                      <a:tailEnd/>
                    </a:ln>
                  </pic:spPr>
                </pic:pic>
              </a:graphicData>
            </a:graphic>
          </wp:inline>
        </w:drawing>
      </w:r>
      <w:r w:rsidRPr="009957C2">
        <w:rPr>
          <w:sz w:val="24"/>
          <w:szCs w:val="24"/>
        </w:rPr>
        <w:t xml:space="preserve"> - количество куб. метров твердых бытовых отходов в год;</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86385" cy="262255"/>
            <wp:effectExtent l="19050" t="0" r="0" b="0"/>
            <wp:docPr id="308" name="Рисунок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4"/>
                    <pic:cNvPicPr>
                      <a:picLocks noChangeAspect="1" noChangeArrowheads="1"/>
                    </pic:cNvPicPr>
                  </pic:nvPicPr>
                  <pic:blipFill>
                    <a:blip r:embed="rId332" cstate="print"/>
                    <a:srcRect/>
                    <a:stretch>
                      <a:fillRect/>
                    </a:stretch>
                  </pic:blipFill>
                  <pic:spPr bwMode="auto">
                    <a:xfrm>
                      <a:off x="0" y="0"/>
                      <a:ext cx="286385" cy="262255"/>
                    </a:xfrm>
                    <a:prstGeom prst="rect">
                      <a:avLst/>
                    </a:prstGeom>
                    <a:noFill/>
                    <a:ln w="9525">
                      <a:noFill/>
                      <a:miter lim="800000"/>
                      <a:headEnd/>
                      <a:tailEnd/>
                    </a:ln>
                  </pic:spPr>
                </pic:pic>
              </a:graphicData>
            </a:graphic>
          </wp:inline>
        </w:drawing>
      </w:r>
      <w:r w:rsidRPr="009957C2">
        <w:rPr>
          <w:sz w:val="24"/>
          <w:szCs w:val="24"/>
        </w:rPr>
        <w:t xml:space="preserve"> - цена вывоза 1 куб. метра твердых бытовых отходов.</w:t>
      </w:r>
    </w:p>
    <w:p w:rsidR="00572DB6" w:rsidRPr="00183A87" w:rsidRDefault="00572DB6" w:rsidP="00183A87">
      <w:pPr>
        <w:ind w:firstLine="540"/>
        <w:jc w:val="both"/>
        <w:rPr>
          <w:b/>
          <w:sz w:val="24"/>
          <w:szCs w:val="24"/>
        </w:rPr>
      </w:pPr>
      <w:bookmarkStart w:id="32" w:name="Par635"/>
      <w:bookmarkEnd w:id="32"/>
      <w:r w:rsidRPr="009957C2">
        <w:rPr>
          <w:b/>
          <w:sz w:val="24"/>
          <w:szCs w:val="24"/>
        </w:rPr>
        <w:t xml:space="preserve">58. </w:t>
      </w:r>
      <w:r w:rsidRPr="009957C2">
        <w:rPr>
          <w:sz w:val="24"/>
          <w:szCs w:val="24"/>
        </w:rPr>
        <w:t xml:space="preserve">Затраты на техническое обслуживание и </w:t>
      </w:r>
      <w:proofErr w:type="spellStart"/>
      <w:r w:rsidRPr="009957C2">
        <w:rPr>
          <w:sz w:val="24"/>
          <w:szCs w:val="24"/>
        </w:rPr>
        <w:t>регламентно-профилактический</w:t>
      </w:r>
      <w:proofErr w:type="spellEnd"/>
      <w:r w:rsidRPr="009957C2">
        <w:rPr>
          <w:sz w:val="24"/>
          <w:szCs w:val="24"/>
        </w:rPr>
        <w:t xml:space="preserve"> ремонт водонапорной насосной станции хозяйственно-питьевого и противопожарного водоснабжения</w:t>
      </w:r>
      <w:proofErr w:type="gramStart"/>
      <w:r w:rsidRPr="009957C2">
        <w:rPr>
          <w:sz w:val="24"/>
          <w:szCs w:val="24"/>
        </w:rPr>
        <w:t xml:space="preserve"> (</w:t>
      </w:r>
      <w:r w:rsidRPr="009957C2">
        <w:rPr>
          <w:noProof/>
          <w:position w:val="-12"/>
          <w:sz w:val="24"/>
          <w:szCs w:val="24"/>
        </w:rPr>
        <w:drawing>
          <wp:inline distT="0" distB="0" distL="0" distR="0">
            <wp:extent cx="318135" cy="262255"/>
            <wp:effectExtent l="19050" t="0" r="5715" b="0"/>
            <wp:docPr id="309" name="Рисунок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9"/>
                    <pic:cNvPicPr>
                      <a:picLocks noChangeAspect="1" noChangeArrowheads="1"/>
                    </pic:cNvPicPr>
                  </pic:nvPicPr>
                  <pic:blipFill>
                    <a:blip r:embed="rId333" cstate="print"/>
                    <a:srcRect/>
                    <a:stretch>
                      <a:fillRect/>
                    </a:stretch>
                  </pic:blipFill>
                  <pic:spPr bwMode="auto">
                    <a:xfrm>
                      <a:off x="0" y="0"/>
                      <a:ext cx="318135"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r w:rsidRPr="009957C2">
        <w:rPr>
          <w:b/>
          <w:sz w:val="24"/>
          <w:szCs w:val="24"/>
        </w:rPr>
        <w:t>:</w:t>
      </w:r>
    </w:p>
    <w:p w:rsidR="00572DB6" w:rsidRPr="009957C2" w:rsidRDefault="00572DB6" w:rsidP="00183A87">
      <w:pPr>
        <w:jc w:val="center"/>
        <w:rPr>
          <w:sz w:val="24"/>
          <w:szCs w:val="24"/>
        </w:rPr>
      </w:pPr>
      <w:r w:rsidRPr="009957C2">
        <w:rPr>
          <w:noProof/>
          <w:position w:val="-12"/>
          <w:sz w:val="24"/>
          <w:szCs w:val="24"/>
        </w:rPr>
        <w:drawing>
          <wp:inline distT="0" distB="0" distL="0" distR="0">
            <wp:extent cx="1320165" cy="262255"/>
            <wp:effectExtent l="19050" t="0" r="0" b="0"/>
            <wp:docPr id="310" name="Рисунок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0"/>
                    <pic:cNvPicPr>
                      <a:picLocks noChangeAspect="1" noChangeArrowheads="1"/>
                    </pic:cNvPicPr>
                  </pic:nvPicPr>
                  <pic:blipFill>
                    <a:blip r:embed="rId334" cstate="print"/>
                    <a:srcRect/>
                    <a:stretch>
                      <a:fillRect/>
                    </a:stretch>
                  </pic:blipFill>
                  <pic:spPr bwMode="auto">
                    <a:xfrm>
                      <a:off x="0" y="0"/>
                      <a:ext cx="1320165" cy="26225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18135" cy="262255"/>
            <wp:effectExtent l="19050" t="0" r="5715" b="0"/>
            <wp:docPr id="311" name="Рисунок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1"/>
                    <pic:cNvPicPr>
                      <a:picLocks noChangeAspect="1" noChangeArrowheads="1"/>
                    </pic:cNvPicPr>
                  </pic:nvPicPr>
                  <pic:blipFill>
                    <a:blip r:embed="rId335" cstate="print"/>
                    <a:srcRect/>
                    <a:stretch>
                      <a:fillRect/>
                    </a:stretch>
                  </pic:blipFill>
                  <pic:spPr bwMode="auto">
                    <a:xfrm>
                      <a:off x="0" y="0"/>
                      <a:ext cx="318135" cy="262255"/>
                    </a:xfrm>
                    <a:prstGeom prst="rect">
                      <a:avLst/>
                    </a:prstGeom>
                    <a:noFill/>
                    <a:ln w="9525">
                      <a:noFill/>
                      <a:miter lim="800000"/>
                      <a:headEnd/>
                      <a:tailEnd/>
                    </a:ln>
                  </pic:spPr>
                </pic:pic>
              </a:graphicData>
            </a:graphic>
          </wp:inline>
        </w:drawing>
      </w:r>
      <w:r w:rsidRPr="009957C2">
        <w:rPr>
          <w:sz w:val="24"/>
          <w:szCs w:val="24"/>
        </w:rPr>
        <w:t xml:space="preserve"> - площадь административных помещений, водоснабжение которых осуществляется с использованием обслуживаемой водонапорной станции хозяйственно-питьевого и противопожарного водоснабжения;</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34010" cy="262255"/>
            <wp:effectExtent l="19050" t="0" r="8890" b="0"/>
            <wp:docPr id="312" name="Рисунок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2"/>
                    <pic:cNvPicPr>
                      <a:picLocks noChangeAspect="1" noChangeArrowheads="1"/>
                    </pic:cNvPicPr>
                  </pic:nvPicPr>
                  <pic:blipFill>
                    <a:blip r:embed="rId336" cstate="print"/>
                    <a:srcRect/>
                    <a:stretch>
                      <a:fillRect/>
                    </a:stretch>
                  </pic:blipFill>
                  <pic:spPr bwMode="auto">
                    <a:xfrm>
                      <a:off x="0" y="0"/>
                      <a:ext cx="334010" cy="262255"/>
                    </a:xfrm>
                    <a:prstGeom prst="rect">
                      <a:avLst/>
                    </a:prstGeom>
                    <a:noFill/>
                    <a:ln w="9525">
                      <a:noFill/>
                      <a:miter lim="800000"/>
                      <a:headEnd/>
                      <a:tailEnd/>
                    </a:ln>
                  </pic:spPr>
                </pic:pic>
              </a:graphicData>
            </a:graphic>
          </wp:inline>
        </w:drawing>
      </w:r>
      <w:r w:rsidRPr="009957C2">
        <w:rPr>
          <w:sz w:val="24"/>
          <w:szCs w:val="24"/>
        </w:rPr>
        <w:t xml:space="preserve"> - цена технического обслуживания и текущего ремонта водонапорной насосной станции хозяйственно-питьевого и противопожарного водоснабжения в расчете на 1 кв. метр площади соответствующего административного помещения.</w:t>
      </w:r>
    </w:p>
    <w:p w:rsidR="00572DB6" w:rsidRPr="00183A87" w:rsidRDefault="00572DB6" w:rsidP="00183A87">
      <w:pPr>
        <w:ind w:firstLine="540"/>
        <w:jc w:val="both"/>
        <w:rPr>
          <w:b/>
          <w:sz w:val="24"/>
          <w:szCs w:val="24"/>
        </w:rPr>
      </w:pPr>
      <w:bookmarkStart w:id="33" w:name="Par649"/>
      <w:bookmarkEnd w:id="33"/>
      <w:r w:rsidRPr="009957C2">
        <w:rPr>
          <w:b/>
          <w:sz w:val="24"/>
          <w:szCs w:val="24"/>
        </w:rPr>
        <w:t xml:space="preserve">59. </w:t>
      </w:r>
      <w:r w:rsidRPr="009957C2">
        <w:rPr>
          <w:sz w:val="24"/>
          <w:szCs w:val="24"/>
        </w:rPr>
        <w:t xml:space="preserve">Затраты на техническое обслуживание и </w:t>
      </w:r>
      <w:proofErr w:type="spellStart"/>
      <w:r w:rsidRPr="009957C2">
        <w:rPr>
          <w:sz w:val="24"/>
          <w:szCs w:val="24"/>
        </w:rPr>
        <w:t>регламентно-профилактический</w:t>
      </w:r>
      <w:proofErr w:type="spellEnd"/>
      <w:r w:rsidRPr="009957C2">
        <w:rPr>
          <w:sz w:val="24"/>
          <w:szCs w:val="24"/>
        </w:rPr>
        <w:t xml:space="preserve"> ремонт индивидуального теплового пункта, в том числе на подготовку отопительной системы к зимнему сезону</w:t>
      </w:r>
      <w:proofErr w:type="gramStart"/>
      <w:r w:rsidRPr="009957C2">
        <w:rPr>
          <w:sz w:val="24"/>
          <w:szCs w:val="24"/>
        </w:rPr>
        <w:t xml:space="preserve"> (</w:t>
      </w:r>
      <w:r w:rsidRPr="009957C2">
        <w:rPr>
          <w:noProof/>
          <w:position w:val="-12"/>
          <w:sz w:val="24"/>
          <w:szCs w:val="24"/>
        </w:rPr>
        <w:drawing>
          <wp:inline distT="0" distB="0" distL="0" distR="0">
            <wp:extent cx="286385" cy="262255"/>
            <wp:effectExtent l="19050" t="0" r="0" b="0"/>
            <wp:docPr id="313" name="Рисунок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7"/>
                    <pic:cNvPicPr>
                      <a:picLocks noChangeAspect="1" noChangeArrowheads="1"/>
                    </pic:cNvPicPr>
                  </pic:nvPicPr>
                  <pic:blipFill>
                    <a:blip r:embed="rId337" cstate="print"/>
                    <a:srcRect/>
                    <a:stretch>
                      <a:fillRect/>
                    </a:stretch>
                  </pic:blipFill>
                  <pic:spPr bwMode="auto">
                    <a:xfrm>
                      <a:off x="0" y="0"/>
                      <a:ext cx="286385"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r w:rsidRPr="009957C2">
        <w:rPr>
          <w:b/>
          <w:sz w:val="24"/>
          <w:szCs w:val="24"/>
        </w:rPr>
        <w:t>:</w:t>
      </w:r>
    </w:p>
    <w:p w:rsidR="00572DB6" w:rsidRPr="009957C2" w:rsidRDefault="00572DB6" w:rsidP="00183A87">
      <w:pPr>
        <w:jc w:val="center"/>
        <w:rPr>
          <w:sz w:val="24"/>
          <w:szCs w:val="24"/>
        </w:rPr>
      </w:pPr>
      <w:r w:rsidRPr="009957C2">
        <w:rPr>
          <w:noProof/>
          <w:position w:val="-12"/>
          <w:sz w:val="24"/>
          <w:szCs w:val="24"/>
        </w:rPr>
        <w:drawing>
          <wp:inline distT="0" distB="0" distL="0" distR="0">
            <wp:extent cx="1216660" cy="262255"/>
            <wp:effectExtent l="19050" t="0" r="2540" b="0"/>
            <wp:docPr id="314" name="Рисунок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8"/>
                    <pic:cNvPicPr>
                      <a:picLocks noChangeAspect="1" noChangeArrowheads="1"/>
                    </pic:cNvPicPr>
                  </pic:nvPicPr>
                  <pic:blipFill>
                    <a:blip r:embed="rId338" cstate="print"/>
                    <a:srcRect/>
                    <a:stretch>
                      <a:fillRect/>
                    </a:stretch>
                  </pic:blipFill>
                  <pic:spPr bwMode="auto">
                    <a:xfrm>
                      <a:off x="0" y="0"/>
                      <a:ext cx="1216660" cy="26225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78130" cy="262255"/>
            <wp:effectExtent l="19050" t="0" r="7620" b="0"/>
            <wp:docPr id="315" name="Рисунок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9"/>
                    <pic:cNvPicPr>
                      <a:picLocks noChangeAspect="1" noChangeArrowheads="1"/>
                    </pic:cNvPicPr>
                  </pic:nvPicPr>
                  <pic:blipFill>
                    <a:blip r:embed="rId339" cstate="print"/>
                    <a:srcRect/>
                    <a:stretch>
                      <a:fillRect/>
                    </a:stretch>
                  </pic:blipFill>
                  <pic:spPr bwMode="auto">
                    <a:xfrm>
                      <a:off x="0" y="0"/>
                      <a:ext cx="278130" cy="262255"/>
                    </a:xfrm>
                    <a:prstGeom prst="rect">
                      <a:avLst/>
                    </a:prstGeom>
                    <a:noFill/>
                    <a:ln w="9525">
                      <a:noFill/>
                      <a:miter lim="800000"/>
                      <a:headEnd/>
                      <a:tailEnd/>
                    </a:ln>
                  </pic:spPr>
                </pic:pic>
              </a:graphicData>
            </a:graphic>
          </wp:inline>
        </w:drawing>
      </w:r>
      <w:r w:rsidRPr="009957C2">
        <w:rPr>
          <w:sz w:val="24"/>
          <w:szCs w:val="24"/>
        </w:rPr>
        <w:t xml:space="preserve"> - площадь административных помещений, для отопления которых используется индивидуальный тепловой пункт;</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18135" cy="262255"/>
            <wp:effectExtent l="19050" t="0" r="0" b="0"/>
            <wp:docPr id="316" name="Рисунок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0"/>
                    <pic:cNvPicPr>
                      <a:picLocks noChangeAspect="1" noChangeArrowheads="1"/>
                    </pic:cNvPicPr>
                  </pic:nvPicPr>
                  <pic:blipFill>
                    <a:blip r:embed="rId340" cstate="print"/>
                    <a:srcRect/>
                    <a:stretch>
                      <a:fillRect/>
                    </a:stretch>
                  </pic:blipFill>
                  <pic:spPr bwMode="auto">
                    <a:xfrm>
                      <a:off x="0" y="0"/>
                      <a:ext cx="318135" cy="262255"/>
                    </a:xfrm>
                    <a:prstGeom prst="rect">
                      <a:avLst/>
                    </a:prstGeom>
                    <a:noFill/>
                    <a:ln w="9525">
                      <a:noFill/>
                      <a:miter lim="800000"/>
                      <a:headEnd/>
                      <a:tailEnd/>
                    </a:ln>
                  </pic:spPr>
                </pic:pic>
              </a:graphicData>
            </a:graphic>
          </wp:inline>
        </w:drawing>
      </w:r>
      <w:r w:rsidRPr="009957C2">
        <w:rPr>
          <w:sz w:val="24"/>
          <w:szCs w:val="24"/>
        </w:rPr>
        <w:t xml:space="preserve"> - цена технического обслуживания и текущего ремонта индивидуального теплового пункта в расчете на 1 кв. метр площади соответствующих административных помещений.</w:t>
      </w:r>
    </w:p>
    <w:p w:rsidR="00572DB6" w:rsidRPr="009957C2" w:rsidRDefault="00572DB6" w:rsidP="00183A87">
      <w:pPr>
        <w:ind w:firstLine="540"/>
        <w:jc w:val="both"/>
        <w:rPr>
          <w:sz w:val="24"/>
          <w:szCs w:val="24"/>
        </w:rPr>
      </w:pPr>
      <w:r w:rsidRPr="009957C2">
        <w:rPr>
          <w:b/>
          <w:sz w:val="24"/>
          <w:szCs w:val="24"/>
        </w:rPr>
        <w:t xml:space="preserve">60. </w:t>
      </w:r>
      <w:r w:rsidRPr="009957C2">
        <w:rPr>
          <w:sz w:val="24"/>
          <w:szCs w:val="24"/>
        </w:rPr>
        <w:t xml:space="preserve">Затраты на техническое обслуживание и </w:t>
      </w:r>
      <w:proofErr w:type="spellStart"/>
      <w:r w:rsidRPr="009957C2">
        <w:rPr>
          <w:sz w:val="24"/>
          <w:szCs w:val="24"/>
        </w:rPr>
        <w:t>регламентно-профилактический</w:t>
      </w:r>
      <w:proofErr w:type="spellEnd"/>
      <w:r w:rsidRPr="009957C2">
        <w:rPr>
          <w:sz w:val="24"/>
          <w:szCs w:val="24"/>
        </w:rPr>
        <w:t xml:space="preserve"> ремонт электрооборудования (</w:t>
      </w:r>
      <w:proofErr w:type="spellStart"/>
      <w:r w:rsidRPr="009957C2">
        <w:rPr>
          <w:sz w:val="24"/>
          <w:szCs w:val="24"/>
        </w:rPr>
        <w:t>электроподстанций</w:t>
      </w:r>
      <w:proofErr w:type="spellEnd"/>
      <w:r w:rsidRPr="009957C2">
        <w:rPr>
          <w:sz w:val="24"/>
          <w:szCs w:val="24"/>
        </w:rPr>
        <w:t xml:space="preserve">, трансформаторных подстанций, </w:t>
      </w:r>
      <w:proofErr w:type="spellStart"/>
      <w:r w:rsidRPr="009957C2">
        <w:rPr>
          <w:sz w:val="24"/>
          <w:szCs w:val="24"/>
        </w:rPr>
        <w:t>электрощитовых</w:t>
      </w:r>
      <w:proofErr w:type="spellEnd"/>
      <w:r w:rsidRPr="009957C2">
        <w:rPr>
          <w:sz w:val="24"/>
          <w:szCs w:val="24"/>
        </w:rPr>
        <w:t>) административного здания (помещения</w:t>
      </w:r>
      <w:proofErr w:type="gramStart"/>
      <w:r w:rsidRPr="009957C2">
        <w:rPr>
          <w:sz w:val="24"/>
          <w:szCs w:val="24"/>
        </w:rPr>
        <w:t>) (</w:t>
      </w:r>
      <w:r w:rsidRPr="009957C2">
        <w:rPr>
          <w:noProof/>
          <w:position w:val="-12"/>
          <w:sz w:val="24"/>
          <w:szCs w:val="24"/>
        </w:rPr>
        <w:drawing>
          <wp:inline distT="0" distB="0" distL="0" distR="0">
            <wp:extent cx="270510" cy="262255"/>
            <wp:effectExtent l="19050" t="0" r="0" b="0"/>
            <wp:docPr id="317" name="Рисунок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1"/>
                    <pic:cNvPicPr>
                      <a:picLocks noChangeAspect="1" noChangeArrowheads="1"/>
                    </pic:cNvPicPr>
                  </pic:nvPicPr>
                  <pic:blipFill>
                    <a:blip r:embed="rId341" cstate="print"/>
                    <a:srcRect/>
                    <a:stretch>
                      <a:fillRect/>
                    </a:stretch>
                  </pic:blipFill>
                  <pic:spPr bwMode="auto">
                    <a:xfrm>
                      <a:off x="0" y="0"/>
                      <a:ext cx="270510"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183A87">
      <w:pPr>
        <w:jc w:val="center"/>
        <w:rPr>
          <w:sz w:val="24"/>
          <w:szCs w:val="24"/>
        </w:rPr>
      </w:pPr>
      <w:r w:rsidRPr="009957C2">
        <w:rPr>
          <w:noProof/>
          <w:position w:val="-28"/>
          <w:sz w:val="24"/>
          <w:szCs w:val="24"/>
        </w:rPr>
        <w:drawing>
          <wp:inline distT="0" distB="0" distL="0" distR="0">
            <wp:extent cx="1471295" cy="469265"/>
            <wp:effectExtent l="0" t="0" r="0" b="0"/>
            <wp:docPr id="318" name="Рисунок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2"/>
                    <pic:cNvPicPr>
                      <a:picLocks noChangeAspect="1" noChangeArrowheads="1"/>
                    </pic:cNvPicPr>
                  </pic:nvPicPr>
                  <pic:blipFill>
                    <a:blip r:embed="rId342" cstate="print"/>
                    <a:srcRect/>
                    <a:stretch>
                      <a:fillRect/>
                    </a:stretch>
                  </pic:blipFill>
                  <pic:spPr bwMode="auto">
                    <a:xfrm>
                      <a:off x="0" y="0"/>
                      <a:ext cx="1471295"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18135" cy="262255"/>
            <wp:effectExtent l="19050" t="0" r="5715" b="0"/>
            <wp:docPr id="319" name="Рисунок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3"/>
                    <pic:cNvPicPr>
                      <a:picLocks noChangeAspect="1" noChangeArrowheads="1"/>
                    </pic:cNvPicPr>
                  </pic:nvPicPr>
                  <pic:blipFill>
                    <a:blip r:embed="rId343" cstate="print"/>
                    <a:srcRect/>
                    <a:stretch>
                      <a:fillRect/>
                    </a:stretch>
                  </pic:blipFill>
                  <pic:spPr bwMode="auto">
                    <a:xfrm>
                      <a:off x="0" y="0"/>
                      <a:ext cx="318135" cy="262255"/>
                    </a:xfrm>
                    <a:prstGeom prst="rect">
                      <a:avLst/>
                    </a:prstGeom>
                    <a:noFill/>
                    <a:ln w="9525">
                      <a:noFill/>
                      <a:miter lim="800000"/>
                      <a:headEnd/>
                      <a:tailEnd/>
                    </a:ln>
                  </pic:spPr>
                </pic:pic>
              </a:graphicData>
            </a:graphic>
          </wp:inline>
        </w:drawing>
      </w:r>
      <w:r w:rsidRPr="009957C2">
        <w:rPr>
          <w:sz w:val="24"/>
          <w:szCs w:val="24"/>
        </w:rPr>
        <w:t xml:space="preserve"> - стоимость технического обслуживания и текущего ремонта i-го электрооборудования (</w:t>
      </w:r>
      <w:proofErr w:type="spellStart"/>
      <w:r w:rsidRPr="009957C2">
        <w:rPr>
          <w:sz w:val="24"/>
          <w:szCs w:val="24"/>
        </w:rPr>
        <w:t>электроподстанций</w:t>
      </w:r>
      <w:proofErr w:type="spellEnd"/>
      <w:r w:rsidRPr="009957C2">
        <w:rPr>
          <w:sz w:val="24"/>
          <w:szCs w:val="24"/>
        </w:rPr>
        <w:t xml:space="preserve">, трансформаторных подстанций, </w:t>
      </w:r>
      <w:proofErr w:type="spellStart"/>
      <w:r w:rsidRPr="009957C2">
        <w:rPr>
          <w:sz w:val="24"/>
          <w:szCs w:val="24"/>
        </w:rPr>
        <w:t>электрощитовых</w:t>
      </w:r>
      <w:proofErr w:type="spellEnd"/>
      <w:r w:rsidRPr="009957C2">
        <w:rPr>
          <w:sz w:val="24"/>
          <w:szCs w:val="24"/>
        </w:rPr>
        <w:t>) административного здания (помещения);</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65760" cy="262255"/>
            <wp:effectExtent l="0" t="0" r="0" b="0"/>
            <wp:docPr id="320" name="Рисунок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4"/>
                    <pic:cNvPicPr>
                      <a:picLocks noChangeAspect="1" noChangeArrowheads="1"/>
                    </pic:cNvPicPr>
                  </pic:nvPicPr>
                  <pic:blipFill>
                    <a:blip r:embed="rId344" cstate="print"/>
                    <a:srcRect/>
                    <a:stretch>
                      <a:fillRect/>
                    </a:stretch>
                  </pic:blipFill>
                  <pic:spPr bwMode="auto">
                    <a:xfrm>
                      <a:off x="0" y="0"/>
                      <a:ext cx="365760" cy="262255"/>
                    </a:xfrm>
                    <a:prstGeom prst="rect">
                      <a:avLst/>
                    </a:prstGeom>
                    <a:noFill/>
                    <a:ln w="9525">
                      <a:noFill/>
                      <a:miter lim="800000"/>
                      <a:headEnd/>
                      <a:tailEnd/>
                    </a:ln>
                  </pic:spPr>
                </pic:pic>
              </a:graphicData>
            </a:graphic>
          </wp:inline>
        </w:drawing>
      </w:r>
      <w:r w:rsidRPr="009957C2">
        <w:rPr>
          <w:sz w:val="24"/>
          <w:szCs w:val="24"/>
        </w:rPr>
        <w:t xml:space="preserve"> - количество i-го оборудования.</w:t>
      </w:r>
    </w:p>
    <w:p w:rsidR="00572DB6" w:rsidRPr="009957C2" w:rsidRDefault="00572DB6" w:rsidP="00572DB6">
      <w:pPr>
        <w:ind w:firstLine="540"/>
        <w:jc w:val="both"/>
        <w:rPr>
          <w:sz w:val="24"/>
          <w:szCs w:val="24"/>
        </w:rPr>
      </w:pPr>
      <w:r w:rsidRPr="009957C2">
        <w:rPr>
          <w:b/>
          <w:sz w:val="24"/>
          <w:szCs w:val="24"/>
        </w:rPr>
        <w:t>61</w:t>
      </w:r>
      <w:r w:rsidRPr="009957C2">
        <w:rPr>
          <w:sz w:val="24"/>
          <w:szCs w:val="24"/>
        </w:rPr>
        <w:t>. Затраты на техническое обслуживание и ремонт транспортных средств определяются по фактическим затратам в отчетном финансовом году.</w:t>
      </w:r>
    </w:p>
    <w:p w:rsidR="00572DB6" w:rsidRPr="009957C2" w:rsidRDefault="00572DB6" w:rsidP="00572DB6">
      <w:pPr>
        <w:ind w:firstLine="540"/>
        <w:jc w:val="both"/>
        <w:rPr>
          <w:sz w:val="24"/>
          <w:szCs w:val="24"/>
        </w:rPr>
      </w:pPr>
      <w:r w:rsidRPr="009957C2">
        <w:rPr>
          <w:b/>
          <w:sz w:val="24"/>
          <w:szCs w:val="24"/>
        </w:rPr>
        <w:t>62</w:t>
      </w:r>
      <w:r w:rsidRPr="009957C2">
        <w:rPr>
          <w:sz w:val="24"/>
          <w:szCs w:val="24"/>
        </w:rPr>
        <w:t xml:space="preserve">. Затраты на техническое обслуживание и </w:t>
      </w:r>
      <w:proofErr w:type="spellStart"/>
      <w:r w:rsidRPr="009957C2">
        <w:rPr>
          <w:sz w:val="24"/>
          <w:szCs w:val="24"/>
        </w:rPr>
        <w:t>регламентно-профилактический</w:t>
      </w:r>
      <w:proofErr w:type="spellEnd"/>
      <w:r w:rsidRPr="009957C2">
        <w:rPr>
          <w:sz w:val="24"/>
          <w:szCs w:val="24"/>
        </w:rPr>
        <w:t xml:space="preserve"> ремонт бытового оборудования определяются по фактическим затратам в отчетном финансовом году.</w:t>
      </w:r>
    </w:p>
    <w:p w:rsidR="00572DB6" w:rsidRPr="00183A87" w:rsidRDefault="00572DB6" w:rsidP="00183A87">
      <w:pPr>
        <w:ind w:firstLine="540"/>
        <w:jc w:val="both"/>
        <w:rPr>
          <w:b/>
          <w:sz w:val="24"/>
          <w:szCs w:val="24"/>
        </w:rPr>
      </w:pPr>
      <w:r w:rsidRPr="009957C2">
        <w:rPr>
          <w:b/>
          <w:sz w:val="24"/>
          <w:szCs w:val="24"/>
        </w:rPr>
        <w:t>63</w:t>
      </w:r>
      <w:r w:rsidRPr="009957C2">
        <w:rPr>
          <w:sz w:val="24"/>
          <w:szCs w:val="24"/>
        </w:rPr>
        <w:t xml:space="preserve">. Затраты на техническое обслуживание и </w:t>
      </w:r>
      <w:proofErr w:type="spellStart"/>
      <w:r w:rsidRPr="009957C2">
        <w:rPr>
          <w:sz w:val="24"/>
          <w:szCs w:val="24"/>
        </w:rPr>
        <w:t>регламентно-профилактический</w:t>
      </w:r>
      <w:proofErr w:type="spellEnd"/>
      <w:r w:rsidRPr="009957C2">
        <w:rPr>
          <w:sz w:val="24"/>
          <w:szCs w:val="24"/>
        </w:rPr>
        <w:t xml:space="preserve"> ремонт иного оборудования - дизельных генераторных установок, систем газового пожаротушения, систем кондиционирования и вентиляции, систем пожарной сигнализации, систем контроля и управления доступом, систем автоматического диспетчерского управления, систем видеонаблюдения</w:t>
      </w:r>
      <w:proofErr w:type="gramStart"/>
      <w:r w:rsidRPr="009957C2">
        <w:rPr>
          <w:sz w:val="24"/>
          <w:szCs w:val="24"/>
        </w:rPr>
        <w:t xml:space="preserve"> (</w:t>
      </w:r>
      <w:r w:rsidRPr="009957C2">
        <w:rPr>
          <w:noProof/>
          <w:position w:val="-12"/>
          <w:sz w:val="24"/>
          <w:szCs w:val="24"/>
        </w:rPr>
        <w:drawing>
          <wp:inline distT="0" distB="0" distL="0" distR="0">
            <wp:extent cx="238760" cy="262255"/>
            <wp:effectExtent l="19050" t="0" r="8890" b="0"/>
            <wp:docPr id="321" name="Рисунок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5"/>
                    <pic:cNvPicPr>
                      <a:picLocks noChangeAspect="1" noChangeArrowheads="1"/>
                    </pic:cNvPicPr>
                  </pic:nvPicPr>
                  <pic:blipFill>
                    <a:blip r:embed="rId345" cstate="print"/>
                    <a:srcRect/>
                    <a:stretch>
                      <a:fillRect/>
                    </a:stretch>
                  </pic:blipFill>
                  <pic:spPr bwMode="auto">
                    <a:xfrm>
                      <a:off x="0" y="0"/>
                      <a:ext cx="238760"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r w:rsidRPr="009957C2">
        <w:rPr>
          <w:b/>
          <w:sz w:val="24"/>
          <w:szCs w:val="24"/>
        </w:rPr>
        <w:t>:</w:t>
      </w:r>
    </w:p>
    <w:p w:rsidR="00572DB6" w:rsidRPr="009957C2" w:rsidRDefault="00572DB6" w:rsidP="00183A87">
      <w:pPr>
        <w:jc w:val="center"/>
        <w:rPr>
          <w:sz w:val="24"/>
          <w:szCs w:val="24"/>
        </w:rPr>
      </w:pPr>
      <w:r w:rsidRPr="009957C2">
        <w:rPr>
          <w:noProof/>
          <w:position w:val="-14"/>
          <w:sz w:val="24"/>
          <w:szCs w:val="24"/>
        </w:rPr>
        <w:drawing>
          <wp:inline distT="0" distB="0" distL="0" distR="0">
            <wp:extent cx="3347720" cy="270510"/>
            <wp:effectExtent l="19050" t="0" r="0" b="0"/>
            <wp:docPr id="322" name="Рисунок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6"/>
                    <pic:cNvPicPr>
                      <a:picLocks noChangeAspect="1" noChangeArrowheads="1"/>
                    </pic:cNvPicPr>
                  </pic:nvPicPr>
                  <pic:blipFill>
                    <a:blip r:embed="rId346" cstate="print"/>
                    <a:srcRect/>
                    <a:stretch>
                      <a:fillRect/>
                    </a:stretch>
                  </pic:blipFill>
                  <pic:spPr bwMode="auto">
                    <a:xfrm>
                      <a:off x="0" y="0"/>
                      <a:ext cx="3347720" cy="270510"/>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278130" cy="270510"/>
            <wp:effectExtent l="19050" t="0" r="7620" b="0"/>
            <wp:docPr id="323" name="Рисунок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7"/>
                    <pic:cNvPicPr>
                      <a:picLocks noChangeAspect="1" noChangeArrowheads="1"/>
                    </pic:cNvPicPr>
                  </pic:nvPicPr>
                  <pic:blipFill>
                    <a:blip r:embed="rId347" cstate="print"/>
                    <a:srcRect/>
                    <a:stretch>
                      <a:fillRect/>
                    </a:stretch>
                  </pic:blipFill>
                  <pic:spPr bwMode="auto">
                    <a:xfrm>
                      <a:off x="0" y="0"/>
                      <a:ext cx="278130" cy="270510"/>
                    </a:xfrm>
                    <a:prstGeom prst="rect">
                      <a:avLst/>
                    </a:prstGeom>
                    <a:noFill/>
                    <a:ln w="9525">
                      <a:noFill/>
                      <a:miter lim="800000"/>
                      <a:headEnd/>
                      <a:tailEnd/>
                    </a:ln>
                  </pic:spPr>
                </pic:pic>
              </a:graphicData>
            </a:graphic>
          </wp:inline>
        </w:drawing>
      </w:r>
      <w:r w:rsidRPr="009957C2">
        <w:rPr>
          <w:sz w:val="24"/>
          <w:szCs w:val="24"/>
        </w:rPr>
        <w:t xml:space="preserve"> - затраты на техническое обслуживание и </w:t>
      </w:r>
      <w:proofErr w:type="spellStart"/>
      <w:r w:rsidRPr="009957C2">
        <w:rPr>
          <w:sz w:val="24"/>
          <w:szCs w:val="24"/>
        </w:rPr>
        <w:t>регламентно-профилактический</w:t>
      </w:r>
      <w:proofErr w:type="spellEnd"/>
      <w:r w:rsidRPr="009957C2">
        <w:rPr>
          <w:sz w:val="24"/>
          <w:szCs w:val="24"/>
        </w:rPr>
        <w:t xml:space="preserve"> ремонт дизельных генераторных установок;</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78130" cy="262255"/>
            <wp:effectExtent l="19050" t="0" r="0" b="0"/>
            <wp:docPr id="324" name="Рисунок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8"/>
                    <pic:cNvPicPr>
                      <a:picLocks noChangeAspect="1" noChangeArrowheads="1"/>
                    </pic:cNvPicPr>
                  </pic:nvPicPr>
                  <pic:blipFill>
                    <a:blip r:embed="rId348" cstate="print"/>
                    <a:srcRect/>
                    <a:stretch>
                      <a:fillRect/>
                    </a:stretch>
                  </pic:blipFill>
                  <pic:spPr bwMode="auto">
                    <a:xfrm>
                      <a:off x="0" y="0"/>
                      <a:ext cx="278130" cy="262255"/>
                    </a:xfrm>
                    <a:prstGeom prst="rect">
                      <a:avLst/>
                    </a:prstGeom>
                    <a:noFill/>
                    <a:ln w="9525">
                      <a:noFill/>
                      <a:miter lim="800000"/>
                      <a:headEnd/>
                      <a:tailEnd/>
                    </a:ln>
                  </pic:spPr>
                </pic:pic>
              </a:graphicData>
            </a:graphic>
          </wp:inline>
        </w:drawing>
      </w:r>
      <w:r w:rsidRPr="009957C2">
        <w:rPr>
          <w:sz w:val="24"/>
          <w:szCs w:val="24"/>
        </w:rPr>
        <w:t xml:space="preserve"> - затраты на техническое обслуживание и </w:t>
      </w:r>
      <w:proofErr w:type="spellStart"/>
      <w:r w:rsidRPr="009957C2">
        <w:rPr>
          <w:sz w:val="24"/>
          <w:szCs w:val="24"/>
        </w:rPr>
        <w:t>регламентно-профилактический</w:t>
      </w:r>
      <w:proofErr w:type="spellEnd"/>
      <w:r w:rsidRPr="009957C2">
        <w:rPr>
          <w:sz w:val="24"/>
          <w:szCs w:val="24"/>
        </w:rPr>
        <w:t xml:space="preserve"> ремонт системы газового пожаротушения;</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34010" cy="262255"/>
            <wp:effectExtent l="19050" t="0" r="8890" b="0"/>
            <wp:docPr id="325" name="Рисунок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9"/>
                    <pic:cNvPicPr>
                      <a:picLocks noChangeAspect="1" noChangeArrowheads="1"/>
                    </pic:cNvPicPr>
                  </pic:nvPicPr>
                  <pic:blipFill>
                    <a:blip r:embed="rId349" cstate="print"/>
                    <a:srcRect/>
                    <a:stretch>
                      <a:fillRect/>
                    </a:stretch>
                  </pic:blipFill>
                  <pic:spPr bwMode="auto">
                    <a:xfrm>
                      <a:off x="0" y="0"/>
                      <a:ext cx="334010" cy="262255"/>
                    </a:xfrm>
                    <a:prstGeom prst="rect">
                      <a:avLst/>
                    </a:prstGeom>
                    <a:noFill/>
                    <a:ln w="9525">
                      <a:noFill/>
                      <a:miter lim="800000"/>
                      <a:headEnd/>
                      <a:tailEnd/>
                    </a:ln>
                  </pic:spPr>
                </pic:pic>
              </a:graphicData>
            </a:graphic>
          </wp:inline>
        </w:drawing>
      </w:r>
      <w:r w:rsidRPr="009957C2">
        <w:rPr>
          <w:sz w:val="24"/>
          <w:szCs w:val="24"/>
        </w:rPr>
        <w:t xml:space="preserve"> - затраты на техническое обслуживание и </w:t>
      </w:r>
      <w:proofErr w:type="spellStart"/>
      <w:r w:rsidRPr="009957C2">
        <w:rPr>
          <w:sz w:val="24"/>
          <w:szCs w:val="24"/>
        </w:rPr>
        <w:t>регламентно-профилактический</w:t>
      </w:r>
      <w:proofErr w:type="spellEnd"/>
      <w:r w:rsidRPr="009957C2">
        <w:rPr>
          <w:sz w:val="24"/>
          <w:szCs w:val="24"/>
        </w:rPr>
        <w:t xml:space="preserve"> ремонт систем кондиционирования и вентиляции;</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78130" cy="262255"/>
            <wp:effectExtent l="19050" t="0" r="7620" b="0"/>
            <wp:docPr id="326" name="Рисунок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0"/>
                    <pic:cNvPicPr>
                      <a:picLocks noChangeAspect="1" noChangeArrowheads="1"/>
                    </pic:cNvPicPr>
                  </pic:nvPicPr>
                  <pic:blipFill>
                    <a:blip r:embed="rId350" cstate="print"/>
                    <a:srcRect/>
                    <a:stretch>
                      <a:fillRect/>
                    </a:stretch>
                  </pic:blipFill>
                  <pic:spPr bwMode="auto">
                    <a:xfrm>
                      <a:off x="0" y="0"/>
                      <a:ext cx="278130" cy="262255"/>
                    </a:xfrm>
                    <a:prstGeom prst="rect">
                      <a:avLst/>
                    </a:prstGeom>
                    <a:noFill/>
                    <a:ln w="9525">
                      <a:noFill/>
                      <a:miter lim="800000"/>
                      <a:headEnd/>
                      <a:tailEnd/>
                    </a:ln>
                  </pic:spPr>
                </pic:pic>
              </a:graphicData>
            </a:graphic>
          </wp:inline>
        </w:drawing>
      </w:r>
      <w:r w:rsidRPr="009957C2">
        <w:rPr>
          <w:sz w:val="24"/>
          <w:szCs w:val="24"/>
        </w:rPr>
        <w:t xml:space="preserve"> - затраты на техническое обслуживание и </w:t>
      </w:r>
      <w:proofErr w:type="spellStart"/>
      <w:r w:rsidRPr="009957C2">
        <w:rPr>
          <w:sz w:val="24"/>
          <w:szCs w:val="24"/>
        </w:rPr>
        <w:t>регламентно-профилактический</w:t>
      </w:r>
      <w:proofErr w:type="spellEnd"/>
      <w:r w:rsidRPr="009957C2">
        <w:rPr>
          <w:sz w:val="24"/>
          <w:szCs w:val="24"/>
        </w:rPr>
        <w:t xml:space="preserve"> ремонт систем пожарной сигнализации;</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318135" cy="270510"/>
            <wp:effectExtent l="19050" t="0" r="5715" b="0"/>
            <wp:docPr id="327" name="Рисунок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1"/>
                    <pic:cNvPicPr>
                      <a:picLocks noChangeAspect="1" noChangeArrowheads="1"/>
                    </pic:cNvPicPr>
                  </pic:nvPicPr>
                  <pic:blipFill>
                    <a:blip r:embed="rId351" cstate="print"/>
                    <a:srcRect/>
                    <a:stretch>
                      <a:fillRect/>
                    </a:stretch>
                  </pic:blipFill>
                  <pic:spPr bwMode="auto">
                    <a:xfrm>
                      <a:off x="0" y="0"/>
                      <a:ext cx="318135" cy="270510"/>
                    </a:xfrm>
                    <a:prstGeom prst="rect">
                      <a:avLst/>
                    </a:prstGeom>
                    <a:noFill/>
                    <a:ln w="9525">
                      <a:noFill/>
                      <a:miter lim="800000"/>
                      <a:headEnd/>
                      <a:tailEnd/>
                    </a:ln>
                  </pic:spPr>
                </pic:pic>
              </a:graphicData>
            </a:graphic>
          </wp:inline>
        </w:drawing>
      </w:r>
      <w:r w:rsidRPr="009957C2">
        <w:rPr>
          <w:sz w:val="24"/>
          <w:szCs w:val="24"/>
        </w:rPr>
        <w:t xml:space="preserve"> - затраты на техническое обслуживание и </w:t>
      </w:r>
      <w:proofErr w:type="spellStart"/>
      <w:r w:rsidRPr="009957C2">
        <w:rPr>
          <w:sz w:val="24"/>
          <w:szCs w:val="24"/>
        </w:rPr>
        <w:t>регламентно-профилактический</w:t>
      </w:r>
      <w:proofErr w:type="spellEnd"/>
      <w:r w:rsidRPr="009957C2">
        <w:rPr>
          <w:sz w:val="24"/>
          <w:szCs w:val="24"/>
        </w:rPr>
        <w:t xml:space="preserve"> ремонт систем контроля и управления доступом;</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318135" cy="270510"/>
            <wp:effectExtent l="19050" t="0" r="5715" b="0"/>
            <wp:docPr id="328" name="Рисунок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2"/>
                    <pic:cNvPicPr>
                      <a:picLocks noChangeAspect="1" noChangeArrowheads="1"/>
                    </pic:cNvPicPr>
                  </pic:nvPicPr>
                  <pic:blipFill>
                    <a:blip r:embed="rId352" cstate="print"/>
                    <a:srcRect/>
                    <a:stretch>
                      <a:fillRect/>
                    </a:stretch>
                  </pic:blipFill>
                  <pic:spPr bwMode="auto">
                    <a:xfrm>
                      <a:off x="0" y="0"/>
                      <a:ext cx="318135" cy="270510"/>
                    </a:xfrm>
                    <a:prstGeom prst="rect">
                      <a:avLst/>
                    </a:prstGeom>
                    <a:noFill/>
                    <a:ln w="9525">
                      <a:noFill/>
                      <a:miter lim="800000"/>
                      <a:headEnd/>
                      <a:tailEnd/>
                    </a:ln>
                  </pic:spPr>
                </pic:pic>
              </a:graphicData>
            </a:graphic>
          </wp:inline>
        </w:drawing>
      </w:r>
      <w:r w:rsidRPr="009957C2">
        <w:rPr>
          <w:sz w:val="24"/>
          <w:szCs w:val="24"/>
        </w:rPr>
        <w:t xml:space="preserve"> - затраты на техническое обслуживание и </w:t>
      </w:r>
      <w:proofErr w:type="spellStart"/>
      <w:r w:rsidRPr="009957C2">
        <w:rPr>
          <w:sz w:val="24"/>
          <w:szCs w:val="24"/>
        </w:rPr>
        <w:t>регламентно-профилактический</w:t>
      </w:r>
      <w:proofErr w:type="spellEnd"/>
      <w:r w:rsidRPr="009957C2">
        <w:rPr>
          <w:sz w:val="24"/>
          <w:szCs w:val="24"/>
        </w:rPr>
        <w:t xml:space="preserve"> ремонт систем автоматического диспетчерского управления;</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78130" cy="262255"/>
            <wp:effectExtent l="19050" t="0" r="7620" b="0"/>
            <wp:docPr id="329" name="Рисунок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3"/>
                    <pic:cNvPicPr>
                      <a:picLocks noChangeAspect="1" noChangeArrowheads="1"/>
                    </pic:cNvPicPr>
                  </pic:nvPicPr>
                  <pic:blipFill>
                    <a:blip r:embed="rId353" cstate="print"/>
                    <a:srcRect/>
                    <a:stretch>
                      <a:fillRect/>
                    </a:stretch>
                  </pic:blipFill>
                  <pic:spPr bwMode="auto">
                    <a:xfrm>
                      <a:off x="0" y="0"/>
                      <a:ext cx="278130" cy="262255"/>
                    </a:xfrm>
                    <a:prstGeom prst="rect">
                      <a:avLst/>
                    </a:prstGeom>
                    <a:noFill/>
                    <a:ln w="9525">
                      <a:noFill/>
                      <a:miter lim="800000"/>
                      <a:headEnd/>
                      <a:tailEnd/>
                    </a:ln>
                  </pic:spPr>
                </pic:pic>
              </a:graphicData>
            </a:graphic>
          </wp:inline>
        </w:drawing>
      </w:r>
      <w:r w:rsidRPr="009957C2">
        <w:rPr>
          <w:sz w:val="24"/>
          <w:szCs w:val="24"/>
        </w:rPr>
        <w:t xml:space="preserve"> - затраты на техническое обслуживание и </w:t>
      </w:r>
      <w:proofErr w:type="spellStart"/>
      <w:r w:rsidRPr="009957C2">
        <w:rPr>
          <w:sz w:val="24"/>
          <w:szCs w:val="24"/>
        </w:rPr>
        <w:t>регламентно-профилактический</w:t>
      </w:r>
      <w:proofErr w:type="spellEnd"/>
      <w:r w:rsidRPr="009957C2">
        <w:rPr>
          <w:sz w:val="24"/>
          <w:szCs w:val="24"/>
        </w:rPr>
        <w:t xml:space="preserve"> ремонт систем видеонаблюдения.</w:t>
      </w:r>
    </w:p>
    <w:p w:rsidR="00572DB6" w:rsidRPr="009957C2" w:rsidRDefault="00572DB6" w:rsidP="00183A87">
      <w:pPr>
        <w:ind w:firstLine="540"/>
        <w:jc w:val="both"/>
        <w:rPr>
          <w:sz w:val="24"/>
          <w:szCs w:val="24"/>
        </w:rPr>
      </w:pPr>
      <w:r w:rsidRPr="009957C2">
        <w:rPr>
          <w:b/>
          <w:sz w:val="24"/>
          <w:szCs w:val="24"/>
        </w:rPr>
        <w:t xml:space="preserve">64. </w:t>
      </w:r>
      <w:r w:rsidRPr="009957C2">
        <w:rPr>
          <w:sz w:val="24"/>
          <w:szCs w:val="24"/>
        </w:rPr>
        <w:t xml:space="preserve">Затраты на техническое обслуживание и </w:t>
      </w:r>
      <w:proofErr w:type="spellStart"/>
      <w:r w:rsidRPr="009957C2">
        <w:rPr>
          <w:sz w:val="24"/>
          <w:szCs w:val="24"/>
        </w:rPr>
        <w:t>регламентно-профилактический</w:t>
      </w:r>
      <w:proofErr w:type="spellEnd"/>
      <w:r w:rsidRPr="009957C2">
        <w:rPr>
          <w:sz w:val="24"/>
          <w:szCs w:val="24"/>
        </w:rPr>
        <w:t xml:space="preserve"> ремонт систем пожарной сигнализации</w:t>
      </w:r>
      <w:proofErr w:type="gramStart"/>
      <w:r w:rsidRPr="009957C2">
        <w:rPr>
          <w:sz w:val="24"/>
          <w:szCs w:val="24"/>
        </w:rPr>
        <w:t xml:space="preserve"> (</w:t>
      </w:r>
      <w:r w:rsidRPr="009957C2">
        <w:rPr>
          <w:noProof/>
          <w:position w:val="-12"/>
          <w:sz w:val="24"/>
          <w:szCs w:val="24"/>
        </w:rPr>
        <w:drawing>
          <wp:inline distT="0" distB="0" distL="0" distR="0">
            <wp:extent cx="278130" cy="262255"/>
            <wp:effectExtent l="19050" t="0" r="7620" b="0"/>
            <wp:docPr id="330" name="Рисунок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6"/>
                    <pic:cNvPicPr>
                      <a:picLocks noChangeAspect="1" noChangeArrowheads="1"/>
                    </pic:cNvPicPr>
                  </pic:nvPicPr>
                  <pic:blipFill>
                    <a:blip r:embed="rId354" cstate="print"/>
                    <a:srcRect/>
                    <a:stretch>
                      <a:fillRect/>
                    </a:stretch>
                  </pic:blipFill>
                  <pic:spPr bwMode="auto">
                    <a:xfrm>
                      <a:off x="0" y="0"/>
                      <a:ext cx="278130"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183A87">
      <w:pPr>
        <w:jc w:val="center"/>
        <w:rPr>
          <w:sz w:val="24"/>
          <w:szCs w:val="24"/>
        </w:rPr>
      </w:pPr>
      <w:r w:rsidRPr="009957C2">
        <w:rPr>
          <w:noProof/>
          <w:position w:val="-28"/>
          <w:sz w:val="24"/>
          <w:szCs w:val="24"/>
        </w:rPr>
        <w:drawing>
          <wp:inline distT="0" distB="0" distL="0" distR="0">
            <wp:extent cx="1510665" cy="469265"/>
            <wp:effectExtent l="0" t="0" r="0" b="0"/>
            <wp:docPr id="331" name="Рисунок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7"/>
                    <pic:cNvPicPr>
                      <a:picLocks noChangeAspect="1" noChangeArrowheads="1"/>
                    </pic:cNvPicPr>
                  </pic:nvPicPr>
                  <pic:blipFill>
                    <a:blip r:embed="rId355" cstate="print"/>
                    <a:srcRect/>
                    <a:stretch>
                      <a:fillRect/>
                    </a:stretch>
                  </pic:blipFill>
                  <pic:spPr bwMode="auto">
                    <a:xfrm>
                      <a:off x="0" y="0"/>
                      <a:ext cx="1510665"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65760" cy="262255"/>
            <wp:effectExtent l="0" t="0" r="0" b="0"/>
            <wp:docPr id="332" name="Рисунок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8"/>
                    <pic:cNvPicPr>
                      <a:picLocks noChangeAspect="1" noChangeArrowheads="1"/>
                    </pic:cNvPicPr>
                  </pic:nvPicPr>
                  <pic:blipFill>
                    <a:blip r:embed="rId356" cstate="print"/>
                    <a:srcRect/>
                    <a:stretch>
                      <a:fillRect/>
                    </a:stretch>
                  </pic:blipFill>
                  <pic:spPr bwMode="auto">
                    <a:xfrm>
                      <a:off x="0" y="0"/>
                      <a:ext cx="365760" cy="262255"/>
                    </a:xfrm>
                    <a:prstGeom prst="rect">
                      <a:avLst/>
                    </a:prstGeom>
                    <a:noFill/>
                    <a:ln w="9525">
                      <a:noFill/>
                      <a:miter lim="800000"/>
                      <a:headEnd/>
                      <a:tailEnd/>
                    </a:ln>
                  </pic:spPr>
                </pic:pic>
              </a:graphicData>
            </a:graphic>
          </wp:inline>
        </w:drawing>
      </w:r>
      <w:r w:rsidRPr="009957C2">
        <w:rPr>
          <w:sz w:val="24"/>
          <w:szCs w:val="24"/>
        </w:rPr>
        <w:t xml:space="preserve"> - количество </w:t>
      </w:r>
      <w:proofErr w:type="spellStart"/>
      <w:r w:rsidRPr="009957C2">
        <w:rPr>
          <w:sz w:val="24"/>
          <w:szCs w:val="24"/>
        </w:rPr>
        <w:t>i-х</w:t>
      </w:r>
      <w:proofErr w:type="spellEnd"/>
      <w:r w:rsidRPr="009957C2">
        <w:rPr>
          <w:sz w:val="24"/>
          <w:szCs w:val="24"/>
        </w:rPr>
        <w:t xml:space="preserve"> </w:t>
      </w:r>
      <w:proofErr w:type="spellStart"/>
      <w:r w:rsidRPr="009957C2">
        <w:rPr>
          <w:sz w:val="24"/>
          <w:szCs w:val="24"/>
        </w:rPr>
        <w:t>извещателей</w:t>
      </w:r>
      <w:proofErr w:type="spellEnd"/>
      <w:r w:rsidRPr="009957C2">
        <w:rPr>
          <w:sz w:val="24"/>
          <w:szCs w:val="24"/>
        </w:rPr>
        <w:t xml:space="preserve"> пожарной сигнализации;</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34010" cy="262255"/>
            <wp:effectExtent l="19050" t="0" r="8890" b="0"/>
            <wp:docPr id="333" name="Рисунок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9"/>
                    <pic:cNvPicPr>
                      <a:picLocks noChangeAspect="1" noChangeArrowheads="1"/>
                    </pic:cNvPicPr>
                  </pic:nvPicPr>
                  <pic:blipFill>
                    <a:blip r:embed="rId357" cstate="print"/>
                    <a:srcRect/>
                    <a:stretch>
                      <a:fillRect/>
                    </a:stretch>
                  </pic:blipFill>
                  <pic:spPr bwMode="auto">
                    <a:xfrm>
                      <a:off x="0" y="0"/>
                      <a:ext cx="334010" cy="262255"/>
                    </a:xfrm>
                    <a:prstGeom prst="rect">
                      <a:avLst/>
                    </a:prstGeom>
                    <a:noFill/>
                    <a:ln w="9525">
                      <a:noFill/>
                      <a:miter lim="800000"/>
                      <a:headEnd/>
                      <a:tailEnd/>
                    </a:ln>
                  </pic:spPr>
                </pic:pic>
              </a:graphicData>
            </a:graphic>
          </wp:inline>
        </w:drawing>
      </w:r>
      <w:r w:rsidRPr="009957C2">
        <w:rPr>
          <w:sz w:val="24"/>
          <w:szCs w:val="24"/>
        </w:rPr>
        <w:t xml:space="preserve"> - цена технического обслуживания и </w:t>
      </w:r>
      <w:proofErr w:type="spellStart"/>
      <w:r w:rsidRPr="009957C2">
        <w:rPr>
          <w:sz w:val="24"/>
          <w:szCs w:val="24"/>
        </w:rPr>
        <w:t>регламентно-профилактического</w:t>
      </w:r>
      <w:proofErr w:type="spellEnd"/>
      <w:r w:rsidRPr="009957C2">
        <w:rPr>
          <w:sz w:val="24"/>
          <w:szCs w:val="24"/>
        </w:rPr>
        <w:t xml:space="preserve"> ремонта 1 i-го </w:t>
      </w:r>
      <w:proofErr w:type="spellStart"/>
      <w:r w:rsidRPr="009957C2">
        <w:rPr>
          <w:sz w:val="24"/>
          <w:szCs w:val="24"/>
        </w:rPr>
        <w:t>извещателя</w:t>
      </w:r>
      <w:proofErr w:type="spellEnd"/>
      <w:r w:rsidRPr="009957C2">
        <w:rPr>
          <w:sz w:val="24"/>
          <w:szCs w:val="24"/>
        </w:rPr>
        <w:t xml:space="preserve"> в год.</w:t>
      </w:r>
    </w:p>
    <w:p w:rsidR="00572DB6" w:rsidRPr="009957C2" w:rsidRDefault="00572DB6" w:rsidP="00183A87">
      <w:pPr>
        <w:ind w:firstLine="540"/>
        <w:jc w:val="both"/>
        <w:rPr>
          <w:sz w:val="24"/>
          <w:szCs w:val="24"/>
        </w:rPr>
      </w:pPr>
      <w:r w:rsidRPr="009957C2">
        <w:rPr>
          <w:b/>
          <w:sz w:val="24"/>
          <w:szCs w:val="24"/>
        </w:rPr>
        <w:t xml:space="preserve">65. </w:t>
      </w:r>
      <w:r w:rsidRPr="009957C2">
        <w:rPr>
          <w:sz w:val="24"/>
          <w:szCs w:val="24"/>
        </w:rPr>
        <w:t xml:space="preserve">Затраты на техническое обслуживание и </w:t>
      </w:r>
      <w:proofErr w:type="spellStart"/>
      <w:r w:rsidRPr="009957C2">
        <w:rPr>
          <w:sz w:val="24"/>
          <w:szCs w:val="24"/>
        </w:rPr>
        <w:t>регламентно-профилактический</w:t>
      </w:r>
      <w:proofErr w:type="spellEnd"/>
      <w:r w:rsidRPr="009957C2">
        <w:rPr>
          <w:sz w:val="24"/>
          <w:szCs w:val="24"/>
        </w:rPr>
        <w:t xml:space="preserve"> ремонт систем контроля и управления доступом</w:t>
      </w:r>
      <w:proofErr w:type="gramStart"/>
      <w:r w:rsidRPr="009957C2">
        <w:rPr>
          <w:sz w:val="24"/>
          <w:szCs w:val="24"/>
        </w:rPr>
        <w:t xml:space="preserve"> (</w:t>
      </w:r>
      <w:r w:rsidRPr="009957C2">
        <w:rPr>
          <w:noProof/>
          <w:position w:val="-14"/>
          <w:sz w:val="24"/>
          <w:szCs w:val="24"/>
        </w:rPr>
        <w:drawing>
          <wp:inline distT="0" distB="0" distL="0" distR="0">
            <wp:extent cx="318135" cy="270510"/>
            <wp:effectExtent l="19050" t="0" r="5715" b="0"/>
            <wp:docPr id="334" name="Рисунок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0"/>
                    <pic:cNvPicPr>
                      <a:picLocks noChangeAspect="1" noChangeArrowheads="1"/>
                    </pic:cNvPicPr>
                  </pic:nvPicPr>
                  <pic:blipFill>
                    <a:blip r:embed="rId358" cstate="print"/>
                    <a:srcRect/>
                    <a:stretch>
                      <a:fillRect/>
                    </a:stretch>
                  </pic:blipFill>
                  <pic:spPr bwMode="auto">
                    <a:xfrm>
                      <a:off x="0" y="0"/>
                      <a:ext cx="318135" cy="270510"/>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183A87">
      <w:pPr>
        <w:jc w:val="center"/>
        <w:rPr>
          <w:sz w:val="24"/>
          <w:szCs w:val="24"/>
        </w:rPr>
      </w:pPr>
      <w:r w:rsidRPr="009957C2">
        <w:rPr>
          <w:noProof/>
          <w:position w:val="-28"/>
          <w:sz w:val="24"/>
          <w:szCs w:val="24"/>
        </w:rPr>
        <w:drawing>
          <wp:inline distT="0" distB="0" distL="0" distR="0">
            <wp:extent cx="1654175" cy="469265"/>
            <wp:effectExtent l="0" t="0" r="0" b="0"/>
            <wp:docPr id="335" name="Рисунок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1"/>
                    <pic:cNvPicPr>
                      <a:picLocks noChangeAspect="1" noChangeArrowheads="1"/>
                    </pic:cNvPicPr>
                  </pic:nvPicPr>
                  <pic:blipFill>
                    <a:blip r:embed="rId359" cstate="print"/>
                    <a:srcRect/>
                    <a:stretch>
                      <a:fillRect/>
                    </a:stretch>
                  </pic:blipFill>
                  <pic:spPr bwMode="auto">
                    <a:xfrm>
                      <a:off x="0" y="0"/>
                      <a:ext cx="1654175"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413385" cy="270510"/>
            <wp:effectExtent l="19050" t="0" r="5715" b="0"/>
            <wp:docPr id="336" name="Рисунок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2"/>
                    <pic:cNvPicPr>
                      <a:picLocks noChangeAspect="1" noChangeArrowheads="1"/>
                    </pic:cNvPicPr>
                  </pic:nvPicPr>
                  <pic:blipFill>
                    <a:blip r:embed="rId360" cstate="print"/>
                    <a:srcRect/>
                    <a:stretch>
                      <a:fillRect/>
                    </a:stretch>
                  </pic:blipFill>
                  <pic:spPr bwMode="auto">
                    <a:xfrm>
                      <a:off x="0" y="0"/>
                      <a:ext cx="413385" cy="270510"/>
                    </a:xfrm>
                    <a:prstGeom prst="rect">
                      <a:avLst/>
                    </a:prstGeom>
                    <a:noFill/>
                    <a:ln w="9525">
                      <a:noFill/>
                      <a:miter lim="800000"/>
                      <a:headEnd/>
                      <a:tailEnd/>
                    </a:ln>
                  </pic:spPr>
                </pic:pic>
              </a:graphicData>
            </a:graphic>
          </wp:inline>
        </w:drawing>
      </w:r>
      <w:r w:rsidRPr="009957C2">
        <w:rPr>
          <w:sz w:val="24"/>
          <w:szCs w:val="24"/>
        </w:rPr>
        <w:t xml:space="preserve"> - количество </w:t>
      </w:r>
      <w:proofErr w:type="spellStart"/>
      <w:r w:rsidRPr="009957C2">
        <w:rPr>
          <w:sz w:val="24"/>
          <w:szCs w:val="24"/>
        </w:rPr>
        <w:t>i-х</w:t>
      </w:r>
      <w:proofErr w:type="spellEnd"/>
      <w:r w:rsidRPr="009957C2">
        <w:rPr>
          <w:sz w:val="24"/>
          <w:szCs w:val="24"/>
        </w:rPr>
        <w:t xml:space="preserve"> устройств в составе систем контроля и управления доступом;</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389890" cy="270510"/>
            <wp:effectExtent l="19050" t="0" r="0" b="0"/>
            <wp:docPr id="337" name="Рисунок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3"/>
                    <pic:cNvPicPr>
                      <a:picLocks noChangeAspect="1" noChangeArrowheads="1"/>
                    </pic:cNvPicPr>
                  </pic:nvPicPr>
                  <pic:blipFill>
                    <a:blip r:embed="rId361" cstate="print"/>
                    <a:srcRect/>
                    <a:stretch>
                      <a:fillRect/>
                    </a:stretch>
                  </pic:blipFill>
                  <pic:spPr bwMode="auto">
                    <a:xfrm>
                      <a:off x="0" y="0"/>
                      <a:ext cx="389890" cy="270510"/>
                    </a:xfrm>
                    <a:prstGeom prst="rect">
                      <a:avLst/>
                    </a:prstGeom>
                    <a:noFill/>
                    <a:ln w="9525">
                      <a:noFill/>
                      <a:miter lim="800000"/>
                      <a:headEnd/>
                      <a:tailEnd/>
                    </a:ln>
                  </pic:spPr>
                </pic:pic>
              </a:graphicData>
            </a:graphic>
          </wp:inline>
        </w:drawing>
      </w:r>
      <w:r w:rsidRPr="009957C2">
        <w:rPr>
          <w:sz w:val="24"/>
          <w:szCs w:val="24"/>
        </w:rPr>
        <w:t xml:space="preserve"> - цена технического обслуживания и текущего ремонта 1 i-го устройства в составе систем контроля и управления доступом в год.</w:t>
      </w:r>
    </w:p>
    <w:p w:rsidR="00572DB6" w:rsidRPr="009957C2" w:rsidRDefault="00572DB6" w:rsidP="00572DB6">
      <w:pPr>
        <w:ind w:firstLine="540"/>
        <w:jc w:val="both"/>
        <w:rPr>
          <w:sz w:val="24"/>
          <w:szCs w:val="24"/>
        </w:rPr>
      </w:pPr>
      <w:r w:rsidRPr="009957C2">
        <w:rPr>
          <w:sz w:val="24"/>
          <w:szCs w:val="24"/>
        </w:rPr>
        <w:t>систем видеонаблюдения в год.</w:t>
      </w:r>
    </w:p>
    <w:p w:rsidR="00572DB6" w:rsidRPr="009957C2" w:rsidRDefault="00572DB6" w:rsidP="00183A87">
      <w:pPr>
        <w:ind w:firstLine="540"/>
        <w:jc w:val="both"/>
        <w:rPr>
          <w:sz w:val="24"/>
          <w:szCs w:val="24"/>
        </w:rPr>
      </w:pPr>
      <w:r w:rsidRPr="009957C2">
        <w:rPr>
          <w:b/>
          <w:sz w:val="24"/>
          <w:szCs w:val="24"/>
        </w:rPr>
        <w:t xml:space="preserve">66. </w:t>
      </w:r>
      <w:r w:rsidRPr="009957C2">
        <w:rPr>
          <w:sz w:val="24"/>
          <w:szCs w:val="24"/>
        </w:rPr>
        <w:t>Затраты на оплату услуг внештатных сотрудников</w:t>
      </w:r>
      <w:proofErr w:type="gramStart"/>
      <w:r w:rsidRPr="009957C2">
        <w:rPr>
          <w:sz w:val="24"/>
          <w:szCs w:val="24"/>
        </w:rPr>
        <w:t xml:space="preserve"> (</w:t>
      </w:r>
      <w:r w:rsidRPr="009957C2">
        <w:rPr>
          <w:noProof/>
          <w:position w:val="-12"/>
          <w:sz w:val="24"/>
          <w:szCs w:val="24"/>
        </w:rPr>
        <w:drawing>
          <wp:inline distT="0" distB="0" distL="0" distR="0">
            <wp:extent cx="334010" cy="262255"/>
            <wp:effectExtent l="19050" t="0" r="0" b="0"/>
            <wp:docPr id="338" name="Рисунок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2"/>
                    <pic:cNvPicPr>
                      <a:picLocks noChangeAspect="1" noChangeArrowheads="1"/>
                    </pic:cNvPicPr>
                  </pic:nvPicPr>
                  <pic:blipFill>
                    <a:blip r:embed="rId362" cstate="print"/>
                    <a:srcRect/>
                    <a:stretch>
                      <a:fillRect/>
                    </a:stretch>
                  </pic:blipFill>
                  <pic:spPr bwMode="auto">
                    <a:xfrm>
                      <a:off x="0" y="0"/>
                      <a:ext cx="334010"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183A87">
      <w:pPr>
        <w:jc w:val="center"/>
        <w:rPr>
          <w:sz w:val="24"/>
          <w:szCs w:val="24"/>
        </w:rPr>
      </w:pPr>
      <w:r w:rsidRPr="009957C2">
        <w:rPr>
          <w:noProof/>
          <w:position w:val="-30"/>
          <w:sz w:val="24"/>
          <w:szCs w:val="24"/>
        </w:rPr>
        <w:drawing>
          <wp:inline distT="0" distB="0" distL="0" distR="0">
            <wp:extent cx="2743200" cy="501015"/>
            <wp:effectExtent l="19050" t="0" r="0" b="0"/>
            <wp:docPr id="339" name="Рисунок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3"/>
                    <pic:cNvPicPr>
                      <a:picLocks noChangeAspect="1" noChangeArrowheads="1"/>
                    </pic:cNvPicPr>
                  </pic:nvPicPr>
                  <pic:blipFill>
                    <a:blip r:embed="rId363" cstate="print"/>
                    <a:srcRect/>
                    <a:stretch>
                      <a:fillRect/>
                    </a:stretch>
                  </pic:blipFill>
                  <pic:spPr bwMode="auto">
                    <a:xfrm>
                      <a:off x="0" y="0"/>
                      <a:ext cx="2743200" cy="50101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469265" cy="270510"/>
            <wp:effectExtent l="19050" t="0" r="0" b="0"/>
            <wp:docPr id="340" name="Рисунок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4"/>
                    <pic:cNvPicPr>
                      <a:picLocks noChangeAspect="1" noChangeArrowheads="1"/>
                    </pic:cNvPicPr>
                  </pic:nvPicPr>
                  <pic:blipFill>
                    <a:blip r:embed="rId364" cstate="print"/>
                    <a:srcRect/>
                    <a:stretch>
                      <a:fillRect/>
                    </a:stretch>
                  </pic:blipFill>
                  <pic:spPr bwMode="auto">
                    <a:xfrm>
                      <a:off x="0" y="0"/>
                      <a:ext cx="469265" cy="270510"/>
                    </a:xfrm>
                    <a:prstGeom prst="rect">
                      <a:avLst/>
                    </a:prstGeom>
                    <a:noFill/>
                    <a:ln w="9525">
                      <a:noFill/>
                      <a:miter lim="800000"/>
                      <a:headEnd/>
                      <a:tailEnd/>
                    </a:ln>
                  </pic:spPr>
                </pic:pic>
              </a:graphicData>
            </a:graphic>
          </wp:inline>
        </w:drawing>
      </w:r>
      <w:r w:rsidRPr="009957C2">
        <w:rPr>
          <w:sz w:val="24"/>
          <w:szCs w:val="24"/>
        </w:rPr>
        <w:t xml:space="preserve"> - планируемое количество месяцев работы внештатного сотрудника в </w:t>
      </w:r>
      <w:proofErr w:type="spellStart"/>
      <w:r w:rsidRPr="009957C2">
        <w:rPr>
          <w:sz w:val="24"/>
          <w:szCs w:val="24"/>
        </w:rPr>
        <w:t>g-й</w:t>
      </w:r>
      <w:proofErr w:type="spellEnd"/>
      <w:r w:rsidRPr="009957C2">
        <w:rPr>
          <w:sz w:val="24"/>
          <w:szCs w:val="24"/>
        </w:rPr>
        <w:t xml:space="preserve"> должности;</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413385" cy="270510"/>
            <wp:effectExtent l="19050" t="0" r="0" b="0"/>
            <wp:docPr id="341" name="Рисунок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5"/>
                    <pic:cNvPicPr>
                      <a:picLocks noChangeAspect="1" noChangeArrowheads="1"/>
                    </pic:cNvPicPr>
                  </pic:nvPicPr>
                  <pic:blipFill>
                    <a:blip r:embed="rId365" cstate="print"/>
                    <a:srcRect/>
                    <a:stretch>
                      <a:fillRect/>
                    </a:stretch>
                  </pic:blipFill>
                  <pic:spPr bwMode="auto">
                    <a:xfrm>
                      <a:off x="0" y="0"/>
                      <a:ext cx="413385" cy="270510"/>
                    </a:xfrm>
                    <a:prstGeom prst="rect">
                      <a:avLst/>
                    </a:prstGeom>
                    <a:noFill/>
                    <a:ln w="9525">
                      <a:noFill/>
                      <a:miter lim="800000"/>
                      <a:headEnd/>
                      <a:tailEnd/>
                    </a:ln>
                  </pic:spPr>
                </pic:pic>
              </a:graphicData>
            </a:graphic>
          </wp:inline>
        </w:drawing>
      </w:r>
      <w:r w:rsidRPr="009957C2">
        <w:rPr>
          <w:sz w:val="24"/>
          <w:szCs w:val="24"/>
        </w:rPr>
        <w:t xml:space="preserve"> - стоимость 1 месяца работы внештатного сотрудника в </w:t>
      </w:r>
      <w:proofErr w:type="spellStart"/>
      <w:r w:rsidRPr="009957C2">
        <w:rPr>
          <w:sz w:val="24"/>
          <w:szCs w:val="24"/>
        </w:rPr>
        <w:t>g-й</w:t>
      </w:r>
      <w:proofErr w:type="spellEnd"/>
      <w:r w:rsidRPr="009957C2">
        <w:rPr>
          <w:sz w:val="24"/>
          <w:szCs w:val="24"/>
        </w:rPr>
        <w:t xml:space="preserve"> должности;</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389890" cy="270510"/>
            <wp:effectExtent l="0" t="0" r="0" b="0"/>
            <wp:docPr id="342" name="Рисунок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6"/>
                    <pic:cNvPicPr>
                      <a:picLocks noChangeAspect="1" noChangeArrowheads="1"/>
                    </pic:cNvPicPr>
                  </pic:nvPicPr>
                  <pic:blipFill>
                    <a:blip r:embed="rId366" cstate="print"/>
                    <a:srcRect/>
                    <a:stretch>
                      <a:fillRect/>
                    </a:stretch>
                  </pic:blipFill>
                  <pic:spPr bwMode="auto">
                    <a:xfrm>
                      <a:off x="0" y="0"/>
                      <a:ext cx="389890" cy="270510"/>
                    </a:xfrm>
                    <a:prstGeom prst="rect">
                      <a:avLst/>
                    </a:prstGeom>
                    <a:noFill/>
                    <a:ln w="9525">
                      <a:noFill/>
                      <a:miter lim="800000"/>
                      <a:headEnd/>
                      <a:tailEnd/>
                    </a:ln>
                  </pic:spPr>
                </pic:pic>
              </a:graphicData>
            </a:graphic>
          </wp:inline>
        </w:drawing>
      </w:r>
      <w:r w:rsidRPr="009957C2">
        <w:rPr>
          <w:sz w:val="24"/>
          <w:szCs w:val="24"/>
        </w:rPr>
        <w:t xml:space="preserve"> - процентная ставка страховых взносов в государственные внебюджетные фонды.</w:t>
      </w:r>
    </w:p>
    <w:p w:rsidR="00572DB6" w:rsidRPr="009957C2" w:rsidRDefault="00572DB6" w:rsidP="00572DB6">
      <w:pPr>
        <w:ind w:firstLine="540"/>
        <w:jc w:val="both"/>
        <w:rPr>
          <w:sz w:val="24"/>
          <w:szCs w:val="24"/>
        </w:rPr>
      </w:pPr>
      <w:r w:rsidRPr="009957C2">
        <w:rPr>
          <w:sz w:val="24"/>
          <w:szCs w:val="24"/>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572DB6" w:rsidRPr="009957C2" w:rsidRDefault="00572DB6" w:rsidP="00572DB6">
      <w:pPr>
        <w:ind w:firstLine="540"/>
        <w:jc w:val="both"/>
        <w:rPr>
          <w:sz w:val="24"/>
          <w:szCs w:val="24"/>
        </w:rPr>
      </w:pPr>
      <w:r w:rsidRPr="009957C2">
        <w:rPr>
          <w:sz w:val="24"/>
          <w:szCs w:val="24"/>
        </w:rPr>
        <w:t>К указанным затратам относятся затраты по договорам гражданско-правового характера, предметом которых является оказание физическим лицом услуг, связанных с содержанием имущества (за исключением коммунальных услуг).</w:t>
      </w:r>
    </w:p>
    <w:p w:rsidR="00572DB6" w:rsidRPr="009957C2" w:rsidRDefault="00572DB6" w:rsidP="00572DB6">
      <w:pPr>
        <w:ind w:firstLine="540"/>
        <w:jc w:val="both"/>
        <w:rPr>
          <w:sz w:val="24"/>
          <w:szCs w:val="24"/>
        </w:rPr>
      </w:pPr>
    </w:p>
    <w:p w:rsidR="00572DB6" w:rsidRPr="009957C2" w:rsidRDefault="00572DB6" w:rsidP="00572DB6">
      <w:pPr>
        <w:jc w:val="center"/>
        <w:outlineLvl w:val="3"/>
        <w:rPr>
          <w:b/>
          <w:sz w:val="24"/>
          <w:szCs w:val="24"/>
          <w:u w:val="single"/>
        </w:rPr>
      </w:pPr>
      <w:bookmarkStart w:id="34" w:name="Par737"/>
      <w:bookmarkEnd w:id="34"/>
      <w:r w:rsidRPr="009957C2">
        <w:rPr>
          <w:b/>
          <w:sz w:val="24"/>
          <w:szCs w:val="24"/>
          <w:u w:val="single"/>
        </w:rPr>
        <w:t>Затраты на приобретение прочих работ и услуг,</w:t>
      </w:r>
    </w:p>
    <w:p w:rsidR="00572DB6" w:rsidRPr="009957C2" w:rsidRDefault="00572DB6" w:rsidP="00572DB6">
      <w:pPr>
        <w:jc w:val="center"/>
        <w:rPr>
          <w:b/>
          <w:sz w:val="24"/>
          <w:szCs w:val="24"/>
          <w:u w:val="single"/>
        </w:rPr>
      </w:pPr>
      <w:r w:rsidRPr="009957C2">
        <w:rPr>
          <w:b/>
          <w:sz w:val="24"/>
          <w:szCs w:val="24"/>
          <w:u w:val="single"/>
        </w:rPr>
        <w:t>не относящиеся к затратам на услуги связи, транспортные</w:t>
      </w:r>
    </w:p>
    <w:p w:rsidR="00572DB6" w:rsidRPr="009957C2" w:rsidRDefault="00572DB6" w:rsidP="00572DB6">
      <w:pPr>
        <w:jc w:val="center"/>
        <w:rPr>
          <w:b/>
          <w:sz w:val="24"/>
          <w:szCs w:val="24"/>
          <w:u w:val="single"/>
        </w:rPr>
      </w:pPr>
      <w:r w:rsidRPr="009957C2">
        <w:rPr>
          <w:b/>
          <w:sz w:val="24"/>
          <w:szCs w:val="24"/>
          <w:u w:val="single"/>
        </w:rPr>
        <w:t>услуги, оплату расходов по договорам об оказании услуг,</w:t>
      </w:r>
    </w:p>
    <w:p w:rsidR="00572DB6" w:rsidRPr="009957C2" w:rsidRDefault="00572DB6" w:rsidP="00572DB6">
      <w:pPr>
        <w:jc w:val="center"/>
        <w:rPr>
          <w:b/>
          <w:sz w:val="24"/>
          <w:szCs w:val="24"/>
          <w:u w:val="single"/>
        </w:rPr>
      </w:pPr>
      <w:proofErr w:type="gramStart"/>
      <w:r w:rsidRPr="009957C2">
        <w:rPr>
          <w:b/>
          <w:sz w:val="24"/>
          <w:szCs w:val="24"/>
          <w:u w:val="single"/>
        </w:rPr>
        <w:t>связанных</w:t>
      </w:r>
      <w:proofErr w:type="gramEnd"/>
      <w:r w:rsidRPr="009957C2">
        <w:rPr>
          <w:b/>
          <w:sz w:val="24"/>
          <w:szCs w:val="24"/>
          <w:u w:val="single"/>
        </w:rPr>
        <w:t xml:space="preserve"> с проездом и наймом жилого помещения</w:t>
      </w:r>
    </w:p>
    <w:p w:rsidR="00572DB6" w:rsidRPr="009957C2" w:rsidRDefault="00572DB6" w:rsidP="00572DB6">
      <w:pPr>
        <w:jc w:val="center"/>
        <w:rPr>
          <w:b/>
          <w:sz w:val="24"/>
          <w:szCs w:val="24"/>
          <w:u w:val="single"/>
        </w:rPr>
      </w:pPr>
      <w:r w:rsidRPr="009957C2">
        <w:rPr>
          <w:b/>
          <w:sz w:val="24"/>
          <w:szCs w:val="24"/>
          <w:u w:val="single"/>
        </w:rPr>
        <w:t>в связи с командированием работников, заключаемым</w:t>
      </w:r>
    </w:p>
    <w:p w:rsidR="00572DB6" w:rsidRPr="009957C2" w:rsidRDefault="00572DB6" w:rsidP="00572DB6">
      <w:pPr>
        <w:jc w:val="center"/>
        <w:rPr>
          <w:b/>
          <w:sz w:val="24"/>
          <w:szCs w:val="24"/>
          <w:u w:val="single"/>
        </w:rPr>
      </w:pPr>
      <w:r w:rsidRPr="009957C2">
        <w:rPr>
          <w:b/>
          <w:sz w:val="24"/>
          <w:szCs w:val="24"/>
          <w:u w:val="single"/>
        </w:rPr>
        <w:t>со сторонними организациями, а также к затратам</w:t>
      </w:r>
    </w:p>
    <w:p w:rsidR="00572DB6" w:rsidRPr="009957C2" w:rsidRDefault="00572DB6" w:rsidP="00183A87">
      <w:pPr>
        <w:jc w:val="center"/>
        <w:rPr>
          <w:b/>
          <w:sz w:val="24"/>
          <w:szCs w:val="24"/>
          <w:u w:val="single"/>
        </w:rPr>
      </w:pPr>
      <w:r w:rsidRPr="009957C2">
        <w:rPr>
          <w:b/>
          <w:sz w:val="24"/>
          <w:szCs w:val="24"/>
          <w:u w:val="single"/>
        </w:rPr>
        <w:t>на коммунальные услуги, аренду помещений и оборудования,</w:t>
      </w:r>
    </w:p>
    <w:p w:rsidR="00572DB6" w:rsidRPr="009957C2" w:rsidRDefault="00572DB6" w:rsidP="00572DB6">
      <w:pPr>
        <w:jc w:val="center"/>
        <w:rPr>
          <w:b/>
          <w:sz w:val="24"/>
          <w:szCs w:val="24"/>
          <w:u w:val="single"/>
        </w:rPr>
      </w:pPr>
      <w:r w:rsidRPr="009957C2">
        <w:rPr>
          <w:b/>
          <w:sz w:val="24"/>
          <w:szCs w:val="24"/>
          <w:u w:val="single"/>
        </w:rPr>
        <w:t>содержание имущества в рамках прочих затрат и затратам</w:t>
      </w:r>
    </w:p>
    <w:p w:rsidR="00572DB6" w:rsidRPr="009957C2" w:rsidRDefault="00572DB6" w:rsidP="00572DB6">
      <w:pPr>
        <w:jc w:val="center"/>
        <w:rPr>
          <w:b/>
          <w:sz w:val="24"/>
          <w:szCs w:val="24"/>
          <w:u w:val="single"/>
        </w:rPr>
      </w:pPr>
      <w:r w:rsidRPr="009957C2">
        <w:rPr>
          <w:b/>
          <w:sz w:val="24"/>
          <w:szCs w:val="24"/>
          <w:u w:val="single"/>
        </w:rPr>
        <w:t>на приобретение прочих работ и услуг в рамках затрат</w:t>
      </w:r>
    </w:p>
    <w:p w:rsidR="00572DB6" w:rsidRPr="009957C2" w:rsidRDefault="00572DB6" w:rsidP="00572DB6">
      <w:pPr>
        <w:jc w:val="center"/>
        <w:rPr>
          <w:b/>
          <w:sz w:val="24"/>
          <w:szCs w:val="24"/>
          <w:u w:val="single"/>
        </w:rPr>
      </w:pPr>
      <w:r w:rsidRPr="009957C2">
        <w:rPr>
          <w:b/>
          <w:sz w:val="24"/>
          <w:szCs w:val="24"/>
          <w:u w:val="single"/>
        </w:rPr>
        <w:t>на информационно-коммуникационные технологии</w:t>
      </w:r>
    </w:p>
    <w:p w:rsidR="00572DB6" w:rsidRPr="009957C2" w:rsidRDefault="00572DB6" w:rsidP="00572DB6">
      <w:pPr>
        <w:jc w:val="center"/>
        <w:rPr>
          <w:sz w:val="24"/>
          <w:szCs w:val="24"/>
        </w:rPr>
      </w:pPr>
    </w:p>
    <w:p w:rsidR="00572DB6" w:rsidRPr="00183A87" w:rsidRDefault="00572DB6" w:rsidP="00183A87">
      <w:pPr>
        <w:ind w:firstLine="540"/>
        <w:jc w:val="both"/>
        <w:rPr>
          <w:b/>
          <w:sz w:val="24"/>
          <w:szCs w:val="24"/>
        </w:rPr>
      </w:pPr>
      <w:r w:rsidRPr="009957C2">
        <w:rPr>
          <w:b/>
          <w:sz w:val="24"/>
          <w:szCs w:val="24"/>
        </w:rPr>
        <w:t xml:space="preserve">67. </w:t>
      </w:r>
      <w:r w:rsidRPr="009957C2">
        <w:rPr>
          <w:sz w:val="24"/>
          <w:szCs w:val="24"/>
        </w:rPr>
        <w:t>Затраты на оплату типографских работ и услуг, включая приобретение периодических печатных изданий</w:t>
      </w:r>
      <w:proofErr w:type="gramStart"/>
      <w:r w:rsidRPr="009957C2">
        <w:rPr>
          <w:sz w:val="24"/>
          <w:szCs w:val="24"/>
        </w:rPr>
        <w:t xml:space="preserve"> (</w:t>
      </w:r>
      <w:r w:rsidRPr="009957C2">
        <w:rPr>
          <w:noProof/>
          <w:position w:val="-12"/>
          <w:sz w:val="24"/>
          <w:szCs w:val="24"/>
        </w:rPr>
        <w:drawing>
          <wp:inline distT="0" distB="0" distL="0" distR="0">
            <wp:extent cx="207010" cy="262255"/>
            <wp:effectExtent l="19050" t="0" r="0" b="0"/>
            <wp:docPr id="343" name="Рисунок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7"/>
                    <pic:cNvPicPr>
                      <a:picLocks noChangeAspect="1" noChangeArrowheads="1"/>
                    </pic:cNvPicPr>
                  </pic:nvPicPr>
                  <pic:blipFill>
                    <a:blip r:embed="rId367" cstate="print"/>
                    <a:srcRect/>
                    <a:stretch>
                      <a:fillRect/>
                    </a:stretch>
                  </pic:blipFill>
                  <pic:spPr bwMode="auto">
                    <a:xfrm>
                      <a:off x="0" y="0"/>
                      <a:ext cx="207010"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r w:rsidRPr="009957C2">
        <w:rPr>
          <w:b/>
          <w:sz w:val="24"/>
          <w:szCs w:val="24"/>
        </w:rPr>
        <w:t>:</w:t>
      </w:r>
    </w:p>
    <w:p w:rsidR="00572DB6" w:rsidRPr="009957C2" w:rsidRDefault="00572DB6" w:rsidP="00183A87">
      <w:pPr>
        <w:jc w:val="center"/>
        <w:rPr>
          <w:sz w:val="24"/>
          <w:szCs w:val="24"/>
        </w:rPr>
      </w:pPr>
      <w:r w:rsidRPr="009957C2">
        <w:rPr>
          <w:noProof/>
          <w:position w:val="-14"/>
          <w:sz w:val="24"/>
          <w:szCs w:val="24"/>
        </w:rPr>
        <w:drawing>
          <wp:inline distT="0" distB="0" distL="0" distR="0">
            <wp:extent cx="922655" cy="270510"/>
            <wp:effectExtent l="19050" t="0" r="0" b="0"/>
            <wp:docPr id="344" name="Рисунок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8"/>
                    <pic:cNvPicPr>
                      <a:picLocks noChangeAspect="1" noChangeArrowheads="1"/>
                    </pic:cNvPicPr>
                  </pic:nvPicPr>
                  <pic:blipFill>
                    <a:blip r:embed="rId368" cstate="print"/>
                    <a:srcRect/>
                    <a:stretch>
                      <a:fillRect/>
                    </a:stretch>
                  </pic:blipFill>
                  <pic:spPr bwMode="auto">
                    <a:xfrm>
                      <a:off x="0" y="0"/>
                      <a:ext cx="922655" cy="270510"/>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14630" cy="262255"/>
            <wp:effectExtent l="19050" t="0" r="0" b="0"/>
            <wp:docPr id="345" name="Рисунок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9"/>
                    <pic:cNvPicPr>
                      <a:picLocks noChangeAspect="1" noChangeArrowheads="1"/>
                    </pic:cNvPicPr>
                  </pic:nvPicPr>
                  <pic:blipFill>
                    <a:blip r:embed="rId369" cstate="print"/>
                    <a:srcRect/>
                    <a:stretch>
                      <a:fillRect/>
                    </a:stretch>
                  </pic:blipFill>
                  <pic:spPr bwMode="auto">
                    <a:xfrm>
                      <a:off x="0" y="0"/>
                      <a:ext cx="214630" cy="262255"/>
                    </a:xfrm>
                    <a:prstGeom prst="rect">
                      <a:avLst/>
                    </a:prstGeom>
                    <a:noFill/>
                    <a:ln w="9525">
                      <a:noFill/>
                      <a:miter lim="800000"/>
                      <a:headEnd/>
                      <a:tailEnd/>
                    </a:ln>
                  </pic:spPr>
                </pic:pic>
              </a:graphicData>
            </a:graphic>
          </wp:inline>
        </w:drawing>
      </w:r>
      <w:r w:rsidRPr="009957C2">
        <w:rPr>
          <w:sz w:val="24"/>
          <w:szCs w:val="24"/>
        </w:rPr>
        <w:t xml:space="preserve"> - затраты на приобретение </w:t>
      </w:r>
      <w:proofErr w:type="spellStart"/>
      <w:r w:rsidRPr="009957C2">
        <w:rPr>
          <w:sz w:val="24"/>
          <w:szCs w:val="24"/>
        </w:rPr>
        <w:t>спецжурналов</w:t>
      </w:r>
      <w:proofErr w:type="spellEnd"/>
      <w:r w:rsidRPr="009957C2">
        <w:rPr>
          <w:sz w:val="24"/>
          <w:szCs w:val="24"/>
        </w:rPr>
        <w:t>;</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238760" cy="270510"/>
            <wp:effectExtent l="19050" t="0" r="8890" b="0"/>
            <wp:docPr id="346" name="Рисунок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0"/>
                    <pic:cNvPicPr>
                      <a:picLocks noChangeAspect="1" noChangeArrowheads="1"/>
                    </pic:cNvPicPr>
                  </pic:nvPicPr>
                  <pic:blipFill>
                    <a:blip r:embed="rId370" cstate="print"/>
                    <a:srcRect/>
                    <a:stretch>
                      <a:fillRect/>
                    </a:stretch>
                  </pic:blipFill>
                  <pic:spPr bwMode="auto">
                    <a:xfrm>
                      <a:off x="0" y="0"/>
                      <a:ext cx="238760" cy="270510"/>
                    </a:xfrm>
                    <a:prstGeom prst="rect">
                      <a:avLst/>
                    </a:prstGeom>
                    <a:noFill/>
                    <a:ln w="9525">
                      <a:noFill/>
                      <a:miter lim="800000"/>
                      <a:headEnd/>
                      <a:tailEnd/>
                    </a:ln>
                  </pic:spPr>
                </pic:pic>
              </a:graphicData>
            </a:graphic>
          </wp:inline>
        </w:drawing>
      </w:r>
      <w:r w:rsidRPr="009957C2">
        <w:rPr>
          <w:sz w:val="24"/>
          <w:szCs w:val="24"/>
        </w:rPr>
        <w:t xml:space="preserve"> - затраты на приобретение информационных услуг, которые включают в себя затраты на приобретение иных периодических печатных изданий, справочной литературы, а также подачу объявлений в печатные издания.</w:t>
      </w:r>
    </w:p>
    <w:p w:rsidR="00572DB6" w:rsidRPr="00183A87" w:rsidRDefault="00572DB6" w:rsidP="00183A87">
      <w:pPr>
        <w:ind w:firstLine="540"/>
        <w:jc w:val="both"/>
        <w:rPr>
          <w:b/>
          <w:sz w:val="24"/>
          <w:szCs w:val="24"/>
        </w:rPr>
      </w:pPr>
      <w:r w:rsidRPr="009957C2">
        <w:rPr>
          <w:b/>
          <w:sz w:val="24"/>
          <w:szCs w:val="24"/>
        </w:rPr>
        <w:t xml:space="preserve">68. </w:t>
      </w:r>
      <w:r w:rsidRPr="009957C2">
        <w:rPr>
          <w:sz w:val="24"/>
          <w:szCs w:val="24"/>
        </w:rPr>
        <w:t xml:space="preserve">Затраты на приобретение </w:t>
      </w:r>
      <w:proofErr w:type="spellStart"/>
      <w:r w:rsidRPr="009957C2">
        <w:rPr>
          <w:sz w:val="24"/>
          <w:szCs w:val="24"/>
        </w:rPr>
        <w:t>спецжурналов</w:t>
      </w:r>
      <w:proofErr w:type="spellEnd"/>
      <w:proofErr w:type="gramStart"/>
      <w:r w:rsidRPr="009957C2">
        <w:rPr>
          <w:sz w:val="24"/>
          <w:szCs w:val="24"/>
        </w:rPr>
        <w:t xml:space="preserve"> (</w:t>
      </w:r>
      <w:r w:rsidRPr="009957C2">
        <w:rPr>
          <w:noProof/>
          <w:position w:val="-12"/>
          <w:sz w:val="24"/>
          <w:szCs w:val="24"/>
        </w:rPr>
        <w:drawing>
          <wp:inline distT="0" distB="0" distL="0" distR="0">
            <wp:extent cx="214630" cy="262255"/>
            <wp:effectExtent l="19050" t="0" r="0" b="0"/>
            <wp:docPr id="347" name="Рисунок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1"/>
                    <pic:cNvPicPr>
                      <a:picLocks noChangeAspect="1" noChangeArrowheads="1"/>
                    </pic:cNvPicPr>
                  </pic:nvPicPr>
                  <pic:blipFill>
                    <a:blip r:embed="rId369" cstate="print"/>
                    <a:srcRect/>
                    <a:stretch>
                      <a:fillRect/>
                    </a:stretch>
                  </pic:blipFill>
                  <pic:spPr bwMode="auto">
                    <a:xfrm>
                      <a:off x="0" y="0"/>
                      <a:ext cx="214630"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r w:rsidRPr="009957C2">
        <w:rPr>
          <w:b/>
          <w:sz w:val="24"/>
          <w:szCs w:val="24"/>
        </w:rPr>
        <w:t>:</w:t>
      </w:r>
    </w:p>
    <w:p w:rsidR="00572DB6" w:rsidRPr="009957C2" w:rsidRDefault="00572DB6" w:rsidP="00183A87">
      <w:pPr>
        <w:jc w:val="center"/>
        <w:rPr>
          <w:sz w:val="24"/>
          <w:szCs w:val="24"/>
        </w:rPr>
      </w:pPr>
      <w:r w:rsidRPr="009957C2">
        <w:rPr>
          <w:noProof/>
          <w:position w:val="-28"/>
          <w:sz w:val="24"/>
          <w:szCs w:val="24"/>
        </w:rPr>
        <w:drawing>
          <wp:inline distT="0" distB="0" distL="0" distR="0">
            <wp:extent cx="1288415" cy="469265"/>
            <wp:effectExtent l="0" t="0" r="0" b="0"/>
            <wp:docPr id="348" name="Рисунок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2"/>
                    <pic:cNvPicPr>
                      <a:picLocks noChangeAspect="1" noChangeArrowheads="1"/>
                    </pic:cNvPicPr>
                  </pic:nvPicPr>
                  <pic:blipFill>
                    <a:blip r:embed="rId371" cstate="print"/>
                    <a:srcRect/>
                    <a:stretch>
                      <a:fillRect/>
                    </a:stretch>
                  </pic:blipFill>
                  <pic:spPr bwMode="auto">
                    <a:xfrm>
                      <a:off x="0" y="0"/>
                      <a:ext cx="1288415"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86385" cy="262255"/>
            <wp:effectExtent l="0" t="0" r="0" b="0"/>
            <wp:docPr id="349" name="Рисунок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3"/>
                    <pic:cNvPicPr>
                      <a:picLocks noChangeAspect="1" noChangeArrowheads="1"/>
                    </pic:cNvPicPr>
                  </pic:nvPicPr>
                  <pic:blipFill>
                    <a:blip r:embed="rId372" cstate="print"/>
                    <a:srcRect/>
                    <a:stretch>
                      <a:fillRect/>
                    </a:stretch>
                  </pic:blipFill>
                  <pic:spPr bwMode="auto">
                    <a:xfrm>
                      <a:off x="0" y="0"/>
                      <a:ext cx="286385" cy="262255"/>
                    </a:xfrm>
                    <a:prstGeom prst="rect">
                      <a:avLst/>
                    </a:prstGeom>
                    <a:noFill/>
                    <a:ln w="9525">
                      <a:noFill/>
                      <a:miter lim="800000"/>
                      <a:headEnd/>
                      <a:tailEnd/>
                    </a:ln>
                  </pic:spPr>
                </pic:pic>
              </a:graphicData>
            </a:graphic>
          </wp:inline>
        </w:drawing>
      </w:r>
      <w:r w:rsidRPr="009957C2">
        <w:rPr>
          <w:sz w:val="24"/>
          <w:szCs w:val="24"/>
        </w:rPr>
        <w:t xml:space="preserve"> - количество </w:t>
      </w:r>
      <w:proofErr w:type="gramStart"/>
      <w:r w:rsidRPr="009957C2">
        <w:rPr>
          <w:sz w:val="24"/>
          <w:szCs w:val="24"/>
        </w:rPr>
        <w:t>приобретаемых</w:t>
      </w:r>
      <w:proofErr w:type="gramEnd"/>
      <w:r w:rsidRPr="009957C2">
        <w:rPr>
          <w:sz w:val="24"/>
          <w:szCs w:val="24"/>
        </w:rPr>
        <w:t xml:space="preserve"> </w:t>
      </w:r>
      <w:proofErr w:type="spellStart"/>
      <w:r w:rsidRPr="009957C2">
        <w:rPr>
          <w:sz w:val="24"/>
          <w:szCs w:val="24"/>
        </w:rPr>
        <w:t>i-х</w:t>
      </w:r>
      <w:proofErr w:type="spellEnd"/>
      <w:r w:rsidRPr="009957C2">
        <w:rPr>
          <w:sz w:val="24"/>
          <w:szCs w:val="24"/>
        </w:rPr>
        <w:t xml:space="preserve"> </w:t>
      </w:r>
      <w:proofErr w:type="spellStart"/>
      <w:r w:rsidRPr="009957C2">
        <w:rPr>
          <w:sz w:val="24"/>
          <w:szCs w:val="24"/>
        </w:rPr>
        <w:t>спецжурналов</w:t>
      </w:r>
      <w:proofErr w:type="spellEnd"/>
      <w:r w:rsidRPr="009957C2">
        <w:rPr>
          <w:sz w:val="24"/>
          <w:szCs w:val="24"/>
        </w:rPr>
        <w:t>;</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278130" cy="270510"/>
            <wp:effectExtent l="19050" t="0" r="0" b="0"/>
            <wp:docPr id="350" name="Рисунок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4"/>
                    <pic:cNvPicPr>
                      <a:picLocks noChangeAspect="1" noChangeArrowheads="1"/>
                    </pic:cNvPicPr>
                  </pic:nvPicPr>
                  <pic:blipFill>
                    <a:blip r:embed="rId373" cstate="print"/>
                    <a:srcRect/>
                    <a:stretch>
                      <a:fillRect/>
                    </a:stretch>
                  </pic:blipFill>
                  <pic:spPr bwMode="auto">
                    <a:xfrm>
                      <a:off x="0" y="0"/>
                      <a:ext cx="278130" cy="270510"/>
                    </a:xfrm>
                    <a:prstGeom prst="rect">
                      <a:avLst/>
                    </a:prstGeom>
                    <a:noFill/>
                    <a:ln w="9525">
                      <a:noFill/>
                      <a:miter lim="800000"/>
                      <a:headEnd/>
                      <a:tailEnd/>
                    </a:ln>
                  </pic:spPr>
                </pic:pic>
              </a:graphicData>
            </a:graphic>
          </wp:inline>
        </w:drawing>
      </w:r>
      <w:r w:rsidRPr="009957C2">
        <w:rPr>
          <w:sz w:val="24"/>
          <w:szCs w:val="24"/>
        </w:rPr>
        <w:t xml:space="preserve"> - цена 1 i-го </w:t>
      </w:r>
      <w:proofErr w:type="spellStart"/>
      <w:r w:rsidRPr="009957C2">
        <w:rPr>
          <w:sz w:val="24"/>
          <w:szCs w:val="24"/>
        </w:rPr>
        <w:t>спецжурнала</w:t>
      </w:r>
      <w:proofErr w:type="spellEnd"/>
      <w:r w:rsidRPr="009957C2">
        <w:rPr>
          <w:sz w:val="24"/>
          <w:szCs w:val="24"/>
        </w:rPr>
        <w:t>.</w:t>
      </w:r>
    </w:p>
    <w:p w:rsidR="00572DB6" w:rsidRPr="009957C2" w:rsidRDefault="00572DB6" w:rsidP="00572DB6">
      <w:pPr>
        <w:ind w:firstLine="540"/>
        <w:jc w:val="both"/>
        <w:rPr>
          <w:sz w:val="24"/>
          <w:szCs w:val="24"/>
        </w:rPr>
      </w:pPr>
      <w:r w:rsidRPr="009957C2">
        <w:rPr>
          <w:b/>
          <w:sz w:val="24"/>
          <w:szCs w:val="24"/>
        </w:rPr>
        <w:t>69</w:t>
      </w:r>
      <w:r w:rsidRPr="009957C2">
        <w:rPr>
          <w:sz w:val="24"/>
          <w:szCs w:val="24"/>
        </w:rPr>
        <w:t>. Затраты на приобретение информационных услуг, которые включают в себя затраты на приобретение периодических печатных изданий, справочной литературы, а также подачу объявлений в печатные издания</w:t>
      </w:r>
      <w:proofErr w:type="gramStart"/>
      <w:r w:rsidRPr="009957C2">
        <w:rPr>
          <w:sz w:val="24"/>
          <w:szCs w:val="24"/>
        </w:rPr>
        <w:t xml:space="preserve"> (</w:t>
      </w:r>
      <w:r w:rsidRPr="009957C2">
        <w:rPr>
          <w:noProof/>
          <w:position w:val="-14"/>
          <w:sz w:val="24"/>
          <w:szCs w:val="24"/>
        </w:rPr>
        <w:drawing>
          <wp:inline distT="0" distB="0" distL="0" distR="0">
            <wp:extent cx="238760" cy="270510"/>
            <wp:effectExtent l="19050" t="0" r="8890" b="0"/>
            <wp:docPr id="351" name="Рисунок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5"/>
                    <pic:cNvPicPr>
                      <a:picLocks noChangeAspect="1" noChangeArrowheads="1"/>
                    </pic:cNvPicPr>
                  </pic:nvPicPr>
                  <pic:blipFill>
                    <a:blip r:embed="rId374" cstate="print"/>
                    <a:srcRect/>
                    <a:stretch>
                      <a:fillRect/>
                    </a:stretch>
                  </pic:blipFill>
                  <pic:spPr bwMode="auto">
                    <a:xfrm>
                      <a:off x="0" y="0"/>
                      <a:ext cx="238760" cy="270510"/>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фактическим затратам в отчетном финансовом году.</w:t>
      </w:r>
    </w:p>
    <w:p w:rsidR="00572DB6" w:rsidRPr="00183A87" w:rsidRDefault="00572DB6" w:rsidP="00183A87">
      <w:pPr>
        <w:ind w:firstLine="540"/>
        <w:jc w:val="both"/>
        <w:rPr>
          <w:b/>
          <w:sz w:val="24"/>
          <w:szCs w:val="24"/>
        </w:rPr>
      </w:pPr>
      <w:r w:rsidRPr="009957C2">
        <w:rPr>
          <w:b/>
          <w:sz w:val="24"/>
          <w:szCs w:val="24"/>
        </w:rPr>
        <w:t xml:space="preserve">70. </w:t>
      </w:r>
      <w:r w:rsidRPr="009957C2">
        <w:rPr>
          <w:sz w:val="24"/>
          <w:szCs w:val="24"/>
        </w:rPr>
        <w:t>Затраты на оплату услуг внештатных сотрудников</w:t>
      </w:r>
      <w:proofErr w:type="gramStart"/>
      <w:r w:rsidRPr="009957C2">
        <w:rPr>
          <w:sz w:val="24"/>
          <w:szCs w:val="24"/>
        </w:rPr>
        <w:t xml:space="preserve"> (</w:t>
      </w:r>
      <w:r w:rsidRPr="009957C2">
        <w:rPr>
          <w:noProof/>
          <w:position w:val="-12"/>
          <w:sz w:val="24"/>
          <w:szCs w:val="24"/>
        </w:rPr>
        <w:drawing>
          <wp:inline distT="0" distB="0" distL="0" distR="0">
            <wp:extent cx="334010" cy="262255"/>
            <wp:effectExtent l="19050" t="0" r="0" b="0"/>
            <wp:docPr id="352" name="Рисунок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6"/>
                    <pic:cNvPicPr>
                      <a:picLocks noChangeAspect="1" noChangeArrowheads="1"/>
                    </pic:cNvPicPr>
                  </pic:nvPicPr>
                  <pic:blipFill>
                    <a:blip r:embed="rId375" cstate="print"/>
                    <a:srcRect/>
                    <a:stretch>
                      <a:fillRect/>
                    </a:stretch>
                  </pic:blipFill>
                  <pic:spPr bwMode="auto">
                    <a:xfrm>
                      <a:off x="0" y="0"/>
                      <a:ext cx="334010"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r w:rsidRPr="009957C2">
        <w:rPr>
          <w:b/>
          <w:sz w:val="24"/>
          <w:szCs w:val="24"/>
        </w:rPr>
        <w:t>:</w:t>
      </w:r>
    </w:p>
    <w:p w:rsidR="00572DB6" w:rsidRPr="009957C2" w:rsidRDefault="00572DB6" w:rsidP="00183A87">
      <w:pPr>
        <w:jc w:val="center"/>
        <w:rPr>
          <w:sz w:val="24"/>
          <w:szCs w:val="24"/>
        </w:rPr>
      </w:pPr>
      <w:r w:rsidRPr="009957C2">
        <w:rPr>
          <w:noProof/>
          <w:position w:val="-30"/>
          <w:sz w:val="24"/>
          <w:szCs w:val="24"/>
        </w:rPr>
        <w:drawing>
          <wp:inline distT="0" distB="0" distL="0" distR="0">
            <wp:extent cx="2703195" cy="501015"/>
            <wp:effectExtent l="0" t="0" r="0" b="0"/>
            <wp:docPr id="353" name="Рисунок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7"/>
                    <pic:cNvPicPr>
                      <a:picLocks noChangeAspect="1" noChangeArrowheads="1"/>
                    </pic:cNvPicPr>
                  </pic:nvPicPr>
                  <pic:blipFill>
                    <a:blip r:embed="rId376" cstate="print"/>
                    <a:srcRect/>
                    <a:stretch>
                      <a:fillRect/>
                    </a:stretch>
                  </pic:blipFill>
                  <pic:spPr bwMode="auto">
                    <a:xfrm>
                      <a:off x="0" y="0"/>
                      <a:ext cx="2703195" cy="50101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469265" cy="270510"/>
            <wp:effectExtent l="19050" t="0" r="0" b="0"/>
            <wp:docPr id="354" name="Рисунок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8"/>
                    <pic:cNvPicPr>
                      <a:picLocks noChangeAspect="1" noChangeArrowheads="1"/>
                    </pic:cNvPicPr>
                  </pic:nvPicPr>
                  <pic:blipFill>
                    <a:blip r:embed="rId377" cstate="print"/>
                    <a:srcRect/>
                    <a:stretch>
                      <a:fillRect/>
                    </a:stretch>
                  </pic:blipFill>
                  <pic:spPr bwMode="auto">
                    <a:xfrm>
                      <a:off x="0" y="0"/>
                      <a:ext cx="469265" cy="270510"/>
                    </a:xfrm>
                    <a:prstGeom prst="rect">
                      <a:avLst/>
                    </a:prstGeom>
                    <a:noFill/>
                    <a:ln w="9525">
                      <a:noFill/>
                      <a:miter lim="800000"/>
                      <a:headEnd/>
                      <a:tailEnd/>
                    </a:ln>
                  </pic:spPr>
                </pic:pic>
              </a:graphicData>
            </a:graphic>
          </wp:inline>
        </w:drawing>
      </w:r>
      <w:r w:rsidRPr="009957C2">
        <w:rPr>
          <w:sz w:val="24"/>
          <w:szCs w:val="24"/>
        </w:rPr>
        <w:t xml:space="preserve"> - планируемое количество месяцев работы внештатного сотрудника в </w:t>
      </w:r>
      <w:proofErr w:type="spellStart"/>
      <w:r w:rsidRPr="009957C2">
        <w:rPr>
          <w:sz w:val="24"/>
          <w:szCs w:val="24"/>
        </w:rPr>
        <w:t>j-й</w:t>
      </w:r>
      <w:proofErr w:type="spellEnd"/>
      <w:r w:rsidRPr="009957C2">
        <w:rPr>
          <w:sz w:val="24"/>
          <w:szCs w:val="24"/>
        </w:rPr>
        <w:t xml:space="preserve"> должности;</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405765" cy="270510"/>
            <wp:effectExtent l="19050" t="0" r="0" b="0"/>
            <wp:docPr id="355" name="Рисунок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9"/>
                    <pic:cNvPicPr>
                      <a:picLocks noChangeAspect="1" noChangeArrowheads="1"/>
                    </pic:cNvPicPr>
                  </pic:nvPicPr>
                  <pic:blipFill>
                    <a:blip r:embed="rId378" cstate="print"/>
                    <a:srcRect/>
                    <a:stretch>
                      <a:fillRect/>
                    </a:stretch>
                  </pic:blipFill>
                  <pic:spPr bwMode="auto">
                    <a:xfrm>
                      <a:off x="0" y="0"/>
                      <a:ext cx="405765" cy="270510"/>
                    </a:xfrm>
                    <a:prstGeom prst="rect">
                      <a:avLst/>
                    </a:prstGeom>
                    <a:noFill/>
                    <a:ln w="9525">
                      <a:noFill/>
                      <a:miter lim="800000"/>
                      <a:headEnd/>
                      <a:tailEnd/>
                    </a:ln>
                  </pic:spPr>
                </pic:pic>
              </a:graphicData>
            </a:graphic>
          </wp:inline>
        </w:drawing>
      </w:r>
      <w:r w:rsidRPr="009957C2">
        <w:rPr>
          <w:sz w:val="24"/>
          <w:szCs w:val="24"/>
        </w:rPr>
        <w:t xml:space="preserve"> - цена 1 месяца работы внештатного сотрудника в </w:t>
      </w:r>
      <w:proofErr w:type="spellStart"/>
      <w:r w:rsidRPr="009957C2">
        <w:rPr>
          <w:sz w:val="24"/>
          <w:szCs w:val="24"/>
        </w:rPr>
        <w:t>j-й</w:t>
      </w:r>
      <w:proofErr w:type="spellEnd"/>
      <w:r w:rsidRPr="009957C2">
        <w:rPr>
          <w:sz w:val="24"/>
          <w:szCs w:val="24"/>
        </w:rPr>
        <w:t xml:space="preserve"> должности;</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365760" cy="270510"/>
            <wp:effectExtent l="19050" t="0" r="0" b="0"/>
            <wp:docPr id="356" name="Рисунок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0"/>
                    <pic:cNvPicPr>
                      <a:picLocks noChangeAspect="1" noChangeArrowheads="1"/>
                    </pic:cNvPicPr>
                  </pic:nvPicPr>
                  <pic:blipFill>
                    <a:blip r:embed="rId379" cstate="print"/>
                    <a:srcRect/>
                    <a:stretch>
                      <a:fillRect/>
                    </a:stretch>
                  </pic:blipFill>
                  <pic:spPr bwMode="auto">
                    <a:xfrm>
                      <a:off x="0" y="0"/>
                      <a:ext cx="365760" cy="270510"/>
                    </a:xfrm>
                    <a:prstGeom prst="rect">
                      <a:avLst/>
                    </a:prstGeom>
                    <a:noFill/>
                    <a:ln w="9525">
                      <a:noFill/>
                      <a:miter lim="800000"/>
                      <a:headEnd/>
                      <a:tailEnd/>
                    </a:ln>
                  </pic:spPr>
                </pic:pic>
              </a:graphicData>
            </a:graphic>
          </wp:inline>
        </w:drawing>
      </w:r>
      <w:r w:rsidRPr="009957C2">
        <w:rPr>
          <w:sz w:val="24"/>
          <w:szCs w:val="24"/>
        </w:rPr>
        <w:t xml:space="preserve"> - процентная ставка страховых взносов в государственные внебюджетные фонды.</w:t>
      </w:r>
    </w:p>
    <w:p w:rsidR="00572DB6" w:rsidRPr="009957C2" w:rsidRDefault="00572DB6" w:rsidP="00572DB6">
      <w:pPr>
        <w:ind w:firstLine="540"/>
        <w:jc w:val="both"/>
        <w:rPr>
          <w:sz w:val="24"/>
          <w:szCs w:val="24"/>
        </w:rPr>
      </w:pPr>
      <w:r w:rsidRPr="009957C2">
        <w:rPr>
          <w:sz w:val="24"/>
          <w:szCs w:val="24"/>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572DB6" w:rsidRPr="009957C2" w:rsidRDefault="00572DB6" w:rsidP="00572DB6">
      <w:pPr>
        <w:ind w:firstLine="540"/>
        <w:jc w:val="both"/>
        <w:rPr>
          <w:sz w:val="24"/>
          <w:szCs w:val="24"/>
        </w:rPr>
      </w:pPr>
      <w:r w:rsidRPr="009957C2">
        <w:rPr>
          <w:sz w:val="24"/>
          <w:szCs w:val="24"/>
        </w:rPr>
        <w:t>К указанным затратам относятся затраты по договорам гражданско-правового характера, предметом которых является оказание физическим лицом работ и услуг, не относящихся к коммунальным услугам и услугам, связанным с содержанием имущества.</w:t>
      </w:r>
    </w:p>
    <w:p w:rsidR="00572DB6" w:rsidRPr="009957C2" w:rsidRDefault="00572DB6" w:rsidP="00183A87">
      <w:pPr>
        <w:ind w:firstLine="540"/>
        <w:jc w:val="both"/>
        <w:rPr>
          <w:sz w:val="24"/>
          <w:szCs w:val="24"/>
        </w:rPr>
      </w:pPr>
      <w:r w:rsidRPr="009957C2">
        <w:rPr>
          <w:b/>
          <w:sz w:val="24"/>
          <w:szCs w:val="24"/>
        </w:rPr>
        <w:t xml:space="preserve">71. </w:t>
      </w:r>
      <w:r w:rsidRPr="009957C2">
        <w:rPr>
          <w:sz w:val="24"/>
          <w:szCs w:val="24"/>
        </w:rPr>
        <w:t xml:space="preserve">Затраты на проведение </w:t>
      </w:r>
      <w:proofErr w:type="spellStart"/>
      <w:r w:rsidRPr="009957C2">
        <w:rPr>
          <w:sz w:val="24"/>
          <w:szCs w:val="24"/>
        </w:rPr>
        <w:t>предрейсового</w:t>
      </w:r>
      <w:proofErr w:type="spellEnd"/>
      <w:r w:rsidRPr="009957C2">
        <w:rPr>
          <w:sz w:val="24"/>
          <w:szCs w:val="24"/>
        </w:rPr>
        <w:t xml:space="preserve"> и </w:t>
      </w:r>
      <w:proofErr w:type="spellStart"/>
      <w:r w:rsidRPr="009957C2">
        <w:rPr>
          <w:sz w:val="24"/>
          <w:szCs w:val="24"/>
        </w:rPr>
        <w:t>послерейсового</w:t>
      </w:r>
      <w:proofErr w:type="spellEnd"/>
      <w:r w:rsidRPr="009957C2">
        <w:rPr>
          <w:sz w:val="24"/>
          <w:szCs w:val="24"/>
        </w:rPr>
        <w:t xml:space="preserve"> осмотра водителей транспортных средств</w:t>
      </w:r>
      <w:proofErr w:type="gramStart"/>
      <w:r w:rsidRPr="009957C2">
        <w:rPr>
          <w:sz w:val="24"/>
          <w:szCs w:val="24"/>
        </w:rPr>
        <w:t xml:space="preserve"> (</w:t>
      </w:r>
      <w:r w:rsidRPr="009957C2">
        <w:rPr>
          <w:noProof/>
          <w:position w:val="-12"/>
          <w:sz w:val="24"/>
          <w:szCs w:val="24"/>
        </w:rPr>
        <w:drawing>
          <wp:inline distT="0" distB="0" distL="0" distR="0">
            <wp:extent cx="286385" cy="262255"/>
            <wp:effectExtent l="19050" t="0" r="0" b="0"/>
            <wp:docPr id="357" name="Рисунок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1"/>
                    <pic:cNvPicPr>
                      <a:picLocks noChangeAspect="1" noChangeArrowheads="1"/>
                    </pic:cNvPicPr>
                  </pic:nvPicPr>
                  <pic:blipFill>
                    <a:blip r:embed="rId380" cstate="print"/>
                    <a:srcRect/>
                    <a:stretch>
                      <a:fillRect/>
                    </a:stretch>
                  </pic:blipFill>
                  <pic:spPr bwMode="auto">
                    <a:xfrm>
                      <a:off x="0" y="0"/>
                      <a:ext cx="286385"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183A87">
      <w:pPr>
        <w:jc w:val="center"/>
        <w:rPr>
          <w:sz w:val="24"/>
          <w:szCs w:val="24"/>
        </w:rPr>
      </w:pPr>
      <w:r w:rsidRPr="009957C2">
        <w:rPr>
          <w:noProof/>
          <w:position w:val="-28"/>
          <w:sz w:val="24"/>
          <w:szCs w:val="24"/>
        </w:rPr>
        <w:drawing>
          <wp:inline distT="0" distB="0" distL="0" distR="0">
            <wp:extent cx="1837055" cy="469265"/>
            <wp:effectExtent l="0" t="0" r="0" b="0"/>
            <wp:docPr id="358" name="Рисунок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2"/>
                    <pic:cNvPicPr>
                      <a:picLocks noChangeAspect="1" noChangeArrowheads="1"/>
                    </pic:cNvPicPr>
                  </pic:nvPicPr>
                  <pic:blipFill>
                    <a:blip r:embed="rId381" cstate="print"/>
                    <a:srcRect/>
                    <a:stretch>
                      <a:fillRect/>
                    </a:stretch>
                  </pic:blipFill>
                  <pic:spPr bwMode="auto">
                    <a:xfrm>
                      <a:off x="0" y="0"/>
                      <a:ext cx="1837055"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18135" cy="262255"/>
            <wp:effectExtent l="0" t="0" r="5715" b="0"/>
            <wp:docPr id="359" name="Рисунок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3"/>
                    <pic:cNvPicPr>
                      <a:picLocks noChangeAspect="1" noChangeArrowheads="1"/>
                    </pic:cNvPicPr>
                  </pic:nvPicPr>
                  <pic:blipFill>
                    <a:blip r:embed="rId382" cstate="print"/>
                    <a:srcRect/>
                    <a:stretch>
                      <a:fillRect/>
                    </a:stretch>
                  </pic:blipFill>
                  <pic:spPr bwMode="auto">
                    <a:xfrm>
                      <a:off x="0" y="0"/>
                      <a:ext cx="318135" cy="262255"/>
                    </a:xfrm>
                    <a:prstGeom prst="rect">
                      <a:avLst/>
                    </a:prstGeom>
                    <a:noFill/>
                    <a:ln w="9525">
                      <a:noFill/>
                      <a:miter lim="800000"/>
                      <a:headEnd/>
                      <a:tailEnd/>
                    </a:ln>
                  </pic:spPr>
                </pic:pic>
              </a:graphicData>
            </a:graphic>
          </wp:inline>
        </w:drawing>
      </w:r>
      <w:r w:rsidRPr="009957C2">
        <w:rPr>
          <w:sz w:val="24"/>
          <w:szCs w:val="24"/>
        </w:rPr>
        <w:t xml:space="preserve"> - количество водителей;</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86385" cy="262255"/>
            <wp:effectExtent l="19050" t="0" r="0" b="0"/>
            <wp:docPr id="360" name="Рисунок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4"/>
                    <pic:cNvPicPr>
                      <a:picLocks noChangeAspect="1" noChangeArrowheads="1"/>
                    </pic:cNvPicPr>
                  </pic:nvPicPr>
                  <pic:blipFill>
                    <a:blip r:embed="rId383" cstate="print"/>
                    <a:srcRect/>
                    <a:stretch>
                      <a:fillRect/>
                    </a:stretch>
                  </pic:blipFill>
                  <pic:spPr bwMode="auto">
                    <a:xfrm>
                      <a:off x="0" y="0"/>
                      <a:ext cx="286385" cy="262255"/>
                    </a:xfrm>
                    <a:prstGeom prst="rect">
                      <a:avLst/>
                    </a:prstGeom>
                    <a:noFill/>
                    <a:ln w="9525">
                      <a:noFill/>
                      <a:miter lim="800000"/>
                      <a:headEnd/>
                      <a:tailEnd/>
                    </a:ln>
                  </pic:spPr>
                </pic:pic>
              </a:graphicData>
            </a:graphic>
          </wp:inline>
        </w:drawing>
      </w:r>
      <w:r w:rsidRPr="009957C2">
        <w:rPr>
          <w:sz w:val="24"/>
          <w:szCs w:val="24"/>
        </w:rPr>
        <w:t xml:space="preserve"> - цена проведения 1 </w:t>
      </w:r>
      <w:proofErr w:type="spellStart"/>
      <w:r w:rsidRPr="009957C2">
        <w:rPr>
          <w:sz w:val="24"/>
          <w:szCs w:val="24"/>
        </w:rPr>
        <w:t>предрейсового</w:t>
      </w:r>
      <w:proofErr w:type="spellEnd"/>
      <w:r w:rsidRPr="009957C2">
        <w:rPr>
          <w:sz w:val="24"/>
          <w:szCs w:val="24"/>
        </w:rPr>
        <w:t xml:space="preserve"> и </w:t>
      </w:r>
      <w:proofErr w:type="spellStart"/>
      <w:r w:rsidRPr="009957C2">
        <w:rPr>
          <w:sz w:val="24"/>
          <w:szCs w:val="24"/>
        </w:rPr>
        <w:t>послерейсового</w:t>
      </w:r>
      <w:proofErr w:type="spellEnd"/>
      <w:r w:rsidRPr="009957C2">
        <w:rPr>
          <w:sz w:val="24"/>
          <w:szCs w:val="24"/>
        </w:rPr>
        <w:t xml:space="preserve"> осмотра;</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34010" cy="262255"/>
            <wp:effectExtent l="19050" t="0" r="8890" b="0"/>
            <wp:docPr id="361" name="Рисунок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5"/>
                    <pic:cNvPicPr>
                      <a:picLocks noChangeAspect="1" noChangeArrowheads="1"/>
                    </pic:cNvPicPr>
                  </pic:nvPicPr>
                  <pic:blipFill>
                    <a:blip r:embed="rId384" cstate="print"/>
                    <a:srcRect/>
                    <a:stretch>
                      <a:fillRect/>
                    </a:stretch>
                  </pic:blipFill>
                  <pic:spPr bwMode="auto">
                    <a:xfrm>
                      <a:off x="0" y="0"/>
                      <a:ext cx="334010" cy="262255"/>
                    </a:xfrm>
                    <a:prstGeom prst="rect">
                      <a:avLst/>
                    </a:prstGeom>
                    <a:noFill/>
                    <a:ln w="9525">
                      <a:noFill/>
                      <a:miter lim="800000"/>
                      <a:headEnd/>
                      <a:tailEnd/>
                    </a:ln>
                  </pic:spPr>
                </pic:pic>
              </a:graphicData>
            </a:graphic>
          </wp:inline>
        </w:drawing>
      </w:r>
      <w:r w:rsidRPr="009957C2">
        <w:rPr>
          <w:sz w:val="24"/>
          <w:szCs w:val="24"/>
        </w:rPr>
        <w:t xml:space="preserve"> - количество рабочих дней в году;</w:t>
      </w:r>
    </w:p>
    <w:p w:rsidR="00572DB6" w:rsidRPr="009957C2" w:rsidRDefault="00572DB6" w:rsidP="00572DB6">
      <w:pPr>
        <w:ind w:firstLine="540"/>
        <w:jc w:val="both"/>
        <w:rPr>
          <w:sz w:val="24"/>
          <w:szCs w:val="24"/>
        </w:rPr>
      </w:pPr>
      <w:r w:rsidRPr="009957C2">
        <w:rPr>
          <w:sz w:val="24"/>
          <w:szCs w:val="24"/>
        </w:rPr>
        <w:t>1,2 - поправочный коэффициент, учитывающий неявки на работу по причинам, установленным трудовым законодательством Российской Федерации (отпуск, больничный лист).</w:t>
      </w:r>
    </w:p>
    <w:p w:rsidR="00572DB6" w:rsidRPr="009957C2" w:rsidRDefault="00572DB6" w:rsidP="00183A87">
      <w:pPr>
        <w:ind w:firstLine="540"/>
        <w:jc w:val="both"/>
        <w:rPr>
          <w:sz w:val="24"/>
          <w:szCs w:val="24"/>
        </w:rPr>
      </w:pPr>
      <w:r w:rsidRPr="009957C2">
        <w:rPr>
          <w:b/>
          <w:sz w:val="24"/>
          <w:szCs w:val="24"/>
        </w:rPr>
        <w:t xml:space="preserve">72. </w:t>
      </w:r>
      <w:r w:rsidRPr="009957C2">
        <w:rPr>
          <w:sz w:val="24"/>
          <w:szCs w:val="24"/>
        </w:rPr>
        <w:t>Затраты на аттестацию специальных помещений</w:t>
      </w:r>
      <w:proofErr w:type="gramStart"/>
      <w:r w:rsidRPr="009957C2">
        <w:rPr>
          <w:sz w:val="24"/>
          <w:szCs w:val="24"/>
        </w:rPr>
        <w:t xml:space="preserve"> (</w:t>
      </w:r>
      <w:r w:rsidRPr="009957C2">
        <w:rPr>
          <w:noProof/>
          <w:position w:val="-12"/>
          <w:sz w:val="24"/>
          <w:szCs w:val="24"/>
        </w:rPr>
        <w:drawing>
          <wp:inline distT="0" distB="0" distL="0" distR="0">
            <wp:extent cx="270510" cy="262255"/>
            <wp:effectExtent l="19050" t="0" r="0" b="0"/>
            <wp:docPr id="362" name="Рисунок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6"/>
                    <pic:cNvPicPr>
                      <a:picLocks noChangeAspect="1" noChangeArrowheads="1"/>
                    </pic:cNvPicPr>
                  </pic:nvPicPr>
                  <pic:blipFill>
                    <a:blip r:embed="rId385" cstate="print"/>
                    <a:srcRect/>
                    <a:stretch>
                      <a:fillRect/>
                    </a:stretch>
                  </pic:blipFill>
                  <pic:spPr bwMode="auto">
                    <a:xfrm>
                      <a:off x="0" y="0"/>
                      <a:ext cx="270510"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183A87">
      <w:pPr>
        <w:jc w:val="center"/>
        <w:rPr>
          <w:sz w:val="24"/>
          <w:szCs w:val="24"/>
        </w:rPr>
      </w:pPr>
      <w:r w:rsidRPr="009957C2">
        <w:rPr>
          <w:noProof/>
          <w:position w:val="-28"/>
          <w:sz w:val="24"/>
          <w:szCs w:val="24"/>
        </w:rPr>
        <w:drawing>
          <wp:inline distT="0" distB="0" distL="0" distR="0">
            <wp:extent cx="1510665" cy="469265"/>
            <wp:effectExtent l="0" t="0" r="0" b="0"/>
            <wp:docPr id="363" name="Рисунок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7"/>
                    <pic:cNvPicPr>
                      <a:picLocks noChangeAspect="1" noChangeArrowheads="1"/>
                    </pic:cNvPicPr>
                  </pic:nvPicPr>
                  <pic:blipFill>
                    <a:blip r:embed="rId386" cstate="print"/>
                    <a:srcRect/>
                    <a:stretch>
                      <a:fillRect/>
                    </a:stretch>
                  </pic:blipFill>
                  <pic:spPr bwMode="auto">
                    <a:xfrm>
                      <a:off x="0" y="0"/>
                      <a:ext cx="1510665"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65760" cy="262255"/>
            <wp:effectExtent l="0" t="0" r="0" b="0"/>
            <wp:docPr id="364" name="Рисунок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8"/>
                    <pic:cNvPicPr>
                      <a:picLocks noChangeAspect="1" noChangeArrowheads="1"/>
                    </pic:cNvPicPr>
                  </pic:nvPicPr>
                  <pic:blipFill>
                    <a:blip r:embed="rId387" cstate="print"/>
                    <a:srcRect/>
                    <a:stretch>
                      <a:fillRect/>
                    </a:stretch>
                  </pic:blipFill>
                  <pic:spPr bwMode="auto">
                    <a:xfrm>
                      <a:off x="0" y="0"/>
                      <a:ext cx="365760" cy="262255"/>
                    </a:xfrm>
                    <a:prstGeom prst="rect">
                      <a:avLst/>
                    </a:prstGeom>
                    <a:noFill/>
                    <a:ln w="9525">
                      <a:noFill/>
                      <a:miter lim="800000"/>
                      <a:headEnd/>
                      <a:tailEnd/>
                    </a:ln>
                  </pic:spPr>
                </pic:pic>
              </a:graphicData>
            </a:graphic>
          </wp:inline>
        </w:drawing>
      </w:r>
      <w:r w:rsidRPr="009957C2">
        <w:rPr>
          <w:sz w:val="24"/>
          <w:szCs w:val="24"/>
        </w:rPr>
        <w:t xml:space="preserve"> - количество </w:t>
      </w:r>
      <w:proofErr w:type="spellStart"/>
      <w:r w:rsidRPr="009957C2">
        <w:rPr>
          <w:sz w:val="24"/>
          <w:szCs w:val="24"/>
        </w:rPr>
        <w:t>i-х</w:t>
      </w:r>
      <w:proofErr w:type="spellEnd"/>
      <w:r w:rsidRPr="009957C2">
        <w:rPr>
          <w:sz w:val="24"/>
          <w:szCs w:val="24"/>
        </w:rPr>
        <w:t xml:space="preserve"> специальных помещений, подлежащих аттестации;</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34010" cy="262255"/>
            <wp:effectExtent l="19050" t="0" r="0" b="0"/>
            <wp:docPr id="365" name="Рисунок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9"/>
                    <pic:cNvPicPr>
                      <a:picLocks noChangeAspect="1" noChangeArrowheads="1"/>
                    </pic:cNvPicPr>
                  </pic:nvPicPr>
                  <pic:blipFill>
                    <a:blip r:embed="rId388" cstate="print"/>
                    <a:srcRect/>
                    <a:stretch>
                      <a:fillRect/>
                    </a:stretch>
                  </pic:blipFill>
                  <pic:spPr bwMode="auto">
                    <a:xfrm>
                      <a:off x="0" y="0"/>
                      <a:ext cx="334010" cy="262255"/>
                    </a:xfrm>
                    <a:prstGeom prst="rect">
                      <a:avLst/>
                    </a:prstGeom>
                    <a:noFill/>
                    <a:ln w="9525">
                      <a:noFill/>
                      <a:miter lim="800000"/>
                      <a:headEnd/>
                      <a:tailEnd/>
                    </a:ln>
                  </pic:spPr>
                </pic:pic>
              </a:graphicData>
            </a:graphic>
          </wp:inline>
        </w:drawing>
      </w:r>
      <w:r w:rsidRPr="009957C2">
        <w:rPr>
          <w:sz w:val="24"/>
          <w:szCs w:val="24"/>
        </w:rPr>
        <w:t xml:space="preserve"> - цена проведения аттестации 1 i-го специального помещения.</w:t>
      </w:r>
    </w:p>
    <w:p w:rsidR="00572DB6" w:rsidRPr="009957C2" w:rsidRDefault="00572DB6" w:rsidP="00183A87">
      <w:pPr>
        <w:ind w:firstLine="540"/>
        <w:jc w:val="both"/>
        <w:rPr>
          <w:sz w:val="24"/>
          <w:szCs w:val="24"/>
        </w:rPr>
      </w:pPr>
      <w:r w:rsidRPr="009957C2">
        <w:rPr>
          <w:b/>
          <w:sz w:val="24"/>
          <w:szCs w:val="24"/>
        </w:rPr>
        <w:t xml:space="preserve">73. </w:t>
      </w:r>
      <w:r w:rsidRPr="009957C2">
        <w:rPr>
          <w:sz w:val="24"/>
          <w:szCs w:val="24"/>
        </w:rPr>
        <w:t>Затраты на проведение диспансеризации работников</w:t>
      </w:r>
      <w:proofErr w:type="gramStart"/>
      <w:r w:rsidRPr="009957C2">
        <w:rPr>
          <w:sz w:val="24"/>
          <w:szCs w:val="24"/>
        </w:rPr>
        <w:t xml:space="preserve"> (</w:t>
      </w:r>
      <w:r w:rsidRPr="009957C2">
        <w:rPr>
          <w:noProof/>
          <w:position w:val="-12"/>
          <w:sz w:val="24"/>
          <w:szCs w:val="24"/>
        </w:rPr>
        <w:drawing>
          <wp:inline distT="0" distB="0" distL="0" distR="0">
            <wp:extent cx="334010" cy="262255"/>
            <wp:effectExtent l="19050" t="0" r="0" b="0"/>
            <wp:docPr id="366" name="Рисунок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0"/>
                    <pic:cNvPicPr>
                      <a:picLocks noChangeAspect="1" noChangeArrowheads="1"/>
                    </pic:cNvPicPr>
                  </pic:nvPicPr>
                  <pic:blipFill>
                    <a:blip r:embed="rId389" cstate="print"/>
                    <a:srcRect/>
                    <a:stretch>
                      <a:fillRect/>
                    </a:stretch>
                  </pic:blipFill>
                  <pic:spPr bwMode="auto">
                    <a:xfrm>
                      <a:off x="0" y="0"/>
                      <a:ext cx="334010"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572DB6">
      <w:pPr>
        <w:jc w:val="center"/>
        <w:rPr>
          <w:sz w:val="24"/>
          <w:szCs w:val="24"/>
        </w:rPr>
      </w:pPr>
      <w:r w:rsidRPr="009957C2">
        <w:rPr>
          <w:noProof/>
          <w:position w:val="-12"/>
          <w:sz w:val="24"/>
          <w:szCs w:val="24"/>
        </w:rPr>
        <w:drawing>
          <wp:inline distT="0" distB="0" distL="0" distR="0">
            <wp:extent cx="1383665" cy="262255"/>
            <wp:effectExtent l="19050" t="0" r="0" b="0"/>
            <wp:docPr id="367" name="Рисунок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1"/>
                    <pic:cNvPicPr>
                      <a:picLocks noChangeAspect="1" noChangeArrowheads="1"/>
                    </pic:cNvPicPr>
                  </pic:nvPicPr>
                  <pic:blipFill>
                    <a:blip r:embed="rId390" cstate="print"/>
                    <a:srcRect/>
                    <a:stretch>
                      <a:fillRect/>
                    </a:stretch>
                  </pic:blipFill>
                  <pic:spPr bwMode="auto">
                    <a:xfrm>
                      <a:off x="0" y="0"/>
                      <a:ext cx="1383665" cy="26225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jc w:val="center"/>
        <w:rPr>
          <w:sz w:val="24"/>
          <w:szCs w:val="24"/>
        </w:rPr>
      </w:pP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89890" cy="262255"/>
            <wp:effectExtent l="19050" t="0" r="0" b="0"/>
            <wp:docPr id="368" name="Рисунок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2"/>
                    <pic:cNvPicPr>
                      <a:picLocks noChangeAspect="1" noChangeArrowheads="1"/>
                    </pic:cNvPicPr>
                  </pic:nvPicPr>
                  <pic:blipFill>
                    <a:blip r:embed="rId391" cstate="print"/>
                    <a:srcRect/>
                    <a:stretch>
                      <a:fillRect/>
                    </a:stretch>
                  </pic:blipFill>
                  <pic:spPr bwMode="auto">
                    <a:xfrm>
                      <a:off x="0" y="0"/>
                      <a:ext cx="389890" cy="262255"/>
                    </a:xfrm>
                    <a:prstGeom prst="rect">
                      <a:avLst/>
                    </a:prstGeom>
                    <a:noFill/>
                    <a:ln w="9525">
                      <a:noFill/>
                      <a:miter lim="800000"/>
                      <a:headEnd/>
                      <a:tailEnd/>
                    </a:ln>
                  </pic:spPr>
                </pic:pic>
              </a:graphicData>
            </a:graphic>
          </wp:inline>
        </w:drawing>
      </w:r>
      <w:r w:rsidRPr="009957C2">
        <w:rPr>
          <w:sz w:val="24"/>
          <w:szCs w:val="24"/>
        </w:rPr>
        <w:t xml:space="preserve"> - численность работников, подлежащих диспансеризации;</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65760" cy="262255"/>
            <wp:effectExtent l="19050" t="0" r="0" b="0"/>
            <wp:docPr id="369" name="Рисунок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3"/>
                    <pic:cNvPicPr>
                      <a:picLocks noChangeAspect="1" noChangeArrowheads="1"/>
                    </pic:cNvPicPr>
                  </pic:nvPicPr>
                  <pic:blipFill>
                    <a:blip r:embed="rId392" cstate="print"/>
                    <a:srcRect/>
                    <a:stretch>
                      <a:fillRect/>
                    </a:stretch>
                  </pic:blipFill>
                  <pic:spPr bwMode="auto">
                    <a:xfrm>
                      <a:off x="0" y="0"/>
                      <a:ext cx="365760" cy="262255"/>
                    </a:xfrm>
                    <a:prstGeom prst="rect">
                      <a:avLst/>
                    </a:prstGeom>
                    <a:noFill/>
                    <a:ln w="9525">
                      <a:noFill/>
                      <a:miter lim="800000"/>
                      <a:headEnd/>
                      <a:tailEnd/>
                    </a:ln>
                  </pic:spPr>
                </pic:pic>
              </a:graphicData>
            </a:graphic>
          </wp:inline>
        </w:drawing>
      </w:r>
      <w:r w:rsidRPr="009957C2">
        <w:rPr>
          <w:sz w:val="24"/>
          <w:szCs w:val="24"/>
        </w:rPr>
        <w:t xml:space="preserve"> - цена проведения диспансеризации в расчете на 1 работника.</w:t>
      </w:r>
    </w:p>
    <w:p w:rsidR="00572DB6" w:rsidRPr="009957C2" w:rsidRDefault="00572DB6" w:rsidP="00183A87">
      <w:pPr>
        <w:ind w:firstLine="540"/>
        <w:jc w:val="both"/>
        <w:rPr>
          <w:sz w:val="24"/>
          <w:szCs w:val="24"/>
        </w:rPr>
      </w:pPr>
      <w:r w:rsidRPr="009957C2">
        <w:rPr>
          <w:b/>
          <w:sz w:val="24"/>
          <w:szCs w:val="24"/>
        </w:rPr>
        <w:t xml:space="preserve">74. </w:t>
      </w:r>
      <w:r w:rsidRPr="009957C2">
        <w:rPr>
          <w:sz w:val="24"/>
          <w:szCs w:val="24"/>
        </w:rPr>
        <w:t>Затраты на оплату работ по монтажу (установке), дооборудованию и наладке оборудования</w:t>
      </w:r>
      <w:proofErr w:type="gramStart"/>
      <w:r w:rsidRPr="009957C2">
        <w:rPr>
          <w:sz w:val="24"/>
          <w:szCs w:val="24"/>
        </w:rPr>
        <w:t xml:space="preserve"> (</w:t>
      </w:r>
      <w:r w:rsidRPr="009957C2">
        <w:rPr>
          <w:noProof/>
          <w:position w:val="-12"/>
          <w:sz w:val="24"/>
          <w:szCs w:val="24"/>
        </w:rPr>
        <w:drawing>
          <wp:inline distT="0" distB="0" distL="0" distR="0">
            <wp:extent cx="318135" cy="262255"/>
            <wp:effectExtent l="19050" t="0" r="0" b="0"/>
            <wp:docPr id="370" name="Рисунок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4"/>
                    <pic:cNvPicPr>
                      <a:picLocks noChangeAspect="1" noChangeArrowheads="1"/>
                    </pic:cNvPicPr>
                  </pic:nvPicPr>
                  <pic:blipFill>
                    <a:blip r:embed="rId393" cstate="print"/>
                    <a:srcRect/>
                    <a:stretch>
                      <a:fillRect/>
                    </a:stretch>
                  </pic:blipFill>
                  <pic:spPr bwMode="auto">
                    <a:xfrm>
                      <a:off x="0" y="0"/>
                      <a:ext cx="318135"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183A87">
      <w:pPr>
        <w:jc w:val="center"/>
        <w:rPr>
          <w:sz w:val="24"/>
          <w:szCs w:val="24"/>
        </w:rPr>
      </w:pPr>
      <w:r w:rsidRPr="009957C2">
        <w:rPr>
          <w:noProof/>
          <w:position w:val="-30"/>
          <w:sz w:val="24"/>
          <w:szCs w:val="24"/>
        </w:rPr>
        <w:drawing>
          <wp:inline distT="0" distB="0" distL="0" distR="0">
            <wp:extent cx="1637665" cy="501015"/>
            <wp:effectExtent l="0" t="0" r="0" b="0"/>
            <wp:docPr id="371" name="Рисунок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5"/>
                    <pic:cNvPicPr>
                      <a:picLocks noChangeAspect="1" noChangeArrowheads="1"/>
                    </pic:cNvPicPr>
                  </pic:nvPicPr>
                  <pic:blipFill>
                    <a:blip r:embed="rId394" cstate="print"/>
                    <a:srcRect/>
                    <a:stretch>
                      <a:fillRect/>
                    </a:stretch>
                  </pic:blipFill>
                  <pic:spPr bwMode="auto">
                    <a:xfrm>
                      <a:off x="0" y="0"/>
                      <a:ext cx="1637665" cy="50101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413385" cy="270510"/>
            <wp:effectExtent l="0" t="0" r="5715" b="0"/>
            <wp:docPr id="372" name="Рисунок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6"/>
                    <pic:cNvPicPr>
                      <a:picLocks noChangeAspect="1" noChangeArrowheads="1"/>
                    </pic:cNvPicPr>
                  </pic:nvPicPr>
                  <pic:blipFill>
                    <a:blip r:embed="rId395" cstate="print"/>
                    <a:srcRect/>
                    <a:stretch>
                      <a:fillRect/>
                    </a:stretch>
                  </pic:blipFill>
                  <pic:spPr bwMode="auto">
                    <a:xfrm>
                      <a:off x="0" y="0"/>
                      <a:ext cx="413385" cy="270510"/>
                    </a:xfrm>
                    <a:prstGeom prst="rect">
                      <a:avLst/>
                    </a:prstGeom>
                    <a:noFill/>
                    <a:ln w="9525">
                      <a:noFill/>
                      <a:miter lim="800000"/>
                      <a:headEnd/>
                      <a:tailEnd/>
                    </a:ln>
                  </pic:spPr>
                </pic:pic>
              </a:graphicData>
            </a:graphic>
          </wp:inline>
        </w:drawing>
      </w:r>
      <w:r w:rsidRPr="009957C2">
        <w:rPr>
          <w:sz w:val="24"/>
          <w:szCs w:val="24"/>
        </w:rPr>
        <w:t xml:space="preserve"> - количество g-го оборудования, подлежащего монтажу (установке), дооборудованию и наладке;</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389890" cy="270510"/>
            <wp:effectExtent l="19050" t="0" r="0" b="0"/>
            <wp:docPr id="373" name="Рисунок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7"/>
                    <pic:cNvPicPr>
                      <a:picLocks noChangeAspect="1" noChangeArrowheads="1"/>
                    </pic:cNvPicPr>
                  </pic:nvPicPr>
                  <pic:blipFill>
                    <a:blip r:embed="rId396" cstate="print"/>
                    <a:srcRect/>
                    <a:stretch>
                      <a:fillRect/>
                    </a:stretch>
                  </pic:blipFill>
                  <pic:spPr bwMode="auto">
                    <a:xfrm>
                      <a:off x="0" y="0"/>
                      <a:ext cx="389890" cy="270510"/>
                    </a:xfrm>
                    <a:prstGeom prst="rect">
                      <a:avLst/>
                    </a:prstGeom>
                    <a:noFill/>
                    <a:ln w="9525">
                      <a:noFill/>
                      <a:miter lim="800000"/>
                      <a:headEnd/>
                      <a:tailEnd/>
                    </a:ln>
                  </pic:spPr>
                </pic:pic>
              </a:graphicData>
            </a:graphic>
          </wp:inline>
        </w:drawing>
      </w:r>
      <w:r w:rsidRPr="009957C2">
        <w:rPr>
          <w:sz w:val="24"/>
          <w:szCs w:val="24"/>
        </w:rPr>
        <w:t xml:space="preserve"> - цена монтажа (установки), дооборудования и наладки g-го оборудования.</w:t>
      </w:r>
    </w:p>
    <w:p w:rsidR="00572DB6" w:rsidRPr="009957C2" w:rsidRDefault="00572DB6" w:rsidP="00572DB6">
      <w:pPr>
        <w:ind w:firstLine="540"/>
        <w:jc w:val="both"/>
        <w:rPr>
          <w:sz w:val="24"/>
          <w:szCs w:val="24"/>
        </w:rPr>
      </w:pPr>
      <w:r w:rsidRPr="009957C2">
        <w:rPr>
          <w:b/>
          <w:sz w:val="24"/>
          <w:szCs w:val="24"/>
        </w:rPr>
        <w:t>75.</w:t>
      </w:r>
      <w:r w:rsidRPr="009957C2">
        <w:rPr>
          <w:sz w:val="24"/>
          <w:szCs w:val="24"/>
        </w:rPr>
        <w:t xml:space="preserve"> Затраты на оплату услуг вневедомственной охраны определяются по фактическим затратам в отчетном финансовом году.</w:t>
      </w:r>
    </w:p>
    <w:p w:rsidR="00572DB6" w:rsidRPr="009957C2" w:rsidRDefault="00572DB6" w:rsidP="00183A87">
      <w:pPr>
        <w:ind w:firstLine="540"/>
        <w:jc w:val="both"/>
        <w:rPr>
          <w:sz w:val="24"/>
          <w:szCs w:val="24"/>
        </w:rPr>
      </w:pPr>
      <w:r w:rsidRPr="009957C2">
        <w:rPr>
          <w:b/>
          <w:sz w:val="24"/>
          <w:szCs w:val="24"/>
        </w:rPr>
        <w:t>76</w:t>
      </w:r>
      <w:r w:rsidRPr="009957C2">
        <w:rPr>
          <w:sz w:val="24"/>
          <w:szCs w:val="24"/>
        </w:rPr>
        <w:t xml:space="preserve">. </w:t>
      </w:r>
      <w:proofErr w:type="gramStart"/>
      <w:r w:rsidRPr="009957C2">
        <w:rPr>
          <w:sz w:val="24"/>
          <w:szCs w:val="24"/>
        </w:rPr>
        <w:t>Затраты на приобретение полисов обязательного страхования гражданской ответственности владельцев транспортных средств (</w:t>
      </w:r>
      <w:r w:rsidRPr="009957C2">
        <w:rPr>
          <w:noProof/>
          <w:position w:val="-12"/>
          <w:sz w:val="24"/>
          <w:szCs w:val="24"/>
        </w:rPr>
        <w:drawing>
          <wp:inline distT="0" distB="0" distL="0" distR="0">
            <wp:extent cx="365760" cy="262255"/>
            <wp:effectExtent l="19050" t="0" r="0" b="0"/>
            <wp:docPr id="374" name="Рисунок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8"/>
                    <pic:cNvPicPr>
                      <a:picLocks noChangeAspect="1" noChangeArrowheads="1"/>
                    </pic:cNvPicPr>
                  </pic:nvPicPr>
                  <pic:blipFill>
                    <a:blip r:embed="rId397" cstate="print"/>
                    <a:srcRect/>
                    <a:stretch>
                      <a:fillRect/>
                    </a:stretch>
                  </pic:blipFill>
                  <pic:spPr bwMode="auto">
                    <a:xfrm>
                      <a:off x="0" y="0"/>
                      <a:ext cx="365760" cy="262255"/>
                    </a:xfrm>
                    <a:prstGeom prst="rect">
                      <a:avLst/>
                    </a:prstGeom>
                    <a:noFill/>
                    <a:ln w="9525">
                      <a:noFill/>
                      <a:miter lim="800000"/>
                      <a:headEnd/>
                      <a:tailEnd/>
                    </a:ln>
                  </pic:spPr>
                </pic:pic>
              </a:graphicData>
            </a:graphic>
          </wp:inline>
        </w:drawing>
      </w:r>
      <w:r w:rsidRPr="009957C2">
        <w:rPr>
          <w:sz w:val="24"/>
          <w:szCs w:val="24"/>
        </w:rPr>
        <w:t xml:space="preserve">) определяются в соответствии с базовыми ставками страховых тарифов и коэффициентами страховых тарифов, установленными </w:t>
      </w:r>
      <w:hyperlink r:id="rId398" w:history="1">
        <w:r w:rsidRPr="009957C2">
          <w:rPr>
            <w:sz w:val="24"/>
            <w:szCs w:val="24"/>
          </w:rPr>
          <w:t>указанием</w:t>
        </w:r>
      </w:hyperlink>
      <w:r w:rsidRPr="009957C2">
        <w:rPr>
          <w:sz w:val="24"/>
          <w:szCs w:val="24"/>
        </w:rPr>
        <w:t xml:space="preserve"> Центрального банка Российской Федерации от 19 сентября 2014 г. N 3384-У "О предельных размерах базовых ставок страховых тарифов и коэффициентах страховых тарифов, требованиях к структуре страховых тарифов, а также порядке их применения страховщиками при определении</w:t>
      </w:r>
      <w:proofErr w:type="gramEnd"/>
      <w:r w:rsidRPr="009957C2">
        <w:rPr>
          <w:sz w:val="24"/>
          <w:szCs w:val="24"/>
        </w:rPr>
        <w:t xml:space="preserve"> страховой премии по обязательному страхованию гражданской ответственности владельцев транспортных средств", по формуле:</w:t>
      </w:r>
    </w:p>
    <w:p w:rsidR="00572DB6" w:rsidRPr="009957C2" w:rsidRDefault="00572DB6" w:rsidP="00183A87">
      <w:pPr>
        <w:jc w:val="center"/>
        <w:rPr>
          <w:sz w:val="24"/>
          <w:szCs w:val="24"/>
        </w:rPr>
      </w:pPr>
      <w:r w:rsidRPr="009957C2">
        <w:rPr>
          <w:noProof/>
          <w:position w:val="-28"/>
          <w:sz w:val="24"/>
          <w:szCs w:val="24"/>
        </w:rPr>
        <w:drawing>
          <wp:inline distT="0" distB="0" distL="0" distR="0">
            <wp:extent cx="4770755" cy="469265"/>
            <wp:effectExtent l="0" t="0" r="0" b="0"/>
            <wp:docPr id="375" name="Рисунок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9"/>
                    <pic:cNvPicPr>
                      <a:picLocks noChangeAspect="1" noChangeArrowheads="1"/>
                    </pic:cNvPicPr>
                  </pic:nvPicPr>
                  <pic:blipFill>
                    <a:blip r:embed="rId399" cstate="print"/>
                    <a:srcRect/>
                    <a:stretch>
                      <a:fillRect/>
                    </a:stretch>
                  </pic:blipFill>
                  <pic:spPr bwMode="auto">
                    <a:xfrm>
                      <a:off x="0" y="0"/>
                      <a:ext cx="4770755"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78130" cy="262255"/>
            <wp:effectExtent l="19050" t="0" r="7620" b="0"/>
            <wp:docPr id="376" name="Рисунок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0"/>
                    <pic:cNvPicPr>
                      <a:picLocks noChangeAspect="1" noChangeArrowheads="1"/>
                    </pic:cNvPicPr>
                  </pic:nvPicPr>
                  <pic:blipFill>
                    <a:blip r:embed="rId400" cstate="print"/>
                    <a:srcRect/>
                    <a:stretch>
                      <a:fillRect/>
                    </a:stretch>
                  </pic:blipFill>
                  <pic:spPr bwMode="auto">
                    <a:xfrm>
                      <a:off x="0" y="0"/>
                      <a:ext cx="278130" cy="262255"/>
                    </a:xfrm>
                    <a:prstGeom prst="rect">
                      <a:avLst/>
                    </a:prstGeom>
                    <a:noFill/>
                    <a:ln w="9525">
                      <a:noFill/>
                      <a:miter lim="800000"/>
                      <a:headEnd/>
                      <a:tailEnd/>
                    </a:ln>
                  </pic:spPr>
                </pic:pic>
              </a:graphicData>
            </a:graphic>
          </wp:inline>
        </w:drawing>
      </w:r>
      <w:r w:rsidRPr="009957C2">
        <w:rPr>
          <w:sz w:val="24"/>
          <w:szCs w:val="24"/>
        </w:rPr>
        <w:t xml:space="preserve"> - предельный размер базовой ставки страхового тарифа по </w:t>
      </w:r>
      <w:proofErr w:type="spellStart"/>
      <w:r w:rsidRPr="009957C2">
        <w:rPr>
          <w:sz w:val="24"/>
          <w:szCs w:val="24"/>
        </w:rPr>
        <w:t>i-му</w:t>
      </w:r>
      <w:proofErr w:type="spellEnd"/>
      <w:r w:rsidRPr="009957C2">
        <w:rPr>
          <w:sz w:val="24"/>
          <w:szCs w:val="24"/>
        </w:rPr>
        <w:t xml:space="preserve"> транспортному средству;</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18135" cy="262255"/>
            <wp:effectExtent l="19050" t="0" r="5715" b="0"/>
            <wp:docPr id="377" name="Рисунок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1"/>
                    <pic:cNvPicPr>
                      <a:picLocks noChangeAspect="1" noChangeArrowheads="1"/>
                    </pic:cNvPicPr>
                  </pic:nvPicPr>
                  <pic:blipFill>
                    <a:blip r:embed="rId401" cstate="print"/>
                    <a:srcRect/>
                    <a:stretch>
                      <a:fillRect/>
                    </a:stretch>
                  </pic:blipFill>
                  <pic:spPr bwMode="auto">
                    <a:xfrm>
                      <a:off x="0" y="0"/>
                      <a:ext cx="318135" cy="262255"/>
                    </a:xfrm>
                    <a:prstGeom prst="rect">
                      <a:avLst/>
                    </a:prstGeom>
                    <a:noFill/>
                    <a:ln w="9525">
                      <a:noFill/>
                      <a:miter lim="800000"/>
                      <a:headEnd/>
                      <a:tailEnd/>
                    </a:ln>
                  </pic:spPr>
                </pic:pic>
              </a:graphicData>
            </a:graphic>
          </wp:inline>
        </w:drawing>
      </w:r>
      <w:r w:rsidRPr="009957C2">
        <w:rPr>
          <w:sz w:val="24"/>
          <w:szCs w:val="24"/>
        </w:rPr>
        <w:t xml:space="preserve"> - коэффициент страховых тарифов в зависимости от территории преимущественного использования i-го транспортного средства;</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461010" cy="262255"/>
            <wp:effectExtent l="19050" t="0" r="0" b="0"/>
            <wp:docPr id="378" name="Рисунок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2"/>
                    <pic:cNvPicPr>
                      <a:picLocks noChangeAspect="1" noChangeArrowheads="1"/>
                    </pic:cNvPicPr>
                  </pic:nvPicPr>
                  <pic:blipFill>
                    <a:blip r:embed="rId402" cstate="print"/>
                    <a:srcRect/>
                    <a:stretch>
                      <a:fillRect/>
                    </a:stretch>
                  </pic:blipFill>
                  <pic:spPr bwMode="auto">
                    <a:xfrm>
                      <a:off x="0" y="0"/>
                      <a:ext cx="461010" cy="262255"/>
                    </a:xfrm>
                    <a:prstGeom prst="rect">
                      <a:avLst/>
                    </a:prstGeom>
                    <a:noFill/>
                    <a:ln w="9525">
                      <a:noFill/>
                      <a:miter lim="800000"/>
                      <a:headEnd/>
                      <a:tailEnd/>
                    </a:ln>
                  </pic:spPr>
                </pic:pic>
              </a:graphicData>
            </a:graphic>
          </wp:inline>
        </w:drawing>
      </w:r>
      <w:r w:rsidRPr="009957C2">
        <w:rPr>
          <w:sz w:val="24"/>
          <w:szCs w:val="24"/>
        </w:rPr>
        <w:t xml:space="preserve"> - коэффициент страховых тарифов в зависимости от наличия или отсутствия страховых возмещений при наступлении страховых случаев, произошедших в период действия предыдущих договоров обязательного страхования по </w:t>
      </w:r>
      <w:proofErr w:type="spellStart"/>
      <w:r w:rsidRPr="009957C2">
        <w:rPr>
          <w:sz w:val="24"/>
          <w:szCs w:val="24"/>
        </w:rPr>
        <w:t>i-му</w:t>
      </w:r>
      <w:proofErr w:type="spellEnd"/>
      <w:r w:rsidRPr="009957C2">
        <w:rPr>
          <w:sz w:val="24"/>
          <w:szCs w:val="24"/>
        </w:rPr>
        <w:t xml:space="preserve"> транспортному средству;</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18135" cy="262255"/>
            <wp:effectExtent l="19050" t="0" r="5715" b="0"/>
            <wp:docPr id="379" name="Рисунок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3"/>
                    <pic:cNvPicPr>
                      <a:picLocks noChangeAspect="1" noChangeArrowheads="1"/>
                    </pic:cNvPicPr>
                  </pic:nvPicPr>
                  <pic:blipFill>
                    <a:blip r:embed="rId403" cstate="print"/>
                    <a:srcRect/>
                    <a:stretch>
                      <a:fillRect/>
                    </a:stretch>
                  </pic:blipFill>
                  <pic:spPr bwMode="auto">
                    <a:xfrm>
                      <a:off x="0" y="0"/>
                      <a:ext cx="318135" cy="262255"/>
                    </a:xfrm>
                    <a:prstGeom prst="rect">
                      <a:avLst/>
                    </a:prstGeom>
                    <a:noFill/>
                    <a:ln w="9525">
                      <a:noFill/>
                      <a:miter lim="800000"/>
                      <a:headEnd/>
                      <a:tailEnd/>
                    </a:ln>
                  </pic:spPr>
                </pic:pic>
              </a:graphicData>
            </a:graphic>
          </wp:inline>
        </w:drawing>
      </w:r>
      <w:r w:rsidRPr="009957C2">
        <w:rPr>
          <w:sz w:val="24"/>
          <w:szCs w:val="24"/>
        </w:rPr>
        <w:t xml:space="preserve"> - коэффициент страховых тарифов в зависимости от наличия сведений о количестве лиц, допущенных к управлению i-м транспортным средством;</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65760" cy="262255"/>
            <wp:effectExtent l="19050" t="0" r="0" b="0"/>
            <wp:docPr id="380" name="Рисунок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4"/>
                    <pic:cNvPicPr>
                      <a:picLocks noChangeAspect="1" noChangeArrowheads="1"/>
                    </pic:cNvPicPr>
                  </pic:nvPicPr>
                  <pic:blipFill>
                    <a:blip r:embed="rId404" cstate="print"/>
                    <a:srcRect/>
                    <a:stretch>
                      <a:fillRect/>
                    </a:stretch>
                  </pic:blipFill>
                  <pic:spPr bwMode="auto">
                    <a:xfrm>
                      <a:off x="0" y="0"/>
                      <a:ext cx="365760" cy="262255"/>
                    </a:xfrm>
                    <a:prstGeom prst="rect">
                      <a:avLst/>
                    </a:prstGeom>
                    <a:noFill/>
                    <a:ln w="9525">
                      <a:noFill/>
                      <a:miter lim="800000"/>
                      <a:headEnd/>
                      <a:tailEnd/>
                    </a:ln>
                  </pic:spPr>
                </pic:pic>
              </a:graphicData>
            </a:graphic>
          </wp:inline>
        </w:drawing>
      </w:r>
      <w:r w:rsidRPr="009957C2">
        <w:rPr>
          <w:sz w:val="24"/>
          <w:szCs w:val="24"/>
        </w:rPr>
        <w:t xml:space="preserve"> - коэффициент страховых тарифов в зависимости от технических характеристик i-го транспортного средства;</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18135" cy="262255"/>
            <wp:effectExtent l="19050" t="0" r="5715" b="0"/>
            <wp:docPr id="381" name="Рисунок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5"/>
                    <pic:cNvPicPr>
                      <a:picLocks noChangeAspect="1" noChangeArrowheads="1"/>
                    </pic:cNvPicPr>
                  </pic:nvPicPr>
                  <pic:blipFill>
                    <a:blip r:embed="rId405" cstate="print"/>
                    <a:srcRect/>
                    <a:stretch>
                      <a:fillRect/>
                    </a:stretch>
                  </pic:blipFill>
                  <pic:spPr bwMode="auto">
                    <a:xfrm>
                      <a:off x="0" y="0"/>
                      <a:ext cx="318135" cy="262255"/>
                    </a:xfrm>
                    <a:prstGeom prst="rect">
                      <a:avLst/>
                    </a:prstGeom>
                    <a:noFill/>
                    <a:ln w="9525">
                      <a:noFill/>
                      <a:miter lim="800000"/>
                      <a:headEnd/>
                      <a:tailEnd/>
                    </a:ln>
                  </pic:spPr>
                </pic:pic>
              </a:graphicData>
            </a:graphic>
          </wp:inline>
        </w:drawing>
      </w:r>
      <w:r w:rsidRPr="009957C2">
        <w:rPr>
          <w:sz w:val="24"/>
          <w:szCs w:val="24"/>
        </w:rPr>
        <w:t xml:space="preserve"> - коэффициент страховых тарифов в зависимости от периода использования i-го транспортного средства;</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18135" cy="262255"/>
            <wp:effectExtent l="19050" t="0" r="5715" b="0"/>
            <wp:docPr id="382" name="Рисунок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6"/>
                    <pic:cNvPicPr>
                      <a:picLocks noChangeAspect="1" noChangeArrowheads="1"/>
                    </pic:cNvPicPr>
                  </pic:nvPicPr>
                  <pic:blipFill>
                    <a:blip r:embed="rId406" cstate="print"/>
                    <a:srcRect/>
                    <a:stretch>
                      <a:fillRect/>
                    </a:stretch>
                  </pic:blipFill>
                  <pic:spPr bwMode="auto">
                    <a:xfrm>
                      <a:off x="0" y="0"/>
                      <a:ext cx="318135" cy="262255"/>
                    </a:xfrm>
                    <a:prstGeom prst="rect">
                      <a:avLst/>
                    </a:prstGeom>
                    <a:noFill/>
                    <a:ln w="9525">
                      <a:noFill/>
                      <a:miter lim="800000"/>
                      <a:headEnd/>
                      <a:tailEnd/>
                    </a:ln>
                  </pic:spPr>
                </pic:pic>
              </a:graphicData>
            </a:graphic>
          </wp:inline>
        </w:drawing>
      </w:r>
      <w:r w:rsidRPr="009957C2">
        <w:rPr>
          <w:sz w:val="24"/>
          <w:szCs w:val="24"/>
        </w:rPr>
        <w:t xml:space="preserve"> - коэффициент страховых тарифов в зависимости от наличия нарушений, предусмотренных </w:t>
      </w:r>
      <w:hyperlink r:id="rId407" w:history="1">
        <w:r w:rsidRPr="009957C2">
          <w:rPr>
            <w:sz w:val="24"/>
            <w:szCs w:val="24"/>
          </w:rPr>
          <w:t>пунктом 3 статьи 9</w:t>
        </w:r>
      </w:hyperlink>
      <w:r w:rsidRPr="009957C2">
        <w:rPr>
          <w:sz w:val="24"/>
          <w:szCs w:val="24"/>
        </w:rPr>
        <w:t>Федерального закона "Об обязательном страховании гражданской ответственности владельцев транспортных средств";</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389890" cy="270510"/>
            <wp:effectExtent l="19050" t="0" r="0" b="0"/>
            <wp:docPr id="383" name="Рисунок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7"/>
                    <pic:cNvPicPr>
                      <a:picLocks noChangeAspect="1" noChangeArrowheads="1"/>
                    </pic:cNvPicPr>
                  </pic:nvPicPr>
                  <pic:blipFill>
                    <a:blip r:embed="rId408" cstate="print"/>
                    <a:srcRect/>
                    <a:stretch>
                      <a:fillRect/>
                    </a:stretch>
                  </pic:blipFill>
                  <pic:spPr bwMode="auto">
                    <a:xfrm>
                      <a:off x="0" y="0"/>
                      <a:ext cx="389890" cy="270510"/>
                    </a:xfrm>
                    <a:prstGeom prst="rect">
                      <a:avLst/>
                    </a:prstGeom>
                    <a:noFill/>
                    <a:ln w="9525">
                      <a:noFill/>
                      <a:miter lim="800000"/>
                      <a:headEnd/>
                      <a:tailEnd/>
                    </a:ln>
                  </pic:spPr>
                </pic:pic>
              </a:graphicData>
            </a:graphic>
          </wp:inline>
        </w:drawing>
      </w:r>
      <w:r w:rsidRPr="009957C2">
        <w:rPr>
          <w:sz w:val="24"/>
          <w:szCs w:val="24"/>
        </w:rPr>
        <w:t xml:space="preserve"> - коэффициент страховых тарифов в зависимости от наличия в договоре обязательного страхования условия, предусматривающего возможность управления i-м транспортным средством с прицепом к нему.</w:t>
      </w:r>
    </w:p>
    <w:p w:rsidR="00572DB6" w:rsidRPr="009957C2" w:rsidRDefault="00572DB6" w:rsidP="00572DB6">
      <w:pPr>
        <w:jc w:val="both"/>
        <w:rPr>
          <w:sz w:val="24"/>
          <w:szCs w:val="24"/>
        </w:rPr>
      </w:pPr>
    </w:p>
    <w:p w:rsidR="00572DB6" w:rsidRPr="009957C2" w:rsidRDefault="00572DB6" w:rsidP="00572DB6">
      <w:pPr>
        <w:jc w:val="center"/>
        <w:outlineLvl w:val="3"/>
        <w:rPr>
          <w:b/>
          <w:sz w:val="24"/>
          <w:szCs w:val="24"/>
          <w:u w:val="single"/>
        </w:rPr>
      </w:pPr>
      <w:bookmarkStart w:id="35" w:name="Par828"/>
      <w:bookmarkEnd w:id="35"/>
      <w:r w:rsidRPr="009957C2">
        <w:rPr>
          <w:b/>
          <w:sz w:val="24"/>
          <w:szCs w:val="24"/>
          <w:u w:val="single"/>
        </w:rPr>
        <w:t>Затраты на приобретение основных средств, не отнесенные</w:t>
      </w:r>
    </w:p>
    <w:p w:rsidR="00572DB6" w:rsidRPr="009957C2" w:rsidRDefault="00572DB6" w:rsidP="00572DB6">
      <w:pPr>
        <w:jc w:val="center"/>
        <w:rPr>
          <w:b/>
          <w:sz w:val="24"/>
          <w:szCs w:val="24"/>
          <w:u w:val="single"/>
        </w:rPr>
      </w:pPr>
      <w:r w:rsidRPr="009957C2">
        <w:rPr>
          <w:b/>
          <w:sz w:val="24"/>
          <w:szCs w:val="24"/>
          <w:u w:val="single"/>
        </w:rPr>
        <w:t>к затратам на приобретение основных сре</w:t>
      </w:r>
      <w:proofErr w:type="gramStart"/>
      <w:r w:rsidRPr="009957C2">
        <w:rPr>
          <w:b/>
          <w:sz w:val="24"/>
          <w:szCs w:val="24"/>
          <w:u w:val="single"/>
        </w:rPr>
        <w:t>дств в р</w:t>
      </w:r>
      <w:proofErr w:type="gramEnd"/>
      <w:r w:rsidRPr="009957C2">
        <w:rPr>
          <w:b/>
          <w:sz w:val="24"/>
          <w:szCs w:val="24"/>
          <w:u w:val="single"/>
        </w:rPr>
        <w:t>амках затрат</w:t>
      </w:r>
    </w:p>
    <w:p w:rsidR="00572DB6" w:rsidRPr="009957C2" w:rsidRDefault="00572DB6" w:rsidP="00572DB6">
      <w:pPr>
        <w:jc w:val="center"/>
        <w:rPr>
          <w:b/>
          <w:sz w:val="24"/>
          <w:szCs w:val="24"/>
          <w:u w:val="single"/>
        </w:rPr>
      </w:pPr>
      <w:r w:rsidRPr="009957C2">
        <w:rPr>
          <w:b/>
          <w:sz w:val="24"/>
          <w:szCs w:val="24"/>
          <w:u w:val="single"/>
        </w:rPr>
        <w:t>на информационно-коммуникационные технологии</w:t>
      </w:r>
    </w:p>
    <w:p w:rsidR="00572DB6" w:rsidRPr="009957C2" w:rsidRDefault="00572DB6" w:rsidP="00572DB6">
      <w:pPr>
        <w:jc w:val="center"/>
        <w:rPr>
          <w:sz w:val="24"/>
          <w:szCs w:val="24"/>
        </w:rPr>
      </w:pPr>
    </w:p>
    <w:p w:rsidR="00572DB6" w:rsidRPr="009957C2" w:rsidRDefault="00572DB6" w:rsidP="00183A87">
      <w:pPr>
        <w:ind w:firstLine="540"/>
        <w:jc w:val="both"/>
        <w:rPr>
          <w:sz w:val="24"/>
          <w:szCs w:val="24"/>
        </w:rPr>
      </w:pPr>
      <w:r w:rsidRPr="009957C2">
        <w:rPr>
          <w:b/>
          <w:sz w:val="24"/>
          <w:szCs w:val="24"/>
        </w:rPr>
        <w:t>77</w:t>
      </w:r>
      <w:r w:rsidRPr="009957C2">
        <w:rPr>
          <w:sz w:val="24"/>
          <w:szCs w:val="24"/>
        </w:rPr>
        <w:t>. Затраты на приобретение основных средств, не отнесенные к затратам на приобретение основных средств в рамках затрат на информационно-коммуникационные технологии</w:t>
      </w:r>
      <w:proofErr w:type="gramStart"/>
      <w:r w:rsidRPr="009957C2">
        <w:rPr>
          <w:sz w:val="24"/>
          <w:szCs w:val="24"/>
        </w:rPr>
        <w:t xml:space="preserve"> (</w:t>
      </w:r>
      <w:r w:rsidRPr="009957C2">
        <w:rPr>
          <w:noProof/>
          <w:position w:val="-12"/>
          <w:sz w:val="24"/>
          <w:szCs w:val="24"/>
        </w:rPr>
        <w:drawing>
          <wp:inline distT="0" distB="0" distL="0" distR="0">
            <wp:extent cx="270510" cy="270510"/>
            <wp:effectExtent l="19050" t="0" r="0" b="0"/>
            <wp:docPr id="384" name="Рисунок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8"/>
                    <pic:cNvPicPr>
                      <a:picLocks noChangeAspect="1" noChangeArrowheads="1"/>
                    </pic:cNvPicPr>
                  </pic:nvPicPr>
                  <pic:blipFill>
                    <a:blip r:embed="rId409" cstate="print"/>
                    <a:srcRect/>
                    <a:stretch>
                      <a:fillRect/>
                    </a:stretch>
                  </pic:blipFill>
                  <pic:spPr bwMode="auto">
                    <a:xfrm>
                      <a:off x="0" y="0"/>
                      <a:ext cx="270510" cy="270510"/>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183A87">
      <w:pPr>
        <w:jc w:val="center"/>
        <w:rPr>
          <w:sz w:val="24"/>
          <w:szCs w:val="24"/>
        </w:rPr>
      </w:pPr>
      <w:r w:rsidRPr="009957C2">
        <w:rPr>
          <w:noProof/>
          <w:position w:val="-12"/>
          <w:sz w:val="24"/>
          <w:szCs w:val="24"/>
        </w:rPr>
        <w:drawing>
          <wp:inline distT="0" distB="0" distL="0" distR="0">
            <wp:extent cx="1447165" cy="270510"/>
            <wp:effectExtent l="19050" t="0" r="635" b="0"/>
            <wp:docPr id="385" name="Рисунок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9"/>
                    <pic:cNvPicPr>
                      <a:picLocks noChangeAspect="1" noChangeArrowheads="1"/>
                    </pic:cNvPicPr>
                  </pic:nvPicPr>
                  <pic:blipFill>
                    <a:blip r:embed="rId410" cstate="print"/>
                    <a:srcRect/>
                    <a:stretch>
                      <a:fillRect/>
                    </a:stretch>
                  </pic:blipFill>
                  <pic:spPr bwMode="auto">
                    <a:xfrm>
                      <a:off x="0" y="0"/>
                      <a:ext cx="1447165" cy="270510"/>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62255" cy="262255"/>
            <wp:effectExtent l="19050" t="0" r="4445" b="0"/>
            <wp:docPr id="386" name="Рисунок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0"/>
                    <pic:cNvPicPr>
                      <a:picLocks noChangeAspect="1" noChangeArrowheads="1"/>
                    </pic:cNvPicPr>
                  </pic:nvPicPr>
                  <pic:blipFill>
                    <a:blip r:embed="rId411" cstate="print"/>
                    <a:srcRect/>
                    <a:stretch>
                      <a:fillRect/>
                    </a:stretch>
                  </pic:blipFill>
                  <pic:spPr bwMode="auto">
                    <a:xfrm>
                      <a:off x="0" y="0"/>
                      <a:ext cx="262255" cy="262255"/>
                    </a:xfrm>
                    <a:prstGeom prst="rect">
                      <a:avLst/>
                    </a:prstGeom>
                    <a:noFill/>
                    <a:ln w="9525">
                      <a:noFill/>
                      <a:miter lim="800000"/>
                      <a:headEnd/>
                      <a:tailEnd/>
                    </a:ln>
                  </pic:spPr>
                </pic:pic>
              </a:graphicData>
            </a:graphic>
          </wp:inline>
        </w:drawing>
      </w:r>
      <w:r w:rsidRPr="009957C2">
        <w:rPr>
          <w:sz w:val="24"/>
          <w:szCs w:val="24"/>
        </w:rPr>
        <w:t xml:space="preserve"> - затраты на приобретение транспортных средств;</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65760" cy="262255"/>
            <wp:effectExtent l="19050" t="0" r="0" b="0"/>
            <wp:docPr id="387" name="Рисунок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1"/>
                    <pic:cNvPicPr>
                      <a:picLocks noChangeAspect="1" noChangeArrowheads="1"/>
                    </pic:cNvPicPr>
                  </pic:nvPicPr>
                  <pic:blipFill>
                    <a:blip r:embed="rId412" cstate="print"/>
                    <a:srcRect/>
                    <a:stretch>
                      <a:fillRect/>
                    </a:stretch>
                  </pic:blipFill>
                  <pic:spPr bwMode="auto">
                    <a:xfrm>
                      <a:off x="0" y="0"/>
                      <a:ext cx="365760" cy="262255"/>
                    </a:xfrm>
                    <a:prstGeom prst="rect">
                      <a:avLst/>
                    </a:prstGeom>
                    <a:noFill/>
                    <a:ln w="9525">
                      <a:noFill/>
                      <a:miter lim="800000"/>
                      <a:headEnd/>
                      <a:tailEnd/>
                    </a:ln>
                  </pic:spPr>
                </pic:pic>
              </a:graphicData>
            </a:graphic>
          </wp:inline>
        </w:drawing>
      </w:r>
      <w:r w:rsidRPr="009957C2">
        <w:rPr>
          <w:sz w:val="24"/>
          <w:szCs w:val="24"/>
        </w:rPr>
        <w:t xml:space="preserve"> - затраты на приобретение мебели;</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38760" cy="262255"/>
            <wp:effectExtent l="19050" t="0" r="0" b="0"/>
            <wp:docPr id="388" name="Рисунок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2"/>
                    <pic:cNvPicPr>
                      <a:picLocks noChangeAspect="1" noChangeArrowheads="1"/>
                    </pic:cNvPicPr>
                  </pic:nvPicPr>
                  <pic:blipFill>
                    <a:blip r:embed="rId413" cstate="print"/>
                    <a:srcRect/>
                    <a:stretch>
                      <a:fillRect/>
                    </a:stretch>
                  </pic:blipFill>
                  <pic:spPr bwMode="auto">
                    <a:xfrm>
                      <a:off x="0" y="0"/>
                      <a:ext cx="238760" cy="262255"/>
                    </a:xfrm>
                    <a:prstGeom prst="rect">
                      <a:avLst/>
                    </a:prstGeom>
                    <a:noFill/>
                    <a:ln w="9525">
                      <a:noFill/>
                      <a:miter lim="800000"/>
                      <a:headEnd/>
                      <a:tailEnd/>
                    </a:ln>
                  </pic:spPr>
                </pic:pic>
              </a:graphicData>
            </a:graphic>
          </wp:inline>
        </w:drawing>
      </w:r>
      <w:r w:rsidRPr="009957C2">
        <w:rPr>
          <w:sz w:val="24"/>
          <w:szCs w:val="24"/>
        </w:rPr>
        <w:t xml:space="preserve"> - затраты на приобретение систем кондиционирования.</w:t>
      </w:r>
    </w:p>
    <w:p w:rsidR="00572DB6" w:rsidRPr="009957C2" w:rsidRDefault="00572DB6" w:rsidP="00183A87">
      <w:pPr>
        <w:ind w:firstLine="540"/>
        <w:jc w:val="both"/>
        <w:rPr>
          <w:sz w:val="24"/>
          <w:szCs w:val="24"/>
        </w:rPr>
      </w:pPr>
      <w:bookmarkStart w:id="36" w:name="Par840"/>
      <w:bookmarkEnd w:id="36"/>
      <w:r w:rsidRPr="009957C2">
        <w:rPr>
          <w:b/>
          <w:sz w:val="24"/>
          <w:szCs w:val="24"/>
        </w:rPr>
        <w:t xml:space="preserve">78. </w:t>
      </w:r>
      <w:r w:rsidRPr="009957C2">
        <w:rPr>
          <w:sz w:val="24"/>
          <w:szCs w:val="24"/>
        </w:rPr>
        <w:t>Затраты на приобретение транспортных средств</w:t>
      </w:r>
      <w:proofErr w:type="gramStart"/>
      <w:r w:rsidRPr="009957C2">
        <w:rPr>
          <w:sz w:val="24"/>
          <w:szCs w:val="24"/>
        </w:rPr>
        <w:t xml:space="preserve"> (</w:t>
      </w:r>
      <w:r w:rsidRPr="009957C2">
        <w:rPr>
          <w:noProof/>
          <w:position w:val="-12"/>
          <w:sz w:val="24"/>
          <w:szCs w:val="24"/>
        </w:rPr>
        <w:drawing>
          <wp:inline distT="0" distB="0" distL="0" distR="0">
            <wp:extent cx="262255" cy="262255"/>
            <wp:effectExtent l="19050" t="0" r="4445" b="0"/>
            <wp:docPr id="389" name="Рисунок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3"/>
                    <pic:cNvPicPr>
                      <a:picLocks noChangeAspect="1" noChangeArrowheads="1"/>
                    </pic:cNvPicPr>
                  </pic:nvPicPr>
                  <pic:blipFill>
                    <a:blip r:embed="rId411" cstate="print"/>
                    <a:srcRect/>
                    <a:stretch>
                      <a:fillRect/>
                    </a:stretch>
                  </pic:blipFill>
                  <pic:spPr bwMode="auto">
                    <a:xfrm>
                      <a:off x="0" y="0"/>
                      <a:ext cx="262255"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183A87">
      <w:pPr>
        <w:jc w:val="center"/>
        <w:rPr>
          <w:sz w:val="24"/>
          <w:szCs w:val="24"/>
        </w:rPr>
      </w:pPr>
      <w:r w:rsidRPr="009957C2">
        <w:rPr>
          <w:noProof/>
          <w:position w:val="-24"/>
          <w:sz w:val="24"/>
          <w:szCs w:val="24"/>
        </w:rPr>
        <w:drawing>
          <wp:inline distT="0" distB="0" distL="0" distR="0">
            <wp:extent cx="1415415" cy="469265"/>
            <wp:effectExtent l="0" t="0" r="0" b="0"/>
            <wp:docPr id="390" name="Рисунок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4"/>
                    <pic:cNvPicPr>
                      <a:picLocks noChangeAspect="1" noChangeArrowheads="1"/>
                    </pic:cNvPicPr>
                  </pic:nvPicPr>
                  <pic:blipFill>
                    <a:blip r:embed="rId414" cstate="print"/>
                    <a:srcRect/>
                    <a:stretch>
                      <a:fillRect/>
                    </a:stretch>
                  </pic:blipFill>
                  <pic:spPr bwMode="auto">
                    <a:xfrm>
                      <a:off x="0" y="0"/>
                      <a:ext cx="1415415"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34010" cy="262255"/>
            <wp:effectExtent l="0" t="0" r="8890" b="0"/>
            <wp:docPr id="391" name="Рисунок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5"/>
                    <pic:cNvPicPr>
                      <a:picLocks noChangeAspect="1" noChangeArrowheads="1"/>
                    </pic:cNvPicPr>
                  </pic:nvPicPr>
                  <pic:blipFill>
                    <a:blip r:embed="rId415" cstate="print"/>
                    <a:srcRect/>
                    <a:stretch>
                      <a:fillRect/>
                    </a:stretch>
                  </pic:blipFill>
                  <pic:spPr bwMode="auto">
                    <a:xfrm>
                      <a:off x="0" y="0"/>
                      <a:ext cx="334010" cy="262255"/>
                    </a:xfrm>
                    <a:prstGeom prst="rect">
                      <a:avLst/>
                    </a:prstGeom>
                    <a:noFill/>
                    <a:ln w="9525">
                      <a:noFill/>
                      <a:miter lim="800000"/>
                      <a:headEnd/>
                      <a:tailEnd/>
                    </a:ln>
                  </pic:spPr>
                </pic:pic>
              </a:graphicData>
            </a:graphic>
          </wp:inline>
        </w:drawing>
      </w:r>
      <w:r w:rsidRPr="009957C2">
        <w:rPr>
          <w:sz w:val="24"/>
          <w:szCs w:val="24"/>
        </w:rPr>
        <w:t xml:space="preserve"> - планируемое к приобретению количество </w:t>
      </w:r>
      <w:proofErr w:type="spellStart"/>
      <w:r w:rsidRPr="009957C2">
        <w:rPr>
          <w:sz w:val="24"/>
          <w:szCs w:val="24"/>
        </w:rPr>
        <w:t>i-х</w:t>
      </w:r>
      <w:proofErr w:type="spellEnd"/>
      <w:r w:rsidRPr="009957C2">
        <w:rPr>
          <w:sz w:val="24"/>
          <w:szCs w:val="24"/>
        </w:rPr>
        <w:t xml:space="preserve"> транспортных средств в соответствии с нормативами органов местного самоуправления муниципального образования муниципального района «Усть-Куломский</w:t>
      </w:r>
      <w:proofErr w:type="gramStart"/>
      <w:r w:rsidRPr="009957C2">
        <w:rPr>
          <w:sz w:val="24"/>
          <w:szCs w:val="24"/>
        </w:rPr>
        <w:t>»с</w:t>
      </w:r>
      <w:proofErr w:type="gramEnd"/>
      <w:r w:rsidRPr="009957C2">
        <w:rPr>
          <w:sz w:val="24"/>
          <w:szCs w:val="24"/>
        </w:rPr>
        <w:t xml:space="preserve"> учетом нормативов обеспечения функций органов местного самоуправления муниципального образования муниципального района «Усть-Куломский», применяемых при расчете нормативных затрат на приобретение служебного легкового автотранспорта, предусмотренных </w:t>
      </w:r>
      <w:hyperlink w:anchor="Par1026" w:history="1">
        <w:r w:rsidRPr="009957C2">
          <w:rPr>
            <w:sz w:val="24"/>
            <w:szCs w:val="24"/>
          </w:rPr>
          <w:t>приложением N 2</w:t>
        </w:r>
      </w:hyperlink>
      <w:r w:rsidRPr="009957C2">
        <w:rPr>
          <w:sz w:val="24"/>
          <w:szCs w:val="24"/>
        </w:rPr>
        <w:t>;</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18135" cy="262255"/>
            <wp:effectExtent l="19050" t="0" r="5715" b="0"/>
            <wp:docPr id="392" name="Рисунок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6"/>
                    <pic:cNvPicPr>
                      <a:picLocks noChangeAspect="1" noChangeArrowheads="1"/>
                    </pic:cNvPicPr>
                  </pic:nvPicPr>
                  <pic:blipFill>
                    <a:blip r:embed="rId416" cstate="print"/>
                    <a:srcRect/>
                    <a:stretch>
                      <a:fillRect/>
                    </a:stretch>
                  </pic:blipFill>
                  <pic:spPr bwMode="auto">
                    <a:xfrm>
                      <a:off x="0" y="0"/>
                      <a:ext cx="318135" cy="262255"/>
                    </a:xfrm>
                    <a:prstGeom prst="rect">
                      <a:avLst/>
                    </a:prstGeom>
                    <a:noFill/>
                    <a:ln w="9525">
                      <a:noFill/>
                      <a:miter lim="800000"/>
                      <a:headEnd/>
                      <a:tailEnd/>
                    </a:ln>
                  </pic:spPr>
                </pic:pic>
              </a:graphicData>
            </a:graphic>
          </wp:inline>
        </w:drawing>
      </w:r>
      <w:r w:rsidRPr="009957C2">
        <w:rPr>
          <w:sz w:val="24"/>
          <w:szCs w:val="24"/>
        </w:rPr>
        <w:t xml:space="preserve"> - цена приобретения i-го транспортного средства в соответствии с нормативами органов местного самоуправления муниципального образования сельского поселения «Пожег» с учетом </w:t>
      </w:r>
      <w:proofErr w:type="gramStart"/>
      <w:r w:rsidRPr="009957C2">
        <w:rPr>
          <w:sz w:val="24"/>
          <w:szCs w:val="24"/>
        </w:rPr>
        <w:t>нормативов обеспечения функций органов местного самоуправления муниципального образования сельского</w:t>
      </w:r>
      <w:proofErr w:type="gramEnd"/>
      <w:r w:rsidRPr="009957C2">
        <w:rPr>
          <w:sz w:val="24"/>
          <w:szCs w:val="24"/>
        </w:rPr>
        <w:t xml:space="preserve"> поселения «Пожег», применяемых при расчете нормативных затрат на приобретение служебного легкового автотранспорта, предусмотренных </w:t>
      </w:r>
      <w:hyperlink w:anchor="Par1026" w:history="1">
        <w:r w:rsidRPr="009957C2">
          <w:rPr>
            <w:sz w:val="24"/>
            <w:szCs w:val="24"/>
          </w:rPr>
          <w:t>приложением N 2</w:t>
        </w:r>
      </w:hyperlink>
      <w:r w:rsidRPr="009957C2">
        <w:rPr>
          <w:sz w:val="24"/>
          <w:szCs w:val="24"/>
        </w:rPr>
        <w:t>.</w:t>
      </w:r>
    </w:p>
    <w:p w:rsidR="00572DB6" w:rsidRPr="009957C2" w:rsidRDefault="00572DB6" w:rsidP="00183A87">
      <w:pPr>
        <w:ind w:firstLine="540"/>
        <w:jc w:val="both"/>
        <w:rPr>
          <w:sz w:val="24"/>
          <w:szCs w:val="24"/>
        </w:rPr>
      </w:pPr>
      <w:bookmarkStart w:id="37" w:name="Par847"/>
      <w:bookmarkEnd w:id="37"/>
      <w:r w:rsidRPr="009957C2">
        <w:rPr>
          <w:b/>
          <w:sz w:val="24"/>
          <w:szCs w:val="24"/>
        </w:rPr>
        <w:t xml:space="preserve">79. </w:t>
      </w:r>
      <w:r w:rsidRPr="009957C2">
        <w:rPr>
          <w:sz w:val="24"/>
          <w:szCs w:val="24"/>
        </w:rPr>
        <w:t>Затраты на приобретение мебели</w:t>
      </w:r>
      <w:proofErr w:type="gramStart"/>
      <w:r w:rsidRPr="009957C2">
        <w:rPr>
          <w:sz w:val="24"/>
          <w:szCs w:val="24"/>
        </w:rPr>
        <w:t xml:space="preserve"> (</w:t>
      </w:r>
      <w:r w:rsidRPr="009957C2">
        <w:rPr>
          <w:noProof/>
          <w:position w:val="-12"/>
          <w:sz w:val="24"/>
          <w:szCs w:val="24"/>
        </w:rPr>
        <w:drawing>
          <wp:inline distT="0" distB="0" distL="0" distR="0">
            <wp:extent cx="365760" cy="262255"/>
            <wp:effectExtent l="19050" t="0" r="0" b="0"/>
            <wp:docPr id="393" name="Рисунок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7"/>
                    <pic:cNvPicPr>
                      <a:picLocks noChangeAspect="1" noChangeArrowheads="1"/>
                    </pic:cNvPicPr>
                  </pic:nvPicPr>
                  <pic:blipFill>
                    <a:blip r:embed="rId417" cstate="print"/>
                    <a:srcRect/>
                    <a:stretch>
                      <a:fillRect/>
                    </a:stretch>
                  </pic:blipFill>
                  <pic:spPr bwMode="auto">
                    <a:xfrm>
                      <a:off x="0" y="0"/>
                      <a:ext cx="365760"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183A87">
      <w:pPr>
        <w:jc w:val="center"/>
        <w:rPr>
          <w:sz w:val="24"/>
          <w:szCs w:val="24"/>
        </w:rPr>
      </w:pPr>
      <w:r w:rsidRPr="009957C2">
        <w:rPr>
          <w:noProof/>
          <w:position w:val="-28"/>
          <w:sz w:val="24"/>
          <w:szCs w:val="24"/>
        </w:rPr>
        <w:drawing>
          <wp:inline distT="0" distB="0" distL="0" distR="0">
            <wp:extent cx="1709420" cy="469265"/>
            <wp:effectExtent l="0" t="0" r="0" b="0"/>
            <wp:docPr id="394" name="Рисунок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8"/>
                    <pic:cNvPicPr>
                      <a:picLocks noChangeAspect="1" noChangeArrowheads="1"/>
                    </pic:cNvPicPr>
                  </pic:nvPicPr>
                  <pic:blipFill>
                    <a:blip r:embed="rId418" cstate="print"/>
                    <a:srcRect/>
                    <a:stretch>
                      <a:fillRect/>
                    </a:stretch>
                  </pic:blipFill>
                  <pic:spPr bwMode="auto">
                    <a:xfrm>
                      <a:off x="0" y="0"/>
                      <a:ext cx="1709420"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437515" cy="262255"/>
            <wp:effectExtent l="0" t="0" r="635" b="0"/>
            <wp:docPr id="395" name="Рисунок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9"/>
                    <pic:cNvPicPr>
                      <a:picLocks noChangeAspect="1" noChangeArrowheads="1"/>
                    </pic:cNvPicPr>
                  </pic:nvPicPr>
                  <pic:blipFill>
                    <a:blip r:embed="rId419" cstate="print"/>
                    <a:srcRect/>
                    <a:stretch>
                      <a:fillRect/>
                    </a:stretch>
                  </pic:blipFill>
                  <pic:spPr bwMode="auto">
                    <a:xfrm>
                      <a:off x="0" y="0"/>
                      <a:ext cx="437515" cy="262255"/>
                    </a:xfrm>
                    <a:prstGeom prst="rect">
                      <a:avLst/>
                    </a:prstGeom>
                    <a:noFill/>
                    <a:ln w="9525">
                      <a:noFill/>
                      <a:miter lim="800000"/>
                      <a:headEnd/>
                      <a:tailEnd/>
                    </a:ln>
                  </pic:spPr>
                </pic:pic>
              </a:graphicData>
            </a:graphic>
          </wp:inline>
        </w:drawing>
      </w:r>
      <w:r w:rsidRPr="009957C2">
        <w:rPr>
          <w:sz w:val="24"/>
          <w:szCs w:val="24"/>
        </w:rPr>
        <w:t xml:space="preserve"> - планируемое к приобретению количество </w:t>
      </w:r>
      <w:proofErr w:type="spellStart"/>
      <w:r w:rsidRPr="009957C2">
        <w:rPr>
          <w:sz w:val="24"/>
          <w:szCs w:val="24"/>
        </w:rPr>
        <w:t>i-х</w:t>
      </w:r>
      <w:proofErr w:type="spellEnd"/>
      <w:r w:rsidRPr="009957C2">
        <w:rPr>
          <w:sz w:val="24"/>
          <w:szCs w:val="24"/>
        </w:rPr>
        <w:t xml:space="preserve"> предметов мебели в соответствии с нормативами органов местного самоуправления муниципального образования сельского поселения «Пожег»;</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405765" cy="262255"/>
            <wp:effectExtent l="19050" t="0" r="0" b="0"/>
            <wp:docPr id="396" name="Рисунок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0"/>
                    <pic:cNvPicPr>
                      <a:picLocks noChangeAspect="1" noChangeArrowheads="1"/>
                    </pic:cNvPicPr>
                  </pic:nvPicPr>
                  <pic:blipFill>
                    <a:blip r:embed="rId420" cstate="print"/>
                    <a:srcRect/>
                    <a:stretch>
                      <a:fillRect/>
                    </a:stretch>
                  </pic:blipFill>
                  <pic:spPr bwMode="auto">
                    <a:xfrm>
                      <a:off x="0" y="0"/>
                      <a:ext cx="405765" cy="262255"/>
                    </a:xfrm>
                    <a:prstGeom prst="rect">
                      <a:avLst/>
                    </a:prstGeom>
                    <a:noFill/>
                    <a:ln w="9525">
                      <a:noFill/>
                      <a:miter lim="800000"/>
                      <a:headEnd/>
                      <a:tailEnd/>
                    </a:ln>
                  </pic:spPr>
                </pic:pic>
              </a:graphicData>
            </a:graphic>
          </wp:inline>
        </w:drawing>
      </w:r>
      <w:r w:rsidRPr="009957C2">
        <w:rPr>
          <w:sz w:val="24"/>
          <w:szCs w:val="24"/>
        </w:rPr>
        <w:t xml:space="preserve"> - цена i-го предмета мебели в соответствии с нормативами органов местного самоуправления муниципального образования сельского поселения «Пожег».</w:t>
      </w:r>
    </w:p>
    <w:p w:rsidR="00572DB6" w:rsidRPr="009957C2" w:rsidRDefault="00572DB6" w:rsidP="00183A87">
      <w:pPr>
        <w:ind w:firstLine="540"/>
        <w:jc w:val="both"/>
        <w:rPr>
          <w:sz w:val="24"/>
          <w:szCs w:val="24"/>
        </w:rPr>
      </w:pPr>
      <w:r w:rsidRPr="009957C2">
        <w:rPr>
          <w:b/>
          <w:sz w:val="24"/>
          <w:szCs w:val="24"/>
        </w:rPr>
        <w:t xml:space="preserve">80. </w:t>
      </w:r>
      <w:r w:rsidRPr="009957C2">
        <w:rPr>
          <w:sz w:val="24"/>
          <w:szCs w:val="24"/>
        </w:rPr>
        <w:t>Затраты на приобретение систем кондиционирования</w:t>
      </w:r>
      <w:proofErr w:type="gramStart"/>
      <w:r w:rsidRPr="009957C2">
        <w:rPr>
          <w:sz w:val="24"/>
          <w:szCs w:val="24"/>
        </w:rPr>
        <w:t xml:space="preserve"> (</w:t>
      </w:r>
      <w:r w:rsidRPr="009957C2">
        <w:rPr>
          <w:noProof/>
          <w:position w:val="-12"/>
          <w:sz w:val="24"/>
          <w:szCs w:val="24"/>
        </w:rPr>
        <w:drawing>
          <wp:inline distT="0" distB="0" distL="0" distR="0">
            <wp:extent cx="238760" cy="262255"/>
            <wp:effectExtent l="19050" t="0" r="0" b="0"/>
            <wp:docPr id="397" name="Рисунок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1"/>
                    <pic:cNvPicPr>
                      <a:picLocks noChangeAspect="1" noChangeArrowheads="1"/>
                    </pic:cNvPicPr>
                  </pic:nvPicPr>
                  <pic:blipFill>
                    <a:blip r:embed="rId421" cstate="print"/>
                    <a:srcRect/>
                    <a:stretch>
                      <a:fillRect/>
                    </a:stretch>
                  </pic:blipFill>
                  <pic:spPr bwMode="auto">
                    <a:xfrm>
                      <a:off x="0" y="0"/>
                      <a:ext cx="238760"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183A87">
      <w:pPr>
        <w:jc w:val="center"/>
        <w:rPr>
          <w:sz w:val="24"/>
          <w:szCs w:val="24"/>
        </w:rPr>
      </w:pPr>
      <w:r w:rsidRPr="009957C2">
        <w:rPr>
          <w:noProof/>
          <w:position w:val="-28"/>
          <w:sz w:val="24"/>
          <w:szCs w:val="24"/>
        </w:rPr>
        <w:drawing>
          <wp:inline distT="0" distB="0" distL="0" distR="0">
            <wp:extent cx="1288415" cy="469265"/>
            <wp:effectExtent l="0" t="0" r="0" b="0"/>
            <wp:docPr id="398" name="Рисунок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2"/>
                    <pic:cNvPicPr>
                      <a:picLocks noChangeAspect="1" noChangeArrowheads="1"/>
                    </pic:cNvPicPr>
                  </pic:nvPicPr>
                  <pic:blipFill>
                    <a:blip r:embed="rId422" cstate="print"/>
                    <a:srcRect/>
                    <a:stretch>
                      <a:fillRect/>
                    </a:stretch>
                  </pic:blipFill>
                  <pic:spPr bwMode="auto">
                    <a:xfrm>
                      <a:off x="0" y="0"/>
                      <a:ext cx="1288415"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70510" cy="262255"/>
            <wp:effectExtent l="0" t="0" r="0" b="0"/>
            <wp:docPr id="399" name="Рисунок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3"/>
                    <pic:cNvPicPr>
                      <a:picLocks noChangeAspect="1" noChangeArrowheads="1"/>
                    </pic:cNvPicPr>
                  </pic:nvPicPr>
                  <pic:blipFill>
                    <a:blip r:embed="rId423" cstate="print"/>
                    <a:srcRect/>
                    <a:stretch>
                      <a:fillRect/>
                    </a:stretch>
                  </pic:blipFill>
                  <pic:spPr bwMode="auto">
                    <a:xfrm>
                      <a:off x="0" y="0"/>
                      <a:ext cx="270510" cy="262255"/>
                    </a:xfrm>
                    <a:prstGeom prst="rect">
                      <a:avLst/>
                    </a:prstGeom>
                    <a:noFill/>
                    <a:ln w="9525">
                      <a:noFill/>
                      <a:miter lim="800000"/>
                      <a:headEnd/>
                      <a:tailEnd/>
                    </a:ln>
                  </pic:spPr>
                </pic:pic>
              </a:graphicData>
            </a:graphic>
          </wp:inline>
        </w:drawing>
      </w:r>
      <w:r w:rsidRPr="009957C2">
        <w:rPr>
          <w:sz w:val="24"/>
          <w:szCs w:val="24"/>
        </w:rPr>
        <w:t xml:space="preserve"> - планируемое к приобретению количество </w:t>
      </w:r>
      <w:proofErr w:type="spellStart"/>
      <w:r w:rsidRPr="009957C2">
        <w:rPr>
          <w:sz w:val="24"/>
          <w:szCs w:val="24"/>
        </w:rPr>
        <w:t>i-х</w:t>
      </w:r>
      <w:proofErr w:type="spellEnd"/>
      <w:r w:rsidRPr="009957C2">
        <w:rPr>
          <w:sz w:val="24"/>
          <w:szCs w:val="24"/>
        </w:rPr>
        <w:t xml:space="preserve"> систем кондиционирования;</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62255" cy="262255"/>
            <wp:effectExtent l="19050" t="0" r="4445" b="0"/>
            <wp:docPr id="400" name="Рисунок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4"/>
                    <pic:cNvPicPr>
                      <a:picLocks noChangeAspect="1" noChangeArrowheads="1"/>
                    </pic:cNvPicPr>
                  </pic:nvPicPr>
                  <pic:blipFill>
                    <a:blip r:embed="rId424" cstate="print"/>
                    <a:srcRect/>
                    <a:stretch>
                      <a:fillRect/>
                    </a:stretch>
                  </pic:blipFill>
                  <pic:spPr bwMode="auto">
                    <a:xfrm>
                      <a:off x="0" y="0"/>
                      <a:ext cx="262255" cy="262255"/>
                    </a:xfrm>
                    <a:prstGeom prst="rect">
                      <a:avLst/>
                    </a:prstGeom>
                    <a:noFill/>
                    <a:ln w="9525">
                      <a:noFill/>
                      <a:miter lim="800000"/>
                      <a:headEnd/>
                      <a:tailEnd/>
                    </a:ln>
                  </pic:spPr>
                </pic:pic>
              </a:graphicData>
            </a:graphic>
          </wp:inline>
        </w:drawing>
      </w:r>
      <w:r w:rsidRPr="009957C2">
        <w:rPr>
          <w:sz w:val="24"/>
          <w:szCs w:val="24"/>
        </w:rPr>
        <w:t xml:space="preserve"> - цена 1-й системы кондиционирования.</w:t>
      </w:r>
    </w:p>
    <w:p w:rsidR="00572DB6" w:rsidRPr="009957C2" w:rsidRDefault="00572DB6" w:rsidP="00572DB6">
      <w:pPr>
        <w:ind w:firstLine="540"/>
        <w:jc w:val="both"/>
        <w:rPr>
          <w:sz w:val="24"/>
          <w:szCs w:val="24"/>
        </w:rPr>
      </w:pPr>
    </w:p>
    <w:p w:rsidR="00572DB6" w:rsidRPr="009957C2" w:rsidRDefault="00572DB6" w:rsidP="00572DB6">
      <w:pPr>
        <w:jc w:val="center"/>
        <w:outlineLvl w:val="3"/>
        <w:rPr>
          <w:b/>
          <w:sz w:val="24"/>
          <w:szCs w:val="24"/>
          <w:u w:val="single"/>
        </w:rPr>
      </w:pPr>
      <w:bookmarkStart w:id="38" w:name="Par862"/>
      <w:bookmarkEnd w:id="38"/>
      <w:r w:rsidRPr="009957C2">
        <w:rPr>
          <w:b/>
          <w:sz w:val="24"/>
          <w:szCs w:val="24"/>
          <w:u w:val="single"/>
        </w:rPr>
        <w:t>Затраты на приобретение материальных запасов, не отнесенные</w:t>
      </w:r>
    </w:p>
    <w:p w:rsidR="00572DB6" w:rsidRPr="009957C2" w:rsidRDefault="00572DB6" w:rsidP="00572DB6">
      <w:pPr>
        <w:jc w:val="center"/>
        <w:rPr>
          <w:b/>
          <w:sz w:val="24"/>
          <w:szCs w:val="24"/>
          <w:u w:val="single"/>
        </w:rPr>
      </w:pPr>
      <w:r w:rsidRPr="009957C2">
        <w:rPr>
          <w:b/>
          <w:sz w:val="24"/>
          <w:szCs w:val="24"/>
          <w:u w:val="single"/>
        </w:rPr>
        <w:t>к затратам на приобретение материальных запасов в рамках</w:t>
      </w:r>
    </w:p>
    <w:p w:rsidR="00572DB6" w:rsidRPr="009957C2" w:rsidRDefault="00572DB6" w:rsidP="00572DB6">
      <w:pPr>
        <w:jc w:val="center"/>
        <w:rPr>
          <w:b/>
          <w:sz w:val="24"/>
          <w:szCs w:val="24"/>
          <w:u w:val="single"/>
        </w:rPr>
      </w:pPr>
      <w:r w:rsidRPr="009957C2">
        <w:rPr>
          <w:b/>
          <w:sz w:val="24"/>
          <w:szCs w:val="24"/>
          <w:u w:val="single"/>
        </w:rPr>
        <w:t>затрат на информационно-коммуникационные технологии</w:t>
      </w:r>
    </w:p>
    <w:p w:rsidR="00572DB6" w:rsidRPr="009957C2" w:rsidRDefault="00572DB6" w:rsidP="00572DB6">
      <w:pPr>
        <w:jc w:val="center"/>
        <w:rPr>
          <w:sz w:val="24"/>
          <w:szCs w:val="24"/>
        </w:rPr>
      </w:pPr>
    </w:p>
    <w:p w:rsidR="00572DB6" w:rsidRPr="00183A87" w:rsidRDefault="00572DB6" w:rsidP="00183A87">
      <w:pPr>
        <w:ind w:firstLine="540"/>
        <w:jc w:val="both"/>
        <w:rPr>
          <w:b/>
          <w:sz w:val="24"/>
          <w:szCs w:val="24"/>
        </w:rPr>
      </w:pPr>
      <w:r w:rsidRPr="009957C2">
        <w:rPr>
          <w:b/>
          <w:sz w:val="24"/>
          <w:szCs w:val="24"/>
        </w:rPr>
        <w:t xml:space="preserve">81. </w:t>
      </w:r>
      <w:r w:rsidRPr="009957C2">
        <w:rPr>
          <w:sz w:val="24"/>
          <w:szCs w:val="24"/>
        </w:rPr>
        <w:t>Затраты на приобретение материальных запасов, не отнесенные к затратам на приобретение материальных запасов в рамках затрат на информационно-коммуникационные технологии</w:t>
      </w:r>
      <w:proofErr w:type="gramStart"/>
      <w:r w:rsidRPr="009957C2">
        <w:rPr>
          <w:sz w:val="24"/>
          <w:szCs w:val="24"/>
        </w:rPr>
        <w:t xml:space="preserve"> (</w:t>
      </w:r>
      <w:r w:rsidRPr="009957C2">
        <w:rPr>
          <w:noProof/>
          <w:position w:val="-12"/>
          <w:sz w:val="24"/>
          <w:szCs w:val="24"/>
        </w:rPr>
        <w:drawing>
          <wp:inline distT="0" distB="0" distL="0" distR="0">
            <wp:extent cx="270510" cy="270510"/>
            <wp:effectExtent l="19050" t="0" r="0" b="0"/>
            <wp:docPr id="401" name="Рисунок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5"/>
                    <pic:cNvPicPr>
                      <a:picLocks noChangeAspect="1" noChangeArrowheads="1"/>
                    </pic:cNvPicPr>
                  </pic:nvPicPr>
                  <pic:blipFill>
                    <a:blip r:embed="rId425" cstate="print"/>
                    <a:srcRect/>
                    <a:stretch>
                      <a:fillRect/>
                    </a:stretch>
                  </pic:blipFill>
                  <pic:spPr bwMode="auto">
                    <a:xfrm>
                      <a:off x="0" y="0"/>
                      <a:ext cx="270510" cy="270510"/>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r w:rsidRPr="009957C2">
        <w:rPr>
          <w:b/>
          <w:sz w:val="24"/>
          <w:szCs w:val="24"/>
        </w:rPr>
        <w:t>:</w:t>
      </w:r>
    </w:p>
    <w:p w:rsidR="00572DB6" w:rsidRPr="009957C2" w:rsidRDefault="00572DB6" w:rsidP="00183A87">
      <w:pPr>
        <w:jc w:val="center"/>
        <w:rPr>
          <w:sz w:val="24"/>
          <w:szCs w:val="24"/>
        </w:rPr>
      </w:pPr>
      <w:r w:rsidRPr="009957C2">
        <w:rPr>
          <w:noProof/>
          <w:position w:val="-12"/>
          <w:sz w:val="24"/>
          <w:szCs w:val="24"/>
        </w:rPr>
        <w:drawing>
          <wp:inline distT="0" distB="0" distL="0" distR="0">
            <wp:extent cx="2679700" cy="270510"/>
            <wp:effectExtent l="19050" t="0" r="6350" b="0"/>
            <wp:docPr id="402" name="Рисунок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6"/>
                    <pic:cNvPicPr>
                      <a:picLocks noChangeAspect="1" noChangeArrowheads="1"/>
                    </pic:cNvPicPr>
                  </pic:nvPicPr>
                  <pic:blipFill>
                    <a:blip r:embed="rId426" cstate="print"/>
                    <a:srcRect/>
                    <a:stretch>
                      <a:fillRect/>
                    </a:stretch>
                  </pic:blipFill>
                  <pic:spPr bwMode="auto">
                    <a:xfrm>
                      <a:off x="0" y="0"/>
                      <a:ext cx="2679700" cy="270510"/>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38760" cy="262255"/>
            <wp:effectExtent l="19050" t="0" r="8890" b="0"/>
            <wp:docPr id="403" name="Рисунок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7"/>
                    <pic:cNvPicPr>
                      <a:picLocks noChangeAspect="1" noChangeArrowheads="1"/>
                    </pic:cNvPicPr>
                  </pic:nvPicPr>
                  <pic:blipFill>
                    <a:blip r:embed="rId427" cstate="print"/>
                    <a:srcRect/>
                    <a:stretch>
                      <a:fillRect/>
                    </a:stretch>
                  </pic:blipFill>
                  <pic:spPr bwMode="auto">
                    <a:xfrm>
                      <a:off x="0" y="0"/>
                      <a:ext cx="238760" cy="262255"/>
                    </a:xfrm>
                    <a:prstGeom prst="rect">
                      <a:avLst/>
                    </a:prstGeom>
                    <a:noFill/>
                    <a:ln w="9525">
                      <a:noFill/>
                      <a:miter lim="800000"/>
                      <a:headEnd/>
                      <a:tailEnd/>
                    </a:ln>
                  </pic:spPr>
                </pic:pic>
              </a:graphicData>
            </a:graphic>
          </wp:inline>
        </w:drawing>
      </w:r>
      <w:r w:rsidRPr="009957C2">
        <w:rPr>
          <w:sz w:val="24"/>
          <w:szCs w:val="24"/>
        </w:rPr>
        <w:t xml:space="preserve"> - затраты на приобретение бланочной продукции;</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34010" cy="262255"/>
            <wp:effectExtent l="19050" t="0" r="8890" b="0"/>
            <wp:docPr id="404" name="Рисунок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8"/>
                    <pic:cNvPicPr>
                      <a:picLocks noChangeAspect="1" noChangeArrowheads="1"/>
                    </pic:cNvPicPr>
                  </pic:nvPicPr>
                  <pic:blipFill>
                    <a:blip r:embed="rId428" cstate="print"/>
                    <a:srcRect/>
                    <a:stretch>
                      <a:fillRect/>
                    </a:stretch>
                  </pic:blipFill>
                  <pic:spPr bwMode="auto">
                    <a:xfrm>
                      <a:off x="0" y="0"/>
                      <a:ext cx="334010" cy="262255"/>
                    </a:xfrm>
                    <a:prstGeom prst="rect">
                      <a:avLst/>
                    </a:prstGeom>
                    <a:noFill/>
                    <a:ln w="9525">
                      <a:noFill/>
                      <a:miter lim="800000"/>
                      <a:headEnd/>
                      <a:tailEnd/>
                    </a:ln>
                  </pic:spPr>
                </pic:pic>
              </a:graphicData>
            </a:graphic>
          </wp:inline>
        </w:drawing>
      </w:r>
      <w:r w:rsidRPr="009957C2">
        <w:rPr>
          <w:sz w:val="24"/>
          <w:szCs w:val="24"/>
        </w:rPr>
        <w:t xml:space="preserve"> - затраты на приобретение канцелярских принадлежностей;</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62255" cy="262255"/>
            <wp:effectExtent l="19050" t="0" r="0" b="0"/>
            <wp:docPr id="405" name="Рисунок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9"/>
                    <pic:cNvPicPr>
                      <a:picLocks noChangeAspect="1" noChangeArrowheads="1"/>
                    </pic:cNvPicPr>
                  </pic:nvPicPr>
                  <pic:blipFill>
                    <a:blip r:embed="rId429" cstate="print"/>
                    <a:srcRect/>
                    <a:stretch>
                      <a:fillRect/>
                    </a:stretch>
                  </pic:blipFill>
                  <pic:spPr bwMode="auto">
                    <a:xfrm>
                      <a:off x="0" y="0"/>
                      <a:ext cx="262255" cy="262255"/>
                    </a:xfrm>
                    <a:prstGeom prst="rect">
                      <a:avLst/>
                    </a:prstGeom>
                    <a:noFill/>
                    <a:ln w="9525">
                      <a:noFill/>
                      <a:miter lim="800000"/>
                      <a:headEnd/>
                      <a:tailEnd/>
                    </a:ln>
                  </pic:spPr>
                </pic:pic>
              </a:graphicData>
            </a:graphic>
          </wp:inline>
        </w:drawing>
      </w:r>
      <w:r w:rsidRPr="009957C2">
        <w:rPr>
          <w:sz w:val="24"/>
          <w:szCs w:val="24"/>
        </w:rPr>
        <w:t xml:space="preserve"> - затраты на приобретение хозяйственных товаров и принадлежностей;</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86385" cy="262255"/>
            <wp:effectExtent l="19050" t="0" r="0" b="0"/>
            <wp:docPr id="406" name="Рисунок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0"/>
                    <pic:cNvPicPr>
                      <a:picLocks noChangeAspect="1" noChangeArrowheads="1"/>
                    </pic:cNvPicPr>
                  </pic:nvPicPr>
                  <pic:blipFill>
                    <a:blip r:embed="rId430" cstate="print"/>
                    <a:srcRect/>
                    <a:stretch>
                      <a:fillRect/>
                    </a:stretch>
                  </pic:blipFill>
                  <pic:spPr bwMode="auto">
                    <a:xfrm>
                      <a:off x="0" y="0"/>
                      <a:ext cx="286385" cy="262255"/>
                    </a:xfrm>
                    <a:prstGeom prst="rect">
                      <a:avLst/>
                    </a:prstGeom>
                    <a:noFill/>
                    <a:ln w="9525">
                      <a:noFill/>
                      <a:miter lim="800000"/>
                      <a:headEnd/>
                      <a:tailEnd/>
                    </a:ln>
                  </pic:spPr>
                </pic:pic>
              </a:graphicData>
            </a:graphic>
          </wp:inline>
        </w:drawing>
      </w:r>
      <w:r w:rsidRPr="009957C2">
        <w:rPr>
          <w:sz w:val="24"/>
          <w:szCs w:val="24"/>
        </w:rPr>
        <w:t xml:space="preserve"> - затраты на приобретение горюче-смазочных материалов;</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78130" cy="262255"/>
            <wp:effectExtent l="19050" t="0" r="7620" b="0"/>
            <wp:docPr id="407" name="Рисунок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1"/>
                    <pic:cNvPicPr>
                      <a:picLocks noChangeAspect="1" noChangeArrowheads="1"/>
                    </pic:cNvPicPr>
                  </pic:nvPicPr>
                  <pic:blipFill>
                    <a:blip r:embed="rId431" cstate="print"/>
                    <a:srcRect/>
                    <a:stretch>
                      <a:fillRect/>
                    </a:stretch>
                  </pic:blipFill>
                  <pic:spPr bwMode="auto">
                    <a:xfrm>
                      <a:off x="0" y="0"/>
                      <a:ext cx="278130" cy="262255"/>
                    </a:xfrm>
                    <a:prstGeom prst="rect">
                      <a:avLst/>
                    </a:prstGeom>
                    <a:noFill/>
                    <a:ln w="9525">
                      <a:noFill/>
                      <a:miter lim="800000"/>
                      <a:headEnd/>
                      <a:tailEnd/>
                    </a:ln>
                  </pic:spPr>
                </pic:pic>
              </a:graphicData>
            </a:graphic>
          </wp:inline>
        </w:drawing>
      </w:r>
      <w:r w:rsidRPr="009957C2">
        <w:rPr>
          <w:sz w:val="24"/>
          <w:szCs w:val="24"/>
        </w:rPr>
        <w:t xml:space="preserve"> - затраты на приобретение запасных частей для транспортных средств;</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34010" cy="262255"/>
            <wp:effectExtent l="19050" t="0" r="0" b="0"/>
            <wp:docPr id="408" name="Рисунок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2"/>
                    <pic:cNvPicPr>
                      <a:picLocks noChangeAspect="1" noChangeArrowheads="1"/>
                    </pic:cNvPicPr>
                  </pic:nvPicPr>
                  <pic:blipFill>
                    <a:blip r:embed="rId432" cstate="print"/>
                    <a:srcRect/>
                    <a:stretch>
                      <a:fillRect/>
                    </a:stretch>
                  </pic:blipFill>
                  <pic:spPr bwMode="auto">
                    <a:xfrm>
                      <a:off x="0" y="0"/>
                      <a:ext cx="334010" cy="262255"/>
                    </a:xfrm>
                    <a:prstGeom prst="rect">
                      <a:avLst/>
                    </a:prstGeom>
                    <a:noFill/>
                    <a:ln w="9525">
                      <a:noFill/>
                      <a:miter lim="800000"/>
                      <a:headEnd/>
                      <a:tailEnd/>
                    </a:ln>
                  </pic:spPr>
                </pic:pic>
              </a:graphicData>
            </a:graphic>
          </wp:inline>
        </w:drawing>
      </w:r>
      <w:r w:rsidRPr="009957C2">
        <w:rPr>
          <w:sz w:val="24"/>
          <w:szCs w:val="24"/>
        </w:rPr>
        <w:t xml:space="preserve"> - затраты на приобретение материальных запасов для нужд гражданской обороны.</w:t>
      </w:r>
    </w:p>
    <w:p w:rsidR="00572DB6" w:rsidRPr="00183A87" w:rsidRDefault="00572DB6" w:rsidP="00183A87">
      <w:pPr>
        <w:ind w:firstLine="540"/>
        <w:jc w:val="both"/>
        <w:rPr>
          <w:b/>
          <w:sz w:val="24"/>
          <w:szCs w:val="24"/>
        </w:rPr>
      </w:pPr>
      <w:r w:rsidRPr="009957C2">
        <w:rPr>
          <w:b/>
          <w:sz w:val="24"/>
          <w:szCs w:val="24"/>
        </w:rPr>
        <w:t xml:space="preserve">82. </w:t>
      </w:r>
      <w:r w:rsidRPr="009957C2">
        <w:rPr>
          <w:sz w:val="24"/>
          <w:szCs w:val="24"/>
        </w:rPr>
        <w:t>Затраты на приобретение бланочной продукции</w:t>
      </w:r>
      <w:proofErr w:type="gramStart"/>
      <w:r w:rsidRPr="009957C2">
        <w:rPr>
          <w:sz w:val="24"/>
          <w:szCs w:val="24"/>
        </w:rPr>
        <w:t xml:space="preserve"> (</w:t>
      </w:r>
      <w:r w:rsidRPr="009957C2">
        <w:rPr>
          <w:noProof/>
          <w:position w:val="-12"/>
          <w:sz w:val="24"/>
          <w:szCs w:val="24"/>
        </w:rPr>
        <w:drawing>
          <wp:inline distT="0" distB="0" distL="0" distR="0">
            <wp:extent cx="238760" cy="262255"/>
            <wp:effectExtent l="19050" t="0" r="8890" b="0"/>
            <wp:docPr id="409" name="Рисунок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3"/>
                    <pic:cNvPicPr>
                      <a:picLocks noChangeAspect="1" noChangeArrowheads="1"/>
                    </pic:cNvPicPr>
                  </pic:nvPicPr>
                  <pic:blipFill>
                    <a:blip r:embed="rId427" cstate="print"/>
                    <a:srcRect/>
                    <a:stretch>
                      <a:fillRect/>
                    </a:stretch>
                  </pic:blipFill>
                  <pic:spPr bwMode="auto">
                    <a:xfrm>
                      <a:off x="0" y="0"/>
                      <a:ext cx="238760"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r w:rsidRPr="009957C2">
        <w:rPr>
          <w:b/>
          <w:sz w:val="24"/>
          <w:szCs w:val="24"/>
        </w:rPr>
        <w:t>:</w:t>
      </w:r>
    </w:p>
    <w:p w:rsidR="00572DB6" w:rsidRPr="009957C2" w:rsidRDefault="00572DB6" w:rsidP="00183A87">
      <w:pPr>
        <w:jc w:val="center"/>
        <w:rPr>
          <w:sz w:val="24"/>
          <w:szCs w:val="24"/>
        </w:rPr>
      </w:pPr>
      <w:r w:rsidRPr="009957C2">
        <w:rPr>
          <w:noProof/>
          <w:position w:val="-25"/>
          <w:sz w:val="24"/>
          <w:szCs w:val="24"/>
        </w:rPr>
        <w:drawing>
          <wp:inline distT="0" distB="0" distL="0" distR="0">
            <wp:extent cx="2472690" cy="501015"/>
            <wp:effectExtent l="0" t="0" r="0" b="0"/>
            <wp:docPr id="410" name="Рисунок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4"/>
                    <pic:cNvPicPr>
                      <a:picLocks noChangeAspect="1" noChangeArrowheads="1"/>
                    </pic:cNvPicPr>
                  </pic:nvPicPr>
                  <pic:blipFill>
                    <a:blip r:embed="rId433" cstate="print"/>
                    <a:srcRect/>
                    <a:stretch>
                      <a:fillRect/>
                    </a:stretch>
                  </pic:blipFill>
                  <pic:spPr bwMode="auto">
                    <a:xfrm>
                      <a:off x="0" y="0"/>
                      <a:ext cx="2472690" cy="50101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78130" cy="262255"/>
            <wp:effectExtent l="0" t="0" r="7620" b="0"/>
            <wp:docPr id="411" name="Рисунок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5"/>
                    <pic:cNvPicPr>
                      <a:picLocks noChangeAspect="1" noChangeArrowheads="1"/>
                    </pic:cNvPicPr>
                  </pic:nvPicPr>
                  <pic:blipFill>
                    <a:blip r:embed="rId434" cstate="print"/>
                    <a:srcRect/>
                    <a:stretch>
                      <a:fillRect/>
                    </a:stretch>
                  </pic:blipFill>
                  <pic:spPr bwMode="auto">
                    <a:xfrm>
                      <a:off x="0" y="0"/>
                      <a:ext cx="278130" cy="262255"/>
                    </a:xfrm>
                    <a:prstGeom prst="rect">
                      <a:avLst/>
                    </a:prstGeom>
                    <a:noFill/>
                    <a:ln w="9525">
                      <a:noFill/>
                      <a:miter lim="800000"/>
                      <a:headEnd/>
                      <a:tailEnd/>
                    </a:ln>
                  </pic:spPr>
                </pic:pic>
              </a:graphicData>
            </a:graphic>
          </wp:inline>
        </w:drawing>
      </w:r>
      <w:r w:rsidRPr="009957C2">
        <w:rPr>
          <w:sz w:val="24"/>
          <w:szCs w:val="24"/>
        </w:rPr>
        <w:t xml:space="preserve"> - планируемое к приобретению количество бланочной продукции;</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62255" cy="262255"/>
            <wp:effectExtent l="19050" t="0" r="4445" b="0"/>
            <wp:docPr id="412" name="Рисунок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6"/>
                    <pic:cNvPicPr>
                      <a:picLocks noChangeAspect="1" noChangeArrowheads="1"/>
                    </pic:cNvPicPr>
                  </pic:nvPicPr>
                  <pic:blipFill>
                    <a:blip r:embed="rId435" cstate="print"/>
                    <a:srcRect/>
                    <a:stretch>
                      <a:fillRect/>
                    </a:stretch>
                  </pic:blipFill>
                  <pic:spPr bwMode="auto">
                    <a:xfrm>
                      <a:off x="0" y="0"/>
                      <a:ext cx="262255" cy="262255"/>
                    </a:xfrm>
                    <a:prstGeom prst="rect">
                      <a:avLst/>
                    </a:prstGeom>
                    <a:noFill/>
                    <a:ln w="9525">
                      <a:noFill/>
                      <a:miter lim="800000"/>
                      <a:headEnd/>
                      <a:tailEnd/>
                    </a:ln>
                  </pic:spPr>
                </pic:pic>
              </a:graphicData>
            </a:graphic>
          </wp:inline>
        </w:drawing>
      </w:r>
      <w:r w:rsidRPr="009957C2">
        <w:rPr>
          <w:sz w:val="24"/>
          <w:szCs w:val="24"/>
        </w:rPr>
        <w:t xml:space="preserve"> - цена 1 бланка по </w:t>
      </w:r>
      <w:proofErr w:type="spellStart"/>
      <w:r w:rsidRPr="009957C2">
        <w:rPr>
          <w:sz w:val="24"/>
          <w:szCs w:val="24"/>
        </w:rPr>
        <w:t>i-му</w:t>
      </w:r>
      <w:proofErr w:type="spellEnd"/>
      <w:r w:rsidRPr="009957C2">
        <w:rPr>
          <w:sz w:val="24"/>
          <w:szCs w:val="24"/>
        </w:rPr>
        <w:t xml:space="preserve"> тиражу;</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365760" cy="270510"/>
            <wp:effectExtent l="0" t="0" r="0" b="0"/>
            <wp:docPr id="413" name="Рисунок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7"/>
                    <pic:cNvPicPr>
                      <a:picLocks noChangeAspect="1" noChangeArrowheads="1"/>
                    </pic:cNvPicPr>
                  </pic:nvPicPr>
                  <pic:blipFill>
                    <a:blip r:embed="rId436" cstate="print"/>
                    <a:srcRect/>
                    <a:stretch>
                      <a:fillRect/>
                    </a:stretch>
                  </pic:blipFill>
                  <pic:spPr bwMode="auto">
                    <a:xfrm>
                      <a:off x="0" y="0"/>
                      <a:ext cx="365760" cy="270510"/>
                    </a:xfrm>
                    <a:prstGeom prst="rect">
                      <a:avLst/>
                    </a:prstGeom>
                    <a:noFill/>
                    <a:ln w="9525">
                      <a:noFill/>
                      <a:miter lim="800000"/>
                      <a:headEnd/>
                      <a:tailEnd/>
                    </a:ln>
                  </pic:spPr>
                </pic:pic>
              </a:graphicData>
            </a:graphic>
          </wp:inline>
        </w:drawing>
      </w:r>
      <w:r w:rsidRPr="009957C2">
        <w:rPr>
          <w:sz w:val="24"/>
          <w:szCs w:val="24"/>
        </w:rPr>
        <w:t xml:space="preserve"> - планируемое к приобретению количество прочей продукции, изготовляемой типографией;</w:t>
      </w:r>
    </w:p>
    <w:p w:rsidR="00572DB6" w:rsidRPr="009957C2" w:rsidRDefault="00572DB6" w:rsidP="00572DB6">
      <w:pPr>
        <w:ind w:firstLine="540"/>
        <w:jc w:val="both"/>
        <w:rPr>
          <w:sz w:val="24"/>
          <w:szCs w:val="24"/>
        </w:rPr>
      </w:pPr>
      <w:r w:rsidRPr="009957C2">
        <w:rPr>
          <w:noProof/>
          <w:position w:val="-14"/>
          <w:sz w:val="24"/>
          <w:szCs w:val="24"/>
        </w:rPr>
        <w:drawing>
          <wp:inline distT="0" distB="0" distL="0" distR="0">
            <wp:extent cx="318135" cy="270510"/>
            <wp:effectExtent l="19050" t="0" r="0" b="0"/>
            <wp:docPr id="414" name="Рисунок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8"/>
                    <pic:cNvPicPr>
                      <a:picLocks noChangeAspect="1" noChangeArrowheads="1"/>
                    </pic:cNvPicPr>
                  </pic:nvPicPr>
                  <pic:blipFill>
                    <a:blip r:embed="rId437" cstate="print"/>
                    <a:srcRect/>
                    <a:stretch>
                      <a:fillRect/>
                    </a:stretch>
                  </pic:blipFill>
                  <pic:spPr bwMode="auto">
                    <a:xfrm>
                      <a:off x="0" y="0"/>
                      <a:ext cx="318135" cy="270510"/>
                    </a:xfrm>
                    <a:prstGeom prst="rect">
                      <a:avLst/>
                    </a:prstGeom>
                    <a:noFill/>
                    <a:ln w="9525">
                      <a:noFill/>
                      <a:miter lim="800000"/>
                      <a:headEnd/>
                      <a:tailEnd/>
                    </a:ln>
                  </pic:spPr>
                </pic:pic>
              </a:graphicData>
            </a:graphic>
          </wp:inline>
        </w:drawing>
      </w:r>
      <w:r w:rsidRPr="009957C2">
        <w:rPr>
          <w:sz w:val="24"/>
          <w:szCs w:val="24"/>
        </w:rPr>
        <w:t xml:space="preserve"> - цена 1 единицы прочей продукции, изготовляемой типографией, по </w:t>
      </w:r>
      <w:proofErr w:type="spellStart"/>
      <w:r w:rsidRPr="009957C2">
        <w:rPr>
          <w:sz w:val="24"/>
          <w:szCs w:val="24"/>
        </w:rPr>
        <w:t>j-му</w:t>
      </w:r>
      <w:proofErr w:type="spellEnd"/>
      <w:r w:rsidRPr="009957C2">
        <w:rPr>
          <w:sz w:val="24"/>
          <w:szCs w:val="24"/>
        </w:rPr>
        <w:t xml:space="preserve"> тиражу.</w:t>
      </w:r>
    </w:p>
    <w:p w:rsidR="00572DB6" w:rsidRPr="009957C2" w:rsidRDefault="00572DB6" w:rsidP="00183A87">
      <w:pPr>
        <w:ind w:firstLine="540"/>
        <w:jc w:val="both"/>
        <w:rPr>
          <w:sz w:val="24"/>
          <w:szCs w:val="24"/>
        </w:rPr>
      </w:pPr>
      <w:r w:rsidRPr="009957C2">
        <w:rPr>
          <w:b/>
          <w:sz w:val="24"/>
          <w:szCs w:val="24"/>
        </w:rPr>
        <w:t xml:space="preserve">83. </w:t>
      </w:r>
      <w:r w:rsidRPr="009957C2">
        <w:rPr>
          <w:sz w:val="24"/>
          <w:szCs w:val="24"/>
        </w:rPr>
        <w:t>Затраты на приобретение канцелярских принадлежностей</w:t>
      </w:r>
      <w:proofErr w:type="gramStart"/>
      <w:r w:rsidRPr="009957C2">
        <w:rPr>
          <w:sz w:val="24"/>
          <w:szCs w:val="24"/>
        </w:rPr>
        <w:t xml:space="preserve"> (</w:t>
      </w:r>
      <w:r w:rsidRPr="009957C2">
        <w:rPr>
          <w:noProof/>
          <w:position w:val="-12"/>
          <w:sz w:val="24"/>
          <w:szCs w:val="24"/>
        </w:rPr>
        <w:drawing>
          <wp:inline distT="0" distB="0" distL="0" distR="0">
            <wp:extent cx="334010" cy="262255"/>
            <wp:effectExtent l="19050" t="0" r="8890" b="0"/>
            <wp:docPr id="415" name="Рисунок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9"/>
                    <pic:cNvPicPr>
                      <a:picLocks noChangeAspect="1" noChangeArrowheads="1"/>
                    </pic:cNvPicPr>
                  </pic:nvPicPr>
                  <pic:blipFill>
                    <a:blip r:embed="rId438" cstate="print"/>
                    <a:srcRect/>
                    <a:stretch>
                      <a:fillRect/>
                    </a:stretch>
                  </pic:blipFill>
                  <pic:spPr bwMode="auto">
                    <a:xfrm>
                      <a:off x="0" y="0"/>
                      <a:ext cx="334010"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183A87">
      <w:pPr>
        <w:jc w:val="center"/>
        <w:rPr>
          <w:sz w:val="24"/>
          <w:szCs w:val="24"/>
        </w:rPr>
      </w:pPr>
      <w:r w:rsidRPr="009957C2">
        <w:rPr>
          <w:noProof/>
          <w:position w:val="-28"/>
          <w:sz w:val="24"/>
          <w:szCs w:val="24"/>
        </w:rPr>
        <w:drawing>
          <wp:inline distT="0" distB="0" distL="0" distR="0">
            <wp:extent cx="2170430" cy="469265"/>
            <wp:effectExtent l="0" t="0" r="0" b="0"/>
            <wp:docPr id="416" name="Рисунок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0"/>
                    <pic:cNvPicPr>
                      <a:picLocks noChangeAspect="1" noChangeArrowheads="1"/>
                    </pic:cNvPicPr>
                  </pic:nvPicPr>
                  <pic:blipFill>
                    <a:blip r:embed="rId439" cstate="print"/>
                    <a:srcRect/>
                    <a:stretch>
                      <a:fillRect/>
                    </a:stretch>
                  </pic:blipFill>
                  <pic:spPr bwMode="auto">
                    <a:xfrm>
                      <a:off x="0" y="0"/>
                      <a:ext cx="2170430"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437515" cy="262255"/>
            <wp:effectExtent l="19050" t="0" r="635" b="0"/>
            <wp:docPr id="417" name="Рисунок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1"/>
                    <pic:cNvPicPr>
                      <a:picLocks noChangeAspect="1" noChangeArrowheads="1"/>
                    </pic:cNvPicPr>
                  </pic:nvPicPr>
                  <pic:blipFill>
                    <a:blip r:embed="rId440" cstate="print"/>
                    <a:srcRect/>
                    <a:stretch>
                      <a:fillRect/>
                    </a:stretch>
                  </pic:blipFill>
                  <pic:spPr bwMode="auto">
                    <a:xfrm>
                      <a:off x="0" y="0"/>
                      <a:ext cx="437515" cy="262255"/>
                    </a:xfrm>
                    <a:prstGeom prst="rect">
                      <a:avLst/>
                    </a:prstGeom>
                    <a:noFill/>
                    <a:ln w="9525">
                      <a:noFill/>
                      <a:miter lim="800000"/>
                      <a:headEnd/>
                      <a:tailEnd/>
                    </a:ln>
                  </pic:spPr>
                </pic:pic>
              </a:graphicData>
            </a:graphic>
          </wp:inline>
        </w:drawing>
      </w:r>
      <w:r w:rsidRPr="009957C2">
        <w:rPr>
          <w:sz w:val="24"/>
          <w:szCs w:val="24"/>
        </w:rPr>
        <w:t xml:space="preserve"> - количество i-го предмета канцелярских принадлежностей в соответствии с нормативами органов местного самоуправления муниципального образования сельского поселения «Пожег» в расчете на основного работника;</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78130" cy="262255"/>
            <wp:effectExtent l="19050" t="0" r="0" b="0"/>
            <wp:docPr id="418" name="Рисунок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2"/>
                    <pic:cNvPicPr>
                      <a:picLocks noChangeAspect="1" noChangeArrowheads="1"/>
                    </pic:cNvPicPr>
                  </pic:nvPicPr>
                  <pic:blipFill>
                    <a:blip r:embed="rId441" cstate="print"/>
                    <a:srcRect/>
                    <a:stretch>
                      <a:fillRect/>
                    </a:stretch>
                  </pic:blipFill>
                  <pic:spPr bwMode="auto">
                    <a:xfrm>
                      <a:off x="0" y="0"/>
                      <a:ext cx="278130" cy="262255"/>
                    </a:xfrm>
                    <a:prstGeom prst="rect">
                      <a:avLst/>
                    </a:prstGeom>
                    <a:noFill/>
                    <a:ln w="9525">
                      <a:noFill/>
                      <a:miter lim="800000"/>
                      <a:headEnd/>
                      <a:tailEnd/>
                    </a:ln>
                  </pic:spPr>
                </pic:pic>
              </a:graphicData>
            </a:graphic>
          </wp:inline>
        </w:drawing>
      </w:r>
      <w:r w:rsidRPr="009957C2">
        <w:rPr>
          <w:sz w:val="24"/>
          <w:szCs w:val="24"/>
        </w:rPr>
        <w:t xml:space="preserve"> - расчетная численность основных работников, определяемая в соответствии с </w:t>
      </w:r>
      <w:hyperlink w:anchor="Par228" w:history="1">
        <w:r w:rsidRPr="009957C2">
          <w:rPr>
            <w:sz w:val="24"/>
            <w:szCs w:val="24"/>
          </w:rPr>
          <w:t>пунктами 17</w:t>
        </w:r>
      </w:hyperlink>
      <w:r w:rsidRPr="009957C2">
        <w:rPr>
          <w:sz w:val="24"/>
          <w:szCs w:val="24"/>
        </w:rPr>
        <w:t xml:space="preserve"> - </w:t>
      </w:r>
      <w:hyperlink w:anchor="Par264" w:history="1">
        <w:r w:rsidRPr="009957C2">
          <w:rPr>
            <w:sz w:val="24"/>
            <w:szCs w:val="24"/>
          </w:rPr>
          <w:t>22</w:t>
        </w:r>
      </w:hyperlink>
      <w:r w:rsidRPr="009957C2">
        <w:rPr>
          <w:sz w:val="24"/>
          <w:szCs w:val="24"/>
        </w:rPr>
        <w:t xml:space="preserve"> общих требований к определению нормативных затрат;</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89890" cy="262255"/>
            <wp:effectExtent l="19050" t="0" r="0" b="0"/>
            <wp:docPr id="419" name="Рисунок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3"/>
                    <pic:cNvPicPr>
                      <a:picLocks noChangeAspect="1" noChangeArrowheads="1"/>
                    </pic:cNvPicPr>
                  </pic:nvPicPr>
                  <pic:blipFill>
                    <a:blip r:embed="rId442" cstate="print"/>
                    <a:srcRect/>
                    <a:stretch>
                      <a:fillRect/>
                    </a:stretch>
                  </pic:blipFill>
                  <pic:spPr bwMode="auto">
                    <a:xfrm>
                      <a:off x="0" y="0"/>
                      <a:ext cx="389890" cy="262255"/>
                    </a:xfrm>
                    <a:prstGeom prst="rect">
                      <a:avLst/>
                    </a:prstGeom>
                    <a:noFill/>
                    <a:ln w="9525">
                      <a:noFill/>
                      <a:miter lim="800000"/>
                      <a:headEnd/>
                      <a:tailEnd/>
                    </a:ln>
                  </pic:spPr>
                </pic:pic>
              </a:graphicData>
            </a:graphic>
          </wp:inline>
        </w:drawing>
      </w:r>
      <w:r w:rsidRPr="009957C2">
        <w:rPr>
          <w:sz w:val="24"/>
          <w:szCs w:val="24"/>
        </w:rPr>
        <w:t xml:space="preserve"> - цена i-го предмета канцелярских принадлежностей в соответствии с нормативами органов местного самоуправления муниципального образования сельского поселения «Пожег».</w:t>
      </w:r>
    </w:p>
    <w:p w:rsidR="00572DB6" w:rsidRPr="00183A87" w:rsidRDefault="00572DB6" w:rsidP="00183A87">
      <w:pPr>
        <w:ind w:firstLine="540"/>
        <w:jc w:val="both"/>
        <w:rPr>
          <w:b/>
          <w:sz w:val="24"/>
          <w:szCs w:val="24"/>
        </w:rPr>
      </w:pPr>
      <w:r w:rsidRPr="009957C2">
        <w:rPr>
          <w:b/>
          <w:sz w:val="24"/>
          <w:szCs w:val="24"/>
        </w:rPr>
        <w:t xml:space="preserve">84. </w:t>
      </w:r>
      <w:r w:rsidRPr="009957C2">
        <w:rPr>
          <w:sz w:val="24"/>
          <w:szCs w:val="24"/>
        </w:rPr>
        <w:t>Затраты на приобретение хозяйственных товаров и принадлежностей</w:t>
      </w:r>
      <w:proofErr w:type="gramStart"/>
      <w:r w:rsidRPr="009957C2">
        <w:rPr>
          <w:sz w:val="24"/>
          <w:szCs w:val="24"/>
        </w:rPr>
        <w:t xml:space="preserve"> (</w:t>
      </w:r>
      <w:r w:rsidRPr="009957C2">
        <w:rPr>
          <w:noProof/>
          <w:position w:val="-12"/>
          <w:sz w:val="24"/>
          <w:szCs w:val="24"/>
        </w:rPr>
        <w:drawing>
          <wp:inline distT="0" distB="0" distL="0" distR="0">
            <wp:extent cx="262255" cy="262255"/>
            <wp:effectExtent l="19050" t="0" r="0" b="0"/>
            <wp:docPr id="420" name="Рисунок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4"/>
                    <pic:cNvPicPr>
                      <a:picLocks noChangeAspect="1" noChangeArrowheads="1"/>
                    </pic:cNvPicPr>
                  </pic:nvPicPr>
                  <pic:blipFill>
                    <a:blip r:embed="rId443" cstate="print"/>
                    <a:srcRect/>
                    <a:stretch>
                      <a:fillRect/>
                    </a:stretch>
                  </pic:blipFill>
                  <pic:spPr bwMode="auto">
                    <a:xfrm>
                      <a:off x="0" y="0"/>
                      <a:ext cx="262255"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r w:rsidRPr="009957C2">
        <w:rPr>
          <w:b/>
          <w:sz w:val="24"/>
          <w:szCs w:val="24"/>
        </w:rPr>
        <w:t>:</w:t>
      </w:r>
    </w:p>
    <w:p w:rsidR="00572DB6" w:rsidRPr="009957C2" w:rsidRDefault="00572DB6" w:rsidP="00183A87">
      <w:pPr>
        <w:jc w:val="center"/>
        <w:rPr>
          <w:sz w:val="24"/>
          <w:szCs w:val="24"/>
        </w:rPr>
      </w:pPr>
      <w:r w:rsidRPr="009957C2">
        <w:rPr>
          <w:noProof/>
          <w:position w:val="-28"/>
          <w:sz w:val="24"/>
          <w:szCs w:val="24"/>
        </w:rPr>
        <w:drawing>
          <wp:inline distT="0" distB="0" distL="0" distR="0">
            <wp:extent cx="1415415" cy="469265"/>
            <wp:effectExtent l="0" t="0" r="0" b="0"/>
            <wp:docPr id="421" name="Рисунок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5"/>
                    <pic:cNvPicPr>
                      <a:picLocks noChangeAspect="1" noChangeArrowheads="1"/>
                    </pic:cNvPicPr>
                  </pic:nvPicPr>
                  <pic:blipFill>
                    <a:blip r:embed="rId444" cstate="print"/>
                    <a:srcRect/>
                    <a:stretch>
                      <a:fillRect/>
                    </a:stretch>
                  </pic:blipFill>
                  <pic:spPr bwMode="auto">
                    <a:xfrm>
                      <a:off x="0" y="0"/>
                      <a:ext cx="1415415"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18135" cy="262255"/>
            <wp:effectExtent l="19050" t="0" r="0" b="0"/>
            <wp:docPr id="422" name="Рисунок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6"/>
                    <pic:cNvPicPr>
                      <a:picLocks noChangeAspect="1" noChangeArrowheads="1"/>
                    </pic:cNvPicPr>
                  </pic:nvPicPr>
                  <pic:blipFill>
                    <a:blip r:embed="rId445" cstate="print"/>
                    <a:srcRect/>
                    <a:stretch>
                      <a:fillRect/>
                    </a:stretch>
                  </pic:blipFill>
                  <pic:spPr bwMode="auto">
                    <a:xfrm>
                      <a:off x="0" y="0"/>
                      <a:ext cx="318135" cy="262255"/>
                    </a:xfrm>
                    <a:prstGeom prst="rect">
                      <a:avLst/>
                    </a:prstGeom>
                    <a:noFill/>
                    <a:ln w="9525">
                      <a:noFill/>
                      <a:miter lim="800000"/>
                      <a:headEnd/>
                      <a:tailEnd/>
                    </a:ln>
                  </pic:spPr>
                </pic:pic>
              </a:graphicData>
            </a:graphic>
          </wp:inline>
        </w:drawing>
      </w:r>
      <w:r w:rsidRPr="009957C2">
        <w:rPr>
          <w:sz w:val="24"/>
          <w:szCs w:val="24"/>
        </w:rPr>
        <w:t xml:space="preserve"> - цена </w:t>
      </w:r>
      <w:proofErr w:type="spellStart"/>
      <w:r w:rsidRPr="009957C2">
        <w:rPr>
          <w:sz w:val="24"/>
          <w:szCs w:val="24"/>
        </w:rPr>
        <w:t>i-й</w:t>
      </w:r>
      <w:proofErr w:type="spellEnd"/>
      <w:r w:rsidRPr="009957C2">
        <w:rPr>
          <w:sz w:val="24"/>
          <w:szCs w:val="24"/>
        </w:rPr>
        <w:t xml:space="preserve"> единицы хозяйственных товаров и принадлежностей в соответствии с нормативами органов местного самоуправления муниципального образования сельского поселения «Пожег»;</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34010" cy="262255"/>
            <wp:effectExtent l="0" t="0" r="0" b="0"/>
            <wp:docPr id="423" name="Рисунок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7"/>
                    <pic:cNvPicPr>
                      <a:picLocks noChangeAspect="1" noChangeArrowheads="1"/>
                    </pic:cNvPicPr>
                  </pic:nvPicPr>
                  <pic:blipFill>
                    <a:blip r:embed="rId446" cstate="print"/>
                    <a:srcRect/>
                    <a:stretch>
                      <a:fillRect/>
                    </a:stretch>
                  </pic:blipFill>
                  <pic:spPr bwMode="auto">
                    <a:xfrm>
                      <a:off x="0" y="0"/>
                      <a:ext cx="334010" cy="262255"/>
                    </a:xfrm>
                    <a:prstGeom prst="rect">
                      <a:avLst/>
                    </a:prstGeom>
                    <a:noFill/>
                    <a:ln w="9525">
                      <a:noFill/>
                      <a:miter lim="800000"/>
                      <a:headEnd/>
                      <a:tailEnd/>
                    </a:ln>
                  </pic:spPr>
                </pic:pic>
              </a:graphicData>
            </a:graphic>
          </wp:inline>
        </w:drawing>
      </w:r>
      <w:r w:rsidRPr="009957C2">
        <w:rPr>
          <w:sz w:val="24"/>
          <w:szCs w:val="24"/>
        </w:rPr>
        <w:t xml:space="preserve"> - количество i-го хозяйственного товара и принадлежности в соответствии с нормативами органов местного самоуправления муниципального образования сельского поселения «Пожег».</w:t>
      </w:r>
    </w:p>
    <w:p w:rsidR="00572DB6" w:rsidRPr="009957C2" w:rsidRDefault="00572DB6" w:rsidP="00183A87">
      <w:pPr>
        <w:ind w:firstLine="540"/>
        <w:jc w:val="both"/>
        <w:rPr>
          <w:sz w:val="24"/>
          <w:szCs w:val="24"/>
        </w:rPr>
      </w:pPr>
      <w:r w:rsidRPr="009957C2">
        <w:rPr>
          <w:b/>
          <w:sz w:val="24"/>
          <w:szCs w:val="24"/>
        </w:rPr>
        <w:t xml:space="preserve">85. </w:t>
      </w:r>
      <w:r w:rsidRPr="009957C2">
        <w:rPr>
          <w:sz w:val="24"/>
          <w:szCs w:val="24"/>
        </w:rPr>
        <w:t>Затраты на приобретение горюче-смазочных материалов</w:t>
      </w:r>
      <w:proofErr w:type="gramStart"/>
      <w:r w:rsidRPr="009957C2">
        <w:rPr>
          <w:sz w:val="24"/>
          <w:szCs w:val="24"/>
        </w:rPr>
        <w:t xml:space="preserve"> (</w:t>
      </w:r>
      <w:r w:rsidRPr="009957C2">
        <w:rPr>
          <w:noProof/>
          <w:position w:val="-12"/>
          <w:sz w:val="24"/>
          <w:szCs w:val="24"/>
        </w:rPr>
        <w:drawing>
          <wp:inline distT="0" distB="0" distL="0" distR="0">
            <wp:extent cx="286385" cy="262255"/>
            <wp:effectExtent l="19050" t="0" r="0" b="0"/>
            <wp:docPr id="424" name="Рисунок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8"/>
                    <pic:cNvPicPr>
                      <a:picLocks noChangeAspect="1" noChangeArrowheads="1"/>
                    </pic:cNvPicPr>
                  </pic:nvPicPr>
                  <pic:blipFill>
                    <a:blip r:embed="rId447" cstate="print"/>
                    <a:srcRect/>
                    <a:stretch>
                      <a:fillRect/>
                    </a:stretch>
                  </pic:blipFill>
                  <pic:spPr bwMode="auto">
                    <a:xfrm>
                      <a:off x="0" y="0"/>
                      <a:ext cx="286385"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183A87">
      <w:pPr>
        <w:jc w:val="center"/>
        <w:rPr>
          <w:sz w:val="24"/>
          <w:szCs w:val="24"/>
        </w:rPr>
      </w:pPr>
      <w:r w:rsidRPr="009957C2">
        <w:rPr>
          <w:noProof/>
          <w:position w:val="-28"/>
          <w:sz w:val="24"/>
          <w:szCs w:val="24"/>
        </w:rPr>
        <w:drawing>
          <wp:inline distT="0" distB="0" distL="0" distR="0">
            <wp:extent cx="2106930" cy="469265"/>
            <wp:effectExtent l="0" t="0" r="0" b="0"/>
            <wp:docPr id="425" name="Рисунок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9"/>
                    <pic:cNvPicPr>
                      <a:picLocks noChangeAspect="1" noChangeArrowheads="1"/>
                    </pic:cNvPicPr>
                  </pic:nvPicPr>
                  <pic:blipFill>
                    <a:blip r:embed="rId448" cstate="print"/>
                    <a:srcRect/>
                    <a:stretch>
                      <a:fillRect/>
                    </a:stretch>
                  </pic:blipFill>
                  <pic:spPr bwMode="auto">
                    <a:xfrm>
                      <a:off x="0" y="0"/>
                      <a:ext cx="2106930"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89890" cy="262255"/>
            <wp:effectExtent l="19050" t="0" r="0" b="0"/>
            <wp:docPr id="426" name="Рисунок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0"/>
                    <pic:cNvPicPr>
                      <a:picLocks noChangeAspect="1" noChangeArrowheads="1"/>
                    </pic:cNvPicPr>
                  </pic:nvPicPr>
                  <pic:blipFill>
                    <a:blip r:embed="rId449" cstate="print"/>
                    <a:srcRect/>
                    <a:stretch>
                      <a:fillRect/>
                    </a:stretch>
                  </pic:blipFill>
                  <pic:spPr bwMode="auto">
                    <a:xfrm>
                      <a:off x="0" y="0"/>
                      <a:ext cx="389890" cy="262255"/>
                    </a:xfrm>
                    <a:prstGeom prst="rect">
                      <a:avLst/>
                    </a:prstGeom>
                    <a:noFill/>
                    <a:ln w="9525">
                      <a:noFill/>
                      <a:miter lim="800000"/>
                      <a:headEnd/>
                      <a:tailEnd/>
                    </a:ln>
                  </pic:spPr>
                </pic:pic>
              </a:graphicData>
            </a:graphic>
          </wp:inline>
        </w:drawing>
      </w:r>
      <w:r w:rsidRPr="009957C2">
        <w:rPr>
          <w:sz w:val="24"/>
          <w:szCs w:val="24"/>
        </w:rPr>
        <w:t xml:space="preserve"> - норма расхода топлива на 100 километров пробега i-го транспортного средства согласно </w:t>
      </w:r>
      <w:hyperlink r:id="rId450" w:history="1">
        <w:r w:rsidRPr="009957C2">
          <w:rPr>
            <w:sz w:val="24"/>
            <w:szCs w:val="24"/>
          </w:rPr>
          <w:t>методическим рекомендациям</w:t>
        </w:r>
      </w:hyperlink>
      <w:r w:rsidRPr="009957C2">
        <w:rPr>
          <w:sz w:val="24"/>
          <w:szCs w:val="24"/>
        </w:rPr>
        <w:t xml:space="preserve"> "Нормы расхода топлив и смазочных материалов на автомобильном транспорте", предусмотренным приложением к распоряжению Министерства транспорта Российской Федерации от 14 марта 2008 г. N АМ-23-р;</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65760" cy="262255"/>
            <wp:effectExtent l="19050" t="0" r="0" b="0"/>
            <wp:docPr id="427" name="Рисунок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1"/>
                    <pic:cNvPicPr>
                      <a:picLocks noChangeAspect="1" noChangeArrowheads="1"/>
                    </pic:cNvPicPr>
                  </pic:nvPicPr>
                  <pic:blipFill>
                    <a:blip r:embed="rId451" cstate="print"/>
                    <a:srcRect/>
                    <a:stretch>
                      <a:fillRect/>
                    </a:stretch>
                  </pic:blipFill>
                  <pic:spPr bwMode="auto">
                    <a:xfrm>
                      <a:off x="0" y="0"/>
                      <a:ext cx="365760" cy="262255"/>
                    </a:xfrm>
                    <a:prstGeom prst="rect">
                      <a:avLst/>
                    </a:prstGeom>
                    <a:noFill/>
                    <a:ln w="9525">
                      <a:noFill/>
                      <a:miter lim="800000"/>
                      <a:headEnd/>
                      <a:tailEnd/>
                    </a:ln>
                  </pic:spPr>
                </pic:pic>
              </a:graphicData>
            </a:graphic>
          </wp:inline>
        </w:drawing>
      </w:r>
      <w:r w:rsidRPr="009957C2">
        <w:rPr>
          <w:sz w:val="24"/>
          <w:szCs w:val="24"/>
        </w:rPr>
        <w:t xml:space="preserve"> - цена 1 литра горюче-смазочного материала по </w:t>
      </w:r>
      <w:proofErr w:type="spellStart"/>
      <w:r w:rsidRPr="009957C2">
        <w:rPr>
          <w:sz w:val="24"/>
          <w:szCs w:val="24"/>
        </w:rPr>
        <w:t>i-му</w:t>
      </w:r>
      <w:proofErr w:type="spellEnd"/>
      <w:r w:rsidRPr="009957C2">
        <w:rPr>
          <w:sz w:val="24"/>
          <w:szCs w:val="24"/>
        </w:rPr>
        <w:t xml:space="preserve"> транспортному средству;</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89890" cy="262255"/>
            <wp:effectExtent l="19050" t="0" r="0" b="0"/>
            <wp:docPr id="428" name="Рисунок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2"/>
                    <pic:cNvPicPr>
                      <a:picLocks noChangeAspect="1" noChangeArrowheads="1"/>
                    </pic:cNvPicPr>
                  </pic:nvPicPr>
                  <pic:blipFill>
                    <a:blip r:embed="rId452" cstate="print"/>
                    <a:srcRect/>
                    <a:stretch>
                      <a:fillRect/>
                    </a:stretch>
                  </pic:blipFill>
                  <pic:spPr bwMode="auto">
                    <a:xfrm>
                      <a:off x="0" y="0"/>
                      <a:ext cx="389890" cy="262255"/>
                    </a:xfrm>
                    <a:prstGeom prst="rect">
                      <a:avLst/>
                    </a:prstGeom>
                    <a:noFill/>
                    <a:ln w="9525">
                      <a:noFill/>
                      <a:miter lim="800000"/>
                      <a:headEnd/>
                      <a:tailEnd/>
                    </a:ln>
                  </pic:spPr>
                </pic:pic>
              </a:graphicData>
            </a:graphic>
          </wp:inline>
        </w:drawing>
      </w:r>
      <w:r w:rsidRPr="009957C2">
        <w:rPr>
          <w:sz w:val="24"/>
          <w:szCs w:val="24"/>
        </w:rPr>
        <w:t xml:space="preserve"> - планируемое количество рабочих дней использования i-го транспортного средства в очередном финансовом году.</w:t>
      </w:r>
    </w:p>
    <w:p w:rsidR="00572DB6" w:rsidRPr="009957C2" w:rsidRDefault="00572DB6" w:rsidP="00572DB6">
      <w:pPr>
        <w:ind w:firstLine="540"/>
        <w:jc w:val="both"/>
        <w:rPr>
          <w:sz w:val="24"/>
          <w:szCs w:val="24"/>
        </w:rPr>
      </w:pPr>
      <w:r w:rsidRPr="009957C2">
        <w:rPr>
          <w:b/>
          <w:sz w:val="24"/>
          <w:szCs w:val="24"/>
        </w:rPr>
        <w:t>86</w:t>
      </w:r>
      <w:r w:rsidRPr="009957C2">
        <w:rPr>
          <w:sz w:val="24"/>
          <w:szCs w:val="24"/>
        </w:rPr>
        <w:t xml:space="preserve">. Затраты на приобретение запасных частей для транспортных средств определяются по фактическим затратам в отчетном финансовом году с учетом </w:t>
      </w:r>
      <w:proofErr w:type="gramStart"/>
      <w:r w:rsidRPr="009957C2">
        <w:rPr>
          <w:sz w:val="24"/>
          <w:szCs w:val="24"/>
        </w:rPr>
        <w:t>нормативов обеспечения функций органов местного самоуправления муниципального образования сельского</w:t>
      </w:r>
      <w:proofErr w:type="gramEnd"/>
      <w:r w:rsidRPr="009957C2">
        <w:rPr>
          <w:sz w:val="24"/>
          <w:szCs w:val="24"/>
        </w:rPr>
        <w:t xml:space="preserve"> поселения «Пожег», применяемых при расчете нормативных затрат на приобретение служебного легкового автотранспорта, предусмотренных </w:t>
      </w:r>
      <w:hyperlink w:anchor="Par1026" w:history="1">
        <w:r w:rsidRPr="009957C2">
          <w:rPr>
            <w:sz w:val="24"/>
            <w:szCs w:val="24"/>
          </w:rPr>
          <w:t>приложением N 2</w:t>
        </w:r>
      </w:hyperlink>
      <w:r w:rsidRPr="009957C2">
        <w:rPr>
          <w:sz w:val="24"/>
          <w:szCs w:val="24"/>
        </w:rPr>
        <w:t>.</w:t>
      </w:r>
    </w:p>
    <w:p w:rsidR="00572DB6" w:rsidRPr="009957C2" w:rsidRDefault="00572DB6" w:rsidP="00183A87">
      <w:pPr>
        <w:ind w:firstLine="540"/>
        <w:jc w:val="both"/>
        <w:rPr>
          <w:sz w:val="24"/>
          <w:szCs w:val="24"/>
        </w:rPr>
      </w:pPr>
      <w:r w:rsidRPr="009957C2">
        <w:rPr>
          <w:b/>
          <w:sz w:val="24"/>
          <w:szCs w:val="24"/>
        </w:rPr>
        <w:t xml:space="preserve">87. </w:t>
      </w:r>
      <w:r w:rsidRPr="009957C2">
        <w:rPr>
          <w:sz w:val="24"/>
          <w:szCs w:val="24"/>
        </w:rPr>
        <w:t>Затраты на приобретение материальных запасов для нужд гражданской обороны</w:t>
      </w:r>
      <w:proofErr w:type="gramStart"/>
      <w:r w:rsidRPr="009957C2">
        <w:rPr>
          <w:sz w:val="24"/>
          <w:szCs w:val="24"/>
        </w:rPr>
        <w:t xml:space="preserve"> (</w:t>
      </w:r>
      <w:r w:rsidRPr="009957C2">
        <w:rPr>
          <w:noProof/>
          <w:position w:val="-12"/>
          <w:sz w:val="24"/>
          <w:szCs w:val="24"/>
        </w:rPr>
        <w:drawing>
          <wp:inline distT="0" distB="0" distL="0" distR="0">
            <wp:extent cx="334010" cy="262255"/>
            <wp:effectExtent l="19050" t="0" r="0" b="0"/>
            <wp:docPr id="429" name="Рисунок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3"/>
                    <pic:cNvPicPr>
                      <a:picLocks noChangeAspect="1" noChangeArrowheads="1"/>
                    </pic:cNvPicPr>
                  </pic:nvPicPr>
                  <pic:blipFill>
                    <a:blip r:embed="rId453" cstate="print"/>
                    <a:srcRect/>
                    <a:stretch>
                      <a:fillRect/>
                    </a:stretch>
                  </pic:blipFill>
                  <pic:spPr bwMode="auto">
                    <a:xfrm>
                      <a:off x="0" y="0"/>
                      <a:ext cx="334010"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p>
    <w:p w:rsidR="00572DB6" w:rsidRPr="009957C2" w:rsidRDefault="00572DB6" w:rsidP="00183A87">
      <w:pPr>
        <w:jc w:val="center"/>
        <w:rPr>
          <w:sz w:val="24"/>
          <w:szCs w:val="24"/>
        </w:rPr>
      </w:pPr>
      <w:r w:rsidRPr="009957C2">
        <w:rPr>
          <w:noProof/>
          <w:position w:val="-28"/>
          <w:sz w:val="24"/>
          <w:szCs w:val="24"/>
        </w:rPr>
        <w:drawing>
          <wp:inline distT="0" distB="0" distL="0" distR="0">
            <wp:extent cx="2138680" cy="469265"/>
            <wp:effectExtent l="0" t="0" r="0" b="0"/>
            <wp:docPr id="430" name="Рисунок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4"/>
                    <pic:cNvPicPr>
                      <a:picLocks noChangeAspect="1" noChangeArrowheads="1"/>
                    </pic:cNvPicPr>
                  </pic:nvPicPr>
                  <pic:blipFill>
                    <a:blip r:embed="rId454" cstate="print"/>
                    <a:srcRect/>
                    <a:stretch>
                      <a:fillRect/>
                    </a:stretch>
                  </pic:blipFill>
                  <pic:spPr bwMode="auto">
                    <a:xfrm>
                      <a:off x="0" y="0"/>
                      <a:ext cx="2138680"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89890" cy="262255"/>
            <wp:effectExtent l="19050" t="0" r="0" b="0"/>
            <wp:docPr id="431" name="Рисунок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5"/>
                    <pic:cNvPicPr>
                      <a:picLocks noChangeAspect="1" noChangeArrowheads="1"/>
                    </pic:cNvPicPr>
                  </pic:nvPicPr>
                  <pic:blipFill>
                    <a:blip r:embed="rId455" cstate="print"/>
                    <a:srcRect/>
                    <a:stretch>
                      <a:fillRect/>
                    </a:stretch>
                  </pic:blipFill>
                  <pic:spPr bwMode="auto">
                    <a:xfrm>
                      <a:off x="0" y="0"/>
                      <a:ext cx="389890" cy="262255"/>
                    </a:xfrm>
                    <a:prstGeom prst="rect">
                      <a:avLst/>
                    </a:prstGeom>
                    <a:noFill/>
                    <a:ln w="9525">
                      <a:noFill/>
                      <a:miter lim="800000"/>
                      <a:headEnd/>
                      <a:tailEnd/>
                    </a:ln>
                  </pic:spPr>
                </pic:pic>
              </a:graphicData>
            </a:graphic>
          </wp:inline>
        </w:drawing>
      </w:r>
      <w:r w:rsidRPr="009957C2">
        <w:rPr>
          <w:sz w:val="24"/>
          <w:szCs w:val="24"/>
        </w:rPr>
        <w:t xml:space="preserve"> - цена </w:t>
      </w:r>
      <w:proofErr w:type="spellStart"/>
      <w:r w:rsidRPr="009957C2">
        <w:rPr>
          <w:sz w:val="24"/>
          <w:szCs w:val="24"/>
        </w:rPr>
        <w:t>i-й</w:t>
      </w:r>
      <w:proofErr w:type="spellEnd"/>
      <w:r w:rsidRPr="009957C2">
        <w:rPr>
          <w:sz w:val="24"/>
          <w:szCs w:val="24"/>
        </w:rPr>
        <w:t xml:space="preserve"> единицы материальных запасов для нужд гражданской обороны в соответствии с нормативами органов местного самоуправления муниципального образования сельского поселения «Пожег»;</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437515" cy="262255"/>
            <wp:effectExtent l="19050" t="0" r="0" b="0"/>
            <wp:docPr id="432" name="Рисунок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6"/>
                    <pic:cNvPicPr>
                      <a:picLocks noChangeAspect="1" noChangeArrowheads="1"/>
                    </pic:cNvPicPr>
                  </pic:nvPicPr>
                  <pic:blipFill>
                    <a:blip r:embed="rId456" cstate="print"/>
                    <a:srcRect/>
                    <a:stretch>
                      <a:fillRect/>
                    </a:stretch>
                  </pic:blipFill>
                  <pic:spPr bwMode="auto">
                    <a:xfrm>
                      <a:off x="0" y="0"/>
                      <a:ext cx="437515" cy="262255"/>
                    </a:xfrm>
                    <a:prstGeom prst="rect">
                      <a:avLst/>
                    </a:prstGeom>
                    <a:noFill/>
                    <a:ln w="9525">
                      <a:noFill/>
                      <a:miter lim="800000"/>
                      <a:headEnd/>
                      <a:tailEnd/>
                    </a:ln>
                  </pic:spPr>
                </pic:pic>
              </a:graphicData>
            </a:graphic>
          </wp:inline>
        </w:drawing>
      </w:r>
      <w:r w:rsidRPr="009957C2">
        <w:rPr>
          <w:sz w:val="24"/>
          <w:szCs w:val="24"/>
        </w:rPr>
        <w:t xml:space="preserve"> - количество i-го материального запаса для нужд гражданской обороны из расчета на 1 работника в год в соответствии с нормативами органов местного самоуправления муниципального образования сельского поселения «Пожег»;</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278130" cy="262255"/>
            <wp:effectExtent l="19050" t="0" r="0" b="0"/>
            <wp:docPr id="433" name="Рисунок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7"/>
                    <pic:cNvPicPr>
                      <a:picLocks noChangeAspect="1" noChangeArrowheads="1"/>
                    </pic:cNvPicPr>
                  </pic:nvPicPr>
                  <pic:blipFill>
                    <a:blip r:embed="rId457" cstate="print"/>
                    <a:srcRect/>
                    <a:stretch>
                      <a:fillRect/>
                    </a:stretch>
                  </pic:blipFill>
                  <pic:spPr bwMode="auto">
                    <a:xfrm>
                      <a:off x="0" y="0"/>
                      <a:ext cx="278130" cy="262255"/>
                    </a:xfrm>
                    <a:prstGeom prst="rect">
                      <a:avLst/>
                    </a:prstGeom>
                    <a:noFill/>
                    <a:ln w="9525">
                      <a:noFill/>
                      <a:miter lim="800000"/>
                      <a:headEnd/>
                      <a:tailEnd/>
                    </a:ln>
                  </pic:spPr>
                </pic:pic>
              </a:graphicData>
            </a:graphic>
          </wp:inline>
        </w:drawing>
      </w:r>
      <w:r w:rsidRPr="009957C2">
        <w:rPr>
          <w:sz w:val="24"/>
          <w:szCs w:val="24"/>
        </w:rPr>
        <w:t xml:space="preserve"> - расчетная численность основных работников, определяемая в соответствии с </w:t>
      </w:r>
      <w:hyperlink w:anchor="Par228" w:history="1">
        <w:r w:rsidRPr="009957C2">
          <w:rPr>
            <w:sz w:val="24"/>
            <w:szCs w:val="24"/>
          </w:rPr>
          <w:t>пунктами 17</w:t>
        </w:r>
      </w:hyperlink>
      <w:r w:rsidRPr="009957C2">
        <w:rPr>
          <w:sz w:val="24"/>
          <w:szCs w:val="24"/>
        </w:rPr>
        <w:t xml:space="preserve"> - </w:t>
      </w:r>
      <w:hyperlink w:anchor="Par264" w:history="1">
        <w:r w:rsidRPr="009957C2">
          <w:rPr>
            <w:sz w:val="24"/>
            <w:szCs w:val="24"/>
          </w:rPr>
          <w:t>22</w:t>
        </w:r>
      </w:hyperlink>
      <w:r w:rsidRPr="009957C2">
        <w:rPr>
          <w:sz w:val="24"/>
          <w:szCs w:val="24"/>
        </w:rPr>
        <w:t>общих требований к определению нормативных затрат.</w:t>
      </w:r>
    </w:p>
    <w:p w:rsidR="00572DB6" w:rsidRPr="009957C2" w:rsidRDefault="00572DB6" w:rsidP="00572DB6">
      <w:pPr>
        <w:jc w:val="both"/>
        <w:rPr>
          <w:sz w:val="24"/>
          <w:szCs w:val="24"/>
        </w:rPr>
      </w:pPr>
    </w:p>
    <w:p w:rsidR="00572DB6" w:rsidRPr="009957C2" w:rsidRDefault="00572DB6" w:rsidP="00572DB6">
      <w:pPr>
        <w:jc w:val="center"/>
        <w:outlineLvl w:val="2"/>
        <w:rPr>
          <w:b/>
          <w:sz w:val="24"/>
          <w:szCs w:val="24"/>
          <w:u w:val="single"/>
        </w:rPr>
      </w:pPr>
      <w:bookmarkStart w:id="39" w:name="Par919"/>
      <w:bookmarkEnd w:id="39"/>
      <w:r w:rsidRPr="009957C2">
        <w:rPr>
          <w:b/>
          <w:sz w:val="24"/>
          <w:szCs w:val="24"/>
          <w:u w:val="single"/>
        </w:rPr>
        <w:t>III. Затраты на капитальный ремонт</w:t>
      </w:r>
    </w:p>
    <w:p w:rsidR="00572DB6" w:rsidRPr="009957C2" w:rsidRDefault="00572DB6" w:rsidP="00572DB6">
      <w:pPr>
        <w:jc w:val="center"/>
        <w:rPr>
          <w:b/>
          <w:sz w:val="24"/>
          <w:szCs w:val="24"/>
          <w:u w:val="single"/>
        </w:rPr>
      </w:pPr>
      <w:r w:rsidRPr="009957C2">
        <w:rPr>
          <w:b/>
          <w:sz w:val="24"/>
          <w:szCs w:val="24"/>
          <w:u w:val="single"/>
        </w:rPr>
        <w:t>Муниципального имущества</w:t>
      </w:r>
    </w:p>
    <w:p w:rsidR="00572DB6" w:rsidRPr="009957C2" w:rsidRDefault="00572DB6" w:rsidP="00572DB6">
      <w:pPr>
        <w:ind w:firstLine="540"/>
        <w:jc w:val="both"/>
        <w:rPr>
          <w:sz w:val="24"/>
          <w:szCs w:val="24"/>
        </w:rPr>
      </w:pPr>
    </w:p>
    <w:p w:rsidR="00572DB6" w:rsidRPr="009957C2" w:rsidRDefault="00572DB6" w:rsidP="00572DB6">
      <w:pPr>
        <w:ind w:firstLine="540"/>
        <w:jc w:val="both"/>
        <w:rPr>
          <w:sz w:val="24"/>
          <w:szCs w:val="24"/>
        </w:rPr>
      </w:pPr>
      <w:r w:rsidRPr="009957C2">
        <w:rPr>
          <w:b/>
          <w:sz w:val="24"/>
          <w:szCs w:val="24"/>
        </w:rPr>
        <w:t>88</w:t>
      </w:r>
      <w:r w:rsidRPr="009957C2">
        <w:rPr>
          <w:sz w:val="24"/>
          <w:szCs w:val="24"/>
        </w:rPr>
        <w:t>. Затраты на капитальный ремонт муниципального имущества определяются на основании затрат, связанных со строительными работами, и затрат на разработку проектной документации.</w:t>
      </w:r>
    </w:p>
    <w:p w:rsidR="00572DB6" w:rsidRPr="009957C2" w:rsidRDefault="00572DB6" w:rsidP="00572DB6">
      <w:pPr>
        <w:ind w:firstLine="540"/>
        <w:jc w:val="both"/>
        <w:rPr>
          <w:sz w:val="24"/>
          <w:szCs w:val="24"/>
        </w:rPr>
      </w:pPr>
      <w:r w:rsidRPr="009957C2">
        <w:rPr>
          <w:b/>
          <w:sz w:val="24"/>
          <w:szCs w:val="24"/>
        </w:rPr>
        <w:t>89</w:t>
      </w:r>
      <w:r w:rsidRPr="009957C2">
        <w:rPr>
          <w:sz w:val="24"/>
          <w:szCs w:val="24"/>
        </w:rPr>
        <w:t xml:space="preserve">. </w:t>
      </w:r>
      <w:proofErr w:type="gramStart"/>
      <w:r w:rsidRPr="009957C2">
        <w:rPr>
          <w:sz w:val="24"/>
          <w:szCs w:val="24"/>
        </w:rPr>
        <w:t>Затраты на строительные работы, осуществляемые в рамках капитального ремонта, определяются на основании сводного сметного расчета стоимости строительства, разработанного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федеральным органом исполнительной власти, органами исполнительной власти Республики Коми, осуществляющим функции по выработке государственной политики и нормативно-правовому регулированию в сфере строительства.</w:t>
      </w:r>
      <w:proofErr w:type="gramEnd"/>
    </w:p>
    <w:p w:rsidR="00572DB6" w:rsidRPr="009957C2" w:rsidRDefault="00572DB6" w:rsidP="00572DB6">
      <w:pPr>
        <w:ind w:firstLine="540"/>
        <w:jc w:val="both"/>
        <w:rPr>
          <w:sz w:val="24"/>
          <w:szCs w:val="24"/>
        </w:rPr>
      </w:pPr>
      <w:r w:rsidRPr="009957C2">
        <w:rPr>
          <w:b/>
          <w:sz w:val="24"/>
          <w:szCs w:val="24"/>
        </w:rPr>
        <w:t>90</w:t>
      </w:r>
      <w:r w:rsidRPr="009957C2">
        <w:rPr>
          <w:sz w:val="24"/>
          <w:szCs w:val="24"/>
        </w:rPr>
        <w:t xml:space="preserve">. Затраты на разработку проектной документации определяются в соответствии со </w:t>
      </w:r>
      <w:hyperlink r:id="rId458" w:history="1">
        <w:r w:rsidRPr="009957C2">
          <w:rPr>
            <w:sz w:val="24"/>
            <w:szCs w:val="24"/>
          </w:rPr>
          <w:t>статьей 22</w:t>
        </w:r>
      </w:hyperlink>
      <w:r w:rsidRPr="009957C2">
        <w:rPr>
          <w:sz w:val="24"/>
          <w:szCs w:val="24"/>
        </w:rPr>
        <w:t xml:space="preserve"> Федерального закона "О контрактной системе в сфере закупок товаров, работ, услуг для обеспечения государственных и муниципальных нужд" (далее - Федеральный закон) и с законодательством Российской Федерации о градостроительной деятельности.</w:t>
      </w:r>
    </w:p>
    <w:p w:rsidR="00572DB6" w:rsidRPr="009957C2" w:rsidRDefault="00572DB6" w:rsidP="00183A87">
      <w:pPr>
        <w:jc w:val="both"/>
        <w:rPr>
          <w:sz w:val="24"/>
          <w:szCs w:val="24"/>
        </w:rPr>
      </w:pPr>
    </w:p>
    <w:p w:rsidR="00572DB6" w:rsidRPr="009957C2" w:rsidRDefault="00572DB6" w:rsidP="00572DB6">
      <w:pPr>
        <w:jc w:val="center"/>
        <w:outlineLvl w:val="2"/>
        <w:rPr>
          <w:b/>
          <w:sz w:val="24"/>
          <w:szCs w:val="24"/>
          <w:u w:val="single"/>
        </w:rPr>
      </w:pPr>
      <w:bookmarkStart w:id="40" w:name="Par926"/>
      <w:bookmarkEnd w:id="40"/>
      <w:r w:rsidRPr="009957C2">
        <w:rPr>
          <w:b/>
          <w:sz w:val="24"/>
          <w:szCs w:val="24"/>
          <w:u w:val="single"/>
        </w:rPr>
        <w:t>IV. Затраты на финансовое обеспечение</w:t>
      </w:r>
    </w:p>
    <w:p w:rsidR="00572DB6" w:rsidRPr="009957C2" w:rsidRDefault="00572DB6" w:rsidP="00572DB6">
      <w:pPr>
        <w:jc w:val="center"/>
        <w:rPr>
          <w:b/>
          <w:sz w:val="24"/>
          <w:szCs w:val="24"/>
          <w:u w:val="single"/>
        </w:rPr>
      </w:pPr>
      <w:proofErr w:type="gramStart"/>
      <w:r w:rsidRPr="009957C2">
        <w:rPr>
          <w:b/>
          <w:sz w:val="24"/>
          <w:szCs w:val="24"/>
          <w:u w:val="single"/>
        </w:rPr>
        <w:t>строительства, реконструкции (в том числе с элементами</w:t>
      </w:r>
      <w:proofErr w:type="gramEnd"/>
    </w:p>
    <w:p w:rsidR="00572DB6" w:rsidRPr="009957C2" w:rsidRDefault="00572DB6" w:rsidP="00572DB6">
      <w:pPr>
        <w:jc w:val="center"/>
        <w:rPr>
          <w:b/>
          <w:sz w:val="24"/>
          <w:szCs w:val="24"/>
          <w:u w:val="single"/>
        </w:rPr>
      </w:pPr>
      <w:r w:rsidRPr="009957C2">
        <w:rPr>
          <w:b/>
          <w:sz w:val="24"/>
          <w:szCs w:val="24"/>
          <w:u w:val="single"/>
        </w:rPr>
        <w:t>реставрации), технического перевооружения объектов</w:t>
      </w:r>
    </w:p>
    <w:p w:rsidR="00572DB6" w:rsidRPr="009957C2" w:rsidRDefault="00572DB6" w:rsidP="00572DB6">
      <w:pPr>
        <w:jc w:val="center"/>
        <w:rPr>
          <w:b/>
          <w:sz w:val="24"/>
          <w:szCs w:val="24"/>
          <w:u w:val="single"/>
        </w:rPr>
      </w:pPr>
      <w:r w:rsidRPr="009957C2">
        <w:rPr>
          <w:b/>
          <w:sz w:val="24"/>
          <w:szCs w:val="24"/>
          <w:u w:val="single"/>
        </w:rPr>
        <w:t>капитального строительства</w:t>
      </w:r>
    </w:p>
    <w:p w:rsidR="00572DB6" w:rsidRPr="009957C2" w:rsidRDefault="00572DB6" w:rsidP="00572DB6">
      <w:pPr>
        <w:jc w:val="center"/>
        <w:rPr>
          <w:sz w:val="24"/>
          <w:szCs w:val="24"/>
        </w:rPr>
      </w:pPr>
    </w:p>
    <w:p w:rsidR="00572DB6" w:rsidRPr="009957C2" w:rsidRDefault="00572DB6" w:rsidP="00572DB6">
      <w:pPr>
        <w:ind w:firstLine="540"/>
        <w:jc w:val="both"/>
        <w:rPr>
          <w:sz w:val="24"/>
          <w:szCs w:val="24"/>
        </w:rPr>
      </w:pPr>
      <w:r w:rsidRPr="009957C2">
        <w:rPr>
          <w:b/>
          <w:sz w:val="24"/>
          <w:szCs w:val="24"/>
        </w:rPr>
        <w:t>91</w:t>
      </w:r>
      <w:r w:rsidRPr="009957C2">
        <w:rPr>
          <w:sz w:val="24"/>
          <w:szCs w:val="24"/>
        </w:rPr>
        <w:t xml:space="preserve">. Затраты на финансовое обеспечение строительства, реконструкции (в том числе с элементами реставрации), технического перевооружения объектов капитального строительства определяются в соответствии со </w:t>
      </w:r>
      <w:hyperlink r:id="rId459" w:history="1">
        <w:r w:rsidRPr="009957C2">
          <w:rPr>
            <w:sz w:val="24"/>
            <w:szCs w:val="24"/>
          </w:rPr>
          <w:t>статьей 22</w:t>
        </w:r>
      </w:hyperlink>
      <w:r w:rsidRPr="009957C2">
        <w:rPr>
          <w:sz w:val="24"/>
          <w:szCs w:val="24"/>
        </w:rPr>
        <w:t>Федерального закона и с законодательством Российской Федерации о градостроительной деятельности.</w:t>
      </w:r>
    </w:p>
    <w:p w:rsidR="00572DB6" w:rsidRPr="009957C2" w:rsidRDefault="00572DB6" w:rsidP="00572DB6">
      <w:pPr>
        <w:ind w:firstLine="540"/>
        <w:jc w:val="both"/>
        <w:rPr>
          <w:sz w:val="24"/>
          <w:szCs w:val="24"/>
        </w:rPr>
      </w:pPr>
      <w:r w:rsidRPr="009957C2">
        <w:rPr>
          <w:b/>
          <w:sz w:val="24"/>
          <w:szCs w:val="24"/>
        </w:rPr>
        <w:t>92</w:t>
      </w:r>
      <w:r w:rsidRPr="009957C2">
        <w:rPr>
          <w:sz w:val="24"/>
          <w:szCs w:val="24"/>
        </w:rPr>
        <w:t xml:space="preserve">. Затраты на приобретение объектов недвижимого имущества определяются в соответствии со </w:t>
      </w:r>
      <w:hyperlink r:id="rId460" w:history="1">
        <w:r w:rsidRPr="009957C2">
          <w:rPr>
            <w:sz w:val="24"/>
            <w:szCs w:val="24"/>
          </w:rPr>
          <w:t>статьей 22</w:t>
        </w:r>
      </w:hyperlink>
      <w:r w:rsidRPr="009957C2">
        <w:rPr>
          <w:sz w:val="24"/>
          <w:szCs w:val="24"/>
        </w:rPr>
        <w:t xml:space="preserve"> Федерального закона и с законодательством Российской Федерации, регулирующим оценочную деятельность в Российской Федерации.</w:t>
      </w:r>
    </w:p>
    <w:p w:rsidR="00572DB6" w:rsidRPr="009957C2" w:rsidRDefault="00572DB6" w:rsidP="00572DB6">
      <w:pPr>
        <w:ind w:firstLine="540"/>
        <w:jc w:val="both"/>
        <w:rPr>
          <w:b/>
          <w:sz w:val="24"/>
          <w:szCs w:val="24"/>
          <w:u w:val="single"/>
        </w:rPr>
      </w:pPr>
    </w:p>
    <w:p w:rsidR="00572DB6" w:rsidRPr="009957C2" w:rsidRDefault="00572DB6" w:rsidP="00572DB6">
      <w:pPr>
        <w:jc w:val="center"/>
        <w:outlineLvl w:val="2"/>
        <w:rPr>
          <w:b/>
          <w:sz w:val="24"/>
          <w:szCs w:val="24"/>
          <w:u w:val="single"/>
        </w:rPr>
      </w:pPr>
      <w:bookmarkStart w:id="41" w:name="Par934"/>
      <w:bookmarkEnd w:id="41"/>
      <w:r w:rsidRPr="009957C2">
        <w:rPr>
          <w:b/>
          <w:sz w:val="24"/>
          <w:szCs w:val="24"/>
          <w:u w:val="single"/>
        </w:rPr>
        <w:t>V. Затраты на дополнительное профессиональное образование</w:t>
      </w:r>
    </w:p>
    <w:p w:rsidR="00572DB6" w:rsidRPr="009957C2" w:rsidRDefault="00572DB6" w:rsidP="00572DB6">
      <w:pPr>
        <w:ind w:firstLine="540"/>
        <w:jc w:val="both"/>
        <w:rPr>
          <w:sz w:val="24"/>
          <w:szCs w:val="24"/>
        </w:rPr>
      </w:pPr>
    </w:p>
    <w:p w:rsidR="00572DB6" w:rsidRPr="00183A87" w:rsidRDefault="00572DB6" w:rsidP="00183A87">
      <w:pPr>
        <w:ind w:firstLine="540"/>
        <w:jc w:val="both"/>
        <w:rPr>
          <w:b/>
          <w:sz w:val="24"/>
          <w:szCs w:val="24"/>
        </w:rPr>
      </w:pPr>
      <w:r w:rsidRPr="009957C2">
        <w:rPr>
          <w:b/>
          <w:sz w:val="24"/>
          <w:szCs w:val="24"/>
        </w:rPr>
        <w:t xml:space="preserve">93. </w:t>
      </w:r>
      <w:r w:rsidRPr="009957C2">
        <w:rPr>
          <w:sz w:val="24"/>
          <w:szCs w:val="24"/>
        </w:rPr>
        <w:t>Затраты на приобретение образовательных услуг по профессиональной переподготовке и повышению квалификации</w:t>
      </w:r>
      <w:proofErr w:type="gramStart"/>
      <w:r w:rsidRPr="009957C2">
        <w:rPr>
          <w:sz w:val="24"/>
          <w:szCs w:val="24"/>
        </w:rPr>
        <w:t xml:space="preserve"> (</w:t>
      </w:r>
      <w:r w:rsidRPr="009957C2">
        <w:rPr>
          <w:noProof/>
          <w:position w:val="-12"/>
          <w:sz w:val="24"/>
          <w:szCs w:val="24"/>
        </w:rPr>
        <w:drawing>
          <wp:inline distT="0" distB="0" distL="0" distR="0">
            <wp:extent cx="286385" cy="262255"/>
            <wp:effectExtent l="19050" t="0" r="0" b="0"/>
            <wp:docPr id="434" name="Рисунок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8"/>
                    <pic:cNvPicPr>
                      <a:picLocks noChangeAspect="1" noChangeArrowheads="1"/>
                    </pic:cNvPicPr>
                  </pic:nvPicPr>
                  <pic:blipFill>
                    <a:blip r:embed="rId461" cstate="print"/>
                    <a:srcRect/>
                    <a:stretch>
                      <a:fillRect/>
                    </a:stretch>
                  </pic:blipFill>
                  <pic:spPr bwMode="auto">
                    <a:xfrm>
                      <a:off x="0" y="0"/>
                      <a:ext cx="286385" cy="262255"/>
                    </a:xfrm>
                    <a:prstGeom prst="rect">
                      <a:avLst/>
                    </a:prstGeom>
                    <a:noFill/>
                    <a:ln w="9525">
                      <a:noFill/>
                      <a:miter lim="800000"/>
                      <a:headEnd/>
                      <a:tailEnd/>
                    </a:ln>
                  </pic:spPr>
                </pic:pic>
              </a:graphicData>
            </a:graphic>
          </wp:inline>
        </w:drawing>
      </w:r>
      <w:r w:rsidRPr="009957C2">
        <w:rPr>
          <w:sz w:val="24"/>
          <w:szCs w:val="24"/>
        </w:rPr>
        <w:t xml:space="preserve">) </w:t>
      </w:r>
      <w:proofErr w:type="gramEnd"/>
      <w:r w:rsidRPr="009957C2">
        <w:rPr>
          <w:sz w:val="24"/>
          <w:szCs w:val="24"/>
        </w:rPr>
        <w:t>определяются по формуле</w:t>
      </w:r>
      <w:r w:rsidRPr="009957C2">
        <w:rPr>
          <w:b/>
          <w:sz w:val="24"/>
          <w:szCs w:val="24"/>
        </w:rPr>
        <w:t>:</w:t>
      </w:r>
    </w:p>
    <w:p w:rsidR="00572DB6" w:rsidRPr="009957C2" w:rsidRDefault="00572DB6" w:rsidP="00183A87">
      <w:pPr>
        <w:jc w:val="center"/>
        <w:rPr>
          <w:sz w:val="24"/>
          <w:szCs w:val="24"/>
        </w:rPr>
      </w:pPr>
      <w:r w:rsidRPr="009957C2">
        <w:rPr>
          <w:noProof/>
          <w:position w:val="-28"/>
          <w:sz w:val="24"/>
          <w:szCs w:val="24"/>
        </w:rPr>
        <w:drawing>
          <wp:inline distT="0" distB="0" distL="0" distR="0">
            <wp:extent cx="1550670" cy="469265"/>
            <wp:effectExtent l="0" t="0" r="0" b="0"/>
            <wp:docPr id="435" name="Рисунок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9"/>
                    <pic:cNvPicPr>
                      <a:picLocks noChangeAspect="1" noChangeArrowheads="1"/>
                    </pic:cNvPicPr>
                  </pic:nvPicPr>
                  <pic:blipFill>
                    <a:blip r:embed="rId462" cstate="print"/>
                    <a:srcRect/>
                    <a:stretch>
                      <a:fillRect/>
                    </a:stretch>
                  </pic:blipFill>
                  <pic:spPr bwMode="auto">
                    <a:xfrm>
                      <a:off x="0" y="0"/>
                      <a:ext cx="1550670" cy="469265"/>
                    </a:xfrm>
                    <a:prstGeom prst="rect">
                      <a:avLst/>
                    </a:prstGeom>
                    <a:noFill/>
                    <a:ln w="9525">
                      <a:noFill/>
                      <a:miter lim="800000"/>
                      <a:headEnd/>
                      <a:tailEnd/>
                    </a:ln>
                  </pic:spPr>
                </pic:pic>
              </a:graphicData>
            </a:graphic>
          </wp:inline>
        </w:drawing>
      </w:r>
      <w:r w:rsidRPr="009957C2">
        <w:rPr>
          <w:sz w:val="24"/>
          <w:szCs w:val="24"/>
        </w:rPr>
        <w:t>,</w:t>
      </w:r>
    </w:p>
    <w:p w:rsidR="00572DB6" w:rsidRPr="009957C2" w:rsidRDefault="00572DB6" w:rsidP="00572DB6">
      <w:pPr>
        <w:ind w:firstLine="540"/>
        <w:jc w:val="both"/>
        <w:rPr>
          <w:sz w:val="24"/>
          <w:szCs w:val="24"/>
        </w:rPr>
      </w:pPr>
      <w:r w:rsidRPr="009957C2">
        <w:rPr>
          <w:sz w:val="24"/>
          <w:szCs w:val="24"/>
        </w:rPr>
        <w:t>где:</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89890" cy="262255"/>
            <wp:effectExtent l="0" t="0" r="0" b="0"/>
            <wp:docPr id="436" name="Рисунок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0"/>
                    <pic:cNvPicPr>
                      <a:picLocks noChangeAspect="1" noChangeArrowheads="1"/>
                    </pic:cNvPicPr>
                  </pic:nvPicPr>
                  <pic:blipFill>
                    <a:blip r:embed="rId463" cstate="print"/>
                    <a:srcRect/>
                    <a:stretch>
                      <a:fillRect/>
                    </a:stretch>
                  </pic:blipFill>
                  <pic:spPr bwMode="auto">
                    <a:xfrm>
                      <a:off x="0" y="0"/>
                      <a:ext cx="389890" cy="262255"/>
                    </a:xfrm>
                    <a:prstGeom prst="rect">
                      <a:avLst/>
                    </a:prstGeom>
                    <a:noFill/>
                    <a:ln w="9525">
                      <a:noFill/>
                      <a:miter lim="800000"/>
                      <a:headEnd/>
                      <a:tailEnd/>
                    </a:ln>
                  </pic:spPr>
                </pic:pic>
              </a:graphicData>
            </a:graphic>
          </wp:inline>
        </w:drawing>
      </w:r>
      <w:r w:rsidRPr="009957C2">
        <w:rPr>
          <w:sz w:val="24"/>
          <w:szCs w:val="24"/>
        </w:rPr>
        <w:t xml:space="preserve"> - количество работников, направляемых на </w:t>
      </w:r>
      <w:proofErr w:type="spellStart"/>
      <w:r w:rsidRPr="009957C2">
        <w:rPr>
          <w:sz w:val="24"/>
          <w:szCs w:val="24"/>
        </w:rPr>
        <w:t>i-й</w:t>
      </w:r>
      <w:proofErr w:type="spellEnd"/>
      <w:r w:rsidRPr="009957C2">
        <w:rPr>
          <w:sz w:val="24"/>
          <w:szCs w:val="24"/>
        </w:rPr>
        <w:t xml:space="preserve"> вид дополнительного профессионального образования;</w:t>
      </w:r>
    </w:p>
    <w:p w:rsidR="00572DB6" w:rsidRPr="009957C2" w:rsidRDefault="00572DB6" w:rsidP="00572DB6">
      <w:pPr>
        <w:ind w:firstLine="540"/>
        <w:jc w:val="both"/>
        <w:rPr>
          <w:sz w:val="24"/>
          <w:szCs w:val="24"/>
        </w:rPr>
      </w:pPr>
      <w:r w:rsidRPr="009957C2">
        <w:rPr>
          <w:noProof/>
          <w:position w:val="-12"/>
          <w:sz w:val="24"/>
          <w:szCs w:val="24"/>
        </w:rPr>
        <w:drawing>
          <wp:inline distT="0" distB="0" distL="0" distR="0">
            <wp:extent cx="365760" cy="262255"/>
            <wp:effectExtent l="19050" t="0" r="0" b="0"/>
            <wp:docPr id="437" name="Рисунок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1"/>
                    <pic:cNvPicPr>
                      <a:picLocks noChangeAspect="1" noChangeArrowheads="1"/>
                    </pic:cNvPicPr>
                  </pic:nvPicPr>
                  <pic:blipFill>
                    <a:blip r:embed="rId464" cstate="print"/>
                    <a:srcRect/>
                    <a:stretch>
                      <a:fillRect/>
                    </a:stretch>
                  </pic:blipFill>
                  <pic:spPr bwMode="auto">
                    <a:xfrm>
                      <a:off x="0" y="0"/>
                      <a:ext cx="365760" cy="262255"/>
                    </a:xfrm>
                    <a:prstGeom prst="rect">
                      <a:avLst/>
                    </a:prstGeom>
                    <a:noFill/>
                    <a:ln w="9525">
                      <a:noFill/>
                      <a:miter lim="800000"/>
                      <a:headEnd/>
                      <a:tailEnd/>
                    </a:ln>
                  </pic:spPr>
                </pic:pic>
              </a:graphicData>
            </a:graphic>
          </wp:inline>
        </w:drawing>
      </w:r>
      <w:r w:rsidRPr="009957C2">
        <w:rPr>
          <w:sz w:val="24"/>
          <w:szCs w:val="24"/>
        </w:rPr>
        <w:t xml:space="preserve"> - цена обучения одного работника по </w:t>
      </w:r>
      <w:proofErr w:type="spellStart"/>
      <w:r w:rsidRPr="009957C2">
        <w:rPr>
          <w:sz w:val="24"/>
          <w:szCs w:val="24"/>
        </w:rPr>
        <w:t>i-му</w:t>
      </w:r>
      <w:proofErr w:type="spellEnd"/>
      <w:r w:rsidRPr="009957C2">
        <w:rPr>
          <w:sz w:val="24"/>
          <w:szCs w:val="24"/>
        </w:rPr>
        <w:t xml:space="preserve"> виду дополнительного профессионального образования.</w:t>
      </w:r>
    </w:p>
    <w:p w:rsidR="00183A87" w:rsidRDefault="00572DB6" w:rsidP="00572DB6">
      <w:pPr>
        <w:ind w:firstLine="540"/>
        <w:jc w:val="both"/>
        <w:rPr>
          <w:sz w:val="24"/>
          <w:szCs w:val="24"/>
        </w:rPr>
      </w:pPr>
      <w:r w:rsidRPr="009957C2">
        <w:rPr>
          <w:b/>
          <w:sz w:val="24"/>
          <w:szCs w:val="24"/>
        </w:rPr>
        <w:t>94</w:t>
      </w:r>
      <w:r w:rsidRPr="009957C2">
        <w:rPr>
          <w:sz w:val="24"/>
          <w:szCs w:val="24"/>
        </w:rPr>
        <w:t xml:space="preserve">. Затраты на приобретение образовательных услуг по профессиональной переподготовке и повышению квалификации определяются в соответствии со </w:t>
      </w:r>
      <w:hyperlink r:id="rId465" w:history="1">
        <w:r w:rsidRPr="009957C2">
          <w:rPr>
            <w:sz w:val="24"/>
            <w:szCs w:val="24"/>
          </w:rPr>
          <w:t>статьей 22</w:t>
        </w:r>
      </w:hyperlink>
      <w:r w:rsidRPr="009957C2">
        <w:rPr>
          <w:sz w:val="24"/>
          <w:szCs w:val="24"/>
        </w:rPr>
        <w:t xml:space="preserve"> Федерального закона.</w:t>
      </w:r>
    </w:p>
    <w:p w:rsidR="00183A87" w:rsidRDefault="00183A87" w:rsidP="00183A87">
      <w:pPr>
        <w:rPr>
          <w:sz w:val="24"/>
          <w:szCs w:val="24"/>
        </w:rPr>
      </w:pPr>
    </w:p>
    <w:p w:rsidR="00572DB6" w:rsidRPr="009957C2" w:rsidRDefault="00572DB6" w:rsidP="00572DB6">
      <w:pPr>
        <w:ind w:firstLine="540"/>
        <w:jc w:val="both"/>
        <w:rPr>
          <w:sz w:val="24"/>
          <w:szCs w:val="24"/>
        </w:rPr>
      </w:pPr>
      <w:bookmarkStart w:id="42" w:name="Par949"/>
      <w:bookmarkStart w:id="43" w:name="Par1016"/>
      <w:bookmarkEnd w:id="42"/>
      <w:bookmarkEnd w:id="43"/>
    </w:p>
    <w:p w:rsidR="00572DB6" w:rsidRPr="009957C2" w:rsidRDefault="00572DB6" w:rsidP="00572DB6">
      <w:pPr>
        <w:jc w:val="right"/>
        <w:outlineLvl w:val="2"/>
        <w:rPr>
          <w:sz w:val="24"/>
          <w:szCs w:val="24"/>
        </w:rPr>
      </w:pPr>
      <w:r w:rsidRPr="009957C2">
        <w:rPr>
          <w:sz w:val="24"/>
          <w:szCs w:val="24"/>
        </w:rPr>
        <w:t>Приложение N 1</w:t>
      </w:r>
    </w:p>
    <w:p w:rsidR="00572DB6" w:rsidRPr="009957C2" w:rsidRDefault="00572DB6" w:rsidP="00572DB6">
      <w:pPr>
        <w:jc w:val="right"/>
        <w:rPr>
          <w:sz w:val="24"/>
          <w:szCs w:val="24"/>
        </w:rPr>
      </w:pPr>
      <w:r w:rsidRPr="009957C2">
        <w:rPr>
          <w:sz w:val="24"/>
          <w:szCs w:val="24"/>
        </w:rPr>
        <w:t xml:space="preserve">к Правилам определения </w:t>
      </w:r>
    </w:p>
    <w:p w:rsidR="00572DB6" w:rsidRPr="009957C2" w:rsidRDefault="00572DB6" w:rsidP="00572DB6">
      <w:pPr>
        <w:jc w:val="right"/>
        <w:rPr>
          <w:sz w:val="24"/>
          <w:szCs w:val="24"/>
        </w:rPr>
      </w:pPr>
      <w:r w:rsidRPr="009957C2">
        <w:rPr>
          <w:sz w:val="24"/>
          <w:szCs w:val="24"/>
        </w:rPr>
        <w:t>нормативных затрат на обеспечение</w:t>
      </w:r>
    </w:p>
    <w:p w:rsidR="00572DB6" w:rsidRPr="009957C2" w:rsidRDefault="00572DB6" w:rsidP="00572DB6">
      <w:pPr>
        <w:jc w:val="right"/>
        <w:rPr>
          <w:sz w:val="24"/>
          <w:szCs w:val="24"/>
        </w:rPr>
      </w:pPr>
      <w:r w:rsidRPr="009957C2">
        <w:rPr>
          <w:sz w:val="24"/>
          <w:szCs w:val="24"/>
        </w:rPr>
        <w:t>функций органов местного самоуправления</w:t>
      </w:r>
    </w:p>
    <w:p w:rsidR="00572DB6" w:rsidRPr="009957C2" w:rsidRDefault="00572DB6" w:rsidP="00572DB6">
      <w:pPr>
        <w:jc w:val="right"/>
        <w:rPr>
          <w:sz w:val="24"/>
          <w:szCs w:val="24"/>
        </w:rPr>
      </w:pPr>
      <w:r w:rsidRPr="009957C2">
        <w:rPr>
          <w:sz w:val="24"/>
          <w:szCs w:val="24"/>
        </w:rPr>
        <w:t xml:space="preserve"> муниципального образования</w:t>
      </w:r>
    </w:p>
    <w:p w:rsidR="00572DB6" w:rsidRPr="009957C2" w:rsidRDefault="00572DB6" w:rsidP="00572DB6">
      <w:pPr>
        <w:jc w:val="right"/>
        <w:rPr>
          <w:sz w:val="24"/>
          <w:szCs w:val="24"/>
        </w:rPr>
      </w:pPr>
      <w:r w:rsidRPr="009957C2">
        <w:rPr>
          <w:sz w:val="24"/>
          <w:szCs w:val="24"/>
        </w:rPr>
        <w:t xml:space="preserve"> сельского поселения «Пожег»</w:t>
      </w:r>
    </w:p>
    <w:p w:rsidR="00572DB6" w:rsidRPr="009957C2" w:rsidRDefault="00572DB6" w:rsidP="00572DB6">
      <w:pPr>
        <w:jc w:val="right"/>
        <w:rPr>
          <w:sz w:val="24"/>
          <w:szCs w:val="24"/>
        </w:rPr>
      </w:pPr>
    </w:p>
    <w:p w:rsidR="00572DB6" w:rsidRPr="009957C2" w:rsidRDefault="00572DB6" w:rsidP="00572DB6">
      <w:pPr>
        <w:jc w:val="right"/>
        <w:rPr>
          <w:sz w:val="24"/>
          <w:szCs w:val="24"/>
        </w:rPr>
      </w:pPr>
    </w:p>
    <w:p w:rsidR="00572DB6" w:rsidRPr="009957C2" w:rsidRDefault="00572DB6" w:rsidP="00572DB6">
      <w:pPr>
        <w:jc w:val="center"/>
        <w:rPr>
          <w:sz w:val="24"/>
          <w:szCs w:val="24"/>
          <w:u w:val="single"/>
        </w:rPr>
      </w:pPr>
      <w:bookmarkStart w:id="44" w:name="Par1026"/>
      <w:bookmarkEnd w:id="44"/>
      <w:r w:rsidRPr="009957C2">
        <w:rPr>
          <w:sz w:val="24"/>
          <w:szCs w:val="24"/>
          <w:u w:val="single"/>
        </w:rPr>
        <w:t>НОРМАТИВЫ</w:t>
      </w:r>
    </w:p>
    <w:p w:rsidR="00572DB6" w:rsidRPr="009957C2" w:rsidRDefault="00572DB6" w:rsidP="00572DB6">
      <w:pPr>
        <w:jc w:val="center"/>
        <w:rPr>
          <w:bCs/>
          <w:sz w:val="24"/>
          <w:szCs w:val="24"/>
        </w:rPr>
      </w:pPr>
      <w:r w:rsidRPr="009957C2">
        <w:rPr>
          <w:sz w:val="24"/>
          <w:szCs w:val="24"/>
        </w:rPr>
        <w:t xml:space="preserve">ОБЕСПЕЧЕНИЯ ФУНКЦИЙ </w:t>
      </w:r>
      <w:r w:rsidRPr="009957C2">
        <w:rPr>
          <w:bCs/>
          <w:sz w:val="24"/>
          <w:szCs w:val="24"/>
        </w:rPr>
        <w:t xml:space="preserve">ОРГАНОВ МЕСТНОГО САМОУПРАВЛЕНИЯ МУНИЦИПАЛЬНОГО ОБРАЗОВАНИЯ </w:t>
      </w:r>
    </w:p>
    <w:p w:rsidR="00572DB6" w:rsidRPr="009957C2" w:rsidRDefault="00572DB6" w:rsidP="00572DB6">
      <w:pPr>
        <w:jc w:val="center"/>
        <w:rPr>
          <w:sz w:val="24"/>
          <w:szCs w:val="24"/>
        </w:rPr>
      </w:pPr>
      <w:r w:rsidRPr="009957C2">
        <w:rPr>
          <w:bCs/>
          <w:sz w:val="24"/>
          <w:szCs w:val="24"/>
        </w:rPr>
        <w:t>СЕЛЬСКОГО ПОСЕЛЕНИЯ «ПОЖЕГ»</w:t>
      </w:r>
    </w:p>
    <w:p w:rsidR="00572DB6" w:rsidRPr="009957C2" w:rsidRDefault="00572DB6" w:rsidP="00572DB6">
      <w:pPr>
        <w:jc w:val="center"/>
        <w:rPr>
          <w:sz w:val="24"/>
          <w:szCs w:val="24"/>
        </w:rPr>
      </w:pPr>
      <w:proofErr w:type="gramStart"/>
      <w:r w:rsidRPr="009957C2">
        <w:rPr>
          <w:sz w:val="24"/>
          <w:szCs w:val="24"/>
        </w:rPr>
        <w:t>ПРИМЕНЯЕМЫЕ</w:t>
      </w:r>
      <w:proofErr w:type="gramEnd"/>
      <w:r w:rsidRPr="009957C2">
        <w:rPr>
          <w:sz w:val="24"/>
          <w:szCs w:val="24"/>
        </w:rPr>
        <w:t xml:space="preserve"> ПРИ РАСЧЕТЕ НОРМАТИВНЫХ ЗАТРАТ,</w:t>
      </w:r>
    </w:p>
    <w:p w:rsidR="00572DB6" w:rsidRPr="009957C2" w:rsidRDefault="00572DB6" w:rsidP="00572DB6">
      <w:pPr>
        <w:jc w:val="center"/>
        <w:rPr>
          <w:sz w:val="24"/>
          <w:szCs w:val="24"/>
        </w:rPr>
      </w:pPr>
      <w:proofErr w:type="gramStart"/>
      <w:r w:rsidRPr="009957C2">
        <w:rPr>
          <w:sz w:val="24"/>
          <w:szCs w:val="24"/>
        </w:rPr>
        <w:t>ПРИМЕНЯЕМЫЕ</w:t>
      </w:r>
      <w:proofErr w:type="gramEnd"/>
      <w:r w:rsidRPr="009957C2">
        <w:rPr>
          <w:sz w:val="24"/>
          <w:szCs w:val="24"/>
        </w:rPr>
        <w:t xml:space="preserve"> ПРИ РАСЧЕТЕ НОРМАТИВНЫХ ЗАТРАТ НА ПРИОБРЕТЕНИЕ</w:t>
      </w:r>
    </w:p>
    <w:p w:rsidR="00572DB6" w:rsidRPr="000C13F5" w:rsidRDefault="00572DB6" w:rsidP="00572DB6">
      <w:pPr>
        <w:jc w:val="center"/>
        <w:rPr>
          <w:sz w:val="28"/>
          <w:szCs w:val="28"/>
        </w:rPr>
      </w:pPr>
      <w:r w:rsidRPr="009957C2">
        <w:rPr>
          <w:sz w:val="24"/>
          <w:szCs w:val="24"/>
        </w:rPr>
        <w:t>СЛУЖЕБНОГО ЛЕГКОВОГО АВТОТРАНСПОРТА</w:t>
      </w:r>
    </w:p>
    <w:p w:rsidR="00572DB6" w:rsidRPr="000C13F5" w:rsidRDefault="00572DB6" w:rsidP="00572DB6">
      <w:pPr>
        <w:ind w:right="-284"/>
        <w:jc w:val="both"/>
        <w:rPr>
          <w:sz w:val="28"/>
          <w:szCs w:val="28"/>
        </w:rPr>
      </w:pPr>
    </w:p>
    <w:tbl>
      <w:tblPr>
        <w:tblW w:w="10534" w:type="dxa"/>
        <w:jc w:val="center"/>
        <w:tblInd w:w="-264" w:type="dxa"/>
        <w:tblLayout w:type="fixed"/>
        <w:tblCellMar>
          <w:top w:w="75" w:type="dxa"/>
          <w:left w:w="0" w:type="dxa"/>
          <w:bottom w:w="75" w:type="dxa"/>
          <w:right w:w="0" w:type="dxa"/>
        </w:tblCellMar>
        <w:tblLook w:val="0000"/>
      </w:tblPr>
      <w:tblGrid>
        <w:gridCol w:w="6140"/>
        <w:gridCol w:w="4394"/>
      </w:tblGrid>
      <w:tr w:rsidR="00572DB6" w:rsidRPr="000C13F5" w:rsidTr="009957C2">
        <w:trPr>
          <w:jc w:val="center"/>
        </w:trPr>
        <w:tc>
          <w:tcPr>
            <w:tcW w:w="105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72DB6" w:rsidRPr="0044298D" w:rsidRDefault="00572DB6" w:rsidP="00572DB6">
            <w:pPr>
              <w:rPr>
                <w:sz w:val="28"/>
                <w:szCs w:val="28"/>
              </w:rPr>
            </w:pPr>
            <w:r w:rsidRPr="0044298D">
              <w:rPr>
                <w:sz w:val="28"/>
                <w:szCs w:val="28"/>
              </w:rPr>
              <w:t>Служебное транспортное средство, предоставляемое по вызову (без персонального закрепления)</w:t>
            </w:r>
          </w:p>
        </w:tc>
      </w:tr>
      <w:tr w:rsidR="00572DB6" w:rsidRPr="000C13F5" w:rsidTr="009957C2">
        <w:trPr>
          <w:jc w:val="center"/>
        </w:trPr>
        <w:tc>
          <w:tcPr>
            <w:tcW w:w="61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72DB6" w:rsidRPr="0044298D" w:rsidRDefault="00572DB6" w:rsidP="00572DB6">
            <w:pPr>
              <w:jc w:val="center"/>
              <w:rPr>
                <w:sz w:val="28"/>
                <w:szCs w:val="28"/>
              </w:rPr>
            </w:pPr>
            <w:r w:rsidRPr="0044298D">
              <w:rPr>
                <w:sz w:val="28"/>
                <w:szCs w:val="28"/>
              </w:rPr>
              <w:t>количество</w:t>
            </w:r>
          </w:p>
        </w:tc>
        <w:tc>
          <w:tcPr>
            <w:tcW w:w="43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72DB6" w:rsidRPr="0044298D" w:rsidRDefault="00572DB6" w:rsidP="00572DB6">
            <w:pPr>
              <w:jc w:val="center"/>
              <w:rPr>
                <w:sz w:val="28"/>
                <w:szCs w:val="28"/>
              </w:rPr>
            </w:pPr>
            <w:r w:rsidRPr="0044298D">
              <w:rPr>
                <w:sz w:val="28"/>
                <w:szCs w:val="28"/>
              </w:rPr>
              <w:t>цена и мощность</w:t>
            </w:r>
          </w:p>
        </w:tc>
      </w:tr>
      <w:tr w:rsidR="00572DB6" w:rsidRPr="0044298D" w:rsidTr="009957C2">
        <w:trPr>
          <w:jc w:val="center"/>
        </w:trPr>
        <w:tc>
          <w:tcPr>
            <w:tcW w:w="61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72DB6" w:rsidRPr="0044298D" w:rsidRDefault="00572DB6" w:rsidP="00572DB6">
            <w:pPr>
              <w:jc w:val="both"/>
              <w:rPr>
                <w:sz w:val="28"/>
                <w:szCs w:val="28"/>
              </w:rPr>
            </w:pPr>
            <w:r w:rsidRPr="0044298D">
              <w:rPr>
                <w:b/>
                <w:sz w:val="28"/>
                <w:szCs w:val="28"/>
              </w:rPr>
              <w:t>не более 1 единицы в расчете на 50 единиц предельной</w:t>
            </w:r>
            <w:r w:rsidRPr="0044298D">
              <w:rPr>
                <w:sz w:val="28"/>
                <w:szCs w:val="28"/>
              </w:rPr>
              <w:t xml:space="preserve"> численности муниципальных служащих муниципального образования сельского поселения «Пожег» и работников, замещающих должности, не являющиеся должностями  муниципальной службы органа местного самоуправления муниципального образования сельского поселения «Пожег»</w:t>
            </w:r>
          </w:p>
        </w:tc>
        <w:tc>
          <w:tcPr>
            <w:tcW w:w="43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72DB6" w:rsidRPr="0044298D" w:rsidRDefault="00572DB6" w:rsidP="00572DB6">
            <w:pPr>
              <w:ind w:left="808" w:right="-871"/>
              <w:rPr>
                <w:b/>
                <w:sz w:val="28"/>
                <w:szCs w:val="28"/>
              </w:rPr>
            </w:pPr>
            <w:r w:rsidRPr="0044298D">
              <w:rPr>
                <w:b/>
                <w:sz w:val="28"/>
                <w:szCs w:val="28"/>
              </w:rPr>
              <w:t>не более 1,0</w:t>
            </w:r>
          </w:p>
          <w:p w:rsidR="00572DB6" w:rsidRPr="0044298D" w:rsidRDefault="00572DB6" w:rsidP="00572DB6">
            <w:pPr>
              <w:ind w:left="808" w:right="-871"/>
              <w:rPr>
                <w:b/>
                <w:sz w:val="28"/>
                <w:szCs w:val="28"/>
              </w:rPr>
            </w:pPr>
            <w:r w:rsidRPr="0044298D">
              <w:rPr>
                <w:b/>
                <w:sz w:val="28"/>
                <w:szCs w:val="28"/>
              </w:rPr>
              <w:t xml:space="preserve">млн. рублей и не </w:t>
            </w:r>
          </w:p>
          <w:p w:rsidR="00572DB6" w:rsidRPr="0044298D" w:rsidRDefault="00572DB6" w:rsidP="00572DB6">
            <w:pPr>
              <w:ind w:left="808" w:right="-871"/>
              <w:rPr>
                <w:b/>
                <w:sz w:val="28"/>
                <w:szCs w:val="28"/>
              </w:rPr>
            </w:pPr>
            <w:r w:rsidRPr="0044298D">
              <w:rPr>
                <w:b/>
                <w:sz w:val="28"/>
                <w:szCs w:val="28"/>
              </w:rPr>
              <w:t xml:space="preserve">более 150 </w:t>
            </w:r>
          </w:p>
          <w:p w:rsidR="00572DB6" w:rsidRPr="0044298D" w:rsidRDefault="00572DB6" w:rsidP="00572DB6">
            <w:pPr>
              <w:ind w:left="808" w:right="-871"/>
              <w:rPr>
                <w:sz w:val="28"/>
                <w:szCs w:val="28"/>
              </w:rPr>
            </w:pPr>
            <w:r w:rsidRPr="0044298D">
              <w:rPr>
                <w:sz w:val="28"/>
                <w:szCs w:val="28"/>
              </w:rPr>
              <w:t xml:space="preserve">лошадиных </w:t>
            </w:r>
          </w:p>
          <w:p w:rsidR="00572DB6" w:rsidRPr="0044298D" w:rsidRDefault="00572DB6" w:rsidP="00572DB6">
            <w:pPr>
              <w:ind w:left="808" w:right="-871"/>
              <w:rPr>
                <w:sz w:val="28"/>
                <w:szCs w:val="28"/>
              </w:rPr>
            </w:pPr>
            <w:r w:rsidRPr="0044298D">
              <w:rPr>
                <w:sz w:val="28"/>
                <w:szCs w:val="28"/>
              </w:rPr>
              <w:t>сил включительно</w:t>
            </w:r>
          </w:p>
        </w:tc>
      </w:tr>
    </w:tbl>
    <w:p w:rsidR="00A67C23" w:rsidRDefault="00A67C23" w:rsidP="003C4B81">
      <w:pPr>
        <w:ind w:left="360"/>
        <w:jc w:val="right"/>
        <w:rPr>
          <w:sz w:val="24"/>
          <w:szCs w:val="24"/>
        </w:rPr>
      </w:pPr>
    </w:p>
    <w:p w:rsidR="0064771F" w:rsidRDefault="0064771F" w:rsidP="00E25CC0">
      <w:pPr>
        <w:rPr>
          <w:sz w:val="24"/>
          <w:szCs w:val="24"/>
        </w:rPr>
      </w:pPr>
    </w:p>
    <w:p w:rsidR="00183A87" w:rsidRDefault="00183A87" w:rsidP="00183A87">
      <w:pPr>
        <w:jc w:val="center"/>
        <w:rPr>
          <w:sz w:val="24"/>
          <w:szCs w:val="24"/>
        </w:rPr>
      </w:pPr>
      <w:r w:rsidRPr="007A17EF">
        <w:rPr>
          <w:sz w:val="24"/>
          <w:szCs w:val="24"/>
        </w:rPr>
        <w:object w:dxaOrig="1087" w:dyaOrig="1366">
          <v:shape id="_x0000_i1037" type="#_x0000_t75" style="width:53.85pt;height:51.95pt" o:ole="" fillcolor="window">
            <v:imagedata r:id="rId31" o:title=""/>
          </v:shape>
          <o:OLEObject Type="Embed" ProgID="Word.Picture.8" ShapeID="_x0000_i1037" DrawAspect="Content" ObjectID="_1516794065" r:id="rId466"/>
        </w:object>
      </w:r>
    </w:p>
    <w:p w:rsidR="00572DB6" w:rsidRDefault="00572DB6" w:rsidP="00572DB6"/>
    <w:p w:rsidR="00572DB6" w:rsidRPr="009957C2" w:rsidRDefault="00572DB6" w:rsidP="00572DB6">
      <w:pPr>
        <w:jc w:val="center"/>
        <w:rPr>
          <w:sz w:val="24"/>
          <w:szCs w:val="24"/>
        </w:rPr>
      </w:pPr>
      <w:r w:rsidRPr="009957C2">
        <w:rPr>
          <w:sz w:val="24"/>
          <w:szCs w:val="24"/>
        </w:rPr>
        <w:t>Администрация сельского поселения  «Пожег»</w:t>
      </w:r>
    </w:p>
    <w:p w:rsidR="00572DB6" w:rsidRPr="009957C2" w:rsidRDefault="00572DB6" w:rsidP="00572DB6">
      <w:pPr>
        <w:jc w:val="center"/>
        <w:rPr>
          <w:sz w:val="24"/>
          <w:szCs w:val="24"/>
        </w:rPr>
      </w:pPr>
      <w:r w:rsidRPr="009957C2">
        <w:rPr>
          <w:sz w:val="24"/>
          <w:szCs w:val="24"/>
        </w:rPr>
        <w:t>__________________________________________________</w:t>
      </w:r>
      <w:r w:rsidR="009957C2">
        <w:rPr>
          <w:sz w:val="24"/>
          <w:szCs w:val="24"/>
        </w:rPr>
        <w:t>____</w:t>
      </w:r>
    </w:p>
    <w:p w:rsidR="00572DB6" w:rsidRPr="009957C2" w:rsidRDefault="00572DB6" w:rsidP="00572DB6">
      <w:pPr>
        <w:jc w:val="center"/>
        <w:rPr>
          <w:sz w:val="24"/>
          <w:szCs w:val="24"/>
        </w:rPr>
      </w:pPr>
      <w:r w:rsidRPr="009957C2">
        <w:rPr>
          <w:sz w:val="24"/>
          <w:szCs w:val="24"/>
        </w:rPr>
        <w:t xml:space="preserve">  «</w:t>
      </w:r>
      <w:proofErr w:type="spellStart"/>
      <w:r w:rsidRPr="009957C2">
        <w:rPr>
          <w:sz w:val="24"/>
          <w:szCs w:val="24"/>
        </w:rPr>
        <w:t>Пожöг</w:t>
      </w:r>
      <w:proofErr w:type="spellEnd"/>
      <w:r w:rsidRPr="009957C2">
        <w:rPr>
          <w:sz w:val="24"/>
          <w:szCs w:val="24"/>
        </w:rPr>
        <w:t xml:space="preserve">» </w:t>
      </w:r>
      <w:proofErr w:type="spellStart"/>
      <w:r w:rsidRPr="009957C2">
        <w:rPr>
          <w:sz w:val="24"/>
          <w:szCs w:val="24"/>
        </w:rPr>
        <w:t>сикт</w:t>
      </w:r>
      <w:proofErr w:type="spellEnd"/>
      <w:r w:rsidRPr="009957C2">
        <w:rPr>
          <w:sz w:val="24"/>
          <w:szCs w:val="24"/>
        </w:rPr>
        <w:t xml:space="preserve"> </w:t>
      </w:r>
      <w:proofErr w:type="spellStart"/>
      <w:r w:rsidRPr="009957C2">
        <w:rPr>
          <w:sz w:val="24"/>
          <w:szCs w:val="24"/>
        </w:rPr>
        <w:t>овмöдчöминса</w:t>
      </w:r>
      <w:proofErr w:type="spellEnd"/>
      <w:r w:rsidRPr="009957C2">
        <w:rPr>
          <w:sz w:val="24"/>
          <w:szCs w:val="24"/>
        </w:rPr>
        <w:t xml:space="preserve"> администрация</w:t>
      </w:r>
    </w:p>
    <w:p w:rsidR="00572DB6" w:rsidRPr="009957C2" w:rsidRDefault="00572DB6" w:rsidP="00572DB6">
      <w:pPr>
        <w:jc w:val="center"/>
        <w:rPr>
          <w:sz w:val="24"/>
          <w:szCs w:val="24"/>
        </w:rPr>
      </w:pPr>
    </w:p>
    <w:p w:rsidR="00572DB6" w:rsidRPr="009957C2" w:rsidRDefault="00572DB6" w:rsidP="00572DB6">
      <w:pPr>
        <w:tabs>
          <w:tab w:val="left" w:pos="2800"/>
        </w:tabs>
        <w:jc w:val="center"/>
        <w:rPr>
          <w:b/>
          <w:sz w:val="24"/>
          <w:szCs w:val="24"/>
        </w:rPr>
      </w:pPr>
      <w:r w:rsidRPr="009957C2">
        <w:rPr>
          <w:b/>
          <w:sz w:val="24"/>
          <w:szCs w:val="24"/>
        </w:rPr>
        <w:t>ПОСТАНОВЛЕНИЕ</w:t>
      </w:r>
    </w:p>
    <w:p w:rsidR="00572DB6" w:rsidRPr="009957C2" w:rsidRDefault="00572DB6" w:rsidP="00572DB6">
      <w:pPr>
        <w:jc w:val="center"/>
        <w:rPr>
          <w:sz w:val="24"/>
          <w:szCs w:val="24"/>
        </w:rPr>
      </w:pPr>
      <w:proofErr w:type="gramStart"/>
      <w:r w:rsidRPr="009957C2">
        <w:rPr>
          <w:b/>
          <w:sz w:val="24"/>
          <w:szCs w:val="24"/>
        </w:rPr>
        <w:t>ШУÖМ</w:t>
      </w:r>
      <w:proofErr w:type="gramEnd"/>
    </w:p>
    <w:p w:rsidR="00572DB6" w:rsidRPr="009957C2" w:rsidRDefault="00572DB6" w:rsidP="00572DB6">
      <w:pPr>
        <w:rPr>
          <w:b/>
          <w:sz w:val="24"/>
          <w:szCs w:val="24"/>
        </w:rPr>
      </w:pPr>
    </w:p>
    <w:p w:rsidR="00572DB6" w:rsidRPr="009957C2" w:rsidRDefault="00572DB6" w:rsidP="00572DB6">
      <w:pPr>
        <w:pStyle w:val="2"/>
        <w:rPr>
          <w:rFonts w:ascii="Times New Roman" w:hAnsi="Times New Roman"/>
          <w:b w:val="0"/>
          <w:i w:val="0"/>
          <w:sz w:val="24"/>
          <w:szCs w:val="24"/>
        </w:rPr>
      </w:pPr>
      <w:r w:rsidRPr="009957C2">
        <w:rPr>
          <w:rFonts w:ascii="Times New Roman" w:hAnsi="Times New Roman"/>
          <w:b w:val="0"/>
          <w:i w:val="0"/>
          <w:sz w:val="24"/>
          <w:szCs w:val="24"/>
        </w:rPr>
        <w:t xml:space="preserve">28 октября 2015 года                                                                  </w:t>
      </w:r>
      <w:r w:rsidR="009957C2">
        <w:rPr>
          <w:rFonts w:ascii="Times New Roman" w:hAnsi="Times New Roman"/>
          <w:b w:val="0"/>
          <w:i w:val="0"/>
          <w:sz w:val="24"/>
          <w:szCs w:val="24"/>
        </w:rPr>
        <w:t xml:space="preserve">            </w:t>
      </w:r>
      <w:r w:rsidRPr="009957C2">
        <w:rPr>
          <w:rFonts w:ascii="Times New Roman" w:hAnsi="Times New Roman"/>
          <w:b w:val="0"/>
          <w:i w:val="0"/>
          <w:sz w:val="24"/>
          <w:szCs w:val="24"/>
        </w:rPr>
        <w:t xml:space="preserve">                     № 102</w:t>
      </w:r>
    </w:p>
    <w:p w:rsidR="00572DB6" w:rsidRPr="009957C2" w:rsidRDefault="00572DB6" w:rsidP="00572DB6">
      <w:pPr>
        <w:pStyle w:val="2"/>
        <w:spacing w:before="0" w:after="0"/>
        <w:jc w:val="center"/>
        <w:rPr>
          <w:rFonts w:ascii="Times New Roman" w:hAnsi="Times New Roman"/>
          <w:b w:val="0"/>
          <w:i w:val="0"/>
          <w:sz w:val="24"/>
          <w:szCs w:val="24"/>
        </w:rPr>
      </w:pPr>
      <w:r w:rsidRPr="009957C2">
        <w:rPr>
          <w:rFonts w:ascii="Times New Roman" w:hAnsi="Times New Roman"/>
          <w:b w:val="0"/>
          <w:i w:val="0"/>
          <w:sz w:val="24"/>
          <w:szCs w:val="24"/>
        </w:rPr>
        <w:t>Республика Коми</w:t>
      </w:r>
    </w:p>
    <w:p w:rsidR="00572DB6" w:rsidRPr="00404965" w:rsidRDefault="00572DB6" w:rsidP="00572DB6">
      <w:pPr>
        <w:jc w:val="center"/>
      </w:pPr>
      <w:r w:rsidRPr="00404965">
        <w:t>Усть-Куломский район</w:t>
      </w:r>
    </w:p>
    <w:p w:rsidR="00572DB6" w:rsidRPr="00404965" w:rsidRDefault="00572DB6" w:rsidP="00572DB6">
      <w:pPr>
        <w:jc w:val="center"/>
      </w:pPr>
      <w:r w:rsidRPr="00404965">
        <w:t>с. Пожег</w:t>
      </w:r>
    </w:p>
    <w:p w:rsidR="00572DB6" w:rsidRPr="00404965" w:rsidRDefault="00572DB6" w:rsidP="00572DB6">
      <w:pPr>
        <w:jc w:val="center"/>
        <w:rPr>
          <w:sz w:val="44"/>
          <w:szCs w:val="44"/>
        </w:rPr>
      </w:pPr>
    </w:p>
    <w:p w:rsidR="00572DB6" w:rsidRPr="009957C2" w:rsidRDefault="00572DB6" w:rsidP="00572DB6">
      <w:pPr>
        <w:jc w:val="center"/>
        <w:rPr>
          <w:sz w:val="24"/>
          <w:szCs w:val="24"/>
        </w:rPr>
      </w:pPr>
      <w:r w:rsidRPr="009957C2">
        <w:rPr>
          <w:sz w:val="24"/>
          <w:szCs w:val="24"/>
        </w:rPr>
        <w:t>О Порядке установления причин нарушения законодательства о градостроительной деятельности на территории муниципального образования сельского поселения «Пожег»</w:t>
      </w:r>
    </w:p>
    <w:p w:rsidR="00572DB6" w:rsidRPr="009957C2" w:rsidRDefault="00572DB6" w:rsidP="00572DB6">
      <w:pPr>
        <w:jc w:val="center"/>
        <w:rPr>
          <w:sz w:val="24"/>
          <w:szCs w:val="24"/>
        </w:rPr>
      </w:pPr>
    </w:p>
    <w:p w:rsidR="00572DB6" w:rsidRPr="009957C2" w:rsidRDefault="00572DB6" w:rsidP="00572DB6">
      <w:pPr>
        <w:ind w:firstLine="720"/>
        <w:jc w:val="both"/>
        <w:rPr>
          <w:sz w:val="24"/>
          <w:szCs w:val="24"/>
        </w:rPr>
      </w:pPr>
      <w:r w:rsidRPr="009957C2">
        <w:rPr>
          <w:sz w:val="24"/>
          <w:szCs w:val="24"/>
        </w:rPr>
        <w:t xml:space="preserve">В соответствии с </w:t>
      </w:r>
      <w:r w:rsidRPr="009957C2">
        <w:rPr>
          <w:sz w:val="24"/>
          <w:szCs w:val="24"/>
          <w:lang w:eastAsia="en-US"/>
        </w:rPr>
        <w:t xml:space="preserve">частью 4 статьи 62 Градостроительного кодекса Российской Федерации, </w:t>
      </w:r>
      <w:r w:rsidRPr="009957C2">
        <w:rPr>
          <w:sz w:val="24"/>
          <w:szCs w:val="24"/>
        </w:rPr>
        <w:t>Федеральным законом от 06 октября 2003 г. № 131-ФЗ «Об общих принципах организации местного самоуправления в Российской Федерации», Уставом муниципального образования сельского поселения «Пожег», постановляю:</w:t>
      </w:r>
    </w:p>
    <w:p w:rsidR="00572DB6" w:rsidRPr="009957C2" w:rsidRDefault="00572DB6" w:rsidP="00572DB6">
      <w:pPr>
        <w:jc w:val="both"/>
        <w:rPr>
          <w:b/>
          <w:sz w:val="24"/>
          <w:szCs w:val="24"/>
        </w:rPr>
      </w:pPr>
    </w:p>
    <w:p w:rsidR="00572DB6" w:rsidRPr="009957C2" w:rsidRDefault="00572DB6" w:rsidP="00A40976">
      <w:pPr>
        <w:widowControl w:val="0"/>
        <w:numPr>
          <w:ilvl w:val="0"/>
          <w:numId w:val="28"/>
        </w:numPr>
        <w:tabs>
          <w:tab w:val="left" w:pos="993"/>
        </w:tabs>
        <w:autoSpaceDE w:val="0"/>
        <w:autoSpaceDN w:val="0"/>
        <w:adjustRightInd w:val="0"/>
        <w:ind w:left="0" w:firstLine="703"/>
        <w:jc w:val="both"/>
        <w:rPr>
          <w:sz w:val="24"/>
          <w:szCs w:val="24"/>
        </w:rPr>
      </w:pPr>
      <w:r w:rsidRPr="009957C2">
        <w:rPr>
          <w:color w:val="000000"/>
          <w:sz w:val="24"/>
          <w:szCs w:val="24"/>
          <w:bdr w:val="none" w:sz="0" w:space="0" w:color="auto" w:frame="1"/>
        </w:rPr>
        <w:t>Утвердить:</w:t>
      </w:r>
    </w:p>
    <w:p w:rsidR="00572DB6" w:rsidRPr="009957C2" w:rsidRDefault="00572DB6" w:rsidP="00572DB6">
      <w:pPr>
        <w:ind w:firstLine="709"/>
        <w:jc w:val="both"/>
        <w:rPr>
          <w:color w:val="000000"/>
          <w:sz w:val="24"/>
          <w:szCs w:val="24"/>
          <w:bdr w:val="none" w:sz="0" w:space="0" w:color="auto" w:frame="1"/>
        </w:rPr>
      </w:pPr>
      <w:r w:rsidRPr="009957C2">
        <w:rPr>
          <w:color w:val="000000"/>
          <w:sz w:val="24"/>
          <w:szCs w:val="24"/>
          <w:bdr w:val="none" w:sz="0" w:space="0" w:color="auto" w:frame="1"/>
        </w:rPr>
        <w:t>- Порядок установления причин нарушения законодательства о градостроительной деятельности на территории муниципального образования сельского поселения «Пожег» согласно приложению 1 к настоящему постановлению;</w:t>
      </w:r>
    </w:p>
    <w:p w:rsidR="00572DB6" w:rsidRPr="009957C2" w:rsidRDefault="00572DB6" w:rsidP="00572DB6">
      <w:pPr>
        <w:ind w:firstLine="708"/>
        <w:jc w:val="both"/>
        <w:rPr>
          <w:sz w:val="24"/>
          <w:szCs w:val="24"/>
        </w:rPr>
      </w:pPr>
      <w:r w:rsidRPr="009957C2">
        <w:rPr>
          <w:color w:val="000000"/>
          <w:sz w:val="24"/>
          <w:szCs w:val="24"/>
          <w:bdr w:val="none" w:sz="0" w:space="0" w:color="auto" w:frame="1"/>
        </w:rPr>
        <w:t xml:space="preserve">- </w:t>
      </w:r>
      <w:r w:rsidRPr="009957C2">
        <w:rPr>
          <w:sz w:val="24"/>
          <w:szCs w:val="24"/>
        </w:rPr>
        <w:t>порядок работы технической комиссии по установлению причин нарушения законодательства о градостроительной деятельности согласно приложению 2 к настоящему постановлению.</w:t>
      </w:r>
    </w:p>
    <w:p w:rsidR="00572DB6" w:rsidRPr="009957C2" w:rsidRDefault="00572DB6" w:rsidP="00572DB6">
      <w:pPr>
        <w:spacing w:before="240"/>
        <w:ind w:firstLine="709"/>
        <w:jc w:val="both"/>
        <w:rPr>
          <w:sz w:val="24"/>
          <w:szCs w:val="24"/>
        </w:rPr>
      </w:pPr>
      <w:r w:rsidRPr="009957C2">
        <w:rPr>
          <w:sz w:val="24"/>
          <w:szCs w:val="24"/>
        </w:rPr>
        <w:t xml:space="preserve">2. </w:t>
      </w:r>
      <w:proofErr w:type="gramStart"/>
      <w:r w:rsidRPr="009957C2">
        <w:rPr>
          <w:sz w:val="24"/>
          <w:szCs w:val="24"/>
        </w:rPr>
        <w:t>Контроль за</w:t>
      </w:r>
      <w:proofErr w:type="gramEnd"/>
      <w:r w:rsidRPr="009957C2">
        <w:rPr>
          <w:sz w:val="24"/>
          <w:szCs w:val="24"/>
        </w:rPr>
        <w:t xml:space="preserve"> исполнением постановления возлагаю на себя.</w:t>
      </w:r>
    </w:p>
    <w:p w:rsidR="00572DB6" w:rsidRPr="009957C2" w:rsidRDefault="00572DB6" w:rsidP="00572DB6">
      <w:pPr>
        <w:tabs>
          <w:tab w:val="left" w:pos="993"/>
        </w:tabs>
        <w:spacing w:before="240"/>
        <w:ind w:firstLine="709"/>
        <w:jc w:val="both"/>
        <w:rPr>
          <w:sz w:val="24"/>
          <w:szCs w:val="24"/>
        </w:rPr>
      </w:pPr>
      <w:r w:rsidRPr="009957C2">
        <w:rPr>
          <w:sz w:val="24"/>
          <w:szCs w:val="24"/>
        </w:rPr>
        <w:t>3. Настоящее постановление вступает в силу с момента его официального обнародования на информационном стенде администрации.</w:t>
      </w:r>
    </w:p>
    <w:p w:rsidR="00572DB6" w:rsidRPr="009957C2" w:rsidRDefault="00572DB6" w:rsidP="00572DB6">
      <w:pPr>
        <w:tabs>
          <w:tab w:val="left" w:pos="720"/>
        </w:tabs>
        <w:jc w:val="both"/>
        <w:rPr>
          <w:sz w:val="24"/>
          <w:szCs w:val="24"/>
        </w:rPr>
      </w:pPr>
    </w:p>
    <w:p w:rsidR="00572DB6" w:rsidRPr="009957C2" w:rsidRDefault="00572DB6" w:rsidP="00572DB6">
      <w:pPr>
        <w:jc w:val="both"/>
        <w:rPr>
          <w:sz w:val="24"/>
          <w:szCs w:val="24"/>
        </w:rPr>
      </w:pPr>
      <w:r w:rsidRPr="009957C2">
        <w:rPr>
          <w:sz w:val="24"/>
          <w:szCs w:val="24"/>
        </w:rPr>
        <w:t>Глава сельского поселения «Пожег»                                                  Н.А.Шахова</w:t>
      </w:r>
    </w:p>
    <w:p w:rsidR="009957C2" w:rsidRDefault="009957C2" w:rsidP="00572DB6">
      <w:pPr>
        <w:ind w:left="5103"/>
        <w:jc w:val="right"/>
        <w:rPr>
          <w:sz w:val="28"/>
          <w:szCs w:val="28"/>
        </w:rPr>
      </w:pPr>
    </w:p>
    <w:p w:rsidR="009957C2" w:rsidRDefault="009957C2" w:rsidP="00572DB6">
      <w:pPr>
        <w:ind w:left="5103"/>
        <w:jc w:val="right"/>
        <w:rPr>
          <w:sz w:val="28"/>
          <w:szCs w:val="28"/>
        </w:rPr>
      </w:pPr>
    </w:p>
    <w:p w:rsidR="00572DB6" w:rsidRPr="009957C2" w:rsidRDefault="00572DB6" w:rsidP="00572DB6">
      <w:pPr>
        <w:ind w:left="5103"/>
        <w:jc w:val="right"/>
        <w:rPr>
          <w:sz w:val="24"/>
          <w:szCs w:val="24"/>
        </w:rPr>
      </w:pPr>
      <w:r w:rsidRPr="009957C2">
        <w:rPr>
          <w:sz w:val="24"/>
          <w:szCs w:val="24"/>
        </w:rPr>
        <w:t>УТВЕРЖДЕНО</w:t>
      </w:r>
    </w:p>
    <w:p w:rsidR="00572DB6" w:rsidRPr="009957C2" w:rsidRDefault="00572DB6" w:rsidP="00572DB6">
      <w:pPr>
        <w:ind w:left="5103"/>
        <w:jc w:val="right"/>
        <w:rPr>
          <w:sz w:val="24"/>
          <w:szCs w:val="24"/>
        </w:rPr>
      </w:pPr>
      <w:r w:rsidRPr="009957C2">
        <w:rPr>
          <w:sz w:val="24"/>
          <w:szCs w:val="24"/>
        </w:rPr>
        <w:t>постановлением администрации сельского поселения «Пожег»</w:t>
      </w:r>
    </w:p>
    <w:p w:rsidR="00572DB6" w:rsidRPr="009957C2" w:rsidRDefault="00572DB6" w:rsidP="00572DB6">
      <w:pPr>
        <w:ind w:left="5103"/>
        <w:jc w:val="right"/>
        <w:rPr>
          <w:sz w:val="24"/>
          <w:szCs w:val="24"/>
        </w:rPr>
      </w:pPr>
      <w:r w:rsidRPr="009957C2">
        <w:rPr>
          <w:sz w:val="24"/>
          <w:szCs w:val="24"/>
        </w:rPr>
        <w:t xml:space="preserve"> от 28 октября 2015 г. № 102</w:t>
      </w:r>
    </w:p>
    <w:p w:rsidR="00572DB6" w:rsidRPr="009957C2" w:rsidRDefault="00572DB6" w:rsidP="00572DB6">
      <w:pPr>
        <w:ind w:left="5103"/>
        <w:jc w:val="right"/>
        <w:rPr>
          <w:sz w:val="24"/>
          <w:szCs w:val="24"/>
        </w:rPr>
      </w:pPr>
      <w:r w:rsidRPr="009957C2">
        <w:rPr>
          <w:sz w:val="24"/>
          <w:szCs w:val="24"/>
        </w:rPr>
        <w:t>(приложение 1)</w:t>
      </w:r>
    </w:p>
    <w:p w:rsidR="00572DB6" w:rsidRPr="009957C2" w:rsidRDefault="00572DB6" w:rsidP="00572DB6">
      <w:pPr>
        <w:ind w:left="5103"/>
        <w:jc w:val="both"/>
        <w:rPr>
          <w:sz w:val="24"/>
          <w:szCs w:val="24"/>
        </w:rPr>
      </w:pPr>
    </w:p>
    <w:p w:rsidR="00572DB6" w:rsidRPr="009957C2" w:rsidRDefault="00572DB6" w:rsidP="00572DB6">
      <w:pPr>
        <w:spacing w:line="240" w:lineRule="exact"/>
        <w:jc w:val="center"/>
        <w:rPr>
          <w:sz w:val="24"/>
          <w:szCs w:val="24"/>
        </w:rPr>
      </w:pPr>
      <w:r w:rsidRPr="009957C2">
        <w:rPr>
          <w:sz w:val="24"/>
          <w:szCs w:val="24"/>
        </w:rPr>
        <w:t xml:space="preserve">ПОРЯДОК </w:t>
      </w:r>
    </w:p>
    <w:p w:rsidR="00572DB6" w:rsidRPr="009957C2" w:rsidRDefault="00572DB6" w:rsidP="00572DB6">
      <w:pPr>
        <w:spacing w:line="240" w:lineRule="exact"/>
        <w:jc w:val="center"/>
        <w:rPr>
          <w:sz w:val="24"/>
          <w:szCs w:val="24"/>
        </w:rPr>
      </w:pPr>
      <w:r w:rsidRPr="009957C2">
        <w:rPr>
          <w:color w:val="000000"/>
          <w:sz w:val="24"/>
          <w:szCs w:val="24"/>
          <w:bdr w:val="none" w:sz="0" w:space="0" w:color="auto" w:frame="1"/>
        </w:rPr>
        <w:t>установления причин нарушения законодательства о градостроительной деятельности на территории муниципального образования сельского поселения «Пожег»</w:t>
      </w:r>
    </w:p>
    <w:p w:rsidR="00572DB6" w:rsidRPr="009957C2" w:rsidRDefault="00572DB6" w:rsidP="00572DB6">
      <w:pPr>
        <w:jc w:val="center"/>
        <w:rPr>
          <w:b/>
          <w:sz w:val="24"/>
          <w:szCs w:val="24"/>
        </w:rPr>
      </w:pPr>
      <w:r w:rsidRPr="009957C2">
        <w:rPr>
          <w:b/>
          <w:sz w:val="24"/>
          <w:szCs w:val="24"/>
        </w:rPr>
        <w:t xml:space="preserve"> </w:t>
      </w:r>
    </w:p>
    <w:p w:rsidR="00572DB6" w:rsidRPr="009957C2" w:rsidRDefault="00572DB6" w:rsidP="00572DB6">
      <w:pPr>
        <w:jc w:val="center"/>
        <w:rPr>
          <w:sz w:val="24"/>
          <w:szCs w:val="24"/>
        </w:rPr>
      </w:pPr>
      <w:r w:rsidRPr="009957C2">
        <w:rPr>
          <w:sz w:val="24"/>
          <w:szCs w:val="24"/>
        </w:rPr>
        <w:t>1. Общие положения</w:t>
      </w:r>
    </w:p>
    <w:p w:rsidR="00572DB6" w:rsidRPr="009957C2" w:rsidRDefault="00572DB6" w:rsidP="00183A87">
      <w:pPr>
        <w:pStyle w:val="Style3"/>
        <w:widowControl/>
        <w:tabs>
          <w:tab w:val="left" w:pos="1229"/>
        </w:tabs>
        <w:spacing w:before="322" w:line="240" w:lineRule="auto"/>
        <w:ind w:right="14"/>
        <w:rPr>
          <w:rStyle w:val="FontStyle11"/>
          <w:sz w:val="24"/>
          <w:szCs w:val="24"/>
        </w:rPr>
      </w:pPr>
      <w:r w:rsidRPr="009957C2">
        <w:rPr>
          <w:rStyle w:val="FontStyle11"/>
          <w:sz w:val="24"/>
          <w:szCs w:val="24"/>
        </w:rPr>
        <w:t xml:space="preserve">1.1. Настоящий порядок установления причин нарушения законодательства о градостроительной деятельности на территории муниципального образования сельского поселения «Пожег» (далее – порядок) разработан на основании части 4 статьи 62 Градостроительного кодекса Российской Федерации (далее – </w:t>
      </w:r>
      <w:proofErr w:type="spellStart"/>
      <w:r w:rsidRPr="009957C2">
        <w:rPr>
          <w:rStyle w:val="FontStyle11"/>
          <w:sz w:val="24"/>
          <w:szCs w:val="24"/>
        </w:rPr>
        <w:t>ГрК</w:t>
      </w:r>
      <w:proofErr w:type="spellEnd"/>
      <w:r w:rsidRPr="009957C2">
        <w:rPr>
          <w:rStyle w:val="FontStyle11"/>
          <w:sz w:val="24"/>
          <w:szCs w:val="24"/>
        </w:rPr>
        <w:t xml:space="preserve"> РФ) и определяет процедуру установления причин нарушения законодательства о градостроительной деятельности на территории муниципального образования в случаях:</w:t>
      </w:r>
    </w:p>
    <w:p w:rsidR="00572DB6" w:rsidRPr="009957C2" w:rsidRDefault="00572DB6" w:rsidP="00183A87">
      <w:pPr>
        <w:pStyle w:val="Style6"/>
        <w:widowControl/>
        <w:spacing w:line="240" w:lineRule="auto"/>
        <w:ind w:firstLine="696"/>
        <w:rPr>
          <w:rStyle w:val="FontStyle11"/>
          <w:sz w:val="24"/>
          <w:szCs w:val="24"/>
        </w:rPr>
      </w:pPr>
      <w:r w:rsidRPr="009957C2">
        <w:rPr>
          <w:rStyle w:val="FontStyle11"/>
          <w:sz w:val="24"/>
          <w:szCs w:val="24"/>
        </w:rPr>
        <w:t xml:space="preserve">-  причинения вреда жизни или здоровью физических лиц, имуществу физических или юридических лиц в результате нарушения законодательства о градостроительной деятельности в отношении объектов, не указанных в частях 2 и 3 статьи 62 </w:t>
      </w:r>
      <w:proofErr w:type="spellStart"/>
      <w:r w:rsidRPr="009957C2">
        <w:rPr>
          <w:rStyle w:val="FontStyle11"/>
          <w:sz w:val="24"/>
          <w:szCs w:val="24"/>
        </w:rPr>
        <w:t>ГрК</w:t>
      </w:r>
      <w:proofErr w:type="spellEnd"/>
      <w:r w:rsidRPr="009957C2">
        <w:rPr>
          <w:rStyle w:val="FontStyle11"/>
          <w:sz w:val="24"/>
          <w:szCs w:val="24"/>
        </w:rPr>
        <w:t xml:space="preserve"> РФ;</w:t>
      </w:r>
    </w:p>
    <w:p w:rsidR="00572DB6" w:rsidRPr="009957C2" w:rsidRDefault="00572DB6" w:rsidP="00183A87">
      <w:pPr>
        <w:pStyle w:val="Style6"/>
        <w:widowControl/>
        <w:spacing w:line="240" w:lineRule="auto"/>
        <w:ind w:firstLine="696"/>
        <w:rPr>
          <w:rStyle w:val="FontStyle11"/>
          <w:sz w:val="24"/>
          <w:szCs w:val="24"/>
        </w:rPr>
      </w:pPr>
      <w:r w:rsidRPr="009957C2">
        <w:rPr>
          <w:rStyle w:val="FontStyle11"/>
          <w:sz w:val="24"/>
          <w:szCs w:val="24"/>
        </w:rPr>
        <w:t>- когда в результате допущенного нарушения законодательства о градостроительной деятельности вред жизни или здоровью физических лиц либо значительный вред имуществу физических и юридических лиц не причиняется.</w:t>
      </w:r>
    </w:p>
    <w:p w:rsidR="00572DB6" w:rsidRPr="009957C2" w:rsidRDefault="00572DB6" w:rsidP="00183A87">
      <w:pPr>
        <w:pStyle w:val="Style6"/>
        <w:widowControl/>
        <w:spacing w:line="240" w:lineRule="auto"/>
        <w:ind w:firstLine="696"/>
        <w:rPr>
          <w:rStyle w:val="FontStyle11"/>
          <w:sz w:val="24"/>
          <w:szCs w:val="24"/>
        </w:rPr>
      </w:pPr>
      <w:r w:rsidRPr="009957C2">
        <w:rPr>
          <w:rStyle w:val="FontStyle11"/>
          <w:sz w:val="24"/>
          <w:szCs w:val="24"/>
        </w:rPr>
        <w:t>1.2. Установление причин нарушения законодательства о градостроительной деятельности осуществляется в целях:</w:t>
      </w:r>
    </w:p>
    <w:p w:rsidR="00572DB6" w:rsidRPr="009957C2" w:rsidRDefault="00572DB6" w:rsidP="00183A87">
      <w:pPr>
        <w:pStyle w:val="Style6"/>
        <w:widowControl/>
        <w:spacing w:line="240" w:lineRule="auto"/>
        <w:ind w:firstLine="696"/>
        <w:rPr>
          <w:rStyle w:val="FontStyle11"/>
          <w:sz w:val="24"/>
          <w:szCs w:val="24"/>
        </w:rPr>
      </w:pPr>
      <w:r w:rsidRPr="009957C2">
        <w:rPr>
          <w:rStyle w:val="FontStyle11"/>
          <w:sz w:val="24"/>
          <w:szCs w:val="24"/>
        </w:rPr>
        <w:t>а) устранения нарушений законодательства о градостроительной деятельности;</w:t>
      </w:r>
    </w:p>
    <w:p w:rsidR="00572DB6" w:rsidRPr="009957C2" w:rsidRDefault="00572DB6" w:rsidP="00183A87">
      <w:pPr>
        <w:pStyle w:val="Style6"/>
        <w:widowControl/>
        <w:spacing w:line="240" w:lineRule="auto"/>
        <w:ind w:firstLine="696"/>
        <w:rPr>
          <w:rStyle w:val="FontStyle11"/>
          <w:sz w:val="24"/>
          <w:szCs w:val="24"/>
        </w:rPr>
      </w:pPr>
      <w:r w:rsidRPr="009957C2">
        <w:rPr>
          <w:rStyle w:val="FontStyle11"/>
          <w:sz w:val="24"/>
          <w:szCs w:val="24"/>
        </w:rPr>
        <w:t>б) определения лиц, которым причинен вред в результате нарушения законодательства о градостроительной деятельности;</w:t>
      </w:r>
    </w:p>
    <w:p w:rsidR="00572DB6" w:rsidRPr="009957C2" w:rsidRDefault="00572DB6" w:rsidP="00183A87">
      <w:pPr>
        <w:pStyle w:val="Style6"/>
        <w:widowControl/>
        <w:spacing w:line="240" w:lineRule="auto"/>
        <w:ind w:firstLine="696"/>
        <w:rPr>
          <w:rStyle w:val="FontStyle11"/>
          <w:sz w:val="24"/>
          <w:szCs w:val="24"/>
        </w:rPr>
      </w:pPr>
      <w:r w:rsidRPr="009957C2">
        <w:rPr>
          <w:rStyle w:val="FontStyle11"/>
          <w:sz w:val="24"/>
          <w:szCs w:val="24"/>
        </w:rPr>
        <w:t>в) определения лиц, допустивших нарушения законодательства о градостроительной деятельности, и обстоятельств, указывающих на их виновность;</w:t>
      </w:r>
    </w:p>
    <w:p w:rsidR="00572DB6" w:rsidRPr="009957C2" w:rsidRDefault="00572DB6" w:rsidP="00183A87">
      <w:pPr>
        <w:pStyle w:val="Style6"/>
        <w:widowControl/>
        <w:spacing w:line="240" w:lineRule="auto"/>
        <w:ind w:firstLine="696"/>
        <w:rPr>
          <w:rStyle w:val="FontStyle11"/>
          <w:sz w:val="24"/>
          <w:szCs w:val="24"/>
        </w:rPr>
      </w:pPr>
      <w:r w:rsidRPr="009957C2">
        <w:rPr>
          <w:rStyle w:val="FontStyle11"/>
          <w:sz w:val="24"/>
          <w:szCs w:val="24"/>
        </w:rPr>
        <w:t>г) определения мероприятий по восстановлению благоприятных условий для жизнедеятельности граждан;</w:t>
      </w:r>
    </w:p>
    <w:p w:rsidR="00572DB6" w:rsidRPr="009957C2" w:rsidRDefault="00572DB6" w:rsidP="00183A87">
      <w:pPr>
        <w:pStyle w:val="Style6"/>
        <w:widowControl/>
        <w:spacing w:line="240" w:lineRule="auto"/>
        <w:ind w:firstLine="696"/>
        <w:rPr>
          <w:rStyle w:val="FontStyle11"/>
          <w:sz w:val="24"/>
          <w:szCs w:val="24"/>
        </w:rPr>
      </w:pPr>
      <w:proofErr w:type="spellStart"/>
      <w:r w:rsidRPr="009957C2">
        <w:rPr>
          <w:rStyle w:val="FontStyle11"/>
          <w:sz w:val="24"/>
          <w:szCs w:val="24"/>
        </w:rPr>
        <w:t>д</w:t>
      </w:r>
      <w:proofErr w:type="spellEnd"/>
      <w:r w:rsidRPr="009957C2">
        <w:rPr>
          <w:rStyle w:val="FontStyle11"/>
          <w:sz w:val="24"/>
          <w:szCs w:val="24"/>
        </w:rPr>
        <w:t>) анализа установленных причин нарушения законодательства о градостроительной деятельности в целях разработки предложений для принятия мер по предупреждению подобных нарушений и совершенствованию действующих нормативных правовых актов.</w:t>
      </w:r>
    </w:p>
    <w:p w:rsidR="00572DB6" w:rsidRPr="009957C2" w:rsidRDefault="00572DB6" w:rsidP="00183A87">
      <w:pPr>
        <w:pStyle w:val="Style6"/>
        <w:widowControl/>
        <w:spacing w:line="240" w:lineRule="auto"/>
        <w:ind w:firstLine="696"/>
        <w:rPr>
          <w:rStyle w:val="FontStyle11"/>
          <w:sz w:val="24"/>
          <w:szCs w:val="24"/>
        </w:rPr>
      </w:pPr>
      <w:r w:rsidRPr="009957C2">
        <w:rPr>
          <w:rStyle w:val="FontStyle11"/>
          <w:sz w:val="24"/>
          <w:szCs w:val="24"/>
        </w:rPr>
        <w:t>1.3. Рассмотрение причин нарушения законодательства о градостроительной деятельности проводится в отношении строящихся и построенных объектов независимо от форм собственности, ведомственной принадлежности, источников финансирования и участников строительства данных объектов.</w:t>
      </w:r>
    </w:p>
    <w:p w:rsidR="00572DB6" w:rsidRPr="009957C2" w:rsidRDefault="00572DB6" w:rsidP="00183A87">
      <w:pPr>
        <w:shd w:val="clear" w:color="auto" w:fill="FFFFFF"/>
        <w:ind w:firstLine="709"/>
        <w:jc w:val="both"/>
        <w:textAlignment w:val="baseline"/>
        <w:rPr>
          <w:sz w:val="24"/>
          <w:szCs w:val="24"/>
        </w:rPr>
      </w:pPr>
      <w:r w:rsidRPr="009957C2">
        <w:rPr>
          <w:sz w:val="24"/>
          <w:szCs w:val="24"/>
        </w:rPr>
        <w:t>1.4. Установление причин нарушения законодательства о градостроительной деятельности на территории муниципального образования сельского поселения «Пожег», а также определение лиц, допустивших такое нарушение законодательства о градостроительной деятельности на территории муниципального образования, осуществляется технической комиссией по установлению причин нарушения (далее – техническая комиссия).</w:t>
      </w:r>
    </w:p>
    <w:p w:rsidR="00572DB6" w:rsidRPr="009957C2" w:rsidRDefault="00572DB6" w:rsidP="00183A87">
      <w:pPr>
        <w:shd w:val="clear" w:color="auto" w:fill="FFFFFF"/>
        <w:ind w:firstLine="709"/>
        <w:jc w:val="both"/>
        <w:textAlignment w:val="baseline"/>
        <w:rPr>
          <w:sz w:val="24"/>
          <w:szCs w:val="24"/>
        </w:rPr>
      </w:pPr>
      <w:r w:rsidRPr="009957C2">
        <w:rPr>
          <w:sz w:val="24"/>
          <w:szCs w:val="24"/>
        </w:rPr>
        <w:t>1.5. Поводами для рассмотрения вопроса о создании технической комиссии являются:</w:t>
      </w:r>
    </w:p>
    <w:p w:rsidR="00572DB6" w:rsidRPr="009957C2" w:rsidRDefault="00572DB6" w:rsidP="00183A87">
      <w:pPr>
        <w:shd w:val="clear" w:color="auto" w:fill="FFFFFF"/>
        <w:ind w:firstLine="709"/>
        <w:jc w:val="both"/>
        <w:textAlignment w:val="baseline"/>
        <w:rPr>
          <w:sz w:val="24"/>
          <w:szCs w:val="24"/>
        </w:rPr>
      </w:pPr>
      <w:r w:rsidRPr="009957C2">
        <w:rPr>
          <w:sz w:val="24"/>
          <w:szCs w:val="24"/>
        </w:rPr>
        <w:t>- заявление от физического и (или) юридического лица либо их представителей о причинении вреда, поданное в администрацию сельского поселения «Пожег», содержащее информацию о месте, времени, обстоятельствах, при которых произошло нанесение вреда (ущерба), о создании технической комиссии по расследованию данного случая;</w:t>
      </w:r>
    </w:p>
    <w:p w:rsidR="00572DB6" w:rsidRPr="009957C2" w:rsidRDefault="00572DB6" w:rsidP="00183A87">
      <w:pPr>
        <w:shd w:val="clear" w:color="auto" w:fill="FFFFFF"/>
        <w:ind w:firstLine="709"/>
        <w:jc w:val="both"/>
        <w:textAlignment w:val="baseline"/>
        <w:rPr>
          <w:sz w:val="24"/>
          <w:szCs w:val="24"/>
        </w:rPr>
      </w:pPr>
      <w:r w:rsidRPr="009957C2">
        <w:rPr>
          <w:sz w:val="24"/>
          <w:szCs w:val="24"/>
        </w:rPr>
        <w:t>- извещение лица, осуществляющего строительство, о возникновении аварийной ситуации при строительстве, реконструкции, капитальном ремонте объекта капитального строительства, повлекшей за собой причинение вреда;</w:t>
      </w:r>
    </w:p>
    <w:p w:rsidR="00572DB6" w:rsidRPr="009957C2" w:rsidRDefault="00572DB6" w:rsidP="00183A87">
      <w:pPr>
        <w:shd w:val="clear" w:color="auto" w:fill="FFFFFF"/>
        <w:ind w:firstLine="709"/>
        <w:jc w:val="both"/>
        <w:textAlignment w:val="baseline"/>
        <w:rPr>
          <w:sz w:val="24"/>
          <w:szCs w:val="24"/>
        </w:rPr>
      </w:pPr>
      <w:r w:rsidRPr="009957C2">
        <w:rPr>
          <w:sz w:val="24"/>
          <w:szCs w:val="24"/>
        </w:rPr>
        <w:t>- документы государственных органов и (или) органов местного самоуправления, содержащие сведения о нарушении законодательства о градостроительной деятельности, повлекшем за собой причинение вреда;</w:t>
      </w:r>
    </w:p>
    <w:p w:rsidR="00572DB6" w:rsidRPr="009957C2" w:rsidRDefault="00572DB6" w:rsidP="00183A87">
      <w:pPr>
        <w:shd w:val="clear" w:color="auto" w:fill="FFFFFF"/>
        <w:ind w:firstLine="709"/>
        <w:jc w:val="both"/>
        <w:textAlignment w:val="baseline"/>
        <w:rPr>
          <w:sz w:val="24"/>
          <w:szCs w:val="24"/>
        </w:rPr>
      </w:pPr>
      <w:r w:rsidRPr="009957C2">
        <w:rPr>
          <w:sz w:val="24"/>
          <w:szCs w:val="24"/>
        </w:rPr>
        <w:t>- сведения о нарушении законодательства о градостроительной деятельности, повлекшем за собой причинение вреда, полученные из других источников.</w:t>
      </w:r>
    </w:p>
    <w:p w:rsidR="00572DB6" w:rsidRPr="009957C2" w:rsidRDefault="00572DB6" w:rsidP="00183A87">
      <w:pPr>
        <w:shd w:val="clear" w:color="auto" w:fill="FFFFFF"/>
        <w:ind w:firstLine="709"/>
        <w:jc w:val="both"/>
        <w:textAlignment w:val="baseline"/>
        <w:rPr>
          <w:sz w:val="24"/>
          <w:szCs w:val="24"/>
        </w:rPr>
      </w:pPr>
      <w:r w:rsidRPr="009957C2">
        <w:rPr>
          <w:sz w:val="24"/>
          <w:szCs w:val="24"/>
        </w:rPr>
        <w:t>1.6. После получения заявления (извещения, документов, сведений) о создании технической комиссии глава</w:t>
      </w:r>
      <w:r w:rsidRPr="009957C2">
        <w:rPr>
          <w:b/>
          <w:sz w:val="24"/>
          <w:szCs w:val="24"/>
        </w:rPr>
        <w:t xml:space="preserve"> </w:t>
      </w:r>
      <w:r w:rsidRPr="009957C2">
        <w:rPr>
          <w:sz w:val="24"/>
          <w:szCs w:val="24"/>
        </w:rPr>
        <w:t xml:space="preserve">администрации сельского поселения «Пожег» производит проверку представленной информации и не позднее 10 дней </w:t>
      </w:r>
      <w:proofErr w:type="gramStart"/>
      <w:r w:rsidRPr="009957C2">
        <w:rPr>
          <w:sz w:val="24"/>
          <w:szCs w:val="24"/>
        </w:rPr>
        <w:t>с даты</w:t>
      </w:r>
      <w:proofErr w:type="gramEnd"/>
      <w:r w:rsidRPr="009957C2">
        <w:rPr>
          <w:sz w:val="24"/>
          <w:szCs w:val="24"/>
        </w:rPr>
        <w:t xml:space="preserve"> ее получения принимает решение о создании технической комиссии или об отказе в ее создании.</w:t>
      </w:r>
    </w:p>
    <w:p w:rsidR="00572DB6" w:rsidRPr="009957C2" w:rsidRDefault="00572DB6" w:rsidP="00183A87">
      <w:pPr>
        <w:shd w:val="clear" w:color="auto" w:fill="FFFFFF"/>
        <w:ind w:firstLine="709"/>
        <w:jc w:val="both"/>
        <w:textAlignment w:val="baseline"/>
        <w:rPr>
          <w:sz w:val="24"/>
          <w:szCs w:val="24"/>
        </w:rPr>
      </w:pPr>
      <w:r w:rsidRPr="009957C2">
        <w:rPr>
          <w:sz w:val="24"/>
          <w:szCs w:val="24"/>
        </w:rPr>
        <w:t>1.7. Решение о создании технической комиссии принимается в форме постановления местной администрации, в котором указываются: цель работы технической комиссии, срок ее работы и состав комиссии. Срок работы комиссии не должен превышать срока установления причин нарушений законодательства о градостроительной деятельности – два месяца.</w:t>
      </w:r>
    </w:p>
    <w:p w:rsidR="00572DB6" w:rsidRPr="009957C2" w:rsidRDefault="00572DB6" w:rsidP="00183A87">
      <w:pPr>
        <w:shd w:val="clear" w:color="auto" w:fill="FFFFFF"/>
        <w:ind w:firstLine="709"/>
        <w:jc w:val="both"/>
        <w:textAlignment w:val="baseline"/>
        <w:rPr>
          <w:sz w:val="24"/>
          <w:szCs w:val="24"/>
        </w:rPr>
      </w:pPr>
      <w:r w:rsidRPr="009957C2">
        <w:rPr>
          <w:sz w:val="24"/>
          <w:szCs w:val="24"/>
        </w:rPr>
        <w:t xml:space="preserve">1.8. Подготовку проекта решения о создании технической комиссии или об отказе в создании технической комиссии осуществляет ведущий специалист. </w:t>
      </w:r>
    </w:p>
    <w:p w:rsidR="00572DB6" w:rsidRPr="009957C2" w:rsidRDefault="00572DB6" w:rsidP="00183A87">
      <w:pPr>
        <w:shd w:val="clear" w:color="auto" w:fill="FFFFFF"/>
        <w:ind w:firstLine="709"/>
        <w:jc w:val="both"/>
        <w:textAlignment w:val="baseline"/>
        <w:rPr>
          <w:sz w:val="24"/>
          <w:szCs w:val="24"/>
        </w:rPr>
      </w:pPr>
      <w:r w:rsidRPr="009957C2">
        <w:rPr>
          <w:sz w:val="24"/>
          <w:szCs w:val="24"/>
        </w:rPr>
        <w:t>1.9. Копия решения о создании технической комиссии либо об отказе в ее создании направляется (вручается) лицам (органам), указанным в п. 1.5. настоящего Порядка, в течение 3 рабочих дней со дня издания постановления администрации сельского поселения «Пожег».</w:t>
      </w:r>
    </w:p>
    <w:p w:rsidR="00572DB6" w:rsidRPr="009957C2" w:rsidRDefault="00572DB6" w:rsidP="00183A87">
      <w:pPr>
        <w:shd w:val="clear" w:color="auto" w:fill="FFFFFF"/>
        <w:ind w:firstLine="709"/>
        <w:jc w:val="both"/>
        <w:textAlignment w:val="baseline"/>
        <w:rPr>
          <w:sz w:val="24"/>
          <w:szCs w:val="24"/>
        </w:rPr>
      </w:pPr>
      <w:r w:rsidRPr="009957C2">
        <w:rPr>
          <w:sz w:val="24"/>
          <w:szCs w:val="24"/>
        </w:rPr>
        <w:t>1.10. Техническая комиссия создается по каждому отдельному случаю.</w:t>
      </w:r>
    </w:p>
    <w:p w:rsidR="00572DB6" w:rsidRPr="009957C2" w:rsidRDefault="00572DB6" w:rsidP="00183A87">
      <w:pPr>
        <w:shd w:val="clear" w:color="auto" w:fill="FFFFFF"/>
        <w:ind w:firstLine="709"/>
        <w:jc w:val="both"/>
        <w:textAlignment w:val="baseline"/>
        <w:rPr>
          <w:sz w:val="24"/>
          <w:szCs w:val="24"/>
        </w:rPr>
      </w:pPr>
      <w:r w:rsidRPr="009957C2">
        <w:rPr>
          <w:sz w:val="24"/>
          <w:szCs w:val="24"/>
        </w:rPr>
        <w:t>1.11. Основанием для принятия решения об отказе в создании технической комиссии является:</w:t>
      </w:r>
    </w:p>
    <w:p w:rsidR="00572DB6" w:rsidRPr="009957C2" w:rsidRDefault="00572DB6" w:rsidP="00183A87">
      <w:pPr>
        <w:shd w:val="clear" w:color="auto" w:fill="FFFFFF"/>
        <w:ind w:firstLine="709"/>
        <w:jc w:val="both"/>
        <w:textAlignment w:val="baseline"/>
        <w:rPr>
          <w:sz w:val="24"/>
          <w:szCs w:val="24"/>
        </w:rPr>
      </w:pPr>
      <w:r w:rsidRPr="009957C2">
        <w:rPr>
          <w:sz w:val="24"/>
          <w:szCs w:val="24"/>
        </w:rPr>
        <w:t>- отсутствие выполнения работ по строительству, реконструкции, капитальному ремонту объекта капитального строительства;</w:t>
      </w:r>
    </w:p>
    <w:p w:rsidR="00572DB6" w:rsidRPr="009957C2" w:rsidRDefault="00572DB6" w:rsidP="00183A87">
      <w:pPr>
        <w:shd w:val="clear" w:color="auto" w:fill="FFFFFF"/>
        <w:ind w:firstLine="709"/>
        <w:jc w:val="both"/>
        <w:textAlignment w:val="baseline"/>
        <w:rPr>
          <w:sz w:val="24"/>
          <w:szCs w:val="24"/>
        </w:rPr>
      </w:pPr>
      <w:r w:rsidRPr="009957C2">
        <w:rPr>
          <w:sz w:val="24"/>
          <w:szCs w:val="24"/>
        </w:rPr>
        <w:t>- отсутствие вреда имуществу физического и (или) юридического лица;</w:t>
      </w:r>
    </w:p>
    <w:p w:rsidR="00572DB6" w:rsidRPr="009957C2" w:rsidRDefault="00572DB6" w:rsidP="00183A87">
      <w:pPr>
        <w:shd w:val="clear" w:color="auto" w:fill="FFFFFF"/>
        <w:ind w:firstLine="709"/>
        <w:jc w:val="both"/>
        <w:textAlignment w:val="baseline"/>
        <w:rPr>
          <w:sz w:val="24"/>
          <w:szCs w:val="24"/>
        </w:rPr>
      </w:pPr>
      <w:r w:rsidRPr="009957C2">
        <w:rPr>
          <w:sz w:val="24"/>
          <w:szCs w:val="24"/>
        </w:rPr>
        <w:t>- незначительный размер вреда, причиненного имуществу физического или юридического лица, возмещенного с согласия этого лица до принятия решения о создании технической комиссии.</w:t>
      </w:r>
    </w:p>
    <w:p w:rsidR="00572DB6" w:rsidRPr="009957C2" w:rsidRDefault="00572DB6" w:rsidP="00183A87">
      <w:pPr>
        <w:shd w:val="clear" w:color="auto" w:fill="FFFFFF"/>
        <w:ind w:firstLine="709"/>
        <w:jc w:val="both"/>
        <w:textAlignment w:val="baseline"/>
        <w:rPr>
          <w:sz w:val="24"/>
          <w:szCs w:val="24"/>
        </w:rPr>
      </w:pPr>
      <w:r w:rsidRPr="009957C2">
        <w:rPr>
          <w:sz w:val="24"/>
          <w:szCs w:val="24"/>
        </w:rPr>
        <w:t>1.12. Отказ в создании технической комиссии может быть обжалован заявителем в судебном порядке.</w:t>
      </w:r>
    </w:p>
    <w:p w:rsidR="00572DB6" w:rsidRPr="009957C2" w:rsidRDefault="00572DB6" w:rsidP="00572DB6">
      <w:pPr>
        <w:shd w:val="clear" w:color="auto" w:fill="FFFFFF"/>
        <w:ind w:firstLine="709"/>
        <w:jc w:val="both"/>
        <w:textAlignment w:val="baseline"/>
        <w:rPr>
          <w:sz w:val="24"/>
          <w:szCs w:val="24"/>
        </w:rPr>
      </w:pPr>
    </w:p>
    <w:p w:rsidR="00572DB6" w:rsidRPr="009957C2" w:rsidRDefault="00572DB6" w:rsidP="00183A87">
      <w:pPr>
        <w:widowControl w:val="0"/>
        <w:numPr>
          <w:ilvl w:val="0"/>
          <w:numId w:val="28"/>
        </w:numPr>
        <w:shd w:val="clear" w:color="auto" w:fill="FFFFFF"/>
        <w:autoSpaceDE w:val="0"/>
        <w:autoSpaceDN w:val="0"/>
        <w:adjustRightInd w:val="0"/>
        <w:ind w:left="0" w:firstLine="0"/>
        <w:jc w:val="center"/>
        <w:textAlignment w:val="baseline"/>
        <w:rPr>
          <w:sz w:val="24"/>
          <w:szCs w:val="24"/>
        </w:rPr>
      </w:pPr>
      <w:r w:rsidRPr="009957C2">
        <w:rPr>
          <w:sz w:val="24"/>
          <w:szCs w:val="24"/>
        </w:rPr>
        <w:t>Состав, задачи, права, порядок работы и результат работы технической комиссии</w:t>
      </w:r>
    </w:p>
    <w:p w:rsidR="00572DB6" w:rsidRPr="009957C2" w:rsidRDefault="00572DB6" w:rsidP="00183A87">
      <w:pPr>
        <w:ind w:firstLine="709"/>
        <w:rPr>
          <w:sz w:val="24"/>
          <w:szCs w:val="24"/>
        </w:rPr>
      </w:pPr>
    </w:p>
    <w:p w:rsidR="00572DB6" w:rsidRPr="009957C2" w:rsidRDefault="00572DB6" w:rsidP="00183A87">
      <w:pPr>
        <w:shd w:val="clear" w:color="auto" w:fill="FFFFFF"/>
        <w:ind w:firstLine="709"/>
        <w:jc w:val="both"/>
        <w:textAlignment w:val="baseline"/>
        <w:rPr>
          <w:sz w:val="24"/>
          <w:szCs w:val="24"/>
        </w:rPr>
      </w:pPr>
      <w:r w:rsidRPr="009957C2">
        <w:rPr>
          <w:sz w:val="24"/>
          <w:szCs w:val="24"/>
        </w:rPr>
        <w:t>2.1. Техническую комиссию возглавляет председатель, являющийся главой администрации сельского поселения «Пожег».</w:t>
      </w:r>
    </w:p>
    <w:p w:rsidR="00572DB6" w:rsidRPr="009957C2" w:rsidRDefault="00572DB6" w:rsidP="00183A87">
      <w:pPr>
        <w:shd w:val="clear" w:color="auto" w:fill="FFFFFF"/>
        <w:ind w:firstLine="709"/>
        <w:jc w:val="both"/>
        <w:textAlignment w:val="baseline"/>
        <w:rPr>
          <w:sz w:val="24"/>
          <w:szCs w:val="24"/>
        </w:rPr>
      </w:pPr>
      <w:r w:rsidRPr="009957C2">
        <w:rPr>
          <w:sz w:val="24"/>
          <w:szCs w:val="24"/>
        </w:rPr>
        <w:t>2.2. В состав технической комиссии наряду с представителями администрации сельского поселения «Пожег» по представлению председателя технической комиссии могут включаться представители других компетентных органов, организаций и учреждений:</w:t>
      </w:r>
    </w:p>
    <w:p w:rsidR="00572DB6" w:rsidRPr="009957C2" w:rsidRDefault="00572DB6" w:rsidP="00183A87">
      <w:pPr>
        <w:shd w:val="clear" w:color="auto" w:fill="FFFFFF"/>
        <w:ind w:firstLine="709"/>
        <w:jc w:val="both"/>
        <w:textAlignment w:val="baseline"/>
        <w:rPr>
          <w:sz w:val="24"/>
          <w:szCs w:val="24"/>
        </w:rPr>
      </w:pPr>
      <w:r w:rsidRPr="009957C2">
        <w:rPr>
          <w:sz w:val="24"/>
          <w:szCs w:val="24"/>
        </w:rPr>
        <w:t>- государственного строительного надзора (по согласованию);</w:t>
      </w:r>
    </w:p>
    <w:p w:rsidR="00572DB6" w:rsidRPr="009957C2" w:rsidRDefault="00572DB6" w:rsidP="00183A87">
      <w:pPr>
        <w:shd w:val="clear" w:color="auto" w:fill="FFFFFF"/>
        <w:ind w:firstLine="709"/>
        <w:jc w:val="both"/>
        <w:textAlignment w:val="baseline"/>
        <w:rPr>
          <w:sz w:val="24"/>
          <w:szCs w:val="24"/>
        </w:rPr>
      </w:pPr>
      <w:r w:rsidRPr="009957C2">
        <w:rPr>
          <w:sz w:val="24"/>
          <w:szCs w:val="24"/>
        </w:rPr>
        <w:t>- жилищной инспекции (по согласованию).</w:t>
      </w:r>
    </w:p>
    <w:p w:rsidR="00572DB6" w:rsidRPr="009957C2" w:rsidRDefault="00572DB6" w:rsidP="00183A87">
      <w:pPr>
        <w:shd w:val="clear" w:color="auto" w:fill="FFFFFF"/>
        <w:ind w:firstLine="709"/>
        <w:jc w:val="both"/>
        <w:textAlignment w:val="baseline"/>
        <w:rPr>
          <w:sz w:val="24"/>
          <w:szCs w:val="24"/>
        </w:rPr>
      </w:pPr>
      <w:r w:rsidRPr="009957C2">
        <w:rPr>
          <w:sz w:val="24"/>
          <w:szCs w:val="24"/>
        </w:rPr>
        <w:t>2.3. В работе технической комиссии имеют право участвовать в качестве наблюдателей следующие заинтересованные физические и (или) юридические лица либо их представители:</w:t>
      </w:r>
    </w:p>
    <w:p w:rsidR="00572DB6" w:rsidRPr="009957C2" w:rsidRDefault="00572DB6" w:rsidP="00183A87">
      <w:pPr>
        <w:shd w:val="clear" w:color="auto" w:fill="FFFFFF"/>
        <w:ind w:firstLine="709"/>
        <w:jc w:val="both"/>
        <w:textAlignment w:val="baseline"/>
        <w:rPr>
          <w:sz w:val="24"/>
          <w:szCs w:val="24"/>
        </w:rPr>
      </w:pPr>
      <w:r w:rsidRPr="009957C2">
        <w:rPr>
          <w:sz w:val="24"/>
          <w:szCs w:val="24"/>
        </w:rPr>
        <w:t>- застройщик;</w:t>
      </w:r>
    </w:p>
    <w:p w:rsidR="00572DB6" w:rsidRPr="009957C2" w:rsidRDefault="00572DB6" w:rsidP="00183A87">
      <w:pPr>
        <w:shd w:val="clear" w:color="auto" w:fill="FFFFFF"/>
        <w:ind w:firstLine="709"/>
        <w:jc w:val="both"/>
        <w:textAlignment w:val="baseline"/>
        <w:rPr>
          <w:sz w:val="24"/>
          <w:szCs w:val="24"/>
        </w:rPr>
      </w:pPr>
      <w:r w:rsidRPr="009957C2">
        <w:rPr>
          <w:sz w:val="24"/>
          <w:szCs w:val="24"/>
        </w:rPr>
        <w:t>- заказчик;</w:t>
      </w:r>
    </w:p>
    <w:p w:rsidR="00572DB6" w:rsidRPr="009957C2" w:rsidRDefault="00572DB6" w:rsidP="00183A87">
      <w:pPr>
        <w:shd w:val="clear" w:color="auto" w:fill="FFFFFF"/>
        <w:ind w:firstLine="709"/>
        <w:jc w:val="both"/>
        <w:textAlignment w:val="baseline"/>
        <w:rPr>
          <w:sz w:val="24"/>
          <w:szCs w:val="24"/>
        </w:rPr>
      </w:pPr>
      <w:r w:rsidRPr="009957C2">
        <w:rPr>
          <w:sz w:val="24"/>
          <w:szCs w:val="24"/>
        </w:rPr>
        <w:t>- лицо, выполняющее инженерные изыскания для подготовки проектной документации объекта капитального строительства;</w:t>
      </w:r>
    </w:p>
    <w:p w:rsidR="00572DB6" w:rsidRPr="009957C2" w:rsidRDefault="00572DB6" w:rsidP="00183A87">
      <w:pPr>
        <w:shd w:val="clear" w:color="auto" w:fill="FFFFFF"/>
        <w:ind w:firstLine="709"/>
        <w:jc w:val="both"/>
        <w:textAlignment w:val="baseline"/>
        <w:rPr>
          <w:sz w:val="24"/>
          <w:szCs w:val="24"/>
        </w:rPr>
      </w:pPr>
      <w:r w:rsidRPr="009957C2">
        <w:rPr>
          <w:sz w:val="24"/>
          <w:szCs w:val="24"/>
        </w:rPr>
        <w:t>- лицо, осуществляющее подготовку проектной документации объекта капитального строительства;</w:t>
      </w:r>
    </w:p>
    <w:p w:rsidR="00572DB6" w:rsidRPr="009957C2" w:rsidRDefault="00572DB6" w:rsidP="00183A87">
      <w:pPr>
        <w:shd w:val="clear" w:color="auto" w:fill="FFFFFF"/>
        <w:ind w:firstLine="709"/>
        <w:jc w:val="both"/>
        <w:textAlignment w:val="baseline"/>
        <w:rPr>
          <w:sz w:val="24"/>
          <w:szCs w:val="24"/>
        </w:rPr>
      </w:pPr>
      <w:r w:rsidRPr="009957C2">
        <w:rPr>
          <w:sz w:val="24"/>
          <w:szCs w:val="24"/>
        </w:rPr>
        <w:t>- лицо, осуществляющее строительство, реконструкцию, капитальный ремонт объекта капитального строительства;</w:t>
      </w:r>
    </w:p>
    <w:p w:rsidR="00572DB6" w:rsidRPr="009957C2" w:rsidRDefault="00572DB6" w:rsidP="00183A87">
      <w:pPr>
        <w:shd w:val="clear" w:color="auto" w:fill="FFFFFF"/>
        <w:ind w:firstLine="709"/>
        <w:jc w:val="both"/>
        <w:textAlignment w:val="baseline"/>
        <w:rPr>
          <w:sz w:val="24"/>
          <w:szCs w:val="24"/>
        </w:rPr>
      </w:pPr>
      <w:r w:rsidRPr="009957C2">
        <w:rPr>
          <w:sz w:val="24"/>
          <w:szCs w:val="24"/>
        </w:rPr>
        <w:t>- представители специализированной экспертной организации в области проектирования и строительства;</w:t>
      </w:r>
    </w:p>
    <w:p w:rsidR="00572DB6" w:rsidRPr="009957C2" w:rsidRDefault="00572DB6" w:rsidP="00183A87">
      <w:pPr>
        <w:shd w:val="clear" w:color="auto" w:fill="FFFFFF"/>
        <w:ind w:firstLine="709"/>
        <w:jc w:val="both"/>
        <w:textAlignment w:val="baseline"/>
        <w:rPr>
          <w:sz w:val="24"/>
          <w:szCs w:val="24"/>
        </w:rPr>
      </w:pPr>
      <w:r w:rsidRPr="009957C2">
        <w:rPr>
          <w:sz w:val="24"/>
          <w:szCs w:val="24"/>
        </w:rPr>
        <w:t>- лицо, которому причинен вред;</w:t>
      </w:r>
    </w:p>
    <w:p w:rsidR="00572DB6" w:rsidRPr="009957C2" w:rsidRDefault="00572DB6" w:rsidP="00183A87">
      <w:pPr>
        <w:shd w:val="clear" w:color="auto" w:fill="FFFFFF"/>
        <w:ind w:firstLine="709"/>
        <w:jc w:val="both"/>
        <w:textAlignment w:val="baseline"/>
        <w:rPr>
          <w:sz w:val="24"/>
          <w:szCs w:val="24"/>
        </w:rPr>
      </w:pPr>
      <w:r w:rsidRPr="009957C2">
        <w:rPr>
          <w:sz w:val="24"/>
          <w:szCs w:val="24"/>
        </w:rPr>
        <w:t>- представители граждан и их объединений.</w:t>
      </w:r>
    </w:p>
    <w:p w:rsidR="00572DB6" w:rsidRPr="009957C2" w:rsidRDefault="00572DB6" w:rsidP="00183A87">
      <w:pPr>
        <w:shd w:val="clear" w:color="auto" w:fill="FFFFFF"/>
        <w:ind w:firstLine="709"/>
        <w:jc w:val="both"/>
        <w:textAlignment w:val="baseline"/>
        <w:rPr>
          <w:sz w:val="24"/>
          <w:szCs w:val="24"/>
        </w:rPr>
      </w:pPr>
      <w:r w:rsidRPr="009957C2">
        <w:rPr>
          <w:sz w:val="24"/>
          <w:szCs w:val="24"/>
        </w:rPr>
        <w:t>2.4. Техническая комиссия начинает свою работу со дня издания постановления местной администрации о создании технической комиссии.</w:t>
      </w:r>
    </w:p>
    <w:p w:rsidR="00572DB6" w:rsidRPr="009957C2" w:rsidRDefault="00572DB6" w:rsidP="00183A87">
      <w:pPr>
        <w:shd w:val="clear" w:color="auto" w:fill="FFFFFF"/>
        <w:ind w:firstLine="709"/>
        <w:jc w:val="both"/>
        <w:textAlignment w:val="baseline"/>
        <w:rPr>
          <w:sz w:val="24"/>
          <w:szCs w:val="24"/>
        </w:rPr>
      </w:pPr>
      <w:r w:rsidRPr="009957C2">
        <w:rPr>
          <w:sz w:val="24"/>
          <w:szCs w:val="24"/>
        </w:rPr>
        <w:t>2.5. Персональный состав технической комиссии и кандидатура секретаря технической комиссии определяются по каждому конкретному случаю отдельно и утверждаются постановлением местной администрации.</w:t>
      </w:r>
    </w:p>
    <w:p w:rsidR="00572DB6" w:rsidRPr="009957C2" w:rsidRDefault="00572DB6" w:rsidP="00183A87">
      <w:pPr>
        <w:shd w:val="clear" w:color="auto" w:fill="FFFFFF"/>
        <w:ind w:firstLine="709"/>
        <w:jc w:val="both"/>
        <w:textAlignment w:val="baseline"/>
        <w:rPr>
          <w:sz w:val="24"/>
          <w:szCs w:val="24"/>
        </w:rPr>
      </w:pPr>
      <w:r w:rsidRPr="009957C2">
        <w:rPr>
          <w:sz w:val="24"/>
          <w:szCs w:val="24"/>
        </w:rPr>
        <w:t xml:space="preserve">2.6. Деятельностью технической комиссии руководит председатель технической комиссии, который принимает необходимые меры по обеспечению выполнения возложенных на техническую комиссию задач, организует ее работу. </w:t>
      </w:r>
    </w:p>
    <w:p w:rsidR="00572DB6" w:rsidRPr="009957C2" w:rsidRDefault="00572DB6" w:rsidP="00183A87">
      <w:pPr>
        <w:shd w:val="clear" w:color="auto" w:fill="FFFFFF"/>
        <w:ind w:firstLine="709"/>
        <w:jc w:val="both"/>
        <w:textAlignment w:val="baseline"/>
        <w:rPr>
          <w:sz w:val="24"/>
          <w:szCs w:val="24"/>
        </w:rPr>
      </w:pPr>
      <w:r w:rsidRPr="009957C2">
        <w:rPr>
          <w:sz w:val="24"/>
          <w:szCs w:val="24"/>
        </w:rPr>
        <w:t>Секретарь технической комиссии ведет протоколы заседаний технической комиссии, сообщает членам технической комиссии о дне ее заседания, принимает поступающую информацию.</w:t>
      </w:r>
    </w:p>
    <w:p w:rsidR="00572DB6" w:rsidRPr="009957C2" w:rsidRDefault="00572DB6" w:rsidP="00183A87">
      <w:pPr>
        <w:shd w:val="clear" w:color="auto" w:fill="FFFFFF"/>
        <w:ind w:firstLine="709"/>
        <w:jc w:val="both"/>
        <w:textAlignment w:val="baseline"/>
        <w:rPr>
          <w:sz w:val="24"/>
          <w:szCs w:val="24"/>
        </w:rPr>
      </w:pPr>
      <w:r w:rsidRPr="009957C2">
        <w:rPr>
          <w:sz w:val="24"/>
          <w:szCs w:val="24"/>
        </w:rPr>
        <w:t>2.7. Техническая комиссия правомочна принимать решения при присутствии на заседании 2/3 ее членов от утвержденного состава.</w:t>
      </w:r>
    </w:p>
    <w:p w:rsidR="00572DB6" w:rsidRPr="009957C2" w:rsidRDefault="00572DB6" w:rsidP="00183A87">
      <w:pPr>
        <w:shd w:val="clear" w:color="auto" w:fill="FFFFFF"/>
        <w:ind w:firstLine="709"/>
        <w:jc w:val="both"/>
        <w:textAlignment w:val="baseline"/>
        <w:rPr>
          <w:sz w:val="24"/>
          <w:szCs w:val="24"/>
        </w:rPr>
      </w:pPr>
      <w:r w:rsidRPr="009957C2">
        <w:rPr>
          <w:sz w:val="24"/>
          <w:szCs w:val="24"/>
        </w:rPr>
        <w:t>2.8. Техническая комиссия решает следующие задачи:</w:t>
      </w:r>
    </w:p>
    <w:p w:rsidR="00572DB6" w:rsidRPr="009957C2" w:rsidRDefault="00572DB6" w:rsidP="00183A87">
      <w:pPr>
        <w:shd w:val="clear" w:color="auto" w:fill="FFFFFF"/>
        <w:ind w:firstLine="709"/>
        <w:jc w:val="both"/>
        <w:textAlignment w:val="baseline"/>
        <w:rPr>
          <w:sz w:val="24"/>
          <w:szCs w:val="24"/>
        </w:rPr>
      </w:pPr>
      <w:r w:rsidRPr="009957C2">
        <w:rPr>
          <w:sz w:val="24"/>
          <w:szCs w:val="24"/>
        </w:rPr>
        <w:t>- устанавливает факт нарушения законодательства о градостроительной деятельности, определяет существо нарушений, а также обстоятельства, их повлекшие;</w:t>
      </w:r>
    </w:p>
    <w:p w:rsidR="00572DB6" w:rsidRPr="009957C2" w:rsidRDefault="00572DB6" w:rsidP="00183A87">
      <w:pPr>
        <w:shd w:val="clear" w:color="auto" w:fill="FFFFFF"/>
        <w:ind w:firstLine="709"/>
        <w:jc w:val="both"/>
        <w:textAlignment w:val="baseline"/>
        <w:rPr>
          <w:sz w:val="24"/>
          <w:szCs w:val="24"/>
        </w:rPr>
      </w:pPr>
      <w:r w:rsidRPr="009957C2">
        <w:rPr>
          <w:sz w:val="24"/>
          <w:szCs w:val="24"/>
        </w:rPr>
        <w:t>- проверяет соблюдение подлежащих обязательному исполнению при осуществлении градостроительной деятельности нормативных технических документов, нормативных правовых актов Российской Федерации;</w:t>
      </w:r>
    </w:p>
    <w:p w:rsidR="00572DB6" w:rsidRPr="009957C2" w:rsidRDefault="00572DB6" w:rsidP="00183A87">
      <w:pPr>
        <w:shd w:val="clear" w:color="auto" w:fill="FFFFFF"/>
        <w:ind w:firstLine="709"/>
        <w:jc w:val="both"/>
        <w:textAlignment w:val="baseline"/>
        <w:rPr>
          <w:sz w:val="24"/>
          <w:szCs w:val="24"/>
        </w:rPr>
      </w:pPr>
      <w:r w:rsidRPr="009957C2">
        <w:rPr>
          <w:sz w:val="24"/>
          <w:szCs w:val="24"/>
        </w:rPr>
        <w:t>- устанавливает характер причиненного вреда и определяет его размер;</w:t>
      </w:r>
    </w:p>
    <w:p w:rsidR="00572DB6" w:rsidRPr="009957C2" w:rsidRDefault="00572DB6" w:rsidP="00183A87">
      <w:pPr>
        <w:shd w:val="clear" w:color="auto" w:fill="FFFFFF"/>
        <w:ind w:firstLine="709"/>
        <w:jc w:val="both"/>
        <w:textAlignment w:val="baseline"/>
        <w:rPr>
          <w:sz w:val="24"/>
          <w:szCs w:val="24"/>
        </w:rPr>
      </w:pPr>
      <w:r w:rsidRPr="009957C2">
        <w:rPr>
          <w:sz w:val="24"/>
          <w:szCs w:val="24"/>
        </w:rPr>
        <w:t>- устанавливает причинно-следственную связь между нарушением законодательства о градостроительной деятельности и возникновением вреда, а также обстоятельства, указывающие на виновность лиц;</w:t>
      </w:r>
    </w:p>
    <w:p w:rsidR="00572DB6" w:rsidRPr="009957C2" w:rsidRDefault="00572DB6" w:rsidP="00183A87">
      <w:pPr>
        <w:shd w:val="clear" w:color="auto" w:fill="FFFFFF"/>
        <w:ind w:firstLine="709"/>
        <w:jc w:val="both"/>
        <w:textAlignment w:val="baseline"/>
        <w:rPr>
          <w:sz w:val="24"/>
          <w:szCs w:val="24"/>
        </w:rPr>
      </w:pPr>
      <w:r w:rsidRPr="009957C2">
        <w:rPr>
          <w:sz w:val="24"/>
          <w:szCs w:val="24"/>
        </w:rPr>
        <w:t>- определяет необходимые меры по восстановлению благоприятных условий жизнедеятельности человека.</w:t>
      </w:r>
    </w:p>
    <w:p w:rsidR="00572DB6" w:rsidRPr="009957C2" w:rsidRDefault="00572DB6" w:rsidP="00183A87">
      <w:pPr>
        <w:shd w:val="clear" w:color="auto" w:fill="FFFFFF"/>
        <w:ind w:firstLine="709"/>
        <w:jc w:val="both"/>
        <w:textAlignment w:val="baseline"/>
        <w:rPr>
          <w:sz w:val="24"/>
          <w:szCs w:val="24"/>
        </w:rPr>
      </w:pPr>
      <w:r w:rsidRPr="009957C2">
        <w:rPr>
          <w:sz w:val="24"/>
          <w:szCs w:val="24"/>
        </w:rPr>
        <w:t>2.9. Техническая комиссия имеет право:</w:t>
      </w:r>
    </w:p>
    <w:p w:rsidR="00572DB6" w:rsidRPr="009957C2" w:rsidRDefault="00572DB6" w:rsidP="00183A87">
      <w:pPr>
        <w:shd w:val="clear" w:color="auto" w:fill="FFFFFF"/>
        <w:ind w:firstLine="709"/>
        <w:jc w:val="both"/>
        <w:textAlignment w:val="baseline"/>
        <w:rPr>
          <w:sz w:val="24"/>
          <w:szCs w:val="24"/>
        </w:rPr>
      </w:pPr>
      <w:r w:rsidRPr="009957C2">
        <w:rPr>
          <w:sz w:val="24"/>
          <w:szCs w:val="24"/>
        </w:rPr>
        <w:t>- проводить осмотр объекта капитального строительства, а также имущества физических или юридических лиц, которым причинен вред, в том числе с применением фото- и видеосъемки, и оформлять акт осмотра с приложением необходимых документов, включая схемы и чертежи;</w:t>
      </w:r>
    </w:p>
    <w:p w:rsidR="00572DB6" w:rsidRPr="009957C2" w:rsidRDefault="00572DB6" w:rsidP="00183A87">
      <w:pPr>
        <w:shd w:val="clear" w:color="auto" w:fill="FFFFFF"/>
        <w:ind w:firstLine="709"/>
        <w:jc w:val="both"/>
        <w:textAlignment w:val="baseline"/>
        <w:rPr>
          <w:sz w:val="24"/>
          <w:szCs w:val="24"/>
        </w:rPr>
      </w:pPr>
      <w:r w:rsidRPr="009957C2">
        <w:rPr>
          <w:sz w:val="24"/>
          <w:szCs w:val="24"/>
        </w:rPr>
        <w:t>- истребовать у органов местного самоуправления, юридических и физических лиц копии документов территориального планирования, правил землепользования и застройки, планирования территорий, архитектурно-строительного проектирования объекта капитального строительства и иные документы, материалы и сведения;</w:t>
      </w:r>
    </w:p>
    <w:p w:rsidR="00572DB6" w:rsidRPr="009957C2" w:rsidRDefault="00572DB6" w:rsidP="00183A87">
      <w:pPr>
        <w:shd w:val="clear" w:color="auto" w:fill="FFFFFF"/>
        <w:ind w:firstLine="709"/>
        <w:jc w:val="both"/>
        <w:textAlignment w:val="baseline"/>
        <w:rPr>
          <w:sz w:val="24"/>
          <w:szCs w:val="24"/>
        </w:rPr>
      </w:pPr>
      <w:r w:rsidRPr="009957C2">
        <w:rPr>
          <w:sz w:val="24"/>
          <w:szCs w:val="24"/>
        </w:rPr>
        <w:t>- получать от физических и (или) юридических лиц объяснения по факту причинения вреда;</w:t>
      </w:r>
    </w:p>
    <w:p w:rsidR="00572DB6" w:rsidRPr="009957C2" w:rsidRDefault="00572DB6" w:rsidP="00183A87">
      <w:pPr>
        <w:shd w:val="clear" w:color="auto" w:fill="FFFFFF"/>
        <w:ind w:firstLine="709"/>
        <w:jc w:val="both"/>
        <w:textAlignment w:val="baseline"/>
        <w:rPr>
          <w:sz w:val="24"/>
          <w:szCs w:val="24"/>
        </w:rPr>
      </w:pPr>
      <w:r w:rsidRPr="009957C2">
        <w:rPr>
          <w:sz w:val="24"/>
          <w:szCs w:val="24"/>
        </w:rPr>
        <w:t>- организовывать проведение экспертиз, исследований, лабораторных и иных испытаний, а также оценки размера причиненного вреда.</w:t>
      </w:r>
    </w:p>
    <w:p w:rsidR="00572DB6" w:rsidRPr="009957C2" w:rsidRDefault="00572DB6" w:rsidP="00183A87">
      <w:pPr>
        <w:shd w:val="clear" w:color="auto" w:fill="FFFFFF"/>
        <w:ind w:firstLine="709"/>
        <w:jc w:val="both"/>
        <w:textAlignment w:val="baseline"/>
        <w:rPr>
          <w:sz w:val="24"/>
          <w:szCs w:val="24"/>
        </w:rPr>
      </w:pPr>
      <w:r w:rsidRPr="009957C2">
        <w:rPr>
          <w:sz w:val="24"/>
          <w:szCs w:val="24"/>
        </w:rPr>
        <w:t xml:space="preserve">2.10. По результатам работы технической комиссии в установленный муниципальным правовым актом о создании технической комиссии срок, но не более 2 месяцев составляется заключение, содержащее выводы по вопросам, указанным в </w:t>
      </w:r>
      <w:proofErr w:type="gramStart"/>
      <w:r w:rsidRPr="009957C2">
        <w:rPr>
          <w:sz w:val="24"/>
          <w:szCs w:val="24"/>
        </w:rPr>
        <w:t>ч</w:t>
      </w:r>
      <w:proofErr w:type="gramEnd"/>
      <w:r w:rsidRPr="009957C2">
        <w:rPr>
          <w:sz w:val="24"/>
          <w:szCs w:val="24"/>
        </w:rPr>
        <w:t xml:space="preserve">. 6 ст. 62 </w:t>
      </w:r>
      <w:proofErr w:type="spellStart"/>
      <w:r w:rsidRPr="009957C2">
        <w:rPr>
          <w:sz w:val="24"/>
          <w:szCs w:val="24"/>
        </w:rPr>
        <w:t>ГрК</w:t>
      </w:r>
      <w:proofErr w:type="spellEnd"/>
      <w:r w:rsidRPr="009957C2">
        <w:rPr>
          <w:sz w:val="24"/>
          <w:szCs w:val="24"/>
        </w:rPr>
        <w:t xml:space="preserve"> РФ. </w:t>
      </w:r>
    </w:p>
    <w:p w:rsidR="00572DB6" w:rsidRPr="009957C2" w:rsidRDefault="00572DB6" w:rsidP="00183A87">
      <w:pPr>
        <w:shd w:val="clear" w:color="auto" w:fill="FFFFFF"/>
        <w:ind w:firstLine="709"/>
        <w:jc w:val="both"/>
        <w:textAlignment w:val="baseline"/>
        <w:rPr>
          <w:sz w:val="24"/>
          <w:szCs w:val="24"/>
        </w:rPr>
      </w:pPr>
      <w:r w:rsidRPr="009957C2">
        <w:rPr>
          <w:sz w:val="24"/>
          <w:szCs w:val="24"/>
        </w:rPr>
        <w:t>Заключение составляется по форме согласно приложению к настоящему Порядку, подписывается всеми членами технической комиссии и утверждается председателем технической комиссии.</w:t>
      </w:r>
    </w:p>
    <w:p w:rsidR="00572DB6" w:rsidRPr="009957C2" w:rsidRDefault="00572DB6" w:rsidP="00183A87">
      <w:pPr>
        <w:shd w:val="clear" w:color="auto" w:fill="FFFFFF"/>
        <w:ind w:firstLine="709"/>
        <w:jc w:val="both"/>
        <w:textAlignment w:val="baseline"/>
        <w:rPr>
          <w:sz w:val="24"/>
          <w:szCs w:val="24"/>
        </w:rPr>
      </w:pPr>
      <w:r w:rsidRPr="009957C2">
        <w:rPr>
          <w:sz w:val="24"/>
          <w:szCs w:val="24"/>
        </w:rPr>
        <w:t>2.11. Одновременно с утверждением заключения технической комиссии председатель технической комиссии принимает решение о завершении ее работы.</w:t>
      </w:r>
    </w:p>
    <w:p w:rsidR="00572DB6" w:rsidRPr="009957C2" w:rsidRDefault="00572DB6" w:rsidP="00183A87">
      <w:pPr>
        <w:ind w:firstLine="708"/>
        <w:jc w:val="both"/>
        <w:rPr>
          <w:sz w:val="24"/>
          <w:szCs w:val="24"/>
        </w:rPr>
      </w:pPr>
      <w:r w:rsidRPr="009957C2">
        <w:rPr>
          <w:sz w:val="24"/>
          <w:szCs w:val="24"/>
        </w:rPr>
        <w:t>2.12. В случае несогласия отдельных членов комиссии с общими выводами комиссии они обязаны представить председателю комиссии мотивированное особое мнение в письменной форме, с учетом которого председателем комиссии принимается решение об окончании работы комиссии или продолжения расследования причин допущенных нарушений.</w:t>
      </w:r>
    </w:p>
    <w:p w:rsidR="00572DB6" w:rsidRPr="009957C2" w:rsidRDefault="00572DB6" w:rsidP="00183A87">
      <w:pPr>
        <w:shd w:val="clear" w:color="auto" w:fill="FFFFFF"/>
        <w:ind w:firstLine="709"/>
        <w:jc w:val="both"/>
        <w:textAlignment w:val="baseline"/>
        <w:rPr>
          <w:sz w:val="24"/>
          <w:szCs w:val="24"/>
        </w:rPr>
      </w:pPr>
      <w:r w:rsidRPr="009957C2">
        <w:rPr>
          <w:sz w:val="24"/>
          <w:szCs w:val="24"/>
        </w:rPr>
        <w:t>2.13. В случае если техническая комиссия приходит к выводу о том, что причинение вреда физическим и (или) юридическим лицам не связано с нарушением законодательства о градостроительной деятельности, она определяет орган, которому надлежит направить материалы для дальнейшего расследования. В таком случае техническая комиссия составляет заключение в произвольной форме, в котором излагает результаты расследования и причины принятия такого решения с приложением собранных материалов.</w:t>
      </w:r>
    </w:p>
    <w:p w:rsidR="00572DB6" w:rsidRPr="009957C2" w:rsidRDefault="00572DB6" w:rsidP="00183A87">
      <w:pPr>
        <w:shd w:val="clear" w:color="auto" w:fill="FFFFFF"/>
        <w:ind w:firstLine="709"/>
        <w:jc w:val="both"/>
        <w:textAlignment w:val="baseline"/>
        <w:rPr>
          <w:sz w:val="24"/>
          <w:szCs w:val="24"/>
        </w:rPr>
      </w:pPr>
      <w:r w:rsidRPr="009957C2">
        <w:rPr>
          <w:sz w:val="24"/>
          <w:szCs w:val="24"/>
        </w:rPr>
        <w:t>Решение о направлении материалов подписывается председателем технической комиссии.</w:t>
      </w:r>
    </w:p>
    <w:p w:rsidR="00572DB6" w:rsidRPr="009957C2" w:rsidRDefault="00572DB6" w:rsidP="00183A87">
      <w:pPr>
        <w:widowControl w:val="0"/>
        <w:numPr>
          <w:ilvl w:val="1"/>
          <w:numId w:val="28"/>
        </w:numPr>
        <w:shd w:val="clear" w:color="auto" w:fill="FFFFFF"/>
        <w:autoSpaceDE w:val="0"/>
        <w:autoSpaceDN w:val="0"/>
        <w:adjustRightInd w:val="0"/>
        <w:ind w:left="0" w:firstLine="709"/>
        <w:jc w:val="both"/>
        <w:textAlignment w:val="baseline"/>
        <w:rPr>
          <w:sz w:val="24"/>
          <w:szCs w:val="24"/>
        </w:rPr>
      </w:pPr>
      <w:r w:rsidRPr="009957C2">
        <w:rPr>
          <w:sz w:val="24"/>
          <w:szCs w:val="24"/>
        </w:rPr>
        <w:t xml:space="preserve">В течение 5 дней </w:t>
      </w:r>
      <w:proofErr w:type="gramStart"/>
      <w:r w:rsidRPr="009957C2">
        <w:rPr>
          <w:sz w:val="24"/>
          <w:szCs w:val="24"/>
        </w:rPr>
        <w:t>с даты утверждения</w:t>
      </w:r>
      <w:proofErr w:type="gramEnd"/>
      <w:r w:rsidRPr="009957C2">
        <w:rPr>
          <w:sz w:val="24"/>
          <w:szCs w:val="24"/>
        </w:rPr>
        <w:t xml:space="preserve"> заключение технической комиссии размещается  на официальном сайте администрации сельского поселения «Пожег» в информационно-телекоммуникационной сети «Интернет».</w:t>
      </w:r>
    </w:p>
    <w:p w:rsidR="00572DB6" w:rsidRPr="009957C2" w:rsidRDefault="00572DB6" w:rsidP="00183A87">
      <w:pPr>
        <w:shd w:val="clear" w:color="auto" w:fill="FFFFFF"/>
        <w:ind w:firstLine="708"/>
        <w:jc w:val="both"/>
        <w:textAlignment w:val="baseline"/>
        <w:rPr>
          <w:sz w:val="24"/>
          <w:szCs w:val="24"/>
        </w:rPr>
      </w:pPr>
      <w:r w:rsidRPr="009957C2">
        <w:rPr>
          <w:sz w:val="24"/>
          <w:szCs w:val="24"/>
        </w:rPr>
        <w:t>В срок не более пяти дней после утверждения заключение технической комиссии направляется в органы государственного строительного надзора, другие государственные надзорные органы для решения вопроса о привлечении виновных лиц к ответственности в порядке, установленном законом.</w:t>
      </w:r>
    </w:p>
    <w:p w:rsidR="00572DB6" w:rsidRPr="009957C2" w:rsidRDefault="00572DB6" w:rsidP="00183A87">
      <w:pPr>
        <w:shd w:val="clear" w:color="auto" w:fill="FFFFFF"/>
        <w:ind w:firstLine="709"/>
        <w:jc w:val="both"/>
        <w:textAlignment w:val="baseline"/>
        <w:rPr>
          <w:sz w:val="24"/>
          <w:szCs w:val="24"/>
        </w:rPr>
      </w:pPr>
      <w:r w:rsidRPr="009957C2">
        <w:rPr>
          <w:sz w:val="24"/>
          <w:szCs w:val="24"/>
        </w:rPr>
        <w:t xml:space="preserve">2.15. Копия заключения технической комиссии в течение 5 дней </w:t>
      </w:r>
      <w:proofErr w:type="gramStart"/>
      <w:r w:rsidRPr="009957C2">
        <w:rPr>
          <w:sz w:val="24"/>
          <w:szCs w:val="24"/>
        </w:rPr>
        <w:t>с даты</w:t>
      </w:r>
      <w:proofErr w:type="gramEnd"/>
      <w:r w:rsidRPr="009957C2">
        <w:rPr>
          <w:sz w:val="24"/>
          <w:szCs w:val="24"/>
        </w:rPr>
        <w:t xml:space="preserve"> его утверждения направляется (вручается):</w:t>
      </w:r>
    </w:p>
    <w:p w:rsidR="00572DB6" w:rsidRPr="009957C2" w:rsidRDefault="00572DB6" w:rsidP="00183A87">
      <w:pPr>
        <w:shd w:val="clear" w:color="auto" w:fill="FFFFFF"/>
        <w:ind w:firstLine="709"/>
        <w:jc w:val="both"/>
        <w:textAlignment w:val="baseline"/>
        <w:rPr>
          <w:sz w:val="24"/>
          <w:szCs w:val="24"/>
        </w:rPr>
      </w:pPr>
      <w:r w:rsidRPr="009957C2">
        <w:rPr>
          <w:sz w:val="24"/>
          <w:szCs w:val="24"/>
        </w:rPr>
        <w:t>- физическому и (или) юридическому лицу, которому причинен вред;</w:t>
      </w:r>
    </w:p>
    <w:p w:rsidR="00572DB6" w:rsidRPr="009957C2" w:rsidRDefault="00572DB6" w:rsidP="00183A87">
      <w:pPr>
        <w:shd w:val="clear" w:color="auto" w:fill="FFFFFF"/>
        <w:ind w:firstLine="709"/>
        <w:jc w:val="both"/>
        <w:textAlignment w:val="baseline"/>
        <w:rPr>
          <w:sz w:val="24"/>
          <w:szCs w:val="24"/>
        </w:rPr>
      </w:pPr>
      <w:r w:rsidRPr="009957C2">
        <w:rPr>
          <w:sz w:val="24"/>
          <w:szCs w:val="24"/>
        </w:rPr>
        <w:t>- заинтересованным лицам, которые участвовали в качестве наблюдателей при установлении причин нарушения законодательства о градостроительной деятельности и (или) деятельности которых дана оценка в заключени</w:t>
      </w:r>
      <w:proofErr w:type="gramStart"/>
      <w:r w:rsidRPr="009957C2">
        <w:rPr>
          <w:sz w:val="24"/>
          <w:szCs w:val="24"/>
        </w:rPr>
        <w:t>и</w:t>
      </w:r>
      <w:proofErr w:type="gramEnd"/>
      <w:r w:rsidRPr="009957C2">
        <w:rPr>
          <w:sz w:val="24"/>
          <w:szCs w:val="24"/>
        </w:rPr>
        <w:t xml:space="preserve"> технической комиссии;</w:t>
      </w:r>
    </w:p>
    <w:p w:rsidR="00572DB6" w:rsidRPr="009957C2" w:rsidRDefault="00572DB6" w:rsidP="00183A87">
      <w:pPr>
        <w:shd w:val="clear" w:color="auto" w:fill="FFFFFF"/>
        <w:ind w:firstLine="709"/>
        <w:jc w:val="both"/>
        <w:textAlignment w:val="baseline"/>
        <w:rPr>
          <w:sz w:val="24"/>
          <w:szCs w:val="24"/>
        </w:rPr>
      </w:pPr>
      <w:r w:rsidRPr="009957C2">
        <w:rPr>
          <w:sz w:val="24"/>
          <w:szCs w:val="24"/>
        </w:rPr>
        <w:t>- представителям граждан и их объединений – по их письменным запросам.</w:t>
      </w:r>
    </w:p>
    <w:p w:rsidR="00572DB6" w:rsidRPr="009957C2" w:rsidRDefault="00572DB6" w:rsidP="00183A87">
      <w:pPr>
        <w:ind w:firstLine="708"/>
        <w:jc w:val="both"/>
        <w:rPr>
          <w:sz w:val="24"/>
          <w:szCs w:val="24"/>
        </w:rPr>
      </w:pPr>
      <w:r w:rsidRPr="009957C2">
        <w:rPr>
          <w:sz w:val="24"/>
          <w:szCs w:val="24"/>
        </w:rPr>
        <w:t xml:space="preserve">2.16. </w:t>
      </w:r>
      <w:proofErr w:type="gramStart"/>
      <w:r w:rsidRPr="009957C2">
        <w:rPr>
          <w:sz w:val="24"/>
          <w:szCs w:val="24"/>
        </w:rPr>
        <w:t>На основании заключения технической комиссии и с учетом ее рекомендаций лицо, осуществляющее строительство (реконструкцию, капитальный ремонт) или эксплуатацию объекта, на котором допущено нарушение законодательства о градостроительной деятельности, в месячный срок со дня получения копии заключения технической комиссии разрабатывает мероприятия по устранению допущенного нарушения и предотвращению подобных нарушений и согласовывает с  администрацией сельского поселения «Пожег».</w:t>
      </w:r>
      <w:proofErr w:type="gramEnd"/>
    </w:p>
    <w:p w:rsidR="00572DB6" w:rsidRPr="009957C2" w:rsidRDefault="00572DB6" w:rsidP="00183A87">
      <w:pPr>
        <w:ind w:firstLine="701"/>
        <w:jc w:val="both"/>
        <w:rPr>
          <w:sz w:val="24"/>
          <w:szCs w:val="24"/>
        </w:rPr>
      </w:pPr>
      <w:r w:rsidRPr="009957C2">
        <w:rPr>
          <w:sz w:val="24"/>
          <w:szCs w:val="24"/>
        </w:rPr>
        <w:t>Лицо, осуществляющее строительство объекта, не вправе приступать к работам по его дальнейшему строительству (реконструкции, капитальному ремонту) до полного устранения нарушений.</w:t>
      </w:r>
    </w:p>
    <w:p w:rsidR="00572DB6" w:rsidRPr="009957C2" w:rsidRDefault="00572DB6" w:rsidP="00183A87">
      <w:pPr>
        <w:shd w:val="clear" w:color="auto" w:fill="FFFFFF"/>
        <w:ind w:firstLine="709"/>
        <w:jc w:val="both"/>
        <w:textAlignment w:val="baseline"/>
        <w:rPr>
          <w:sz w:val="24"/>
          <w:szCs w:val="24"/>
        </w:rPr>
      </w:pPr>
      <w:r w:rsidRPr="009957C2">
        <w:rPr>
          <w:sz w:val="24"/>
          <w:szCs w:val="24"/>
        </w:rPr>
        <w:t>2.17.  В случае несогласия с заключением технической комиссии лица (органы), указанные в п. 1.5. и п. 2.3. настоящего Порядка, вправе оспорить его в судебном порядке.</w:t>
      </w:r>
    </w:p>
    <w:p w:rsidR="00572DB6" w:rsidRPr="009957C2" w:rsidRDefault="00572DB6" w:rsidP="00183A87">
      <w:pPr>
        <w:shd w:val="clear" w:color="auto" w:fill="FFFFFF"/>
        <w:ind w:firstLine="709"/>
        <w:jc w:val="both"/>
        <w:textAlignment w:val="baseline"/>
        <w:rPr>
          <w:sz w:val="24"/>
          <w:szCs w:val="24"/>
        </w:rPr>
      </w:pPr>
    </w:p>
    <w:p w:rsidR="00572DB6" w:rsidRPr="009957C2" w:rsidRDefault="00572DB6" w:rsidP="00183A87">
      <w:pPr>
        <w:widowControl w:val="0"/>
        <w:numPr>
          <w:ilvl w:val="0"/>
          <w:numId w:val="28"/>
        </w:numPr>
        <w:shd w:val="clear" w:color="auto" w:fill="FFFFFF"/>
        <w:autoSpaceDE w:val="0"/>
        <w:autoSpaceDN w:val="0"/>
        <w:adjustRightInd w:val="0"/>
        <w:ind w:left="0" w:firstLine="0"/>
        <w:jc w:val="center"/>
        <w:textAlignment w:val="baseline"/>
        <w:rPr>
          <w:sz w:val="24"/>
          <w:szCs w:val="24"/>
        </w:rPr>
      </w:pPr>
      <w:r w:rsidRPr="009957C2">
        <w:rPr>
          <w:sz w:val="24"/>
          <w:szCs w:val="24"/>
        </w:rPr>
        <w:t>Заключительные положения</w:t>
      </w:r>
    </w:p>
    <w:p w:rsidR="00572DB6" w:rsidRPr="009957C2" w:rsidRDefault="00572DB6" w:rsidP="00183A87">
      <w:pPr>
        <w:ind w:left="708"/>
        <w:jc w:val="both"/>
        <w:rPr>
          <w:sz w:val="24"/>
          <w:szCs w:val="24"/>
        </w:rPr>
      </w:pPr>
    </w:p>
    <w:p w:rsidR="00572DB6" w:rsidRPr="009957C2" w:rsidRDefault="00572DB6" w:rsidP="00183A87">
      <w:pPr>
        <w:ind w:firstLine="708"/>
        <w:jc w:val="both"/>
        <w:rPr>
          <w:sz w:val="24"/>
          <w:szCs w:val="24"/>
        </w:rPr>
      </w:pPr>
      <w:r w:rsidRPr="009957C2">
        <w:rPr>
          <w:sz w:val="24"/>
          <w:szCs w:val="24"/>
        </w:rPr>
        <w:t>3.1. Установление причин нарушения законодательства о градостроительной деятельности в отношении эксплуатируемых объектов капитального строительства осуществляется в соответствии с федеральными законами и иными нормативными правовыми актами Российской Федерации, регулирующими отношения в сфере обеспечения безопасности эксплуатации указанных объектов.</w:t>
      </w:r>
    </w:p>
    <w:p w:rsidR="00572DB6" w:rsidRPr="000454B5" w:rsidRDefault="00572DB6" w:rsidP="00183A87">
      <w:pPr>
        <w:shd w:val="clear" w:color="auto" w:fill="FFFFFF"/>
        <w:ind w:firstLine="709"/>
        <w:jc w:val="both"/>
        <w:textAlignment w:val="baseline"/>
        <w:rPr>
          <w:sz w:val="28"/>
          <w:szCs w:val="28"/>
        </w:rPr>
      </w:pPr>
      <w:r w:rsidRPr="009957C2">
        <w:rPr>
          <w:sz w:val="24"/>
          <w:szCs w:val="24"/>
        </w:rPr>
        <w:t>3.2. Учет и хранение заключений технической комиссии осуществляется в архиве местной администрации сельского поселения «Пожег».</w:t>
      </w:r>
    </w:p>
    <w:p w:rsidR="009957C2" w:rsidRDefault="009957C2" w:rsidP="00572DB6">
      <w:pPr>
        <w:ind w:left="5103"/>
        <w:jc w:val="right"/>
        <w:rPr>
          <w:sz w:val="28"/>
          <w:szCs w:val="28"/>
        </w:rPr>
      </w:pPr>
    </w:p>
    <w:p w:rsidR="009957C2" w:rsidRDefault="009957C2" w:rsidP="00572DB6">
      <w:pPr>
        <w:ind w:left="5103"/>
        <w:jc w:val="right"/>
        <w:rPr>
          <w:sz w:val="28"/>
          <w:szCs w:val="28"/>
        </w:rPr>
      </w:pPr>
    </w:p>
    <w:p w:rsidR="00572DB6" w:rsidRPr="009957C2" w:rsidRDefault="00572DB6" w:rsidP="00572DB6">
      <w:pPr>
        <w:ind w:left="5103"/>
        <w:jc w:val="right"/>
        <w:rPr>
          <w:sz w:val="24"/>
          <w:szCs w:val="24"/>
        </w:rPr>
      </w:pPr>
      <w:r w:rsidRPr="009957C2">
        <w:rPr>
          <w:sz w:val="24"/>
          <w:szCs w:val="24"/>
        </w:rPr>
        <w:t>УТВЕРЖДЕНО</w:t>
      </w:r>
    </w:p>
    <w:p w:rsidR="00572DB6" w:rsidRPr="009957C2" w:rsidRDefault="00572DB6" w:rsidP="00572DB6">
      <w:pPr>
        <w:ind w:left="5103"/>
        <w:jc w:val="right"/>
        <w:rPr>
          <w:sz w:val="24"/>
          <w:szCs w:val="24"/>
        </w:rPr>
      </w:pPr>
      <w:r w:rsidRPr="009957C2">
        <w:rPr>
          <w:sz w:val="24"/>
          <w:szCs w:val="24"/>
        </w:rPr>
        <w:t>постановлением администрации сельского поселения «Пожег»</w:t>
      </w:r>
    </w:p>
    <w:p w:rsidR="00572DB6" w:rsidRPr="009957C2" w:rsidRDefault="00572DB6" w:rsidP="00572DB6">
      <w:pPr>
        <w:ind w:left="5103"/>
        <w:jc w:val="right"/>
        <w:rPr>
          <w:sz w:val="24"/>
          <w:szCs w:val="24"/>
        </w:rPr>
      </w:pPr>
      <w:r w:rsidRPr="009957C2">
        <w:rPr>
          <w:sz w:val="24"/>
          <w:szCs w:val="24"/>
        </w:rPr>
        <w:t xml:space="preserve">  от 28 октября 2015 г. № 102 </w:t>
      </w:r>
    </w:p>
    <w:p w:rsidR="00572DB6" w:rsidRPr="009957C2" w:rsidRDefault="00572DB6" w:rsidP="00572DB6">
      <w:pPr>
        <w:ind w:left="5103"/>
        <w:jc w:val="right"/>
        <w:rPr>
          <w:sz w:val="24"/>
          <w:szCs w:val="24"/>
        </w:rPr>
      </w:pPr>
      <w:r w:rsidRPr="009957C2">
        <w:rPr>
          <w:sz w:val="24"/>
          <w:szCs w:val="24"/>
        </w:rPr>
        <w:t>(приложение 2)</w:t>
      </w:r>
    </w:p>
    <w:p w:rsidR="00572DB6" w:rsidRPr="009957C2" w:rsidRDefault="00572DB6" w:rsidP="00572DB6">
      <w:pPr>
        <w:jc w:val="right"/>
        <w:outlineLvl w:val="0"/>
        <w:rPr>
          <w:sz w:val="24"/>
          <w:szCs w:val="24"/>
        </w:rPr>
      </w:pPr>
    </w:p>
    <w:p w:rsidR="00572DB6" w:rsidRPr="009957C2" w:rsidRDefault="00572DB6" w:rsidP="00572DB6">
      <w:pPr>
        <w:jc w:val="center"/>
        <w:rPr>
          <w:sz w:val="24"/>
          <w:szCs w:val="24"/>
        </w:rPr>
      </w:pPr>
    </w:p>
    <w:p w:rsidR="00572DB6" w:rsidRPr="009957C2" w:rsidRDefault="00572DB6" w:rsidP="00572DB6">
      <w:pPr>
        <w:spacing w:line="240" w:lineRule="exact"/>
        <w:jc w:val="center"/>
        <w:rPr>
          <w:sz w:val="24"/>
          <w:szCs w:val="24"/>
        </w:rPr>
      </w:pPr>
      <w:r w:rsidRPr="009957C2">
        <w:rPr>
          <w:sz w:val="24"/>
          <w:szCs w:val="24"/>
        </w:rPr>
        <w:t xml:space="preserve">Порядок </w:t>
      </w:r>
    </w:p>
    <w:p w:rsidR="00572DB6" w:rsidRPr="009957C2" w:rsidRDefault="00572DB6" w:rsidP="00572DB6">
      <w:pPr>
        <w:spacing w:line="240" w:lineRule="exact"/>
        <w:ind w:firstLine="709"/>
        <w:jc w:val="center"/>
        <w:rPr>
          <w:sz w:val="24"/>
          <w:szCs w:val="24"/>
        </w:rPr>
      </w:pPr>
      <w:r w:rsidRPr="009957C2">
        <w:rPr>
          <w:sz w:val="24"/>
          <w:szCs w:val="24"/>
        </w:rPr>
        <w:t>работы технической комиссии по установлению причин нарушения</w:t>
      </w:r>
    </w:p>
    <w:p w:rsidR="00572DB6" w:rsidRPr="009957C2" w:rsidRDefault="00572DB6" w:rsidP="00572DB6">
      <w:pPr>
        <w:spacing w:line="240" w:lineRule="exact"/>
        <w:ind w:firstLine="709"/>
        <w:jc w:val="center"/>
        <w:rPr>
          <w:sz w:val="24"/>
          <w:szCs w:val="24"/>
        </w:rPr>
      </w:pPr>
      <w:r w:rsidRPr="009957C2">
        <w:rPr>
          <w:sz w:val="24"/>
          <w:szCs w:val="24"/>
        </w:rPr>
        <w:t xml:space="preserve">законодательства о градостроительной деятельности на территории </w:t>
      </w:r>
    </w:p>
    <w:p w:rsidR="00572DB6" w:rsidRPr="009957C2" w:rsidRDefault="00572DB6" w:rsidP="00572DB6">
      <w:pPr>
        <w:spacing w:line="240" w:lineRule="exact"/>
        <w:jc w:val="center"/>
        <w:rPr>
          <w:sz w:val="24"/>
          <w:szCs w:val="24"/>
        </w:rPr>
      </w:pPr>
      <w:r w:rsidRPr="009957C2">
        <w:rPr>
          <w:sz w:val="24"/>
          <w:szCs w:val="24"/>
        </w:rPr>
        <w:t>муниципального образования сельского поселения «Пожег»</w:t>
      </w:r>
    </w:p>
    <w:p w:rsidR="00572DB6" w:rsidRPr="009957C2" w:rsidRDefault="00572DB6" w:rsidP="00572DB6">
      <w:pPr>
        <w:spacing w:line="240" w:lineRule="exact"/>
        <w:jc w:val="center"/>
        <w:rPr>
          <w:sz w:val="24"/>
          <w:szCs w:val="24"/>
        </w:rPr>
      </w:pPr>
      <w:r w:rsidRPr="009957C2">
        <w:rPr>
          <w:sz w:val="24"/>
          <w:szCs w:val="24"/>
        </w:rPr>
        <w:t xml:space="preserve"> (далее – порядок работы)</w:t>
      </w:r>
    </w:p>
    <w:p w:rsidR="00572DB6" w:rsidRPr="009957C2" w:rsidRDefault="00572DB6" w:rsidP="00572DB6">
      <w:pPr>
        <w:jc w:val="center"/>
        <w:rPr>
          <w:sz w:val="24"/>
          <w:szCs w:val="24"/>
        </w:rPr>
      </w:pPr>
    </w:p>
    <w:p w:rsidR="00572DB6" w:rsidRPr="009957C2" w:rsidRDefault="00572DB6" w:rsidP="00183A87">
      <w:pPr>
        <w:pStyle w:val="Style3"/>
        <w:widowControl/>
        <w:tabs>
          <w:tab w:val="left" w:pos="1229"/>
        </w:tabs>
        <w:spacing w:line="240" w:lineRule="auto"/>
        <w:ind w:right="14"/>
        <w:rPr>
          <w:rStyle w:val="FontStyle11"/>
          <w:sz w:val="24"/>
          <w:szCs w:val="24"/>
        </w:rPr>
      </w:pPr>
      <w:r w:rsidRPr="009957C2">
        <w:rPr>
          <w:rStyle w:val="FontStyle11"/>
          <w:sz w:val="24"/>
          <w:szCs w:val="24"/>
        </w:rPr>
        <w:t>1. Настоящий порядок работы регламентирует деятельность технической комиссии (далее – техническая комиссия) по установлению причин нарушения законодательства о градостроительной деятельности на территории муниципального образования сельского поселения «Пожег».</w:t>
      </w:r>
    </w:p>
    <w:p w:rsidR="00572DB6" w:rsidRPr="009957C2" w:rsidRDefault="00572DB6" w:rsidP="00183A87">
      <w:pPr>
        <w:pStyle w:val="Style3"/>
        <w:widowControl/>
        <w:tabs>
          <w:tab w:val="left" w:pos="1459"/>
        </w:tabs>
        <w:spacing w:line="240" w:lineRule="auto"/>
        <w:rPr>
          <w:rStyle w:val="FontStyle11"/>
          <w:sz w:val="24"/>
          <w:szCs w:val="24"/>
        </w:rPr>
      </w:pPr>
      <w:r w:rsidRPr="009957C2">
        <w:rPr>
          <w:rStyle w:val="FontStyle11"/>
          <w:sz w:val="24"/>
          <w:szCs w:val="24"/>
        </w:rPr>
        <w:t xml:space="preserve">2. Организацию и обеспечение работы технической комиссии осуществляет ведущий специалист, </w:t>
      </w:r>
      <w:r w:rsidRPr="009957C2">
        <w:rPr>
          <w:rFonts w:ascii="Times New Roman" w:hAnsi="Times New Roman"/>
        </w:rPr>
        <w:t>который осуществляет своевременную подготовку проектов муниципальных правовых актов администрации сельского поселения «Пожег» об утверждении заключения технической комиссии.</w:t>
      </w:r>
    </w:p>
    <w:p w:rsidR="00572DB6" w:rsidRPr="009957C2" w:rsidRDefault="00572DB6" w:rsidP="00183A87">
      <w:pPr>
        <w:ind w:firstLine="708"/>
        <w:jc w:val="both"/>
        <w:rPr>
          <w:sz w:val="24"/>
          <w:szCs w:val="24"/>
        </w:rPr>
      </w:pPr>
      <w:r w:rsidRPr="009957C2">
        <w:rPr>
          <w:sz w:val="24"/>
          <w:szCs w:val="24"/>
        </w:rPr>
        <w:t>3. Деятельностью технической комиссии руководит председатель, который принимает необходимые меры по обеспечению выполнения поставленных целей, распределяет обязанности среди членов технической комиссии.</w:t>
      </w:r>
    </w:p>
    <w:p w:rsidR="00572DB6" w:rsidRPr="009957C2" w:rsidRDefault="00572DB6" w:rsidP="00183A87">
      <w:pPr>
        <w:ind w:firstLine="708"/>
        <w:jc w:val="both"/>
        <w:rPr>
          <w:sz w:val="24"/>
          <w:szCs w:val="24"/>
        </w:rPr>
      </w:pPr>
      <w:r w:rsidRPr="009957C2">
        <w:rPr>
          <w:sz w:val="24"/>
          <w:szCs w:val="24"/>
        </w:rPr>
        <w:t>4. В отсутствие председателя его обязанности выполняет заместитель председателя.</w:t>
      </w:r>
    </w:p>
    <w:p w:rsidR="00572DB6" w:rsidRPr="009957C2" w:rsidRDefault="00572DB6" w:rsidP="00183A87">
      <w:pPr>
        <w:ind w:firstLine="708"/>
        <w:jc w:val="both"/>
        <w:rPr>
          <w:sz w:val="24"/>
          <w:szCs w:val="24"/>
        </w:rPr>
      </w:pPr>
      <w:r w:rsidRPr="009957C2">
        <w:rPr>
          <w:sz w:val="24"/>
          <w:szCs w:val="24"/>
        </w:rPr>
        <w:t xml:space="preserve">5. </w:t>
      </w:r>
      <w:r w:rsidRPr="009957C2">
        <w:rPr>
          <w:rStyle w:val="FontStyle11"/>
          <w:sz w:val="24"/>
          <w:szCs w:val="24"/>
        </w:rPr>
        <w:t xml:space="preserve">Техническая комиссия осуществляет свою деятельность в форме заседаний. </w:t>
      </w:r>
      <w:r w:rsidRPr="009957C2">
        <w:rPr>
          <w:sz w:val="24"/>
          <w:szCs w:val="24"/>
        </w:rPr>
        <w:t>Секретарь технической комиссии ведет протоколы заседаний комиссии, направляет членам технической комиссии поручения председателя, контролирует их выполнение, сообщает членам технической комиссии о дне следующего заседания, готовит и направляет соответствующим лицам необходимые запросы, принимает поступающую информацию, выполняет иные действия.</w:t>
      </w:r>
    </w:p>
    <w:p w:rsidR="00572DB6" w:rsidRPr="009957C2" w:rsidRDefault="00572DB6" w:rsidP="00183A87">
      <w:pPr>
        <w:ind w:firstLine="708"/>
        <w:jc w:val="both"/>
        <w:rPr>
          <w:sz w:val="24"/>
          <w:szCs w:val="24"/>
        </w:rPr>
      </w:pPr>
      <w:r w:rsidRPr="009957C2">
        <w:rPr>
          <w:sz w:val="24"/>
          <w:szCs w:val="24"/>
        </w:rPr>
        <w:t xml:space="preserve">6. </w:t>
      </w:r>
      <w:r w:rsidRPr="009957C2">
        <w:rPr>
          <w:rStyle w:val="FontStyle11"/>
          <w:sz w:val="24"/>
          <w:szCs w:val="24"/>
        </w:rPr>
        <w:t>Протокол подписывают председательствующий на заседании и секретарь технической комиссии, а в отсутствие председателя – заместитель председателя технической комиссии и секретарь комиссии. К протоколу могут прилагаться копии материалов в соответствии с повесткой заседания.</w:t>
      </w:r>
    </w:p>
    <w:p w:rsidR="00572DB6" w:rsidRPr="009957C2" w:rsidRDefault="00572DB6" w:rsidP="00183A87">
      <w:pPr>
        <w:ind w:firstLine="708"/>
        <w:jc w:val="both"/>
        <w:rPr>
          <w:sz w:val="24"/>
          <w:szCs w:val="24"/>
        </w:rPr>
      </w:pPr>
      <w:r w:rsidRPr="009957C2">
        <w:rPr>
          <w:sz w:val="24"/>
          <w:szCs w:val="24"/>
        </w:rPr>
        <w:t xml:space="preserve">7. Периодичность проведения заседаний технической комиссии определяется председателем комиссии. </w:t>
      </w:r>
      <w:proofErr w:type="gramStart"/>
      <w:r w:rsidRPr="009957C2">
        <w:rPr>
          <w:sz w:val="24"/>
          <w:szCs w:val="24"/>
        </w:rPr>
        <w:t>На заседании составляется план работы технической комиссии, принимаются решения о привлечении к работе комиссии дополнительных лиц, определяется перечень документов, подлежащих рассмотрению и приобщению к делу, принимаются меры по истребованию необходимых материалов и информации, распределяются обязанности среди членов комиссии, в том числе касающиеся организации и проведения экспертиз, осмотра объекта, выяснения обстоятельств, указывающих на виновность лиц, допустивших нарушения, выполнения иных действий, необходимых</w:t>
      </w:r>
      <w:proofErr w:type="gramEnd"/>
      <w:r w:rsidRPr="009957C2">
        <w:rPr>
          <w:sz w:val="24"/>
          <w:szCs w:val="24"/>
        </w:rPr>
        <w:t xml:space="preserve"> для реализации функций, указанных в пункте 12 настоящего порядка работы.</w:t>
      </w:r>
    </w:p>
    <w:p w:rsidR="00572DB6" w:rsidRPr="009957C2" w:rsidRDefault="00572DB6" w:rsidP="00183A87">
      <w:pPr>
        <w:pStyle w:val="Style3"/>
        <w:widowControl/>
        <w:tabs>
          <w:tab w:val="left" w:pos="1459"/>
        </w:tabs>
        <w:spacing w:line="240" w:lineRule="auto"/>
        <w:rPr>
          <w:rStyle w:val="FontStyle11"/>
          <w:sz w:val="24"/>
          <w:szCs w:val="24"/>
        </w:rPr>
      </w:pPr>
      <w:r w:rsidRPr="009957C2">
        <w:rPr>
          <w:rStyle w:val="FontStyle11"/>
          <w:sz w:val="24"/>
          <w:szCs w:val="24"/>
        </w:rPr>
        <w:t>8. Первое заседание технической комиссии назначается в срок не позднее 15 рабочих дней со дня регистрации сообщения (информации) о нарушении законодательства о градостроительной деятельности, поступившего в администрацию сельского поселения «Пожег».</w:t>
      </w:r>
    </w:p>
    <w:p w:rsidR="00572DB6" w:rsidRPr="009957C2" w:rsidRDefault="00572DB6" w:rsidP="00183A87">
      <w:pPr>
        <w:pStyle w:val="Style3"/>
        <w:widowControl/>
        <w:tabs>
          <w:tab w:val="left" w:pos="1459"/>
        </w:tabs>
        <w:spacing w:line="240" w:lineRule="auto"/>
        <w:rPr>
          <w:rStyle w:val="FontStyle11"/>
          <w:sz w:val="24"/>
          <w:szCs w:val="24"/>
        </w:rPr>
      </w:pPr>
      <w:r w:rsidRPr="009957C2">
        <w:rPr>
          <w:rStyle w:val="FontStyle11"/>
          <w:sz w:val="24"/>
          <w:szCs w:val="24"/>
        </w:rPr>
        <w:t xml:space="preserve">9. Заседание технической комиссии считается правомочным, если в нём принимают участие не менее 2/3 ее членов. </w:t>
      </w:r>
    </w:p>
    <w:p w:rsidR="00572DB6" w:rsidRPr="009957C2" w:rsidRDefault="00572DB6" w:rsidP="00183A87">
      <w:pPr>
        <w:pStyle w:val="Style3"/>
        <w:widowControl/>
        <w:tabs>
          <w:tab w:val="left" w:pos="1459"/>
        </w:tabs>
        <w:spacing w:line="240" w:lineRule="auto"/>
        <w:rPr>
          <w:rStyle w:val="FontStyle11"/>
          <w:sz w:val="24"/>
          <w:szCs w:val="24"/>
        </w:rPr>
      </w:pPr>
      <w:r w:rsidRPr="009957C2">
        <w:rPr>
          <w:rStyle w:val="FontStyle11"/>
          <w:sz w:val="24"/>
          <w:szCs w:val="24"/>
        </w:rPr>
        <w:t>10. В случае отсутствия члена технической комиссии на заседании он имеет право изложить свое мнение в письменной форме, направив его на имя председателя технической комиссии.</w:t>
      </w:r>
    </w:p>
    <w:p w:rsidR="00572DB6" w:rsidRPr="009957C2" w:rsidRDefault="00572DB6" w:rsidP="00183A87">
      <w:pPr>
        <w:pStyle w:val="Style3"/>
        <w:widowControl/>
        <w:tabs>
          <w:tab w:val="left" w:pos="1459"/>
        </w:tabs>
        <w:spacing w:line="240" w:lineRule="auto"/>
        <w:rPr>
          <w:rStyle w:val="FontStyle11"/>
          <w:sz w:val="24"/>
          <w:szCs w:val="24"/>
        </w:rPr>
      </w:pPr>
      <w:r w:rsidRPr="009957C2">
        <w:rPr>
          <w:rStyle w:val="FontStyle11"/>
          <w:sz w:val="24"/>
          <w:szCs w:val="24"/>
        </w:rPr>
        <w:t>11. Решение технической комиссии считается принятым, если за него проголосовало большинство присутствующих на заседании членов технической комиссии. При равенстве голосов членов комиссии голос председательствующего на заседании является решающим.</w:t>
      </w:r>
    </w:p>
    <w:p w:rsidR="00572DB6" w:rsidRPr="009957C2" w:rsidRDefault="00572DB6" w:rsidP="00183A87">
      <w:pPr>
        <w:pStyle w:val="Style3"/>
        <w:widowControl/>
        <w:tabs>
          <w:tab w:val="left" w:pos="1459"/>
        </w:tabs>
        <w:spacing w:line="240" w:lineRule="auto"/>
        <w:rPr>
          <w:rStyle w:val="FontStyle11"/>
          <w:sz w:val="24"/>
          <w:szCs w:val="24"/>
        </w:rPr>
      </w:pPr>
      <w:r w:rsidRPr="009957C2">
        <w:rPr>
          <w:rStyle w:val="FontStyle11"/>
          <w:sz w:val="24"/>
          <w:szCs w:val="24"/>
        </w:rPr>
        <w:t>12. Техническая комиссия осуществляет следующие функции:</w:t>
      </w:r>
    </w:p>
    <w:p w:rsidR="00572DB6" w:rsidRPr="009957C2" w:rsidRDefault="00572DB6" w:rsidP="00183A87">
      <w:pPr>
        <w:pStyle w:val="Style3"/>
        <w:widowControl/>
        <w:tabs>
          <w:tab w:val="left" w:pos="1459"/>
        </w:tabs>
        <w:spacing w:line="240" w:lineRule="auto"/>
        <w:rPr>
          <w:rStyle w:val="FontStyle11"/>
          <w:sz w:val="24"/>
          <w:szCs w:val="24"/>
        </w:rPr>
      </w:pPr>
      <w:r w:rsidRPr="009957C2">
        <w:rPr>
          <w:rStyle w:val="FontStyle11"/>
          <w:sz w:val="24"/>
          <w:szCs w:val="24"/>
        </w:rPr>
        <w:t>а) запрашивает материалы инженерных изысканий, исходно-разрешительную и проектную документацию, на основании которой выполнены строительные работы;</w:t>
      </w:r>
    </w:p>
    <w:p w:rsidR="00572DB6" w:rsidRPr="009957C2" w:rsidRDefault="00572DB6" w:rsidP="00183A87">
      <w:pPr>
        <w:pStyle w:val="Style3"/>
        <w:widowControl/>
        <w:tabs>
          <w:tab w:val="left" w:pos="1459"/>
        </w:tabs>
        <w:spacing w:line="240" w:lineRule="auto"/>
        <w:rPr>
          <w:rStyle w:val="FontStyle11"/>
          <w:sz w:val="24"/>
          <w:szCs w:val="24"/>
        </w:rPr>
      </w:pPr>
      <w:r w:rsidRPr="009957C2">
        <w:rPr>
          <w:rStyle w:val="FontStyle11"/>
          <w:sz w:val="24"/>
          <w:szCs w:val="24"/>
        </w:rPr>
        <w:t>б) устанавливает наличие документов, подтверждающих согласование проектной документации с государственными надзорными органами в соответствии с действующим законодательством, положительных заключений государственных экспертиз проектной документации (в предусмотренных законом случаях), наличие других необходимых для строительства и эксплуатации объекта документов;</w:t>
      </w:r>
    </w:p>
    <w:p w:rsidR="00572DB6" w:rsidRPr="009957C2" w:rsidRDefault="00572DB6" w:rsidP="00183A87">
      <w:pPr>
        <w:pStyle w:val="Style3"/>
        <w:widowControl/>
        <w:tabs>
          <w:tab w:val="left" w:pos="1459"/>
        </w:tabs>
        <w:spacing w:line="240" w:lineRule="auto"/>
        <w:rPr>
          <w:rStyle w:val="FontStyle11"/>
          <w:sz w:val="24"/>
          <w:szCs w:val="24"/>
        </w:rPr>
      </w:pPr>
      <w:r w:rsidRPr="009957C2">
        <w:rPr>
          <w:rStyle w:val="FontStyle11"/>
          <w:sz w:val="24"/>
          <w:szCs w:val="24"/>
        </w:rPr>
        <w:t>в) осуществляет проверку исполнительной документации по объекту строительства;</w:t>
      </w:r>
    </w:p>
    <w:p w:rsidR="00572DB6" w:rsidRPr="009957C2" w:rsidRDefault="00572DB6" w:rsidP="00183A87">
      <w:pPr>
        <w:pStyle w:val="Style3"/>
        <w:widowControl/>
        <w:tabs>
          <w:tab w:val="left" w:pos="1459"/>
        </w:tabs>
        <w:spacing w:line="240" w:lineRule="auto"/>
        <w:rPr>
          <w:rStyle w:val="FontStyle11"/>
          <w:sz w:val="24"/>
          <w:szCs w:val="24"/>
        </w:rPr>
      </w:pPr>
      <w:r w:rsidRPr="009957C2">
        <w:rPr>
          <w:rStyle w:val="FontStyle11"/>
          <w:sz w:val="24"/>
          <w:szCs w:val="24"/>
        </w:rPr>
        <w:t>г) проверяет факт направления лицом, осуществляющим строительство, информации о начале строительства в орган, осуществляющий государственный строительный надзор, если осуществление такого надзора предусмотрено законодательством;</w:t>
      </w:r>
    </w:p>
    <w:p w:rsidR="00572DB6" w:rsidRPr="009957C2" w:rsidRDefault="00572DB6" w:rsidP="00183A87">
      <w:pPr>
        <w:pStyle w:val="Style3"/>
        <w:widowControl/>
        <w:tabs>
          <w:tab w:val="left" w:pos="1459"/>
        </w:tabs>
        <w:spacing w:line="240" w:lineRule="auto"/>
        <w:rPr>
          <w:rFonts w:ascii="Times New Roman" w:hAnsi="Times New Roman"/>
        </w:rPr>
      </w:pPr>
      <w:proofErr w:type="spellStart"/>
      <w:r w:rsidRPr="009957C2">
        <w:rPr>
          <w:rStyle w:val="FontStyle11"/>
          <w:sz w:val="24"/>
          <w:szCs w:val="24"/>
        </w:rPr>
        <w:t>д</w:t>
      </w:r>
      <w:proofErr w:type="spellEnd"/>
      <w:r w:rsidRPr="009957C2">
        <w:rPr>
          <w:rStyle w:val="FontStyle11"/>
          <w:sz w:val="24"/>
          <w:szCs w:val="24"/>
        </w:rPr>
        <w:t xml:space="preserve">) </w:t>
      </w:r>
      <w:r w:rsidRPr="009957C2">
        <w:rPr>
          <w:rFonts w:ascii="Times New Roman" w:hAnsi="Times New Roman"/>
        </w:rPr>
        <w:t>устанавливает соответствие физических и юридических лиц, осуществляющих проектирование, строительство (либо выполняющих отдельные виды работ) и эксплуатацию объекта, требованиям законодательства Российской Федерации, предъявляемым к таким лицам;</w:t>
      </w:r>
    </w:p>
    <w:p w:rsidR="00572DB6" w:rsidRPr="009957C2" w:rsidRDefault="00572DB6" w:rsidP="00183A87">
      <w:pPr>
        <w:ind w:firstLine="708"/>
        <w:jc w:val="both"/>
        <w:rPr>
          <w:sz w:val="24"/>
          <w:szCs w:val="24"/>
        </w:rPr>
      </w:pPr>
      <w:r w:rsidRPr="009957C2">
        <w:rPr>
          <w:sz w:val="24"/>
          <w:szCs w:val="24"/>
        </w:rPr>
        <w:t>е) производит осмотр здания, сооружения, на котором допущено нарушение, с целью проверки соответствия строительства выданному разрешению на строительство, проектной документации, строительным нормам и правилам, техническим регламентам, требованиям градостроительного плана земельного участка;</w:t>
      </w:r>
    </w:p>
    <w:p w:rsidR="00572DB6" w:rsidRPr="009957C2" w:rsidRDefault="00572DB6" w:rsidP="00183A87">
      <w:pPr>
        <w:ind w:firstLine="708"/>
        <w:jc w:val="both"/>
        <w:rPr>
          <w:sz w:val="24"/>
          <w:szCs w:val="24"/>
        </w:rPr>
      </w:pPr>
      <w:r w:rsidRPr="009957C2">
        <w:rPr>
          <w:sz w:val="24"/>
          <w:szCs w:val="24"/>
        </w:rPr>
        <w:t>ж) устанавливает наличие разрешения на ввод объекта в эксплуатацию, наличие необходимых заключений государственных надзорных органов, других документов, предъявляемых для получения разрешения на ввод объекта в эксплуатацию, по эксплуатируемым объектам;</w:t>
      </w:r>
    </w:p>
    <w:p w:rsidR="00572DB6" w:rsidRPr="009957C2" w:rsidRDefault="00572DB6" w:rsidP="00183A87">
      <w:pPr>
        <w:ind w:firstLine="708"/>
        <w:jc w:val="both"/>
        <w:rPr>
          <w:sz w:val="24"/>
          <w:szCs w:val="24"/>
        </w:rPr>
      </w:pPr>
      <w:proofErr w:type="spellStart"/>
      <w:r w:rsidRPr="009957C2">
        <w:rPr>
          <w:sz w:val="24"/>
          <w:szCs w:val="24"/>
        </w:rPr>
        <w:t>з</w:t>
      </w:r>
      <w:proofErr w:type="spellEnd"/>
      <w:r w:rsidRPr="009957C2">
        <w:rPr>
          <w:sz w:val="24"/>
          <w:szCs w:val="24"/>
        </w:rPr>
        <w:t>) запрашивает иные документы и материалы, предпринимает все необходимые действия для установления причин нарушения законодательства о градостроительной деятельности;</w:t>
      </w:r>
    </w:p>
    <w:p w:rsidR="00572DB6" w:rsidRPr="009957C2" w:rsidRDefault="00572DB6" w:rsidP="00183A87">
      <w:pPr>
        <w:ind w:firstLine="708"/>
        <w:jc w:val="both"/>
        <w:rPr>
          <w:sz w:val="24"/>
          <w:szCs w:val="24"/>
        </w:rPr>
      </w:pPr>
      <w:r w:rsidRPr="009957C2">
        <w:rPr>
          <w:sz w:val="24"/>
          <w:szCs w:val="24"/>
        </w:rPr>
        <w:t>и) выполняет другие работы, необходимость в проведении которых выявляется в ходе работы комиссии.</w:t>
      </w:r>
    </w:p>
    <w:p w:rsidR="00572DB6" w:rsidRPr="009957C2" w:rsidRDefault="00572DB6" w:rsidP="00183A87">
      <w:pPr>
        <w:ind w:firstLine="708"/>
        <w:jc w:val="both"/>
        <w:rPr>
          <w:sz w:val="24"/>
          <w:szCs w:val="24"/>
        </w:rPr>
      </w:pPr>
      <w:r w:rsidRPr="009957C2">
        <w:rPr>
          <w:sz w:val="24"/>
          <w:szCs w:val="24"/>
        </w:rPr>
        <w:t>13. Материально-техническое обеспечение деятельности технической комиссии осуществляется из средств местного бюджета.</w:t>
      </w:r>
    </w:p>
    <w:p w:rsidR="00572DB6" w:rsidRPr="009957C2" w:rsidRDefault="00572DB6" w:rsidP="00183A87">
      <w:pPr>
        <w:ind w:firstLine="708"/>
        <w:jc w:val="both"/>
        <w:rPr>
          <w:sz w:val="24"/>
          <w:szCs w:val="24"/>
        </w:rPr>
      </w:pPr>
      <w:r w:rsidRPr="009957C2">
        <w:rPr>
          <w:sz w:val="24"/>
          <w:szCs w:val="24"/>
        </w:rPr>
        <w:t>14. Лица, участвующие в установлении причин нарушения законодательства о градостроительной деятельности в качестве наблюдателей, в случае несогласия с заключением комиссии могут оспорить его в судебном порядке.</w:t>
      </w:r>
    </w:p>
    <w:p w:rsidR="00572DB6" w:rsidRDefault="00572DB6" w:rsidP="009957C2">
      <w:pPr>
        <w:pStyle w:val="Style3"/>
        <w:widowControl/>
        <w:tabs>
          <w:tab w:val="left" w:pos="1416"/>
        </w:tabs>
        <w:spacing w:line="322" w:lineRule="exact"/>
        <w:ind w:firstLine="0"/>
        <w:rPr>
          <w:rStyle w:val="FontStyle11"/>
        </w:rPr>
      </w:pPr>
    </w:p>
    <w:p w:rsidR="00572DB6" w:rsidRDefault="00572DB6" w:rsidP="00572DB6">
      <w:pPr>
        <w:pStyle w:val="Style3"/>
        <w:widowControl/>
        <w:tabs>
          <w:tab w:val="left" w:pos="1416"/>
        </w:tabs>
        <w:spacing w:line="322" w:lineRule="exact"/>
        <w:ind w:firstLine="0"/>
        <w:rPr>
          <w:rStyle w:val="FontStyle11"/>
        </w:rPr>
      </w:pPr>
    </w:p>
    <w:p w:rsidR="00572DB6" w:rsidRPr="009957C2" w:rsidRDefault="00572DB6" w:rsidP="00572DB6">
      <w:pPr>
        <w:pStyle w:val="Style3"/>
        <w:widowControl/>
        <w:tabs>
          <w:tab w:val="left" w:pos="1416"/>
        </w:tabs>
        <w:spacing w:line="322" w:lineRule="exact"/>
        <w:ind w:left="5103" w:firstLine="0"/>
        <w:jc w:val="right"/>
        <w:rPr>
          <w:rFonts w:ascii="Times New Roman" w:hAnsi="Times New Roman"/>
        </w:rPr>
      </w:pPr>
      <w:r w:rsidRPr="009957C2">
        <w:rPr>
          <w:rFonts w:ascii="Times New Roman" w:hAnsi="Times New Roman"/>
        </w:rPr>
        <w:t>Приложение</w:t>
      </w:r>
    </w:p>
    <w:p w:rsidR="00572DB6" w:rsidRPr="009957C2" w:rsidRDefault="00572DB6" w:rsidP="00572DB6">
      <w:pPr>
        <w:ind w:left="5103"/>
        <w:jc w:val="right"/>
        <w:rPr>
          <w:sz w:val="24"/>
          <w:szCs w:val="24"/>
        </w:rPr>
      </w:pPr>
      <w:r w:rsidRPr="009957C2">
        <w:rPr>
          <w:sz w:val="24"/>
          <w:szCs w:val="24"/>
        </w:rPr>
        <w:t>к Порядку установления причин нарушения законодательства о градостроительной деятельности на территории муниципального образования сельского поселения «Пожег»</w:t>
      </w:r>
    </w:p>
    <w:p w:rsidR="00572DB6" w:rsidRPr="009957C2" w:rsidRDefault="00572DB6" w:rsidP="00572DB6">
      <w:pPr>
        <w:pStyle w:val="Style3"/>
        <w:widowControl/>
        <w:tabs>
          <w:tab w:val="left" w:pos="1416"/>
        </w:tabs>
        <w:spacing w:line="322" w:lineRule="exact"/>
        <w:jc w:val="center"/>
        <w:rPr>
          <w:rFonts w:ascii="Times New Roman" w:hAnsi="Times New Roman"/>
        </w:rPr>
      </w:pPr>
    </w:p>
    <w:p w:rsidR="00572DB6" w:rsidRPr="009957C2" w:rsidRDefault="00572DB6" w:rsidP="00572DB6">
      <w:pPr>
        <w:jc w:val="center"/>
        <w:rPr>
          <w:sz w:val="24"/>
          <w:szCs w:val="24"/>
        </w:rPr>
      </w:pPr>
      <w:r w:rsidRPr="009957C2">
        <w:rPr>
          <w:sz w:val="24"/>
          <w:szCs w:val="24"/>
        </w:rPr>
        <w:t>Заключение</w:t>
      </w:r>
    </w:p>
    <w:p w:rsidR="00572DB6" w:rsidRPr="009957C2" w:rsidRDefault="00572DB6" w:rsidP="00572DB6">
      <w:pPr>
        <w:rPr>
          <w:sz w:val="24"/>
          <w:szCs w:val="24"/>
        </w:rPr>
      </w:pPr>
    </w:p>
    <w:p w:rsidR="00572DB6" w:rsidRPr="009957C2" w:rsidRDefault="00572DB6" w:rsidP="00572DB6">
      <w:pPr>
        <w:rPr>
          <w:sz w:val="24"/>
          <w:szCs w:val="24"/>
        </w:rPr>
      </w:pPr>
      <w:r w:rsidRPr="009957C2">
        <w:rPr>
          <w:sz w:val="24"/>
          <w:szCs w:val="24"/>
        </w:rPr>
        <w:t>«___» ________20    г.</w:t>
      </w:r>
      <w:r w:rsidRPr="009957C2">
        <w:rPr>
          <w:sz w:val="24"/>
          <w:szCs w:val="24"/>
        </w:rPr>
        <w:tab/>
      </w:r>
      <w:r w:rsidRPr="009957C2">
        <w:rPr>
          <w:sz w:val="24"/>
          <w:szCs w:val="24"/>
        </w:rPr>
        <w:tab/>
      </w:r>
      <w:r w:rsidRPr="009957C2">
        <w:rPr>
          <w:sz w:val="24"/>
          <w:szCs w:val="24"/>
        </w:rPr>
        <w:tab/>
      </w:r>
      <w:r w:rsidRPr="009957C2">
        <w:rPr>
          <w:sz w:val="24"/>
          <w:szCs w:val="24"/>
        </w:rPr>
        <w:tab/>
      </w:r>
      <w:r w:rsidRPr="009957C2">
        <w:rPr>
          <w:sz w:val="24"/>
          <w:szCs w:val="24"/>
        </w:rPr>
        <w:tab/>
        <w:t xml:space="preserve">                               </w:t>
      </w:r>
      <w:proofErr w:type="gramStart"/>
      <w:r w:rsidRPr="009957C2">
        <w:rPr>
          <w:sz w:val="24"/>
          <w:szCs w:val="24"/>
        </w:rPr>
        <w:t>с</w:t>
      </w:r>
      <w:proofErr w:type="gramEnd"/>
      <w:r w:rsidRPr="009957C2">
        <w:rPr>
          <w:sz w:val="24"/>
          <w:szCs w:val="24"/>
        </w:rPr>
        <w:t xml:space="preserve">. Пожег </w:t>
      </w:r>
    </w:p>
    <w:p w:rsidR="00572DB6" w:rsidRPr="009957C2" w:rsidRDefault="00572DB6" w:rsidP="00572DB6">
      <w:pPr>
        <w:rPr>
          <w:sz w:val="24"/>
          <w:szCs w:val="24"/>
        </w:rPr>
      </w:pPr>
    </w:p>
    <w:p w:rsidR="00572DB6" w:rsidRPr="009957C2" w:rsidRDefault="00572DB6" w:rsidP="00572DB6">
      <w:pPr>
        <w:ind w:firstLine="720"/>
        <w:jc w:val="both"/>
        <w:rPr>
          <w:rStyle w:val="FontStyle14"/>
          <w:rFonts w:ascii="Times New Roman" w:hAnsi="Times New Roman" w:cs="Times New Roman"/>
          <w:sz w:val="24"/>
          <w:szCs w:val="24"/>
        </w:rPr>
      </w:pPr>
      <w:r w:rsidRPr="009957C2">
        <w:rPr>
          <w:rStyle w:val="FontStyle14"/>
          <w:rFonts w:ascii="Times New Roman" w:hAnsi="Times New Roman" w:cs="Times New Roman"/>
          <w:sz w:val="24"/>
          <w:szCs w:val="24"/>
        </w:rPr>
        <w:t>Техническая комиссия, созданная постановлением администрации сельского поселения " от «</w:t>
      </w:r>
      <w:r w:rsidRPr="009957C2">
        <w:rPr>
          <w:rStyle w:val="FontStyle14"/>
          <w:rFonts w:ascii="Times New Roman" w:hAnsi="Times New Roman" w:cs="Times New Roman"/>
          <w:sz w:val="24"/>
          <w:szCs w:val="24"/>
          <w:u w:val="single"/>
        </w:rPr>
        <w:t xml:space="preserve">        </w:t>
      </w:r>
      <w:r w:rsidRPr="009957C2">
        <w:rPr>
          <w:rStyle w:val="FontStyle14"/>
          <w:rFonts w:ascii="Times New Roman" w:hAnsi="Times New Roman" w:cs="Times New Roman"/>
          <w:sz w:val="24"/>
          <w:szCs w:val="24"/>
        </w:rPr>
        <w:t xml:space="preserve">» </w:t>
      </w:r>
      <w:r w:rsidRPr="009957C2">
        <w:rPr>
          <w:rStyle w:val="FontStyle14"/>
          <w:rFonts w:ascii="Times New Roman" w:hAnsi="Times New Roman" w:cs="Times New Roman"/>
          <w:sz w:val="24"/>
          <w:szCs w:val="24"/>
          <w:u w:val="single"/>
        </w:rPr>
        <w:t xml:space="preserve">          </w:t>
      </w:r>
      <w:r w:rsidRPr="009957C2">
        <w:rPr>
          <w:rStyle w:val="FontStyle14"/>
          <w:rFonts w:ascii="Times New Roman" w:hAnsi="Times New Roman" w:cs="Times New Roman"/>
          <w:sz w:val="24"/>
          <w:szCs w:val="24"/>
        </w:rPr>
        <w:t xml:space="preserve"> 20__ года № </w:t>
      </w:r>
      <w:r w:rsidRPr="009957C2">
        <w:rPr>
          <w:rStyle w:val="FontStyle14"/>
          <w:rFonts w:ascii="Times New Roman" w:hAnsi="Times New Roman" w:cs="Times New Roman"/>
          <w:sz w:val="24"/>
          <w:szCs w:val="24"/>
          <w:u w:val="single"/>
        </w:rPr>
        <w:t xml:space="preserve">     </w:t>
      </w:r>
      <w:r w:rsidRPr="009957C2">
        <w:rPr>
          <w:rStyle w:val="FontStyle14"/>
          <w:rFonts w:ascii="Times New Roman" w:hAnsi="Times New Roman" w:cs="Times New Roman"/>
          <w:sz w:val="24"/>
          <w:szCs w:val="24"/>
        </w:rPr>
        <w:t xml:space="preserve"> в составе:</w:t>
      </w:r>
    </w:p>
    <w:p w:rsidR="00572DB6" w:rsidRPr="009957C2" w:rsidRDefault="00572DB6" w:rsidP="00572DB6">
      <w:pPr>
        <w:rPr>
          <w:rStyle w:val="FontStyle14"/>
          <w:rFonts w:ascii="Times New Roman" w:hAnsi="Times New Roman" w:cs="Times New Roman"/>
          <w:sz w:val="24"/>
          <w:szCs w:val="24"/>
        </w:rPr>
      </w:pPr>
      <w:r w:rsidRPr="009957C2">
        <w:rPr>
          <w:rStyle w:val="FontStyle14"/>
          <w:rFonts w:ascii="Times New Roman" w:hAnsi="Times New Roman" w:cs="Times New Roman"/>
          <w:sz w:val="24"/>
          <w:szCs w:val="24"/>
        </w:rPr>
        <w:t xml:space="preserve"> </w:t>
      </w:r>
    </w:p>
    <w:p w:rsidR="00572DB6" w:rsidRPr="009957C2" w:rsidRDefault="00572DB6" w:rsidP="00572DB6">
      <w:pPr>
        <w:rPr>
          <w:rStyle w:val="FontStyle14"/>
          <w:rFonts w:ascii="Times New Roman" w:hAnsi="Times New Roman" w:cs="Times New Roman"/>
          <w:sz w:val="24"/>
          <w:szCs w:val="24"/>
        </w:rPr>
      </w:pPr>
      <w:r w:rsidRPr="009957C2">
        <w:rPr>
          <w:rStyle w:val="FontStyle14"/>
          <w:rFonts w:ascii="Times New Roman" w:hAnsi="Times New Roman" w:cs="Times New Roman"/>
          <w:sz w:val="24"/>
          <w:szCs w:val="24"/>
        </w:rPr>
        <w:t>председатель _____________________________________________________</w:t>
      </w:r>
    </w:p>
    <w:p w:rsidR="00572DB6" w:rsidRPr="009957C2" w:rsidRDefault="00572DB6" w:rsidP="00572DB6">
      <w:pPr>
        <w:jc w:val="center"/>
        <w:rPr>
          <w:rStyle w:val="FontStyle14"/>
          <w:rFonts w:ascii="Times New Roman" w:hAnsi="Times New Roman" w:cs="Times New Roman"/>
          <w:sz w:val="24"/>
          <w:szCs w:val="24"/>
        </w:rPr>
      </w:pPr>
      <w:r w:rsidRPr="009957C2">
        <w:rPr>
          <w:rStyle w:val="FontStyle14"/>
          <w:rFonts w:ascii="Times New Roman" w:hAnsi="Times New Roman" w:cs="Times New Roman"/>
          <w:sz w:val="24"/>
          <w:szCs w:val="24"/>
        </w:rPr>
        <w:t>(фамилия, имя,  отчество,  занимаемая должность)</w:t>
      </w:r>
    </w:p>
    <w:p w:rsidR="00572DB6" w:rsidRPr="009957C2" w:rsidRDefault="00572DB6" w:rsidP="00572DB6">
      <w:pPr>
        <w:rPr>
          <w:rStyle w:val="FontStyle14"/>
          <w:rFonts w:ascii="Times New Roman" w:hAnsi="Times New Roman" w:cs="Times New Roman"/>
          <w:sz w:val="24"/>
          <w:szCs w:val="24"/>
        </w:rPr>
      </w:pPr>
    </w:p>
    <w:p w:rsidR="00572DB6" w:rsidRPr="009957C2" w:rsidRDefault="00572DB6" w:rsidP="00572DB6">
      <w:pPr>
        <w:rPr>
          <w:rStyle w:val="FontStyle14"/>
          <w:rFonts w:ascii="Times New Roman" w:hAnsi="Times New Roman" w:cs="Times New Roman"/>
          <w:sz w:val="24"/>
          <w:szCs w:val="24"/>
        </w:rPr>
      </w:pPr>
      <w:r w:rsidRPr="009957C2">
        <w:rPr>
          <w:rStyle w:val="FontStyle14"/>
          <w:rFonts w:ascii="Times New Roman" w:hAnsi="Times New Roman" w:cs="Times New Roman"/>
          <w:sz w:val="24"/>
          <w:szCs w:val="24"/>
        </w:rPr>
        <w:t>члены комиссии:</w:t>
      </w:r>
      <w:r w:rsidRPr="009957C2">
        <w:rPr>
          <w:rStyle w:val="FontStyle14"/>
          <w:rFonts w:ascii="Times New Roman" w:hAnsi="Times New Roman" w:cs="Times New Roman"/>
          <w:sz w:val="24"/>
          <w:szCs w:val="24"/>
          <w:u w:val="single"/>
        </w:rPr>
        <w:t xml:space="preserve"> __________________________________________________</w:t>
      </w:r>
    </w:p>
    <w:p w:rsidR="00572DB6" w:rsidRPr="009957C2" w:rsidRDefault="00572DB6" w:rsidP="00572DB6">
      <w:pPr>
        <w:pBdr>
          <w:bottom w:val="single" w:sz="12" w:space="1" w:color="auto"/>
        </w:pBdr>
        <w:jc w:val="center"/>
        <w:rPr>
          <w:rStyle w:val="FontStyle14"/>
          <w:rFonts w:ascii="Times New Roman" w:hAnsi="Times New Roman" w:cs="Times New Roman"/>
          <w:sz w:val="24"/>
          <w:szCs w:val="24"/>
        </w:rPr>
      </w:pPr>
      <w:r w:rsidRPr="009957C2">
        <w:rPr>
          <w:rStyle w:val="FontStyle14"/>
          <w:rFonts w:ascii="Times New Roman" w:hAnsi="Times New Roman" w:cs="Times New Roman"/>
          <w:sz w:val="24"/>
          <w:szCs w:val="24"/>
        </w:rPr>
        <w:t xml:space="preserve">               (фамилия, имя,  отчество,  должность, место работы)</w:t>
      </w:r>
    </w:p>
    <w:p w:rsidR="00572DB6" w:rsidRPr="009957C2" w:rsidRDefault="00572DB6" w:rsidP="00572DB6">
      <w:pPr>
        <w:jc w:val="both"/>
        <w:rPr>
          <w:rStyle w:val="FontStyle14"/>
          <w:rFonts w:ascii="Times New Roman" w:hAnsi="Times New Roman" w:cs="Times New Roman"/>
          <w:sz w:val="24"/>
          <w:szCs w:val="24"/>
        </w:rPr>
      </w:pPr>
      <w:r w:rsidRPr="009957C2">
        <w:rPr>
          <w:rStyle w:val="FontStyle14"/>
          <w:rFonts w:ascii="Times New Roman" w:hAnsi="Times New Roman" w:cs="Times New Roman"/>
          <w:sz w:val="24"/>
          <w:szCs w:val="24"/>
        </w:rPr>
        <w:t xml:space="preserve">                              ___________________________________________________________</w:t>
      </w:r>
    </w:p>
    <w:p w:rsidR="00572DB6" w:rsidRPr="009957C2" w:rsidRDefault="00572DB6" w:rsidP="00572DB6">
      <w:pPr>
        <w:rPr>
          <w:sz w:val="24"/>
          <w:szCs w:val="24"/>
        </w:rPr>
      </w:pPr>
      <w:r w:rsidRPr="009957C2">
        <w:rPr>
          <w:rStyle w:val="FontStyle14"/>
          <w:rFonts w:ascii="Times New Roman" w:hAnsi="Times New Roman" w:cs="Times New Roman"/>
          <w:sz w:val="24"/>
          <w:szCs w:val="24"/>
        </w:rPr>
        <w:t>_____________________________________________________________________________</w:t>
      </w:r>
    </w:p>
    <w:p w:rsidR="00572DB6" w:rsidRPr="009957C2" w:rsidRDefault="00572DB6" w:rsidP="00572DB6">
      <w:pPr>
        <w:jc w:val="both"/>
        <w:rPr>
          <w:rStyle w:val="FontStyle14"/>
          <w:rFonts w:ascii="Times New Roman" w:hAnsi="Times New Roman" w:cs="Times New Roman"/>
          <w:sz w:val="24"/>
          <w:szCs w:val="24"/>
        </w:rPr>
      </w:pPr>
      <w:r w:rsidRPr="009957C2">
        <w:rPr>
          <w:rStyle w:val="FontStyle14"/>
          <w:rFonts w:ascii="Times New Roman" w:hAnsi="Times New Roman" w:cs="Times New Roman"/>
          <w:sz w:val="24"/>
          <w:szCs w:val="24"/>
        </w:rPr>
        <w:t xml:space="preserve">                              ____________________________________________________________</w:t>
      </w:r>
    </w:p>
    <w:p w:rsidR="00572DB6" w:rsidRPr="009957C2" w:rsidRDefault="00572DB6" w:rsidP="00572DB6">
      <w:pPr>
        <w:jc w:val="both"/>
        <w:rPr>
          <w:rStyle w:val="FontStyle14"/>
          <w:rFonts w:ascii="Times New Roman" w:hAnsi="Times New Roman" w:cs="Times New Roman"/>
          <w:sz w:val="24"/>
          <w:szCs w:val="24"/>
        </w:rPr>
      </w:pPr>
      <w:r w:rsidRPr="009957C2">
        <w:rPr>
          <w:rStyle w:val="FontStyle14"/>
          <w:rFonts w:ascii="Times New Roman" w:hAnsi="Times New Roman" w:cs="Times New Roman"/>
          <w:sz w:val="24"/>
          <w:szCs w:val="24"/>
        </w:rPr>
        <w:t xml:space="preserve">____________________________________________________________________________                                                                             </w:t>
      </w:r>
    </w:p>
    <w:p w:rsidR="00572DB6" w:rsidRPr="009957C2" w:rsidRDefault="00572DB6" w:rsidP="00572DB6">
      <w:pPr>
        <w:rPr>
          <w:rStyle w:val="FontStyle14"/>
          <w:rFonts w:ascii="Times New Roman" w:hAnsi="Times New Roman" w:cs="Times New Roman"/>
          <w:sz w:val="24"/>
          <w:szCs w:val="24"/>
        </w:rPr>
      </w:pPr>
    </w:p>
    <w:p w:rsidR="00572DB6" w:rsidRPr="009957C2" w:rsidRDefault="00572DB6" w:rsidP="00572DB6">
      <w:pPr>
        <w:rPr>
          <w:rStyle w:val="FontStyle14"/>
          <w:rFonts w:ascii="Times New Roman" w:hAnsi="Times New Roman" w:cs="Times New Roman"/>
          <w:sz w:val="24"/>
          <w:szCs w:val="24"/>
          <w:u w:val="single"/>
        </w:rPr>
      </w:pPr>
      <w:r w:rsidRPr="009957C2">
        <w:rPr>
          <w:rStyle w:val="FontStyle14"/>
          <w:rFonts w:ascii="Times New Roman" w:hAnsi="Times New Roman" w:cs="Times New Roman"/>
          <w:sz w:val="24"/>
          <w:szCs w:val="24"/>
        </w:rPr>
        <w:t xml:space="preserve"> с участием приглашенных специалистов:</w:t>
      </w:r>
      <w:r w:rsidRPr="009957C2">
        <w:rPr>
          <w:rStyle w:val="FontStyle14"/>
          <w:rFonts w:ascii="Times New Roman" w:hAnsi="Times New Roman" w:cs="Times New Roman"/>
          <w:sz w:val="24"/>
          <w:szCs w:val="24"/>
          <w:u w:val="single"/>
        </w:rPr>
        <w:t xml:space="preserve"> ______________________________</w:t>
      </w:r>
    </w:p>
    <w:p w:rsidR="00572DB6" w:rsidRPr="009957C2" w:rsidRDefault="00572DB6" w:rsidP="00572DB6">
      <w:pPr>
        <w:rPr>
          <w:rStyle w:val="FontStyle14"/>
          <w:rFonts w:ascii="Times New Roman" w:hAnsi="Times New Roman" w:cs="Times New Roman"/>
          <w:sz w:val="24"/>
          <w:szCs w:val="24"/>
        </w:rPr>
      </w:pPr>
      <w:r w:rsidRPr="009957C2">
        <w:rPr>
          <w:rStyle w:val="FontStyle14"/>
          <w:rFonts w:ascii="Times New Roman" w:hAnsi="Times New Roman" w:cs="Times New Roman"/>
          <w:sz w:val="24"/>
          <w:szCs w:val="24"/>
        </w:rPr>
        <w:t xml:space="preserve">                                                          (фамилия, имя,  отчество,  занимаемая должность)</w:t>
      </w:r>
    </w:p>
    <w:p w:rsidR="00572DB6" w:rsidRPr="009957C2" w:rsidRDefault="00572DB6" w:rsidP="00572DB6">
      <w:pPr>
        <w:rPr>
          <w:rStyle w:val="FontStyle14"/>
          <w:rFonts w:ascii="Times New Roman" w:hAnsi="Times New Roman" w:cs="Times New Roman"/>
          <w:sz w:val="24"/>
          <w:szCs w:val="24"/>
        </w:rPr>
      </w:pPr>
      <w:r w:rsidRPr="009957C2">
        <w:rPr>
          <w:rStyle w:val="FontStyle14"/>
          <w:rFonts w:ascii="Times New Roman" w:hAnsi="Times New Roman" w:cs="Times New Roman"/>
          <w:sz w:val="24"/>
          <w:szCs w:val="24"/>
        </w:rPr>
        <w:t>_____________________________________________________________________________</w:t>
      </w:r>
    </w:p>
    <w:p w:rsidR="00572DB6" w:rsidRPr="009957C2" w:rsidRDefault="00572DB6" w:rsidP="00572DB6">
      <w:pPr>
        <w:rPr>
          <w:rStyle w:val="FontStyle14"/>
          <w:rFonts w:ascii="Times New Roman" w:hAnsi="Times New Roman" w:cs="Times New Roman"/>
          <w:sz w:val="24"/>
          <w:szCs w:val="24"/>
        </w:rPr>
      </w:pPr>
      <w:r w:rsidRPr="009957C2">
        <w:rPr>
          <w:rStyle w:val="FontStyle14"/>
          <w:rFonts w:ascii="Times New Roman" w:hAnsi="Times New Roman" w:cs="Times New Roman"/>
          <w:sz w:val="24"/>
          <w:szCs w:val="24"/>
        </w:rPr>
        <w:t>__________________________________________________________________</w:t>
      </w:r>
    </w:p>
    <w:p w:rsidR="00572DB6" w:rsidRPr="009957C2" w:rsidRDefault="00572DB6" w:rsidP="00572DB6">
      <w:pPr>
        <w:rPr>
          <w:rStyle w:val="FontStyle14"/>
          <w:rFonts w:ascii="Times New Roman" w:hAnsi="Times New Roman" w:cs="Times New Roman"/>
          <w:sz w:val="24"/>
          <w:szCs w:val="24"/>
        </w:rPr>
      </w:pPr>
    </w:p>
    <w:p w:rsidR="00572DB6" w:rsidRPr="009957C2" w:rsidRDefault="00572DB6" w:rsidP="00572DB6">
      <w:pPr>
        <w:jc w:val="both"/>
        <w:rPr>
          <w:rStyle w:val="FontStyle14"/>
          <w:rFonts w:ascii="Times New Roman" w:hAnsi="Times New Roman" w:cs="Times New Roman"/>
          <w:sz w:val="24"/>
          <w:szCs w:val="24"/>
        </w:rPr>
      </w:pPr>
      <w:r w:rsidRPr="009957C2">
        <w:rPr>
          <w:rStyle w:val="FontStyle14"/>
          <w:rFonts w:ascii="Times New Roman" w:hAnsi="Times New Roman" w:cs="Times New Roman"/>
          <w:sz w:val="24"/>
          <w:szCs w:val="24"/>
        </w:rPr>
        <w:t xml:space="preserve">составила настоящее заключение о причинах нарушения законодательства о градостроительной деятельности, повлекшего причинение вреда жизни или здоровью физических лиц, имуществу физических и юридических лиц, по объекту: </w:t>
      </w:r>
      <w:r w:rsidRPr="009957C2">
        <w:rPr>
          <w:rStyle w:val="FontStyle14"/>
          <w:rFonts w:ascii="Times New Roman" w:hAnsi="Times New Roman" w:cs="Times New Roman"/>
          <w:sz w:val="24"/>
          <w:szCs w:val="24"/>
        </w:rPr>
        <w:tab/>
      </w:r>
    </w:p>
    <w:p w:rsidR="00572DB6" w:rsidRPr="009957C2" w:rsidRDefault="00572DB6" w:rsidP="00572DB6">
      <w:pPr>
        <w:rPr>
          <w:rStyle w:val="FontStyle14"/>
          <w:rFonts w:ascii="Times New Roman" w:hAnsi="Times New Roman" w:cs="Times New Roman"/>
          <w:sz w:val="24"/>
          <w:szCs w:val="24"/>
          <w:u w:val="single"/>
        </w:rPr>
      </w:pP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t>_________</w:t>
      </w:r>
    </w:p>
    <w:p w:rsidR="00572DB6" w:rsidRPr="009957C2" w:rsidRDefault="00572DB6" w:rsidP="00572DB6">
      <w:pPr>
        <w:rPr>
          <w:rStyle w:val="FontStyle14"/>
          <w:rFonts w:ascii="Times New Roman" w:hAnsi="Times New Roman" w:cs="Times New Roman"/>
          <w:sz w:val="24"/>
          <w:szCs w:val="24"/>
          <w:u w:val="single"/>
        </w:rPr>
      </w:pPr>
      <w:r w:rsidRPr="009957C2">
        <w:rPr>
          <w:rStyle w:val="FontStyle14"/>
          <w:rFonts w:ascii="Times New Roman" w:hAnsi="Times New Roman" w:cs="Times New Roman"/>
          <w:sz w:val="24"/>
          <w:szCs w:val="24"/>
          <w:u w:val="single"/>
        </w:rPr>
        <w:t>__________________________________________________________________</w:t>
      </w:r>
    </w:p>
    <w:p w:rsidR="00572DB6" w:rsidRPr="009957C2" w:rsidRDefault="00572DB6" w:rsidP="00572DB6">
      <w:pPr>
        <w:rPr>
          <w:rStyle w:val="FontStyle14"/>
          <w:rFonts w:ascii="Times New Roman" w:hAnsi="Times New Roman" w:cs="Times New Roman"/>
          <w:sz w:val="24"/>
          <w:szCs w:val="24"/>
          <w:u w:val="single"/>
        </w:rPr>
      </w:pPr>
      <w:r w:rsidRPr="009957C2">
        <w:rPr>
          <w:rStyle w:val="FontStyle14"/>
          <w:rFonts w:ascii="Times New Roman" w:hAnsi="Times New Roman" w:cs="Times New Roman"/>
          <w:sz w:val="24"/>
          <w:szCs w:val="24"/>
        </w:rPr>
        <w:t>(наименование объекта, его местонахождение, принадлежность, дата и время суток, когда причинен вред)</w:t>
      </w:r>
    </w:p>
    <w:p w:rsidR="00572DB6" w:rsidRPr="009957C2" w:rsidRDefault="00572DB6" w:rsidP="00572DB6">
      <w:pPr>
        <w:ind w:firstLine="720"/>
        <w:rPr>
          <w:rStyle w:val="FontStyle14"/>
          <w:rFonts w:ascii="Times New Roman" w:hAnsi="Times New Roman" w:cs="Times New Roman"/>
          <w:sz w:val="24"/>
          <w:szCs w:val="24"/>
        </w:rPr>
      </w:pPr>
      <w:r w:rsidRPr="009957C2">
        <w:rPr>
          <w:rStyle w:val="FontStyle14"/>
          <w:rFonts w:ascii="Times New Roman" w:hAnsi="Times New Roman" w:cs="Times New Roman"/>
          <w:sz w:val="24"/>
          <w:szCs w:val="24"/>
        </w:rPr>
        <w:t>Нарушение законодательства о градостроительной деятельности произошло при следующих обстоятельствах:</w:t>
      </w:r>
    </w:p>
    <w:p w:rsidR="00572DB6" w:rsidRPr="009957C2" w:rsidRDefault="00572DB6" w:rsidP="00572DB6">
      <w:pPr>
        <w:rPr>
          <w:rStyle w:val="FontStyle14"/>
          <w:rFonts w:ascii="Times New Roman" w:hAnsi="Times New Roman" w:cs="Times New Roman"/>
          <w:sz w:val="24"/>
          <w:szCs w:val="24"/>
          <w:u w:val="single"/>
        </w:rPr>
      </w:pP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t>__________</w:t>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t>____________________________________________________________</w:t>
      </w:r>
    </w:p>
    <w:p w:rsidR="00572DB6" w:rsidRPr="009957C2" w:rsidRDefault="00572DB6" w:rsidP="00572DB6">
      <w:pPr>
        <w:rPr>
          <w:rStyle w:val="FontStyle14"/>
          <w:rFonts w:ascii="Times New Roman" w:hAnsi="Times New Roman" w:cs="Times New Roman"/>
          <w:sz w:val="24"/>
          <w:szCs w:val="24"/>
        </w:rPr>
      </w:pPr>
      <w:proofErr w:type="gramStart"/>
      <w:r w:rsidRPr="009957C2">
        <w:rPr>
          <w:rStyle w:val="FontStyle14"/>
          <w:rFonts w:ascii="Times New Roman" w:hAnsi="Times New Roman" w:cs="Times New Roman"/>
          <w:sz w:val="24"/>
          <w:szCs w:val="24"/>
        </w:rPr>
        <w:t>(подробное описание обстоятельств, при которых причинен вред, с указанием вида нарушений и последствий их нарушений  (иных данных)</w:t>
      </w:r>
      <w:proofErr w:type="gramEnd"/>
    </w:p>
    <w:p w:rsidR="00572DB6" w:rsidRPr="009957C2" w:rsidRDefault="00572DB6" w:rsidP="00572DB6">
      <w:pPr>
        <w:rPr>
          <w:rStyle w:val="FontStyle14"/>
          <w:rFonts w:ascii="Times New Roman" w:hAnsi="Times New Roman" w:cs="Times New Roman"/>
          <w:sz w:val="24"/>
          <w:szCs w:val="24"/>
        </w:rPr>
      </w:pPr>
    </w:p>
    <w:p w:rsidR="00572DB6" w:rsidRPr="009957C2" w:rsidRDefault="00572DB6" w:rsidP="00572DB6">
      <w:pPr>
        <w:jc w:val="both"/>
        <w:rPr>
          <w:rStyle w:val="FontStyle14"/>
          <w:rFonts w:ascii="Times New Roman" w:hAnsi="Times New Roman" w:cs="Times New Roman"/>
          <w:sz w:val="24"/>
          <w:szCs w:val="24"/>
          <w:u w:val="single"/>
        </w:rPr>
      </w:pPr>
      <w:r w:rsidRPr="009957C2">
        <w:rPr>
          <w:rStyle w:val="FontStyle14"/>
          <w:rFonts w:ascii="Times New Roman" w:hAnsi="Times New Roman" w:cs="Times New Roman"/>
          <w:sz w:val="24"/>
          <w:szCs w:val="24"/>
        </w:rPr>
        <w:t xml:space="preserve">По объекту, на котором допущено нарушение, представлена разрешительная и иная документация: </w:t>
      </w:r>
      <w:r w:rsidRPr="009957C2">
        <w:rPr>
          <w:rStyle w:val="FontStyle14"/>
          <w:rFonts w:ascii="Times New Roman" w:hAnsi="Times New Roman" w:cs="Times New Roman"/>
          <w:sz w:val="24"/>
          <w:szCs w:val="24"/>
          <w:u w:val="single"/>
        </w:rPr>
        <w:t>____________________________________________</w:t>
      </w:r>
    </w:p>
    <w:p w:rsidR="00572DB6" w:rsidRPr="009957C2" w:rsidRDefault="00572DB6" w:rsidP="00572DB6">
      <w:pPr>
        <w:rPr>
          <w:rStyle w:val="FontStyle14"/>
          <w:rFonts w:ascii="Times New Roman" w:hAnsi="Times New Roman" w:cs="Times New Roman"/>
          <w:sz w:val="24"/>
          <w:szCs w:val="24"/>
        </w:rPr>
      </w:pPr>
      <w:r w:rsidRPr="009957C2">
        <w:rPr>
          <w:rStyle w:val="FontStyle14"/>
          <w:rFonts w:ascii="Times New Roman" w:hAnsi="Times New Roman" w:cs="Times New Roman"/>
          <w:sz w:val="24"/>
          <w:szCs w:val="24"/>
          <w:u w:val="single"/>
        </w:rPr>
        <w:t>________________________________________________________________</w:t>
      </w:r>
    </w:p>
    <w:p w:rsidR="00572DB6" w:rsidRPr="009957C2" w:rsidRDefault="00572DB6" w:rsidP="00572DB6">
      <w:pPr>
        <w:rPr>
          <w:rStyle w:val="FontStyle14"/>
          <w:rFonts w:ascii="Times New Roman" w:hAnsi="Times New Roman" w:cs="Times New Roman"/>
          <w:sz w:val="24"/>
          <w:szCs w:val="24"/>
        </w:rPr>
      </w:pPr>
      <w:r w:rsidRPr="009957C2">
        <w:rPr>
          <w:rStyle w:val="FontStyle14"/>
          <w:rFonts w:ascii="Times New Roman" w:hAnsi="Times New Roman" w:cs="Times New Roman"/>
          <w:sz w:val="24"/>
          <w:szCs w:val="24"/>
        </w:rPr>
        <w:t>(наименование документа, дата и №, наименование органа,  выдавшего документ)</w:t>
      </w:r>
    </w:p>
    <w:p w:rsidR="00572DB6" w:rsidRPr="009957C2" w:rsidRDefault="00572DB6" w:rsidP="00572DB6">
      <w:pPr>
        <w:rPr>
          <w:rStyle w:val="FontStyle14"/>
          <w:rFonts w:ascii="Times New Roman" w:hAnsi="Times New Roman" w:cs="Times New Roman"/>
          <w:sz w:val="24"/>
          <w:szCs w:val="24"/>
        </w:rPr>
      </w:pPr>
    </w:p>
    <w:p w:rsidR="00572DB6" w:rsidRPr="009957C2" w:rsidRDefault="00572DB6" w:rsidP="00572DB6">
      <w:pPr>
        <w:jc w:val="both"/>
        <w:rPr>
          <w:rStyle w:val="FontStyle14"/>
          <w:rFonts w:ascii="Times New Roman" w:hAnsi="Times New Roman" w:cs="Times New Roman"/>
          <w:sz w:val="24"/>
          <w:szCs w:val="24"/>
        </w:rPr>
      </w:pPr>
      <w:r w:rsidRPr="009957C2">
        <w:rPr>
          <w:rStyle w:val="FontStyle14"/>
          <w:rFonts w:ascii="Times New Roman" w:hAnsi="Times New Roman" w:cs="Times New Roman"/>
          <w:sz w:val="24"/>
          <w:szCs w:val="24"/>
        </w:rPr>
        <w:t>В проектировании, строительстве и эксплуатации объекта принимали участие:</w:t>
      </w:r>
    </w:p>
    <w:p w:rsidR="00572DB6" w:rsidRPr="009957C2" w:rsidRDefault="00572DB6" w:rsidP="00572DB6">
      <w:pPr>
        <w:jc w:val="both"/>
        <w:rPr>
          <w:rStyle w:val="FontStyle14"/>
          <w:rFonts w:ascii="Times New Roman" w:hAnsi="Times New Roman" w:cs="Times New Roman"/>
          <w:sz w:val="24"/>
          <w:szCs w:val="24"/>
        </w:rPr>
      </w:pPr>
      <w:r w:rsidRPr="009957C2">
        <w:rPr>
          <w:rStyle w:val="FontStyle14"/>
          <w:rFonts w:ascii="Times New Roman" w:hAnsi="Times New Roman" w:cs="Times New Roman"/>
          <w:sz w:val="24"/>
          <w:szCs w:val="24"/>
        </w:rPr>
        <w:t xml:space="preserve">а) проектная организация, разработавшая проект или осуществившая привязку типового или повторно применяемого </w:t>
      </w:r>
      <w:proofErr w:type="gramStart"/>
      <w:r w:rsidRPr="009957C2">
        <w:rPr>
          <w:rStyle w:val="FontStyle14"/>
          <w:rFonts w:ascii="Times New Roman" w:hAnsi="Times New Roman" w:cs="Times New Roman"/>
          <w:sz w:val="24"/>
          <w:szCs w:val="24"/>
        </w:rPr>
        <w:t>индивидуального проекта</w:t>
      </w:r>
      <w:proofErr w:type="gramEnd"/>
    </w:p>
    <w:p w:rsidR="00572DB6" w:rsidRPr="009957C2" w:rsidRDefault="00572DB6" w:rsidP="00572DB6">
      <w:pPr>
        <w:jc w:val="both"/>
        <w:rPr>
          <w:rStyle w:val="FontStyle14"/>
          <w:rFonts w:ascii="Times New Roman" w:hAnsi="Times New Roman" w:cs="Times New Roman"/>
          <w:sz w:val="24"/>
          <w:szCs w:val="24"/>
          <w:u w:val="single"/>
        </w:rPr>
      </w:pP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p>
    <w:p w:rsidR="00572DB6" w:rsidRPr="009957C2" w:rsidRDefault="00572DB6" w:rsidP="00572DB6">
      <w:pPr>
        <w:jc w:val="center"/>
        <w:rPr>
          <w:rStyle w:val="FontStyle14"/>
          <w:rFonts w:ascii="Times New Roman" w:hAnsi="Times New Roman" w:cs="Times New Roman"/>
          <w:sz w:val="24"/>
          <w:szCs w:val="24"/>
        </w:rPr>
      </w:pPr>
      <w:r w:rsidRPr="009957C2">
        <w:rPr>
          <w:rStyle w:val="FontStyle14"/>
          <w:rFonts w:ascii="Times New Roman" w:hAnsi="Times New Roman" w:cs="Times New Roman"/>
          <w:sz w:val="24"/>
          <w:szCs w:val="24"/>
        </w:rPr>
        <w:t>(наименование, местонахождение, контакты, СРО)</w:t>
      </w:r>
    </w:p>
    <w:p w:rsidR="00572DB6" w:rsidRPr="009957C2" w:rsidRDefault="00572DB6" w:rsidP="00572DB6">
      <w:pPr>
        <w:jc w:val="both"/>
        <w:rPr>
          <w:rStyle w:val="FontStyle14"/>
          <w:rFonts w:ascii="Times New Roman" w:hAnsi="Times New Roman" w:cs="Times New Roman"/>
          <w:sz w:val="24"/>
          <w:szCs w:val="24"/>
        </w:rPr>
      </w:pPr>
    </w:p>
    <w:p w:rsidR="00572DB6" w:rsidRPr="009957C2" w:rsidRDefault="00572DB6" w:rsidP="00572DB6">
      <w:pPr>
        <w:jc w:val="both"/>
        <w:rPr>
          <w:rStyle w:val="FontStyle14"/>
          <w:rFonts w:ascii="Times New Roman" w:hAnsi="Times New Roman" w:cs="Times New Roman"/>
          <w:sz w:val="24"/>
          <w:szCs w:val="24"/>
        </w:rPr>
      </w:pPr>
      <w:r w:rsidRPr="009957C2">
        <w:rPr>
          <w:rStyle w:val="FontStyle14"/>
          <w:rFonts w:ascii="Times New Roman" w:hAnsi="Times New Roman" w:cs="Times New Roman"/>
          <w:sz w:val="24"/>
          <w:szCs w:val="24"/>
        </w:rPr>
        <w:t>б) экспертные органы, давшие заключение по проекту</w:t>
      </w:r>
    </w:p>
    <w:p w:rsidR="00572DB6" w:rsidRPr="009957C2" w:rsidRDefault="00572DB6" w:rsidP="00572DB6">
      <w:pPr>
        <w:jc w:val="both"/>
        <w:rPr>
          <w:rStyle w:val="FontStyle14"/>
          <w:rFonts w:ascii="Times New Roman" w:hAnsi="Times New Roman" w:cs="Times New Roman"/>
          <w:sz w:val="24"/>
          <w:szCs w:val="24"/>
          <w:u w:val="single"/>
        </w:rPr>
      </w:pP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t>____</w:t>
      </w:r>
    </w:p>
    <w:p w:rsidR="00572DB6" w:rsidRPr="009957C2" w:rsidRDefault="00572DB6" w:rsidP="00572DB6">
      <w:pPr>
        <w:jc w:val="center"/>
        <w:rPr>
          <w:rStyle w:val="FontStyle14"/>
          <w:rFonts w:ascii="Times New Roman" w:hAnsi="Times New Roman" w:cs="Times New Roman"/>
          <w:sz w:val="24"/>
          <w:szCs w:val="24"/>
        </w:rPr>
      </w:pPr>
      <w:r w:rsidRPr="009957C2">
        <w:rPr>
          <w:rStyle w:val="FontStyle14"/>
          <w:rFonts w:ascii="Times New Roman" w:hAnsi="Times New Roman" w:cs="Times New Roman"/>
          <w:sz w:val="24"/>
          <w:szCs w:val="24"/>
        </w:rPr>
        <w:t>(наименование, местонахождение, контакты)</w:t>
      </w:r>
    </w:p>
    <w:p w:rsidR="00572DB6" w:rsidRPr="009957C2" w:rsidRDefault="00572DB6" w:rsidP="00572DB6">
      <w:pPr>
        <w:jc w:val="both"/>
        <w:rPr>
          <w:rStyle w:val="FontStyle14"/>
          <w:rFonts w:ascii="Times New Roman" w:hAnsi="Times New Roman" w:cs="Times New Roman"/>
          <w:sz w:val="24"/>
          <w:szCs w:val="24"/>
        </w:rPr>
      </w:pPr>
    </w:p>
    <w:p w:rsidR="00572DB6" w:rsidRPr="009957C2" w:rsidRDefault="00572DB6" w:rsidP="00572DB6">
      <w:pPr>
        <w:jc w:val="both"/>
        <w:rPr>
          <w:rStyle w:val="FontStyle14"/>
          <w:rFonts w:ascii="Times New Roman" w:hAnsi="Times New Roman" w:cs="Times New Roman"/>
          <w:sz w:val="24"/>
          <w:szCs w:val="24"/>
          <w:u w:val="single"/>
        </w:rPr>
      </w:pPr>
      <w:r w:rsidRPr="009957C2">
        <w:rPr>
          <w:rStyle w:val="FontStyle14"/>
          <w:rFonts w:ascii="Times New Roman" w:hAnsi="Times New Roman" w:cs="Times New Roman"/>
          <w:sz w:val="24"/>
          <w:szCs w:val="24"/>
        </w:rPr>
        <w:t xml:space="preserve">в) предприятия, поставившие строительные конструкции, изделия и материалы, примененные в разрушенной части объекта </w:t>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t>__</w:t>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t>_____________________________________________</w:t>
      </w:r>
    </w:p>
    <w:p w:rsidR="00572DB6" w:rsidRPr="009957C2" w:rsidRDefault="00572DB6" w:rsidP="00572DB6">
      <w:pPr>
        <w:jc w:val="center"/>
        <w:rPr>
          <w:rStyle w:val="FontStyle14"/>
          <w:rFonts w:ascii="Times New Roman" w:hAnsi="Times New Roman" w:cs="Times New Roman"/>
          <w:sz w:val="24"/>
          <w:szCs w:val="24"/>
        </w:rPr>
      </w:pPr>
      <w:r w:rsidRPr="009957C2">
        <w:rPr>
          <w:rStyle w:val="FontStyle14"/>
          <w:rFonts w:ascii="Times New Roman" w:hAnsi="Times New Roman" w:cs="Times New Roman"/>
          <w:sz w:val="24"/>
          <w:szCs w:val="24"/>
        </w:rPr>
        <w:t>(наименование, местонахождение, контакты, СРО)</w:t>
      </w:r>
    </w:p>
    <w:p w:rsidR="00572DB6" w:rsidRPr="009957C2" w:rsidRDefault="00572DB6" w:rsidP="00572DB6">
      <w:pPr>
        <w:jc w:val="both"/>
        <w:rPr>
          <w:rStyle w:val="FontStyle14"/>
          <w:rFonts w:ascii="Times New Roman" w:hAnsi="Times New Roman" w:cs="Times New Roman"/>
          <w:sz w:val="24"/>
          <w:szCs w:val="24"/>
        </w:rPr>
      </w:pPr>
    </w:p>
    <w:p w:rsidR="00572DB6" w:rsidRPr="009957C2" w:rsidRDefault="00572DB6" w:rsidP="00572DB6">
      <w:pPr>
        <w:jc w:val="both"/>
        <w:rPr>
          <w:rStyle w:val="FontStyle14"/>
          <w:rFonts w:ascii="Times New Roman" w:hAnsi="Times New Roman" w:cs="Times New Roman"/>
          <w:sz w:val="24"/>
          <w:szCs w:val="24"/>
        </w:rPr>
      </w:pPr>
      <w:r w:rsidRPr="009957C2">
        <w:rPr>
          <w:rStyle w:val="FontStyle14"/>
          <w:rFonts w:ascii="Times New Roman" w:hAnsi="Times New Roman" w:cs="Times New Roman"/>
          <w:sz w:val="24"/>
          <w:szCs w:val="24"/>
        </w:rPr>
        <w:t>г) строительная организация, осуществлявшая строительство ____</w:t>
      </w:r>
    </w:p>
    <w:p w:rsidR="00572DB6" w:rsidRPr="009957C2" w:rsidRDefault="00572DB6" w:rsidP="00572DB6">
      <w:pPr>
        <w:rPr>
          <w:rStyle w:val="FontStyle14"/>
          <w:rFonts w:ascii="Times New Roman" w:hAnsi="Times New Roman" w:cs="Times New Roman"/>
          <w:sz w:val="24"/>
          <w:szCs w:val="24"/>
          <w:u w:val="single"/>
        </w:rPr>
      </w:pP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t>_____</w:t>
      </w:r>
    </w:p>
    <w:p w:rsidR="00572DB6" w:rsidRPr="009957C2" w:rsidRDefault="00572DB6" w:rsidP="00572DB6">
      <w:pPr>
        <w:jc w:val="center"/>
        <w:rPr>
          <w:rStyle w:val="FontStyle14"/>
          <w:rFonts w:ascii="Times New Roman" w:hAnsi="Times New Roman" w:cs="Times New Roman"/>
          <w:sz w:val="24"/>
          <w:szCs w:val="24"/>
        </w:rPr>
      </w:pPr>
      <w:r w:rsidRPr="009957C2">
        <w:rPr>
          <w:rStyle w:val="FontStyle14"/>
          <w:rFonts w:ascii="Times New Roman" w:hAnsi="Times New Roman" w:cs="Times New Roman"/>
          <w:sz w:val="24"/>
          <w:szCs w:val="24"/>
        </w:rPr>
        <w:t>(наименование, местонахождение, контакты, СРО)</w:t>
      </w:r>
    </w:p>
    <w:p w:rsidR="00572DB6" w:rsidRPr="009957C2" w:rsidRDefault="00572DB6" w:rsidP="00572DB6">
      <w:pPr>
        <w:rPr>
          <w:rStyle w:val="FontStyle14"/>
          <w:rFonts w:ascii="Times New Roman" w:hAnsi="Times New Roman" w:cs="Times New Roman"/>
          <w:sz w:val="24"/>
          <w:szCs w:val="24"/>
        </w:rPr>
      </w:pPr>
    </w:p>
    <w:p w:rsidR="00572DB6" w:rsidRPr="009957C2" w:rsidRDefault="00572DB6" w:rsidP="00572DB6">
      <w:pPr>
        <w:jc w:val="both"/>
        <w:rPr>
          <w:rStyle w:val="FontStyle14"/>
          <w:rFonts w:ascii="Times New Roman" w:hAnsi="Times New Roman" w:cs="Times New Roman"/>
          <w:sz w:val="24"/>
          <w:szCs w:val="24"/>
          <w:u w:val="single"/>
        </w:rPr>
      </w:pPr>
      <w:proofErr w:type="spellStart"/>
      <w:r w:rsidRPr="009957C2">
        <w:rPr>
          <w:rStyle w:val="FontStyle14"/>
          <w:rFonts w:ascii="Times New Roman" w:hAnsi="Times New Roman" w:cs="Times New Roman"/>
          <w:sz w:val="24"/>
          <w:szCs w:val="24"/>
        </w:rPr>
        <w:t>д</w:t>
      </w:r>
      <w:proofErr w:type="spellEnd"/>
      <w:r w:rsidRPr="009957C2">
        <w:rPr>
          <w:rStyle w:val="FontStyle14"/>
          <w:rFonts w:ascii="Times New Roman" w:hAnsi="Times New Roman" w:cs="Times New Roman"/>
          <w:sz w:val="24"/>
          <w:szCs w:val="24"/>
        </w:rPr>
        <w:t xml:space="preserve">) предприятия, организации, учреждения, в эксплуатации которых находится объект, инженерное оборудование </w:t>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t>__</w:t>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t>___________________________________________________</w:t>
      </w:r>
    </w:p>
    <w:p w:rsidR="00572DB6" w:rsidRPr="009957C2" w:rsidRDefault="00572DB6" w:rsidP="00572DB6">
      <w:pPr>
        <w:jc w:val="center"/>
        <w:rPr>
          <w:rStyle w:val="FontStyle14"/>
          <w:rFonts w:ascii="Times New Roman" w:hAnsi="Times New Roman" w:cs="Times New Roman"/>
          <w:sz w:val="24"/>
          <w:szCs w:val="24"/>
        </w:rPr>
      </w:pPr>
      <w:r w:rsidRPr="009957C2">
        <w:rPr>
          <w:rStyle w:val="FontStyle14"/>
          <w:rFonts w:ascii="Times New Roman" w:hAnsi="Times New Roman" w:cs="Times New Roman"/>
          <w:sz w:val="24"/>
          <w:szCs w:val="24"/>
        </w:rPr>
        <w:t>(наименование, местонахождение, контакты, СРО)</w:t>
      </w:r>
    </w:p>
    <w:p w:rsidR="00572DB6" w:rsidRPr="009957C2" w:rsidRDefault="00572DB6" w:rsidP="00572DB6">
      <w:pPr>
        <w:rPr>
          <w:rStyle w:val="FontStyle14"/>
          <w:rFonts w:ascii="Times New Roman" w:hAnsi="Times New Roman" w:cs="Times New Roman"/>
          <w:sz w:val="24"/>
          <w:szCs w:val="24"/>
        </w:rPr>
      </w:pPr>
    </w:p>
    <w:p w:rsidR="00572DB6" w:rsidRPr="009957C2" w:rsidRDefault="00572DB6" w:rsidP="00572DB6">
      <w:pPr>
        <w:rPr>
          <w:rStyle w:val="FontStyle14"/>
          <w:rFonts w:ascii="Times New Roman" w:hAnsi="Times New Roman" w:cs="Times New Roman"/>
          <w:sz w:val="24"/>
          <w:szCs w:val="24"/>
        </w:rPr>
      </w:pPr>
      <w:r w:rsidRPr="009957C2">
        <w:rPr>
          <w:rStyle w:val="FontStyle14"/>
          <w:rFonts w:ascii="Times New Roman" w:hAnsi="Times New Roman" w:cs="Times New Roman"/>
          <w:sz w:val="24"/>
          <w:szCs w:val="24"/>
        </w:rPr>
        <w:t>Дата начала строительства и основных этапов возведения частей объекта, состояние строительства; дата начала и условия эксплуатации объекта, дата ввода в эксплуатацию, основные дефекты, обнаруженные в процессе эксплуатации _____________________________________________________</w:t>
      </w:r>
    </w:p>
    <w:p w:rsidR="00572DB6" w:rsidRPr="009957C2" w:rsidRDefault="00572DB6" w:rsidP="00572DB6">
      <w:pPr>
        <w:rPr>
          <w:rStyle w:val="FontStyle14"/>
          <w:rFonts w:ascii="Times New Roman" w:hAnsi="Times New Roman" w:cs="Times New Roman"/>
          <w:sz w:val="24"/>
          <w:szCs w:val="24"/>
          <w:u w:val="single"/>
        </w:rPr>
      </w:pP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t>__</w:t>
      </w:r>
      <w:r w:rsidRPr="009957C2">
        <w:rPr>
          <w:rStyle w:val="FontStyle14"/>
          <w:rFonts w:ascii="Times New Roman" w:hAnsi="Times New Roman" w:cs="Times New Roman"/>
          <w:sz w:val="24"/>
          <w:szCs w:val="24"/>
          <w:u w:val="single"/>
        </w:rPr>
        <w:tab/>
        <w:t>________________________________________________________</w:t>
      </w:r>
    </w:p>
    <w:p w:rsidR="00572DB6" w:rsidRPr="009957C2" w:rsidRDefault="00572DB6" w:rsidP="00572DB6">
      <w:pPr>
        <w:pStyle w:val="Style10"/>
        <w:widowControl/>
        <w:spacing w:line="226" w:lineRule="exact"/>
        <w:jc w:val="both"/>
        <w:rPr>
          <w:rStyle w:val="FontStyle14"/>
          <w:rFonts w:ascii="Times New Roman" w:hAnsi="Times New Roman" w:cs="Times New Roman"/>
          <w:sz w:val="24"/>
          <w:szCs w:val="24"/>
        </w:rPr>
      </w:pPr>
      <w:r w:rsidRPr="009957C2">
        <w:rPr>
          <w:rStyle w:val="FontStyle14"/>
          <w:rFonts w:ascii="Times New Roman" w:hAnsi="Times New Roman" w:cs="Times New Roman"/>
          <w:sz w:val="24"/>
          <w:szCs w:val="24"/>
        </w:rPr>
        <w:tab/>
      </w:r>
    </w:p>
    <w:p w:rsidR="00572DB6" w:rsidRPr="009957C2" w:rsidRDefault="00572DB6" w:rsidP="00572DB6">
      <w:pPr>
        <w:jc w:val="both"/>
        <w:rPr>
          <w:rStyle w:val="FontStyle14"/>
          <w:rFonts w:ascii="Times New Roman" w:hAnsi="Times New Roman" w:cs="Times New Roman"/>
          <w:sz w:val="24"/>
          <w:szCs w:val="24"/>
        </w:rPr>
      </w:pPr>
      <w:r w:rsidRPr="009957C2">
        <w:rPr>
          <w:rStyle w:val="FontStyle14"/>
          <w:rFonts w:ascii="Times New Roman" w:hAnsi="Times New Roman" w:cs="Times New Roman"/>
          <w:sz w:val="24"/>
          <w:szCs w:val="24"/>
        </w:rPr>
        <w:t>Фамилии должностных лиц, непосредственно руководивших строительством или эксплуатацией объекта, наличие у них специального технического образования или права на производство работ:</w:t>
      </w:r>
    </w:p>
    <w:p w:rsidR="00572DB6" w:rsidRPr="009957C2" w:rsidRDefault="00572DB6" w:rsidP="00572DB6">
      <w:pPr>
        <w:pStyle w:val="Style3"/>
        <w:widowControl/>
        <w:spacing w:line="226" w:lineRule="exact"/>
        <w:ind w:firstLine="0"/>
        <w:rPr>
          <w:rStyle w:val="FontStyle14"/>
          <w:rFonts w:ascii="Times New Roman" w:hAnsi="Times New Roman" w:cs="Times New Roman"/>
          <w:sz w:val="24"/>
          <w:szCs w:val="24"/>
          <w:u w:val="single"/>
        </w:rPr>
      </w:pP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t>__</w:t>
      </w:r>
      <w:r w:rsidRPr="009957C2">
        <w:rPr>
          <w:rStyle w:val="FontStyle14"/>
          <w:rFonts w:ascii="Times New Roman" w:hAnsi="Times New Roman" w:cs="Times New Roman"/>
          <w:sz w:val="24"/>
          <w:szCs w:val="24"/>
          <w:u w:val="single"/>
        </w:rPr>
        <w:tab/>
        <w:t>________________________________________________________</w:t>
      </w:r>
    </w:p>
    <w:p w:rsidR="00572DB6" w:rsidRPr="009957C2" w:rsidRDefault="00572DB6" w:rsidP="00572DB6">
      <w:pPr>
        <w:pStyle w:val="Style10"/>
        <w:widowControl/>
        <w:spacing w:line="226" w:lineRule="exact"/>
        <w:jc w:val="both"/>
        <w:rPr>
          <w:rStyle w:val="FontStyle14"/>
          <w:rFonts w:ascii="Times New Roman" w:hAnsi="Times New Roman" w:cs="Times New Roman"/>
          <w:sz w:val="24"/>
          <w:szCs w:val="24"/>
        </w:rPr>
      </w:pPr>
    </w:p>
    <w:p w:rsidR="00572DB6" w:rsidRPr="009957C2" w:rsidRDefault="00572DB6" w:rsidP="00572DB6">
      <w:pPr>
        <w:jc w:val="both"/>
        <w:rPr>
          <w:rStyle w:val="FontStyle14"/>
          <w:rFonts w:ascii="Times New Roman" w:hAnsi="Times New Roman" w:cs="Times New Roman"/>
          <w:sz w:val="24"/>
          <w:szCs w:val="24"/>
        </w:rPr>
      </w:pPr>
      <w:r w:rsidRPr="009957C2">
        <w:rPr>
          <w:rStyle w:val="FontStyle14"/>
          <w:rFonts w:ascii="Times New Roman" w:hAnsi="Times New Roman" w:cs="Times New Roman"/>
          <w:sz w:val="24"/>
          <w:szCs w:val="24"/>
        </w:rPr>
        <w:t>Обстоятельства, при которых причинен вред жизни или здоровью, имуществу:</w:t>
      </w:r>
    </w:p>
    <w:p w:rsidR="00572DB6" w:rsidRPr="009957C2" w:rsidRDefault="00572DB6" w:rsidP="00572DB6">
      <w:pPr>
        <w:rPr>
          <w:rStyle w:val="FontStyle14"/>
          <w:rFonts w:ascii="Times New Roman" w:hAnsi="Times New Roman" w:cs="Times New Roman"/>
          <w:sz w:val="24"/>
          <w:szCs w:val="24"/>
          <w:u w:val="single"/>
        </w:rPr>
      </w:pP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r w:rsidRPr="009957C2">
        <w:rPr>
          <w:rStyle w:val="FontStyle14"/>
          <w:rFonts w:ascii="Times New Roman" w:hAnsi="Times New Roman" w:cs="Times New Roman"/>
          <w:sz w:val="24"/>
          <w:szCs w:val="24"/>
          <w:u w:val="single"/>
        </w:rPr>
        <w:tab/>
      </w:r>
    </w:p>
    <w:p w:rsidR="00572DB6" w:rsidRPr="009957C2" w:rsidRDefault="00572DB6" w:rsidP="00572DB6">
      <w:pPr>
        <w:jc w:val="both"/>
        <w:rPr>
          <w:rStyle w:val="FontStyle14"/>
          <w:rFonts w:ascii="Times New Roman" w:hAnsi="Times New Roman" w:cs="Times New Roman"/>
          <w:sz w:val="24"/>
          <w:szCs w:val="24"/>
        </w:rPr>
      </w:pPr>
      <w:r w:rsidRPr="009957C2">
        <w:rPr>
          <w:rStyle w:val="FontStyle14"/>
          <w:rFonts w:ascii="Times New Roman" w:hAnsi="Times New Roman" w:cs="Times New Roman"/>
          <w:sz w:val="24"/>
          <w:szCs w:val="24"/>
        </w:rPr>
        <w:t>(работы, производившиеся при строительстве или эксплуатации объекта или вблизи него непосредственно перед причинением вреда)</w:t>
      </w:r>
    </w:p>
    <w:p w:rsidR="00572DB6" w:rsidRPr="009957C2" w:rsidRDefault="00572DB6" w:rsidP="00572DB6">
      <w:pPr>
        <w:rPr>
          <w:rStyle w:val="FontStyle12"/>
          <w:sz w:val="24"/>
          <w:szCs w:val="24"/>
        </w:rPr>
      </w:pPr>
    </w:p>
    <w:p w:rsidR="00572DB6" w:rsidRPr="00183A87" w:rsidRDefault="00572DB6" w:rsidP="00572DB6">
      <w:pPr>
        <w:jc w:val="both"/>
        <w:rPr>
          <w:rStyle w:val="FontStyle14"/>
          <w:rFonts w:ascii="Times New Roman" w:hAnsi="Times New Roman" w:cs="Times New Roman"/>
          <w:sz w:val="24"/>
          <w:szCs w:val="24"/>
          <w:u w:val="single"/>
        </w:rPr>
      </w:pPr>
      <w:r w:rsidRPr="00183A87">
        <w:rPr>
          <w:rStyle w:val="FontStyle12"/>
          <w:b w:val="0"/>
          <w:sz w:val="24"/>
          <w:szCs w:val="24"/>
        </w:rPr>
        <w:t xml:space="preserve">Зафиксированные признаки предаварийного состояния объекта и принятые строящей или эксплуатирующей организацией меры по предупреждению причинения вреда </w:t>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t>__</w:t>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t>_________________________________________________</w:t>
      </w:r>
    </w:p>
    <w:p w:rsidR="00572DB6" w:rsidRPr="00183A87" w:rsidRDefault="00572DB6" w:rsidP="00572DB6">
      <w:pPr>
        <w:rPr>
          <w:rStyle w:val="FontStyle12"/>
          <w:b w:val="0"/>
          <w:sz w:val="24"/>
          <w:szCs w:val="24"/>
        </w:rPr>
      </w:pPr>
    </w:p>
    <w:p w:rsidR="00572DB6" w:rsidRPr="00183A87" w:rsidRDefault="00572DB6" w:rsidP="00572DB6">
      <w:pPr>
        <w:jc w:val="both"/>
        <w:rPr>
          <w:rStyle w:val="FontStyle14"/>
          <w:rFonts w:ascii="Times New Roman" w:hAnsi="Times New Roman" w:cs="Times New Roman"/>
          <w:sz w:val="24"/>
          <w:szCs w:val="24"/>
          <w:u w:val="single"/>
        </w:rPr>
      </w:pPr>
      <w:r w:rsidRPr="00183A87">
        <w:rPr>
          <w:rStyle w:val="FontStyle12"/>
          <w:b w:val="0"/>
          <w:sz w:val="24"/>
          <w:szCs w:val="24"/>
        </w:rPr>
        <w:t xml:space="preserve">другие обстоятельства, которые могли способствовать причинению вреда (природно-климатические явления и др.) </w:t>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t>_______</w:t>
      </w:r>
      <w:r w:rsidRPr="00183A87">
        <w:rPr>
          <w:rStyle w:val="FontStyle14"/>
          <w:rFonts w:ascii="Times New Roman" w:hAnsi="Times New Roman" w:cs="Times New Roman"/>
          <w:sz w:val="24"/>
          <w:szCs w:val="24"/>
          <w:u w:val="single"/>
        </w:rPr>
        <w:tab/>
        <w:t>_____________________________________________</w:t>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p>
    <w:p w:rsidR="00572DB6" w:rsidRPr="00183A87" w:rsidRDefault="00572DB6" w:rsidP="00572DB6">
      <w:pPr>
        <w:rPr>
          <w:rStyle w:val="FontStyle12"/>
          <w:b w:val="0"/>
          <w:sz w:val="24"/>
          <w:szCs w:val="24"/>
        </w:rPr>
      </w:pPr>
      <w:r w:rsidRPr="00183A87">
        <w:rPr>
          <w:rStyle w:val="FontStyle12"/>
          <w:b w:val="0"/>
          <w:sz w:val="24"/>
          <w:szCs w:val="24"/>
        </w:rPr>
        <w:tab/>
      </w:r>
    </w:p>
    <w:p w:rsidR="00572DB6" w:rsidRPr="00183A87" w:rsidRDefault="00572DB6" w:rsidP="00572DB6">
      <w:pPr>
        <w:jc w:val="both"/>
        <w:rPr>
          <w:rStyle w:val="FontStyle12"/>
          <w:b w:val="0"/>
          <w:sz w:val="24"/>
          <w:szCs w:val="24"/>
        </w:rPr>
      </w:pPr>
      <w:r w:rsidRPr="00183A87">
        <w:rPr>
          <w:rStyle w:val="FontStyle12"/>
          <w:b w:val="0"/>
          <w:sz w:val="24"/>
          <w:szCs w:val="24"/>
        </w:rPr>
        <w:t>Краткое изложение объяснений очевидцев причинения вреда</w:t>
      </w:r>
    </w:p>
    <w:p w:rsidR="00572DB6" w:rsidRPr="00183A87" w:rsidRDefault="00572DB6" w:rsidP="00572DB6">
      <w:pPr>
        <w:rPr>
          <w:rStyle w:val="FontStyle14"/>
          <w:rFonts w:ascii="Times New Roman" w:hAnsi="Times New Roman" w:cs="Times New Roman"/>
          <w:sz w:val="24"/>
          <w:szCs w:val="24"/>
          <w:u w:val="single"/>
        </w:rPr>
      </w:pP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t>__</w:t>
      </w:r>
      <w:r w:rsidRPr="00183A87">
        <w:rPr>
          <w:rStyle w:val="FontStyle14"/>
          <w:rFonts w:ascii="Times New Roman" w:hAnsi="Times New Roman" w:cs="Times New Roman"/>
          <w:sz w:val="24"/>
          <w:szCs w:val="24"/>
          <w:u w:val="single"/>
        </w:rPr>
        <w:tab/>
        <w:t>_______________________________________________________</w:t>
      </w:r>
    </w:p>
    <w:p w:rsidR="00572DB6" w:rsidRPr="00183A87" w:rsidRDefault="00572DB6" w:rsidP="00572DB6">
      <w:pPr>
        <w:rPr>
          <w:rStyle w:val="FontStyle12"/>
          <w:b w:val="0"/>
          <w:sz w:val="24"/>
          <w:szCs w:val="24"/>
        </w:rPr>
      </w:pPr>
    </w:p>
    <w:p w:rsidR="00572DB6" w:rsidRPr="00183A87" w:rsidRDefault="00572DB6" w:rsidP="00572DB6">
      <w:pPr>
        <w:jc w:val="both"/>
        <w:rPr>
          <w:rStyle w:val="FontStyle12"/>
          <w:b w:val="0"/>
          <w:sz w:val="24"/>
          <w:szCs w:val="24"/>
        </w:rPr>
      </w:pPr>
      <w:r w:rsidRPr="00183A87">
        <w:rPr>
          <w:rStyle w:val="FontStyle12"/>
          <w:b w:val="0"/>
          <w:sz w:val="24"/>
          <w:szCs w:val="24"/>
        </w:rPr>
        <w:t>Оценка соблюдения градостроительного законодательства застройщиком при подготовке разрешительной и проектной документации на строительство, реконструкцию, ввод объекта в эксплуатацию (полнота документов, наличие всех необходимых согласований и заключений) и т.п.</w:t>
      </w:r>
    </w:p>
    <w:p w:rsidR="00572DB6" w:rsidRPr="00183A87" w:rsidRDefault="00572DB6" w:rsidP="00572DB6">
      <w:pPr>
        <w:jc w:val="both"/>
        <w:rPr>
          <w:rStyle w:val="FontStyle14"/>
          <w:rFonts w:ascii="Times New Roman" w:hAnsi="Times New Roman" w:cs="Times New Roman"/>
          <w:sz w:val="24"/>
          <w:szCs w:val="24"/>
          <w:u w:val="single"/>
        </w:rPr>
      </w:pP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t>__</w:t>
      </w:r>
      <w:r w:rsidRPr="00183A87">
        <w:rPr>
          <w:rStyle w:val="FontStyle14"/>
          <w:rFonts w:ascii="Times New Roman" w:hAnsi="Times New Roman" w:cs="Times New Roman"/>
          <w:sz w:val="24"/>
          <w:szCs w:val="24"/>
          <w:u w:val="single"/>
        </w:rPr>
        <w:tab/>
        <w:t>_______________________________________________________</w:t>
      </w:r>
    </w:p>
    <w:p w:rsidR="00572DB6" w:rsidRPr="00183A87" w:rsidRDefault="00572DB6" w:rsidP="00572DB6">
      <w:pPr>
        <w:jc w:val="both"/>
        <w:rPr>
          <w:rStyle w:val="FontStyle12"/>
          <w:b w:val="0"/>
          <w:sz w:val="24"/>
          <w:szCs w:val="24"/>
        </w:rPr>
      </w:pPr>
    </w:p>
    <w:p w:rsidR="00572DB6" w:rsidRPr="00183A87" w:rsidRDefault="00572DB6" w:rsidP="00572DB6">
      <w:pPr>
        <w:jc w:val="both"/>
        <w:rPr>
          <w:rStyle w:val="FontStyle12"/>
          <w:b w:val="0"/>
          <w:sz w:val="24"/>
          <w:szCs w:val="24"/>
        </w:rPr>
      </w:pPr>
      <w:r w:rsidRPr="00183A87">
        <w:rPr>
          <w:rStyle w:val="FontStyle12"/>
          <w:b w:val="0"/>
          <w:sz w:val="24"/>
          <w:szCs w:val="24"/>
        </w:rPr>
        <w:t>Оценка соблюдения требований градостроительного законодательства органами, выдавшими разрешительную документацию на строительство и ввод в эксплуатацию объекта, подготовившими необходимые заключения и т.п.</w:t>
      </w:r>
    </w:p>
    <w:p w:rsidR="00572DB6" w:rsidRPr="00183A87" w:rsidRDefault="00572DB6" w:rsidP="00572DB6">
      <w:pPr>
        <w:jc w:val="both"/>
        <w:rPr>
          <w:rStyle w:val="FontStyle14"/>
          <w:rFonts w:ascii="Times New Roman" w:hAnsi="Times New Roman" w:cs="Times New Roman"/>
          <w:sz w:val="24"/>
          <w:szCs w:val="24"/>
          <w:u w:val="single"/>
        </w:rPr>
      </w:pP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t>__</w:t>
      </w:r>
      <w:r w:rsidRPr="00183A87">
        <w:rPr>
          <w:rStyle w:val="FontStyle14"/>
          <w:rFonts w:ascii="Times New Roman" w:hAnsi="Times New Roman" w:cs="Times New Roman"/>
          <w:sz w:val="24"/>
          <w:szCs w:val="24"/>
          <w:u w:val="single"/>
        </w:rPr>
        <w:tab/>
        <w:t>________________________________________________________</w:t>
      </w:r>
    </w:p>
    <w:p w:rsidR="00572DB6" w:rsidRPr="00183A87" w:rsidRDefault="00572DB6" w:rsidP="00572DB6">
      <w:pPr>
        <w:jc w:val="both"/>
        <w:rPr>
          <w:rStyle w:val="FontStyle12"/>
          <w:b w:val="0"/>
          <w:sz w:val="24"/>
          <w:szCs w:val="24"/>
        </w:rPr>
      </w:pPr>
    </w:p>
    <w:p w:rsidR="00572DB6" w:rsidRPr="00183A87" w:rsidRDefault="00572DB6" w:rsidP="00572DB6">
      <w:pPr>
        <w:jc w:val="both"/>
        <w:rPr>
          <w:rStyle w:val="FontStyle12"/>
          <w:b w:val="0"/>
          <w:sz w:val="24"/>
          <w:szCs w:val="24"/>
        </w:rPr>
      </w:pPr>
      <w:r w:rsidRPr="00183A87">
        <w:rPr>
          <w:rStyle w:val="FontStyle12"/>
          <w:b w:val="0"/>
          <w:sz w:val="24"/>
          <w:szCs w:val="24"/>
        </w:rPr>
        <w:t>Оценка соблюдения в процессе строительства объекта требований выданного разрешения на строительство, проектной документации, строительных норм и правил, технических регламентов, градостроительного плана земельного участка</w:t>
      </w:r>
    </w:p>
    <w:p w:rsidR="00572DB6" w:rsidRPr="00183A87" w:rsidRDefault="00572DB6" w:rsidP="00572DB6">
      <w:pPr>
        <w:jc w:val="both"/>
        <w:rPr>
          <w:rStyle w:val="FontStyle14"/>
          <w:rFonts w:ascii="Times New Roman" w:hAnsi="Times New Roman" w:cs="Times New Roman"/>
          <w:sz w:val="24"/>
          <w:szCs w:val="24"/>
          <w:u w:val="single"/>
        </w:rPr>
      </w:pPr>
      <w:r w:rsidRPr="00183A87">
        <w:rPr>
          <w:rStyle w:val="FontStyle14"/>
          <w:rFonts w:ascii="Times New Roman" w:hAnsi="Times New Roman" w:cs="Times New Roman"/>
          <w:sz w:val="24"/>
          <w:szCs w:val="24"/>
          <w:u w:val="single"/>
        </w:rPr>
        <w:tab/>
        <w:t>______________________________________________________________________________________________________________________________</w:t>
      </w:r>
    </w:p>
    <w:p w:rsidR="00572DB6" w:rsidRPr="009957C2" w:rsidRDefault="00572DB6" w:rsidP="00572DB6">
      <w:pPr>
        <w:jc w:val="both"/>
        <w:rPr>
          <w:rStyle w:val="FontStyle12"/>
          <w:sz w:val="24"/>
          <w:szCs w:val="24"/>
        </w:rPr>
      </w:pPr>
    </w:p>
    <w:p w:rsidR="00572DB6" w:rsidRPr="00183A87" w:rsidRDefault="00572DB6" w:rsidP="00183A87">
      <w:pPr>
        <w:jc w:val="both"/>
        <w:rPr>
          <w:rStyle w:val="FontStyle12"/>
          <w:b w:val="0"/>
          <w:sz w:val="24"/>
          <w:szCs w:val="24"/>
        </w:rPr>
      </w:pPr>
      <w:r w:rsidRPr="00183A87">
        <w:rPr>
          <w:rStyle w:val="FontStyle12"/>
          <w:b w:val="0"/>
          <w:sz w:val="24"/>
          <w:szCs w:val="24"/>
        </w:rPr>
        <w:t>Краткое изложение объяснений должностных лиц, ответственных за проектирование, строительство и эксплуатацию объекта, при строительстве, реконструкции или эксплуатации которого допущены нарушения, повлекшие причинение вреда жизни или здоровью, имуществу</w:t>
      </w:r>
    </w:p>
    <w:p w:rsidR="00572DB6" w:rsidRPr="00183A87" w:rsidRDefault="00572DB6" w:rsidP="00183A87">
      <w:pPr>
        <w:jc w:val="both"/>
        <w:rPr>
          <w:rStyle w:val="FontStyle12"/>
          <w:b w:val="0"/>
          <w:sz w:val="24"/>
          <w:szCs w:val="24"/>
          <w:u w:val="single"/>
        </w:rPr>
      </w:pP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r>
      <w:r w:rsidRPr="00183A87">
        <w:rPr>
          <w:rStyle w:val="FontStyle14"/>
          <w:rFonts w:ascii="Times New Roman" w:hAnsi="Times New Roman" w:cs="Times New Roman"/>
          <w:sz w:val="24"/>
          <w:szCs w:val="24"/>
          <w:u w:val="single"/>
        </w:rPr>
        <w:tab/>
        <w:t>__</w:t>
      </w:r>
      <w:r w:rsidRPr="00183A87">
        <w:rPr>
          <w:rStyle w:val="FontStyle14"/>
          <w:rFonts w:ascii="Times New Roman" w:hAnsi="Times New Roman" w:cs="Times New Roman"/>
          <w:sz w:val="24"/>
          <w:szCs w:val="24"/>
          <w:u w:val="single"/>
        </w:rPr>
        <w:tab/>
        <w:t>________________________________________________________</w:t>
      </w:r>
    </w:p>
    <w:p w:rsidR="00572DB6" w:rsidRPr="00183A87" w:rsidRDefault="00572DB6" w:rsidP="00183A87">
      <w:pPr>
        <w:jc w:val="both"/>
        <w:rPr>
          <w:rStyle w:val="FontStyle12"/>
          <w:b w:val="0"/>
          <w:sz w:val="24"/>
          <w:szCs w:val="24"/>
        </w:rPr>
      </w:pPr>
    </w:p>
    <w:p w:rsidR="00572DB6" w:rsidRPr="00183A87" w:rsidRDefault="00572DB6" w:rsidP="00183A87">
      <w:pPr>
        <w:jc w:val="both"/>
        <w:rPr>
          <w:rStyle w:val="FontStyle12"/>
          <w:b w:val="0"/>
          <w:sz w:val="24"/>
          <w:szCs w:val="24"/>
        </w:rPr>
      </w:pPr>
      <w:r w:rsidRPr="00183A87">
        <w:rPr>
          <w:rStyle w:val="FontStyle12"/>
          <w:b w:val="0"/>
          <w:sz w:val="24"/>
          <w:szCs w:val="24"/>
        </w:rPr>
        <w:t>Выводы:</w:t>
      </w:r>
      <w:r w:rsidRPr="00183A87">
        <w:rPr>
          <w:rStyle w:val="FontStyle12"/>
          <w:b w:val="0"/>
          <w:sz w:val="24"/>
          <w:szCs w:val="24"/>
          <w:u w:val="single"/>
        </w:rPr>
        <w:tab/>
      </w:r>
      <w:r w:rsidRPr="00183A87">
        <w:rPr>
          <w:rStyle w:val="FontStyle12"/>
          <w:b w:val="0"/>
          <w:sz w:val="24"/>
          <w:szCs w:val="24"/>
          <w:u w:val="single"/>
        </w:rPr>
        <w:tab/>
      </w:r>
      <w:r w:rsidRPr="00183A87">
        <w:rPr>
          <w:rStyle w:val="FontStyle12"/>
          <w:b w:val="0"/>
          <w:sz w:val="24"/>
          <w:szCs w:val="24"/>
          <w:u w:val="single"/>
        </w:rPr>
        <w:tab/>
      </w:r>
      <w:r w:rsidRPr="00183A87">
        <w:rPr>
          <w:rStyle w:val="FontStyle12"/>
          <w:b w:val="0"/>
          <w:sz w:val="24"/>
          <w:szCs w:val="24"/>
          <w:u w:val="single"/>
        </w:rPr>
        <w:tab/>
      </w:r>
      <w:r w:rsidRPr="00183A87">
        <w:rPr>
          <w:rStyle w:val="FontStyle12"/>
          <w:b w:val="0"/>
          <w:sz w:val="24"/>
          <w:szCs w:val="24"/>
          <w:u w:val="single"/>
        </w:rPr>
        <w:tab/>
      </w:r>
      <w:r w:rsidRPr="00183A87">
        <w:rPr>
          <w:rStyle w:val="FontStyle12"/>
          <w:b w:val="0"/>
          <w:sz w:val="24"/>
          <w:szCs w:val="24"/>
          <w:u w:val="single"/>
        </w:rPr>
        <w:tab/>
      </w:r>
      <w:r w:rsidRPr="00183A87">
        <w:rPr>
          <w:rStyle w:val="FontStyle12"/>
          <w:b w:val="0"/>
          <w:sz w:val="24"/>
          <w:szCs w:val="24"/>
          <w:u w:val="single"/>
        </w:rPr>
        <w:tab/>
      </w:r>
      <w:r w:rsidRPr="00183A87">
        <w:rPr>
          <w:rStyle w:val="FontStyle12"/>
          <w:b w:val="0"/>
          <w:sz w:val="24"/>
          <w:szCs w:val="24"/>
          <w:u w:val="single"/>
        </w:rPr>
        <w:tab/>
      </w:r>
      <w:r w:rsidRPr="00183A87">
        <w:rPr>
          <w:rStyle w:val="FontStyle12"/>
          <w:b w:val="0"/>
          <w:sz w:val="24"/>
          <w:szCs w:val="24"/>
          <w:u w:val="single"/>
        </w:rPr>
        <w:tab/>
      </w:r>
      <w:r w:rsidRPr="00183A87">
        <w:rPr>
          <w:rStyle w:val="FontStyle12"/>
          <w:b w:val="0"/>
          <w:sz w:val="24"/>
          <w:szCs w:val="24"/>
          <w:u w:val="single"/>
        </w:rPr>
        <w:tab/>
      </w:r>
      <w:r w:rsidRPr="00183A87">
        <w:rPr>
          <w:rStyle w:val="FontStyle12"/>
          <w:b w:val="0"/>
          <w:sz w:val="24"/>
          <w:szCs w:val="24"/>
          <w:u w:val="single"/>
        </w:rPr>
        <w:tab/>
        <w:t>_____________________________________________________________</w:t>
      </w:r>
    </w:p>
    <w:p w:rsidR="00572DB6" w:rsidRPr="00183A87" w:rsidRDefault="00572DB6" w:rsidP="00183A87">
      <w:pPr>
        <w:jc w:val="both"/>
        <w:rPr>
          <w:rStyle w:val="FontStyle12"/>
          <w:b w:val="0"/>
          <w:sz w:val="24"/>
          <w:szCs w:val="24"/>
        </w:rPr>
      </w:pPr>
      <w:r w:rsidRPr="00183A87">
        <w:rPr>
          <w:rStyle w:val="FontStyle12"/>
          <w:b w:val="0"/>
          <w:sz w:val="24"/>
          <w:szCs w:val="24"/>
        </w:rPr>
        <w:t>(причины, обстоятельства нарушения законодательства, меры по восстановлению благоприятных условий жизнедеятельности человека)</w:t>
      </w:r>
    </w:p>
    <w:p w:rsidR="00572DB6" w:rsidRPr="00183A87" w:rsidRDefault="00572DB6" w:rsidP="00183A87">
      <w:pPr>
        <w:jc w:val="both"/>
        <w:rPr>
          <w:rStyle w:val="FontStyle12"/>
          <w:b w:val="0"/>
          <w:sz w:val="24"/>
          <w:szCs w:val="24"/>
        </w:rPr>
      </w:pPr>
    </w:p>
    <w:p w:rsidR="00572DB6" w:rsidRPr="00183A87" w:rsidRDefault="00572DB6" w:rsidP="00183A87">
      <w:pPr>
        <w:jc w:val="both"/>
        <w:rPr>
          <w:rStyle w:val="FontStyle12"/>
          <w:b w:val="0"/>
          <w:sz w:val="24"/>
          <w:szCs w:val="24"/>
        </w:rPr>
      </w:pPr>
      <w:r w:rsidRPr="00183A87">
        <w:rPr>
          <w:rStyle w:val="FontStyle12"/>
          <w:b w:val="0"/>
          <w:sz w:val="24"/>
          <w:szCs w:val="24"/>
        </w:rPr>
        <w:t>Приложения:</w:t>
      </w:r>
    </w:p>
    <w:p w:rsidR="00572DB6" w:rsidRPr="00183A87" w:rsidRDefault="00572DB6" w:rsidP="00183A87">
      <w:pPr>
        <w:jc w:val="both"/>
        <w:rPr>
          <w:rStyle w:val="FontStyle12"/>
          <w:b w:val="0"/>
          <w:sz w:val="24"/>
          <w:szCs w:val="24"/>
        </w:rPr>
      </w:pPr>
      <w:r w:rsidRPr="00183A87">
        <w:rPr>
          <w:rStyle w:val="FontStyle12"/>
          <w:b w:val="0"/>
          <w:sz w:val="24"/>
          <w:szCs w:val="24"/>
        </w:rPr>
        <w:t>а) справка о материальном ущербе, включающая стоимость ликвидации последствий нарушения законодательства о градостроительстве (ориентировочная), потери производства в натуральном выражении (для эксплуатируемых предприятий) и потери в денежном выражении (при необходимости);</w:t>
      </w:r>
    </w:p>
    <w:p w:rsidR="00572DB6" w:rsidRPr="00183A87" w:rsidRDefault="00572DB6" w:rsidP="00183A87">
      <w:pPr>
        <w:jc w:val="both"/>
        <w:rPr>
          <w:rStyle w:val="FontStyle12"/>
          <w:b w:val="0"/>
          <w:sz w:val="24"/>
          <w:szCs w:val="24"/>
        </w:rPr>
      </w:pPr>
      <w:r w:rsidRPr="00183A87">
        <w:rPr>
          <w:rStyle w:val="FontStyle12"/>
          <w:b w:val="0"/>
          <w:sz w:val="24"/>
          <w:szCs w:val="24"/>
        </w:rPr>
        <w:t>б) заключения экспертов;</w:t>
      </w:r>
    </w:p>
    <w:p w:rsidR="00572DB6" w:rsidRPr="00183A87" w:rsidRDefault="00572DB6" w:rsidP="00183A87">
      <w:pPr>
        <w:jc w:val="both"/>
        <w:rPr>
          <w:rStyle w:val="FontStyle12"/>
          <w:b w:val="0"/>
          <w:sz w:val="24"/>
          <w:szCs w:val="24"/>
        </w:rPr>
      </w:pPr>
      <w:r w:rsidRPr="00183A87">
        <w:rPr>
          <w:rStyle w:val="FontStyle12"/>
          <w:b w:val="0"/>
          <w:sz w:val="24"/>
          <w:szCs w:val="24"/>
        </w:rPr>
        <w:t>в) результаты дополнительных исследований и другие материалы;</w:t>
      </w:r>
    </w:p>
    <w:p w:rsidR="00572DB6" w:rsidRPr="00183A87" w:rsidRDefault="00572DB6" w:rsidP="00183A87">
      <w:pPr>
        <w:jc w:val="both"/>
        <w:rPr>
          <w:rStyle w:val="FontStyle12"/>
          <w:b w:val="0"/>
          <w:sz w:val="24"/>
          <w:szCs w:val="24"/>
        </w:rPr>
      </w:pPr>
      <w:r w:rsidRPr="00183A87">
        <w:rPr>
          <w:rStyle w:val="FontStyle12"/>
          <w:b w:val="0"/>
          <w:sz w:val="24"/>
          <w:szCs w:val="24"/>
        </w:rPr>
        <w:t>г) материалы опроса очевидцев и объяснения должностных лиц;</w:t>
      </w:r>
    </w:p>
    <w:p w:rsidR="00572DB6" w:rsidRPr="00183A87" w:rsidRDefault="00572DB6" w:rsidP="00183A87">
      <w:pPr>
        <w:jc w:val="both"/>
        <w:rPr>
          <w:rStyle w:val="FontStyle12"/>
          <w:b w:val="0"/>
          <w:sz w:val="24"/>
          <w:szCs w:val="24"/>
        </w:rPr>
      </w:pPr>
      <w:proofErr w:type="spellStart"/>
      <w:r w:rsidRPr="00183A87">
        <w:rPr>
          <w:rStyle w:val="FontStyle12"/>
          <w:b w:val="0"/>
          <w:sz w:val="24"/>
          <w:szCs w:val="24"/>
        </w:rPr>
        <w:t>д</w:t>
      </w:r>
      <w:proofErr w:type="spellEnd"/>
      <w:r w:rsidRPr="00183A87">
        <w:rPr>
          <w:rStyle w:val="FontStyle12"/>
          <w:b w:val="0"/>
          <w:sz w:val="24"/>
          <w:szCs w:val="24"/>
        </w:rPr>
        <w:t>) перечень лиц (с указанием должностей и организаций, в которых работают), участвовавших в установлении причин нарушения законодательства о градостроительстве, но не вошедших в состав комиссии;</w:t>
      </w:r>
    </w:p>
    <w:p w:rsidR="00572DB6" w:rsidRPr="00183A87" w:rsidRDefault="00572DB6" w:rsidP="00183A87">
      <w:pPr>
        <w:jc w:val="both"/>
        <w:rPr>
          <w:rStyle w:val="FontStyle12"/>
          <w:b w:val="0"/>
          <w:sz w:val="24"/>
          <w:szCs w:val="24"/>
        </w:rPr>
      </w:pPr>
      <w:r w:rsidRPr="00183A87">
        <w:rPr>
          <w:rStyle w:val="FontStyle12"/>
          <w:b w:val="0"/>
          <w:sz w:val="24"/>
          <w:szCs w:val="24"/>
        </w:rPr>
        <w:t>е) другие материалы по решению комиссии.</w:t>
      </w:r>
    </w:p>
    <w:p w:rsidR="00572DB6" w:rsidRPr="00183A87" w:rsidRDefault="00572DB6" w:rsidP="00183A87">
      <w:pPr>
        <w:jc w:val="both"/>
        <w:rPr>
          <w:rStyle w:val="FontStyle12"/>
          <w:b w:val="0"/>
          <w:sz w:val="24"/>
          <w:szCs w:val="24"/>
        </w:rPr>
      </w:pPr>
    </w:p>
    <w:p w:rsidR="00572DB6" w:rsidRPr="00183A87" w:rsidRDefault="00572DB6" w:rsidP="00183A87">
      <w:pPr>
        <w:jc w:val="both"/>
        <w:rPr>
          <w:rStyle w:val="FontStyle12"/>
          <w:b w:val="0"/>
          <w:sz w:val="24"/>
          <w:szCs w:val="24"/>
        </w:rPr>
      </w:pPr>
      <w:r w:rsidRPr="00183A87">
        <w:rPr>
          <w:rStyle w:val="FontStyle12"/>
          <w:b w:val="0"/>
          <w:sz w:val="24"/>
          <w:szCs w:val="24"/>
        </w:rPr>
        <w:t>Председатель</w:t>
      </w:r>
      <w:r w:rsidRPr="00183A87">
        <w:rPr>
          <w:rStyle w:val="FontStyle12"/>
          <w:b w:val="0"/>
          <w:sz w:val="24"/>
          <w:szCs w:val="24"/>
        </w:rPr>
        <w:tab/>
        <w:t xml:space="preserve">          </w:t>
      </w:r>
      <w:r w:rsidRPr="00183A87">
        <w:rPr>
          <w:rStyle w:val="FontStyle12"/>
          <w:b w:val="0"/>
          <w:sz w:val="24"/>
          <w:szCs w:val="24"/>
          <w:u w:val="single"/>
        </w:rPr>
        <w:tab/>
      </w:r>
      <w:r w:rsidRPr="00183A87">
        <w:rPr>
          <w:rStyle w:val="FontStyle12"/>
          <w:b w:val="0"/>
          <w:sz w:val="24"/>
          <w:szCs w:val="24"/>
          <w:u w:val="single"/>
        </w:rPr>
        <w:tab/>
      </w:r>
      <w:r w:rsidRPr="00183A87">
        <w:rPr>
          <w:rStyle w:val="FontStyle12"/>
          <w:b w:val="0"/>
          <w:sz w:val="24"/>
          <w:szCs w:val="24"/>
          <w:u w:val="single"/>
        </w:rPr>
        <w:tab/>
      </w:r>
      <w:r w:rsidRPr="00183A87">
        <w:rPr>
          <w:rStyle w:val="FontStyle12"/>
          <w:b w:val="0"/>
          <w:sz w:val="24"/>
          <w:szCs w:val="24"/>
          <w:u w:val="single"/>
        </w:rPr>
        <w:tab/>
      </w:r>
      <w:r w:rsidRPr="00183A87">
        <w:rPr>
          <w:rStyle w:val="FontStyle12"/>
          <w:b w:val="0"/>
          <w:sz w:val="24"/>
          <w:szCs w:val="24"/>
        </w:rPr>
        <w:t xml:space="preserve">                _____________________</w:t>
      </w:r>
    </w:p>
    <w:p w:rsidR="00572DB6" w:rsidRDefault="00572DB6" w:rsidP="00183A87">
      <w:pPr>
        <w:jc w:val="both"/>
        <w:rPr>
          <w:rStyle w:val="FontStyle12"/>
          <w:b w:val="0"/>
          <w:sz w:val="24"/>
          <w:szCs w:val="24"/>
        </w:rPr>
      </w:pPr>
      <w:r w:rsidRPr="00183A87">
        <w:rPr>
          <w:rStyle w:val="FontStyle12"/>
          <w:b w:val="0"/>
          <w:sz w:val="24"/>
          <w:szCs w:val="24"/>
        </w:rPr>
        <w:t xml:space="preserve">                                                     (подпись)</w:t>
      </w:r>
      <w:r w:rsidRPr="00183A87">
        <w:rPr>
          <w:rStyle w:val="FontStyle12"/>
          <w:b w:val="0"/>
          <w:sz w:val="24"/>
          <w:szCs w:val="24"/>
        </w:rPr>
        <w:tab/>
      </w:r>
      <w:r w:rsidRPr="00183A87">
        <w:rPr>
          <w:rStyle w:val="FontStyle12"/>
          <w:b w:val="0"/>
          <w:sz w:val="24"/>
          <w:szCs w:val="24"/>
        </w:rPr>
        <w:tab/>
        <w:t xml:space="preserve">                        (расшифровка)</w:t>
      </w:r>
    </w:p>
    <w:p w:rsidR="006469FF" w:rsidRPr="00183A87" w:rsidRDefault="006469FF" w:rsidP="00183A87">
      <w:pPr>
        <w:jc w:val="both"/>
        <w:rPr>
          <w:rStyle w:val="FontStyle12"/>
          <w:b w:val="0"/>
          <w:sz w:val="24"/>
          <w:szCs w:val="24"/>
        </w:rPr>
      </w:pPr>
    </w:p>
    <w:p w:rsidR="00572DB6" w:rsidRPr="00183A87" w:rsidRDefault="00572DB6" w:rsidP="00183A87">
      <w:pPr>
        <w:jc w:val="both"/>
        <w:rPr>
          <w:rStyle w:val="FontStyle12"/>
          <w:b w:val="0"/>
          <w:sz w:val="24"/>
          <w:szCs w:val="24"/>
        </w:rPr>
      </w:pPr>
      <w:r w:rsidRPr="00183A87">
        <w:rPr>
          <w:rStyle w:val="FontStyle12"/>
          <w:b w:val="0"/>
          <w:sz w:val="24"/>
          <w:szCs w:val="24"/>
        </w:rPr>
        <w:t xml:space="preserve">Секретарь </w:t>
      </w:r>
      <w:r w:rsidRPr="00183A87">
        <w:rPr>
          <w:rStyle w:val="FontStyle12"/>
          <w:b w:val="0"/>
          <w:sz w:val="24"/>
          <w:szCs w:val="24"/>
        </w:rPr>
        <w:tab/>
      </w:r>
      <w:r w:rsidRPr="00183A87">
        <w:rPr>
          <w:rStyle w:val="FontStyle12"/>
          <w:b w:val="0"/>
          <w:sz w:val="24"/>
          <w:szCs w:val="24"/>
        </w:rPr>
        <w:tab/>
      </w:r>
      <w:r w:rsidRPr="00183A87">
        <w:rPr>
          <w:rStyle w:val="FontStyle12"/>
          <w:b w:val="0"/>
          <w:sz w:val="24"/>
          <w:szCs w:val="24"/>
        </w:rPr>
        <w:tab/>
      </w:r>
      <w:r w:rsidRPr="00183A87">
        <w:rPr>
          <w:rStyle w:val="FontStyle12"/>
          <w:b w:val="0"/>
          <w:sz w:val="24"/>
          <w:szCs w:val="24"/>
          <w:u w:val="single"/>
        </w:rPr>
        <w:tab/>
      </w:r>
      <w:r w:rsidRPr="00183A87">
        <w:rPr>
          <w:rStyle w:val="FontStyle12"/>
          <w:b w:val="0"/>
          <w:sz w:val="24"/>
          <w:szCs w:val="24"/>
          <w:u w:val="single"/>
        </w:rPr>
        <w:tab/>
      </w:r>
      <w:r w:rsidRPr="00183A87">
        <w:rPr>
          <w:rStyle w:val="FontStyle12"/>
          <w:b w:val="0"/>
          <w:sz w:val="24"/>
          <w:szCs w:val="24"/>
          <w:u w:val="single"/>
        </w:rPr>
        <w:tab/>
      </w:r>
      <w:r w:rsidRPr="00183A87">
        <w:rPr>
          <w:rStyle w:val="FontStyle12"/>
          <w:b w:val="0"/>
          <w:sz w:val="24"/>
          <w:szCs w:val="24"/>
        </w:rPr>
        <w:t xml:space="preserve">                _____________________</w:t>
      </w:r>
    </w:p>
    <w:p w:rsidR="00572DB6" w:rsidRPr="00183A87" w:rsidRDefault="00572DB6" w:rsidP="00183A87">
      <w:pPr>
        <w:jc w:val="both"/>
        <w:rPr>
          <w:rStyle w:val="FontStyle12"/>
          <w:b w:val="0"/>
          <w:sz w:val="24"/>
          <w:szCs w:val="24"/>
        </w:rPr>
      </w:pPr>
      <w:r w:rsidRPr="00183A87">
        <w:rPr>
          <w:rStyle w:val="FontStyle12"/>
          <w:b w:val="0"/>
          <w:sz w:val="24"/>
          <w:szCs w:val="24"/>
        </w:rPr>
        <w:t xml:space="preserve">                                                     (подпись)</w:t>
      </w:r>
      <w:r w:rsidRPr="00183A87">
        <w:rPr>
          <w:rStyle w:val="FontStyle12"/>
          <w:b w:val="0"/>
          <w:sz w:val="24"/>
          <w:szCs w:val="24"/>
        </w:rPr>
        <w:tab/>
      </w:r>
      <w:r w:rsidRPr="00183A87">
        <w:rPr>
          <w:rStyle w:val="FontStyle12"/>
          <w:b w:val="0"/>
          <w:sz w:val="24"/>
          <w:szCs w:val="24"/>
        </w:rPr>
        <w:tab/>
        <w:t xml:space="preserve">                        (расшифровка)</w:t>
      </w:r>
    </w:p>
    <w:p w:rsidR="0064771F" w:rsidRDefault="0064771F" w:rsidP="003C4B81">
      <w:pPr>
        <w:ind w:left="360"/>
        <w:jc w:val="right"/>
        <w:rPr>
          <w:sz w:val="24"/>
          <w:szCs w:val="24"/>
        </w:rPr>
      </w:pPr>
    </w:p>
    <w:p w:rsidR="0064771F" w:rsidRDefault="0064771F" w:rsidP="009957C2">
      <w:pPr>
        <w:jc w:val="right"/>
        <w:rPr>
          <w:sz w:val="24"/>
          <w:szCs w:val="24"/>
        </w:rPr>
      </w:pPr>
    </w:p>
    <w:p w:rsidR="00572DB6" w:rsidRPr="00CD7A1B" w:rsidRDefault="00572DB6" w:rsidP="00572DB6">
      <w:pPr>
        <w:tabs>
          <w:tab w:val="left" w:pos="720"/>
        </w:tabs>
        <w:jc w:val="center"/>
      </w:pPr>
      <w:r w:rsidRPr="00CD7A1B">
        <w:rPr>
          <w:sz w:val="24"/>
          <w:szCs w:val="24"/>
        </w:rPr>
        <w:object w:dxaOrig="1087" w:dyaOrig="1366">
          <v:shape id="_x0000_i1038" type="#_x0000_t75" style="width:53.85pt;height:51.95pt" o:ole="" fillcolor="window">
            <v:imagedata r:id="rId31" o:title=""/>
          </v:shape>
          <o:OLEObject Type="Embed" ProgID="Word.Picture.8" ShapeID="_x0000_i1038" DrawAspect="Content" ObjectID="_1516794066" r:id="rId467"/>
        </w:object>
      </w:r>
    </w:p>
    <w:p w:rsidR="00572DB6" w:rsidRPr="009957C2" w:rsidRDefault="00572DB6" w:rsidP="00572DB6">
      <w:pPr>
        <w:jc w:val="center"/>
        <w:rPr>
          <w:sz w:val="24"/>
          <w:szCs w:val="24"/>
        </w:rPr>
      </w:pPr>
      <w:r w:rsidRPr="009957C2">
        <w:rPr>
          <w:sz w:val="24"/>
          <w:szCs w:val="24"/>
        </w:rPr>
        <w:t>Администрация сельского поселения «Пожег»</w:t>
      </w:r>
    </w:p>
    <w:p w:rsidR="00572DB6" w:rsidRPr="009957C2" w:rsidRDefault="00572DB6" w:rsidP="00572DB6">
      <w:pPr>
        <w:jc w:val="center"/>
        <w:rPr>
          <w:sz w:val="24"/>
          <w:szCs w:val="24"/>
        </w:rPr>
      </w:pPr>
      <w:r w:rsidRPr="009957C2">
        <w:rPr>
          <w:sz w:val="24"/>
          <w:szCs w:val="24"/>
        </w:rPr>
        <w:t>__________________________</w:t>
      </w:r>
      <w:r w:rsidR="009957C2">
        <w:rPr>
          <w:sz w:val="24"/>
          <w:szCs w:val="24"/>
        </w:rPr>
        <w:t>______________________________</w:t>
      </w:r>
    </w:p>
    <w:p w:rsidR="00572DB6" w:rsidRPr="009957C2" w:rsidRDefault="00572DB6" w:rsidP="00572DB6">
      <w:pPr>
        <w:jc w:val="center"/>
        <w:rPr>
          <w:sz w:val="24"/>
          <w:szCs w:val="24"/>
        </w:rPr>
      </w:pPr>
      <w:r w:rsidRPr="009957C2">
        <w:rPr>
          <w:sz w:val="24"/>
          <w:szCs w:val="24"/>
        </w:rPr>
        <w:t>«</w:t>
      </w:r>
      <w:proofErr w:type="spellStart"/>
      <w:r w:rsidRPr="009957C2">
        <w:rPr>
          <w:sz w:val="24"/>
          <w:szCs w:val="24"/>
        </w:rPr>
        <w:t>Пожöг</w:t>
      </w:r>
      <w:proofErr w:type="spellEnd"/>
      <w:r w:rsidRPr="009957C2">
        <w:rPr>
          <w:sz w:val="24"/>
          <w:szCs w:val="24"/>
        </w:rPr>
        <w:t xml:space="preserve">» </w:t>
      </w:r>
      <w:proofErr w:type="spellStart"/>
      <w:r w:rsidRPr="009957C2">
        <w:rPr>
          <w:sz w:val="24"/>
          <w:szCs w:val="24"/>
        </w:rPr>
        <w:t>сикт</w:t>
      </w:r>
      <w:proofErr w:type="spellEnd"/>
      <w:r w:rsidRPr="009957C2">
        <w:rPr>
          <w:sz w:val="24"/>
          <w:szCs w:val="24"/>
        </w:rPr>
        <w:t xml:space="preserve"> </w:t>
      </w:r>
      <w:proofErr w:type="spellStart"/>
      <w:r w:rsidRPr="009957C2">
        <w:rPr>
          <w:sz w:val="24"/>
          <w:szCs w:val="24"/>
        </w:rPr>
        <w:t>овмöдчöминса</w:t>
      </w:r>
      <w:proofErr w:type="spellEnd"/>
      <w:r w:rsidRPr="009957C2">
        <w:rPr>
          <w:sz w:val="24"/>
          <w:szCs w:val="24"/>
        </w:rPr>
        <w:t xml:space="preserve"> администрация</w:t>
      </w:r>
    </w:p>
    <w:p w:rsidR="00572DB6" w:rsidRPr="009957C2" w:rsidRDefault="00572DB6" w:rsidP="00572DB6">
      <w:pPr>
        <w:jc w:val="center"/>
        <w:rPr>
          <w:sz w:val="24"/>
          <w:szCs w:val="24"/>
        </w:rPr>
      </w:pPr>
    </w:p>
    <w:p w:rsidR="00572DB6" w:rsidRPr="009957C2" w:rsidRDefault="00572DB6" w:rsidP="00572DB6">
      <w:pPr>
        <w:jc w:val="center"/>
        <w:rPr>
          <w:b/>
          <w:sz w:val="24"/>
          <w:szCs w:val="24"/>
        </w:rPr>
      </w:pPr>
      <w:r w:rsidRPr="009957C2">
        <w:rPr>
          <w:b/>
          <w:sz w:val="24"/>
          <w:szCs w:val="24"/>
        </w:rPr>
        <w:t>ПОСТАНОВЛЕНИЕ</w:t>
      </w:r>
    </w:p>
    <w:p w:rsidR="00572DB6" w:rsidRPr="009957C2" w:rsidRDefault="00572DB6" w:rsidP="00572DB6">
      <w:pPr>
        <w:jc w:val="center"/>
        <w:rPr>
          <w:sz w:val="24"/>
          <w:szCs w:val="24"/>
        </w:rPr>
      </w:pPr>
      <w:proofErr w:type="gramStart"/>
      <w:r w:rsidRPr="009957C2">
        <w:rPr>
          <w:b/>
          <w:sz w:val="24"/>
          <w:szCs w:val="24"/>
        </w:rPr>
        <w:t>ШУÖМ</w:t>
      </w:r>
      <w:proofErr w:type="gramEnd"/>
    </w:p>
    <w:p w:rsidR="00572DB6" w:rsidRPr="009957C2" w:rsidRDefault="00572DB6" w:rsidP="00572DB6">
      <w:pPr>
        <w:jc w:val="center"/>
        <w:rPr>
          <w:b/>
          <w:sz w:val="24"/>
          <w:szCs w:val="24"/>
        </w:rPr>
      </w:pPr>
    </w:p>
    <w:p w:rsidR="00572DB6" w:rsidRPr="009957C2" w:rsidRDefault="00572DB6" w:rsidP="00572DB6">
      <w:pPr>
        <w:jc w:val="both"/>
        <w:rPr>
          <w:sz w:val="24"/>
          <w:szCs w:val="24"/>
        </w:rPr>
      </w:pPr>
      <w:r w:rsidRPr="009957C2">
        <w:rPr>
          <w:sz w:val="24"/>
          <w:szCs w:val="24"/>
        </w:rPr>
        <w:t xml:space="preserve">29 октября 2015 года                                                                              </w:t>
      </w:r>
      <w:r w:rsidR="009957C2">
        <w:rPr>
          <w:sz w:val="24"/>
          <w:szCs w:val="24"/>
        </w:rPr>
        <w:t xml:space="preserve">         </w:t>
      </w:r>
      <w:r w:rsidRPr="009957C2">
        <w:rPr>
          <w:sz w:val="24"/>
          <w:szCs w:val="24"/>
        </w:rPr>
        <w:t xml:space="preserve">        № 105</w:t>
      </w:r>
    </w:p>
    <w:p w:rsidR="00572DB6" w:rsidRPr="0018083A" w:rsidRDefault="00572DB6" w:rsidP="00572DB6">
      <w:pPr>
        <w:jc w:val="center"/>
      </w:pPr>
      <w:r w:rsidRPr="0018083A">
        <w:t>Республика Коми</w:t>
      </w:r>
    </w:p>
    <w:p w:rsidR="00572DB6" w:rsidRPr="0018083A" w:rsidRDefault="00572DB6" w:rsidP="00572DB6">
      <w:pPr>
        <w:jc w:val="center"/>
      </w:pPr>
      <w:r w:rsidRPr="0018083A">
        <w:t>Усть-Куломский район</w:t>
      </w:r>
    </w:p>
    <w:p w:rsidR="00572DB6" w:rsidRPr="0018083A" w:rsidRDefault="00572DB6" w:rsidP="00572DB6">
      <w:pPr>
        <w:jc w:val="center"/>
      </w:pPr>
      <w:r w:rsidRPr="0018083A">
        <w:t>с. Пожег</w:t>
      </w:r>
    </w:p>
    <w:p w:rsidR="00572DB6" w:rsidRPr="00CD7A1B" w:rsidRDefault="00572DB6" w:rsidP="00572DB6">
      <w:pPr>
        <w:widowControl w:val="0"/>
        <w:autoSpaceDE w:val="0"/>
        <w:autoSpaceDN w:val="0"/>
        <w:adjustRightInd w:val="0"/>
        <w:ind w:firstLine="709"/>
        <w:jc w:val="center"/>
        <w:rPr>
          <w:b/>
          <w:bCs/>
          <w:sz w:val="28"/>
          <w:szCs w:val="28"/>
        </w:rPr>
      </w:pPr>
    </w:p>
    <w:p w:rsidR="00572DB6" w:rsidRPr="009957C2" w:rsidRDefault="00572DB6" w:rsidP="00572DB6">
      <w:pPr>
        <w:widowControl w:val="0"/>
        <w:autoSpaceDE w:val="0"/>
        <w:autoSpaceDN w:val="0"/>
        <w:adjustRightInd w:val="0"/>
        <w:ind w:firstLine="709"/>
        <w:jc w:val="center"/>
        <w:rPr>
          <w:sz w:val="24"/>
          <w:szCs w:val="24"/>
        </w:rPr>
      </w:pPr>
      <w:r w:rsidRPr="009957C2">
        <w:rPr>
          <w:b/>
          <w:sz w:val="24"/>
          <w:szCs w:val="24"/>
        </w:rPr>
        <w:t xml:space="preserve">Об утверждении административного регламента предоставления муниципальной услуги </w:t>
      </w:r>
      <w:r w:rsidRPr="009957C2">
        <w:rPr>
          <w:b/>
          <w:bCs/>
          <w:sz w:val="24"/>
          <w:szCs w:val="24"/>
        </w:rPr>
        <w:t>«Предоставление гражданам по договорам найма жилых помещений специализированного муниципального жилищного фонда»</w:t>
      </w:r>
    </w:p>
    <w:p w:rsidR="00572DB6" w:rsidRPr="009957C2" w:rsidRDefault="00572DB6" w:rsidP="00572DB6">
      <w:pPr>
        <w:widowControl w:val="0"/>
        <w:autoSpaceDE w:val="0"/>
        <w:autoSpaceDN w:val="0"/>
        <w:adjustRightInd w:val="0"/>
        <w:ind w:firstLine="709"/>
        <w:jc w:val="center"/>
        <w:rPr>
          <w:sz w:val="24"/>
          <w:szCs w:val="24"/>
        </w:rPr>
      </w:pP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xml:space="preserve">В соответствие с Федеральными законами от 06.10.2003 № 131-ФЗ «Об общих принципах организации местного самоуправления в Российской Федерации» и от 27 июля </w:t>
      </w:r>
      <w:smartTag w:uri="urn:schemas-microsoft-com:office:smarttags" w:element="metricconverter">
        <w:smartTagPr>
          <w:attr w:name="ProductID" w:val="2010 г"/>
        </w:smartTagPr>
        <w:r w:rsidRPr="009957C2">
          <w:rPr>
            <w:sz w:val="24"/>
            <w:szCs w:val="24"/>
          </w:rPr>
          <w:t>2010 г</w:t>
        </w:r>
      </w:smartTag>
      <w:r w:rsidRPr="009957C2">
        <w:rPr>
          <w:sz w:val="24"/>
          <w:szCs w:val="24"/>
        </w:rPr>
        <w:t xml:space="preserve">. N 210-ФЗ "Об организации предоставления государственных и муниципальных услуг", администрация сельского поселения «Пожег» постановляет: </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1.Утвердить административный регламент предоставления муниципальной услуги «</w:t>
      </w:r>
      <w:r w:rsidRPr="009957C2">
        <w:rPr>
          <w:bCs/>
          <w:sz w:val="24"/>
          <w:szCs w:val="24"/>
        </w:rPr>
        <w:t>Предоставление гражданам по договорам найма жилых помещений специализированного муниципального жилищного фонда</w:t>
      </w:r>
      <w:r w:rsidRPr="009957C2">
        <w:rPr>
          <w:sz w:val="24"/>
          <w:szCs w:val="24"/>
        </w:rPr>
        <w:t>».</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2. Настоящее постановление вступает в силу со дня обнародования на информационном стенде администрации сельского поселения «Пожег».</w:t>
      </w:r>
    </w:p>
    <w:p w:rsidR="00572DB6" w:rsidRPr="009957C2" w:rsidRDefault="00572DB6" w:rsidP="00572DB6">
      <w:pPr>
        <w:widowControl w:val="0"/>
        <w:autoSpaceDE w:val="0"/>
        <w:autoSpaceDN w:val="0"/>
        <w:adjustRightInd w:val="0"/>
        <w:jc w:val="both"/>
        <w:rPr>
          <w:sz w:val="24"/>
          <w:szCs w:val="24"/>
        </w:rPr>
      </w:pPr>
    </w:p>
    <w:p w:rsidR="00572DB6" w:rsidRPr="009957C2" w:rsidRDefault="00572DB6" w:rsidP="00572DB6">
      <w:pPr>
        <w:jc w:val="both"/>
        <w:rPr>
          <w:sz w:val="24"/>
          <w:szCs w:val="24"/>
        </w:rPr>
      </w:pPr>
      <w:r w:rsidRPr="009957C2">
        <w:rPr>
          <w:sz w:val="24"/>
          <w:szCs w:val="24"/>
        </w:rPr>
        <w:t>Глава сельского поселения «Пожег»                                                 Н.А. Шахова</w:t>
      </w:r>
    </w:p>
    <w:p w:rsidR="009957C2" w:rsidRDefault="009957C2" w:rsidP="00572DB6">
      <w:pPr>
        <w:widowControl w:val="0"/>
        <w:autoSpaceDE w:val="0"/>
        <w:autoSpaceDN w:val="0"/>
        <w:adjustRightInd w:val="0"/>
        <w:ind w:firstLine="709"/>
        <w:jc w:val="center"/>
        <w:rPr>
          <w:b/>
          <w:bCs/>
          <w:sz w:val="28"/>
          <w:szCs w:val="28"/>
        </w:rPr>
      </w:pPr>
    </w:p>
    <w:p w:rsidR="009957C2" w:rsidRPr="009957C2" w:rsidRDefault="009957C2" w:rsidP="009957C2">
      <w:pPr>
        <w:rPr>
          <w:sz w:val="28"/>
          <w:szCs w:val="28"/>
        </w:rPr>
      </w:pPr>
    </w:p>
    <w:p w:rsidR="00572DB6" w:rsidRPr="009957C2" w:rsidRDefault="009957C2" w:rsidP="009957C2">
      <w:pPr>
        <w:tabs>
          <w:tab w:val="left" w:pos="1202"/>
        </w:tabs>
        <w:jc w:val="right"/>
        <w:rPr>
          <w:sz w:val="24"/>
          <w:szCs w:val="24"/>
        </w:rPr>
      </w:pPr>
      <w:r>
        <w:rPr>
          <w:sz w:val="28"/>
          <w:szCs w:val="28"/>
        </w:rPr>
        <w:tab/>
      </w:r>
      <w:r w:rsidR="00572DB6" w:rsidRPr="009957C2">
        <w:rPr>
          <w:sz w:val="24"/>
          <w:szCs w:val="24"/>
        </w:rPr>
        <w:t>УТВЕРЖДЕН</w:t>
      </w:r>
    </w:p>
    <w:p w:rsidR="00572DB6" w:rsidRPr="009957C2" w:rsidRDefault="00572DB6" w:rsidP="00572DB6">
      <w:pPr>
        <w:jc w:val="right"/>
        <w:rPr>
          <w:sz w:val="24"/>
          <w:szCs w:val="24"/>
        </w:rPr>
      </w:pPr>
      <w:r w:rsidRPr="009957C2">
        <w:rPr>
          <w:sz w:val="24"/>
          <w:szCs w:val="24"/>
        </w:rPr>
        <w:t xml:space="preserve">постановлением администрации </w:t>
      </w:r>
    </w:p>
    <w:p w:rsidR="00572DB6" w:rsidRPr="009957C2" w:rsidRDefault="00572DB6" w:rsidP="00572DB6">
      <w:pPr>
        <w:jc w:val="right"/>
        <w:rPr>
          <w:sz w:val="24"/>
          <w:szCs w:val="24"/>
        </w:rPr>
      </w:pPr>
      <w:r w:rsidRPr="009957C2">
        <w:rPr>
          <w:sz w:val="24"/>
          <w:szCs w:val="24"/>
        </w:rPr>
        <w:t>сельского поселения «Пожег»</w:t>
      </w:r>
    </w:p>
    <w:p w:rsidR="00572DB6" w:rsidRPr="009957C2" w:rsidRDefault="00572DB6" w:rsidP="00572DB6">
      <w:pPr>
        <w:jc w:val="right"/>
        <w:rPr>
          <w:sz w:val="24"/>
          <w:szCs w:val="24"/>
        </w:rPr>
      </w:pPr>
      <w:r w:rsidRPr="009957C2">
        <w:rPr>
          <w:sz w:val="24"/>
          <w:szCs w:val="24"/>
        </w:rPr>
        <w:t xml:space="preserve">от 29 октября </w:t>
      </w:r>
      <w:smartTag w:uri="urn:schemas-microsoft-com:office:smarttags" w:element="metricconverter">
        <w:smartTagPr>
          <w:attr w:name="ProductID" w:val="2015 г"/>
        </w:smartTagPr>
        <w:r w:rsidRPr="009957C2">
          <w:rPr>
            <w:sz w:val="24"/>
            <w:szCs w:val="24"/>
          </w:rPr>
          <w:t>2015 г</w:t>
        </w:r>
      </w:smartTag>
      <w:r w:rsidRPr="009957C2">
        <w:rPr>
          <w:sz w:val="24"/>
          <w:szCs w:val="24"/>
        </w:rPr>
        <w:t>. № 105</w:t>
      </w:r>
    </w:p>
    <w:p w:rsidR="00572DB6" w:rsidRPr="009957C2" w:rsidRDefault="00572DB6" w:rsidP="00572DB6">
      <w:pPr>
        <w:jc w:val="right"/>
        <w:rPr>
          <w:sz w:val="24"/>
          <w:szCs w:val="24"/>
        </w:rPr>
      </w:pPr>
      <w:r w:rsidRPr="009957C2">
        <w:rPr>
          <w:sz w:val="24"/>
          <w:szCs w:val="24"/>
        </w:rPr>
        <w:t>(приложение)</w:t>
      </w:r>
    </w:p>
    <w:p w:rsidR="00572DB6" w:rsidRPr="009957C2" w:rsidRDefault="00572DB6" w:rsidP="00572DB6">
      <w:pPr>
        <w:widowControl w:val="0"/>
        <w:autoSpaceDE w:val="0"/>
        <w:autoSpaceDN w:val="0"/>
        <w:adjustRightInd w:val="0"/>
        <w:ind w:firstLine="709"/>
        <w:jc w:val="center"/>
        <w:rPr>
          <w:b/>
          <w:bCs/>
          <w:sz w:val="24"/>
          <w:szCs w:val="24"/>
        </w:rPr>
      </w:pPr>
    </w:p>
    <w:p w:rsidR="00572DB6" w:rsidRPr="009957C2" w:rsidRDefault="00572DB6" w:rsidP="00572DB6">
      <w:pPr>
        <w:widowControl w:val="0"/>
        <w:autoSpaceDE w:val="0"/>
        <w:autoSpaceDN w:val="0"/>
        <w:adjustRightInd w:val="0"/>
        <w:jc w:val="center"/>
        <w:rPr>
          <w:b/>
          <w:bCs/>
          <w:sz w:val="24"/>
          <w:szCs w:val="24"/>
        </w:rPr>
      </w:pPr>
      <w:r w:rsidRPr="009957C2">
        <w:rPr>
          <w:b/>
          <w:bCs/>
          <w:sz w:val="24"/>
          <w:szCs w:val="24"/>
        </w:rPr>
        <w:t>АДМИНИСТРАТИВНЫЙ РЕГЛАМЕНТ</w:t>
      </w:r>
    </w:p>
    <w:p w:rsidR="00572DB6" w:rsidRPr="009957C2" w:rsidRDefault="00572DB6" w:rsidP="00572DB6">
      <w:pPr>
        <w:widowControl w:val="0"/>
        <w:autoSpaceDE w:val="0"/>
        <w:autoSpaceDN w:val="0"/>
        <w:adjustRightInd w:val="0"/>
        <w:jc w:val="center"/>
        <w:rPr>
          <w:sz w:val="24"/>
          <w:szCs w:val="24"/>
        </w:rPr>
      </w:pPr>
      <w:r w:rsidRPr="009957C2">
        <w:rPr>
          <w:b/>
          <w:bCs/>
          <w:sz w:val="24"/>
          <w:szCs w:val="24"/>
        </w:rPr>
        <w:t>предоставления муниципальной услуги «Предоставление гражданам по договорам найма жилых помещений специализированного муниципального жилищного фонда»</w:t>
      </w:r>
    </w:p>
    <w:p w:rsidR="00572DB6" w:rsidRPr="009957C2" w:rsidRDefault="00572DB6" w:rsidP="00572DB6">
      <w:pPr>
        <w:widowControl w:val="0"/>
        <w:autoSpaceDE w:val="0"/>
        <w:autoSpaceDN w:val="0"/>
        <w:adjustRightInd w:val="0"/>
        <w:ind w:firstLine="709"/>
        <w:jc w:val="center"/>
        <w:rPr>
          <w:b/>
          <w:bCs/>
          <w:sz w:val="24"/>
          <w:szCs w:val="24"/>
        </w:rPr>
      </w:pPr>
    </w:p>
    <w:p w:rsidR="00572DB6" w:rsidRPr="009957C2" w:rsidRDefault="00572DB6" w:rsidP="00A40976">
      <w:pPr>
        <w:pStyle w:val="aff4"/>
        <w:widowControl w:val="0"/>
        <w:numPr>
          <w:ilvl w:val="0"/>
          <w:numId w:val="24"/>
        </w:numPr>
        <w:autoSpaceDE w:val="0"/>
        <w:autoSpaceDN w:val="0"/>
        <w:adjustRightInd w:val="0"/>
        <w:spacing w:after="0" w:line="240" w:lineRule="auto"/>
        <w:contextualSpacing w:val="0"/>
        <w:jc w:val="center"/>
        <w:outlineLvl w:val="1"/>
        <w:rPr>
          <w:rFonts w:ascii="Times New Roman" w:hAnsi="Times New Roman"/>
          <w:b/>
          <w:sz w:val="24"/>
          <w:szCs w:val="24"/>
        </w:rPr>
      </w:pPr>
      <w:r w:rsidRPr="009957C2">
        <w:rPr>
          <w:rFonts w:ascii="Times New Roman" w:hAnsi="Times New Roman"/>
          <w:b/>
          <w:sz w:val="24"/>
          <w:szCs w:val="24"/>
        </w:rPr>
        <w:t>Общие положения</w:t>
      </w:r>
    </w:p>
    <w:p w:rsidR="00572DB6" w:rsidRPr="009957C2" w:rsidRDefault="00572DB6" w:rsidP="00572DB6">
      <w:pPr>
        <w:pStyle w:val="aff4"/>
        <w:widowControl w:val="0"/>
        <w:autoSpaceDE w:val="0"/>
        <w:autoSpaceDN w:val="0"/>
        <w:adjustRightInd w:val="0"/>
        <w:spacing w:after="0" w:line="240" w:lineRule="auto"/>
        <w:ind w:left="1080"/>
        <w:outlineLvl w:val="1"/>
        <w:rPr>
          <w:rFonts w:ascii="Times New Roman" w:hAnsi="Times New Roman"/>
          <w:b/>
          <w:sz w:val="24"/>
          <w:szCs w:val="24"/>
        </w:rPr>
      </w:pPr>
    </w:p>
    <w:p w:rsidR="00572DB6" w:rsidRPr="009957C2" w:rsidRDefault="00572DB6" w:rsidP="00572DB6">
      <w:pPr>
        <w:widowControl w:val="0"/>
        <w:autoSpaceDE w:val="0"/>
        <w:autoSpaceDN w:val="0"/>
        <w:adjustRightInd w:val="0"/>
        <w:jc w:val="center"/>
        <w:outlineLvl w:val="2"/>
        <w:rPr>
          <w:b/>
          <w:sz w:val="24"/>
          <w:szCs w:val="24"/>
        </w:rPr>
      </w:pPr>
      <w:r w:rsidRPr="009957C2">
        <w:rPr>
          <w:b/>
          <w:sz w:val="24"/>
          <w:szCs w:val="24"/>
        </w:rPr>
        <w:t>Предмет регулирования административного регламента</w:t>
      </w:r>
    </w:p>
    <w:p w:rsidR="00572DB6" w:rsidRPr="009957C2" w:rsidRDefault="00572DB6" w:rsidP="00572DB6">
      <w:pPr>
        <w:widowControl w:val="0"/>
        <w:autoSpaceDE w:val="0"/>
        <w:autoSpaceDN w:val="0"/>
        <w:adjustRightInd w:val="0"/>
        <w:jc w:val="center"/>
        <w:outlineLvl w:val="2"/>
        <w:rPr>
          <w:b/>
          <w:sz w:val="24"/>
          <w:szCs w:val="24"/>
        </w:rPr>
      </w:pP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xml:space="preserve">1.1. </w:t>
      </w:r>
      <w:proofErr w:type="gramStart"/>
      <w:r w:rsidRPr="009957C2">
        <w:rPr>
          <w:sz w:val="24"/>
          <w:szCs w:val="24"/>
        </w:rPr>
        <w:t>Административный регламент предоставления муниципальной услуги «</w:t>
      </w:r>
      <w:r w:rsidRPr="009957C2">
        <w:rPr>
          <w:bCs/>
          <w:sz w:val="24"/>
          <w:szCs w:val="24"/>
        </w:rPr>
        <w:t>Предоставление гражданам по договорам найма жилых помещений специализированного муниципального жилищного фонда</w:t>
      </w:r>
      <w:r w:rsidRPr="009957C2">
        <w:rPr>
          <w:sz w:val="24"/>
          <w:szCs w:val="24"/>
        </w:rPr>
        <w:t>» (далее - административный регламент), определяет порядок, сроки и последовательность действий (административных процедур) администрации сельского поселения «Пожег» (далее – Орган), многофункциональных центров предоставления государственных и муниципальных услуг (далее – МФЦ),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 регламентов</w:t>
      </w:r>
      <w:proofErr w:type="gramEnd"/>
      <w:r w:rsidRPr="009957C2">
        <w:rPr>
          <w:sz w:val="24"/>
          <w:szCs w:val="24"/>
        </w:rPr>
        <w:t xml:space="preserve"> при выполнении административных процедур (действий), порядок обжалования действий (бездействия) должностного лица, а также принимаемого им решения при </w:t>
      </w:r>
      <w:r w:rsidRPr="009957C2">
        <w:rPr>
          <w:bCs/>
          <w:sz w:val="24"/>
          <w:szCs w:val="24"/>
        </w:rPr>
        <w:t xml:space="preserve">предоставлении гражданам по договорам найма жилых помещений специализированного муниципального жилищного фонда </w:t>
      </w:r>
      <w:r w:rsidRPr="009957C2">
        <w:rPr>
          <w:sz w:val="24"/>
          <w:szCs w:val="24"/>
        </w:rPr>
        <w:t>(далее – муниципальная услуга).</w:t>
      </w:r>
    </w:p>
    <w:p w:rsidR="00572DB6" w:rsidRPr="009957C2" w:rsidRDefault="00572DB6" w:rsidP="00572DB6">
      <w:pPr>
        <w:widowControl w:val="0"/>
        <w:autoSpaceDE w:val="0"/>
        <w:autoSpaceDN w:val="0"/>
        <w:adjustRightInd w:val="0"/>
        <w:ind w:firstLine="709"/>
        <w:jc w:val="both"/>
        <w:rPr>
          <w:sz w:val="24"/>
          <w:szCs w:val="24"/>
        </w:rPr>
      </w:pPr>
      <w:proofErr w:type="gramStart"/>
      <w:r w:rsidRPr="009957C2">
        <w:rPr>
          <w:sz w:val="24"/>
          <w:szCs w:val="24"/>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w:t>
      </w:r>
      <w:proofErr w:type="gramEnd"/>
      <w:r w:rsidRPr="009957C2">
        <w:rPr>
          <w:sz w:val="24"/>
          <w:szCs w:val="24"/>
        </w:rPr>
        <w:t xml:space="preserve">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572DB6" w:rsidRPr="009957C2" w:rsidRDefault="00572DB6" w:rsidP="00572DB6">
      <w:pPr>
        <w:widowControl w:val="0"/>
        <w:autoSpaceDE w:val="0"/>
        <w:autoSpaceDN w:val="0"/>
        <w:adjustRightInd w:val="0"/>
        <w:spacing w:before="240"/>
        <w:jc w:val="center"/>
        <w:rPr>
          <w:b/>
          <w:sz w:val="24"/>
          <w:szCs w:val="24"/>
        </w:rPr>
      </w:pPr>
      <w:r w:rsidRPr="009957C2">
        <w:rPr>
          <w:b/>
          <w:sz w:val="24"/>
          <w:szCs w:val="24"/>
        </w:rPr>
        <w:t>Круг заявителей</w:t>
      </w:r>
    </w:p>
    <w:p w:rsidR="00572DB6" w:rsidRPr="009957C2" w:rsidRDefault="00572DB6" w:rsidP="00572DB6">
      <w:pPr>
        <w:widowControl w:val="0"/>
        <w:autoSpaceDE w:val="0"/>
        <w:autoSpaceDN w:val="0"/>
        <w:adjustRightInd w:val="0"/>
        <w:ind w:firstLine="709"/>
        <w:jc w:val="both"/>
        <w:rPr>
          <w:sz w:val="24"/>
          <w:szCs w:val="24"/>
        </w:rPr>
      </w:pP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1.2. Заявителями являются физические лица (граждане Российской Федерации, иностранные граждане), необеспеченные жилыми помещениями в муниципальном образовании, к которым относятся:</w:t>
      </w:r>
    </w:p>
    <w:p w:rsidR="00572DB6" w:rsidRPr="009957C2" w:rsidRDefault="00572DB6" w:rsidP="00572DB6">
      <w:pPr>
        <w:pStyle w:val="ConsPlusNormal"/>
        <w:ind w:firstLine="709"/>
        <w:jc w:val="both"/>
        <w:outlineLvl w:val="0"/>
        <w:rPr>
          <w:rFonts w:ascii="Times New Roman" w:hAnsi="Times New Roman" w:cs="Times New Roman"/>
          <w:sz w:val="24"/>
          <w:szCs w:val="24"/>
        </w:rPr>
      </w:pPr>
      <w:r w:rsidRPr="009957C2">
        <w:rPr>
          <w:rFonts w:ascii="Times New Roman" w:hAnsi="Times New Roman" w:cs="Times New Roman"/>
          <w:sz w:val="24"/>
          <w:szCs w:val="24"/>
        </w:rPr>
        <w:t>1)  категории заявителей, которым предоставляются  служебные жилые помещения:</w:t>
      </w:r>
    </w:p>
    <w:p w:rsidR="00572DB6" w:rsidRPr="009957C2" w:rsidRDefault="00572DB6" w:rsidP="00572DB6">
      <w:pPr>
        <w:autoSpaceDE w:val="0"/>
        <w:autoSpaceDN w:val="0"/>
        <w:adjustRightInd w:val="0"/>
        <w:ind w:firstLine="540"/>
        <w:jc w:val="both"/>
        <w:rPr>
          <w:sz w:val="24"/>
          <w:szCs w:val="24"/>
        </w:rPr>
      </w:pPr>
      <w:proofErr w:type="gramStart"/>
      <w:r w:rsidRPr="009957C2">
        <w:rPr>
          <w:sz w:val="24"/>
          <w:szCs w:val="24"/>
        </w:rPr>
        <w:t>- гражданам в связи с характером их трудовых отношений с органом государственной власти, органом местного самоуправления, государственным или муниципальным унитарным предприятием, государственным или муниципальным учреждением, в связи с прохождением службы, в связи с назначением на государственную должность Российской Федерации или государственную должность субъекта Российской Федерации либо в связи с избранием на выборные должности в органы государственной власти или органы местного самоуправления;</w:t>
      </w:r>
      <w:proofErr w:type="gramEnd"/>
    </w:p>
    <w:p w:rsidR="00572DB6" w:rsidRPr="009957C2" w:rsidRDefault="00572DB6" w:rsidP="00572DB6">
      <w:pPr>
        <w:pStyle w:val="ConsPlusNormal"/>
        <w:ind w:firstLine="540"/>
        <w:jc w:val="both"/>
        <w:outlineLvl w:val="0"/>
        <w:rPr>
          <w:rFonts w:ascii="Times New Roman" w:hAnsi="Times New Roman" w:cs="Times New Roman"/>
          <w:sz w:val="24"/>
          <w:szCs w:val="24"/>
        </w:rPr>
      </w:pPr>
      <w:r w:rsidRPr="009957C2">
        <w:rPr>
          <w:rFonts w:ascii="Times New Roman" w:hAnsi="Times New Roman" w:cs="Times New Roman"/>
          <w:sz w:val="24"/>
          <w:szCs w:val="24"/>
        </w:rPr>
        <w:t>2) категории заявителей, которым предоставляются жилые помещения в общежитиях для временного проживания:</w:t>
      </w:r>
    </w:p>
    <w:p w:rsidR="00572DB6" w:rsidRPr="009957C2" w:rsidRDefault="00572DB6" w:rsidP="00572DB6">
      <w:pPr>
        <w:autoSpaceDE w:val="0"/>
        <w:autoSpaceDN w:val="0"/>
        <w:adjustRightInd w:val="0"/>
        <w:ind w:firstLine="540"/>
        <w:jc w:val="both"/>
        <w:rPr>
          <w:sz w:val="24"/>
          <w:szCs w:val="24"/>
        </w:rPr>
      </w:pPr>
      <w:r w:rsidRPr="009957C2">
        <w:rPr>
          <w:sz w:val="24"/>
          <w:szCs w:val="24"/>
        </w:rPr>
        <w:t>- гражданам в период их работы, службы или обучения;</w:t>
      </w:r>
    </w:p>
    <w:p w:rsidR="00572DB6" w:rsidRPr="009957C2" w:rsidRDefault="00572DB6" w:rsidP="00572DB6">
      <w:pPr>
        <w:pStyle w:val="ConsPlusNormal"/>
        <w:ind w:firstLine="540"/>
        <w:jc w:val="both"/>
        <w:outlineLvl w:val="0"/>
        <w:rPr>
          <w:rFonts w:ascii="Times New Roman" w:hAnsi="Times New Roman" w:cs="Times New Roman"/>
          <w:sz w:val="24"/>
          <w:szCs w:val="24"/>
        </w:rPr>
      </w:pPr>
      <w:r w:rsidRPr="009957C2">
        <w:rPr>
          <w:rFonts w:ascii="Times New Roman" w:hAnsi="Times New Roman" w:cs="Times New Roman"/>
          <w:sz w:val="24"/>
          <w:szCs w:val="24"/>
        </w:rPr>
        <w:t>3) категории заявителей, которым предоставляются жилые помещения маневренного фонда для временного проживания:</w:t>
      </w:r>
    </w:p>
    <w:p w:rsidR="00572DB6" w:rsidRPr="009957C2" w:rsidRDefault="00572DB6" w:rsidP="00572DB6">
      <w:pPr>
        <w:autoSpaceDE w:val="0"/>
        <w:autoSpaceDN w:val="0"/>
        <w:adjustRightInd w:val="0"/>
        <w:ind w:firstLine="540"/>
        <w:jc w:val="both"/>
        <w:rPr>
          <w:sz w:val="24"/>
          <w:szCs w:val="24"/>
        </w:rPr>
      </w:pPr>
      <w:r w:rsidRPr="009957C2">
        <w:rPr>
          <w:sz w:val="24"/>
          <w:szCs w:val="24"/>
        </w:rPr>
        <w:t>а) гражданам в связи с капитальным ремонтом или реконструкцией дома, в котором находятся жилые помещения, занимаемые ими по договорам социального найма;</w:t>
      </w:r>
    </w:p>
    <w:p w:rsidR="00572DB6" w:rsidRPr="009957C2" w:rsidRDefault="00572DB6" w:rsidP="00572DB6">
      <w:pPr>
        <w:autoSpaceDE w:val="0"/>
        <w:autoSpaceDN w:val="0"/>
        <w:adjustRightInd w:val="0"/>
        <w:ind w:firstLine="540"/>
        <w:jc w:val="both"/>
        <w:rPr>
          <w:sz w:val="24"/>
          <w:szCs w:val="24"/>
        </w:rPr>
      </w:pPr>
      <w:proofErr w:type="gramStart"/>
      <w:r w:rsidRPr="009957C2">
        <w:rPr>
          <w:sz w:val="24"/>
          <w:szCs w:val="24"/>
        </w:rPr>
        <w:t>б) гражданам, утратившим жилые помещения в результате обращения взыскания на эти жилые помещения, которые были приобретены за счет кредита банка или иной кредитной организации либо средств целевого займа, предоставленного юридическим лицом на приобретение жилого помещения, и заложены в обеспечение возврата кредита или целевого займа, если на момент обращения взыскания такие жилые помещения являются для них единственными;</w:t>
      </w:r>
      <w:proofErr w:type="gramEnd"/>
    </w:p>
    <w:p w:rsidR="00572DB6" w:rsidRPr="009957C2" w:rsidRDefault="00572DB6" w:rsidP="00572DB6">
      <w:pPr>
        <w:autoSpaceDE w:val="0"/>
        <w:autoSpaceDN w:val="0"/>
        <w:adjustRightInd w:val="0"/>
        <w:ind w:firstLine="540"/>
        <w:jc w:val="both"/>
        <w:rPr>
          <w:sz w:val="24"/>
          <w:szCs w:val="24"/>
        </w:rPr>
      </w:pPr>
      <w:r w:rsidRPr="009957C2">
        <w:rPr>
          <w:sz w:val="24"/>
          <w:szCs w:val="24"/>
        </w:rPr>
        <w:t>в) гражданам, у которых единственные жилые помещения стали непригодными для проживания в результате чрезвычайных обстоятельств;</w:t>
      </w:r>
    </w:p>
    <w:p w:rsidR="00572DB6" w:rsidRPr="009957C2" w:rsidRDefault="00572DB6" w:rsidP="00572DB6">
      <w:pPr>
        <w:autoSpaceDE w:val="0"/>
        <w:autoSpaceDN w:val="0"/>
        <w:adjustRightInd w:val="0"/>
        <w:ind w:firstLine="540"/>
        <w:jc w:val="both"/>
        <w:rPr>
          <w:sz w:val="24"/>
          <w:szCs w:val="24"/>
        </w:rPr>
      </w:pPr>
      <w:r w:rsidRPr="009957C2">
        <w:rPr>
          <w:sz w:val="24"/>
          <w:szCs w:val="24"/>
        </w:rPr>
        <w:t>г) иным гражданам в случаях, предусмотренных законодательством;</w:t>
      </w:r>
    </w:p>
    <w:p w:rsidR="00572DB6" w:rsidRPr="009957C2" w:rsidRDefault="00572DB6" w:rsidP="00572DB6">
      <w:pPr>
        <w:pStyle w:val="ConsPlusNormal"/>
        <w:ind w:firstLine="540"/>
        <w:jc w:val="both"/>
        <w:outlineLvl w:val="0"/>
        <w:rPr>
          <w:rFonts w:ascii="Times New Roman" w:hAnsi="Times New Roman" w:cs="Times New Roman"/>
          <w:sz w:val="24"/>
          <w:szCs w:val="24"/>
        </w:rPr>
      </w:pPr>
      <w:proofErr w:type="gramStart"/>
      <w:r w:rsidRPr="009957C2">
        <w:rPr>
          <w:rFonts w:ascii="Times New Roman" w:hAnsi="Times New Roman" w:cs="Times New Roman"/>
          <w:sz w:val="24"/>
          <w:szCs w:val="24"/>
        </w:rPr>
        <w:t>4) категории заявителей, которым предоставляются жилые помещения в домах системы социального обслуживания населения, относящиеся, в соответствии с законодательством,  к числу граждан, нуждающихся в специальной социальной защите с предоставлением им медицинских и социально-бытовых услуг, в случае, если существуют следующие обстоятельства, которые ухудшают или могут ухудшить условия его жизнедеятельности, а также отдельные категории заявителей, которым предоставляются жилые помещения  для социальной защиты:</w:t>
      </w:r>
      <w:proofErr w:type="gramEnd"/>
    </w:p>
    <w:p w:rsidR="00572DB6" w:rsidRPr="009957C2" w:rsidRDefault="00572DB6" w:rsidP="00572DB6">
      <w:pPr>
        <w:autoSpaceDE w:val="0"/>
        <w:autoSpaceDN w:val="0"/>
        <w:adjustRightInd w:val="0"/>
        <w:ind w:firstLine="540"/>
        <w:jc w:val="both"/>
        <w:rPr>
          <w:sz w:val="24"/>
          <w:szCs w:val="24"/>
        </w:rPr>
      </w:pPr>
      <w:r w:rsidRPr="009957C2">
        <w:rPr>
          <w:sz w:val="24"/>
          <w:szCs w:val="24"/>
        </w:rPr>
        <w:t>а) полная или частичная утрата способности либо возможности осуществлять самообслуживание, самостоятельно передвигаться, обеспечивать основные жизненные потребности в силу заболевания, травмы, возраста или наличия инвалидности;</w:t>
      </w:r>
    </w:p>
    <w:p w:rsidR="00572DB6" w:rsidRPr="009957C2" w:rsidRDefault="00572DB6" w:rsidP="00572DB6">
      <w:pPr>
        <w:autoSpaceDE w:val="0"/>
        <w:autoSpaceDN w:val="0"/>
        <w:adjustRightInd w:val="0"/>
        <w:ind w:firstLine="540"/>
        <w:jc w:val="both"/>
        <w:rPr>
          <w:sz w:val="24"/>
          <w:szCs w:val="24"/>
        </w:rPr>
      </w:pPr>
      <w:r w:rsidRPr="009957C2">
        <w:rPr>
          <w:sz w:val="24"/>
          <w:szCs w:val="24"/>
        </w:rPr>
        <w:t>б) наличие в семье инвалида или инвалидов, в том числе ребенка-инвалида или детей-инвалидов, нуждающихся в постоянном постороннем уходе;</w:t>
      </w:r>
    </w:p>
    <w:p w:rsidR="00572DB6" w:rsidRPr="009957C2" w:rsidRDefault="00572DB6" w:rsidP="00572DB6">
      <w:pPr>
        <w:autoSpaceDE w:val="0"/>
        <w:autoSpaceDN w:val="0"/>
        <w:adjustRightInd w:val="0"/>
        <w:ind w:firstLine="540"/>
        <w:jc w:val="both"/>
        <w:rPr>
          <w:sz w:val="24"/>
          <w:szCs w:val="24"/>
        </w:rPr>
      </w:pPr>
      <w:r w:rsidRPr="009957C2">
        <w:rPr>
          <w:sz w:val="24"/>
          <w:szCs w:val="24"/>
        </w:rPr>
        <w:t>в) наличие ребенка или детей (в том числе находящихся под опекой, попечительством), испытывающих трудности в социальной адаптации;</w:t>
      </w:r>
    </w:p>
    <w:p w:rsidR="00572DB6" w:rsidRPr="009957C2" w:rsidRDefault="00572DB6" w:rsidP="00572DB6">
      <w:pPr>
        <w:autoSpaceDE w:val="0"/>
        <w:autoSpaceDN w:val="0"/>
        <w:adjustRightInd w:val="0"/>
        <w:ind w:firstLine="540"/>
        <w:jc w:val="both"/>
        <w:rPr>
          <w:sz w:val="24"/>
          <w:szCs w:val="24"/>
        </w:rPr>
      </w:pPr>
      <w:r w:rsidRPr="009957C2">
        <w:rPr>
          <w:sz w:val="24"/>
          <w:szCs w:val="24"/>
        </w:rPr>
        <w:t>г) отсутствие возможности обеспечения ухода (в том числе временного) за инвалидом, ребенком, детьми, а также отсутствие попечения над ними;</w:t>
      </w:r>
    </w:p>
    <w:p w:rsidR="00572DB6" w:rsidRPr="009957C2" w:rsidRDefault="00572DB6" w:rsidP="00572DB6">
      <w:pPr>
        <w:autoSpaceDE w:val="0"/>
        <w:autoSpaceDN w:val="0"/>
        <w:adjustRightInd w:val="0"/>
        <w:ind w:firstLine="540"/>
        <w:jc w:val="both"/>
        <w:rPr>
          <w:sz w:val="24"/>
          <w:szCs w:val="24"/>
        </w:rPr>
      </w:pPr>
      <w:proofErr w:type="spellStart"/>
      <w:r w:rsidRPr="009957C2">
        <w:rPr>
          <w:sz w:val="24"/>
          <w:szCs w:val="24"/>
        </w:rPr>
        <w:t>д</w:t>
      </w:r>
      <w:proofErr w:type="spellEnd"/>
      <w:r w:rsidRPr="009957C2">
        <w:rPr>
          <w:sz w:val="24"/>
          <w:szCs w:val="24"/>
        </w:rPr>
        <w:t>) наличие внутрисемейного конфликта, в том числе с лицами с наркотической или алкогольной зависимостью, лицами, имеющими пристрастие к азартным играм, лицами, страдающими психическими расстройствами, наличие насилия в семье;</w:t>
      </w:r>
    </w:p>
    <w:p w:rsidR="00572DB6" w:rsidRPr="009957C2" w:rsidRDefault="00572DB6" w:rsidP="00572DB6">
      <w:pPr>
        <w:autoSpaceDE w:val="0"/>
        <w:autoSpaceDN w:val="0"/>
        <w:adjustRightInd w:val="0"/>
        <w:ind w:firstLine="540"/>
        <w:jc w:val="both"/>
        <w:rPr>
          <w:sz w:val="24"/>
          <w:szCs w:val="24"/>
        </w:rPr>
      </w:pPr>
      <w:r w:rsidRPr="009957C2">
        <w:rPr>
          <w:sz w:val="24"/>
          <w:szCs w:val="24"/>
        </w:rPr>
        <w:t>е) отсутствие определенного места жительства, в том числе у лица, не достигшего возраста двадцати трех лет и завершившего пребывание в организации для детей-сирот и детей, оставшихся без попечения родителей;</w:t>
      </w:r>
    </w:p>
    <w:p w:rsidR="00572DB6" w:rsidRPr="009957C2" w:rsidRDefault="00572DB6" w:rsidP="00572DB6">
      <w:pPr>
        <w:autoSpaceDE w:val="0"/>
        <w:autoSpaceDN w:val="0"/>
        <w:adjustRightInd w:val="0"/>
        <w:ind w:firstLine="540"/>
        <w:jc w:val="both"/>
        <w:rPr>
          <w:sz w:val="24"/>
          <w:szCs w:val="24"/>
        </w:rPr>
      </w:pPr>
      <w:r w:rsidRPr="009957C2">
        <w:rPr>
          <w:sz w:val="24"/>
          <w:szCs w:val="24"/>
        </w:rPr>
        <w:t>ж) отсутствие работы и сре</w:t>
      </w:r>
      <w:proofErr w:type="gramStart"/>
      <w:r w:rsidRPr="009957C2">
        <w:rPr>
          <w:sz w:val="24"/>
          <w:szCs w:val="24"/>
        </w:rPr>
        <w:t>дств к с</w:t>
      </w:r>
      <w:proofErr w:type="gramEnd"/>
      <w:r w:rsidRPr="009957C2">
        <w:rPr>
          <w:sz w:val="24"/>
          <w:szCs w:val="24"/>
        </w:rPr>
        <w:t>уществованию;</w:t>
      </w:r>
    </w:p>
    <w:p w:rsidR="00572DB6" w:rsidRPr="009957C2" w:rsidRDefault="00572DB6" w:rsidP="00572DB6">
      <w:pPr>
        <w:autoSpaceDE w:val="0"/>
        <w:autoSpaceDN w:val="0"/>
        <w:adjustRightInd w:val="0"/>
        <w:ind w:firstLine="540"/>
        <w:jc w:val="both"/>
        <w:rPr>
          <w:sz w:val="24"/>
          <w:szCs w:val="24"/>
        </w:rPr>
      </w:pPr>
      <w:proofErr w:type="spellStart"/>
      <w:r w:rsidRPr="009957C2">
        <w:rPr>
          <w:sz w:val="24"/>
          <w:szCs w:val="24"/>
        </w:rPr>
        <w:t>з</w:t>
      </w:r>
      <w:proofErr w:type="spellEnd"/>
      <w:r w:rsidRPr="009957C2">
        <w:rPr>
          <w:sz w:val="24"/>
          <w:szCs w:val="24"/>
        </w:rPr>
        <w:t>) наличие иных обстоятельств, которые нормативными правовыми актами субъекта Российской Федерации признаны ухудшающими или способными ухудшить условия жизнедеятельности граждан;</w:t>
      </w:r>
    </w:p>
    <w:p w:rsidR="00572DB6" w:rsidRPr="009957C2" w:rsidRDefault="00572DB6" w:rsidP="00572DB6">
      <w:pPr>
        <w:pStyle w:val="ConsPlusNormal"/>
        <w:ind w:firstLine="540"/>
        <w:jc w:val="both"/>
        <w:outlineLvl w:val="0"/>
        <w:rPr>
          <w:rFonts w:ascii="Times New Roman" w:hAnsi="Times New Roman" w:cs="Times New Roman"/>
          <w:sz w:val="24"/>
          <w:szCs w:val="24"/>
        </w:rPr>
      </w:pPr>
      <w:r w:rsidRPr="009957C2">
        <w:rPr>
          <w:rFonts w:ascii="Times New Roman" w:hAnsi="Times New Roman" w:cs="Times New Roman"/>
          <w:sz w:val="24"/>
          <w:szCs w:val="24"/>
        </w:rPr>
        <w:t>5) категории заявителей, которым предоставляются жилые помещения фондов для временного поселения вынужденных переселенцев и лиц, признанных беженцами:</w:t>
      </w:r>
    </w:p>
    <w:p w:rsidR="00572DB6" w:rsidRPr="009957C2" w:rsidRDefault="00572DB6" w:rsidP="00572DB6">
      <w:pPr>
        <w:autoSpaceDE w:val="0"/>
        <w:autoSpaceDN w:val="0"/>
        <w:adjustRightInd w:val="0"/>
        <w:ind w:firstLine="540"/>
        <w:jc w:val="both"/>
        <w:rPr>
          <w:sz w:val="24"/>
          <w:szCs w:val="24"/>
        </w:rPr>
      </w:pPr>
      <w:r w:rsidRPr="009957C2">
        <w:rPr>
          <w:sz w:val="24"/>
          <w:szCs w:val="24"/>
        </w:rPr>
        <w:t>- гражданам, признанным в установленном федеральным законом порядке вынужденными переселенцами и беженцами;</w:t>
      </w:r>
    </w:p>
    <w:p w:rsidR="00572DB6" w:rsidRPr="009957C2" w:rsidRDefault="00572DB6" w:rsidP="00572DB6">
      <w:pPr>
        <w:pStyle w:val="ConsPlusNormal"/>
        <w:ind w:firstLine="540"/>
        <w:jc w:val="both"/>
        <w:rPr>
          <w:rFonts w:ascii="Times New Roman" w:hAnsi="Times New Roman" w:cs="Times New Roman"/>
          <w:sz w:val="24"/>
          <w:szCs w:val="24"/>
        </w:rPr>
      </w:pPr>
      <w:r w:rsidRPr="009957C2">
        <w:rPr>
          <w:rFonts w:ascii="Times New Roman" w:hAnsi="Times New Roman" w:cs="Times New Roman"/>
          <w:sz w:val="24"/>
          <w:szCs w:val="24"/>
        </w:rPr>
        <w:t>6) дети-сироты и дети, оставшиеся без попечения родителей, лица из числа детей-сирот и детей, оставшихся без попечения родителей.</w:t>
      </w:r>
    </w:p>
    <w:p w:rsidR="00572DB6" w:rsidRPr="009957C2" w:rsidRDefault="00572DB6" w:rsidP="00572DB6">
      <w:pPr>
        <w:pStyle w:val="ConsPlusNormal"/>
        <w:ind w:firstLine="540"/>
        <w:jc w:val="both"/>
        <w:rPr>
          <w:rFonts w:ascii="Times New Roman" w:hAnsi="Times New Roman" w:cs="Times New Roman"/>
          <w:i/>
          <w:sz w:val="24"/>
          <w:szCs w:val="24"/>
        </w:rPr>
      </w:pPr>
      <w:r w:rsidRPr="009957C2">
        <w:rPr>
          <w:rFonts w:ascii="Times New Roman" w:hAnsi="Times New Roman" w:cs="Times New Roman"/>
          <w:i/>
          <w:sz w:val="24"/>
          <w:szCs w:val="24"/>
        </w:rPr>
        <w:t xml:space="preserve"> </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1.3.</w:t>
      </w:r>
      <w:r w:rsidRPr="009957C2">
        <w:rPr>
          <w:sz w:val="24"/>
          <w:szCs w:val="24"/>
        </w:rPr>
        <w:tab/>
        <w:t>От имени заявителя, в целях получения услуги может выступать лицо, имеющее такое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соответствующими полномочиями.</w:t>
      </w:r>
    </w:p>
    <w:p w:rsidR="00572DB6" w:rsidRPr="009957C2" w:rsidRDefault="00572DB6" w:rsidP="00572DB6">
      <w:pPr>
        <w:widowControl w:val="0"/>
        <w:autoSpaceDE w:val="0"/>
        <w:autoSpaceDN w:val="0"/>
        <w:adjustRightInd w:val="0"/>
        <w:ind w:firstLine="709"/>
        <w:jc w:val="both"/>
        <w:rPr>
          <w:sz w:val="24"/>
          <w:szCs w:val="24"/>
        </w:rPr>
      </w:pPr>
    </w:p>
    <w:p w:rsidR="00572DB6" w:rsidRPr="009957C2" w:rsidRDefault="00572DB6" w:rsidP="00572DB6">
      <w:pPr>
        <w:widowControl w:val="0"/>
        <w:autoSpaceDE w:val="0"/>
        <w:autoSpaceDN w:val="0"/>
        <w:adjustRightInd w:val="0"/>
        <w:jc w:val="center"/>
        <w:outlineLvl w:val="2"/>
        <w:rPr>
          <w:b/>
          <w:sz w:val="24"/>
          <w:szCs w:val="24"/>
        </w:rPr>
      </w:pPr>
      <w:r w:rsidRPr="009957C2">
        <w:rPr>
          <w:b/>
          <w:sz w:val="24"/>
          <w:szCs w:val="24"/>
        </w:rPr>
        <w:t>Требования к порядку информирования</w:t>
      </w:r>
    </w:p>
    <w:p w:rsidR="00572DB6" w:rsidRPr="009957C2" w:rsidRDefault="00572DB6" w:rsidP="00572DB6">
      <w:pPr>
        <w:widowControl w:val="0"/>
        <w:autoSpaceDE w:val="0"/>
        <w:autoSpaceDN w:val="0"/>
        <w:adjustRightInd w:val="0"/>
        <w:jc w:val="center"/>
        <w:rPr>
          <w:b/>
          <w:sz w:val="24"/>
          <w:szCs w:val="24"/>
        </w:rPr>
      </w:pPr>
      <w:r w:rsidRPr="009957C2">
        <w:rPr>
          <w:b/>
          <w:sz w:val="24"/>
          <w:szCs w:val="24"/>
        </w:rPr>
        <w:t>о предоставлении муниципальной услуги</w:t>
      </w:r>
    </w:p>
    <w:p w:rsidR="00572DB6" w:rsidRPr="009957C2" w:rsidRDefault="00572DB6" w:rsidP="00572DB6">
      <w:pPr>
        <w:widowControl w:val="0"/>
        <w:autoSpaceDE w:val="0"/>
        <w:autoSpaceDN w:val="0"/>
        <w:adjustRightInd w:val="0"/>
        <w:ind w:firstLine="709"/>
        <w:jc w:val="both"/>
        <w:rPr>
          <w:sz w:val="24"/>
          <w:szCs w:val="24"/>
        </w:rPr>
      </w:pP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1.4 Информация о порядке предоставления муниципальной услуги размещается:</w:t>
      </w:r>
    </w:p>
    <w:p w:rsidR="00572DB6" w:rsidRPr="009957C2" w:rsidRDefault="00572DB6" w:rsidP="00572DB6">
      <w:pPr>
        <w:widowControl w:val="0"/>
        <w:numPr>
          <w:ilvl w:val="0"/>
          <w:numId w:val="2"/>
        </w:numPr>
        <w:tabs>
          <w:tab w:val="left" w:pos="993"/>
          <w:tab w:val="left" w:pos="1134"/>
        </w:tabs>
        <w:autoSpaceDE w:val="0"/>
        <w:autoSpaceDN w:val="0"/>
        <w:adjustRightInd w:val="0"/>
        <w:ind w:left="0" w:firstLine="709"/>
        <w:jc w:val="both"/>
        <w:rPr>
          <w:i/>
          <w:sz w:val="24"/>
          <w:szCs w:val="24"/>
        </w:rPr>
      </w:pPr>
      <w:r w:rsidRPr="009957C2">
        <w:rPr>
          <w:sz w:val="24"/>
          <w:szCs w:val="24"/>
        </w:rPr>
        <w:t xml:space="preserve"> на информационных стендах, расположенных в Органе, в МФЦ;</w:t>
      </w:r>
    </w:p>
    <w:p w:rsidR="00572DB6" w:rsidRPr="009957C2" w:rsidRDefault="00572DB6" w:rsidP="00572DB6">
      <w:pPr>
        <w:widowControl w:val="0"/>
        <w:numPr>
          <w:ilvl w:val="0"/>
          <w:numId w:val="2"/>
        </w:numPr>
        <w:tabs>
          <w:tab w:val="left" w:pos="993"/>
        </w:tabs>
        <w:autoSpaceDE w:val="0"/>
        <w:autoSpaceDN w:val="0"/>
        <w:adjustRightInd w:val="0"/>
        <w:ind w:left="0" w:firstLine="709"/>
        <w:jc w:val="both"/>
        <w:rPr>
          <w:sz w:val="24"/>
          <w:szCs w:val="24"/>
        </w:rPr>
      </w:pPr>
      <w:r w:rsidRPr="009957C2">
        <w:rPr>
          <w:sz w:val="24"/>
          <w:szCs w:val="24"/>
        </w:rPr>
        <w:t xml:space="preserve"> в электронном виде в информационно-телекоммуникационной сети Интернет (далее – сеть Интернет): </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на официальном сайте Органа, МФЦ</w:t>
      </w:r>
      <w:r w:rsidRPr="009957C2">
        <w:rPr>
          <w:i/>
          <w:sz w:val="24"/>
          <w:szCs w:val="24"/>
        </w:rPr>
        <w:t>;</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в федеральной государственной информационной системе «Единый портал государственных и муниципальных услуг (функций)» (http://www.gosuslugi.ru/) и региональной информационной системе «Портал государственных и муниципальных услуг (функций) Республики Коми» (</w:t>
      </w:r>
      <w:hyperlink r:id="rId468" w:history="1">
        <w:r w:rsidRPr="009957C2">
          <w:rPr>
            <w:rStyle w:val="af6"/>
            <w:sz w:val="24"/>
            <w:szCs w:val="24"/>
          </w:rPr>
          <w:t>http://pgu.rkomi.ru/</w:t>
        </w:r>
      </w:hyperlink>
      <w:r w:rsidRPr="009957C2">
        <w:rPr>
          <w:sz w:val="24"/>
          <w:szCs w:val="24"/>
        </w:rPr>
        <w:t>) (далее – порталы государственных и муниципальных услуг (функций));</w:t>
      </w:r>
    </w:p>
    <w:p w:rsidR="00572DB6" w:rsidRPr="009957C2" w:rsidRDefault="00572DB6" w:rsidP="00572DB6">
      <w:pPr>
        <w:widowControl w:val="0"/>
        <w:autoSpaceDE w:val="0"/>
        <w:autoSpaceDN w:val="0"/>
        <w:adjustRightInd w:val="0"/>
        <w:ind w:left="851"/>
        <w:jc w:val="both"/>
        <w:rPr>
          <w:sz w:val="24"/>
          <w:szCs w:val="24"/>
        </w:rPr>
      </w:pPr>
      <w:r w:rsidRPr="009957C2">
        <w:rPr>
          <w:sz w:val="24"/>
          <w:szCs w:val="24"/>
        </w:rPr>
        <w:t>- на аппаратно-программных комплексах – Интернет-киоск.</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Информацию о порядке предоставления муниципальной услуги  можно получить:</w:t>
      </w:r>
    </w:p>
    <w:p w:rsidR="00572DB6" w:rsidRPr="009957C2" w:rsidRDefault="00572DB6" w:rsidP="00572DB6">
      <w:pPr>
        <w:widowControl w:val="0"/>
        <w:autoSpaceDE w:val="0"/>
        <w:autoSpaceDN w:val="0"/>
        <w:adjustRightInd w:val="0"/>
        <w:ind w:firstLine="709"/>
        <w:jc w:val="both"/>
        <w:rPr>
          <w:i/>
          <w:sz w:val="24"/>
          <w:szCs w:val="24"/>
        </w:rPr>
      </w:pPr>
      <w:r w:rsidRPr="009957C2">
        <w:rPr>
          <w:sz w:val="24"/>
          <w:szCs w:val="24"/>
        </w:rPr>
        <w:t>посредством телефонной связи по номеру Органа, МФЦ, в том числе центра телефонного обслуживания (далее – ЦТО) (телефон: 8-800-200-8212)</w:t>
      </w:r>
      <w:r w:rsidRPr="009957C2">
        <w:rPr>
          <w:i/>
          <w:sz w:val="24"/>
          <w:szCs w:val="24"/>
        </w:rPr>
        <w:t>;</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посредством факсимильного сообщения;</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при личном обращении в Орган, МФЦ;</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при письменном обращении в Орган, МФЦ, в том числе по электронной почте;</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путем публичного информирования.</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Информация о порядке предоставления муниципальной услуги должна содержать:</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сведения о порядке предоставления муниципальной услуги;</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категории заявителей;</w:t>
      </w:r>
    </w:p>
    <w:p w:rsidR="00572DB6" w:rsidRPr="009957C2" w:rsidRDefault="00572DB6" w:rsidP="00572DB6">
      <w:pPr>
        <w:widowControl w:val="0"/>
        <w:autoSpaceDE w:val="0"/>
        <w:autoSpaceDN w:val="0"/>
        <w:adjustRightInd w:val="0"/>
        <w:ind w:firstLine="709"/>
        <w:jc w:val="both"/>
        <w:rPr>
          <w:i/>
          <w:sz w:val="24"/>
          <w:szCs w:val="24"/>
        </w:rPr>
      </w:pPr>
      <w:r w:rsidRPr="009957C2">
        <w:rPr>
          <w:sz w:val="24"/>
          <w:szCs w:val="24"/>
        </w:rPr>
        <w:t>адрес Органа, МФЦ для приема документов, необходимых для предоставления муниципальной услуги, режим работы Органа, МФЦ;</w:t>
      </w:r>
      <w:r w:rsidRPr="009957C2">
        <w:rPr>
          <w:i/>
          <w:sz w:val="24"/>
          <w:szCs w:val="24"/>
        </w:rPr>
        <w:t xml:space="preserve"> </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порядок передачи результата заявителю;</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сведения, которые необходимо указать в заявлении о предоставлении муниципальной услуги;</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перечень документов, необходимых для предоставления муниципальной услуги (в том числе с разделением таких документов на документы, которые заявитель обязан предоставить самостоятельно, и документы, которые заявитель вправе предоставить по собственной инициативе);</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срок предоставления муниципальной услуги;</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сведения о порядке обжалования действий (бездействия) и решений должностных лиц;</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источник получения документов, необходимых для предоставления муниципальной услуги;</w:t>
      </w:r>
    </w:p>
    <w:p w:rsidR="00572DB6" w:rsidRPr="009957C2" w:rsidRDefault="00572DB6" w:rsidP="00572DB6">
      <w:pPr>
        <w:ind w:firstLine="709"/>
        <w:contextualSpacing/>
        <w:jc w:val="both"/>
        <w:rPr>
          <w:sz w:val="24"/>
          <w:szCs w:val="24"/>
        </w:rPr>
      </w:pPr>
      <w:r w:rsidRPr="009957C2">
        <w:rPr>
          <w:sz w:val="24"/>
          <w:szCs w:val="24"/>
        </w:rPr>
        <w:t xml:space="preserve"> время приема и выдачи документов.</w:t>
      </w:r>
    </w:p>
    <w:p w:rsidR="00572DB6" w:rsidRPr="009957C2" w:rsidRDefault="00572DB6" w:rsidP="00572DB6">
      <w:pPr>
        <w:ind w:firstLine="851"/>
        <w:jc w:val="both"/>
        <w:rPr>
          <w:sz w:val="24"/>
          <w:szCs w:val="24"/>
        </w:rPr>
      </w:pPr>
      <w:r w:rsidRPr="009957C2">
        <w:rPr>
          <w:sz w:val="24"/>
          <w:szCs w:val="24"/>
        </w:rPr>
        <w:t>В любое время с момента приёма документов до получения результатов услуги заявитель имеет право на получение сведений о ходе предоставления  услуги по письменному обращению, телефону, электронной почте, лично, а также через личный кабинет  порталов государственных и муниципальных услуг (функций). </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Консультации по процедуре предоставления муниципальной услуги осуществляются сотрудниками Органа, МФЦ, в том числе ЦТО в соответствии с должностными инструкциями.</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При ответах на телефонные звонки и личные обращения сотрудники Органа, МФЦ, в том числе ЦТО ответственные за информирование, подробно, четко и в вежливой форме информируют обратившихся заявителей по интересующим их вопросам.</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Устное информирование каждого обратившегося за информацией заявителя осуществляется не более 15 минут.</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В случае если для подготовки ответа на устное обращение требуется более продолжительное время, сотрудник Органа, МФЦ, ответственный за информирование, предлагает заинтересованным лицам перезвонить в определенный день и в определенное время. К назначенному сроку ответ по вопросам заявителей должен быть подготовлен. В случае необходимости ответ готовится при взаимодействии Органа и МФЦ.</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В случае если предоставление информации, необходимой заявителю, не представляется возможным посредством телефона, сотрудник Органа, МФЦ, принявший телефонный звонок, разъясняет заявителю право обратиться с письменным обращением в Орган, МФЦ и требования к оформлению обращения.</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Ответ на письменное обращение, поступившее в Орган, МФЦ направляется заявителю в срок, не превышающий 30 календарных дней со дня регистрации обращения.</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Письменный ответ на обращение должен содержать фамилию и номер телефона исполнителя и направляется по почтовому адресу или адресу электронной почты,  указанному в обращении.</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В случае если в письменном обращении не указана фамилия заявителя, направившего обращение, и почтовый адрес, по которому должен быть направлен ответ, ответ на обращение не дается.</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Публичное информирование о порядке предоставления муниципальной услуги осуществляется посредством размещения соответствующей информации в средствах массовой информации, в том числе в Информационном вестнике Совета и администрации сельского поселения «Пожег», на официальных сайтах МФЦ, Органа.</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Прием документов, необходимых для предоставления муниципальной услуги, осуществляется в Органе, МФЦ</w:t>
      </w:r>
      <w:r w:rsidRPr="009957C2">
        <w:rPr>
          <w:i/>
          <w:sz w:val="24"/>
          <w:szCs w:val="24"/>
        </w:rPr>
        <w:t>.</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Информация о справочных телефонах, адресах электронной почты, адресах местонахождения, режиме работы и приеме заявителей в Органе, МФЦ содержится в Приложении № 1 к настоящему административному регламенту.</w:t>
      </w:r>
    </w:p>
    <w:p w:rsidR="00572DB6" w:rsidRPr="009957C2" w:rsidRDefault="00572DB6" w:rsidP="00572DB6">
      <w:pPr>
        <w:widowControl w:val="0"/>
        <w:autoSpaceDE w:val="0"/>
        <w:autoSpaceDN w:val="0"/>
        <w:adjustRightInd w:val="0"/>
        <w:ind w:firstLine="709"/>
        <w:jc w:val="center"/>
        <w:outlineLvl w:val="1"/>
        <w:rPr>
          <w:b/>
          <w:sz w:val="24"/>
          <w:szCs w:val="24"/>
        </w:rPr>
      </w:pPr>
    </w:p>
    <w:p w:rsidR="00572DB6" w:rsidRPr="009957C2" w:rsidRDefault="00572DB6" w:rsidP="00572DB6">
      <w:pPr>
        <w:widowControl w:val="0"/>
        <w:autoSpaceDE w:val="0"/>
        <w:autoSpaceDN w:val="0"/>
        <w:adjustRightInd w:val="0"/>
        <w:ind w:firstLine="709"/>
        <w:jc w:val="center"/>
        <w:outlineLvl w:val="1"/>
        <w:rPr>
          <w:b/>
          <w:sz w:val="24"/>
          <w:szCs w:val="24"/>
        </w:rPr>
      </w:pPr>
      <w:r w:rsidRPr="009957C2">
        <w:rPr>
          <w:b/>
          <w:sz w:val="24"/>
          <w:szCs w:val="24"/>
          <w:lang w:val="en-US"/>
        </w:rPr>
        <w:t>II</w:t>
      </w:r>
      <w:r w:rsidRPr="009957C2">
        <w:rPr>
          <w:b/>
          <w:sz w:val="24"/>
          <w:szCs w:val="24"/>
        </w:rPr>
        <w:t>. Стандарт предоставления муниципальной услуги</w:t>
      </w:r>
    </w:p>
    <w:p w:rsidR="00572DB6" w:rsidRPr="009957C2" w:rsidRDefault="00572DB6" w:rsidP="00572DB6">
      <w:pPr>
        <w:widowControl w:val="0"/>
        <w:autoSpaceDE w:val="0"/>
        <w:autoSpaceDN w:val="0"/>
        <w:adjustRightInd w:val="0"/>
        <w:ind w:firstLine="709"/>
        <w:jc w:val="center"/>
        <w:outlineLvl w:val="2"/>
        <w:rPr>
          <w:b/>
          <w:sz w:val="24"/>
          <w:szCs w:val="24"/>
        </w:rPr>
      </w:pPr>
      <w:r w:rsidRPr="009957C2">
        <w:rPr>
          <w:b/>
          <w:sz w:val="24"/>
          <w:szCs w:val="24"/>
        </w:rPr>
        <w:t>Наименование муниципальной услуги</w:t>
      </w:r>
    </w:p>
    <w:p w:rsidR="00572DB6" w:rsidRPr="009957C2" w:rsidRDefault="00572DB6" w:rsidP="006469FF">
      <w:pPr>
        <w:widowControl w:val="0"/>
        <w:autoSpaceDE w:val="0"/>
        <w:autoSpaceDN w:val="0"/>
        <w:adjustRightInd w:val="0"/>
        <w:ind w:firstLine="709"/>
        <w:jc w:val="both"/>
        <w:rPr>
          <w:sz w:val="24"/>
          <w:szCs w:val="24"/>
        </w:rPr>
      </w:pPr>
      <w:r w:rsidRPr="009957C2">
        <w:rPr>
          <w:sz w:val="24"/>
          <w:szCs w:val="24"/>
        </w:rPr>
        <w:t>2.1. Наименование муниципальной услуги: «</w:t>
      </w:r>
      <w:r w:rsidRPr="009957C2">
        <w:rPr>
          <w:bCs/>
          <w:sz w:val="24"/>
          <w:szCs w:val="24"/>
        </w:rPr>
        <w:t>Предоставление гражданам по договорам найма жилых помещений специализированного муниципального жилищного фонда</w:t>
      </w:r>
      <w:r w:rsidRPr="009957C2">
        <w:rPr>
          <w:sz w:val="24"/>
          <w:szCs w:val="24"/>
        </w:rPr>
        <w:t>».</w:t>
      </w:r>
    </w:p>
    <w:p w:rsidR="00572DB6" w:rsidRPr="009957C2" w:rsidRDefault="00572DB6" w:rsidP="00572DB6">
      <w:pPr>
        <w:widowControl w:val="0"/>
        <w:autoSpaceDE w:val="0"/>
        <w:autoSpaceDN w:val="0"/>
        <w:adjustRightInd w:val="0"/>
        <w:ind w:firstLine="709"/>
        <w:jc w:val="center"/>
        <w:outlineLvl w:val="2"/>
        <w:rPr>
          <w:b/>
          <w:sz w:val="24"/>
          <w:szCs w:val="24"/>
        </w:rPr>
      </w:pPr>
      <w:r w:rsidRPr="009957C2">
        <w:rPr>
          <w:b/>
          <w:sz w:val="24"/>
          <w:szCs w:val="24"/>
        </w:rPr>
        <w:t>Наименование органа, предоставляющего муниципальную услугу</w:t>
      </w:r>
    </w:p>
    <w:p w:rsidR="00572DB6" w:rsidRPr="009957C2" w:rsidRDefault="00572DB6" w:rsidP="00572DB6">
      <w:pPr>
        <w:widowControl w:val="0"/>
        <w:autoSpaceDE w:val="0"/>
        <w:autoSpaceDN w:val="0"/>
        <w:adjustRightInd w:val="0"/>
        <w:ind w:firstLine="709"/>
        <w:jc w:val="both"/>
        <w:rPr>
          <w:sz w:val="24"/>
          <w:szCs w:val="24"/>
        </w:rPr>
      </w:pPr>
    </w:p>
    <w:p w:rsidR="00572DB6" w:rsidRPr="009957C2" w:rsidRDefault="00572DB6" w:rsidP="00572DB6">
      <w:pPr>
        <w:widowControl w:val="0"/>
        <w:autoSpaceDE w:val="0"/>
        <w:autoSpaceDN w:val="0"/>
        <w:adjustRightInd w:val="0"/>
        <w:ind w:firstLine="709"/>
        <w:jc w:val="both"/>
        <w:rPr>
          <w:i/>
          <w:sz w:val="24"/>
          <w:szCs w:val="24"/>
        </w:rPr>
      </w:pPr>
      <w:r w:rsidRPr="009957C2">
        <w:rPr>
          <w:sz w:val="24"/>
          <w:szCs w:val="24"/>
        </w:rPr>
        <w:t>2.2. Предоставление муниципальной услуги осуществляется администрацией сельского поселения «Пожег»</w:t>
      </w:r>
      <w:r w:rsidRPr="009957C2">
        <w:rPr>
          <w:i/>
          <w:sz w:val="24"/>
          <w:szCs w:val="24"/>
        </w:rPr>
        <w:t>.</w:t>
      </w:r>
    </w:p>
    <w:p w:rsidR="00572DB6" w:rsidRPr="009957C2" w:rsidRDefault="00572DB6" w:rsidP="00572DB6">
      <w:pPr>
        <w:widowControl w:val="0"/>
        <w:autoSpaceDE w:val="0"/>
        <w:autoSpaceDN w:val="0"/>
        <w:adjustRightInd w:val="0"/>
        <w:ind w:firstLine="709"/>
        <w:jc w:val="both"/>
        <w:rPr>
          <w:sz w:val="24"/>
          <w:szCs w:val="24"/>
        </w:rPr>
      </w:pPr>
    </w:p>
    <w:p w:rsidR="00572DB6" w:rsidRPr="009957C2" w:rsidRDefault="00572DB6" w:rsidP="00572DB6">
      <w:pPr>
        <w:widowControl w:val="0"/>
        <w:autoSpaceDE w:val="0"/>
        <w:autoSpaceDN w:val="0"/>
        <w:adjustRightInd w:val="0"/>
        <w:ind w:firstLine="709"/>
        <w:jc w:val="center"/>
        <w:outlineLvl w:val="2"/>
        <w:rPr>
          <w:b/>
          <w:sz w:val="24"/>
          <w:szCs w:val="24"/>
        </w:rPr>
      </w:pPr>
      <w:r w:rsidRPr="009957C2">
        <w:rPr>
          <w:b/>
          <w:sz w:val="24"/>
          <w:szCs w:val="24"/>
        </w:rPr>
        <w:t>Органы и организации, участвующие в предоставлении муниципальной услуги, обращение в которые необходимо для предоставления муниципальной услуги</w:t>
      </w:r>
    </w:p>
    <w:p w:rsidR="00572DB6" w:rsidRPr="009957C2" w:rsidRDefault="00572DB6" w:rsidP="00572DB6">
      <w:pPr>
        <w:widowControl w:val="0"/>
        <w:autoSpaceDE w:val="0"/>
        <w:autoSpaceDN w:val="0"/>
        <w:adjustRightInd w:val="0"/>
        <w:ind w:firstLine="709"/>
        <w:jc w:val="center"/>
        <w:outlineLvl w:val="2"/>
        <w:rPr>
          <w:sz w:val="24"/>
          <w:szCs w:val="24"/>
        </w:rPr>
      </w:pP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2.3. Для получения муниципальной услуги заявитель обращается в одну из следующих организаций, участвующих в предоставлении муниципальной услуги:</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xml:space="preserve">2.3.1. МФЦ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9957C2">
        <w:rPr>
          <w:i/>
          <w:color w:val="000000"/>
          <w:sz w:val="24"/>
          <w:szCs w:val="24"/>
        </w:rPr>
        <w:t>(в случае, если это предусмотрено  соглашением о взаимодействии</w:t>
      </w:r>
      <w:r w:rsidRPr="009957C2">
        <w:rPr>
          <w:color w:val="000000"/>
          <w:sz w:val="24"/>
          <w:szCs w:val="24"/>
        </w:rPr>
        <w:t>), уведомления и выдачи результата предоставления муниципальной услуги заявителю (</w:t>
      </w:r>
      <w:r w:rsidRPr="009957C2">
        <w:rPr>
          <w:i/>
          <w:color w:val="000000"/>
          <w:sz w:val="24"/>
          <w:szCs w:val="24"/>
        </w:rPr>
        <w:t>в случае, если предусмотрено соглашением о взаимодействии</w:t>
      </w:r>
      <w:r w:rsidRPr="009957C2">
        <w:rPr>
          <w:color w:val="000000"/>
          <w:sz w:val="24"/>
          <w:szCs w:val="24"/>
        </w:rPr>
        <w:t xml:space="preserve">). </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xml:space="preserve">2.3.2. Орган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организациях </w:t>
      </w:r>
      <w:r w:rsidRPr="009957C2">
        <w:rPr>
          <w:i/>
          <w:color w:val="000000"/>
          <w:sz w:val="24"/>
          <w:szCs w:val="24"/>
        </w:rPr>
        <w:t>(в случае, если это предусмотрено  соглашением о взаимодействии</w:t>
      </w:r>
      <w:r w:rsidRPr="009957C2">
        <w:rPr>
          <w:color w:val="000000"/>
          <w:sz w:val="24"/>
          <w:szCs w:val="24"/>
        </w:rPr>
        <w:t xml:space="preserve">), </w:t>
      </w:r>
      <w:r w:rsidRPr="009957C2">
        <w:rPr>
          <w:sz w:val="24"/>
          <w:szCs w:val="24"/>
        </w:rPr>
        <w:t>принятия решения, уведомления и выдачи результата предоставления муниципальной услуги заявителю.</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xml:space="preserve">2.4. Органы и организации, участвующие в предоставлении муниципальной услуги: </w:t>
      </w:r>
    </w:p>
    <w:p w:rsidR="00572DB6" w:rsidRPr="009957C2" w:rsidRDefault="00572DB6" w:rsidP="00572DB6">
      <w:pPr>
        <w:widowControl w:val="0"/>
        <w:shd w:val="clear" w:color="auto" w:fill="FFFFFF"/>
        <w:autoSpaceDE w:val="0"/>
        <w:autoSpaceDN w:val="0"/>
        <w:adjustRightInd w:val="0"/>
        <w:ind w:firstLine="709"/>
        <w:jc w:val="both"/>
        <w:rPr>
          <w:sz w:val="24"/>
          <w:szCs w:val="24"/>
        </w:rPr>
      </w:pPr>
      <w:r w:rsidRPr="009957C2">
        <w:rPr>
          <w:sz w:val="24"/>
          <w:szCs w:val="24"/>
        </w:rPr>
        <w:t>2.4.1. Министерство Российской Федерации по делам гражданской обороны, чрезвычайным ситуациям и ликвидации последствий стихийных бедствий – в части предоставления акта, подтверждающего непригодность помещения для проживания в результате чрезвычайных обстоятельств.</w:t>
      </w:r>
    </w:p>
    <w:p w:rsidR="00572DB6" w:rsidRPr="009957C2" w:rsidRDefault="00572DB6" w:rsidP="00572DB6">
      <w:pPr>
        <w:widowControl w:val="0"/>
        <w:shd w:val="clear" w:color="auto" w:fill="FFFFFF"/>
        <w:autoSpaceDE w:val="0"/>
        <w:autoSpaceDN w:val="0"/>
        <w:adjustRightInd w:val="0"/>
        <w:ind w:firstLine="709"/>
        <w:jc w:val="both"/>
        <w:rPr>
          <w:sz w:val="24"/>
          <w:szCs w:val="24"/>
        </w:rPr>
      </w:pPr>
      <w:r w:rsidRPr="009957C2">
        <w:rPr>
          <w:sz w:val="24"/>
          <w:szCs w:val="24"/>
        </w:rPr>
        <w:t>2.4.2. Федеральная служба государственной регистрации, кадастра и картографии – в части предоставления выписки из Единого государственного реестра прав на недвижимое имущество и сделок с ним о правах отдельного лица на имевшиеся (имеющиеся) у него объекты недвижимого имущества.</w:t>
      </w:r>
    </w:p>
    <w:p w:rsidR="00572DB6" w:rsidRPr="009957C2" w:rsidRDefault="00572DB6" w:rsidP="00572DB6">
      <w:pPr>
        <w:widowControl w:val="0"/>
        <w:shd w:val="clear" w:color="auto" w:fill="FFFFFF"/>
        <w:autoSpaceDE w:val="0"/>
        <w:autoSpaceDN w:val="0"/>
        <w:adjustRightInd w:val="0"/>
        <w:ind w:firstLine="709"/>
        <w:jc w:val="both"/>
        <w:rPr>
          <w:sz w:val="24"/>
          <w:szCs w:val="24"/>
        </w:rPr>
      </w:pPr>
      <w:r w:rsidRPr="009957C2">
        <w:rPr>
          <w:sz w:val="24"/>
          <w:szCs w:val="24"/>
        </w:rPr>
        <w:t>2.4.3. Орган местного самоуправления или подведомственная ему организация – в части предоставления  справки о составе семьи (в случае, если данный документ находится в распоряжении органа местного самоуправления);</w:t>
      </w:r>
    </w:p>
    <w:p w:rsidR="00572DB6" w:rsidRPr="009957C2" w:rsidRDefault="00572DB6" w:rsidP="00572DB6">
      <w:pPr>
        <w:widowControl w:val="0"/>
        <w:shd w:val="clear" w:color="auto" w:fill="FFFFFF"/>
        <w:autoSpaceDE w:val="0"/>
        <w:autoSpaceDN w:val="0"/>
        <w:adjustRightInd w:val="0"/>
        <w:ind w:firstLine="709"/>
        <w:jc w:val="both"/>
        <w:rPr>
          <w:sz w:val="24"/>
          <w:szCs w:val="24"/>
        </w:rPr>
      </w:pPr>
      <w:r w:rsidRPr="009957C2">
        <w:rPr>
          <w:sz w:val="24"/>
          <w:szCs w:val="24"/>
        </w:rPr>
        <w:t>2.4.4. Орган местного самоуправления – в части предоставления решения о проведении капитального ремонта или реконструкции дома, в котором находятся жилые помещения, занимаемые по договорам социального найма;</w:t>
      </w:r>
    </w:p>
    <w:p w:rsidR="00572DB6" w:rsidRPr="009957C2" w:rsidRDefault="00572DB6" w:rsidP="00572DB6">
      <w:pPr>
        <w:widowControl w:val="0"/>
        <w:shd w:val="clear" w:color="auto" w:fill="FFFFFF"/>
        <w:autoSpaceDE w:val="0"/>
        <w:autoSpaceDN w:val="0"/>
        <w:adjustRightInd w:val="0"/>
        <w:ind w:firstLine="709"/>
        <w:jc w:val="both"/>
        <w:rPr>
          <w:sz w:val="24"/>
          <w:szCs w:val="24"/>
        </w:rPr>
      </w:pPr>
      <w:r w:rsidRPr="009957C2">
        <w:rPr>
          <w:sz w:val="24"/>
          <w:szCs w:val="24"/>
        </w:rPr>
        <w:t>- ходатайства органа местного самоуправления как работодателя;</w:t>
      </w:r>
    </w:p>
    <w:p w:rsidR="00572DB6" w:rsidRPr="009957C2" w:rsidRDefault="00572DB6" w:rsidP="00572DB6">
      <w:pPr>
        <w:widowControl w:val="0"/>
        <w:shd w:val="clear" w:color="auto" w:fill="FFFFFF"/>
        <w:autoSpaceDE w:val="0"/>
        <w:autoSpaceDN w:val="0"/>
        <w:adjustRightInd w:val="0"/>
        <w:ind w:firstLine="709"/>
        <w:jc w:val="both"/>
        <w:rPr>
          <w:sz w:val="24"/>
          <w:szCs w:val="24"/>
        </w:rPr>
      </w:pPr>
      <w:r w:rsidRPr="009957C2">
        <w:rPr>
          <w:sz w:val="24"/>
          <w:szCs w:val="24"/>
        </w:rPr>
        <w:t>- договора социального найма жилого помещения, заключенный ранее.</w:t>
      </w:r>
    </w:p>
    <w:p w:rsidR="00572DB6" w:rsidRPr="009957C2" w:rsidRDefault="00572DB6" w:rsidP="00572DB6">
      <w:pPr>
        <w:widowControl w:val="0"/>
        <w:shd w:val="clear" w:color="auto" w:fill="FFFFFF"/>
        <w:autoSpaceDE w:val="0"/>
        <w:autoSpaceDN w:val="0"/>
        <w:adjustRightInd w:val="0"/>
        <w:ind w:firstLine="709"/>
        <w:jc w:val="both"/>
        <w:rPr>
          <w:sz w:val="24"/>
          <w:szCs w:val="24"/>
        </w:rPr>
      </w:pPr>
      <w:r w:rsidRPr="009957C2">
        <w:rPr>
          <w:sz w:val="24"/>
          <w:szCs w:val="24"/>
        </w:rPr>
        <w:t>2.4.5. Муниципальная организация – в части выдачи ходатайства организации как работодателя.</w:t>
      </w:r>
    </w:p>
    <w:p w:rsidR="00572DB6" w:rsidRPr="006469FF" w:rsidRDefault="00572DB6" w:rsidP="00572DB6">
      <w:pPr>
        <w:widowControl w:val="0"/>
        <w:shd w:val="clear" w:color="auto" w:fill="FFFFFF"/>
        <w:autoSpaceDE w:val="0"/>
        <w:autoSpaceDN w:val="0"/>
        <w:adjustRightInd w:val="0"/>
        <w:ind w:firstLine="709"/>
        <w:jc w:val="both"/>
        <w:rPr>
          <w:i/>
          <w:sz w:val="24"/>
          <w:szCs w:val="24"/>
        </w:rPr>
      </w:pPr>
      <w:r w:rsidRPr="009957C2">
        <w:rPr>
          <w:sz w:val="24"/>
          <w:szCs w:val="24"/>
        </w:rPr>
        <w:t xml:space="preserve">2.4.6. Жилищно-эксплуатационные организации – в части выдачи справки о составе семьи (в случае, если данный документ находится в распоряжении жилищно-эксплуатационной организации). </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Запрещается требовать от заявителя:</w:t>
      </w:r>
    </w:p>
    <w:p w:rsidR="00572DB6" w:rsidRPr="009957C2" w:rsidRDefault="00572DB6" w:rsidP="00572DB6">
      <w:pPr>
        <w:autoSpaceDE w:val="0"/>
        <w:autoSpaceDN w:val="0"/>
        <w:adjustRightInd w:val="0"/>
        <w:ind w:firstLine="709"/>
        <w:jc w:val="both"/>
        <w:rPr>
          <w:sz w:val="24"/>
          <w:szCs w:val="24"/>
        </w:rPr>
      </w:pPr>
      <w:r w:rsidRPr="009957C2">
        <w:rPr>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72DB6" w:rsidRPr="009957C2" w:rsidRDefault="00572DB6" w:rsidP="00572DB6">
      <w:pPr>
        <w:autoSpaceDE w:val="0"/>
        <w:autoSpaceDN w:val="0"/>
        <w:adjustRightInd w:val="0"/>
        <w:ind w:firstLine="709"/>
        <w:jc w:val="both"/>
        <w:rPr>
          <w:sz w:val="24"/>
          <w:szCs w:val="24"/>
        </w:rPr>
      </w:pPr>
    </w:p>
    <w:p w:rsidR="00572DB6" w:rsidRPr="006469FF" w:rsidRDefault="00572DB6" w:rsidP="006469FF">
      <w:pPr>
        <w:widowControl w:val="0"/>
        <w:autoSpaceDE w:val="0"/>
        <w:autoSpaceDN w:val="0"/>
        <w:adjustRightInd w:val="0"/>
        <w:ind w:firstLine="709"/>
        <w:jc w:val="both"/>
        <w:rPr>
          <w:b/>
          <w:sz w:val="24"/>
          <w:szCs w:val="24"/>
        </w:rPr>
      </w:pPr>
      <w:r w:rsidRPr="009957C2">
        <w:rPr>
          <w:b/>
          <w:color w:val="FF0000"/>
          <w:sz w:val="24"/>
          <w:szCs w:val="24"/>
        </w:rPr>
        <w:tab/>
      </w:r>
      <w:r w:rsidRPr="009957C2">
        <w:rPr>
          <w:b/>
          <w:sz w:val="24"/>
          <w:szCs w:val="24"/>
        </w:rPr>
        <w:t>Описание результата предоставления муниципальной услуги</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2.5. Результатом предоставления муниципальной услуги является:</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1) решение о предоставлении гражданам по договорам найма жилых помещений специализированного муниципального жилищного фонда (далее – решение о предоставлении муниципальной услуги), уведомление о предоставлении муниципальной услуги;</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xml:space="preserve">2) решение об отказе в </w:t>
      </w:r>
      <w:r w:rsidRPr="009957C2">
        <w:rPr>
          <w:bCs/>
          <w:sz w:val="24"/>
          <w:szCs w:val="24"/>
        </w:rPr>
        <w:t>предоставлении гражданам по договорам найма жилых помещений специализированного муниципального жилищного фонда</w:t>
      </w:r>
      <w:r w:rsidRPr="009957C2">
        <w:rPr>
          <w:sz w:val="24"/>
          <w:szCs w:val="24"/>
        </w:rPr>
        <w:t xml:space="preserve"> (далее – решение об отказе в предоставлении муниципальной услуги); уведомление об отказе в предоставлении муниципальной услуги.</w:t>
      </w:r>
    </w:p>
    <w:p w:rsidR="00572DB6" w:rsidRPr="009957C2" w:rsidRDefault="00572DB6" w:rsidP="00572DB6">
      <w:pPr>
        <w:widowControl w:val="0"/>
        <w:autoSpaceDE w:val="0"/>
        <w:autoSpaceDN w:val="0"/>
        <w:adjustRightInd w:val="0"/>
        <w:ind w:firstLine="709"/>
        <w:jc w:val="both"/>
        <w:rPr>
          <w:sz w:val="24"/>
          <w:szCs w:val="24"/>
        </w:rPr>
      </w:pPr>
    </w:p>
    <w:p w:rsidR="00572DB6" w:rsidRPr="009957C2" w:rsidRDefault="00572DB6" w:rsidP="00572DB6">
      <w:pPr>
        <w:widowControl w:val="0"/>
        <w:autoSpaceDE w:val="0"/>
        <w:autoSpaceDN w:val="0"/>
        <w:adjustRightInd w:val="0"/>
        <w:ind w:firstLine="709"/>
        <w:jc w:val="center"/>
        <w:outlineLvl w:val="2"/>
        <w:rPr>
          <w:b/>
          <w:sz w:val="24"/>
          <w:szCs w:val="24"/>
        </w:rPr>
      </w:pPr>
      <w:r w:rsidRPr="009957C2">
        <w:rPr>
          <w:b/>
          <w:sz w:val="24"/>
          <w:szCs w:val="24"/>
        </w:rPr>
        <w:t>Срок предоставления муниципальной услуги</w:t>
      </w:r>
    </w:p>
    <w:p w:rsidR="00572DB6" w:rsidRPr="009957C2" w:rsidRDefault="00572DB6" w:rsidP="00572DB6">
      <w:pPr>
        <w:widowControl w:val="0"/>
        <w:autoSpaceDE w:val="0"/>
        <w:autoSpaceDN w:val="0"/>
        <w:adjustRightInd w:val="0"/>
        <w:ind w:firstLine="709"/>
        <w:jc w:val="both"/>
        <w:rPr>
          <w:sz w:val="24"/>
          <w:szCs w:val="24"/>
        </w:rPr>
      </w:pP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2.6. Срок предоставления муниципальной услуги  составляет 30 календарных дней, исчисляемых с момента обращения заявителя с документами, необходимыми для предоставления муниципальной услуги.</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При наличии противоречивых сведений в представленных документах Орган в пределах срока оказания муниципальной услуги осуществляет проверку на предмет соответствия указанных сведений действительности посредством направления запросов в органы и организации, располагающие необходимой информацией.</w:t>
      </w:r>
    </w:p>
    <w:p w:rsidR="00572DB6" w:rsidRPr="009957C2" w:rsidRDefault="00572DB6" w:rsidP="00572DB6">
      <w:pPr>
        <w:widowControl w:val="0"/>
        <w:autoSpaceDE w:val="0"/>
        <w:autoSpaceDN w:val="0"/>
        <w:adjustRightInd w:val="0"/>
        <w:ind w:firstLine="709"/>
        <w:jc w:val="both"/>
        <w:rPr>
          <w:sz w:val="24"/>
          <w:szCs w:val="24"/>
        </w:rPr>
      </w:pPr>
    </w:p>
    <w:p w:rsidR="00572DB6" w:rsidRPr="009957C2" w:rsidRDefault="00572DB6" w:rsidP="00572DB6">
      <w:pPr>
        <w:widowControl w:val="0"/>
        <w:autoSpaceDE w:val="0"/>
        <w:autoSpaceDN w:val="0"/>
        <w:adjustRightInd w:val="0"/>
        <w:ind w:firstLine="709"/>
        <w:jc w:val="center"/>
        <w:rPr>
          <w:b/>
          <w:sz w:val="24"/>
          <w:szCs w:val="24"/>
        </w:rPr>
      </w:pPr>
      <w:r w:rsidRPr="009957C2">
        <w:rPr>
          <w:b/>
          <w:sz w:val="24"/>
          <w:szCs w:val="24"/>
        </w:rPr>
        <w:t>Перечень нормативных правовых актов, регулирующих отношения, возникающие в связи с предоставлением муниципальной услуги</w:t>
      </w:r>
    </w:p>
    <w:p w:rsidR="00572DB6" w:rsidRPr="009957C2" w:rsidRDefault="00572DB6" w:rsidP="00572DB6">
      <w:pPr>
        <w:widowControl w:val="0"/>
        <w:autoSpaceDE w:val="0"/>
        <w:autoSpaceDN w:val="0"/>
        <w:adjustRightInd w:val="0"/>
        <w:ind w:firstLine="709"/>
        <w:jc w:val="both"/>
        <w:rPr>
          <w:sz w:val="24"/>
          <w:szCs w:val="24"/>
        </w:rPr>
      </w:pP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2.7. Предоставление муниципальной услуги осуществляется в соответствии со следующими нормативными правовыми актами:</w:t>
      </w:r>
    </w:p>
    <w:p w:rsidR="00572DB6" w:rsidRPr="009957C2" w:rsidRDefault="00572DB6" w:rsidP="00572DB6">
      <w:pPr>
        <w:widowControl w:val="0"/>
        <w:numPr>
          <w:ilvl w:val="0"/>
          <w:numId w:val="13"/>
        </w:numPr>
        <w:autoSpaceDE w:val="0"/>
        <w:autoSpaceDN w:val="0"/>
        <w:adjustRightInd w:val="0"/>
        <w:ind w:left="0" w:firstLine="709"/>
        <w:jc w:val="both"/>
        <w:rPr>
          <w:sz w:val="24"/>
          <w:szCs w:val="24"/>
        </w:rPr>
      </w:pPr>
      <w:r w:rsidRPr="009957C2">
        <w:rPr>
          <w:sz w:val="24"/>
          <w:szCs w:val="24"/>
        </w:rPr>
        <w:t>Конституцией Российской Федерации (принята всенародным голосованием 12.12.1993) («Собрание законодательства Российской Федерации», 04.08.2014, № 31, ст. 4398);</w:t>
      </w:r>
    </w:p>
    <w:p w:rsidR="00572DB6" w:rsidRPr="009957C2" w:rsidRDefault="00572DB6" w:rsidP="00572DB6">
      <w:pPr>
        <w:widowControl w:val="0"/>
        <w:numPr>
          <w:ilvl w:val="0"/>
          <w:numId w:val="13"/>
        </w:numPr>
        <w:autoSpaceDE w:val="0"/>
        <w:autoSpaceDN w:val="0"/>
        <w:adjustRightInd w:val="0"/>
        <w:ind w:left="0" w:firstLine="709"/>
        <w:jc w:val="both"/>
        <w:rPr>
          <w:sz w:val="24"/>
          <w:szCs w:val="24"/>
        </w:rPr>
      </w:pPr>
      <w:r w:rsidRPr="009957C2">
        <w:rPr>
          <w:sz w:val="24"/>
          <w:szCs w:val="24"/>
        </w:rPr>
        <w:t>Жилищным кодексом Российской Федерации от 29.12.2004,                № 188-ФЗ (Собрание законодательства РФ, 03.01.2005, № 1 (часть 1), ст. 14);</w:t>
      </w:r>
    </w:p>
    <w:p w:rsidR="00572DB6" w:rsidRPr="009957C2" w:rsidRDefault="00572DB6" w:rsidP="00572DB6">
      <w:pPr>
        <w:widowControl w:val="0"/>
        <w:numPr>
          <w:ilvl w:val="0"/>
          <w:numId w:val="13"/>
        </w:numPr>
        <w:autoSpaceDE w:val="0"/>
        <w:autoSpaceDN w:val="0"/>
        <w:adjustRightInd w:val="0"/>
        <w:ind w:left="0" w:firstLine="709"/>
        <w:jc w:val="both"/>
        <w:rPr>
          <w:sz w:val="24"/>
          <w:szCs w:val="24"/>
        </w:rPr>
      </w:pPr>
      <w:r w:rsidRPr="009957C2">
        <w:rPr>
          <w:sz w:val="24"/>
          <w:szCs w:val="24"/>
        </w:rPr>
        <w:t xml:space="preserve">Гражданским кодексом Российской Федерации (часть первая) от 30 ноября </w:t>
      </w:r>
      <w:smartTag w:uri="urn:schemas-microsoft-com:office:smarttags" w:element="metricconverter">
        <w:smartTagPr>
          <w:attr w:name="ProductID" w:val="2012 г"/>
        </w:smartTagPr>
        <w:r w:rsidRPr="009957C2">
          <w:rPr>
            <w:sz w:val="24"/>
            <w:szCs w:val="24"/>
          </w:rPr>
          <w:t>1994 г</w:t>
        </w:r>
      </w:smartTag>
      <w:r w:rsidRPr="009957C2">
        <w:rPr>
          <w:sz w:val="24"/>
          <w:szCs w:val="24"/>
        </w:rPr>
        <w:t>. № 51-ФЗ (Собрание законодательства Российской Федерации, 1994, № 32, ст. 3301);</w:t>
      </w:r>
    </w:p>
    <w:p w:rsidR="00572DB6" w:rsidRPr="009957C2" w:rsidRDefault="00572DB6" w:rsidP="00572DB6">
      <w:pPr>
        <w:widowControl w:val="0"/>
        <w:numPr>
          <w:ilvl w:val="0"/>
          <w:numId w:val="13"/>
        </w:numPr>
        <w:autoSpaceDE w:val="0"/>
        <w:autoSpaceDN w:val="0"/>
        <w:adjustRightInd w:val="0"/>
        <w:ind w:left="0" w:firstLine="709"/>
        <w:jc w:val="both"/>
        <w:rPr>
          <w:sz w:val="24"/>
          <w:szCs w:val="24"/>
        </w:rPr>
      </w:pPr>
      <w:r w:rsidRPr="009957C2">
        <w:rPr>
          <w:sz w:val="24"/>
          <w:szCs w:val="24"/>
        </w:rPr>
        <w:t xml:space="preserve">Гражданским кодексом Российской Федерации (часть вторая) от 26 января </w:t>
      </w:r>
      <w:smartTag w:uri="urn:schemas-microsoft-com:office:smarttags" w:element="metricconverter">
        <w:smartTagPr>
          <w:attr w:name="ProductID" w:val="2012 г"/>
        </w:smartTagPr>
        <w:r w:rsidRPr="009957C2">
          <w:rPr>
            <w:sz w:val="24"/>
            <w:szCs w:val="24"/>
          </w:rPr>
          <w:t>1996 г</w:t>
        </w:r>
      </w:smartTag>
      <w:r w:rsidRPr="009957C2">
        <w:rPr>
          <w:sz w:val="24"/>
          <w:szCs w:val="24"/>
        </w:rPr>
        <w:t>. № 14-ФЗ (Собрание законодательства Российской Федерации, 1996, № 5, ст. 410);</w:t>
      </w:r>
    </w:p>
    <w:p w:rsidR="00572DB6" w:rsidRPr="009957C2" w:rsidRDefault="00572DB6" w:rsidP="00572DB6">
      <w:pPr>
        <w:widowControl w:val="0"/>
        <w:numPr>
          <w:ilvl w:val="0"/>
          <w:numId w:val="13"/>
        </w:numPr>
        <w:autoSpaceDE w:val="0"/>
        <w:autoSpaceDN w:val="0"/>
        <w:adjustRightInd w:val="0"/>
        <w:ind w:left="0" w:firstLine="709"/>
        <w:jc w:val="both"/>
        <w:rPr>
          <w:sz w:val="24"/>
          <w:szCs w:val="24"/>
        </w:rPr>
      </w:pPr>
      <w:r w:rsidRPr="009957C2">
        <w:rPr>
          <w:sz w:val="24"/>
          <w:szCs w:val="24"/>
        </w:rPr>
        <w:t>Федеральным законом Российской Федерации от 29.12.2004,              № 189-ФЗ «О введении в действие Жилищного кодекса Российской Федерации» (Собрание законодательства Российской Федерации, 03.01.2005, № 1 (часть 1), ст. 15);</w:t>
      </w:r>
    </w:p>
    <w:p w:rsidR="00572DB6" w:rsidRPr="009957C2" w:rsidRDefault="00572DB6" w:rsidP="00572DB6">
      <w:pPr>
        <w:numPr>
          <w:ilvl w:val="0"/>
          <w:numId w:val="13"/>
        </w:numPr>
        <w:autoSpaceDE w:val="0"/>
        <w:autoSpaceDN w:val="0"/>
        <w:adjustRightInd w:val="0"/>
        <w:ind w:left="0" w:firstLine="709"/>
        <w:jc w:val="both"/>
        <w:rPr>
          <w:sz w:val="24"/>
          <w:szCs w:val="24"/>
        </w:rPr>
      </w:pPr>
      <w:r w:rsidRPr="009957C2">
        <w:rPr>
          <w:sz w:val="24"/>
          <w:szCs w:val="24"/>
        </w:rPr>
        <w:t>Федеральным законом от 27.07.2010 № 210-ФЗ «Об организации предоставления государственных и муниципальных услуг» («Российская газета», № 168, 30.07.2010);</w:t>
      </w:r>
    </w:p>
    <w:p w:rsidR="00572DB6" w:rsidRPr="009957C2" w:rsidRDefault="00572DB6" w:rsidP="00572DB6">
      <w:pPr>
        <w:numPr>
          <w:ilvl w:val="0"/>
          <w:numId w:val="13"/>
        </w:numPr>
        <w:autoSpaceDE w:val="0"/>
        <w:autoSpaceDN w:val="0"/>
        <w:adjustRightInd w:val="0"/>
        <w:ind w:left="0" w:firstLine="709"/>
        <w:jc w:val="both"/>
        <w:rPr>
          <w:sz w:val="24"/>
          <w:szCs w:val="24"/>
        </w:rPr>
      </w:pPr>
      <w:proofErr w:type="gramStart"/>
      <w:r w:rsidRPr="009957C2">
        <w:rPr>
          <w:sz w:val="24"/>
          <w:szCs w:val="24"/>
        </w:rPr>
        <w:t>Федеральным</w:t>
      </w:r>
      <w:proofErr w:type="gramEnd"/>
      <w:r w:rsidRPr="009957C2">
        <w:rPr>
          <w:sz w:val="24"/>
          <w:szCs w:val="24"/>
        </w:rPr>
        <w:t xml:space="preserve"> </w:t>
      </w:r>
      <w:hyperlink r:id="rId469" w:history="1">
        <w:r w:rsidRPr="009957C2">
          <w:rPr>
            <w:rStyle w:val="af6"/>
            <w:sz w:val="24"/>
            <w:szCs w:val="24"/>
          </w:rPr>
          <w:t>закон</w:t>
        </w:r>
      </w:hyperlink>
      <w:r w:rsidRPr="009957C2">
        <w:rPr>
          <w:sz w:val="24"/>
          <w:szCs w:val="24"/>
        </w:rPr>
        <w:t>ом от 06.10.2003 № 131-ФЗ «Об общих принципах организации местного самоуправления в Российской Федерации» («Собрание законодательства Российской Федерации», 06.10.2003, № 40, ст. 3822);</w:t>
      </w:r>
    </w:p>
    <w:p w:rsidR="00572DB6" w:rsidRPr="009957C2" w:rsidRDefault="00572DB6" w:rsidP="00572DB6">
      <w:pPr>
        <w:numPr>
          <w:ilvl w:val="0"/>
          <w:numId w:val="13"/>
        </w:numPr>
        <w:autoSpaceDE w:val="0"/>
        <w:autoSpaceDN w:val="0"/>
        <w:adjustRightInd w:val="0"/>
        <w:ind w:left="0" w:firstLine="709"/>
        <w:jc w:val="both"/>
        <w:rPr>
          <w:sz w:val="24"/>
          <w:szCs w:val="24"/>
        </w:rPr>
      </w:pPr>
      <w:r w:rsidRPr="009957C2">
        <w:rPr>
          <w:sz w:val="24"/>
          <w:szCs w:val="24"/>
        </w:rPr>
        <w:t>Федеральным законом от 06.04.2011 № 63-ФЗ «Об электронной подписи» («Российская газета», № 75, 08.04.2011);</w:t>
      </w:r>
    </w:p>
    <w:p w:rsidR="00572DB6" w:rsidRPr="009957C2" w:rsidRDefault="00572DB6" w:rsidP="00572DB6">
      <w:pPr>
        <w:numPr>
          <w:ilvl w:val="0"/>
          <w:numId w:val="13"/>
        </w:numPr>
        <w:autoSpaceDE w:val="0"/>
        <w:autoSpaceDN w:val="0"/>
        <w:adjustRightInd w:val="0"/>
        <w:ind w:left="0" w:firstLine="709"/>
        <w:jc w:val="both"/>
        <w:rPr>
          <w:sz w:val="24"/>
          <w:szCs w:val="24"/>
        </w:rPr>
      </w:pPr>
      <w:r w:rsidRPr="009957C2">
        <w:rPr>
          <w:sz w:val="24"/>
          <w:szCs w:val="24"/>
        </w:rPr>
        <w:t>Федеральным законом от 27.07.2006 № 152-ФЗ «О персональных данных» («Российская газета», № 165, 29.07.2006);</w:t>
      </w:r>
    </w:p>
    <w:p w:rsidR="00572DB6" w:rsidRPr="009957C2" w:rsidRDefault="00572DB6" w:rsidP="00572DB6">
      <w:pPr>
        <w:pStyle w:val="aff4"/>
        <w:numPr>
          <w:ilvl w:val="0"/>
          <w:numId w:val="13"/>
        </w:numPr>
        <w:spacing w:after="0" w:line="240" w:lineRule="auto"/>
        <w:ind w:left="0" w:firstLine="709"/>
        <w:contextualSpacing w:val="0"/>
        <w:jc w:val="both"/>
        <w:rPr>
          <w:rFonts w:ascii="Times New Roman" w:hAnsi="Times New Roman"/>
          <w:sz w:val="24"/>
          <w:szCs w:val="24"/>
        </w:rPr>
      </w:pPr>
      <w:r w:rsidRPr="009957C2">
        <w:rPr>
          <w:rFonts w:ascii="Times New Roman" w:hAnsi="Times New Roman"/>
          <w:sz w:val="24"/>
          <w:szCs w:val="24"/>
        </w:rPr>
        <w:t>Постановлением Правительства Российской Федерации от 26.01.2006 № 42 «Об утверждении Правил отнесения жилого помещения к специализированному жилищному фонду и типовых договоров найма специализированных жилых помещений» («Собрание законодательства РФ», 06.02.2006, № 6, ст. 697);</w:t>
      </w:r>
    </w:p>
    <w:p w:rsidR="00572DB6" w:rsidRPr="009957C2" w:rsidRDefault="00572DB6" w:rsidP="00572DB6">
      <w:pPr>
        <w:widowControl w:val="0"/>
        <w:numPr>
          <w:ilvl w:val="0"/>
          <w:numId w:val="13"/>
        </w:numPr>
        <w:autoSpaceDE w:val="0"/>
        <w:autoSpaceDN w:val="0"/>
        <w:adjustRightInd w:val="0"/>
        <w:ind w:left="0" w:firstLine="709"/>
        <w:jc w:val="both"/>
        <w:rPr>
          <w:sz w:val="24"/>
          <w:szCs w:val="24"/>
        </w:rPr>
      </w:pPr>
      <w:r w:rsidRPr="009957C2">
        <w:rPr>
          <w:sz w:val="24"/>
          <w:szCs w:val="24"/>
        </w:rPr>
        <w:t>Постановление Правительства Российской Федерации от 21.05.2005   № 315 «Об утверждении Типового договора социального найма жилого помещения» (Собрание законодательства РФ, 30.05.2005, № 22, ст. 2126);</w:t>
      </w:r>
    </w:p>
    <w:p w:rsidR="00572DB6" w:rsidRPr="009957C2" w:rsidRDefault="00572DB6" w:rsidP="00572DB6">
      <w:pPr>
        <w:numPr>
          <w:ilvl w:val="0"/>
          <w:numId w:val="13"/>
        </w:numPr>
        <w:autoSpaceDE w:val="0"/>
        <w:autoSpaceDN w:val="0"/>
        <w:adjustRightInd w:val="0"/>
        <w:ind w:left="0" w:firstLine="709"/>
        <w:jc w:val="both"/>
        <w:rPr>
          <w:sz w:val="24"/>
          <w:szCs w:val="24"/>
        </w:rPr>
      </w:pPr>
      <w:r w:rsidRPr="009957C2">
        <w:rPr>
          <w:sz w:val="24"/>
          <w:szCs w:val="24"/>
        </w:rPr>
        <w:t xml:space="preserve">Постановлением Правительства Российской Федерации от 22.12.2012 № 1376 «Об утверждении </w:t>
      </w:r>
      <w:proofErr w:type="gramStart"/>
      <w:r w:rsidRPr="009957C2">
        <w:rPr>
          <w:sz w:val="24"/>
          <w:szCs w:val="24"/>
        </w:rPr>
        <w:t>Правил организации деятельности многофункциональных центров предоставления государственных</w:t>
      </w:r>
      <w:proofErr w:type="gramEnd"/>
      <w:r w:rsidRPr="009957C2">
        <w:rPr>
          <w:sz w:val="24"/>
          <w:szCs w:val="24"/>
        </w:rPr>
        <w:t xml:space="preserve"> и муниципальных услуг» («Российская газета», № 303, 31.12.2012);</w:t>
      </w:r>
    </w:p>
    <w:p w:rsidR="00572DB6" w:rsidRPr="009957C2" w:rsidRDefault="00572DB6" w:rsidP="00572DB6">
      <w:pPr>
        <w:numPr>
          <w:ilvl w:val="0"/>
          <w:numId w:val="13"/>
        </w:numPr>
        <w:autoSpaceDE w:val="0"/>
        <w:autoSpaceDN w:val="0"/>
        <w:adjustRightInd w:val="0"/>
        <w:ind w:left="0" w:firstLine="709"/>
        <w:jc w:val="both"/>
        <w:rPr>
          <w:sz w:val="24"/>
          <w:szCs w:val="24"/>
        </w:rPr>
      </w:pPr>
      <w:r w:rsidRPr="009957C2">
        <w:rPr>
          <w:sz w:val="24"/>
          <w:szCs w:val="24"/>
        </w:rPr>
        <w:t>Конституцией Республики Коми (принята Верховным Советом Республики Коми 17.02.1994)  («Ведомости Верховного совета Республики Коми», 1994, №2, ст. 21);</w:t>
      </w:r>
    </w:p>
    <w:p w:rsidR="00572DB6" w:rsidRPr="009957C2" w:rsidRDefault="00572DB6" w:rsidP="00572DB6">
      <w:pPr>
        <w:pStyle w:val="aff4"/>
        <w:numPr>
          <w:ilvl w:val="0"/>
          <w:numId w:val="13"/>
        </w:numPr>
        <w:spacing w:after="0" w:line="240" w:lineRule="auto"/>
        <w:ind w:left="0" w:firstLine="709"/>
        <w:jc w:val="both"/>
        <w:rPr>
          <w:rFonts w:ascii="Times New Roman" w:hAnsi="Times New Roman"/>
          <w:sz w:val="24"/>
          <w:szCs w:val="24"/>
        </w:rPr>
      </w:pPr>
      <w:proofErr w:type="gramStart"/>
      <w:r w:rsidRPr="009957C2">
        <w:rPr>
          <w:rFonts w:ascii="Times New Roman" w:hAnsi="Times New Roman"/>
          <w:sz w:val="24"/>
          <w:szCs w:val="24"/>
        </w:rPr>
        <w:t>Закон Республики Коми от 06.10.2005 № 100-РЗ «О порядке ведения органами местного самоуправления учета граждан в качестве нуждающихся в жилых помещениях муниципального жилищного фонда, предоставляемых по договорам социального найма, и некоторых вопросах, связанных с предоставлением гражданам жилых помещений муниципального жилищного фонда по договорам социального найма» (принят ГС РК 22.09.2005) («Ведомости нормативных актов органов государственной власти Республики Коми», 27.06.2006, № 6, ст. 4455);</w:t>
      </w:r>
      <w:proofErr w:type="gramEnd"/>
    </w:p>
    <w:p w:rsidR="00572DB6" w:rsidRPr="009957C2" w:rsidRDefault="00572DB6" w:rsidP="00572DB6">
      <w:pPr>
        <w:widowControl w:val="0"/>
        <w:shd w:val="clear" w:color="auto" w:fill="FFFFFF"/>
        <w:autoSpaceDE w:val="0"/>
        <w:autoSpaceDN w:val="0"/>
        <w:adjustRightInd w:val="0"/>
        <w:ind w:firstLine="709"/>
        <w:jc w:val="both"/>
        <w:rPr>
          <w:sz w:val="24"/>
          <w:szCs w:val="24"/>
        </w:rPr>
      </w:pPr>
      <w:r w:rsidRPr="009957C2">
        <w:rPr>
          <w:sz w:val="24"/>
          <w:szCs w:val="24"/>
        </w:rPr>
        <w:t>15) Постановлением администрации сельского поселения «Пожег» от 24 августа 2011 года №88 «О порядке разработки и утверждения административных регламентов предоставления муниципальных услуг».</w:t>
      </w:r>
    </w:p>
    <w:p w:rsidR="00572DB6" w:rsidRPr="009957C2" w:rsidRDefault="00572DB6" w:rsidP="00572DB6">
      <w:pPr>
        <w:widowControl w:val="0"/>
        <w:autoSpaceDE w:val="0"/>
        <w:autoSpaceDN w:val="0"/>
        <w:adjustRightInd w:val="0"/>
        <w:ind w:firstLine="709"/>
        <w:jc w:val="center"/>
        <w:rPr>
          <w:sz w:val="24"/>
          <w:szCs w:val="24"/>
        </w:rPr>
      </w:pPr>
    </w:p>
    <w:p w:rsidR="00572DB6" w:rsidRPr="009957C2" w:rsidRDefault="00572DB6" w:rsidP="00572DB6">
      <w:pPr>
        <w:widowControl w:val="0"/>
        <w:autoSpaceDE w:val="0"/>
        <w:autoSpaceDN w:val="0"/>
        <w:adjustRightInd w:val="0"/>
        <w:ind w:firstLine="709"/>
        <w:jc w:val="center"/>
        <w:rPr>
          <w:b/>
          <w:bCs/>
          <w:sz w:val="24"/>
          <w:szCs w:val="24"/>
        </w:rPr>
      </w:pPr>
      <w:r w:rsidRPr="009957C2">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572DB6" w:rsidRPr="009957C2" w:rsidRDefault="00572DB6" w:rsidP="00572DB6">
      <w:pPr>
        <w:widowControl w:val="0"/>
        <w:autoSpaceDE w:val="0"/>
        <w:autoSpaceDN w:val="0"/>
        <w:adjustRightInd w:val="0"/>
        <w:ind w:firstLine="709"/>
        <w:jc w:val="both"/>
        <w:rPr>
          <w:sz w:val="24"/>
          <w:szCs w:val="24"/>
        </w:rPr>
      </w:pPr>
    </w:p>
    <w:p w:rsidR="00572DB6" w:rsidRPr="009957C2" w:rsidRDefault="00572DB6" w:rsidP="00572DB6">
      <w:pPr>
        <w:autoSpaceDE w:val="0"/>
        <w:autoSpaceDN w:val="0"/>
        <w:adjustRightInd w:val="0"/>
        <w:ind w:firstLine="709"/>
        <w:jc w:val="both"/>
        <w:rPr>
          <w:sz w:val="24"/>
          <w:szCs w:val="24"/>
        </w:rPr>
      </w:pPr>
      <w:r w:rsidRPr="009957C2">
        <w:rPr>
          <w:sz w:val="24"/>
          <w:szCs w:val="24"/>
        </w:rPr>
        <w:t>2.8. Для получения муниципальной услуги заявители подают в Орган, МФЦ заявление о предоставлении муниципальной услуги (по форме согласно Приложению № 2 к настоящему административному регламенту), а также следующие документы в 1 экземпляре:</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1. Для принятия решения о заключении договора найма служебного жилого помещения:</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1) документы, подтверждающие состав семьи:</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справку о составе семьи, выданную жилищно-эксплуатационной организацией (</w:t>
      </w:r>
      <w:r w:rsidRPr="009957C2">
        <w:rPr>
          <w:i/>
          <w:sz w:val="24"/>
          <w:szCs w:val="24"/>
        </w:rPr>
        <w:t>в случае, если данный документ находится в распоряжении жилищно-эксплуатационной организации</w:t>
      </w:r>
      <w:r w:rsidRPr="009957C2">
        <w:rPr>
          <w:sz w:val="24"/>
          <w:szCs w:val="24"/>
        </w:rPr>
        <w:t>);</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свидетельство о заключении брака (в случае заключения брака);</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свидетельство о расторжении брака (в случае расторжении брака);</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свидетельство о рождении ребенка (при наличии в семье ребенка);</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2) сведения о правах на недвижимое имущество, которые не зарегистрированы в Едином государственном реестре прав на недвижимое имущество и сделок с ним:</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решение суда об обязанности заключения договора специализированного найма жилого помещения, вселении в жилое помещение;</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3) служебное удостоверение муниципального служащего (для муниципальных служащих – предъявляется для ознакомления с целью идентификации личности);</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4) трудовой договор.</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2. Для принятия решения о заключении договора найма жилого помещения в общежитии:</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1) документы, подтверждающие состав семьи:</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справку о составе семьи, выданную жилищно-эксплуатационной организацией (</w:t>
      </w:r>
      <w:r w:rsidRPr="009957C2">
        <w:rPr>
          <w:i/>
          <w:sz w:val="24"/>
          <w:szCs w:val="24"/>
        </w:rPr>
        <w:t>в случае, если данный документ находится в распоряжении жилищно-эксплуатационной организации</w:t>
      </w:r>
      <w:proofErr w:type="gramStart"/>
      <w:r w:rsidRPr="009957C2">
        <w:rPr>
          <w:sz w:val="24"/>
          <w:szCs w:val="24"/>
        </w:rPr>
        <w:t>);;</w:t>
      </w:r>
      <w:proofErr w:type="gramEnd"/>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свидетельство о заключении брака (в случае заключения брака);</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свидетельство о расторжении брака (в случае расторжении брака);</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свидетельство о рождении ребенка (при наличии в семье ребенка);</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2) сведения о правах на недвижимое имущество, которые не зарегистрированы в Едином государственном реестре прав на недвижимое имущество и сделок с ним:</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решение суда об обязанности заключения договора специализированного найма жилого помещения, вселении в жилое помещение;</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3) трудовой договор (для работающих граждан);</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4) справка об обучении (для учащихся, студентов).</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3. Для принятия решения о заключении договора найма жилого помещения маневренного фонда:</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1) документы, подтверждающие состав семьи:</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справку о составе семьи, выданную жилищно-эксплуатационной организацией (</w:t>
      </w:r>
      <w:r w:rsidRPr="009957C2">
        <w:rPr>
          <w:i/>
          <w:sz w:val="24"/>
          <w:szCs w:val="24"/>
        </w:rPr>
        <w:t>в случае, если данный документ находится в распоряжении жилищно-эксплуатационной организации</w:t>
      </w:r>
      <w:proofErr w:type="gramStart"/>
      <w:r w:rsidRPr="009957C2">
        <w:rPr>
          <w:sz w:val="24"/>
          <w:szCs w:val="24"/>
        </w:rPr>
        <w:t>);;</w:t>
      </w:r>
      <w:proofErr w:type="gramEnd"/>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свидетельство о заключении брака (в случае заключения брака);</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свидетельство о расторжении брака (в случае расторжении брака);</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свидетельство о рождении ребенка (при наличии в семье ребенка);</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2) сведения о правах на недвижимое имущество, которые не зарегистрированы в Едином государственном реестре прав на недвижимое имущество и сделок с ним:</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решение суда об обязанности заключения договора специализированного найма жилого помещения, вселении в жилое помещение;</w:t>
      </w:r>
    </w:p>
    <w:p w:rsidR="00572DB6" w:rsidRPr="009957C2" w:rsidRDefault="00572DB6" w:rsidP="00572DB6">
      <w:pPr>
        <w:widowControl w:val="0"/>
        <w:autoSpaceDE w:val="0"/>
        <w:autoSpaceDN w:val="0"/>
        <w:adjustRightInd w:val="0"/>
        <w:ind w:firstLine="709"/>
        <w:jc w:val="both"/>
        <w:rPr>
          <w:sz w:val="24"/>
          <w:szCs w:val="24"/>
        </w:rPr>
      </w:pPr>
      <w:proofErr w:type="gramStart"/>
      <w:r w:rsidRPr="009957C2">
        <w:rPr>
          <w:sz w:val="24"/>
          <w:szCs w:val="24"/>
        </w:rPr>
        <w:t>3) вступившее в законную силу решение суда об обращении взыскания на жилое помещение (для граждан, утративших жилые помещения в результате обращения взыскания на эти жилые помещения, которые были приобретены за счет кредита банка или иной кредитной организации либо средств целевого займа, предоставленного юридическим лицом на приобретение жилого помещения, и заложены в обеспечение возврата кредита или целевого займа, если на момент</w:t>
      </w:r>
      <w:proofErr w:type="gramEnd"/>
      <w:r w:rsidRPr="009957C2">
        <w:rPr>
          <w:sz w:val="24"/>
          <w:szCs w:val="24"/>
        </w:rPr>
        <w:t xml:space="preserve"> взыскания такие жилые помещения являются для них единственными). </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xml:space="preserve">2.8.1. В целях установления личности заявителя, при обращении за получением муниципальной услуги заявителю для ознакомления необходимо представить документ, удостоверяющий личность. </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2.8.2. 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w:t>
      </w:r>
    </w:p>
    <w:p w:rsidR="00572DB6" w:rsidRPr="009957C2" w:rsidRDefault="00572DB6" w:rsidP="00572DB6">
      <w:pPr>
        <w:autoSpaceDE w:val="0"/>
        <w:autoSpaceDN w:val="0"/>
        <w:adjustRightInd w:val="0"/>
        <w:ind w:firstLine="709"/>
        <w:jc w:val="both"/>
        <w:rPr>
          <w:sz w:val="24"/>
          <w:szCs w:val="24"/>
        </w:rPr>
      </w:pPr>
      <w:r w:rsidRPr="009957C2">
        <w:rPr>
          <w:sz w:val="24"/>
          <w:szCs w:val="24"/>
        </w:rPr>
        <w:t>2.8.3. Документы, необходимые для предоставления муниципальной услуги, предоставляются заявителем следующими способами:</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лично (в Орган, МФЦ);</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посредством  почтового  отправления (в Орган);</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через порталы государственных и муниципальных услуг (функций);</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xml:space="preserve">(в том числе посредством аппаратно-программных комплексов – </w:t>
      </w:r>
      <w:proofErr w:type="spellStart"/>
      <w:proofErr w:type="gramStart"/>
      <w:r w:rsidRPr="009957C2">
        <w:rPr>
          <w:sz w:val="24"/>
          <w:szCs w:val="24"/>
        </w:rPr>
        <w:t>Интернет-киосков</w:t>
      </w:r>
      <w:proofErr w:type="spellEnd"/>
      <w:proofErr w:type="gramEnd"/>
      <w:r w:rsidRPr="009957C2">
        <w:rPr>
          <w:sz w:val="24"/>
          <w:szCs w:val="24"/>
        </w:rPr>
        <w:t xml:space="preserve"> с использованием универсальной электронной карты).</w:t>
      </w:r>
    </w:p>
    <w:p w:rsidR="00572DB6" w:rsidRPr="009957C2" w:rsidRDefault="00572DB6" w:rsidP="00572DB6">
      <w:pPr>
        <w:widowControl w:val="0"/>
        <w:autoSpaceDE w:val="0"/>
        <w:autoSpaceDN w:val="0"/>
        <w:adjustRightInd w:val="0"/>
        <w:ind w:firstLine="709"/>
        <w:jc w:val="both"/>
        <w:rPr>
          <w:sz w:val="24"/>
          <w:szCs w:val="24"/>
        </w:rPr>
      </w:pPr>
    </w:p>
    <w:p w:rsidR="00572DB6" w:rsidRPr="009957C2" w:rsidRDefault="00572DB6" w:rsidP="00572DB6">
      <w:pPr>
        <w:widowControl w:val="0"/>
        <w:autoSpaceDE w:val="0"/>
        <w:autoSpaceDN w:val="0"/>
        <w:adjustRightInd w:val="0"/>
        <w:ind w:firstLine="709"/>
        <w:jc w:val="center"/>
        <w:rPr>
          <w:b/>
          <w:bCs/>
          <w:sz w:val="24"/>
          <w:szCs w:val="24"/>
        </w:rPr>
      </w:pPr>
      <w:proofErr w:type="gramStart"/>
      <w:r w:rsidRPr="009957C2">
        <w:rPr>
          <w:b/>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572DB6" w:rsidRPr="009957C2" w:rsidRDefault="00572DB6" w:rsidP="00572DB6">
      <w:pPr>
        <w:widowControl w:val="0"/>
        <w:autoSpaceDE w:val="0"/>
        <w:autoSpaceDN w:val="0"/>
        <w:adjustRightInd w:val="0"/>
        <w:ind w:firstLine="709"/>
        <w:jc w:val="both"/>
        <w:rPr>
          <w:color w:val="000000"/>
          <w:sz w:val="24"/>
          <w:szCs w:val="24"/>
        </w:rPr>
      </w:pP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2.9. Документами, необходимыми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являются:</w:t>
      </w:r>
    </w:p>
    <w:p w:rsidR="00572DB6" w:rsidRPr="009957C2" w:rsidRDefault="00572DB6" w:rsidP="00572DB6">
      <w:pPr>
        <w:autoSpaceDE w:val="0"/>
        <w:autoSpaceDN w:val="0"/>
        <w:adjustRightInd w:val="0"/>
        <w:ind w:firstLine="567"/>
        <w:jc w:val="both"/>
        <w:rPr>
          <w:sz w:val="24"/>
          <w:szCs w:val="24"/>
        </w:rPr>
      </w:pPr>
      <w:r w:rsidRPr="009957C2">
        <w:rPr>
          <w:sz w:val="24"/>
          <w:szCs w:val="24"/>
        </w:rPr>
        <w:t>1) выписка из Единого государственного реестра прав на недвижимое имущество и сделок с ним о правах отдельного лица на имевшиеся (имеющиеся) у него объекты недвижимого имущества;</w:t>
      </w:r>
    </w:p>
    <w:p w:rsidR="00572DB6" w:rsidRPr="009957C2" w:rsidRDefault="00572DB6" w:rsidP="00572DB6">
      <w:pPr>
        <w:autoSpaceDE w:val="0"/>
        <w:autoSpaceDN w:val="0"/>
        <w:adjustRightInd w:val="0"/>
        <w:ind w:firstLine="567"/>
        <w:jc w:val="both"/>
        <w:rPr>
          <w:sz w:val="24"/>
          <w:szCs w:val="24"/>
        </w:rPr>
      </w:pPr>
      <w:r w:rsidRPr="009957C2">
        <w:rPr>
          <w:sz w:val="24"/>
          <w:szCs w:val="24"/>
        </w:rPr>
        <w:t>2) акт, подтверждающий непригодность помещения для проживания в результате чрезвычайных обстоятельств;</w:t>
      </w:r>
    </w:p>
    <w:p w:rsidR="00572DB6" w:rsidRPr="009957C2" w:rsidRDefault="00572DB6" w:rsidP="00572DB6">
      <w:pPr>
        <w:autoSpaceDE w:val="0"/>
        <w:autoSpaceDN w:val="0"/>
        <w:adjustRightInd w:val="0"/>
        <w:ind w:firstLine="567"/>
        <w:jc w:val="both"/>
        <w:rPr>
          <w:sz w:val="24"/>
          <w:szCs w:val="24"/>
        </w:rPr>
      </w:pPr>
      <w:r w:rsidRPr="009957C2">
        <w:rPr>
          <w:sz w:val="24"/>
          <w:szCs w:val="24"/>
        </w:rPr>
        <w:t>3) решение о проведении капитального ремонта или реконструкции дома, в котором находятся жилые помещения, занимаемые по договорам социального найма;</w:t>
      </w:r>
    </w:p>
    <w:p w:rsidR="00572DB6" w:rsidRPr="009957C2" w:rsidRDefault="00572DB6" w:rsidP="00572DB6">
      <w:pPr>
        <w:autoSpaceDE w:val="0"/>
        <w:autoSpaceDN w:val="0"/>
        <w:adjustRightInd w:val="0"/>
        <w:ind w:firstLine="567"/>
        <w:jc w:val="both"/>
        <w:rPr>
          <w:sz w:val="24"/>
          <w:szCs w:val="24"/>
        </w:rPr>
      </w:pPr>
      <w:r w:rsidRPr="009957C2">
        <w:rPr>
          <w:sz w:val="24"/>
          <w:szCs w:val="24"/>
        </w:rPr>
        <w:t>4) справка о составе семьи, выданная органом местного самоуправления или подведомственной ему организацией (</w:t>
      </w:r>
      <w:r w:rsidRPr="009957C2">
        <w:rPr>
          <w:i/>
          <w:sz w:val="24"/>
          <w:szCs w:val="24"/>
        </w:rPr>
        <w:t>в случае, если данный документ находится в распоряжении органа местного самоуправления</w:t>
      </w:r>
      <w:r w:rsidRPr="009957C2">
        <w:rPr>
          <w:sz w:val="24"/>
          <w:szCs w:val="24"/>
        </w:rPr>
        <w:t xml:space="preserve"> </w:t>
      </w:r>
      <w:r w:rsidRPr="009957C2">
        <w:rPr>
          <w:i/>
          <w:sz w:val="24"/>
          <w:szCs w:val="24"/>
        </w:rPr>
        <w:t>или подведомственной ему организации</w:t>
      </w:r>
      <w:r w:rsidRPr="009957C2">
        <w:rPr>
          <w:sz w:val="24"/>
          <w:szCs w:val="24"/>
        </w:rPr>
        <w:t>);</w:t>
      </w:r>
    </w:p>
    <w:p w:rsidR="00572DB6" w:rsidRPr="009957C2" w:rsidRDefault="00572DB6" w:rsidP="00572DB6">
      <w:pPr>
        <w:autoSpaceDE w:val="0"/>
        <w:autoSpaceDN w:val="0"/>
        <w:adjustRightInd w:val="0"/>
        <w:ind w:firstLine="567"/>
        <w:jc w:val="both"/>
        <w:rPr>
          <w:sz w:val="24"/>
          <w:szCs w:val="24"/>
        </w:rPr>
      </w:pPr>
      <w:r w:rsidRPr="009957C2">
        <w:rPr>
          <w:sz w:val="24"/>
          <w:szCs w:val="24"/>
        </w:rPr>
        <w:t>5) договор социального найма жилого помещения, заключенный ранее;</w:t>
      </w:r>
    </w:p>
    <w:p w:rsidR="00572DB6" w:rsidRPr="009957C2" w:rsidRDefault="00572DB6" w:rsidP="00572DB6">
      <w:pPr>
        <w:autoSpaceDE w:val="0"/>
        <w:autoSpaceDN w:val="0"/>
        <w:adjustRightInd w:val="0"/>
        <w:ind w:firstLine="567"/>
        <w:jc w:val="both"/>
        <w:rPr>
          <w:sz w:val="24"/>
          <w:szCs w:val="24"/>
        </w:rPr>
      </w:pPr>
      <w:r w:rsidRPr="009957C2">
        <w:rPr>
          <w:sz w:val="24"/>
          <w:szCs w:val="24"/>
        </w:rPr>
        <w:t>6) ходатайство органа местного самоуправления как работодателя;</w:t>
      </w:r>
    </w:p>
    <w:p w:rsidR="00572DB6" w:rsidRPr="009957C2" w:rsidRDefault="00572DB6" w:rsidP="00572DB6">
      <w:pPr>
        <w:autoSpaceDE w:val="0"/>
        <w:autoSpaceDN w:val="0"/>
        <w:adjustRightInd w:val="0"/>
        <w:ind w:firstLine="567"/>
        <w:jc w:val="both"/>
        <w:rPr>
          <w:sz w:val="24"/>
          <w:szCs w:val="24"/>
        </w:rPr>
      </w:pPr>
      <w:r w:rsidRPr="009957C2">
        <w:rPr>
          <w:sz w:val="24"/>
          <w:szCs w:val="24"/>
        </w:rPr>
        <w:t>7) ходатайство муниципальной организации как работодателя.</w:t>
      </w:r>
    </w:p>
    <w:p w:rsidR="00572DB6" w:rsidRPr="009957C2" w:rsidRDefault="00572DB6" w:rsidP="00572DB6">
      <w:pPr>
        <w:autoSpaceDE w:val="0"/>
        <w:autoSpaceDN w:val="0"/>
        <w:adjustRightInd w:val="0"/>
        <w:ind w:firstLine="567"/>
        <w:jc w:val="both"/>
        <w:rPr>
          <w:sz w:val="24"/>
          <w:szCs w:val="24"/>
        </w:rPr>
      </w:pPr>
      <w:r w:rsidRPr="009957C2">
        <w:rPr>
          <w:sz w:val="24"/>
          <w:szCs w:val="24"/>
        </w:rPr>
        <w:t>2.9.1. Документы, указанные в пункте 2.9 настоящего административного регламента, заявитель вправе представить по собственной инициативе.</w:t>
      </w:r>
    </w:p>
    <w:p w:rsidR="00572DB6" w:rsidRPr="009957C2" w:rsidRDefault="00572DB6" w:rsidP="00572DB6">
      <w:pPr>
        <w:widowControl w:val="0"/>
        <w:autoSpaceDE w:val="0"/>
        <w:autoSpaceDN w:val="0"/>
        <w:adjustRightInd w:val="0"/>
        <w:ind w:firstLine="709"/>
        <w:jc w:val="center"/>
        <w:rPr>
          <w:b/>
          <w:sz w:val="24"/>
          <w:szCs w:val="24"/>
        </w:rPr>
      </w:pPr>
    </w:p>
    <w:p w:rsidR="00572DB6" w:rsidRPr="009957C2" w:rsidRDefault="00572DB6" w:rsidP="00572DB6">
      <w:pPr>
        <w:widowControl w:val="0"/>
        <w:autoSpaceDE w:val="0"/>
        <w:autoSpaceDN w:val="0"/>
        <w:adjustRightInd w:val="0"/>
        <w:ind w:firstLine="709"/>
        <w:jc w:val="center"/>
        <w:rPr>
          <w:b/>
          <w:sz w:val="24"/>
          <w:szCs w:val="24"/>
        </w:rPr>
      </w:pPr>
      <w:r w:rsidRPr="009957C2">
        <w:rPr>
          <w:b/>
          <w:sz w:val="24"/>
          <w:szCs w:val="24"/>
        </w:rPr>
        <w:t>Указание на запрет требовать от заявителя</w:t>
      </w:r>
    </w:p>
    <w:p w:rsidR="00572DB6" w:rsidRPr="009957C2" w:rsidRDefault="00572DB6" w:rsidP="00572DB6">
      <w:pPr>
        <w:widowControl w:val="0"/>
        <w:autoSpaceDE w:val="0"/>
        <w:autoSpaceDN w:val="0"/>
        <w:adjustRightInd w:val="0"/>
        <w:ind w:firstLine="709"/>
        <w:jc w:val="center"/>
        <w:rPr>
          <w:b/>
          <w:sz w:val="24"/>
          <w:szCs w:val="24"/>
        </w:rPr>
      </w:pP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2.10. Запрещается требовать от заявителя:</w:t>
      </w:r>
    </w:p>
    <w:p w:rsidR="00572DB6" w:rsidRPr="009957C2" w:rsidRDefault="00572DB6" w:rsidP="00572DB6">
      <w:pPr>
        <w:widowControl w:val="0"/>
        <w:autoSpaceDE w:val="0"/>
        <w:autoSpaceDN w:val="0"/>
        <w:adjustRightInd w:val="0"/>
        <w:ind w:firstLine="709"/>
        <w:jc w:val="both"/>
        <w:rPr>
          <w:sz w:val="24"/>
          <w:szCs w:val="24"/>
        </w:rPr>
      </w:pPr>
      <w:proofErr w:type="gramStart"/>
      <w:r w:rsidRPr="009957C2">
        <w:rPr>
          <w:sz w:val="24"/>
          <w:szCs w:val="24"/>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государственных органов, иных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w:t>
      </w:r>
      <w:proofErr w:type="gramEnd"/>
      <w:r w:rsidRPr="009957C2">
        <w:rPr>
          <w:sz w:val="24"/>
          <w:szCs w:val="24"/>
        </w:rPr>
        <w:t xml:space="preserve"> частью 6 статьи 7 Федерального закона от 27 июля </w:t>
      </w:r>
      <w:smartTag w:uri="urn:schemas-microsoft-com:office:smarttags" w:element="metricconverter">
        <w:smartTagPr>
          <w:attr w:name="ProductID" w:val="2012 г"/>
        </w:smartTagPr>
        <w:r w:rsidRPr="009957C2">
          <w:rPr>
            <w:sz w:val="24"/>
            <w:szCs w:val="24"/>
          </w:rPr>
          <w:t>2010 г</w:t>
        </w:r>
      </w:smartTag>
      <w:r w:rsidRPr="009957C2">
        <w:rPr>
          <w:sz w:val="24"/>
          <w:szCs w:val="24"/>
        </w:rPr>
        <w:t>.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по собственной инициативе;</w:t>
      </w:r>
    </w:p>
    <w:p w:rsidR="00572DB6" w:rsidRPr="009957C2" w:rsidRDefault="00572DB6" w:rsidP="00572DB6">
      <w:pPr>
        <w:widowControl w:val="0"/>
        <w:autoSpaceDE w:val="0"/>
        <w:autoSpaceDN w:val="0"/>
        <w:adjustRightInd w:val="0"/>
        <w:ind w:firstLine="709"/>
        <w:jc w:val="both"/>
        <w:rPr>
          <w:sz w:val="24"/>
          <w:szCs w:val="24"/>
        </w:rPr>
      </w:pPr>
      <w:proofErr w:type="gramStart"/>
      <w:r w:rsidRPr="009957C2">
        <w:rPr>
          <w:sz w:val="24"/>
          <w:szCs w:val="24"/>
        </w:rPr>
        <w:t xml:space="preserve">-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w:t>
      </w:r>
      <w:smartTag w:uri="urn:schemas-microsoft-com:office:smarttags" w:element="metricconverter">
        <w:smartTagPr>
          <w:attr w:name="ProductID" w:val="2012 г"/>
        </w:smartTagPr>
        <w:r w:rsidRPr="009957C2">
          <w:rPr>
            <w:sz w:val="24"/>
            <w:szCs w:val="24"/>
          </w:rPr>
          <w:t>2010 г</w:t>
        </w:r>
      </w:smartTag>
      <w:r w:rsidRPr="009957C2">
        <w:rPr>
          <w:sz w:val="24"/>
          <w:szCs w:val="24"/>
        </w:rPr>
        <w:t>. № 210-ФЗ «Об организации предоставления государственных и</w:t>
      </w:r>
      <w:proofErr w:type="gramEnd"/>
      <w:r w:rsidRPr="009957C2">
        <w:rPr>
          <w:sz w:val="24"/>
          <w:szCs w:val="24"/>
        </w:rPr>
        <w:t xml:space="preserve"> муниципальных услуг».</w:t>
      </w:r>
    </w:p>
    <w:p w:rsidR="00572DB6" w:rsidRPr="009957C2" w:rsidRDefault="00572DB6" w:rsidP="00572DB6">
      <w:pPr>
        <w:widowControl w:val="0"/>
        <w:autoSpaceDE w:val="0"/>
        <w:autoSpaceDN w:val="0"/>
        <w:adjustRightInd w:val="0"/>
        <w:ind w:firstLine="709"/>
        <w:jc w:val="both"/>
        <w:rPr>
          <w:sz w:val="24"/>
          <w:szCs w:val="24"/>
        </w:rPr>
      </w:pPr>
    </w:p>
    <w:p w:rsidR="00572DB6" w:rsidRPr="009957C2" w:rsidRDefault="00572DB6" w:rsidP="00572DB6">
      <w:pPr>
        <w:widowControl w:val="0"/>
        <w:autoSpaceDE w:val="0"/>
        <w:autoSpaceDN w:val="0"/>
        <w:adjustRightInd w:val="0"/>
        <w:ind w:firstLine="709"/>
        <w:jc w:val="center"/>
        <w:outlineLvl w:val="2"/>
        <w:rPr>
          <w:b/>
          <w:sz w:val="24"/>
          <w:szCs w:val="24"/>
        </w:rPr>
      </w:pPr>
      <w:r w:rsidRPr="009957C2">
        <w:rPr>
          <w:b/>
          <w:sz w:val="24"/>
          <w:szCs w:val="24"/>
        </w:rPr>
        <w:t>Исчерпывающий перечень оснований для отказа в приеме документов, необходимых для предоставления муниципальной услуги</w:t>
      </w:r>
    </w:p>
    <w:p w:rsidR="00572DB6" w:rsidRPr="009957C2" w:rsidRDefault="00572DB6" w:rsidP="00572DB6">
      <w:pPr>
        <w:widowControl w:val="0"/>
        <w:autoSpaceDE w:val="0"/>
        <w:autoSpaceDN w:val="0"/>
        <w:adjustRightInd w:val="0"/>
        <w:ind w:firstLine="709"/>
        <w:jc w:val="both"/>
        <w:rPr>
          <w:sz w:val="24"/>
          <w:szCs w:val="24"/>
        </w:rPr>
      </w:pP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2.11. В соответствии с законодательством Российской Федерации оснований для отказа в приеме документов, необходимых для предоставления муниципальной услуги, не имеется.</w:t>
      </w:r>
    </w:p>
    <w:p w:rsidR="00572DB6" w:rsidRPr="009957C2" w:rsidRDefault="00572DB6" w:rsidP="00572DB6">
      <w:pPr>
        <w:widowControl w:val="0"/>
        <w:autoSpaceDE w:val="0"/>
        <w:autoSpaceDN w:val="0"/>
        <w:adjustRightInd w:val="0"/>
        <w:ind w:firstLine="709"/>
        <w:jc w:val="both"/>
        <w:rPr>
          <w:sz w:val="24"/>
          <w:szCs w:val="24"/>
        </w:rPr>
      </w:pPr>
    </w:p>
    <w:p w:rsidR="00572DB6" w:rsidRPr="009957C2" w:rsidRDefault="00572DB6" w:rsidP="00572DB6">
      <w:pPr>
        <w:widowControl w:val="0"/>
        <w:autoSpaceDE w:val="0"/>
        <w:autoSpaceDN w:val="0"/>
        <w:adjustRightInd w:val="0"/>
        <w:ind w:firstLine="709"/>
        <w:jc w:val="center"/>
        <w:rPr>
          <w:b/>
          <w:sz w:val="24"/>
          <w:szCs w:val="24"/>
        </w:rPr>
      </w:pPr>
      <w:r w:rsidRPr="009957C2">
        <w:rPr>
          <w:b/>
          <w:sz w:val="24"/>
          <w:szCs w:val="24"/>
        </w:rPr>
        <w:t>Исчерпывающий перечень оснований для приостановления</w:t>
      </w:r>
    </w:p>
    <w:p w:rsidR="00572DB6" w:rsidRPr="009957C2" w:rsidRDefault="00572DB6" w:rsidP="00572DB6">
      <w:pPr>
        <w:widowControl w:val="0"/>
        <w:autoSpaceDE w:val="0"/>
        <w:autoSpaceDN w:val="0"/>
        <w:adjustRightInd w:val="0"/>
        <w:ind w:firstLine="709"/>
        <w:jc w:val="center"/>
        <w:rPr>
          <w:b/>
          <w:sz w:val="24"/>
          <w:szCs w:val="24"/>
        </w:rPr>
      </w:pPr>
      <w:r w:rsidRPr="009957C2">
        <w:rPr>
          <w:b/>
          <w:sz w:val="24"/>
          <w:szCs w:val="24"/>
        </w:rPr>
        <w:t>или отказа в предоставлении муниципальной услуги</w:t>
      </w:r>
    </w:p>
    <w:p w:rsidR="00572DB6" w:rsidRPr="009957C2" w:rsidRDefault="00572DB6" w:rsidP="00572DB6">
      <w:pPr>
        <w:widowControl w:val="0"/>
        <w:autoSpaceDE w:val="0"/>
        <w:autoSpaceDN w:val="0"/>
        <w:adjustRightInd w:val="0"/>
        <w:ind w:firstLine="709"/>
        <w:jc w:val="both"/>
        <w:rPr>
          <w:sz w:val="24"/>
          <w:szCs w:val="24"/>
        </w:rPr>
      </w:pP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2.12. Приостановление предоставления муниципальной услуги не предусмотрено.</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2.13. Основаниями для отказа в предоставлении муниципальной услуги являются:</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1) наличие в представленных документах недостоверной информации, порядок определения которой закреплен абзацем 2 пункта 2.6 настоящего административного регламента;</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2)физические лица, которые обратились за получением муниципальной услуги, не относятся к лицам, предусмотренным пунктом 1.2 настоящего административного регламента.</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2.13.1. После устранения оснований для отказа в предоставлении муниципальной услуги в случаях, предусмотренных пунктом 2.13 настоящего административного регламента, заявитель вправе обратиться повторно за получением муниципальной услуги.</w:t>
      </w:r>
    </w:p>
    <w:p w:rsidR="00572DB6" w:rsidRPr="009957C2" w:rsidRDefault="00572DB6" w:rsidP="00572DB6">
      <w:pPr>
        <w:widowControl w:val="0"/>
        <w:autoSpaceDE w:val="0"/>
        <w:autoSpaceDN w:val="0"/>
        <w:adjustRightInd w:val="0"/>
        <w:ind w:firstLine="709"/>
        <w:jc w:val="both"/>
        <w:rPr>
          <w:sz w:val="24"/>
          <w:szCs w:val="24"/>
        </w:rPr>
      </w:pPr>
    </w:p>
    <w:p w:rsidR="00572DB6" w:rsidRPr="009957C2" w:rsidRDefault="00572DB6" w:rsidP="00572DB6">
      <w:pPr>
        <w:widowControl w:val="0"/>
        <w:autoSpaceDE w:val="0"/>
        <w:autoSpaceDN w:val="0"/>
        <w:adjustRightInd w:val="0"/>
        <w:ind w:firstLine="709"/>
        <w:jc w:val="center"/>
        <w:rPr>
          <w:b/>
          <w:sz w:val="24"/>
          <w:szCs w:val="24"/>
        </w:rPr>
      </w:pPr>
      <w:r w:rsidRPr="009957C2">
        <w:rPr>
          <w:b/>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72DB6" w:rsidRPr="009957C2" w:rsidRDefault="00572DB6" w:rsidP="00572DB6">
      <w:pPr>
        <w:widowControl w:val="0"/>
        <w:autoSpaceDE w:val="0"/>
        <w:autoSpaceDN w:val="0"/>
        <w:adjustRightInd w:val="0"/>
        <w:ind w:firstLine="709"/>
        <w:jc w:val="center"/>
        <w:rPr>
          <w:b/>
          <w:sz w:val="24"/>
          <w:szCs w:val="24"/>
        </w:rPr>
      </w:pPr>
    </w:p>
    <w:p w:rsidR="00572DB6" w:rsidRPr="009957C2" w:rsidRDefault="00572DB6" w:rsidP="00572DB6">
      <w:pPr>
        <w:widowControl w:val="0"/>
        <w:shd w:val="clear" w:color="auto" w:fill="FFFFFF"/>
        <w:autoSpaceDE w:val="0"/>
        <w:autoSpaceDN w:val="0"/>
        <w:adjustRightInd w:val="0"/>
        <w:ind w:firstLine="709"/>
        <w:jc w:val="both"/>
        <w:rPr>
          <w:sz w:val="24"/>
          <w:szCs w:val="24"/>
        </w:rPr>
      </w:pPr>
      <w:r w:rsidRPr="009957C2">
        <w:rPr>
          <w:sz w:val="24"/>
          <w:szCs w:val="24"/>
        </w:rPr>
        <w:t>2.14. 2.13. Услуги, необходимые и обязательные для предоставления муниципальной услуги, отсутствуют.</w:t>
      </w:r>
    </w:p>
    <w:p w:rsidR="00572DB6" w:rsidRPr="009957C2" w:rsidRDefault="00572DB6" w:rsidP="00572DB6">
      <w:pPr>
        <w:widowControl w:val="0"/>
        <w:autoSpaceDE w:val="0"/>
        <w:autoSpaceDN w:val="0"/>
        <w:adjustRightInd w:val="0"/>
        <w:jc w:val="center"/>
        <w:rPr>
          <w:b/>
          <w:sz w:val="24"/>
          <w:szCs w:val="24"/>
        </w:rPr>
      </w:pPr>
    </w:p>
    <w:p w:rsidR="00572DB6" w:rsidRPr="009957C2" w:rsidRDefault="00572DB6" w:rsidP="00572DB6">
      <w:pPr>
        <w:widowControl w:val="0"/>
        <w:autoSpaceDE w:val="0"/>
        <w:autoSpaceDN w:val="0"/>
        <w:adjustRightInd w:val="0"/>
        <w:jc w:val="center"/>
        <w:rPr>
          <w:b/>
          <w:sz w:val="24"/>
          <w:szCs w:val="24"/>
        </w:rPr>
      </w:pPr>
      <w:r w:rsidRPr="009957C2">
        <w:rPr>
          <w:b/>
          <w:sz w:val="24"/>
          <w:szCs w:val="24"/>
        </w:rPr>
        <w:t>Исчерпывающий перечень документов, необходимых в соответствии с нормативными правовыми актами для предоставления услуг,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w:t>
      </w:r>
    </w:p>
    <w:p w:rsidR="00572DB6" w:rsidRPr="009957C2" w:rsidRDefault="00572DB6" w:rsidP="00572DB6">
      <w:pPr>
        <w:widowControl w:val="0"/>
        <w:autoSpaceDE w:val="0"/>
        <w:autoSpaceDN w:val="0"/>
        <w:adjustRightInd w:val="0"/>
        <w:ind w:firstLine="709"/>
        <w:jc w:val="both"/>
        <w:rPr>
          <w:sz w:val="24"/>
          <w:szCs w:val="24"/>
        </w:rPr>
      </w:pP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2.15.  Документов, необходимых для предоставления услуг,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предусмотрено.</w:t>
      </w:r>
    </w:p>
    <w:p w:rsidR="00572DB6" w:rsidRPr="009957C2" w:rsidRDefault="00572DB6" w:rsidP="00572DB6">
      <w:pPr>
        <w:widowControl w:val="0"/>
        <w:autoSpaceDE w:val="0"/>
        <w:autoSpaceDN w:val="0"/>
        <w:adjustRightInd w:val="0"/>
        <w:ind w:firstLine="709"/>
        <w:jc w:val="both"/>
        <w:rPr>
          <w:b/>
          <w:sz w:val="24"/>
          <w:szCs w:val="24"/>
        </w:rPr>
      </w:pPr>
    </w:p>
    <w:p w:rsidR="00572DB6" w:rsidRPr="009957C2" w:rsidRDefault="00572DB6" w:rsidP="00572DB6">
      <w:pPr>
        <w:widowControl w:val="0"/>
        <w:autoSpaceDE w:val="0"/>
        <w:autoSpaceDN w:val="0"/>
        <w:adjustRightInd w:val="0"/>
        <w:ind w:firstLine="709"/>
        <w:jc w:val="center"/>
        <w:outlineLvl w:val="2"/>
        <w:rPr>
          <w:b/>
          <w:sz w:val="24"/>
          <w:szCs w:val="24"/>
        </w:rPr>
      </w:pPr>
      <w:r w:rsidRPr="009957C2">
        <w:rPr>
          <w:b/>
          <w:sz w:val="24"/>
          <w:szCs w:val="24"/>
        </w:rPr>
        <w:t>Порядок, размер и основания взимания</w:t>
      </w:r>
    </w:p>
    <w:p w:rsidR="00572DB6" w:rsidRPr="009957C2" w:rsidRDefault="00572DB6" w:rsidP="00572DB6">
      <w:pPr>
        <w:widowControl w:val="0"/>
        <w:autoSpaceDE w:val="0"/>
        <w:autoSpaceDN w:val="0"/>
        <w:adjustRightInd w:val="0"/>
        <w:ind w:firstLine="709"/>
        <w:jc w:val="center"/>
        <w:rPr>
          <w:b/>
          <w:sz w:val="24"/>
          <w:szCs w:val="24"/>
        </w:rPr>
      </w:pPr>
      <w:r w:rsidRPr="009957C2">
        <w:rPr>
          <w:b/>
          <w:sz w:val="24"/>
          <w:szCs w:val="24"/>
        </w:rPr>
        <w:t>государственной пошлины или иной платы,</w:t>
      </w:r>
    </w:p>
    <w:p w:rsidR="00572DB6" w:rsidRPr="009957C2" w:rsidRDefault="00572DB6" w:rsidP="00572DB6">
      <w:pPr>
        <w:widowControl w:val="0"/>
        <w:autoSpaceDE w:val="0"/>
        <w:autoSpaceDN w:val="0"/>
        <w:adjustRightInd w:val="0"/>
        <w:ind w:firstLine="709"/>
        <w:jc w:val="center"/>
        <w:rPr>
          <w:b/>
          <w:sz w:val="24"/>
          <w:szCs w:val="24"/>
        </w:rPr>
      </w:pPr>
      <w:r w:rsidRPr="009957C2">
        <w:rPr>
          <w:b/>
          <w:sz w:val="24"/>
          <w:szCs w:val="24"/>
        </w:rPr>
        <w:t>взимаемой за предоставление муниципальной услуги</w:t>
      </w:r>
    </w:p>
    <w:p w:rsidR="00572DB6" w:rsidRPr="009957C2" w:rsidRDefault="00572DB6" w:rsidP="00572DB6">
      <w:pPr>
        <w:widowControl w:val="0"/>
        <w:autoSpaceDE w:val="0"/>
        <w:autoSpaceDN w:val="0"/>
        <w:adjustRightInd w:val="0"/>
        <w:ind w:firstLine="709"/>
        <w:jc w:val="both"/>
        <w:rPr>
          <w:sz w:val="24"/>
          <w:szCs w:val="24"/>
        </w:rPr>
      </w:pP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2.16. Муниципальная услуга предоставляется бесплатно.</w:t>
      </w:r>
    </w:p>
    <w:p w:rsidR="00572DB6" w:rsidRPr="009957C2" w:rsidRDefault="00572DB6" w:rsidP="00572DB6">
      <w:pPr>
        <w:widowControl w:val="0"/>
        <w:autoSpaceDE w:val="0"/>
        <w:autoSpaceDN w:val="0"/>
        <w:adjustRightInd w:val="0"/>
        <w:ind w:firstLine="709"/>
        <w:jc w:val="both"/>
        <w:rPr>
          <w:sz w:val="24"/>
          <w:szCs w:val="24"/>
        </w:rPr>
      </w:pPr>
    </w:p>
    <w:p w:rsidR="00572DB6" w:rsidRPr="009957C2" w:rsidRDefault="00572DB6" w:rsidP="00572DB6">
      <w:pPr>
        <w:widowControl w:val="0"/>
        <w:autoSpaceDE w:val="0"/>
        <w:autoSpaceDN w:val="0"/>
        <w:adjustRightInd w:val="0"/>
        <w:jc w:val="center"/>
        <w:outlineLvl w:val="2"/>
        <w:rPr>
          <w:b/>
          <w:sz w:val="24"/>
          <w:szCs w:val="24"/>
        </w:rPr>
      </w:pPr>
      <w:r w:rsidRPr="009957C2">
        <w:rPr>
          <w:b/>
          <w:sz w:val="24"/>
          <w:szCs w:val="24"/>
        </w:rPr>
        <w:t>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методике расчета такой платы</w:t>
      </w:r>
    </w:p>
    <w:p w:rsidR="00572DB6" w:rsidRPr="009957C2" w:rsidRDefault="00572DB6" w:rsidP="00572DB6">
      <w:pPr>
        <w:widowControl w:val="0"/>
        <w:autoSpaceDE w:val="0"/>
        <w:autoSpaceDN w:val="0"/>
        <w:adjustRightInd w:val="0"/>
        <w:ind w:firstLine="709"/>
        <w:jc w:val="both"/>
        <w:rPr>
          <w:sz w:val="24"/>
          <w:szCs w:val="24"/>
        </w:rPr>
      </w:pP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2.17. В связи с отсутствием необходимых и обязательных услуг для предоставления муниципальной услуги, плата не взимается.</w:t>
      </w:r>
    </w:p>
    <w:p w:rsidR="00572DB6" w:rsidRPr="009957C2" w:rsidRDefault="00572DB6" w:rsidP="00572DB6">
      <w:pPr>
        <w:widowControl w:val="0"/>
        <w:autoSpaceDE w:val="0"/>
        <w:autoSpaceDN w:val="0"/>
        <w:adjustRightInd w:val="0"/>
        <w:ind w:firstLine="709"/>
        <w:jc w:val="center"/>
        <w:outlineLvl w:val="2"/>
        <w:rPr>
          <w:b/>
          <w:sz w:val="24"/>
          <w:szCs w:val="24"/>
        </w:rPr>
      </w:pPr>
    </w:p>
    <w:p w:rsidR="00572DB6" w:rsidRPr="009957C2" w:rsidRDefault="00572DB6" w:rsidP="00572DB6">
      <w:pPr>
        <w:widowControl w:val="0"/>
        <w:autoSpaceDE w:val="0"/>
        <w:autoSpaceDN w:val="0"/>
        <w:adjustRightInd w:val="0"/>
        <w:ind w:firstLine="709"/>
        <w:jc w:val="center"/>
        <w:outlineLvl w:val="2"/>
        <w:rPr>
          <w:b/>
          <w:sz w:val="24"/>
          <w:szCs w:val="24"/>
        </w:rPr>
      </w:pPr>
      <w:r w:rsidRPr="009957C2">
        <w:rPr>
          <w:b/>
          <w:sz w:val="24"/>
          <w:szCs w:val="24"/>
        </w:rPr>
        <w:t>Максимальный срок ожидания в очереди при подаче запроса</w:t>
      </w:r>
    </w:p>
    <w:p w:rsidR="00572DB6" w:rsidRPr="009957C2" w:rsidRDefault="00572DB6" w:rsidP="00572DB6">
      <w:pPr>
        <w:widowControl w:val="0"/>
        <w:autoSpaceDE w:val="0"/>
        <w:autoSpaceDN w:val="0"/>
        <w:adjustRightInd w:val="0"/>
        <w:ind w:firstLine="709"/>
        <w:jc w:val="center"/>
        <w:rPr>
          <w:b/>
          <w:sz w:val="24"/>
          <w:szCs w:val="24"/>
        </w:rPr>
      </w:pPr>
      <w:r w:rsidRPr="009957C2">
        <w:rPr>
          <w:b/>
          <w:sz w:val="24"/>
          <w:szCs w:val="24"/>
        </w:rPr>
        <w:t>о предоставлении муниципальной услуги и при получении</w:t>
      </w:r>
    </w:p>
    <w:p w:rsidR="00572DB6" w:rsidRPr="009957C2" w:rsidRDefault="00572DB6" w:rsidP="00572DB6">
      <w:pPr>
        <w:widowControl w:val="0"/>
        <w:autoSpaceDE w:val="0"/>
        <w:autoSpaceDN w:val="0"/>
        <w:adjustRightInd w:val="0"/>
        <w:ind w:firstLine="709"/>
        <w:jc w:val="center"/>
        <w:rPr>
          <w:b/>
          <w:sz w:val="24"/>
          <w:szCs w:val="24"/>
        </w:rPr>
      </w:pPr>
      <w:r w:rsidRPr="009957C2">
        <w:rPr>
          <w:b/>
          <w:sz w:val="24"/>
          <w:szCs w:val="24"/>
        </w:rPr>
        <w:t>результата предоставления муниципальной услуги</w:t>
      </w:r>
    </w:p>
    <w:p w:rsidR="00572DB6" w:rsidRPr="009957C2" w:rsidRDefault="00572DB6" w:rsidP="00572DB6">
      <w:pPr>
        <w:widowControl w:val="0"/>
        <w:autoSpaceDE w:val="0"/>
        <w:autoSpaceDN w:val="0"/>
        <w:adjustRightInd w:val="0"/>
        <w:ind w:firstLine="709"/>
        <w:jc w:val="both"/>
        <w:rPr>
          <w:b/>
          <w:sz w:val="24"/>
          <w:szCs w:val="24"/>
        </w:rPr>
      </w:pP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2.18. Максимальный срок ожидания в очереди при подаче запроса о предоставлении муниципальной услуги и при получении результата, в том числе через МФЦ, составляет не более 15 минут.</w:t>
      </w:r>
    </w:p>
    <w:p w:rsidR="00572DB6" w:rsidRPr="009957C2" w:rsidRDefault="00572DB6" w:rsidP="00572DB6">
      <w:pPr>
        <w:widowControl w:val="0"/>
        <w:autoSpaceDE w:val="0"/>
        <w:autoSpaceDN w:val="0"/>
        <w:adjustRightInd w:val="0"/>
        <w:ind w:firstLine="709"/>
        <w:jc w:val="both"/>
        <w:rPr>
          <w:sz w:val="24"/>
          <w:szCs w:val="24"/>
        </w:rPr>
      </w:pPr>
    </w:p>
    <w:p w:rsidR="00572DB6" w:rsidRPr="009957C2" w:rsidRDefault="00572DB6" w:rsidP="00572DB6">
      <w:pPr>
        <w:widowControl w:val="0"/>
        <w:autoSpaceDE w:val="0"/>
        <w:autoSpaceDN w:val="0"/>
        <w:adjustRightInd w:val="0"/>
        <w:ind w:firstLine="709"/>
        <w:jc w:val="center"/>
        <w:rPr>
          <w:b/>
          <w:sz w:val="24"/>
          <w:szCs w:val="24"/>
        </w:rPr>
      </w:pPr>
      <w:r w:rsidRPr="009957C2">
        <w:rPr>
          <w:b/>
          <w:sz w:val="24"/>
          <w:szCs w:val="24"/>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572DB6" w:rsidRPr="009957C2" w:rsidRDefault="00572DB6" w:rsidP="00572DB6">
      <w:pPr>
        <w:widowControl w:val="0"/>
        <w:autoSpaceDE w:val="0"/>
        <w:autoSpaceDN w:val="0"/>
        <w:adjustRightInd w:val="0"/>
        <w:ind w:firstLine="709"/>
        <w:jc w:val="both"/>
        <w:rPr>
          <w:sz w:val="24"/>
          <w:szCs w:val="24"/>
        </w:rPr>
      </w:pP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2.19. Заявление и прилагаемые к нему документы регистрируются в день их поступления.</w:t>
      </w:r>
    </w:p>
    <w:p w:rsidR="00572DB6" w:rsidRPr="009957C2" w:rsidRDefault="00572DB6" w:rsidP="00572DB6">
      <w:pPr>
        <w:widowControl w:val="0"/>
        <w:autoSpaceDE w:val="0"/>
        <w:autoSpaceDN w:val="0"/>
        <w:adjustRightInd w:val="0"/>
        <w:ind w:firstLine="709"/>
        <w:jc w:val="both"/>
        <w:rPr>
          <w:sz w:val="24"/>
          <w:szCs w:val="24"/>
        </w:rPr>
      </w:pPr>
    </w:p>
    <w:p w:rsidR="00572DB6" w:rsidRPr="009957C2" w:rsidRDefault="00572DB6" w:rsidP="00572DB6">
      <w:pPr>
        <w:widowControl w:val="0"/>
        <w:autoSpaceDE w:val="0"/>
        <w:autoSpaceDN w:val="0"/>
        <w:adjustRightInd w:val="0"/>
        <w:ind w:firstLine="709"/>
        <w:jc w:val="center"/>
        <w:rPr>
          <w:b/>
          <w:bCs/>
          <w:sz w:val="24"/>
          <w:szCs w:val="24"/>
        </w:rPr>
      </w:pPr>
      <w:proofErr w:type="gramStart"/>
      <w:r w:rsidRPr="009957C2">
        <w:rPr>
          <w:b/>
          <w:sz w:val="24"/>
          <w:szCs w:val="24"/>
        </w:rPr>
        <w:t xml:space="preserve">Требования к помещениям, в которых предоставляется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w:t>
      </w:r>
      <w:proofErr w:type="spellStart"/>
      <w:r w:rsidRPr="009957C2">
        <w:rPr>
          <w:b/>
          <w:sz w:val="24"/>
          <w:szCs w:val="24"/>
        </w:rPr>
        <w:t>мультимедийной</w:t>
      </w:r>
      <w:proofErr w:type="spellEnd"/>
      <w:r w:rsidRPr="009957C2">
        <w:rPr>
          <w:b/>
          <w:sz w:val="24"/>
          <w:szCs w:val="24"/>
        </w:rPr>
        <w:t xml:space="preserve"> информации о порядке предоставления таких услуг, </w:t>
      </w:r>
      <w:r w:rsidRPr="009957C2">
        <w:rPr>
          <w:b/>
          <w:bCs/>
          <w:sz w:val="24"/>
          <w:szCs w:val="24"/>
        </w:rPr>
        <w:t>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rsidR="00572DB6" w:rsidRPr="009957C2" w:rsidRDefault="00572DB6" w:rsidP="00572DB6">
      <w:pPr>
        <w:widowControl w:val="0"/>
        <w:autoSpaceDE w:val="0"/>
        <w:autoSpaceDN w:val="0"/>
        <w:adjustRightInd w:val="0"/>
        <w:ind w:firstLine="709"/>
        <w:jc w:val="both"/>
        <w:rPr>
          <w:sz w:val="24"/>
          <w:szCs w:val="24"/>
        </w:rPr>
      </w:pPr>
    </w:p>
    <w:p w:rsidR="00572DB6" w:rsidRPr="009957C2" w:rsidRDefault="00572DB6" w:rsidP="00572DB6">
      <w:pPr>
        <w:tabs>
          <w:tab w:val="left" w:pos="709"/>
        </w:tabs>
        <w:ind w:firstLine="709"/>
        <w:jc w:val="both"/>
        <w:rPr>
          <w:sz w:val="24"/>
          <w:szCs w:val="24"/>
        </w:rPr>
      </w:pPr>
      <w:r w:rsidRPr="009957C2">
        <w:rPr>
          <w:sz w:val="24"/>
          <w:szCs w:val="24"/>
        </w:rPr>
        <w:t>2.20. Здание (помещение) Органа оборудуется информационной табличкой (вывеской) с указанием полного наименования.</w:t>
      </w:r>
    </w:p>
    <w:p w:rsidR="00572DB6" w:rsidRPr="009957C2" w:rsidRDefault="00572DB6" w:rsidP="00572DB6">
      <w:pPr>
        <w:tabs>
          <w:tab w:val="left" w:pos="709"/>
        </w:tabs>
        <w:ind w:firstLine="709"/>
        <w:jc w:val="both"/>
        <w:rPr>
          <w:sz w:val="24"/>
          <w:szCs w:val="24"/>
        </w:rPr>
      </w:pPr>
      <w:proofErr w:type="gramStart"/>
      <w:r w:rsidRPr="009957C2">
        <w:rPr>
          <w:sz w:val="24"/>
          <w:szCs w:val="24"/>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roofErr w:type="gramEnd"/>
    </w:p>
    <w:p w:rsidR="00572DB6" w:rsidRPr="009957C2" w:rsidRDefault="00572DB6" w:rsidP="00572DB6">
      <w:pPr>
        <w:tabs>
          <w:tab w:val="left" w:pos="709"/>
        </w:tabs>
        <w:ind w:firstLine="709"/>
        <w:jc w:val="both"/>
        <w:rPr>
          <w:sz w:val="24"/>
          <w:szCs w:val="24"/>
        </w:rPr>
      </w:pPr>
      <w:r w:rsidRPr="009957C2">
        <w:rPr>
          <w:sz w:val="24"/>
          <w:szCs w:val="24"/>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572DB6" w:rsidRPr="009957C2" w:rsidRDefault="00572DB6" w:rsidP="00572DB6">
      <w:pPr>
        <w:tabs>
          <w:tab w:val="left" w:pos="709"/>
        </w:tabs>
        <w:ind w:firstLine="709"/>
        <w:jc w:val="both"/>
        <w:rPr>
          <w:sz w:val="24"/>
          <w:szCs w:val="24"/>
        </w:rPr>
      </w:pPr>
      <w:r w:rsidRPr="009957C2">
        <w:rPr>
          <w:sz w:val="24"/>
          <w:szCs w:val="24"/>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572DB6" w:rsidRPr="009957C2" w:rsidRDefault="00572DB6" w:rsidP="00572DB6">
      <w:pPr>
        <w:tabs>
          <w:tab w:val="left" w:pos="709"/>
        </w:tabs>
        <w:ind w:firstLine="709"/>
        <w:jc w:val="both"/>
        <w:rPr>
          <w:sz w:val="24"/>
          <w:szCs w:val="24"/>
        </w:rPr>
      </w:pPr>
      <w:r w:rsidRPr="009957C2">
        <w:rPr>
          <w:sz w:val="24"/>
          <w:szCs w:val="24"/>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572DB6" w:rsidRPr="009957C2" w:rsidRDefault="00572DB6" w:rsidP="00572DB6">
      <w:pPr>
        <w:tabs>
          <w:tab w:val="left" w:pos="709"/>
        </w:tabs>
        <w:ind w:firstLine="709"/>
        <w:jc w:val="both"/>
        <w:rPr>
          <w:sz w:val="24"/>
          <w:szCs w:val="24"/>
        </w:rPr>
      </w:pPr>
      <w:r w:rsidRPr="009957C2">
        <w:rPr>
          <w:sz w:val="24"/>
          <w:szCs w:val="24"/>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572DB6" w:rsidRPr="009957C2" w:rsidRDefault="00572DB6" w:rsidP="00572DB6">
      <w:pPr>
        <w:shd w:val="clear" w:color="auto" w:fill="FFFFFF"/>
        <w:tabs>
          <w:tab w:val="left" w:pos="709"/>
        </w:tabs>
        <w:ind w:firstLine="709"/>
        <w:jc w:val="both"/>
        <w:rPr>
          <w:sz w:val="24"/>
          <w:szCs w:val="24"/>
        </w:rPr>
      </w:pPr>
      <w:r w:rsidRPr="009957C2">
        <w:rPr>
          <w:sz w:val="24"/>
          <w:szCs w:val="24"/>
        </w:rPr>
        <w:t>Информационные стенды должны содержать:</w:t>
      </w:r>
    </w:p>
    <w:p w:rsidR="00572DB6" w:rsidRPr="009957C2" w:rsidRDefault="00572DB6" w:rsidP="00572DB6">
      <w:pPr>
        <w:numPr>
          <w:ilvl w:val="0"/>
          <w:numId w:val="3"/>
        </w:numPr>
        <w:shd w:val="clear" w:color="auto" w:fill="FFFFFF"/>
        <w:tabs>
          <w:tab w:val="left" w:pos="0"/>
          <w:tab w:val="left" w:pos="993"/>
        </w:tabs>
        <w:ind w:left="0" w:firstLine="709"/>
        <w:jc w:val="both"/>
        <w:rPr>
          <w:sz w:val="24"/>
          <w:szCs w:val="24"/>
        </w:rPr>
      </w:pPr>
      <w:r w:rsidRPr="009957C2">
        <w:rPr>
          <w:sz w:val="24"/>
          <w:szCs w:val="24"/>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572DB6" w:rsidRPr="009957C2" w:rsidRDefault="00572DB6" w:rsidP="00572DB6">
      <w:pPr>
        <w:numPr>
          <w:ilvl w:val="0"/>
          <w:numId w:val="3"/>
        </w:numPr>
        <w:shd w:val="clear" w:color="auto" w:fill="FFFFFF"/>
        <w:tabs>
          <w:tab w:val="left" w:pos="0"/>
          <w:tab w:val="left" w:pos="993"/>
        </w:tabs>
        <w:ind w:left="0" w:firstLine="709"/>
        <w:jc w:val="both"/>
        <w:rPr>
          <w:sz w:val="24"/>
          <w:szCs w:val="24"/>
        </w:rPr>
      </w:pPr>
      <w:r w:rsidRPr="009957C2">
        <w:rPr>
          <w:sz w:val="24"/>
          <w:szCs w:val="24"/>
        </w:rPr>
        <w:t>контактную информацию (телефон, адрес электронной почты, номер кабинета) специалистов, ответственных за прием документов;</w:t>
      </w:r>
    </w:p>
    <w:p w:rsidR="00572DB6" w:rsidRPr="009957C2" w:rsidRDefault="00572DB6" w:rsidP="00572DB6">
      <w:pPr>
        <w:numPr>
          <w:ilvl w:val="0"/>
          <w:numId w:val="3"/>
        </w:numPr>
        <w:shd w:val="clear" w:color="auto" w:fill="FFFFFF"/>
        <w:tabs>
          <w:tab w:val="left" w:pos="0"/>
          <w:tab w:val="left" w:pos="993"/>
        </w:tabs>
        <w:ind w:left="0" w:firstLine="709"/>
        <w:jc w:val="both"/>
        <w:rPr>
          <w:sz w:val="24"/>
          <w:szCs w:val="24"/>
        </w:rPr>
      </w:pPr>
      <w:r w:rsidRPr="009957C2">
        <w:rPr>
          <w:sz w:val="24"/>
          <w:szCs w:val="24"/>
        </w:rPr>
        <w:t>контактную информацию (телефон, адрес электронной почты) специалистов, ответственных за информирование;</w:t>
      </w:r>
    </w:p>
    <w:p w:rsidR="00572DB6" w:rsidRPr="009957C2" w:rsidRDefault="00572DB6" w:rsidP="00572DB6">
      <w:pPr>
        <w:shd w:val="clear" w:color="auto" w:fill="FFFFFF"/>
        <w:tabs>
          <w:tab w:val="left" w:pos="709"/>
          <w:tab w:val="left" w:pos="993"/>
        </w:tabs>
        <w:ind w:firstLine="709"/>
        <w:jc w:val="both"/>
        <w:rPr>
          <w:sz w:val="24"/>
          <w:szCs w:val="24"/>
        </w:rPr>
      </w:pPr>
      <w:r w:rsidRPr="009957C2">
        <w:rPr>
          <w:sz w:val="24"/>
          <w:szCs w:val="24"/>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572DB6" w:rsidRPr="009957C2" w:rsidRDefault="00572DB6" w:rsidP="00572DB6">
      <w:pPr>
        <w:tabs>
          <w:tab w:val="left" w:pos="709"/>
        </w:tabs>
        <w:ind w:firstLine="709"/>
        <w:jc w:val="both"/>
        <w:rPr>
          <w:sz w:val="24"/>
          <w:szCs w:val="24"/>
        </w:rPr>
      </w:pPr>
      <w:r w:rsidRPr="009957C2">
        <w:rPr>
          <w:sz w:val="24"/>
          <w:szCs w:val="24"/>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572DB6" w:rsidRPr="009957C2" w:rsidRDefault="00572DB6" w:rsidP="00572DB6">
      <w:pPr>
        <w:tabs>
          <w:tab w:val="left" w:pos="993"/>
        </w:tabs>
        <w:ind w:firstLine="709"/>
        <w:jc w:val="both"/>
        <w:rPr>
          <w:sz w:val="24"/>
          <w:szCs w:val="24"/>
        </w:rPr>
      </w:pPr>
      <w:r w:rsidRPr="009957C2">
        <w:rPr>
          <w:bCs/>
          <w:sz w:val="24"/>
          <w:szCs w:val="24"/>
        </w:rPr>
        <w:t xml:space="preserve">2.21. 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 декабря </w:t>
      </w:r>
      <w:smartTag w:uri="urn:schemas-microsoft-com:office:smarttags" w:element="metricconverter">
        <w:smartTagPr>
          <w:attr w:name="ProductID" w:val="2012 г"/>
        </w:smartTagPr>
        <w:r w:rsidRPr="009957C2">
          <w:rPr>
            <w:bCs/>
            <w:sz w:val="24"/>
            <w:szCs w:val="24"/>
          </w:rPr>
          <w:t>2012 г</w:t>
        </w:r>
      </w:smartTag>
      <w:r w:rsidRPr="009957C2">
        <w:rPr>
          <w:bCs/>
          <w:sz w:val="24"/>
          <w:szCs w:val="24"/>
        </w:rPr>
        <w:t>. № 1376. </w:t>
      </w:r>
    </w:p>
    <w:p w:rsidR="00572DB6" w:rsidRPr="009957C2" w:rsidRDefault="00572DB6" w:rsidP="00572DB6">
      <w:pPr>
        <w:widowControl w:val="0"/>
        <w:autoSpaceDE w:val="0"/>
        <w:autoSpaceDN w:val="0"/>
        <w:adjustRightInd w:val="0"/>
        <w:jc w:val="both"/>
        <w:rPr>
          <w:sz w:val="24"/>
          <w:szCs w:val="24"/>
        </w:rPr>
      </w:pPr>
    </w:p>
    <w:p w:rsidR="00572DB6" w:rsidRPr="009957C2" w:rsidRDefault="00572DB6" w:rsidP="00572DB6">
      <w:pPr>
        <w:widowControl w:val="0"/>
        <w:autoSpaceDE w:val="0"/>
        <w:autoSpaceDN w:val="0"/>
        <w:adjustRightInd w:val="0"/>
        <w:ind w:firstLine="709"/>
        <w:jc w:val="center"/>
        <w:outlineLvl w:val="2"/>
        <w:rPr>
          <w:b/>
          <w:sz w:val="24"/>
          <w:szCs w:val="24"/>
        </w:rPr>
      </w:pPr>
      <w:r w:rsidRPr="009957C2">
        <w:rPr>
          <w:b/>
          <w:sz w:val="24"/>
          <w:szCs w:val="24"/>
        </w:rPr>
        <w:t>Показатели доступности и качества муниципальных услуг</w:t>
      </w:r>
    </w:p>
    <w:p w:rsidR="00572DB6" w:rsidRPr="009957C2" w:rsidRDefault="00572DB6" w:rsidP="00572DB6">
      <w:pPr>
        <w:widowControl w:val="0"/>
        <w:autoSpaceDE w:val="0"/>
        <w:autoSpaceDN w:val="0"/>
        <w:adjustRightInd w:val="0"/>
        <w:ind w:firstLine="709"/>
        <w:jc w:val="both"/>
        <w:rPr>
          <w:sz w:val="24"/>
          <w:szCs w:val="24"/>
        </w:rPr>
      </w:pP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2.22. Показатели доступности и качества муниципальных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3"/>
        <w:gridCol w:w="1471"/>
        <w:gridCol w:w="2757"/>
      </w:tblGrid>
      <w:tr w:rsidR="00572DB6" w:rsidRPr="009957C2" w:rsidTr="00572DB6">
        <w:tc>
          <w:tcPr>
            <w:tcW w:w="5343" w:type="dxa"/>
          </w:tcPr>
          <w:p w:rsidR="00572DB6" w:rsidRPr="009957C2" w:rsidRDefault="00572DB6" w:rsidP="00572DB6">
            <w:pPr>
              <w:autoSpaceDE w:val="0"/>
              <w:autoSpaceDN w:val="0"/>
              <w:adjustRightInd w:val="0"/>
              <w:jc w:val="both"/>
              <w:rPr>
                <w:sz w:val="24"/>
                <w:szCs w:val="24"/>
              </w:rPr>
            </w:pPr>
            <w:r w:rsidRPr="009957C2">
              <w:rPr>
                <w:sz w:val="24"/>
                <w:szCs w:val="24"/>
              </w:rPr>
              <w:t>Показатели</w:t>
            </w:r>
          </w:p>
        </w:tc>
        <w:tc>
          <w:tcPr>
            <w:tcW w:w="1471" w:type="dxa"/>
          </w:tcPr>
          <w:p w:rsidR="00572DB6" w:rsidRPr="009957C2" w:rsidRDefault="00572DB6" w:rsidP="00572DB6">
            <w:pPr>
              <w:autoSpaceDE w:val="0"/>
              <w:autoSpaceDN w:val="0"/>
              <w:adjustRightInd w:val="0"/>
              <w:jc w:val="both"/>
              <w:rPr>
                <w:sz w:val="24"/>
                <w:szCs w:val="24"/>
              </w:rPr>
            </w:pPr>
            <w:r w:rsidRPr="009957C2">
              <w:rPr>
                <w:sz w:val="24"/>
                <w:szCs w:val="24"/>
              </w:rPr>
              <w:t>Единица</w:t>
            </w:r>
          </w:p>
          <w:p w:rsidR="00572DB6" w:rsidRPr="009957C2" w:rsidRDefault="00572DB6" w:rsidP="00572DB6">
            <w:pPr>
              <w:autoSpaceDE w:val="0"/>
              <w:autoSpaceDN w:val="0"/>
              <w:adjustRightInd w:val="0"/>
              <w:jc w:val="both"/>
              <w:rPr>
                <w:sz w:val="24"/>
                <w:szCs w:val="24"/>
              </w:rPr>
            </w:pPr>
            <w:r w:rsidRPr="009957C2">
              <w:rPr>
                <w:sz w:val="24"/>
                <w:szCs w:val="24"/>
              </w:rPr>
              <w:t>измерения</w:t>
            </w:r>
          </w:p>
        </w:tc>
        <w:tc>
          <w:tcPr>
            <w:tcW w:w="2757" w:type="dxa"/>
          </w:tcPr>
          <w:p w:rsidR="00572DB6" w:rsidRPr="009957C2" w:rsidRDefault="00572DB6" w:rsidP="00572DB6">
            <w:pPr>
              <w:autoSpaceDE w:val="0"/>
              <w:autoSpaceDN w:val="0"/>
              <w:adjustRightInd w:val="0"/>
              <w:jc w:val="both"/>
              <w:rPr>
                <w:sz w:val="24"/>
                <w:szCs w:val="24"/>
              </w:rPr>
            </w:pPr>
            <w:r w:rsidRPr="009957C2">
              <w:rPr>
                <w:sz w:val="24"/>
                <w:szCs w:val="24"/>
              </w:rPr>
              <w:t>Нормативное значение показателя</w:t>
            </w:r>
          </w:p>
        </w:tc>
      </w:tr>
      <w:tr w:rsidR="00572DB6" w:rsidRPr="009957C2" w:rsidTr="00572DB6">
        <w:tc>
          <w:tcPr>
            <w:tcW w:w="9571" w:type="dxa"/>
            <w:gridSpan w:val="3"/>
          </w:tcPr>
          <w:p w:rsidR="00572DB6" w:rsidRPr="009957C2" w:rsidRDefault="00572DB6" w:rsidP="00572DB6">
            <w:pPr>
              <w:autoSpaceDE w:val="0"/>
              <w:autoSpaceDN w:val="0"/>
              <w:adjustRightInd w:val="0"/>
              <w:jc w:val="both"/>
              <w:rPr>
                <w:sz w:val="24"/>
                <w:szCs w:val="24"/>
              </w:rPr>
            </w:pPr>
            <w:r w:rsidRPr="009957C2">
              <w:rPr>
                <w:sz w:val="24"/>
                <w:szCs w:val="24"/>
              </w:rPr>
              <w:t>Показатели доступности</w:t>
            </w:r>
          </w:p>
        </w:tc>
      </w:tr>
      <w:tr w:rsidR="00572DB6" w:rsidRPr="009957C2" w:rsidTr="00572DB6">
        <w:tc>
          <w:tcPr>
            <w:tcW w:w="5343" w:type="dxa"/>
          </w:tcPr>
          <w:p w:rsidR="00572DB6" w:rsidRPr="009957C2" w:rsidRDefault="00572DB6" w:rsidP="00572DB6">
            <w:pPr>
              <w:autoSpaceDE w:val="0"/>
              <w:autoSpaceDN w:val="0"/>
              <w:adjustRightInd w:val="0"/>
              <w:jc w:val="both"/>
              <w:rPr>
                <w:sz w:val="24"/>
                <w:szCs w:val="24"/>
              </w:rPr>
            </w:pPr>
            <w:r w:rsidRPr="009957C2">
              <w:rPr>
                <w:sz w:val="24"/>
                <w:szCs w:val="24"/>
              </w:rPr>
              <w:t>Наличие возможности получения в электронном виде (в соответствии с этапами перевода муниципальной услуг на предоставление в электронном виде)</w:t>
            </w:r>
          </w:p>
        </w:tc>
        <w:tc>
          <w:tcPr>
            <w:tcW w:w="1471" w:type="dxa"/>
            <w:vAlign w:val="center"/>
          </w:tcPr>
          <w:p w:rsidR="00572DB6" w:rsidRPr="009957C2" w:rsidRDefault="00572DB6" w:rsidP="00572DB6">
            <w:pPr>
              <w:autoSpaceDE w:val="0"/>
              <w:autoSpaceDN w:val="0"/>
              <w:adjustRightInd w:val="0"/>
              <w:jc w:val="center"/>
              <w:rPr>
                <w:sz w:val="24"/>
                <w:szCs w:val="24"/>
              </w:rPr>
            </w:pPr>
            <w:r w:rsidRPr="009957C2">
              <w:rPr>
                <w:sz w:val="24"/>
                <w:szCs w:val="24"/>
              </w:rPr>
              <w:t>да/нет</w:t>
            </w:r>
          </w:p>
        </w:tc>
        <w:tc>
          <w:tcPr>
            <w:tcW w:w="2757" w:type="dxa"/>
            <w:vAlign w:val="center"/>
          </w:tcPr>
          <w:p w:rsidR="00572DB6" w:rsidRPr="009957C2" w:rsidRDefault="00572DB6" w:rsidP="00572DB6">
            <w:pPr>
              <w:autoSpaceDE w:val="0"/>
              <w:autoSpaceDN w:val="0"/>
              <w:adjustRightInd w:val="0"/>
              <w:ind w:firstLine="709"/>
              <w:jc w:val="center"/>
              <w:rPr>
                <w:sz w:val="24"/>
                <w:szCs w:val="24"/>
              </w:rPr>
            </w:pPr>
            <w:r w:rsidRPr="009957C2">
              <w:rPr>
                <w:sz w:val="24"/>
                <w:szCs w:val="24"/>
              </w:rPr>
              <w:t>да</w:t>
            </w:r>
          </w:p>
        </w:tc>
      </w:tr>
      <w:tr w:rsidR="00572DB6" w:rsidRPr="009957C2" w:rsidTr="00572DB6">
        <w:tc>
          <w:tcPr>
            <w:tcW w:w="5343" w:type="dxa"/>
          </w:tcPr>
          <w:p w:rsidR="00572DB6" w:rsidRPr="009957C2" w:rsidRDefault="00572DB6" w:rsidP="00572DB6">
            <w:pPr>
              <w:autoSpaceDE w:val="0"/>
              <w:autoSpaceDN w:val="0"/>
              <w:adjustRightInd w:val="0"/>
              <w:jc w:val="both"/>
              <w:rPr>
                <w:sz w:val="24"/>
                <w:szCs w:val="24"/>
              </w:rPr>
            </w:pPr>
            <w:r w:rsidRPr="009957C2">
              <w:rPr>
                <w:sz w:val="24"/>
                <w:szCs w:val="24"/>
              </w:rPr>
              <w:t>Наличие возможности получения муниципальной услуги</w:t>
            </w:r>
            <w:r w:rsidRPr="009957C2">
              <w:rPr>
                <w:bCs/>
                <w:sz w:val="24"/>
                <w:szCs w:val="24"/>
              </w:rPr>
              <w:t xml:space="preserve"> </w:t>
            </w:r>
            <w:r w:rsidRPr="009957C2">
              <w:rPr>
                <w:sz w:val="24"/>
                <w:szCs w:val="24"/>
              </w:rPr>
              <w:t>через МФЦ</w:t>
            </w:r>
          </w:p>
        </w:tc>
        <w:tc>
          <w:tcPr>
            <w:tcW w:w="1471" w:type="dxa"/>
            <w:vAlign w:val="center"/>
          </w:tcPr>
          <w:p w:rsidR="00572DB6" w:rsidRPr="009957C2" w:rsidRDefault="00572DB6" w:rsidP="00572DB6">
            <w:pPr>
              <w:autoSpaceDE w:val="0"/>
              <w:autoSpaceDN w:val="0"/>
              <w:adjustRightInd w:val="0"/>
              <w:jc w:val="center"/>
              <w:rPr>
                <w:sz w:val="24"/>
                <w:szCs w:val="24"/>
              </w:rPr>
            </w:pPr>
            <w:r w:rsidRPr="009957C2">
              <w:rPr>
                <w:sz w:val="24"/>
                <w:szCs w:val="24"/>
              </w:rPr>
              <w:t>да/нет</w:t>
            </w:r>
          </w:p>
        </w:tc>
        <w:tc>
          <w:tcPr>
            <w:tcW w:w="2757" w:type="dxa"/>
            <w:vAlign w:val="center"/>
          </w:tcPr>
          <w:p w:rsidR="00572DB6" w:rsidRPr="009957C2" w:rsidRDefault="00572DB6" w:rsidP="00572DB6">
            <w:pPr>
              <w:autoSpaceDE w:val="0"/>
              <w:autoSpaceDN w:val="0"/>
              <w:adjustRightInd w:val="0"/>
              <w:ind w:firstLine="709"/>
              <w:jc w:val="center"/>
              <w:rPr>
                <w:sz w:val="24"/>
                <w:szCs w:val="24"/>
              </w:rPr>
            </w:pPr>
            <w:r w:rsidRPr="009957C2">
              <w:rPr>
                <w:sz w:val="24"/>
                <w:szCs w:val="24"/>
              </w:rPr>
              <w:t>да</w:t>
            </w:r>
          </w:p>
        </w:tc>
      </w:tr>
      <w:tr w:rsidR="00572DB6" w:rsidRPr="009957C2" w:rsidTr="00572DB6">
        <w:tc>
          <w:tcPr>
            <w:tcW w:w="9571" w:type="dxa"/>
            <w:gridSpan w:val="3"/>
          </w:tcPr>
          <w:p w:rsidR="00572DB6" w:rsidRPr="009957C2" w:rsidRDefault="00572DB6" w:rsidP="00572DB6">
            <w:pPr>
              <w:autoSpaceDE w:val="0"/>
              <w:autoSpaceDN w:val="0"/>
              <w:adjustRightInd w:val="0"/>
              <w:jc w:val="both"/>
              <w:rPr>
                <w:sz w:val="24"/>
                <w:szCs w:val="24"/>
              </w:rPr>
            </w:pPr>
            <w:r w:rsidRPr="009957C2">
              <w:rPr>
                <w:sz w:val="24"/>
                <w:szCs w:val="24"/>
              </w:rPr>
              <w:t>Показатели качества</w:t>
            </w:r>
          </w:p>
        </w:tc>
      </w:tr>
      <w:tr w:rsidR="00572DB6" w:rsidRPr="009957C2" w:rsidTr="00572DB6">
        <w:tc>
          <w:tcPr>
            <w:tcW w:w="5343" w:type="dxa"/>
          </w:tcPr>
          <w:p w:rsidR="00572DB6" w:rsidRPr="009957C2" w:rsidRDefault="00572DB6" w:rsidP="00572DB6">
            <w:pPr>
              <w:autoSpaceDE w:val="0"/>
              <w:autoSpaceDN w:val="0"/>
              <w:adjustRightInd w:val="0"/>
              <w:jc w:val="both"/>
              <w:rPr>
                <w:sz w:val="24"/>
                <w:szCs w:val="24"/>
              </w:rPr>
            </w:pPr>
            <w:r w:rsidRPr="009957C2">
              <w:rPr>
                <w:sz w:val="24"/>
                <w:szCs w:val="24"/>
              </w:rPr>
              <w:t>Удельный вес заявлений</w:t>
            </w:r>
            <w:r w:rsidRPr="009957C2">
              <w:rPr>
                <w:bCs/>
                <w:sz w:val="24"/>
                <w:szCs w:val="24"/>
              </w:rPr>
              <w:t xml:space="preserve"> граждан, рассмотренных в установленный срок</w:t>
            </w:r>
            <w:r w:rsidRPr="009957C2">
              <w:rPr>
                <w:sz w:val="24"/>
                <w:szCs w:val="24"/>
              </w:rPr>
              <w:t>, в общем количестве обращений граждан в Органе</w:t>
            </w:r>
          </w:p>
        </w:tc>
        <w:tc>
          <w:tcPr>
            <w:tcW w:w="1471" w:type="dxa"/>
            <w:vAlign w:val="center"/>
          </w:tcPr>
          <w:p w:rsidR="00572DB6" w:rsidRPr="009957C2" w:rsidRDefault="00572DB6" w:rsidP="00572DB6">
            <w:pPr>
              <w:autoSpaceDE w:val="0"/>
              <w:autoSpaceDN w:val="0"/>
              <w:adjustRightInd w:val="0"/>
              <w:ind w:firstLine="709"/>
              <w:jc w:val="both"/>
              <w:rPr>
                <w:sz w:val="24"/>
                <w:szCs w:val="24"/>
              </w:rPr>
            </w:pPr>
            <w:r w:rsidRPr="009957C2">
              <w:rPr>
                <w:sz w:val="24"/>
                <w:szCs w:val="24"/>
              </w:rPr>
              <w:t>%</w:t>
            </w:r>
          </w:p>
        </w:tc>
        <w:tc>
          <w:tcPr>
            <w:tcW w:w="2757" w:type="dxa"/>
            <w:vAlign w:val="center"/>
          </w:tcPr>
          <w:p w:rsidR="00572DB6" w:rsidRPr="009957C2" w:rsidRDefault="00572DB6" w:rsidP="00572DB6">
            <w:pPr>
              <w:autoSpaceDE w:val="0"/>
              <w:autoSpaceDN w:val="0"/>
              <w:adjustRightInd w:val="0"/>
              <w:ind w:firstLine="709"/>
              <w:jc w:val="center"/>
              <w:rPr>
                <w:sz w:val="24"/>
                <w:szCs w:val="24"/>
              </w:rPr>
            </w:pPr>
            <w:r w:rsidRPr="009957C2">
              <w:rPr>
                <w:sz w:val="24"/>
                <w:szCs w:val="24"/>
              </w:rPr>
              <w:t>100</w:t>
            </w:r>
          </w:p>
        </w:tc>
      </w:tr>
      <w:tr w:rsidR="00572DB6" w:rsidRPr="009957C2" w:rsidTr="00572DB6">
        <w:tc>
          <w:tcPr>
            <w:tcW w:w="5343" w:type="dxa"/>
          </w:tcPr>
          <w:p w:rsidR="00572DB6" w:rsidRPr="009957C2" w:rsidRDefault="00572DB6" w:rsidP="00572DB6">
            <w:pPr>
              <w:autoSpaceDE w:val="0"/>
              <w:autoSpaceDN w:val="0"/>
              <w:adjustRightInd w:val="0"/>
              <w:jc w:val="both"/>
              <w:rPr>
                <w:sz w:val="24"/>
                <w:szCs w:val="24"/>
              </w:rPr>
            </w:pPr>
            <w:r w:rsidRPr="009957C2">
              <w:rPr>
                <w:sz w:val="24"/>
                <w:szCs w:val="24"/>
              </w:rPr>
              <w:t>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71" w:type="dxa"/>
            <w:vAlign w:val="center"/>
          </w:tcPr>
          <w:p w:rsidR="00572DB6" w:rsidRPr="009957C2" w:rsidRDefault="00572DB6" w:rsidP="00572DB6">
            <w:pPr>
              <w:autoSpaceDE w:val="0"/>
              <w:autoSpaceDN w:val="0"/>
              <w:adjustRightInd w:val="0"/>
              <w:ind w:firstLine="709"/>
              <w:jc w:val="both"/>
              <w:rPr>
                <w:sz w:val="24"/>
                <w:szCs w:val="24"/>
              </w:rPr>
            </w:pPr>
            <w:r w:rsidRPr="009957C2">
              <w:rPr>
                <w:sz w:val="24"/>
                <w:szCs w:val="24"/>
              </w:rPr>
              <w:t>%</w:t>
            </w:r>
          </w:p>
        </w:tc>
        <w:tc>
          <w:tcPr>
            <w:tcW w:w="2757" w:type="dxa"/>
            <w:vAlign w:val="center"/>
          </w:tcPr>
          <w:p w:rsidR="00572DB6" w:rsidRPr="009957C2" w:rsidRDefault="00572DB6" w:rsidP="00572DB6">
            <w:pPr>
              <w:autoSpaceDE w:val="0"/>
              <w:autoSpaceDN w:val="0"/>
              <w:adjustRightInd w:val="0"/>
              <w:ind w:firstLine="709"/>
              <w:jc w:val="center"/>
              <w:rPr>
                <w:sz w:val="24"/>
                <w:szCs w:val="24"/>
              </w:rPr>
            </w:pPr>
          </w:p>
          <w:p w:rsidR="00572DB6" w:rsidRPr="009957C2" w:rsidRDefault="00572DB6" w:rsidP="00572DB6">
            <w:pPr>
              <w:autoSpaceDE w:val="0"/>
              <w:autoSpaceDN w:val="0"/>
              <w:adjustRightInd w:val="0"/>
              <w:ind w:firstLine="709"/>
              <w:jc w:val="center"/>
              <w:rPr>
                <w:sz w:val="24"/>
                <w:szCs w:val="24"/>
              </w:rPr>
            </w:pPr>
            <w:r w:rsidRPr="009957C2">
              <w:rPr>
                <w:sz w:val="24"/>
                <w:szCs w:val="24"/>
              </w:rPr>
              <w:t>100</w:t>
            </w:r>
          </w:p>
        </w:tc>
      </w:tr>
      <w:tr w:rsidR="00572DB6" w:rsidRPr="009957C2" w:rsidTr="00572DB6">
        <w:tc>
          <w:tcPr>
            <w:tcW w:w="5343" w:type="dxa"/>
          </w:tcPr>
          <w:p w:rsidR="00572DB6" w:rsidRPr="009957C2" w:rsidRDefault="00572DB6" w:rsidP="00572DB6">
            <w:pPr>
              <w:autoSpaceDE w:val="0"/>
              <w:autoSpaceDN w:val="0"/>
              <w:adjustRightInd w:val="0"/>
              <w:jc w:val="both"/>
              <w:rPr>
                <w:sz w:val="24"/>
                <w:szCs w:val="24"/>
              </w:rPr>
            </w:pPr>
            <w:r w:rsidRPr="009957C2">
              <w:rPr>
                <w:sz w:val="24"/>
                <w:szCs w:val="24"/>
              </w:rPr>
              <w:t>Удельный вес обоснованных жалоб в общем количестве заявлений на предоставление  муниципальной услуги в Органе</w:t>
            </w:r>
            <w:r w:rsidRPr="009957C2">
              <w:rPr>
                <w:sz w:val="24"/>
                <w:szCs w:val="24"/>
              </w:rPr>
              <w:tab/>
            </w:r>
          </w:p>
        </w:tc>
        <w:tc>
          <w:tcPr>
            <w:tcW w:w="1471" w:type="dxa"/>
            <w:vAlign w:val="center"/>
          </w:tcPr>
          <w:p w:rsidR="00572DB6" w:rsidRPr="009957C2" w:rsidRDefault="00572DB6" w:rsidP="00572DB6">
            <w:pPr>
              <w:autoSpaceDE w:val="0"/>
              <w:autoSpaceDN w:val="0"/>
              <w:adjustRightInd w:val="0"/>
              <w:ind w:firstLine="709"/>
              <w:jc w:val="both"/>
              <w:rPr>
                <w:sz w:val="24"/>
                <w:szCs w:val="24"/>
              </w:rPr>
            </w:pPr>
            <w:r w:rsidRPr="009957C2">
              <w:rPr>
                <w:sz w:val="24"/>
                <w:szCs w:val="24"/>
              </w:rPr>
              <w:t>%</w:t>
            </w:r>
          </w:p>
        </w:tc>
        <w:tc>
          <w:tcPr>
            <w:tcW w:w="2757" w:type="dxa"/>
            <w:vAlign w:val="center"/>
          </w:tcPr>
          <w:p w:rsidR="00572DB6" w:rsidRPr="009957C2" w:rsidRDefault="00572DB6" w:rsidP="00572DB6">
            <w:pPr>
              <w:autoSpaceDE w:val="0"/>
              <w:autoSpaceDN w:val="0"/>
              <w:adjustRightInd w:val="0"/>
              <w:ind w:firstLine="709"/>
              <w:jc w:val="center"/>
              <w:rPr>
                <w:sz w:val="24"/>
                <w:szCs w:val="24"/>
              </w:rPr>
            </w:pPr>
            <w:r w:rsidRPr="009957C2">
              <w:rPr>
                <w:sz w:val="24"/>
                <w:szCs w:val="24"/>
              </w:rPr>
              <w:t>0</w:t>
            </w:r>
          </w:p>
        </w:tc>
      </w:tr>
      <w:tr w:rsidR="00572DB6" w:rsidRPr="009957C2" w:rsidTr="00572DB6">
        <w:tc>
          <w:tcPr>
            <w:tcW w:w="5343" w:type="dxa"/>
          </w:tcPr>
          <w:p w:rsidR="00572DB6" w:rsidRPr="009957C2" w:rsidRDefault="00572DB6" w:rsidP="00572DB6">
            <w:pPr>
              <w:autoSpaceDE w:val="0"/>
              <w:autoSpaceDN w:val="0"/>
              <w:adjustRightInd w:val="0"/>
              <w:jc w:val="both"/>
              <w:rPr>
                <w:sz w:val="24"/>
                <w:szCs w:val="24"/>
              </w:rPr>
            </w:pPr>
            <w:r w:rsidRPr="009957C2">
              <w:rPr>
                <w:sz w:val="24"/>
                <w:szCs w:val="24"/>
              </w:rPr>
              <w:t>Удельный вес количества обоснованных жалоб в общем количестве заявлений на предоставление услуги через МФЦ</w:t>
            </w:r>
          </w:p>
        </w:tc>
        <w:tc>
          <w:tcPr>
            <w:tcW w:w="1471" w:type="dxa"/>
            <w:vAlign w:val="center"/>
          </w:tcPr>
          <w:p w:rsidR="00572DB6" w:rsidRPr="009957C2" w:rsidRDefault="00572DB6" w:rsidP="00572DB6">
            <w:pPr>
              <w:autoSpaceDE w:val="0"/>
              <w:autoSpaceDN w:val="0"/>
              <w:adjustRightInd w:val="0"/>
              <w:ind w:firstLine="709"/>
              <w:jc w:val="both"/>
              <w:rPr>
                <w:sz w:val="24"/>
                <w:szCs w:val="24"/>
              </w:rPr>
            </w:pPr>
            <w:r w:rsidRPr="009957C2">
              <w:rPr>
                <w:sz w:val="24"/>
                <w:szCs w:val="24"/>
              </w:rPr>
              <w:t>%</w:t>
            </w:r>
          </w:p>
        </w:tc>
        <w:tc>
          <w:tcPr>
            <w:tcW w:w="2757" w:type="dxa"/>
            <w:vAlign w:val="center"/>
          </w:tcPr>
          <w:p w:rsidR="00572DB6" w:rsidRPr="009957C2" w:rsidRDefault="00572DB6" w:rsidP="00572DB6">
            <w:pPr>
              <w:autoSpaceDE w:val="0"/>
              <w:autoSpaceDN w:val="0"/>
              <w:adjustRightInd w:val="0"/>
              <w:ind w:firstLine="709"/>
              <w:jc w:val="center"/>
              <w:rPr>
                <w:sz w:val="24"/>
                <w:szCs w:val="24"/>
              </w:rPr>
            </w:pPr>
            <w:r w:rsidRPr="009957C2">
              <w:rPr>
                <w:sz w:val="24"/>
                <w:szCs w:val="24"/>
              </w:rPr>
              <w:t>0</w:t>
            </w:r>
          </w:p>
        </w:tc>
      </w:tr>
    </w:tbl>
    <w:p w:rsidR="00572DB6" w:rsidRPr="009957C2" w:rsidRDefault="00572DB6" w:rsidP="00572DB6">
      <w:pPr>
        <w:widowControl w:val="0"/>
        <w:autoSpaceDE w:val="0"/>
        <w:autoSpaceDN w:val="0"/>
        <w:adjustRightInd w:val="0"/>
        <w:ind w:firstLine="709"/>
        <w:jc w:val="both"/>
        <w:rPr>
          <w:sz w:val="24"/>
          <w:szCs w:val="24"/>
        </w:rPr>
      </w:pPr>
    </w:p>
    <w:p w:rsidR="00572DB6" w:rsidRPr="009957C2" w:rsidRDefault="00572DB6" w:rsidP="00572DB6">
      <w:pPr>
        <w:widowControl w:val="0"/>
        <w:autoSpaceDE w:val="0"/>
        <w:autoSpaceDN w:val="0"/>
        <w:adjustRightInd w:val="0"/>
        <w:ind w:firstLine="709"/>
        <w:jc w:val="center"/>
        <w:outlineLvl w:val="2"/>
        <w:rPr>
          <w:b/>
          <w:sz w:val="24"/>
          <w:szCs w:val="24"/>
        </w:rPr>
      </w:pPr>
      <w:r w:rsidRPr="009957C2">
        <w:rPr>
          <w:b/>
          <w:sz w:val="24"/>
          <w:szCs w:val="24"/>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572DB6" w:rsidRPr="009957C2" w:rsidRDefault="00572DB6" w:rsidP="00572DB6">
      <w:pPr>
        <w:widowControl w:val="0"/>
        <w:autoSpaceDE w:val="0"/>
        <w:autoSpaceDN w:val="0"/>
        <w:adjustRightInd w:val="0"/>
        <w:ind w:firstLine="709"/>
        <w:jc w:val="both"/>
        <w:rPr>
          <w:sz w:val="24"/>
          <w:szCs w:val="24"/>
        </w:rPr>
      </w:pPr>
    </w:p>
    <w:p w:rsidR="00572DB6" w:rsidRPr="009957C2" w:rsidRDefault="00572DB6" w:rsidP="00572DB6">
      <w:pPr>
        <w:shd w:val="clear" w:color="auto" w:fill="FFFFFF"/>
        <w:tabs>
          <w:tab w:val="left" w:pos="1134"/>
        </w:tabs>
        <w:suppressAutoHyphens/>
        <w:ind w:firstLine="709"/>
        <w:jc w:val="both"/>
        <w:rPr>
          <w:sz w:val="24"/>
          <w:szCs w:val="24"/>
        </w:rPr>
      </w:pPr>
      <w:r w:rsidRPr="009957C2">
        <w:rPr>
          <w:sz w:val="24"/>
          <w:szCs w:val="24"/>
        </w:rPr>
        <w:t xml:space="preserve">2.23. Сведения о предоставлении муниципальной услуги и форма заявления для предоставления муниципальной  услуги находятся на Интернет-сайте Органа </w:t>
      </w:r>
      <w:r w:rsidRPr="009957C2">
        <w:rPr>
          <w:sz w:val="24"/>
          <w:szCs w:val="24"/>
          <w:lang w:val="en-US"/>
        </w:rPr>
        <w:t>www</w:t>
      </w:r>
      <w:r w:rsidRPr="009957C2">
        <w:rPr>
          <w:sz w:val="24"/>
          <w:szCs w:val="24"/>
        </w:rPr>
        <w:t>.</w:t>
      </w:r>
      <w:r w:rsidRPr="009957C2">
        <w:rPr>
          <w:sz w:val="24"/>
          <w:szCs w:val="24"/>
          <w:lang w:val="en-US"/>
        </w:rPr>
        <w:t>pozheg</w:t>
      </w:r>
      <w:r w:rsidRPr="009957C2">
        <w:rPr>
          <w:sz w:val="24"/>
          <w:szCs w:val="24"/>
        </w:rPr>
        <w:t>.</w:t>
      </w:r>
      <w:r w:rsidRPr="009957C2">
        <w:rPr>
          <w:sz w:val="24"/>
          <w:szCs w:val="24"/>
          <w:lang w:val="en-US"/>
        </w:rPr>
        <w:t>ru</w:t>
      </w:r>
      <w:r w:rsidRPr="009957C2">
        <w:rPr>
          <w:sz w:val="24"/>
          <w:szCs w:val="24"/>
        </w:rPr>
        <w:t>, порталах государственных и муниципальных услуг (функций).</w:t>
      </w:r>
    </w:p>
    <w:p w:rsidR="00572DB6" w:rsidRPr="009957C2" w:rsidRDefault="00572DB6" w:rsidP="00572DB6">
      <w:pPr>
        <w:ind w:firstLine="709"/>
        <w:jc w:val="both"/>
        <w:rPr>
          <w:sz w:val="24"/>
          <w:szCs w:val="24"/>
        </w:rPr>
      </w:pPr>
      <w:r w:rsidRPr="009957C2">
        <w:rPr>
          <w:sz w:val="24"/>
          <w:szCs w:val="24"/>
        </w:rPr>
        <w:t>2.24. Предоставление муниципальной услуги посредством порталов государственных и муниципальных услуг (функций) осуществляется путем заполнения и отправки интерактивной формы заявления на предоставление муниципальной услуги и прикрепления электронных образов документов, необходимых для получения муниципальной услуги.</w:t>
      </w:r>
    </w:p>
    <w:p w:rsidR="00572DB6" w:rsidRPr="009957C2" w:rsidRDefault="00572DB6" w:rsidP="00572DB6">
      <w:pPr>
        <w:ind w:firstLine="709"/>
        <w:jc w:val="both"/>
        <w:rPr>
          <w:sz w:val="24"/>
          <w:szCs w:val="24"/>
        </w:rPr>
      </w:pPr>
      <w:r w:rsidRPr="009957C2">
        <w:rPr>
          <w:sz w:val="24"/>
          <w:szCs w:val="24"/>
        </w:rPr>
        <w:t xml:space="preserve">       Требования к электронным образам документов, предоставляемым через порталы государственных и муниципальных услуг (функций): </w:t>
      </w:r>
    </w:p>
    <w:p w:rsidR="00572DB6" w:rsidRPr="009957C2" w:rsidRDefault="00572DB6" w:rsidP="00572DB6">
      <w:pPr>
        <w:autoSpaceDE w:val="0"/>
        <w:autoSpaceDN w:val="0"/>
        <w:ind w:firstLine="709"/>
        <w:jc w:val="both"/>
        <w:rPr>
          <w:sz w:val="24"/>
          <w:szCs w:val="24"/>
        </w:rPr>
      </w:pPr>
      <w:r w:rsidRPr="009957C2">
        <w:rPr>
          <w:sz w:val="24"/>
          <w:szCs w:val="24"/>
        </w:rPr>
        <w:t>1) Допустимыми расширениями прикрепляемых электронных образов являются: файлы архивов (*.</w:t>
      </w:r>
      <w:proofErr w:type="spellStart"/>
      <w:r w:rsidRPr="009957C2">
        <w:rPr>
          <w:sz w:val="24"/>
          <w:szCs w:val="24"/>
        </w:rPr>
        <w:t>zip</w:t>
      </w:r>
      <w:proofErr w:type="spellEnd"/>
      <w:r w:rsidRPr="009957C2">
        <w:rPr>
          <w:sz w:val="24"/>
          <w:szCs w:val="24"/>
        </w:rPr>
        <w:t>); файлы текстовых документов (*.</w:t>
      </w:r>
      <w:proofErr w:type="spellStart"/>
      <w:r w:rsidRPr="009957C2">
        <w:rPr>
          <w:sz w:val="24"/>
          <w:szCs w:val="24"/>
        </w:rPr>
        <w:t>doc</w:t>
      </w:r>
      <w:proofErr w:type="spellEnd"/>
      <w:r w:rsidRPr="009957C2">
        <w:rPr>
          <w:sz w:val="24"/>
          <w:szCs w:val="24"/>
        </w:rPr>
        <w:t>, *</w:t>
      </w:r>
      <w:proofErr w:type="spellStart"/>
      <w:r w:rsidRPr="009957C2">
        <w:rPr>
          <w:sz w:val="24"/>
          <w:szCs w:val="24"/>
        </w:rPr>
        <w:t>docx</w:t>
      </w:r>
      <w:proofErr w:type="spellEnd"/>
      <w:r w:rsidRPr="009957C2">
        <w:rPr>
          <w:sz w:val="24"/>
          <w:szCs w:val="24"/>
        </w:rPr>
        <w:t>, *.</w:t>
      </w:r>
      <w:proofErr w:type="spellStart"/>
      <w:r w:rsidRPr="009957C2">
        <w:rPr>
          <w:sz w:val="24"/>
          <w:szCs w:val="24"/>
        </w:rPr>
        <w:t>txt</w:t>
      </w:r>
      <w:proofErr w:type="spellEnd"/>
      <w:r w:rsidRPr="009957C2">
        <w:rPr>
          <w:sz w:val="24"/>
          <w:szCs w:val="24"/>
        </w:rPr>
        <w:t>, *.</w:t>
      </w:r>
      <w:proofErr w:type="spellStart"/>
      <w:r w:rsidRPr="009957C2">
        <w:rPr>
          <w:sz w:val="24"/>
          <w:szCs w:val="24"/>
        </w:rPr>
        <w:t>rtf</w:t>
      </w:r>
      <w:proofErr w:type="spellEnd"/>
      <w:r w:rsidRPr="009957C2">
        <w:rPr>
          <w:sz w:val="24"/>
          <w:szCs w:val="24"/>
        </w:rPr>
        <w:t>); файлы электронных таблиц (*.</w:t>
      </w:r>
      <w:proofErr w:type="spellStart"/>
      <w:r w:rsidRPr="009957C2">
        <w:rPr>
          <w:sz w:val="24"/>
          <w:szCs w:val="24"/>
        </w:rPr>
        <w:t>xls</w:t>
      </w:r>
      <w:proofErr w:type="spellEnd"/>
      <w:r w:rsidRPr="009957C2">
        <w:rPr>
          <w:sz w:val="24"/>
          <w:szCs w:val="24"/>
        </w:rPr>
        <w:t>, *.</w:t>
      </w:r>
      <w:proofErr w:type="spellStart"/>
      <w:r w:rsidRPr="009957C2">
        <w:rPr>
          <w:sz w:val="24"/>
          <w:szCs w:val="24"/>
        </w:rPr>
        <w:t>xlsx</w:t>
      </w:r>
      <w:proofErr w:type="spellEnd"/>
      <w:r w:rsidRPr="009957C2">
        <w:rPr>
          <w:sz w:val="24"/>
          <w:szCs w:val="24"/>
        </w:rPr>
        <w:t>); файлы графических изображений (*.</w:t>
      </w:r>
      <w:proofErr w:type="spellStart"/>
      <w:r w:rsidRPr="009957C2">
        <w:rPr>
          <w:sz w:val="24"/>
          <w:szCs w:val="24"/>
        </w:rPr>
        <w:t>jpg</w:t>
      </w:r>
      <w:proofErr w:type="spellEnd"/>
      <w:r w:rsidRPr="009957C2">
        <w:rPr>
          <w:sz w:val="24"/>
          <w:szCs w:val="24"/>
        </w:rPr>
        <w:t>, *.</w:t>
      </w:r>
      <w:proofErr w:type="spellStart"/>
      <w:r w:rsidRPr="009957C2">
        <w:rPr>
          <w:sz w:val="24"/>
          <w:szCs w:val="24"/>
        </w:rPr>
        <w:t>pdf</w:t>
      </w:r>
      <w:proofErr w:type="spellEnd"/>
      <w:r w:rsidRPr="009957C2">
        <w:rPr>
          <w:sz w:val="24"/>
          <w:szCs w:val="24"/>
        </w:rPr>
        <w:t>, *.</w:t>
      </w:r>
      <w:proofErr w:type="spellStart"/>
      <w:r w:rsidRPr="009957C2">
        <w:rPr>
          <w:sz w:val="24"/>
          <w:szCs w:val="24"/>
        </w:rPr>
        <w:t>tiff</w:t>
      </w:r>
      <w:proofErr w:type="spellEnd"/>
      <w:r w:rsidRPr="009957C2">
        <w:rPr>
          <w:sz w:val="24"/>
          <w:szCs w:val="24"/>
        </w:rPr>
        <w:t>);</w:t>
      </w:r>
    </w:p>
    <w:p w:rsidR="00572DB6" w:rsidRPr="009957C2" w:rsidRDefault="00572DB6" w:rsidP="00572DB6">
      <w:pPr>
        <w:autoSpaceDE w:val="0"/>
        <w:autoSpaceDN w:val="0"/>
        <w:ind w:firstLine="709"/>
        <w:jc w:val="both"/>
        <w:rPr>
          <w:sz w:val="24"/>
          <w:szCs w:val="24"/>
        </w:rPr>
      </w:pPr>
      <w:r w:rsidRPr="009957C2">
        <w:rPr>
          <w:sz w:val="24"/>
          <w:szCs w:val="24"/>
        </w:rPr>
        <w:t xml:space="preserve">2) электронные образы должны быть доступны (понятны) для прочтения. Для документов, оригиналы которых изготовлены на бумажных носителях, разрешение изображения должно быть не ниже 150 </w:t>
      </w:r>
      <w:proofErr w:type="spellStart"/>
      <w:r w:rsidRPr="009957C2">
        <w:rPr>
          <w:sz w:val="24"/>
          <w:szCs w:val="24"/>
        </w:rPr>
        <w:t>dpi</w:t>
      </w:r>
      <w:proofErr w:type="spellEnd"/>
      <w:r w:rsidRPr="009957C2">
        <w:rPr>
          <w:sz w:val="24"/>
          <w:szCs w:val="24"/>
        </w:rPr>
        <w:t xml:space="preserve"> (точек на дюйм) в масштабе 1:1;</w:t>
      </w:r>
    </w:p>
    <w:p w:rsidR="00572DB6" w:rsidRPr="009957C2" w:rsidRDefault="00572DB6" w:rsidP="00572DB6">
      <w:pPr>
        <w:autoSpaceDE w:val="0"/>
        <w:autoSpaceDN w:val="0"/>
        <w:ind w:firstLine="709"/>
        <w:jc w:val="both"/>
        <w:rPr>
          <w:sz w:val="24"/>
          <w:szCs w:val="24"/>
        </w:rPr>
      </w:pPr>
      <w:r w:rsidRPr="009957C2">
        <w:rPr>
          <w:sz w:val="24"/>
          <w:szCs w:val="24"/>
        </w:rPr>
        <w:t>3) в качестве прикрепляемого электронного образа допускается только один файл. В случае необходимости передачи нескольких файлов одного документа, они должны быть сгруппированы в один архив, который прикрепляется в качестве электронного образа. Наименование электронного образа должно позволять идентифицировать документ;</w:t>
      </w:r>
    </w:p>
    <w:p w:rsidR="00572DB6" w:rsidRPr="009957C2" w:rsidRDefault="00572DB6" w:rsidP="00572DB6">
      <w:pPr>
        <w:autoSpaceDE w:val="0"/>
        <w:autoSpaceDN w:val="0"/>
        <w:ind w:firstLine="709"/>
        <w:jc w:val="both"/>
        <w:rPr>
          <w:sz w:val="24"/>
          <w:szCs w:val="24"/>
        </w:rPr>
      </w:pPr>
      <w:r w:rsidRPr="009957C2">
        <w:rPr>
          <w:sz w:val="24"/>
          <w:szCs w:val="24"/>
        </w:rPr>
        <w:t>4) электронные образы не должны содержать вирусов и вредоносных программ.</w:t>
      </w:r>
    </w:p>
    <w:p w:rsidR="00572DB6" w:rsidRPr="009957C2" w:rsidRDefault="00572DB6" w:rsidP="00572DB6">
      <w:pPr>
        <w:ind w:firstLine="709"/>
        <w:jc w:val="both"/>
        <w:rPr>
          <w:sz w:val="24"/>
          <w:szCs w:val="24"/>
        </w:rPr>
      </w:pPr>
      <w:r w:rsidRPr="009957C2">
        <w:rPr>
          <w:sz w:val="24"/>
          <w:szCs w:val="24"/>
        </w:rPr>
        <w:t xml:space="preserve">2.25. </w:t>
      </w:r>
      <w:proofErr w:type="gramStart"/>
      <w:r w:rsidRPr="009957C2">
        <w:rPr>
          <w:sz w:val="24"/>
          <w:szCs w:val="24"/>
        </w:rPr>
        <w:t>Предоставление муниципальной услуги через МФЦ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МФЦ с Органом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Органом.</w:t>
      </w:r>
      <w:proofErr w:type="gramEnd"/>
    </w:p>
    <w:p w:rsidR="00572DB6" w:rsidRPr="009957C2" w:rsidRDefault="00572DB6" w:rsidP="00572DB6">
      <w:pPr>
        <w:ind w:firstLine="709"/>
        <w:jc w:val="both"/>
        <w:rPr>
          <w:sz w:val="24"/>
          <w:szCs w:val="24"/>
        </w:rPr>
      </w:pPr>
      <w:r w:rsidRPr="009957C2">
        <w:rPr>
          <w:sz w:val="24"/>
          <w:szCs w:val="24"/>
        </w:rPr>
        <w:t>Заявление о предоставлении муниципальной услуги подается заявителем через МФЦ лично.</w:t>
      </w:r>
    </w:p>
    <w:p w:rsidR="00572DB6" w:rsidRPr="009957C2" w:rsidRDefault="00572DB6" w:rsidP="00572DB6">
      <w:pPr>
        <w:ind w:firstLine="709"/>
        <w:jc w:val="both"/>
        <w:rPr>
          <w:sz w:val="24"/>
          <w:szCs w:val="24"/>
        </w:rPr>
      </w:pPr>
      <w:r w:rsidRPr="009957C2">
        <w:rPr>
          <w:sz w:val="24"/>
          <w:szCs w:val="24"/>
        </w:rPr>
        <w:t>В МФЦ обеспечиваются:</w:t>
      </w:r>
    </w:p>
    <w:p w:rsidR="00572DB6" w:rsidRPr="009957C2" w:rsidRDefault="00572DB6" w:rsidP="00572DB6">
      <w:pPr>
        <w:ind w:firstLine="709"/>
        <w:jc w:val="both"/>
        <w:rPr>
          <w:sz w:val="24"/>
          <w:szCs w:val="24"/>
        </w:rPr>
      </w:pPr>
      <w:r w:rsidRPr="009957C2">
        <w:rPr>
          <w:sz w:val="24"/>
          <w:szCs w:val="24"/>
        </w:rPr>
        <w:t>а) функционирование автоматизированной информационной системы МФЦ;</w:t>
      </w:r>
    </w:p>
    <w:p w:rsidR="00572DB6" w:rsidRPr="009957C2" w:rsidRDefault="00572DB6" w:rsidP="00572DB6">
      <w:pPr>
        <w:ind w:firstLine="709"/>
        <w:jc w:val="both"/>
        <w:rPr>
          <w:sz w:val="24"/>
          <w:szCs w:val="24"/>
        </w:rPr>
      </w:pPr>
      <w:r w:rsidRPr="009957C2">
        <w:rPr>
          <w:sz w:val="24"/>
          <w:szCs w:val="24"/>
        </w:rPr>
        <w:t>б) бесплатный доступ заявителей к порталам государственных и муниципальных услуг (функций).</w:t>
      </w:r>
    </w:p>
    <w:p w:rsidR="00572DB6" w:rsidRPr="009957C2" w:rsidRDefault="00572DB6" w:rsidP="00572DB6">
      <w:pPr>
        <w:ind w:firstLine="709"/>
        <w:jc w:val="both"/>
        <w:rPr>
          <w:sz w:val="24"/>
          <w:szCs w:val="24"/>
        </w:rPr>
      </w:pPr>
      <w:r w:rsidRPr="009957C2">
        <w:rPr>
          <w:sz w:val="24"/>
          <w:szCs w:val="24"/>
        </w:rPr>
        <w:t>в) возможность приема от заявителей денежных сре</w:t>
      </w:r>
      <w:proofErr w:type="gramStart"/>
      <w:r w:rsidRPr="009957C2">
        <w:rPr>
          <w:sz w:val="24"/>
          <w:szCs w:val="24"/>
        </w:rPr>
        <w:t>дств в сч</w:t>
      </w:r>
      <w:proofErr w:type="gramEnd"/>
      <w:r w:rsidRPr="009957C2">
        <w:rPr>
          <w:sz w:val="24"/>
          <w:szCs w:val="24"/>
        </w:rPr>
        <w:t>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572DB6" w:rsidRPr="009957C2" w:rsidRDefault="00572DB6" w:rsidP="00572DB6">
      <w:pPr>
        <w:ind w:firstLine="709"/>
        <w:jc w:val="both"/>
        <w:rPr>
          <w:sz w:val="24"/>
          <w:szCs w:val="24"/>
        </w:rPr>
      </w:pPr>
      <w:r w:rsidRPr="009957C2">
        <w:rPr>
          <w:sz w:val="24"/>
          <w:szCs w:val="24"/>
        </w:rPr>
        <w:t>г) по заявлению заявителя регистрация в федеральной государственной информационной системе «Единая система идентификац</w:t>
      </w:r>
      <w:proofErr w:type="gramStart"/>
      <w:r w:rsidRPr="009957C2">
        <w:rPr>
          <w:sz w:val="24"/>
          <w:szCs w:val="24"/>
        </w:rPr>
        <w:t>ии и ау</w:t>
      </w:r>
      <w:proofErr w:type="gramEnd"/>
      <w:r w:rsidRPr="009957C2">
        <w:rPr>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572DB6" w:rsidRPr="009957C2" w:rsidRDefault="00572DB6" w:rsidP="00572DB6">
      <w:pPr>
        <w:widowControl w:val="0"/>
        <w:autoSpaceDE w:val="0"/>
        <w:autoSpaceDN w:val="0"/>
        <w:adjustRightInd w:val="0"/>
        <w:ind w:firstLine="709"/>
        <w:jc w:val="center"/>
        <w:outlineLvl w:val="1"/>
        <w:rPr>
          <w:b/>
          <w:sz w:val="24"/>
          <w:szCs w:val="24"/>
        </w:rPr>
      </w:pPr>
    </w:p>
    <w:p w:rsidR="00572DB6" w:rsidRPr="009957C2" w:rsidRDefault="00572DB6" w:rsidP="00572DB6">
      <w:pPr>
        <w:widowControl w:val="0"/>
        <w:autoSpaceDE w:val="0"/>
        <w:autoSpaceDN w:val="0"/>
        <w:adjustRightInd w:val="0"/>
        <w:ind w:firstLine="709"/>
        <w:jc w:val="center"/>
        <w:outlineLvl w:val="1"/>
        <w:rPr>
          <w:b/>
          <w:sz w:val="24"/>
          <w:szCs w:val="24"/>
        </w:rPr>
      </w:pPr>
      <w:r w:rsidRPr="009957C2">
        <w:rPr>
          <w:b/>
          <w:sz w:val="24"/>
          <w:szCs w:val="24"/>
          <w:lang w:val="en-US"/>
        </w:rPr>
        <w:t>III</w:t>
      </w:r>
      <w:r w:rsidRPr="009957C2">
        <w:rPr>
          <w:b/>
          <w:sz w:val="24"/>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572DB6" w:rsidRPr="009957C2" w:rsidRDefault="00572DB6" w:rsidP="00572DB6">
      <w:pPr>
        <w:widowControl w:val="0"/>
        <w:autoSpaceDE w:val="0"/>
        <w:autoSpaceDN w:val="0"/>
        <w:adjustRightInd w:val="0"/>
        <w:jc w:val="both"/>
        <w:rPr>
          <w:sz w:val="24"/>
          <w:szCs w:val="24"/>
        </w:rPr>
      </w:pPr>
    </w:p>
    <w:p w:rsidR="00572DB6" w:rsidRPr="009957C2" w:rsidRDefault="00572DB6" w:rsidP="00572DB6">
      <w:pPr>
        <w:pStyle w:val="ConsPlusNormal"/>
        <w:ind w:firstLine="709"/>
        <w:jc w:val="both"/>
        <w:rPr>
          <w:rFonts w:ascii="Times New Roman" w:hAnsi="Times New Roman" w:cs="Times New Roman"/>
          <w:sz w:val="24"/>
          <w:szCs w:val="24"/>
        </w:rPr>
      </w:pPr>
      <w:r w:rsidRPr="009957C2">
        <w:rPr>
          <w:rFonts w:ascii="Times New Roman" w:hAnsi="Times New Roman" w:cs="Times New Roman"/>
          <w:sz w:val="24"/>
          <w:szCs w:val="24"/>
        </w:rPr>
        <w:t>3.1. Предоставление муниципальной услуги включает в себя следующие административные процедуры:</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xml:space="preserve">1) прием и регистрация заявления о предоставлении муниципальной услуги; </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2) осуществление межведомственного информационного взаимодействия в рамках предоставления муниципальной услуги;</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3) принятие решения о предоставлении муниципальной услуги или решения об отказе в предоставлении муниципальной услуги;</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4) выдача заявителю результата предоставления муниципальной услуги.</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5) заключение договора.</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Основанием для начала предоставления муниципальной услуги служит поступившее заявление о предоставлении муниципальной услуги.</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Блок-схема предоставления муниципальной услуги приведена в Приложении № 3 к настоящему административному регламенту.</w:t>
      </w:r>
    </w:p>
    <w:p w:rsidR="00572DB6" w:rsidRPr="009957C2" w:rsidRDefault="00572DB6" w:rsidP="00572DB6">
      <w:pPr>
        <w:widowControl w:val="0"/>
        <w:autoSpaceDE w:val="0"/>
        <w:autoSpaceDN w:val="0"/>
        <w:adjustRightInd w:val="0"/>
        <w:ind w:firstLine="709"/>
        <w:jc w:val="both"/>
        <w:rPr>
          <w:sz w:val="24"/>
          <w:szCs w:val="24"/>
        </w:rPr>
      </w:pPr>
    </w:p>
    <w:p w:rsidR="00572DB6" w:rsidRPr="009957C2" w:rsidRDefault="00572DB6" w:rsidP="00572DB6">
      <w:pPr>
        <w:widowControl w:val="0"/>
        <w:autoSpaceDE w:val="0"/>
        <w:autoSpaceDN w:val="0"/>
        <w:adjustRightInd w:val="0"/>
        <w:ind w:firstLine="709"/>
        <w:jc w:val="center"/>
        <w:rPr>
          <w:b/>
          <w:sz w:val="24"/>
          <w:szCs w:val="24"/>
        </w:rPr>
      </w:pPr>
      <w:r w:rsidRPr="009957C2">
        <w:rPr>
          <w:b/>
          <w:sz w:val="24"/>
          <w:szCs w:val="24"/>
        </w:rPr>
        <w:t>Прием и регистрация заявления о предоставлении муниципальной услуги</w:t>
      </w:r>
    </w:p>
    <w:p w:rsidR="00572DB6" w:rsidRPr="009957C2" w:rsidRDefault="00572DB6" w:rsidP="00572DB6">
      <w:pPr>
        <w:widowControl w:val="0"/>
        <w:autoSpaceDE w:val="0"/>
        <w:autoSpaceDN w:val="0"/>
        <w:adjustRightInd w:val="0"/>
        <w:ind w:firstLine="709"/>
        <w:jc w:val="both"/>
        <w:rPr>
          <w:sz w:val="24"/>
          <w:szCs w:val="24"/>
        </w:rPr>
      </w:pP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3.2. Основанием для начала исполнения административной процедуры является обращение заявителя в Орган, МФЦ о предоставлении муниципальной услуги.</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Обращение заявителя в Орган  может осуществляться в очной и заочной форме путем подачи заявления и иных документов.</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Очная форма подачи документов – подача заявления и иных документов при личном приеме в порядке общей очереди в приемные часы или по предварительной записи. При очной форме подачи документов заявитель подает заявление и документы, указанные в пункте 2.8 – 2.8.2 настоящего административного регламента, в пункте 2.9 административного регламента (в случае, если заявитель предоставляет их самостоятельно), в бумажном виде, то есть документы установленной формы, сформированные на бумажном носителе.</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В МФЦ предусмотрена только очная форма подачи документов.</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Заочная форма подачи документов – направление заявления о предоставлении муниципальной услуги и иных документов через организацию почтовой связи, иную организацию, осуществляющую доставку корреспонденции, через  порталы государственных и муниципальных услуг (функций).</w:t>
      </w:r>
    </w:p>
    <w:p w:rsidR="00572DB6" w:rsidRPr="009957C2" w:rsidRDefault="00572DB6" w:rsidP="00572DB6">
      <w:pPr>
        <w:widowControl w:val="0"/>
        <w:autoSpaceDE w:val="0"/>
        <w:autoSpaceDN w:val="0"/>
        <w:adjustRightInd w:val="0"/>
        <w:ind w:firstLine="709"/>
        <w:jc w:val="both"/>
        <w:rPr>
          <w:sz w:val="24"/>
          <w:szCs w:val="24"/>
        </w:rPr>
      </w:pPr>
      <w:proofErr w:type="gramStart"/>
      <w:r w:rsidRPr="009957C2">
        <w:rPr>
          <w:sz w:val="24"/>
          <w:szCs w:val="24"/>
        </w:rPr>
        <w:t>При заочной форме подачи документов заявитель может направить заявление и документы, указанные в пункте 2.8 – 2.8.2 административного регламента, 2.9 административного регламента (в случае, если заявитель представляет данные документы самостоятельно), в бумажном виде, в виде копий документов на бумажном носителе, электронном виде (то есть посредством отправки интерактивной формы заявления на предоставление услуги, подписанного соответствующим типом электронной подписи, с приложением электронных образов</w:t>
      </w:r>
      <w:proofErr w:type="gramEnd"/>
      <w:r w:rsidRPr="009957C2">
        <w:rPr>
          <w:sz w:val="24"/>
          <w:szCs w:val="24"/>
        </w:rPr>
        <w:t xml:space="preserve"> необходимых документов). </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Направление заявления и документов, указанных в пункте 2.8 – 2.8.2, 2.9 (в случае, если заявитель представляет данные документы самостоятельно) административного регламента, в бумажном виде осуществляется через организацию почтовой связи, иную организацию, осуществляющую доставку корреспонденции (могут быть направлены заказным письмом с уведомлением о вручении).</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При направлении документов через организацию почтовой связи, иную организацию, осуществляющую доставку корреспонденции днем регистрации заявления является день получения письма Органом.</w:t>
      </w:r>
    </w:p>
    <w:p w:rsidR="00572DB6" w:rsidRPr="009957C2" w:rsidRDefault="00572DB6" w:rsidP="00572DB6">
      <w:pPr>
        <w:widowControl w:val="0"/>
        <w:autoSpaceDE w:val="0"/>
        <w:autoSpaceDN w:val="0"/>
        <w:adjustRightInd w:val="0"/>
        <w:ind w:firstLine="708"/>
        <w:jc w:val="both"/>
        <w:rPr>
          <w:sz w:val="24"/>
          <w:szCs w:val="24"/>
        </w:rPr>
      </w:pPr>
      <w:r w:rsidRPr="009957C2">
        <w:rPr>
          <w:sz w:val="24"/>
          <w:szCs w:val="24"/>
        </w:rPr>
        <w:t>При направлении заявления и документов, указанных в пунктах 2.8.-2.8.2, 2.9 (в случае, если заявитель представляет данные документы самостоятельно)  настоящего административного регламента через организацию почтовой связи,  иную организацию, осуществляющую доставку корреспонденции, удостоверение верности копий документов осуществляется в порядке, установленном федеральным законодательством.</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xml:space="preserve">Обращение заявителей за предоставлением муниципальной услуги с использованием универсальной электронной карты осуществляется через порталы государственных и муниципальных услуг (функций) и посредством аппаратно-программных комплексов – </w:t>
      </w:r>
      <w:proofErr w:type="spellStart"/>
      <w:proofErr w:type="gramStart"/>
      <w:r w:rsidRPr="009957C2">
        <w:rPr>
          <w:sz w:val="24"/>
          <w:szCs w:val="24"/>
        </w:rPr>
        <w:t>Интернет-киосков</w:t>
      </w:r>
      <w:proofErr w:type="spellEnd"/>
      <w:proofErr w:type="gramEnd"/>
      <w:r w:rsidRPr="009957C2">
        <w:rPr>
          <w:sz w:val="24"/>
          <w:szCs w:val="24"/>
        </w:rPr>
        <w:t xml:space="preserve">. </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Идентификация заявителя обеспечивается электронным идентификационным приложением с использованием соответствующего сервиса единой системы идентификац</w:t>
      </w:r>
      <w:proofErr w:type="gramStart"/>
      <w:r w:rsidRPr="009957C2">
        <w:rPr>
          <w:sz w:val="24"/>
          <w:szCs w:val="24"/>
        </w:rPr>
        <w:t>ии и ау</w:t>
      </w:r>
      <w:proofErr w:type="gramEnd"/>
      <w:r w:rsidRPr="009957C2">
        <w:rPr>
          <w:sz w:val="24"/>
          <w:szCs w:val="24"/>
        </w:rPr>
        <w:t>тентификации.</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xml:space="preserve">При направлении документов через порталы государственных и муниципальных услуг (функций)  днем получения заявления на предоставление муниципальной услуги является день регистрации заявления на порталах государственных и муниципальных услуг (функций). </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xml:space="preserve">При очной форме подачи документов, заявление о предоставлении муниципальной услуги может быть оформлено заявителем в ходе приема в Органе, МФЦ, либо оформлено заранее. </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По просьбе обратившегося лица, заявление может быть оформлено специалистом Органа, МФЦ, ответственным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572DB6" w:rsidRPr="009957C2" w:rsidRDefault="00572DB6" w:rsidP="00572DB6">
      <w:pPr>
        <w:ind w:firstLine="709"/>
        <w:jc w:val="both"/>
        <w:rPr>
          <w:sz w:val="24"/>
          <w:szCs w:val="24"/>
        </w:rPr>
      </w:pPr>
      <w:r w:rsidRPr="009957C2">
        <w:rPr>
          <w:sz w:val="24"/>
          <w:szCs w:val="24"/>
        </w:rPr>
        <w:t>При обращении заявителя в МФЦ может осуществляться предварительное заполнение персональных данных заявителя в заявлении путем считывания информации с универсальной электронной карты.</w:t>
      </w:r>
    </w:p>
    <w:p w:rsidR="00572DB6" w:rsidRPr="009957C2" w:rsidRDefault="00572DB6" w:rsidP="00572DB6">
      <w:pPr>
        <w:ind w:firstLine="709"/>
        <w:jc w:val="both"/>
        <w:rPr>
          <w:sz w:val="24"/>
          <w:szCs w:val="24"/>
        </w:rPr>
      </w:pPr>
      <w:r w:rsidRPr="009957C2">
        <w:rPr>
          <w:sz w:val="24"/>
          <w:szCs w:val="24"/>
        </w:rPr>
        <w:t>В случае заполнения заявления специалистом МФЦ в электронном виде заявитель может заверить его электронной подписью с использованием универсальной электронной карты. </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Специалист Органа, ответственный за прием документов, осуществляет следующие действия в ходе приема заявителя:</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устанавливает предмет обращения, проверяет документ, удостоверяющий личность;</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проверяет полномочия заявителя;</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проверяет наличие всех документов, необходимых для предоставления муниципальной услуги, которые заявитель обязан представить самостоятельно в соответствии с пунктом 2.8 – 2.8.2 настоящего административного регламента, а также документа, указанного в пункте 2.9 административного регламента (в случае, если заявитель представил данные документы самостоятельно);</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проверяет соответствие представленных документов требованиям, удостоверяясь, что:</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тексты документов написаны разборчиво, наименования юридических лиц - без сокращения, с указанием их мест нахождения;</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фамилии, имена и отчества физических лиц, контактные телефоны, адреса их мест жительства написаны полностью;</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в документах нет подчисток, приписок, зачеркнутых слов и иных неоговоренных исправлений;</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документы не исполнены карандашом;</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документы не имеют серьезных повреждений, наличие которых не позволяет однозначно истолковать их содержание;</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принимает решение о приеме у заявителя представленных документов;</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выдает заявителю уведомление с описью представленных документов и указанием даты их принятия, подтверждающее принятие документов, регистрирует принятое заявление и документы;</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при необходимости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xml:space="preserve">При отсутствии у заявителя заполненного заявления или неправильном его заполнении специалист Органа, МФЦ, ответственный за прием документов, помогает заявителю заполнить заявление. </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xml:space="preserve">Длительность осуществления всех необходимых действий не может превышать 15 минут. </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Если заявитель обратился заочно, специалист Органа, ответственный за прием документов:</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регистрирует его под индивидуальным порядковым номером в день поступления документов в информационную систему;</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проверяет правильность оформления заявления и правильность оформления иных документов, поступивших от заявителя;</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проверяет представленные документы на предмет комплектности;</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отправляет заявителю уведомление с описью принятых документов и указанием даты их принятия, подтверждающее принятие документов.</w:t>
      </w:r>
    </w:p>
    <w:p w:rsidR="00572DB6" w:rsidRPr="009957C2" w:rsidRDefault="00572DB6" w:rsidP="00572DB6">
      <w:pPr>
        <w:ind w:firstLine="851"/>
        <w:jc w:val="both"/>
        <w:rPr>
          <w:sz w:val="24"/>
          <w:szCs w:val="24"/>
        </w:rPr>
      </w:pPr>
      <w:proofErr w:type="gramStart"/>
      <w:r w:rsidRPr="009957C2">
        <w:rPr>
          <w:sz w:val="24"/>
          <w:szCs w:val="24"/>
        </w:rPr>
        <w:t>Уведомление направляется заявителю не позднее дня, следующего за днем поступления заявления и документов, способом, который использовал заявитель при заочном обращении (заказным письмом по почте, способом, который заявитель указал при направлении заявления и документов, необходимых для предоставления услуги через порталы государственных и муниципальных услуг (функций): личный кабинет портала, электронная почта, контактный телефон).</w:t>
      </w:r>
      <w:proofErr w:type="gramEnd"/>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При поступлении заявления и документов, необходимых для предоставления муниципальной услуги в МФЦ специалист МФЦ регистрирует запрос в информационной системе МФЦ с присвоением запросу регистрационного номера не позднее рабочего дня МФЦ,  следующего за днем  получения запроса от заявителя. Специалист МФЦ проверяет полноту комплекта документов и достоверность содержащихся в представленных в заявлении и прилагаемых к нему документах сведений, выдает заявителю расписку в получении документов, в которой указывается:</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место, дата и время приема запроса заявителя;</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фамилия, имя, отчество заявителя;</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перечень принятых документов от заявителя;</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фамилия, имя, отчество специалиста, принявшего запрос;</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срок предоставления муниципальной услуги в соответствии с настоящим Регламентом.</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 Органа, МФЦ, ответственный за прием документов, устно уведомляет заявителя о наличии препятствий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По итогам исполнения административной процедуры по приему документов в Органе, специалист Органа, ответственный за прием документов, формирует документы (дело) и передает его специалисту Органа, ответственному за принятие решения.</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В случае</w:t>
      </w:r>
      <w:proofErr w:type="gramStart"/>
      <w:r w:rsidRPr="009957C2">
        <w:rPr>
          <w:sz w:val="24"/>
          <w:szCs w:val="24"/>
        </w:rPr>
        <w:t>,</w:t>
      </w:r>
      <w:proofErr w:type="gramEnd"/>
      <w:r w:rsidRPr="009957C2">
        <w:rPr>
          <w:sz w:val="24"/>
          <w:szCs w:val="24"/>
        </w:rPr>
        <w:t xml:space="preserve"> если заявитель не представил самостоятельно документы, указанные в пункте 2.9 административного регламента, специалист Органа, ответственный за прием документов, передает документы (дело) специалисту Органа, ответственному за межведомственное взаимодействие.</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xml:space="preserve">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его специалисту МФЦ, ответственному за межведомственное взаимодействие, который в свою очередь в этот же день передает документы в Орган. </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В случае</w:t>
      </w:r>
      <w:proofErr w:type="gramStart"/>
      <w:r w:rsidRPr="009957C2">
        <w:rPr>
          <w:sz w:val="24"/>
          <w:szCs w:val="24"/>
        </w:rPr>
        <w:t>,</w:t>
      </w:r>
      <w:proofErr w:type="gramEnd"/>
      <w:r w:rsidRPr="009957C2">
        <w:rPr>
          <w:sz w:val="24"/>
          <w:szCs w:val="24"/>
        </w:rPr>
        <w:t xml:space="preserve"> если заявитель не представил самостоятельно документы, указанные в пункте 2.9 административного регламента  специалист МФЦ, ответственный за межведомственное взаимодействие направляет межведомственные запросы в соответствии с пунктом 3.3. административного регламента. </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3.2.1. Критерием принятия решения является наличие заявления и прилагаемых к нему документов.</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xml:space="preserve">3.2.2. Максимальный срок исполнения административной процедуры составляет 2 </w:t>
      </w:r>
      <w:proofErr w:type="gramStart"/>
      <w:r w:rsidRPr="009957C2">
        <w:rPr>
          <w:sz w:val="24"/>
          <w:szCs w:val="24"/>
        </w:rPr>
        <w:t>календарных</w:t>
      </w:r>
      <w:proofErr w:type="gramEnd"/>
      <w:r w:rsidRPr="009957C2">
        <w:rPr>
          <w:sz w:val="24"/>
          <w:szCs w:val="24"/>
        </w:rPr>
        <w:t xml:space="preserve"> дня с момента обращения заявителя о предоставлении муниципальной услуги. </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3.2.3. Результатом административной процедуры является:</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прием и регистрация заявления (документов) и передача заявления (документов) специалисту Органа,  ответственному за принятие решений.</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xml:space="preserve">- прием и регистрация документов, представленных заявителем в Органе, МФЦ и передача зарегистрированных документов специалисту Органа, МФЦ, ответственному за межведомственное взаимодействие (в случае, если заявитель самостоятельно не представил документы, указанные в пункте 2.9 административного регламента). </w:t>
      </w:r>
    </w:p>
    <w:p w:rsidR="00572DB6" w:rsidRPr="00D415C0" w:rsidRDefault="00572DB6" w:rsidP="00572DB6">
      <w:pPr>
        <w:widowControl w:val="0"/>
        <w:autoSpaceDE w:val="0"/>
        <w:autoSpaceDN w:val="0"/>
        <w:adjustRightInd w:val="0"/>
        <w:ind w:firstLine="709"/>
        <w:jc w:val="both"/>
        <w:rPr>
          <w:rFonts w:cs="Arial"/>
          <w:sz w:val="28"/>
          <w:szCs w:val="28"/>
        </w:rPr>
      </w:pPr>
    </w:p>
    <w:p w:rsidR="00572DB6" w:rsidRPr="009957C2" w:rsidRDefault="00572DB6" w:rsidP="00572DB6">
      <w:pPr>
        <w:jc w:val="center"/>
        <w:rPr>
          <w:b/>
          <w:sz w:val="24"/>
          <w:szCs w:val="24"/>
        </w:rPr>
      </w:pPr>
      <w:r w:rsidRPr="009957C2">
        <w:rPr>
          <w:b/>
          <w:sz w:val="24"/>
          <w:szCs w:val="24"/>
        </w:rPr>
        <w:t>Осуществление межведомственного информационного взаимодействия в рамках предоставления муниципальной услуги</w:t>
      </w:r>
    </w:p>
    <w:p w:rsidR="00572DB6" w:rsidRPr="009957C2" w:rsidRDefault="00572DB6" w:rsidP="00572DB6">
      <w:pPr>
        <w:jc w:val="center"/>
        <w:rPr>
          <w:sz w:val="24"/>
          <w:szCs w:val="24"/>
        </w:rPr>
      </w:pP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xml:space="preserve">3.3. Основанием для начала осуществления административной процедуры является получение специалистом Органа, МФЦ,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пункте 2.9 настоящего административного регламента. </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Специалист Органа, МФЦ, ответственный за межведомственное взаимодействие, не позднее дня, следующего за днем поступления заявления:</w:t>
      </w:r>
    </w:p>
    <w:p w:rsidR="00572DB6" w:rsidRPr="009957C2" w:rsidRDefault="00572DB6" w:rsidP="00572DB6">
      <w:pPr>
        <w:widowControl w:val="0"/>
        <w:tabs>
          <w:tab w:val="left" w:pos="993"/>
        </w:tabs>
        <w:autoSpaceDE w:val="0"/>
        <w:autoSpaceDN w:val="0"/>
        <w:adjustRightInd w:val="0"/>
        <w:ind w:firstLine="709"/>
        <w:jc w:val="both"/>
        <w:rPr>
          <w:sz w:val="24"/>
          <w:szCs w:val="24"/>
        </w:rPr>
      </w:pPr>
      <w:r w:rsidRPr="009957C2">
        <w:rPr>
          <w:sz w:val="24"/>
          <w:szCs w:val="24"/>
        </w:rPr>
        <w:t xml:space="preserve">- оформляет межведомственные запросы; </w:t>
      </w:r>
    </w:p>
    <w:p w:rsidR="00572DB6" w:rsidRPr="009957C2" w:rsidRDefault="00572DB6" w:rsidP="00572DB6">
      <w:pPr>
        <w:widowControl w:val="0"/>
        <w:tabs>
          <w:tab w:val="left" w:pos="993"/>
        </w:tabs>
        <w:autoSpaceDE w:val="0"/>
        <w:autoSpaceDN w:val="0"/>
        <w:adjustRightInd w:val="0"/>
        <w:ind w:firstLine="709"/>
        <w:jc w:val="both"/>
        <w:rPr>
          <w:sz w:val="24"/>
          <w:szCs w:val="24"/>
        </w:rPr>
      </w:pPr>
      <w:r w:rsidRPr="009957C2">
        <w:rPr>
          <w:sz w:val="24"/>
          <w:szCs w:val="24"/>
        </w:rPr>
        <w:t>- подписывает оформленный межведомственный запрос у руководителя Органа, МФЦ;</w:t>
      </w:r>
    </w:p>
    <w:p w:rsidR="00572DB6" w:rsidRPr="009957C2" w:rsidRDefault="00572DB6" w:rsidP="00572DB6">
      <w:pPr>
        <w:widowControl w:val="0"/>
        <w:tabs>
          <w:tab w:val="left" w:pos="993"/>
        </w:tabs>
        <w:autoSpaceDE w:val="0"/>
        <w:autoSpaceDN w:val="0"/>
        <w:adjustRightInd w:val="0"/>
        <w:ind w:firstLine="709"/>
        <w:jc w:val="both"/>
        <w:rPr>
          <w:sz w:val="24"/>
          <w:szCs w:val="24"/>
        </w:rPr>
      </w:pPr>
      <w:r w:rsidRPr="009957C2">
        <w:rPr>
          <w:sz w:val="24"/>
          <w:szCs w:val="24"/>
        </w:rPr>
        <w:t>- регистрирует межведомственный запрос в соответствующем реестре;</w:t>
      </w:r>
    </w:p>
    <w:p w:rsidR="00572DB6" w:rsidRPr="009957C2" w:rsidRDefault="00572DB6" w:rsidP="00572DB6">
      <w:pPr>
        <w:widowControl w:val="0"/>
        <w:tabs>
          <w:tab w:val="left" w:pos="993"/>
        </w:tabs>
        <w:autoSpaceDE w:val="0"/>
        <w:autoSpaceDN w:val="0"/>
        <w:adjustRightInd w:val="0"/>
        <w:ind w:firstLine="709"/>
        <w:jc w:val="both"/>
        <w:rPr>
          <w:sz w:val="24"/>
          <w:szCs w:val="24"/>
        </w:rPr>
      </w:pPr>
      <w:r w:rsidRPr="009957C2">
        <w:rPr>
          <w:sz w:val="24"/>
          <w:szCs w:val="24"/>
        </w:rPr>
        <w:t>- направляет межведомственный запрос в соответствующий орган или организацию.</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законодательством.</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Межведомственный запрос содержит:</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1) наименование Органа, МФЦ, направляющего межведомственный запрос;</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2) наименование органа или организации, в адрес которых направляется межведомственный запрос;</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xml:space="preserve">3)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услуг. </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xml:space="preserve">4) указание на положения нормативного правового акта, которыми установлено представление документа и (или) информации, </w:t>
      </w:r>
      <w:proofErr w:type="gramStart"/>
      <w:r w:rsidRPr="009957C2">
        <w:rPr>
          <w:sz w:val="24"/>
          <w:szCs w:val="24"/>
        </w:rPr>
        <w:t>необходимых</w:t>
      </w:r>
      <w:proofErr w:type="gramEnd"/>
      <w:r w:rsidRPr="009957C2">
        <w:rPr>
          <w:sz w:val="24"/>
          <w:szCs w:val="24"/>
        </w:rPr>
        <w:t xml:space="preserve"> для предоставления муниципальной услуги, и указание на реквизиты данного нормативного правового акта;</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xml:space="preserve">5) сведения, необходимые для представления документа и (или) информации, изложенные заявителем в поданном заявлении; </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6) контактная информация для направления ответа на межведомственный запрос;</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7) дата направления межведомственного запроса и срок ожидаемого ответа на межведомственный запрос;</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9) информация о факте получения согласия, предусмотренного частью 5 статьи 7 Федерального закона от 27.07.2010 № 210-ФЗ «Об организации предоставления государственных и муниципальных услуг» (при направлении межведомственного запроса в случае, предусмотренном частью 5 статьи 7 вышеуказанного Федерального закона).</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Направление межведомственного запроса осуществляется одним из следующих способов:</w:t>
      </w:r>
    </w:p>
    <w:p w:rsidR="00572DB6" w:rsidRPr="009957C2" w:rsidRDefault="00572DB6" w:rsidP="00572DB6">
      <w:pPr>
        <w:widowControl w:val="0"/>
        <w:tabs>
          <w:tab w:val="left" w:pos="993"/>
        </w:tabs>
        <w:autoSpaceDE w:val="0"/>
        <w:autoSpaceDN w:val="0"/>
        <w:adjustRightInd w:val="0"/>
        <w:ind w:firstLine="709"/>
        <w:jc w:val="both"/>
        <w:rPr>
          <w:sz w:val="24"/>
          <w:szCs w:val="24"/>
        </w:rPr>
      </w:pPr>
      <w:r w:rsidRPr="009957C2">
        <w:rPr>
          <w:sz w:val="24"/>
          <w:szCs w:val="24"/>
        </w:rPr>
        <w:t>- почтовым отправлением;</w:t>
      </w:r>
    </w:p>
    <w:p w:rsidR="00572DB6" w:rsidRPr="009957C2" w:rsidRDefault="00572DB6" w:rsidP="00572DB6">
      <w:pPr>
        <w:widowControl w:val="0"/>
        <w:tabs>
          <w:tab w:val="left" w:pos="993"/>
        </w:tabs>
        <w:autoSpaceDE w:val="0"/>
        <w:autoSpaceDN w:val="0"/>
        <w:adjustRightInd w:val="0"/>
        <w:ind w:firstLine="709"/>
        <w:jc w:val="both"/>
        <w:rPr>
          <w:sz w:val="24"/>
          <w:szCs w:val="24"/>
        </w:rPr>
      </w:pPr>
      <w:r w:rsidRPr="009957C2">
        <w:rPr>
          <w:sz w:val="24"/>
          <w:szCs w:val="24"/>
        </w:rPr>
        <w:t>-</w:t>
      </w:r>
      <w:r w:rsidRPr="009957C2">
        <w:rPr>
          <w:sz w:val="24"/>
          <w:szCs w:val="24"/>
        </w:rPr>
        <w:tab/>
        <w:t>курьером, под расписку;</w:t>
      </w:r>
    </w:p>
    <w:p w:rsidR="00572DB6" w:rsidRPr="009957C2" w:rsidRDefault="00572DB6" w:rsidP="00572DB6">
      <w:pPr>
        <w:widowControl w:val="0"/>
        <w:tabs>
          <w:tab w:val="left" w:pos="993"/>
        </w:tabs>
        <w:autoSpaceDE w:val="0"/>
        <w:autoSpaceDN w:val="0"/>
        <w:adjustRightInd w:val="0"/>
        <w:ind w:firstLine="709"/>
        <w:jc w:val="both"/>
        <w:rPr>
          <w:sz w:val="24"/>
          <w:szCs w:val="24"/>
        </w:rPr>
      </w:pPr>
      <w:r w:rsidRPr="009957C2">
        <w:rPr>
          <w:sz w:val="24"/>
          <w:szCs w:val="24"/>
        </w:rPr>
        <w:t>-</w:t>
      </w:r>
      <w:r w:rsidRPr="009957C2">
        <w:rPr>
          <w:sz w:val="24"/>
          <w:szCs w:val="24"/>
        </w:rPr>
        <w:tab/>
        <w:t>через СМЭВ (систему межведомственного электронного взаимодействия).</w:t>
      </w:r>
    </w:p>
    <w:p w:rsidR="00572DB6" w:rsidRPr="009957C2" w:rsidRDefault="00572DB6" w:rsidP="00572DB6">
      <w:pPr>
        <w:widowControl w:val="0"/>
        <w:autoSpaceDE w:val="0"/>
        <w:autoSpaceDN w:val="0"/>
        <w:adjustRightInd w:val="0"/>
        <w:ind w:firstLine="709"/>
        <w:jc w:val="both"/>
        <w:rPr>
          <w:sz w:val="24"/>
          <w:szCs w:val="24"/>
        </w:rPr>
      </w:pPr>
      <w:proofErr w:type="gramStart"/>
      <w:r w:rsidRPr="009957C2">
        <w:rPr>
          <w:sz w:val="24"/>
          <w:szCs w:val="24"/>
        </w:rPr>
        <w:t>Использование СМЭВ для подготовки и направления межведомственного запроса, а также получения запрашиваемого документа (информации)  осуществляется в установленном нормативными правовыми актами Российской Федерации и Республики Коми порядке.</w:t>
      </w:r>
      <w:proofErr w:type="gramEnd"/>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Межведомственный запрос, направляемый с использованием СМЭВ, подписывается электронной подписью специалиста Органа, МФЦ, ответственного за межведомственное взаимодействие.</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xml:space="preserve">Направление запросов, </w:t>
      </w:r>
      <w:proofErr w:type="gramStart"/>
      <w:r w:rsidRPr="009957C2">
        <w:rPr>
          <w:sz w:val="24"/>
          <w:szCs w:val="24"/>
        </w:rPr>
        <w:t>контроль за</w:t>
      </w:r>
      <w:proofErr w:type="gramEnd"/>
      <w:r w:rsidRPr="009957C2">
        <w:rPr>
          <w:sz w:val="24"/>
          <w:szCs w:val="24"/>
        </w:rPr>
        <w:t xml:space="preserve"> получением ответов на запросы и своевременной передачей указанных ответов в Орган, осуществляет специалист Органа, МФЦ, ответственный за межведомственное взаимодействие.</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В день получения всех требуемых ответов на межведомственные запросы специалист Органа, МФЦ, ответственный за межведомственное взаимодействие, передает зарегистрированные ответы и заявление вместе с представленными заявителем документами специалисту Органа,  ответственному за принятие решения о предоставлении услуги.</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3.3.1. Критерием принятия решения является отсутствие документов, необходимых для предоставления муниципальной услуги, указанных в пункте 2.9 настоящего Административного регламента.</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xml:space="preserve">3.3.2. Максимальный срок исполнения административной процедуры составляет 8 календарных дней с момента получения специалистом Органа, МФЦ, ответственным за межведомственное взаимодействие, документов и информации для направления межведомственных запросов. </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3.3.3. Результатом исполнения административной процедуры является получение документов, и их направление специалисту Органа, ответственному за принятие решения о предоставлении муниципальной услуги, для принятия решения о предоставлении муниципальной услуги.</w:t>
      </w:r>
    </w:p>
    <w:p w:rsidR="00572DB6" w:rsidRPr="009957C2" w:rsidRDefault="00572DB6" w:rsidP="00572DB6">
      <w:pPr>
        <w:widowControl w:val="0"/>
        <w:autoSpaceDE w:val="0"/>
        <w:autoSpaceDN w:val="0"/>
        <w:adjustRightInd w:val="0"/>
        <w:ind w:firstLine="709"/>
        <w:jc w:val="center"/>
        <w:rPr>
          <w:sz w:val="24"/>
          <w:szCs w:val="24"/>
        </w:rPr>
      </w:pPr>
    </w:p>
    <w:p w:rsidR="00572DB6" w:rsidRPr="009957C2" w:rsidRDefault="00572DB6" w:rsidP="00572DB6">
      <w:pPr>
        <w:widowControl w:val="0"/>
        <w:autoSpaceDE w:val="0"/>
        <w:autoSpaceDN w:val="0"/>
        <w:adjustRightInd w:val="0"/>
        <w:ind w:firstLine="709"/>
        <w:jc w:val="center"/>
        <w:rPr>
          <w:b/>
          <w:sz w:val="24"/>
          <w:szCs w:val="24"/>
        </w:rPr>
      </w:pPr>
      <w:r w:rsidRPr="009957C2">
        <w:rPr>
          <w:b/>
          <w:sz w:val="24"/>
          <w:szCs w:val="24"/>
        </w:rPr>
        <w:t>Принятие решения о предоставлении муниципальной услуги или решения об отказе в предоставлении муниципальной услуги</w:t>
      </w:r>
    </w:p>
    <w:p w:rsidR="00572DB6" w:rsidRPr="009957C2" w:rsidRDefault="00572DB6" w:rsidP="00572DB6">
      <w:pPr>
        <w:widowControl w:val="0"/>
        <w:autoSpaceDE w:val="0"/>
        <w:autoSpaceDN w:val="0"/>
        <w:adjustRightInd w:val="0"/>
        <w:ind w:firstLine="709"/>
        <w:jc w:val="center"/>
        <w:rPr>
          <w:b/>
          <w:sz w:val="24"/>
          <w:szCs w:val="24"/>
        </w:rPr>
      </w:pP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3.4. Основанием для начала исполнения административной процедуры является передача в Орган документов, необходимых для принятия решения.</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Специалист Органа, ответственный за принятие решения о предоставлении услуги, в течение одного рабочего дня осуществляет проверку комплекта документов.</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Специалист Органа, ответственный за принятие решения о предоставлении услуги</w:t>
      </w:r>
      <w:r w:rsidRPr="009957C2">
        <w:rPr>
          <w:i/>
          <w:sz w:val="24"/>
          <w:szCs w:val="24"/>
        </w:rPr>
        <w:t>,</w:t>
      </w:r>
      <w:r w:rsidRPr="009957C2">
        <w:rPr>
          <w:sz w:val="24"/>
          <w:szCs w:val="24"/>
        </w:rPr>
        <w:t xml:space="preserve"> проверяет комплект документов на предмет наличия всех документов, необходимых для представления муниципальной услуги и соответствия указанных документов установленным требованиям.</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При рассмотрении комплекта документов для предоставления муниципальной услуги, специалист Органа, ответственный за принятие решения о предоставлении услуги, устанавливает соответствие получателя муниципальной услуги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2.13 административного регламента.</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Специалист Органа, ответственный за принятие решения о предоставлении услуги</w:t>
      </w:r>
      <w:r w:rsidRPr="009957C2">
        <w:rPr>
          <w:i/>
          <w:sz w:val="24"/>
          <w:szCs w:val="24"/>
        </w:rPr>
        <w:t xml:space="preserve">, </w:t>
      </w:r>
      <w:r w:rsidRPr="009957C2">
        <w:rPr>
          <w:sz w:val="24"/>
          <w:szCs w:val="24"/>
        </w:rPr>
        <w:t>по результатам проверки принимает одно из следующих решений:</w:t>
      </w:r>
    </w:p>
    <w:p w:rsidR="00572DB6" w:rsidRPr="009957C2" w:rsidRDefault="00572DB6" w:rsidP="00A40976">
      <w:pPr>
        <w:widowControl w:val="0"/>
        <w:numPr>
          <w:ilvl w:val="0"/>
          <w:numId w:val="25"/>
        </w:numPr>
        <w:autoSpaceDE w:val="0"/>
        <w:autoSpaceDN w:val="0"/>
        <w:adjustRightInd w:val="0"/>
        <w:ind w:left="0" w:firstLine="709"/>
        <w:jc w:val="both"/>
        <w:rPr>
          <w:sz w:val="24"/>
          <w:szCs w:val="24"/>
        </w:rPr>
      </w:pPr>
      <w:r w:rsidRPr="009957C2">
        <w:rPr>
          <w:sz w:val="24"/>
          <w:szCs w:val="24"/>
        </w:rPr>
        <w:t>решение о предоставлении муниципальной услуги;</w:t>
      </w:r>
    </w:p>
    <w:p w:rsidR="00572DB6" w:rsidRPr="009957C2" w:rsidRDefault="00572DB6" w:rsidP="00A40976">
      <w:pPr>
        <w:widowControl w:val="0"/>
        <w:numPr>
          <w:ilvl w:val="0"/>
          <w:numId w:val="25"/>
        </w:numPr>
        <w:autoSpaceDE w:val="0"/>
        <w:autoSpaceDN w:val="0"/>
        <w:adjustRightInd w:val="0"/>
        <w:ind w:left="0" w:firstLine="709"/>
        <w:jc w:val="both"/>
        <w:rPr>
          <w:sz w:val="24"/>
          <w:szCs w:val="24"/>
        </w:rPr>
      </w:pPr>
      <w:r w:rsidRPr="009957C2">
        <w:rPr>
          <w:sz w:val="24"/>
          <w:szCs w:val="24"/>
        </w:rPr>
        <w:t xml:space="preserve">решение об отказе в предоставлении муниципальной услуги (в случае наличия оснований, предусмотренных пунктом 2.13 административного регламента) </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Специалист Органа, ответственный за принятие решения о предоставлении услуги, осуществляет оформление в двух экземплярах решения о предоставлении муниципальной услуги или об отказе в предоставлении муниципальной услуги (далее - документ, являющийся результатом предоставления услуги), и передает данный документ на подпись руководителю Органа.</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Руководитель Органа в течени</w:t>
      </w:r>
      <w:proofErr w:type="gramStart"/>
      <w:r w:rsidRPr="009957C2">
        <w:rPr>
          <w:sz w:val="24"/>
          <w:szCs w:val="24"/>
        </w:rPr>
        <w:t>и</w:t>
      </w:r>
      <w:proofErr w:type="gramEnd"/>
      <w:r w:rsidRPr="009957C2">
        <w:rPr>
          <w:sz w:val="24"/>
          <w:szCs w:val="24"/>
        </w:rPr>
        <w:t xml:space="preserve"> двух рабочих дней подписывает </w:t>
      </w:r>
      <w:r w:rsidRPr="009957C2">
        <w:rPr>
          <w:iCs/>
          <w:sz w:val="24"/>
          <w:szCs w:val="24"/>
        </w:rPr>
        <w:t>данный документ.</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В случае если заявитель изъявил желание получить результат услуги в Органе,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Органа ответственному за выдачу результата предоставления муниципальной услуги, для выдачи его заявителю.</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В случае если заявитель изъявил желание получить результат услуги в МФЦ, специалист Органа, ответственный за принятие решения о предоставлении муниципальной услуги, направляет один экземпляр документа, являющегося результатом предоставления муниципальной услуги, специалисту МФЦ, ответственному за межведомственное взаимодействие.</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Второй экземпляр документа, являющегося результатом предоставления муниципальной услуги, передается специалистом, ответственным за принятие решения, в архив Органа.</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3.4.1. Критерием принятия решения является соответствие заявления и прилагаемых к нему документов требованиям настоящего Административного регламента.</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3.4.2. Максимальный срок исполнения административной процедуры составляет не более 10 календарных дней со дня получения из Органа, МФЦ полного комплекта документов, необходимых для принятия решения.</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3.4.3. Результатом административной процедуры является  направление принятого решения о предоставлении муниципальной услуги или об отказе в предоставлении муниципальной услуги специалисту Органа, ответственному за выдачу результата предоставления услуги, или специалисту МФЦ,</w:t>
      </w:r>
      <w:r w:rsidRPr="009957C2">
        <w:rPr>
          <w:i/>
          <w:iCs/>
          <w:sz w:val="24"/>
          <w:szCs w:val="24"/>
        </w:rPr>
        <w:t xml:space="preserve"> </w:t>
      </w:r>
      <w:r w:rsidRPr="009957C2">
        <w:rPr>
          <w:sz w:val="24"/>
          <w:szCs w:val="24"/>
        </w:rPr>
        <w:t>ответственному за межведомственное взаимодействие.</w:t>
      </w:r>
    </w:p>
    <w:p w:rsidR="00572DB6" w:rsidRPr="009957C2" w:rsidRDefault="00572DB6" w:rsidP="00572DB6">
      <w:pPr>
        <w:widowControl w:val="0"/>
        <w:autoSpaceDE w:val="0"/>
        <w:autoSpaceDN w:val="0"/>
        <w:adjustRightInd w:val="0"/>
        <w:rPr>
          <w:b/>
          <w:sz w:val="24"/>
          <w:szCs w:val="24"/>
        </w:rPr>
      </w:pPr>
    </w:p>
    <w:p w:rsidR="00572DB6" w:rsidRPr="009957C2" w:rsidRDefault="00572DB6" w:rsidP="00572DB6">
      <w:pPr>
        <w:widowControl w:val="0"/>
        <w:autoSpaceDE w:val="0"/>
        <w:autoSpaceDN w:val="0"/>
        <w:adjustRightInd w:val="0"/>
        <w:ind w:firstLine="709"/>
        <w:jc w:val="center"/>
        <w:rPr>
          <w:b/>
          <w:sz w:val="24"/>
          <w:szCs w:val="24"/>
        </w:rPr>
      </w:pPr>
      <w:r w:rsidRPr="009957C2">
        <w:rPr>
          <w:b/>
          <w:sz w:val="24"/>
          <w:szCs w:val="24"/>
        </w:rPr>
        <w:t>Выдача заявителю результата предоставления муниципальной услуги</w:t>
      </w:r>
    </w:p>
    <w:p w:rsidR="00572DB6" w:rsidRPr="009957C2" w:rsidRDefault="00572DB6" w:rsidP="00572DB6">
      <w:pPr>
        <w:widowControl w:val="0"/>
        <w:autoSpaceDE w:val="0"/>
        <w:autoSpaceDN w:val="0"/>
        <w:adjustRightInd w:val="0"/>
        <w:ind w:firstLine="709"/>
        <w:jc w:val="center"/>
        <w:rPr>
          <w:b/>
          <w:sz w:val="24"/>
          <w:szCs w:val="24"/>
        </w:rPr>
      </w:pPr>
    </w:p>
    <w:p w:rsidR="00572DB6" w:rsidRPr="009957C2" w:rsidRDefault="00572DB6" w:rsidP="00572DB6">
      <w:pPr>
        <w:widowControl w:val="0"/>
        <w:autoSpaceDE w:val="0"/>
        <w:autoSpaceDN w:val="0"/>
        <w:adjustRightInd w:val="0"/>
        <w:ind w:firstLine="709"/>
        <w:jc w:val="both"/>
        <w:rPr>
          <w:iCs/>
          <w:sz w:val="24"/>
          <w:szCs w:val="24"/>
        </w:rPr>
      </w:pPr>
      <w:r w:rsidRPr="009957C2">
        <w:rPr>
          <w:sz w:val="24"/>
          <w:szCs w:val="24"/>
        </w:rPr>
        <w:t>3.5. Основанием начала исполнения административной процедуры является поступление специалисту Органа, ответственному за выдачу результата предоставления услуги, или специалисту МФЦ,</w:t>
      </w:r>
      <w:r w:rsidRPr="009957C2">
        <w:rPr>
          <w:i/>
          <w:iCs/>
          <w:sz w:val="24"/>
          <w:szCs w:val="24"/>
        </w:rPr>
        <w:t xml:space="preserve"> </w:t>
      </w:r>
      <w:r w:rsidRPr="009957C2">
        <w:rPr>
          <w:sz w:val="24"/>
          <w:szCs w:val="24"/>
        </w:rPr>
        <w:t>ответственному за межведомственное взаимодействие, решения</w:t>
      </w:r>
      <w:r w:rsidRPr="009957C2">
        <w:rPr>
          <w:iCs/>
          <w:sz w:val="24"/>
          <w:szCs w:val="24"/>
        </w:rPr>
        <w:t xml:space="preserve"> о предоставлении муниципальной услуги или об отказе в предоставлении муниципальной услуги.</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В случае если заявитель изъявил желание получить результат услуги в Органе, при поступлении документа, являющегося результатом предоставления услуги сотрудник Органа, ответственный за выдачу результата предоставления услуги, информирует заявителя о дате, с которой заявитель может получить документ, являющийся результатом предоставления услуги.</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Информирование заявителя, осуществляется по телефону и посредством отправления электронного сообщения на указанный заявителем адрес электронной почты.</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Выдачу уведомления о предоставлении услуги (об отказе в предоставлении услуги) осуществляет сотрудник Органа, ответственный за выдачу результата предоставления услуги:</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при личном приеме,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 либо</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документ, являющийся результатом предоставления муниципальной услуги, направляется по почте заказным письмом с уведомлением.</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В случае</w:t>
      </w:r>
      <w:proofErr w:type="gramStart"/>
      <w:r w:rsidRPr="009957C2">
        <w:rPr>
          <w:sz w:val="24"/>
          <w:szCs w:val="24"/>
        </w:rPr>
        <w:t>,</w:t>
      </w:r>
      <w:proofErr w:type="gramEnd"/>
      <w:r w:rsidRPr="009957C2">
        <w:rPr>
          <w:sz w:val="24"/>
          <w:szCs w:val="24"/>
        </w:rPr>
        <w:t xml:space="preserve"> если заявитель обратился за предоставлением муниципальной услуги посредством порталов государственных и муниципальных услуг (функций), то уведомление о предоставлении услуги (об отказе в предоставлении услуги) направляется в личный кабинет заявителя через порталы государственных и муниципальных услуг (функций).</w:t>
      </w:r>
    </w:p>
    <w:p w:rsidR="00572DB6" w:rsidRPr="009957C2" w:rsidRDefault="00572DB6" w:rsidP="00572DB6">
      <w:pPr>
        <w:autoSpaceDE w:val="0"/>
        <w:autoSpaceDN w:val="0"/>
        <w:ind w:firstLine="709"/>
        <w:jc w:val="both"/>
        <w:rPr>
          <w:sz w:val="24"/>
          <w:szCs w:val="24"/>
        </w:rPr>
      </w:pPr>
      <w:r w:rsidRPr="009957C2">
        <w:rPr>
          <w:sz w:val="24"/>
          <w:szCs w:val="24"/>
        </w:rPr>
        <w:t>В случае если заявитель изъявил желание получить результат услуги в МФЦ специалист МФЦ, ответственный за межведомственное взаимодействие в день поступления от Органа результата предоставления муниципальной услуги регистрирует входящий документ (результат предоставления муниципальной услуги) и выбранным заявителем способом информирует заявителя о готовности результата предоставления муниципальной услуги.</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Выдачу документа, являющегося результатом предоставления услуги, осуществляет работник МФЦ</w:t>
      </w:r>
      <w:r w:rsidRPr="009957C2">
        <w:rPr>
          <w:i/>
          <w:iCs/>
          <w:sz w:val="24"/>
          <w:szCs w:val="24"/>
        </w:rPr>
        <w:t>,</w:t>
      </w:r>
      <w:r w:rsidRPr="009957C2">
        <w:rPr>
          <w:sz w:val="24"/>
          <w:szCs w:val="24"/>
        </w:rPr>
        <w:t xml:space="preserve"> ответственный за выдачу результата предоставления муниципальной услуги, при личном приеме заявителя при предъявлении им документа, удостоверяющего личность, а при обращении представителя заявителя также документа, подтверждающего полномочия представителя, оформляет расписку заявителя в получении результата предоставления муниципальной услуги. </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3.5.1. Критерием принятия решения является выбор заявителем способа его уведомления о принятом решении, выдачи результата предоставления муниципальной услуги.</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xml:space="preserve">3.5.2. Максимальный срок исполнения административной процедуры составляет 2 </w:t>
      </w:r>
      <w:proofErr w:type="gramStart"/>
      <w:r w:rsidRPr="009957C2">
        <w:rPr>
          <w:sz w:val="24"/>
          <w:szCs w:val="24"/>
        </w:rPr>
        <w:t>календарных</w:t>
      </w:r>
      <w:proofErr w:type="gramEnd"/>
      <w:r w:rsidRPr="009957C2">
        <w:rPr>
          <w:sz w:val="24"/>
          <w:szCs w:val="24"/>
        </w:rPr>
        <w:t xml:space="preserve"> дня с момента поступления специалисту Органа, ответственному за выдачу результата предоставления услуги, сотруднику МФЦ,</w:t>
      </w:r>
      <w:r w:rsidRPr="009957C2">
        <w:rPr>
          <w:i/>
          <w:iCs/>
          <w:sz w:val="24"/>
          <w:szCs w:val="24"/>
        </w:rPr>
        <w:t xml:space="preserve"> </w:t>
      </w:r>
      <w:r w:rsidRPr="009957C2">
        <w:rPr>
          <w:sz w:val="24"/>
          <w:szCs w:val="24"/>
        </w:rPr>
        <w:t>ответственному за межведомственное взаимодействие, документа, являющегося результатом предоставления муниципальной услуги.</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xml:space="preserve">3.5.3. Результатом исполнения административной процедуры является уведомление заявителя о принятом решении,  выдача заявителю решения о  предоставлении гражданам по договорам найма жилых помещений специализированного муниципального жилищного фонда </w:t>
      </w:r>
      <w:r w:rsidRPr="009957C2">
        <w:rPr>
          <w:bCs/>
          <w:sz w:val="24"/>
          <w:szCs w:val="24"/>
        </w:rPr>
        <w:t>или решения об отказе в предоставлении муниципальной услуги</w:t>
      </w:r>
      <w:r w:rsidRPr="009957C2">
        <w:rPr>
          <w:sz w:val="24"/>
          <w:szCs w:val="24"/>
        </w:rPr>
        <w:t>.</w:t>
      </w:r>
    </w:p>
    <w:p w:rsidR="00572DB6" w:rsidRPr="009957C2" w:rsidRDefault="00572DB6" w:rsidP="00572DB6">
      <w:pPr>
        <w:widowControl w:val="0"/>
        <w:autoSpaceDE w:val="0"/>
        <w:autoSpaceDN w:val="0"/>
        <w:adjustRightInd w:val="0"/>
        <w:ind w:firstLine="709"/>
        <w:jc w:val="both"/>
        <w:rPr>
          <w:color w:val="000000"/>
          <w:sz w:val="24"/>
          <w:szCs w:val="24"/>
        </w:rPr>
      </w:pPr>
    </w:p>
    <w:p w:rsidR="00572DB6" w:rsidRPr="009957C2" w:rsidRDefault="00572DB6" w:rsidP="00572DB6">
      <w:pPr>
        <w:widowControl w:val="0"/>
        <w:shd w:val="clear" w:color="auto" w:fill="FFFFFF"/>
        <w:autoSpaceDE w:val="0"/>
        <w:autoSpaceDN w:val="0"/>
        <w:adjustRightInd w:val="0"/>
        <w:ind w:firstLine="709"/>
        <w:jc w:val="center"/>
        <w:rPr>
          <w:b/>
          <w:sz w:val="24"/>
          <w:szCs w:val="24"/>
        </w:rPr>
      </w:pPr>
      <w:r w:rsidRPr="009957C2">
        <w:rPr>
          <w:b/>
          <w:sz w:val="24"/>
          <w:szCs w:val="24"/>
        </w:rPr>
        <w:t xml:space="preserve">Заключение договора </w:t>
      </w:r>
    </w:p>
    <w:p w:rsidR="00572DB6" w:rsidRPr="009957C2" w:rsidRDefault="00572DB6" w:rsidP="00572DB6">
      <w:pPr>
        <w:widowControl w:val="0"/>
        <w:shd w:val="clear" w:color="auto" w:fill="FFFFFF"/>
        <w:autoSpaceDE w:val="0"/>
        <w:autoSpaceDN w:val="0"/>
        <w:adjustRightInd w:val="0"/>
        <w:ind w:firstLine="709"/>
        <w:jc w:val="center"/>
        <w:rPr>
          <w:b/>
          <w:sz w:val="24"/>
          <w:szCs w:val="24"/>
        </w:rPr>
      </w:pPr>
    </w:p>
    <w:p w:rsidR="00572DB6" w:rsidRPr="009957C2" w:rsidRDefault="00572DB6" w:rsidP="00572DB6">
      <w:pPr>
        <w:widowControl w:val="0"/>
        <w:shd w:val="clear" w:color="auto" w:fill="FFFFFF"/>
        <w:autoSpaceDE w:val="0"/>
        <w:autoSpaceDN w:val="0"/>
        <w:adjustRightInd w:val="0"/>
        <w:ind w:firstLine="709"/>
        <w:jc w:val="both"/>
        <w:rPr>
          <w:sz w:val="24"/>
          <w:szCs w:val="24"/>
        </w:rPr>
      </w:pPr>
      <w:r w:rsidRPr="009957C2">
        <w:rPr>
          <w:sz w:val="24"/>
          <w:szCs w:val="24"/>
        </w:rPr>
        <w:t>3.6. Основанием для начала исполнения административной процедуры является поступление решения о  предоставлении гражданам по договорам найма жилых помещений специализированного муниципального жилищного фонда в Орган для заключения договора социального найма.</w:t>
      </w:r>
    </w:p>
    <w:p w:rsidR="00572DB6" w:rsidRPr="009957C2" w:rsidRDefault="00572DB6" w:rsidP="00572DB6">
      <w:pPr>
        <w:widowControl w:val="0"/>
        <w:shd w:val="clear" w:color="auto" w:fill="FFFFFF"/>
        <w:autoSpaceDE w:val="0"/>
        <w:autoSpaceDN w:val="0"/>
        <w:adjustRightInd w:val="0"/>
        <w:ind w:firstLine="709"/>
        <w:jc w:val="both"/>
        <w:rPr>
          <w:i/>
          <w:sz w:val="24"/>
          <w:szCs w:val="24"/>
        </w:rPr>
      </w:pPr>
      <w:proofErr w:type="gramStart"/>
      <w:r w:rsidRPr="009957C2">
        <w:rPr>
          <w:sz w:val="24"/>
          <w:szCs w:val="24"/>
        </w:rPr>
        <w:t>Специалист Органа, ответственный за принятия решения о предоставлении услуги, после направления экземпляра принятого решения сотруднику Органа, ответственному за выдачу результата предоставления услуги, в соответствии с Постановлением Правительства РФ от 26.01.2006            № 42 «Об утверждении Правил отнесения жилого помещения к специализированному жилищному фонду и типовых договоров найма специализированных жилых помещений» подготавливает в двух экземплярах проект договора найма жилого помещения</w:t>
      </w:r>
      <w:r w:rsidRPr="009957C2">
        <w:rPr>
          <w:i/>
          <w:sz w:val="24"/>
          <w:szCs w:val="24"/>
        </w:rPr>
        <w:t>.</w:t>
      </w:r>
      <w:proofErr w:type="gramEnd"/>
    </w:p>
    <w:p w:rsidR="00572DB6" w:rsidRPr="009957C2" w:rsidRDefault="00572DB6" w:rsidP="00572DB6">
      <w:pPr>
        <w:widowControl w:val="0"/>
        <w:shd w:val="clear" w:color="auto" w:fill="FFFFFF"/>
        <w:autoSpaceDE w:val="0"/>
        <w:autoSpaceDN w:val="0"/>
        <w:adjustRightInd w:val="0"/>
        <w:ind w:firstLine="709"/>
        <w:jc w:val="both"/>
        <w:rPr>
          <w:i/>
          <w:sz w:val="24"/>
          <w:szCs w:val="24"/>
        </w:rPr>
      </w:pPr>
      <w:r w:rsidRPr="009957C2">
        <w:rPr>
          <w:sz w:val="24"/>
          <w:szCs w:val="24"/>
        </w:rPr>
        <w:t xml:space="preserve">После составления проекта договора найма жилого помещения, он направляется заявителю с предложением о заключении соответствующего договора. </w:t>
      </w:r>
    </w:p>
    <w:p w:rsidR="00572DB6" w:rsidRPr="009957C2" w:rsidRDefault="00572DB6" w:rsidP="00572DB6">
      <w:pPr>
        <w:widowControl w:val="0"/>
        <w:shd w:val="clear" w:color="auto" w:fill="FFFFFF"/>
        <w:autoSpaceDE w:val="0"/>
        <w:autoSpaceDN w:val="0"/>
        <w:adjustRightInd w:val="0"/>
        <w:ind w:firstLine="709"/>
        <w:jc w:val="both"/>
        <w:rPr>
          <w:sz w:val="24"/>
          <w:szCs w:val="24"/>
        </w:rPr>
      </w:pPr>
      <w:r w:rsidRPr="009957C2">
        <w:rPr>
          <w:sz w:val="24"/>
          <w:szCs w:val="24"/>
        </w:rPr>
        <w:t>После подписания договора найма жилого помещения, заявитель направляет его в Орган.</w:t>
      </w:r>
    </w:p>
    <w:p w:rsidR="00572DB6" w:rsidRPr="009957C2" w:rsidRDefault="00572DB6" w:rsidP="00572DB6">
      <w:pPr>
        <w:widowControl w:val="0"/>
        <w:shd w:val="clear" w:color="auto" w:fill="FFFFFF"/>
        <w:autoSpaceDE w:val="0"/>
        <w:autoSpaceDN w:val="0"/>
        <w:adjustRightInd w:val="0"/>
        <w:ind w:firstLine="709"/>
        <w:jc w:val="both"/>
        <w:rPr>
          <w:i/>
          <w:sz w:val="24"/>
          <w:szCs w:val="24"/>
        </w:rPr>
      </w:pPr>
      <w:r w:rsidRPr="009957C2">
        <w:rPr>
          <w:sz w:val="24"/>
          <w:szCs w:val="24"/>
        </w:rPr>
        <w:t>После поступления подписанного заявителем договора найма жилого помещения в Орган, он передается на подпись руководителю Органа.</w:t>
      </w:r>
    </w:p>
    <w:p w:rsidR="00572DB6" w:rsidRPr="009957C2" w:rsidRDefault="00572DB6" w:rsidP="00572DB6">
      <w:pPr>
        <w:widowControl w:val="0"/>
        <w:shd w:val="clear" w:color="auto" w:fill="FFFFFF"/>
        <w:autoSpaceDE w:val="0"/>
        <w:autoSpaceDN w:val="0"/>
        <w:adjustRightInd w:val="0"/>
        <w:ind w:firstLine="709"/>
        <w:jc w:val="both"/>
        <w:rPr>
          <w:i/>
          <w:sz w:val="24"/>
          <w:szCs w:val="24"/>
        </w:rPr>
      </w:pPr>
      <w:r w:rsidRPr="009957C2">
        <w:rPr>
          <w:sz w:val="24"/>
          <w:szCs w:val="24"/>
        </w:rPr>
        <w:t xml:space="preserve">После подписания договора найма жилого помещения руководителем Органа, договор найма жилого помещения направляется заявителю, при этом один экземпляр договора найма жилого помещения остается в Органе. </w:t>
      </w:r>
    </w:p>
    <w:p w:rsidR="00572DB6" w:rsidRPr="009957C2" w:rsidRDefault="00572DB6" w:rsidP="00572DB6">
      <w:pPr>
        <w:widowControl w:val="0"/>
        <w:shd w:val="clear" w:color="auto" w:fill="FFFFFF"/>
        <w:autoSpaceDE w:val="0"/>
        <w:autoSpaceDN w:val="0"/>
        <w:adjustRightInd w:val="0"/>
        <w:ind w:firstLine="709"/>
        <w:jc w:val="both"/>
        <w:rPr>
          <w:sz w:val="24"/>
          <w:szCs w:val="24"/>
        </w:rPr>
      </w:pPr>
      <w:r w:rsidRPr="009957C2">
        <w:rPr>
          <w:sz w:val="24"/>
          <w:szCs w:val="24"/>
        </w:rPr>
        <w:t>3.6.1. Критерием принятия решения является подписание заявителем договора найма жилого помещения.</w:t>
      </w:r>
    </w:p>
    <w:p w:rsidR="00572DB6" w:rsidRPr="009957C2" w:rsidRDefault="00572DB6" w:rsidP="00572DB6">
      <w:pPr>
        <w:widowControl w:val="0"/>
        <w:shd w:val="clear" w:color="auto" w:fill="FFFFFF"/>
        <w:tabs>
          <w:tab w:val="left" w:pos="1134"/>
        </w:tabs>
        <w:autoSpaceDE w:val="0"/>
        <w:autoSpaceDN w:val="0"/>
        <w:adjustRightInd w:val="0"/>
        <w:ind w:firstLine="709"/>
        <w:jc w:val="both"/>
        <w:rPr>
          <w:sz w:val="24"/>
          <w:szCs w:val="24"/>
        </w:rPr>
      </w:pPr>
      <w:r w:rsidRPr="009957C2">
        <w:rPr>
          <w:sz w:val="24"/>
          <w:szCs w:val="24"/>
        </w:rPr>
        <w:t>3.6.2. Максимальный срок исполнения административной процедуры составляет 10 календарных дней со дня принятия органом решения.</w:t>
      </w:r>
    </w:p>
    <w:p w:rsidR="00572DB6" w:rsidRPr="009957C2" w:rsidRDefault="00572DB6" w:rsidP="00572DB6">
      <w:pPr>
        <w:widowControl w:val="0"/>
        <w:shd w:val="clear" w:color="auto" w:fill="FFFFFF"/>
        <w:autoSpaceDE w:val="0"/>
        <w:autoSpaceDN w:val="0"/>
        <w:adjustRightInd w:val="0"/>
        <w:ind w:firstLine="709"/>
        <w:jc w:val="both"/>
        <w:rPr>
          <w:sz w:val="24"/>
          <w:szCs w:val="24"/>
        </w:rPr>
      </w:pPr>
      <w:r w:rsidRPr="009957C2">
        <w:rPr>
          <w:sz w:val="24"/>
          <w:szCs w:val="24"/>
        </w:rPr>
        <w:t>3.6.2. Результатом исполнения административной процедуры является заключение с заявителем договора найма жилого помещения.</w:t>
      </w:r>
    </w:p>
    <w:p w:rsidR="00572DB6" w:rsidRPr="006469FF" w:rsidRDefault="00572DB6" w:rsidP="00572DB6">
      <w:pPr>
        <w:widowControl w:val="0"/>
        <w:autoSpaceDE w:val="0"/>
        <w:autoSpaceDN w:val="0"/>
        <w:adjustRightInd w:val="0"/>
        <w:ind w:firstLine="709"/>
        <w:jc w:val="both"/>
        <w:rPr>
          <w:sz w:val="24"/>
          <w:szCs w:val="24"/>
        </w:rPr>
      </w:pPr>
    </w:p>
    <w:p w:rsidR="00572DB6" w:rsidRPr="009957C2" w:rsidRDefault="00572DB6" w:rsidP="00572DB6">
      <w:pPr>
        <w:widowControl w:val="0"/>
        <w:autoSpaceDE w:val="0"/>
        <w:autoSpaceDN w:val="0"/>
        <w:adjustRightInd w:val="0"/>
        <w:ind w:firstLine="709"/>
        <w:jc w:val="center"/>
        <w:outlineLvl w:val="1"/>
        <w:rPr>
          <w:b/>
          <w:sz w:val="24"/>
          <w:szCs w:val="24"/>
        </w:rPr>
      </w:pPr>
      <w:r w:rsidRPr="009957C2">
        <w:rPr>
          <w:b/>
          <w:sz w:val="24"/>
          <w:szCs w:val="24"/>
          <w:lang w:val="en-US"/>
        </w:rPr>
        <w:t>IV</w:t>
      </w:r>
      <w:r w:rsidRPr="009957C2">
        <w:rPr>
          <w:b/>
          <w:sz w:val="24"/>
          <w:szCs w:val="24"/>
        </w:rPr>
        <w:t>. Формы контроля за исполнением административного регламента</w:t>
      </w:r>
    </w:p>
    <w:p w:rsidR="00572DB6" w:rsidRPr="009957C2" w:rsidRDefault="00572DB6" w:rsidP="00572DB6">
      <w:pPr>
        <w:widowControl w:val="0"/>
        <w:autoSpaceDE w:val="0"/>
        <w:autoSpaceDN w:val="0"/>
        <w:adjustRightInd w:val="0"/>
        <w:ind w:firstLine="709"/>
        <w:jc w:val="center"/>
        <w:outlineLvl w:val="1"/>
        <w:rPr>
          <w:b/>
          <w:sz w:val="24"/>
          <w:szCs w:val="24"/>
        </w:rPr>
      </w:pPr>
    </w:p>
    <w:p w:rsidR="00572DB6" w:rsidRPr="009957C2" w:rsidRDefault="00572DB6" w:rsidP="00572DB6">
      <w:pPr>
        <w:jc w:val="center"/>
        <w:rPr>
          <w:sz w:val="24"/>
          <w:szCs w:val="24"/>
        </w:rPr>
      </w:pPr>
      <w:r w:rsidRPr="009957C2">
        <w:rPr>
          <w:b/>
          <w:bCs/>
          <w:sz w:val="24"/>
          <w:szCs w:val="24"/>
        </w:rPr>
        <w:t xml:space="preserve">Порядок осуществления текущего </w:t>
      </w:r>
      <w:proofErr w:type="gramStart"/>
      <w:r w:rsidRPr="009957C2">
        <w:rPr>
          <w:b/>
          <w:bCs/>
          <w:sz w:val="24"/>
          <w:szCs w:val="24"/>
        </w:rPr>
        <w:t>контроля за</w:t>
      </w:r>
      <w:proofErr w:type="gramEnd"/>
      <w:r w:rsidRPr="009957C2">
        <w:rPr>
          <w:b/>
          <w:bCs/>
          <w:sz w:val="24"/>
          <w:szCs w:val="24"/>
        </w:rPr>
        <w:t xml:space="preserve">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9957C2">
        <w:rPr>
          <w:sz w:val="24"/>
          <w:szCs w:val="24"/>
        </w:rPr>
        <w:t>, </w:t>
      </w:r>
      <w:r w:rsidRPr="009957C2">
        <w:rPr>
          <w:b/>
          <w:bCs/>
          <w:sz w:val="24"/>
          <w:szCs w:val="24"/>
        </w:rPr>
        <w:t>устанавливающих требования к предоставлению муниципальной услуги, а также принятием ими решений</w:t>
      </w:r>
    </w:p>
    <w:p w:rsidR="00572DB6" w:rsidRPr="009957C2" w:rsidRDefault="00572DB6" w:rsidP="00572DB6">
      <w:pPr>
        <w:widowControl w:val="0"/>
        <w:autoSpaceDE w:val="0"/>
        <w:autoSpaceDN w:val="0"/>
        <w:adjustRightInd w:val="0"/>
        <w:ind w:firstLine="709"/>
        <w:jc w:val="center"/>
        <w:outlineLvl w:val="1"/>
        <w:rPr>
          <w:sz w:val="24"/>
          <w:szCs w:val="24"/>
        </w:rPr>
      </w:pP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xml:space="preserve">4.1. Текущий </w:t>
      </w:r>
      <w:proofErr w:type="gramStart"/>
      <w:r w:rsidRPr="009957C2">
        <w:rPr>
          <w:sz w:val="24"/>
          <w:szCs w:val="24"/>
        </w:rPr>
        <w:t>контроль за</w:t>
      </w:r>
      <w:proofErr w:type="gramEnd"/>
      <w:r w:rsidRPr="009957C2">
        <w:rPr>
          <w:sz w:val="24"/>
          <w:szCs w:val="24"/>
        </w:rPr>
        <w:t xml:space="preserve"> соблюдением и исполнением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руководителем Органа.</w:t>
      </w:r>
    </w:p>
    <w:p w:rsidR="00572DB6" w:rsidRPr="009957C2" w:rsidRDefault="00572DB6" w:rsidP="00572DB6">
      <w:pPr>
        <w:widowControl w:val="0"/>
        <w:autoSpaceDE w:val="0"/>
        <w:autoSpaceDN w:val="0"/>
        <w:adjustRightInd w:val="0"/>
        <w:ind w:firstLine="709"/>
        <w:jc w:val="both"/>
        <w:rPr>
          <w:sz w:val="24"/>
          <w:szCs w:val="24"/>
        </w:rPr>
      </w:pPr>
      <w:proofErr w:type="gramStart"/>
      <w:r w:rsidRPr="009957C2">
        <w:rPr>
          <w:sz w:val="24"/>
          <w:szCs w:val="24"/>
        </w:rPr>
        <w:t>Контроль за</w:t>
      </w:r>
      <w:proofErr w:type="gramEnd"/>
      <w:r w:rsidRPr="009957C2">
        <w:rPr>
          <w:sz w:val="24"/>
          <w:szCs w:val="24"/>
        </w:rPr>
        <w:t xml:space="preserve"> деятельностью Органа по предоставлению муниципальной услуги осуществляется руководителем Органа.</w:t>
      </w:r>
    </w:p>
    <w:p w:rsidR="00572DB6" w:rsidRPr="009957C2" w:rsidRDefault="00572DB6" w:rsidP="00572DB6">
      <w:pPr>
        <w:widowControl w:val="0"/>
        <w:autoSpaceDE w:val="0"/>
        <w:autoSpaceDN w:val="0"/>
        <w:adjustRightInd w:val="0"/>
        <w:ind w:firstLine="709"/>
        <w:jc w:val="both"/>
        <w:rPr>
          <w:sz w:val="24"/>
          <w:szCs w:val="24"/>
        </w:rPr>
      </w:pPr>
      <w:proofErr w:type="gramStart"/>
      <w:r w:rsidRPr="009957C2">
        <w:rPr>
          <w:sz w:val="24"/>
          <w:szCs w:val="24"/>
        </w:rPr>
        <w:t>Контроль за</w:t>
      </w:r>
      <w:proofErr w:type="gramEnd"/>
      <w:r w:rsidRPr="009957C2">
        <w:rPr>
          <w:sz w:val="24"/>
          <w:szCs w:val="24"/>
        </w:rPr>
        <w:t xml:space="preserve"> исполнением настоящего административного регламента сотрудниками МФЦ осуществляется руководителем МФЦ.</w:t>
      </w:r>
    </w:p>
    <w:p w:rsidR="00572DB6" w:rsidRPr="009957C2" w:rsidRDefault="00572DB6" w:rsidP="00572DB6">
      <w:pPr>
        <w:widowControl w:val="0"/>
        <w:autoSpaceDE w:val="0"/>
        <w:autoSpaceDN w:val="0"/>
        <w:adjustRightInd w:val="0"/>
        <w:ind w:firstLine="709"/>
        <w:jc w:val="both"/>
        <w:rPr>
          <w:b/>
          <w:sz w:val="24"/>
          <w:szCs w:val="24"/>
        </w:rPr>
      </w:pPr>
    </w:p>
    <w:p w:rsidR="00572DB6" w:rsidRPr="009957C2" w:rsidRDefault="00572DB6" w:rsidP="00572DB6">
      <w:pPr>
        <w:widowControl w:val="0"/>
        <w:autoSpaceDE w:val="0"/>
        <w:autoSpaceDN w:val="0"/>
        <w:adjustRightInd w:val="0"/>
        <w:jc w:val="center"/>
        <w:rPr>
          <w:b/>
          <w:sz w:val="24"/>
          <w:szCs w:val="24"/>
        </w:rPr>
      </w:pPr>
      <w:r w:rsidRPr="009957C2">
        <w:rPr>
          <w:b/>
          <w:sz w:val="24"/>
          <w:szCs w:val="24"/>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9957C2">
        <w:rPr>
          <w:b/>
          <w:sz w:val="24"/>
          <w:szCs w:val="24"/>
        </w:rPr>
        <w:t>контроля за</w:t>
      </w:r>
      <w:proofErr w:type="gramEnd"/>
      <w:r w:rsidRPr="009957C2">
        <w:rPr>
          <w:b/>
          <w:sz w:val="24"/>
          <w:szCs w:val="24"/>
        </w:rPr>
        <w:t xml:space="preserve"> полнотой и качеством предоставления муниципальной услуги</w:t>
      </w:r>
    </w:p>
    <w:p w:rsidR="00572DB6" w:rsidRPr="009957C2" w:rsidRDefault="00572DB6" w:rsidP="00572DB6">
      <w:pPr>
        <w:widowControl w:val="0"/>
        <w:autoSpaceDE w:val="0"/>
        <w:autoSpaceDN w:val="0"/>
        <w:adjustRightInd w:val="0"/>
        <w:ind w:firstLine="709"/>
        <w:jc w:val="both"/>
        <w:rPr>
          <w:b/>
          <w:sz w:val="24"/>
          <w:szCs w:val="24"/>
        </w:rPr>
      </w:pP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4.2. Проверка полноты и качества предоставления муниципальной услуги включает в себя проведение плановых и внеплановых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содержащих жалобы на решения, действия (бездействие) должностных лиц, осуществляющих предоставление муниципальной услуги.</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Плановые проверки проводятся в соответствии с планом работы Органа, но не реже 1 раза в 3 года.</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xml:space="preserve"> 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Внеплановые проверки проводятся в форме документарной проверки и (или) выездной проверки в порядке, установленном законодательством.</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При проверке могут рассматриваться все вопросы, связанные с предоставлением муниципальной услуги, или вопросы, связанные с исполнением отдельных административных процедур.</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По результатам проверок должностное лицо, осуществляющее текущий контроль, дает указания по устранению выявленных отклонений и нарушений и контролирует их исполнение.</w:t>
      </w:r>
    </w:p>
    <w:p w:rsidR="00572DB6" w:rsidRPr="009957C2" w:rsidRDefault="00572DB6" w:rsidP="00572DB6">
      <w:pPr>
        <w:widowControl w:val="0"/>
        <w:autoSpaceDE w:val="0"/>
        <w:autoSpaceDN w:val="0"/>
        <w:adjustRightInd w:val="0"/>
        <w:ind w:firstLine="709"/>
        <w:jc w:val="both"/>
        <w:rPr>
          <w:sz w:val="24"/>
          <w:szCs w:val="24"/>
        </w:rPr>
      </w:pPr>
    </w:p>
    <w:p w:rsidR="00572DB6" w:rsidRPr="009957C2" w:rsidRDefault="00572DB6" w:rsidP="00572DB6">
      <w:pPr>
        <w:widowControl w:val="0"/>
        <w:autoSpaceDE w:val="0"/>
        <w:autoSpaceDN w:val="0"/>
        <w:adjustRightInd w:val="0"/>
        <w:ind w:firstLine="709"/>
        <w:jc w:val="center"/>
        <w:outlineLvl w:val="2"/>
        <w:rPr>
          <w:b/>
          <w:sz w:val="24"/>
          <w:szCs w:val="24"/>
        </w:rPr>
      </w:pPr>
      <w:r w:rsidRPr="009957C2">
        <w:rPr>
          <w:b/>
          <w:sz w:val="24"/>
          <w:szCs w:val="24"/>
        </w:rPr>
        <w:t>Ответственность должностных лиц за решения и действия (бездействия), принимаемые (осуществляемые) ими в ходе предоставления муниципальной услуги</w:t>
      </w:r>
    </w:p>
    <w:p w:rsidR="00572DB6" w:rsidRPr="009957C2" w:rsidRDefault="00572DB6" w:rsidP="00572DB6">
      <w:pPr>
        <w:widowControl w:val="0"/>
        <w:autoSpaceDE w:val="0"/>
        <w:autoSpaceDN w:val="0"/>
        <w:adjustRightInd w:val="0"/>
        <w:ind w:firstLine="709"/>
        <w:jc w:val="both"/>
        <w:rPr>
          <w:sz w:val="24"/>
          <w:szCs w:val="24"/>
        </w:rPr>
      </w:pP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4.3. Должностные лица Органа несут персональную ответственность,</w:t>
      </w:r>
      <w:r w:rsidRPr="009957C2">
        <w:rPr>
          <w:color w:val="FF0000"/>
          <w:sz w:val="24"/>
          <w:szCs w:val="24"/>
        </w:rPr>
        <w:t xml:space="preserve"> </w:t>
      </w:r>
      <w:r w:rsidRPr="009957C2">
        <w:rPr>
          <w:sz w:val="24"/>
          <w:szCs w:val="24"/>
        </w:rPr>
        <w:t>предусмотренную законодательством, за соблюдение сроков и последовательности действий (административных процедур) при предоставлении услуги.</w:t>
      </w:r>
    </w:p>
    <w:p w:rsidR="00572DB6" w:rsidRPr="009957C2" w:rsidRDefault="00572DB6" w:rsidP="00572DB6">
      <w:pPr>
        <w:widowControl w:val="0"/>
        <w:autoSpaceDE w:val="0"/>
        <w:autoSpaceDN w:val="0"/>
        <w:adjustRightInd w:val="0"/>
        <w:ind w:firstLine="567"/>
        <w:jc w:val="both"/>
        <w:rPr>
          <w:sz w:val="24"/>
          <w:szCs w:val="24"/>
        </w:rPr>
      </w:pPr>
      <w:r w:rsidRPr="009957C2">
        <w:rPr>
          <w:sz w:val="24"/>
          <w:szCs w:val="24"/>
        </w:rPr>
        <w:t>МФЦ и его работники, несут ответственность, установленную законодательством Российской Федерации:</w:t>
      </w:r>
    </w:p>
    <w:p w:rsidR="00572DB6" w:rsidRPr="009957C2" w:rsidRDefault="00572DB6" w:rsidP="00572DB6">
      <w:pPr>
        <w:widowControl w:val="0"/>
        <w:autoSpaceDE w:val="0"/>
        <w:autoSpaceDN w:val="0"/>
        <w:adjustRightInd w:val="0"/>
        <w:ind w:firstLine="567"/>
        <w:jc w:val="both"/>
        <w:rPr>
          <w:sz w:val="24"/>
          <w:szCs w:val="24"/>
        </w:rPr>
      </w:pPr>
      <w:r w:rsidRPr="009957C2">
        <w:rPr>
          <w:sz w:val="24"/>
          <w:szCs w:val="24"/>
        </w:rPr>
        <w:t>1) за полноту передаваемых Органу запросов, иных документов, принятых от заявителя в МФЦ;</w:t>
      </w:r>
    </w:p>
    <w:p w:rsidR="00572DB6" w:rsidRPr="009957C2" w:rsidRDefault="00572DB6" w:rsidP="00572DB6">
      <w:pPr>
        <w:widowControl w:val="0"/>
        <w:autoSpaceDE w:val="0"/>
        <w:autoSpaceDN w:val="0"/>
        <w:adjustRightInd w:val="0"/>
        <w:ind w:firstLine="567"/>
        <w:jc w:val="both"/>
        <w:rPr>
          <w:sz w:val="24"/>
          <w:szCs w:val="24"/>
        </w:rPr>
      </w:pPr>
      <w:r w:rsidRPr="009957C2">
        <w:rPr>
          <w:sz w:val="24"/>
          <w:szCs w:val="24"/>
        </w:rPr>
        <w:t>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МФЦ Органом;</w:t>
      </w:r>
    </w:p>
    <w:p w:rsidR="00572DB6" w:rsidRPr="009957C2" w:rsidRDefault="00572DB6" w:rsidP="00572DB6">
      <w:pPr>
        <w:widowControl w:val="0"/>
        <w:autoSpaceDE w:val="0"/>
        <w:autoSpaceDN w:val="0"/>
        <w:adjustRightInd w:val="0"/>
        <w:ind w:firstLine="567"/>
        <w:jc w:val="both"/>
        <w:rPr>
          <w:sz w:val="24"/>
          <w:szCs w:val="24"/>
        </w:rPr>
      </w:pPr>
      <w:r w:rsidRPr="009957C2">
        <w:rPr>
          <w:sz w:val="24"/>
          <w:szCs w:val="24"/>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Жалоба на нарушение порядка предоставления муниципальной услуги МФЦ рассматривается Органом. При этом срок рассмотрения жалобы исчисляется со дня регистрации жалобы в Органе.</w:t>
      </w:r>
    </w:p>
    <w:p w:rsidR="00572DB6" w:rsidRPr="009957C2" w:rsidRDefault="00572DB6" w:rsidP="00572DB6">
      <w:pPr>
        <w:widowControl w:val="0"/>
        <w:autoSpaceDE w:val="0"/>
        <w:autoSpaceDN w:val="0"/>
        <w:adjustRightInd w:val="0"/>
        <w:ind w:firstLine="709"/>
        <w:jc w:val="both"/>
        <w:rPr>
          <w:sz w:val="24"/>
          <w:szCs w:val="24"/>
        </w:rPr>
      </w:pPr>
    </w:p>
    <w:p w:rsidR="00572DB6" w:rsidRPr="009957C2" w:rsidRDefault="00572DB6" w:rsidP="00572DB6">
      <w:pPr>
        <w:widowControl w:val="0"/>
        <w:autoSpaceDE w:val="0"/>
        <w:autoSpaceDN w:val="0"/>
        <w:adjustRightInd w:val="0"/>
        <w:jc w:val="center"/>
        <w:outlineLvl w:val="2"/>
        <w:rPr>
          <w:b/>
          <w:sz w:val="24"/>
          <w:szCs w:val="24"/>
        </w:rPr>
      </w:pPr>
      <w:r w:rsidRPr="009957C2">
        <w:rPr>
          <w:b/>
          <w:sz w:val="24"/>
          <w:szCs w:val="24"/>
        </w:rPr>
        <w:t xml:space="preserve">Положения, характеризующие требования к порядку и формам </w:t>
      </w:r>
      <w:proofErr w:type="gramStart"/>
      <w:r w:rsidRPr="009957C2">
        <w:rPr>
          <w:b/>
          <w:sz w:val="24"/>
          <w:szCs w:val="24"/>
        </w:rPr>
        <w:t>контроля за</w:t>
      </w:r>
      <w:proofErr w:type="gramEnd"/>
      <w:r w:rsidRPr="009957C2">
        <w:rPr>
          <w:b/>
          <w:sz w:val="24"/>
          <w:szCs w:val="24"/>
        </w:rPr>
        <w:t xml:space="preserve"> предоставлением муниципальной услуги, в том числе со стороны граждан, их объединений и организаций</w:t>
      </w:r>
    </w:p>
    <w:p w:rsidR="00572DB6" w:rsidRPr="009957C2" w:rsidRDefault="00572DB6" w:rsidP="00572DB6">
      <w:pPr>
        <w:widowControl w:val="0"/>
        <w:autoSpaceDE w:val="0"/>
        <w:autoSpaceDN w:val="0"/>
        <w:adjustRightInd w:val="0"/>
        <w:ind w:firstLine="540"/>
        <w:jc w:val="both"/>
        <w:rPr>
          <w:sz w:val="24"/>
          <w:szCs w:val="24"/>
        </w:rPr>
      </w:pP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xml:space="preserve">4.4. Граждане, юридические лица, их объединения и организации в случае </w:t>
      </w:r>
      <w:proofErr w:type="gramStart"/>
      <w:r w:rsidRPr="009957C2">
        <w:rPr>
          <w:sz w:val="24"/>
          <w:szCs w:val="24"/>
        </w:rPr>
        <w:t>выявления фактов нарушения порядка предоставления муниципальной услуги</w:t>
      </w:r>
      <w:proofErr w:type="gramEnd"/>
      <w:r w:rsidRPr="009957C2">
        <w:rPr>
          <w:sz w:val="24"/>
          <w:szCs w:val="24"/>
        </w:rPr>
        <w:t xml:space="preserve"> или ненадлежащего исполнения настоящего административного регламента вправе обратиться с жалобой в Орган, правоохранительные органы и органы государственной власти.</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xml:space="preserve">Общественный </w:t>
      </w:r>
      <w:proofErr w:type="gramStart"/>
      <w:r w:rsidRPr="009957C2">
        <w:rPr>
          <w:sz w:val="24"/>
          <w:szCs w:val="24"/>
        </w:rPr>
        <w:t>контроль за</w:t>
      </w:r>
      <w:proofErr w:type="gramEnd"/>
      <w:r w:rsidRPr="009957C2">
        <w:rPr>
          <w:sz w:val="24"/>
          <w:szCs w:val="24"/>
        </w:rPr>
        <w:t xml:space="preserve"> предоставлением муниципальной услуги включает в себя организацию и проведение совместных мероприятий (семинаров, проблемных дискуссий, «горячих линий», конференций, «круглых» столов). Рекомендации и предложения по вопросам предоставления муниципальной услуги, выработанные в ходе проведения таких мероприятий,  учитываются Органом, органами исполнительной власти Республики Коми, подведомственными данным органам организациями, участвующими в предоставлении муниципальной услуги, МФЦ в дальнейшей работе по предоставлению муниципальной услуги.</w:t>
      </w:r>
    </w:p>
    <w:p w:rsidR="00572DB6" w:rsidRPr="009957C2" w:rsidRDefault="00572DB6" w:rsidP="00572DB6">
      <w:pPr>
        <w:widowControl w:val="0"/>
        <w:autoSpaceDE w:val="0"/>
        <w:autoSpaceDN w:val="0"/>
        <w:adjustRightInd w:val="0"/>
        <w:ind w:firstLine="709"/>
        <w:jc w:val="both"/>
        <w:rPr>
          <w:sz w:val="24"/>
          <w:szCs w:val="24"/>
        </w:rPr>
      </w:pPr>
    </w:p>
    <w:p w:rsidR="00572DB6" w:rsidRPr="009957C2" w:rsidRDefault="00572DB6" w:rsidP="00572DB6">
      <w:pPr>
        <w:widowControl w:val="0"/>
        <w:autoSpaceDE w:val="0"/>
        <w:autoSpaceDN w:val="0"/>
        <w:adjustRightInd w:val="0"/>
        <w:ind w:firstLine="709"/>
        <w:jc w:val="center"/>
        <w:outlineLvl w:val="1"/>
        <w:rPr>
          <w:b/>
          <w:bCs/>
          <w:sz w:val="24"/>
          <w:szCs w:val="24"/>
        </w:rPr>
      </w:pPr>
      <w:r w:rsidRPr="009957C2">
        <w:rPr>
          <w:b/>
          <w:sz w:val="24"/>
          <w:szCs w:val="24"/>
          <w:lang w:val="en-US"/>
        </w:rPr>
        <w:t>V</w:t>
      </w:r>
      <w:r w:rsidRPr="009957C2">
        <w:rPr>
          <w:b/>
          <w:sz w:val="24"/>
          <w:szCs w:val="24"/>
        </w:rPr>
        <w:t xml:space="preserve">. </w:t>
      </w:r>
      <w:r w:rsidRPr="009957C2">
        <w:rPr>
          <w:b/>
          <w:bCs/>
          <w:sz w:val="24"/>
          <w:szCs w:val="24"/>
        </w:rPr>
        <w:t>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572DB6" w:rsidRPr="009957C2" w:rsidRDefault="00572DB6" w:rsidP="00572DB6">
      <w:pPr>
        <w:widowControl w:val="0"/>
        <w:autoSpaceDE w:val="0"/>
        <w:autoSpaceDN w:val="0"/>
        <w:adjustRightInd w:val="0"/>
        <w:jc w:val="center"/>
        <w:rPr>
          <w:b/>
          <w:sz w:val="24"/>
          <w:szCs w:val="24"/>
        </w:rPr>
      </w:pPr>
    </w:p>
    <w:p w:rsidR="00572DB6" w:rsidRPr="009957C2" w:rsidRDefault="00572DB6" w:rsidP="00572DB6">
      <w:pPr>
        <w:widowControl w:val="0"/>
        <w:autoSpaceDE w:val="0"/>
        <w:autoSpaceDN w:val="0"/>
        <w:adjustRightInd w:val="0"/>
        <w:jc w:val="center"/>
        <w:rPr>
          <w:b/>
          <w:sz w:val="24"/>
          <w:szCs w:val="24"/>
        </w:rPr>
      </w:pPr>
      <w:r w:rsidRPr="009957C2">
        <w:rPr>
          <w:b/>
          <w:sz w:val="24"/>
          <w:szCs w:val="24"/>
        </w:rPr>
        <w:t>Информация для заявителя о его праве подать жалобу на решение и (или) действие (бездействие) органа местного самоуправления Республики Коми и (или) его должностных лиц, муниципальных служащих Республики Коми при предоставлении муниципальной услуги</w:t>
      </w:r>
    </w:p>
    <w:p w:rsidR="00572DB6" w:rsidRPr="009957C2" w:rsidRDefault="00572DB6" w:rsidP="00572DB6">
      <w:pPr>
        <w:widowControl w:val="0"/>
        <w:autoSpaceDE w:val="0"/>
        <w:autoSpaceDN w:val="0"/>
        <w:adjustRightInd w:val="0"/>
        <w:jc w:val="both"/>
        <w:rPr>
          <w:sz w:val="24"/>
          <w:szCs w:val="24"/>
        </w:rPr>
      </w:pP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5.1. Заявители имеют право на обжалование решений, принятых в ходе предоставления муниципальной услуги, действий или бездействия должностных лиц Органа в досудебном порядке.</w:t>
      </w:r>
    </w:p>
    <w:p w:rsidR="00572DB6" w:rsidRPr="009957C2" w:rsidRDefault="00572DB6" w:rsidP="00572DB6">
      <w:pPr>
        <w:widowControl w:val="0"/>
        <w:autoSpaceDE w:val="0"/>
        <w:autoSpaceDN w:val="0"/>
        <w:adjustRightInd w:val="0"/>
        <w:ind w:firstLine="709"/>
        <w:jc w:val="both"/>
        <w:rPr>
          <w:sz w:val="24"/>
          <w:szCs w:val="24"/>
        </w:rPr>
      </w:pPr>
    </w:p>
    <w:p w:rsidR="00572DB6" w:rsidRPr="009957C2" w:rsidRDefault="00572DB6" w:rsidP="00572DB6">
      <w:pPr>
        <w:widowControl w:val="0"/>
        <w:autoSpaceDE w:val="0"/>
        <w:autoSpaceDN w:val="0"/>
        <w:adjustRightInd w:val="0"/>
        <w:ind w:firstLine="709"/>
        <w:jc w:val="center"/>
        <w:rPr>
          <w:b/>
          <w:sz w:val="24"/>
          <w:szCs w:val="24"/>
        </w:rPr>
      </w:pPr>
      <w:r w:rsidRPr="009957C2">
        <w:rPr>
          <w:b/>
          <w:sz w:val="24"/>
          <w:szCs w:val="24"/>
        </w:rPr>
        <w:t>Предмет жалобы</w:t>
      </w:r>
    </w:p>
    <w:p w:rsidR="00572DB6" w:rsidRPr="009957C2" w:rsidRDefault="00572DB6" w:rsidP="00572DB6">
      <w:pPr>
        <w:widowControl w:val="0"/>
        <w:autoSpaceDE w:val="0"/>
        <w:autoSpaceDN w:val="0"/>
        <w:adjustRightInd w:val="0"/>
        <w:ind w:firstLine="709"/>
        <w:jc w:val="center"/>
        <w:rPr>
          <w:b/>
          <w:sz w:val="24"/>
          <w:szCs w:val="24"/>
        </w:rPr>
      </w:pP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5.2. Заявитель может обратиться с жалобой, в том числе в следующих случаях:</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1) нарушение срока регистрации запроса заявителя о предоставлении муниципальной услуги;</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2) нарушение срока предоставления муниципальной услуги;</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572DB6" w:rsidRPr="009957C2" w:rsidRDefault="00572DB6" w:rsidP="00572DB6">
      <w:pPr>
        <w:widowControl w:val="0"/>
        <w:autoSpaceDE w:val="0"/>
        <w:autoSpaceDN w:val="0"/>
        <w:adjustRightInd w:val="0"/>
        <w:ind w:firstLine="709"/>
        <w:jc w:val="both"/>
        <w:rPr>
          <w:sz w:val="24"/>
          <w:szCs w:val="24"/>
        </w:rPr>
      </w:pPr>
      <w:proofErr w:type="gramStart"/>
      <w:r w:rsidRPr="009957C2">
        <w:rPr>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Республики Коми, муниципальными правовыми актами; </w:t>
      </w:r>
      <w:proofErr w:type="gramEnd"/>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572DB6" w:rsidRPr="009957C2" w:rsidRDefault="00572DB6" w:rsidP="00572DB6">
      <w:pPr>
        <w:widowControl w:val="0"/>
        <w:autoSpaceDE w:val="0"/>
        <w:autoSpaceDN w:val="0"/>
        <w:adjustRightInd w:val="0"/>
        <w:ind w:firstLine="709"/>
        <w:jc w:val="both"/>
        <w:rPr>
          <w:sz w:val="24"/>
          <w:szCs w:val="24"/>
        </w:rPr>
      </w:pPr>
      <w:proofErr w:type="gramStart"/>
      <w:r w:rsidRPr="009957C2">
        <w:rPr>
          <w:sz w:val="24"/>
          <w:szCs w:val="24"/>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572DB6" w:rsidRPr="009957C2" w:rsidRDefault="00572DB6" w:rsidP="00572DB6">
      <w:pPr>
        <w:widowControl w:val="0"/>
        <w:autoSpaceDE w:val="0"/>
        <w:autoSpaceDN w:val="0"/>
        <w:adjustRightInd w:val="0"/>
        <w:ind w:firstLine="709"/>
        <w:jc w:val="both"/>
        <w:rPr>
          <w:sz w:val="24"/>
          <w:szCs w:val="24"/>
        </w:rPr>
      </w:pPr>
    </w:p>
    <w:p w:rsidR="00572DB6" w:rsidRPr="009957C2" w:rsidRDefault="00572DB6" w:rsidP="00572DB6">
      <w:pPr>
        <w:widowControl w:val="0"/>
        <w:autoSpaceDE w:val="0"/>
        <w:autoSpaceDN w:val="0"/>
        <w:adjustRightInd w:val="0"/>
        <w:ind w:firstLine="709"/>
        <w:jc w:val="center"/>
        <w:rPr>
          <w:b/>
          <w:sz w:val="24"/>
          <w:szCs w:val="24"/>
        </w:rPr>
      </w:pPr>
      <w:r w:rsidRPr="009957C2">
        <w:rPr>
          <w:b/>
          <w:sz w:val="24"/>
          <w:szCs w:val="24"/>
        </w:rPr>
        <w:t>Органы местного самоуправления и уполномоченные на рассмотрение жалобы должностные лица, которым может быть направлена жалоба</w:t>
      </w:r>
    </w:p>
    <w:p w:rsidR="00572DB6" w:rsidRPr="009957C2" w:rsidRDefault="00572DB6" w:rsidP="00572DB6">
      <w:pPr>
        <w:widowControl w:val="0"/>
        <w:autoSpaceDE w:val="0"/>
        <w:autoSpaceDN w:val="0"/>
        <w:adjustRightInd w:val="0"/>
        <w:ind w:firstLine="709"/>
        <w:jc w:val="center"/>
        <w:rPr>
          <w:b/>
          <w:sz w:val="24"/>
          <w:szCs w:val="24"/>
        </w:rPr>
      </w:pP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xml:space="preserve">5.3. Жалоба подается в письменной форме на бумажном носителе, в электронной форме в </w:t>
      </w:r>
      <w:r w:rsidRPr="009957C2">
        <w:rPr>
          <w:iCs/>
          <w:sz w:val="24"/>
          <w:szCs w:val="24"/>
        </w:rPr>
        <w:t>орган, предоставляющий муниципальную услугу</w:t>
      </w:r>
      <w:r w:rsidRPr="009957C2">
        <w:rPr>
          <w:sz w:val="24"/>
          <w:szCs w:val="24"/>
        </w:rPr>
        <w:t xml:space="preserve">. Жалобы на решения, принятые руководителем </w:t>
      </w:r>
      <w:r w:rsidRPr="009957C2">
        <w:rPr>
          <w:iCs/>
          <w:sz w:val="24"/>
          <w:szCs w:val="24"/>
        </w:rPr>
        <w:t xml:space="preserve"> органа, предоставляющего услугу</w:t>
      </w:r>
      <w:r w:rsidRPr="009957C2">
        <w:rPr>
          <w:sz w:val="24"/>
          <w:szCs w:val="24"/>
        </w:rPr>
        <w:t xml:space="preserve">, подаются в </w:t>
      </w:r>
      <w:r w:rsidRPr="009957C2">
        <w:rPr>
          <w:iCs/>
          <w:sz w:val="24"/>
          <w:szCs w:val="24"/>
        </w:rPr>
        <w:t>вышестоящий орган</w:t>
      </w:r>
      <w:r w:rsidRPr="009957C2">
        <w:rPr>
          <w:sz w:val="24"/>
          <w:szCs w:val="24"/>
        </w:rPr>
        <w:t xml:space="preserve">  (</w:t>
      </w:r>
      <w:r w:rsidRPr="009957C2">
        <w:rPr>
          <w:i/>
          <w:iCs/>
          <w:sz w:val="24"/>
          <w:szCs w:val="24"/>
        </w:rPr>
        <w:t>при его наличии</w:t>
      </w:r>
      <w:r w:rsidRPr="009957C2">
        <w:rPr>
          <w:sz w:val="24"/>
          <w:szCs w:val="24"/>
        </w:rPr>
        <w:t>).</w:t>
      </w:r>
    </w:p>
    <w:p w:rsidR="00572DB6" w:rsidRPr="009957C2" w:rsidRDefault="00572DB6" w:rsidP="00572DB6">
      <w:pPr>
        <w:autoSpaceDE w:val="0"/>
        <w:autoSpaceDN w:val="0"/>
        <w:ind w:firstLine="743"/>
        <w:jc w:val="both"/>
        <w:rPr>
          <w:sz w:val="24"/>
          <w:szCs w:val="24"/>
        </w:rPr>
      </w:pPr>
      <w:r w:rsidRPr="009957C2">
        <w:rPr>
          <w:sz w:val="24"/>
          <w:szCs w:val="24"/>
        </w:rPr>
        <w:t>В случае отсутствия вышестоящего органа, жалоба на действия руководителя органа, предоставляющего услугу, рассматривается непосредственно руководителем данного органа.</w:t>
      </w:r>
    </w:p>
    <w:p w:rsidR="00572DB6" w:rsidRPr="009957C2" w:rsidRDefault="00572DB6" w:rsidP="00572DB6">
      <w:pPr>
        <w:widowControl w:val="0"/>
        <w:tabs>
          <w:tab w:val="left" w:pos="8416"/>
        </w:tabs>
        <w:autoSpaceDE w:val="0"/>
        <w:autoSpaceDN w:val="0"/>
        <w:adjustRightInd w:val="0"/>
        <w:ind w:firstLine="709"/>
        <w:jc w:val="both"/>
        <w:rPr>
          <w:sz w:val="24"/>
          <w:szCs w:val="24"/>
        </w:rPr>
      </w:pPr>
      <w:r w:rsidRPr="009957C2">
        <w:rPr>
          <w:sz w:val="24"/>
          <w:szCs w:val="24"/>
        </w:rPr>
        <w:tab/>
      </w:r>
    </w:p>
    <w:p w:rsidR="00572DB6" w:rsidRPr="009957C2" w:rsidRDefault="00572DB6" w:rsidP="00572DB6">
      <w:pPr>
        <w:widowControl w:val="0"/>
        <w:autoSpaceDE w:val="0"/>
        <w:autoSpaceDN w:val="0"/>
        <w:adjustRightInd w:val="0"/>
        <w:ind w:firstLine="709"/>
        <w:jc w:val="center"/>
        <w:rPr>
          <w:b/>
          <w:sz w:val="24"/>
          <w:szCs w:val="24"/>
        </w:rPr>
      </w:pPr>
      <w:r w:rsidRPr="009957C2">
        <w:rPr>
          <w:b/>
          <w:sz w:val="24"/>
          <w:szCs w:val="24"/>
        </w:rPr>
        <w:t>Порядок подачи и рассмотрения жалобы</w:t>
      </w:r>
    </w:p>
    <w:p w:rsidR="00572DB6" w:rsidRPr="009957C2" w:rsidRDefault="00572DB6" w:rsidP="00572DB6">
      <w:pPr>
        <w:widowControl w:val="0"/>
        <w:autoSpaceDE w:val="0"/>
        <w:autoSpaceDN w:val="0"/>
        <w:adjustRightInd w:val="0"/>
        <w:ind w:firstLine="709"/>
        <w:jc w:val="both"/>
        <w:rPr>
          <w:sz w:val="24"/>
          <w:szCs w:val="24"/>
        </w:rPr>
      </w:pP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5.4. Жалоба может быть направлена через организацию почтовой связи, иную организацию, осуществляющую доставку корреспонденции,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5.5. Жалоба должна содержать:</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572DB6" w:rsidRPr="009957C2" w:rsidRDefault="00572DB6" w:rsidP="00572DB6">
      <w:pPr>
        <w:widowControl w:val="0"/>
        <w:autoSpaceDE w:val="0"/>
        <w:autoSpaceDN w:val="0"/>
        <w:adjustRightInd w:val="0"/>
        <w:ind w:firstLine="709"/>
        <w:jc w:val="both"/>
        <w:rPr>
          <w:sz w:val="24"/>
          <w:szCs w:val="24"/>
        </w:rPr>
      </w:pPr>
      <w:proofErr w:type="gramStart"/>
      <w:r w:rsidRPr="009957C2">
        <w:rPr>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xml:space="preserve">5.6.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w:t>
      </w:r>
      <w:proofErr w:type="gramStart"/>
      <w:r w:rsidRPr="009957C2">
        <w:rPr>
          <w:sz w:val="24"/>
          <w:szCs w:val="24"/>
        </w:rPr>
        <w:t>представлена</w:t>
      </w:r>
      <w:proofErr w:type="gramEnd"/>
      <w:r w:rsidRPr="009957C2">
        <w:rPr>
          <w:sz w:val="24"/>
          <w:szCs w:val="24"/>
        </w:rPr>
        <w:t>:</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а) оформленная в соответствии с законодательством Российской Федерации доверенность (для физических лиц);</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б)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5.7.Регистрация жалобы осуществляется органом, предоставляющим муниципальную услугу, в журнале учета жалоб на решения и действия (бездействие) органа, предоставляющего муниципальную услугу, его должностных лиц и муниципальных служащих (далее - Журнал) в течение одного рабочего дня со дня ее поступления с присвоением ей регистрационного номера.</w:t>
      </w:r>
    </w:p>
    <w:p w:rsidR="00572DB6" w:rsidRPr="009957C2" w:rsidRDefault="00572DB6" w:rsidP="00572DB6">
      <w:pPr>
        <w:widowControl w:val="0"/>
        <w:autoSpaceDE w:val="0"/>
        <w:autoSpaceDN w:val="0"/>
        <w:adjustRightInd w:val="0"/>
        <w:ind w:firstLine="709"/>
        <w:jc w:val="both"/>
        <w:rPr>
          <w:sz w:val="24"/>
          <w:szCs w:val="24"/>
        </w:rPr>
      </w:pPr>
      <w:proofErr w:type="gramStart"/>
      <w:r w:rsidRPr="009957C2">
        <w:rPr>
          <w:sz w:val="24"/>
          <w:szCs w:val="24"/>
        </w:rPr>
        <w:t>Ведение Журнала осуществляется по форме и в порядке, установленными правовым актом Органа.</w:t>
      </w:r>
      <w:proofErr w:type="gramEnd"/>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Органом выдается расписка заявителю в получении от него жалобы и иных представленных документов в письменной форме на бумажном носителе с указанием регистрационного номера жалобы, даты и времени ее приема, перечня представленных документов непосредственно при личном приеме заявителя.</w:t>
      </w:r>
    </w:p>
    <w:p w:rsidR="00572DB6" w:rsidRPr="009957C2" w:rsidRDefault="00572DB6" w:rsidP="00572DB6">
      <w:pPr>
        <w:widowControl w:val="0"/>
        <w:autoSpaceDE w:val="0"/>
        <w:autoSpaceDN w:val="0"/>
        <w:adjustRightInd w:val="0"/>
        <w:ind w:firstLine="709"/>
        <w:jc w:val="both"/>
        <w:rPr>
          <w:sz w:val="24"/>
          <w:szCs w:val="24"/>
        </w:rPr>
      </w:pPr>
      <w:proofErr w:type="gramStart"/>
      <w:r w:rsidRPr="009957C2">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roofErr w:type="gramEnd"/>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Расписка о регистрации жалобы и получении документов с указанием регистрационного номера жалобы, даты и времени ее приема, перечня представленных документов, направленных через организацию почтовой связи, иную организацию, осуществляющую доставку корреспонденции,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5.8. При поступлении жалобы через МФЦ, обеспечивается ее передача по защищенной информационной системе или курьерской доставкой в уполномоченный на ее рассмотрение орган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место, дата и время приема жалобы заявителя;</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фамилия, имя, отчество заявителя;</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перечень принятых документов от заявителя;</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фамилия, имя, отчество специалиста, принявшего жалобу;</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срок рассмотрения жалобы в соответствии с настоящим административным регламентом.</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5.9.</w:t>
      </w:r>
      <w:r w:rsidRPr="009957C2">
        <w:rPr>
          <w:color w:val="FF0000"/>
          <w:sz w:val="24"/>
          <w:szCs w:val="24"/>
        </w:rPr>
        <w:t xml:space="preserve"> </w:t>
      </w:r>
      <w:r w:rsidRPr="009957C2">
        <w:rPr>
          <w:sz w:val="24"/>
          <w:szCs w:val="24"/>
        </w:rPr>
        <w:t>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При этом срок рассмотрения жалобы исчисляется со дня регистрации жалобы в уполномоченном на ее рассмотрение органе.</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xml:space="preserve">5.10. В случае установления в ходе или по результатам </w:t>
      </w:r>
      <w:proofErr w:type="gramStart"/>
      <w:r w:rsidRPr="009957C2">
        <w:rPr>
          <w:sz w:val="24"/>
          <w:szCs w:val="24"/>
        </w:rPr>
        <w:t>рассмотрения жалобы признаков состава административного правонарушения</w:t>
      </w:r>
      <w:proofErr w:type="gramEnd"/>
      <w:r w:rsidRPr="009957C2">
        <w:rPr>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72DB6" w:rsidRPr="009957C2" w:rsidRDefault="00572DB6" w:rsidP="00572DB6">
      <w:pPr>
        <w:widowControl w:val="0"/>
        <w:autoSpaceDE w:val="0"/>
        <w:autoSpaceDN w:val="0"/>
        <w:adjustRightInd w:val="0"/>
        <w:ind w:firstLine="709"/>
        <w:jc w:val="both"/>
        <w:rPr>
          <w:sz w:val="24"/>
          <w:szCs w:val="24"/>
        </w:rPr>
      </w:pPr>
    </w:p>
    <w:p w:rsidR="00572DB6" w:rsidRPr="009957C2" w:rsidRDefault="00572DB6" w:rsidP="00572DB6">
      <w:pPr>
        <w:widowControl w:val="0"/>
        <w:autoSpaceDE w:val="0"/>
        <w:autoSpaceDN w:val="0"/>
        <w:adjustRightInd w:val="0"/>
        <w:ind w:firstLine="709"/>
        <w:jc w:val="center"/>
        <w:rPr>
          <w:b/>
          <w:sz w:val="24"/>
          <w:szCs w:val="24"/>
        </w:rPr>
      </w:pPr>
      <w:r w:rsidRPr="009957C2">
        <w:rPr>
          <w:b/>
          <w:sz w:val="24"/>
          <w:szCs w:val="24"/>
        </w:rPr>
        <w:t>Сроки рассмотрения жалоб</w:t>
      </w:r>
    </w:p>
    <w:p w:rsidR="00572DB6" w:rsidRPr="009957C2" w:rsidRDefault="00572DB6" w:rsidP="00572DB6">
      <w:pPr>
        <w:widowControl w:val="0"/>
        <w:autoSpaceDE w:val="0"/>
        <w:autoSpaceDN w:val="0"/>
        <w:adjustRightInd w:val="0"/>
        <w:ind w:firstLine="709"/>
        <w:jc w:val="center"/>
        <w:rPr>
          <w:b/>
          <w:sz w:val="24"/>
          <w:szCs w:val="24"/>
        </w:rPr>
      </w:pP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 xml:space="preserve">5.11. </w:t>
      </w:r>
      <w:proofErr w:type="gramStart"/>
      <w:r w:rsidRPr="009957C2">
        <w:rPr>
          <w:sz w:val="24"/>
          <w:szCs w:val="24"/>
        </w:rPr>
        <w:t>Жалоба, поступившая в Орган,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должностного лица Органа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w:t>
      </w:r>
      <w:proofErr w:type="gramEnd"/>
      <w:r w:rsidRPr="009957C2">
        <w:rPr>
          <w:sz w:val="24"/>
          <w:szCs w:val="24"/>
        </w:rPr>
        <w:t xml:space="preserve"> регистрации.</w:t>
      </w:r>
    </w:p>
    <w:p w:rsidR="00572DB6" w:rsidRPr="009957C2" w:rsidRDefault="00572DB6" w:rsidP="00572DB6">
      <w:pPr>
        <w:widowControl w:val="0"/>
        <w:autoSpaceDE w:val="0"/>
        <w:autoSpaceDN w:val="0"/>
        <w:adjustRightInd w:val="0"/>
        <w:ind w:firstLine="709"/>
        <w:jc w:val="both"/>
        <w:rPr>
          <w:sz w:val="24"/>
          <w:szCs w:val="24"/>
        </w:rPr>
      </w:pPr>
    </w:p>
    <w:p w:rsidR="00572DB6" w:rsidRPr="009957C2" w:rsidRDefault="00572DB6" w:rsidP="00572DB6">
      <w:pPr>
        <w:widowControl w:val="0"/>
        <w:autoSpaceDE w:val="0"/>
        <w:autoSpaceDN w:val="0"/>
        <w:adjustRightInd w:val="0"/>
        <w:ind w:firstLine="709"/>
        <w:jc w:val="center"/>
        <w:rPr>
          <w:b/>
          <w:sz w:val="24"/>
          <w:szCs w:val="24"/>
        </w:rPr>
      </w:pPr>
      <w:r w:rsidRPr="009957C2">
        <w:rPr>
          <w:b/>
          <w:sz w:val="24"/>
          <w:szCs w:val="24"/>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572DB6" w:rsidRPr="009957C2" w:rsidRDefault="00572DB6" w:rsidP="00572DB6">
      <w:pPr>
        <w:widowControl w:val="0"/>
        <w:autoSpaceDE w:val="0"/>
        <w:autoSpaceDN w:val="0"/>
        <w:adjustRightInd w:val="0"/>
        <w:ind w:firstLine="709"/>
        <w:jc w:val="center"/>
        <w:rPr>
          <w:b/>
          <w:sz w:val="24"/>
          <w:szCs w:val="24"/>
        </w:rPr>
      </w:pP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5.12. Основания для приостановления рассмотрения жалобы не предусмотрены.</w:t>
      </w:r>
    </w:p>
    <w:p w:rsidR="00572DB6" w:rsidRPr="009957C2" w:rsidRDefault="00572DB6" w:rsidP="00572DB6">
      <w:pPr>
        <w:widowControl w:val="0"/>
        <w:autoSpaceDE w:val="0"/>
        <w:autoSpaceDN w:val="0"/>
        <w:adjustRightInd w:val="0"/>
        <w:ind w:firstLine="709"/>
        <w:jc w:val="both"/>
        <w:rPr>
          <w:sz w:val="24"/>
          <w:szCs w:val="24"/>
        </w:rPr>
      </w:pPr>
    </w:p>
    <w:p w:rsidR="00572DB6" w:rsidRPr="009957C2" w:rsidRDefault="00572DB6" w:rsidP="00572DB6">
      <w:pPr>
        <w:widowControl w:val="0"/>
        <w:autoSpaceDE w:val="0"/>
        <w:autoSpaceDN w:val="0"/>
        <w:adjustRightInd w:val="0"/>
        <w:ind w:firstLine="709"/>
        <w:jc w:val="center"/>
        <w:rPr>
          <w:b/>
          <w:sz w:val="24"/>
          <w:szCs w:val="24"/>
        </w:rPr>
      </w:pPr>
      <w:r w:rsidRPr="009957C2">
        <w:rPr>
          <w:b/>
          <w:sz w:val="24"/>
          <w:szCs w:val="24"/>
        </w:rPr>
        <w:t>Результат рассмотрения жалобы</w:t>
      </w:r>
    </w:p>
    <w:p w:rsidR="00572DB6" w:rsidRPr="009957C2" w:rsidRDefault="00572DB6" w:rsidP="00572DB6">
      <w:pPr>
        <w:widowControl w:val="0"/>
        <w:autoSpaceDE w:val="0"/>
        <w:autoSpaceDN w:val="0"/>
        <w:adjustRightInd w:val="0"/>
        <w:ind w:firstLine="709"/>
        <w:jc w:val="center"/>
        <w:rPr>
          <w:b/>
          <w:sz w:val="24"/>
          <w:szCs w:val="24"/>
        </w:rPr>
      </w:pP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5.13. По результатам рассмотрения жалобы Органом принимается одно из следующих решений:</w:t>
      </w:r>
    </w:p>
    <w:p w:rsidR="00572DB6" w:rsidRPr="009957C2" w:rsidRDefault="00572DB6" w:rsidP="00572DB6">
      <w:pPr>
        <w:widowControl w:val="0"/>
        <w:autoSpaceDE w:val="0"/>
        <w:autoSpaceDN w:val="0"/>
        <w:adjustRightInd w:val="0"/>
        <w:ind w:firstLine="709"/>
        <w:jc w:val="both"/>
        <w:rPr>
          <w:sz w:val="24"/>
          <w:szCs w:val="24"/>
        </w:rPr>
      </w:pPr>
      <w:proofErr w:type="gramStart"/>
      <w:r w:rsidRPr="009957C2">
        <w:rPr>
          <w:sz w:val="24"/>
          <w:szCs w:val="24"/>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roofErr w:type="gramEnd"/>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2) отказать в удовлетворении жалобы.</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5.14. Уполномоченный на рассмотрение жалобы орган отказывает в удовлетворении жалобы в следующих случаях:</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а) наличие вступившего в законную силу решения суда, арбитражного суда по жалобе о том же предмете и по тем же основаниям;</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б) подача жалобы лицом, полномочия которого не подтверждены в порядке, установленном законодательством Российской Федерации;</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в)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572DB6" w:rsidRPr="009957C2" w:rsidRDefault="00572DB6" w:rsidP="00572DB6">
      <w:pPr>
        <w:widowControl w:val="0"/>
        <w:autoSpaceDE w:val="0"/>
        <w:autoSpaceDN w:val="0"/>
        <w:adjustRightInd w:val="0"/>
        <w:ind w:firstLine="709"/>
        <w:jc w:val="both"/>
        <w:rPr>
          <w:sz w:val="24"/>
          <w:szCs w:val="24"/>
        </w:rPr>
      </w:pPr>
    </w:p>
    <w:p w:rsidR="00572DB6" w:rsidRPr="009957C2" w:rsidRDefault="00572DB6" w:rsidP="00572DB6">
      <w:pPr>
        <w:widowControl w:val="0"/>
        <w:autoSpaceDE w:val="0"/>
        <w:autoSpaceDN w:val="0"/>
        <w:adjustRightInd w:val="0"/>
        <w:ind w:firstLine="709"/>
        <w:jc w:val="center"/>
        <w:rPr>
          <w:b/>
          <w:sz w:val="24"/>
          <w:szCs w:val="24"/>
        </w:rPr>
      </w:pPr>
      <w:r w:rsidRPr="009957C2">
        <w:rPr>
          <w:b/>
          <w:sz w:val="24"/>
          <w:szCs w:val="24"/>
        </w:rPr>
        <w:t>Порядок информирования заявителя о результатах рассмотрения жалобы</w:t>
      </w:r>
    </w:p>
    <w:p w:rsidR="00572DB6" w:rsidRPr="009957C2" w:rsidRDefault="00572DB6" w:rsidP="00572DB6">
      <w:pPr>
        <w:widowControl w:val="0"/>
        <w:autoSpaceDE w:val="0"/>
        <w:autoSpaceDN w:val="0"/>
        <w:adjustRightInd w:val="0"/>
        <w:ind w:firstLine="709"/>
        <w:jc w:val="both"/>
        <w:rPr>
          <w:sz w:val="24"/>
          <w:szCs w:val="24"/>
        </w:rPr>
      </w:pP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5.15. Не позднее дня, следующего за днем принятия указанного в пункте 5.13 настоящего Административного регламента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72DB6" w:rsidRPr="009957C2" w:rsidRDefault="00572DB6" w:rsidP="00572DB6">
      <w:pPr>
        <w:widowControl w:val="0"/>
        <w:autoSpaceDE w:val="0"/>
        <w:autoSpaceDN w:val="0"/>
        <w:adjustRightInd w:val="0"/>
        <w:ind w:firstLine="709"/>
        <w:jc w:val="both"/>
        <w:rPr>
          <w:sz w:val="24"/>
          <w:szCs w:val="24"/>
        </w:rPr>
      </w:pPr>
    </w:p>
    <w:p w:rsidR="00572DB6" w:rsidRPr="009957C2" w:rsidRDefault="00572DB6" w:rsidP="00572DB6">
      <w:pPr>
        <w:widowControl w:val="0"/>
        <w:autoSpaceDE w:val="0"/>
        <w:autoSpaceDN w:val="0"/>
        <w:adjustRightInd w:val="0"/>
        <w:ind w:firstLine="709"/>
        <w:jc w:val="center"/>
        <w:rPr>
          <w:b/>
          <w:sz w:val="24"/>
          <w:szCs w:val="24"/>
        </w:rPr>
      </w:pPr>
      <w:r w:rsidRPr="009957C2">
        <w:rPr>
          <w:b/>
          <w:sz w:val="24"/>
          <w:szCs w:val="24"/>
        </w:rPr>
        <w:t>Порядок обжалования решения по жалобе</w:t>
      </w:r>
    </w:p>
    <w:p w:rsidR="00572DB6" w:rsidRPr="009957C2" w:rsidRDefault="00572DB6" w:rsidP="00572DB6">
      <w:pPr>
        <w:widowControl w:val="0"/>
        <w:autoSpaceDE w:val="0"/>
        <w:autoSpaceDN w:val="0"/>
        <w:adjustRightInd w:val="0"/>
        <w:ind w:firstLine="709"/>
        <w:jc w:val="center"/>
        <w:rPr>
          <w:b/>
          <w:sz w:val="24"/>
          <w:szCs w:val="24"/>
        </w:rPr>
      </w:pP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5.16.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572DB6" w:rsidRPr="009957C2" w:rsidRDefault="00572DB6" w:rsidP="00572DB6">
      <w:pPr>
        <w:widowControl w:val="0"/>
        <w:autoSpaceDE w:val="0"/>
        <w:autoSpaceDN w:val="0"/>
        <w:adjustRightInd w:val="0"/>
        <w:ind w:firstLine="709"/>
        <w:jc w:val="both"/>
        <w:rPr>
          <w:sz w:val="24"/>
          <w:szCs w:val="24"/>
        </w:rPr>
      </w:pPr>
    </w:p>
    <w:p w:rsidR="00572DB6" w:rsidRPr="009957C2" w:rsidRDefault="00572DB6" w:rsidP="00572DB6">
      <w:pPr>
        <w:widowControl w:val="0"/>
        <w:autoSpaceDE w:val="0"/>
        <w:autoSpaceDN w:val="0"/>
        <w:adjustRightInd w:val="0"/>
        <w:ind w:firstLine="709"/>
        <w:jc w:val="center"/>
        <w:rPr>
          <w:b/>
          <w:sz w:val="24"/>
          <w:szCs w:val="24"/>
        </w:rPr>
      </w:pPr>
      <w:r w:rsidRPr="009957C2">
        <w:rPr>
          <w:b/>
          <w:sz w:val="24"/>
          <w:szCs w:val="24"/>
        </w:rPr>
        <w:t>Право заявителя на получение информации и документов, необходимых для обоснования и рассмотрения жалобы</w:t>
      </w:r>
    </w:p>
    <w:p w:rsidR="00572DB6" w:rsidRPr="009957C2" w:rsidRDefault="00572DB6" w:rsidP="00572DB6">
      <w:pPr>
        <w:widowControl w:val="0"/>
        <w:autoSpaceDE w:val="0"/>
        <w:autoSpaceDN w:val="0"/>
        <w:adjustRightInd w:val="0"/>
        <w:ind w:firstLine="709"/>
        <w:jc w:val="both"/>
        <w:rPr>
          <w:sz w:val="24"/>
          <w:szCs w:val="24"/>
        </w:rPr>
      </w:pP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5.17. Заявитель вправе запрашивать и получать информацию и документы, необходимые для обоснования и рассмотрения жалобы.</w:t>
      </w:r>
    </w:p>
    <w:p w:rsidR="00572DB6" w:rsidRPr="009957C2" w:rsidRDefault="00572DB6" w:rsidP="00572DB6">
      <w:pPr>
        <w:widowControl w:val="0"/>
        <w:autoSpaceDE w:val="0"/>
        <w:autoSpaceDN w:val="0"/>
        <w:adjustRightInd w:val="0"/>
        <w:ind w:firstLine="709"/>
        <w:jc w:val="both"/>
        <w:rPr>
          <w:sz w:val="24"/>
          <w:szCs w:val="24"/>
        </w:rPr>
      </w:pPr>
    </w:p>
    <w:p w:rsidR="00572DB6" w:rsidRPr="009957C2" w:rsidRDefault="00572DB6" w:rsidP="00572DB6">
      <w:pPr>
        <w:widowControl w:val="0"/>
        <w:autoSpaceDE w:val="0"/>
        <w:autoSpaceDN w:val="0"/>
        <w:adjustRightInd w:val="0"/>
        <w:ind w:firstLine="709"/>
        <w:jc w:val="center"/>
        <w:rPr>
          <w:b/>
          <w:sz w:val="24"/>
          <w:szCs w:val="24"/>
        </w:rPr>
      </w:pPr>
      <w:r w:rsidRPr="009957C2">
        <w:rPr>
          <w:b/>
          <w:sz w:val="24"/>
          <w:szCs w:val="24"/>
        </w:rPr>
        <w:t>Способы информирования заявителя о порядке подачи и рассмотрения жалобы</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5.18. Информация о порядке подачи и рассмотрения жалобы размещается:</w:t>
      </w:r>
    </w:p>
    <w:p w:rsidR="00572DB6" w:rsidRPr="009957C2" w:rsidRDefault="00572DB6" w:rsidP="00572DB6">
      <w:pPr>
        <w:widowControl w:val="0"/>
        <w:numPr>
          <w:ilvl w:val="0"/>
          <w:numId w:val="4"/>
        </w:numPr>
        <w:autoSpaceDE w:val="0"/>
        <w:autoSpaceDN w:val="0"/>
        <w:adjustRightInd w:val="0"/>
        <w:ind w:left="0" w:firstLine="709"/>
        <w:jc w:val="both"/>
        <w:rPr>
          <w:sz w:val="24"/>
          <w:szCs w:val="24"/>
        </w:rPr>
      </w:pPr>
      <w:r w:rsidRPr="009957C2">
        <w:rPr>
          <w:sz w:val="24"/>
          <w:szCs w:val="24"/>
        </w:rPr>
        <w:t>на информационных стендах, расположенных в Органе, в МФЦ;</w:t>
      </w:r>
    </w:p>
    <w:p w:rsidR="00572DB6" w:rsidRPr="009957C2" w:rsidRDefault="00572DB6" w:rsidP="00572DB6">
      <w:pPr>
        <w:widowControl w:val="0"/>
        <w:numPr>
          <w:ilvl w:val="0"/>
          <w:numId w:val="4"/>
        </w:numPr>
        <w:autoSpaceDE w:val="0"/>
        <w:autoSpaceDN w:val="0"/>
        <w:adjustRightInd w:val="0"/>
        <w:ind w:left="0" w:firstLine="709"/>
        <w:jc w:val="both"/>
        <w:rPr>
          <w:sz w:val="24"/>
          <w:szCs w:val="24"/>
        </w:rPr>
      </w:pPr>
      <w:r w:rsidRPr="009957C2">
        <w:rPr>
          <w:sz w:val="24"/>
          <w:szCs w:val="24"/>
        </w:rPr>
        <w:t>на официальных сайтах Органа, МФЦ;</w:t>
      </w:r>
    </w:p>
    <w:p w:rsidR="00572DB6" w:rsidRPr="009957C2" w:rsidRDefault="00572DB6" w:rsidP="00572DB6">
      <w:pPr>
        <w:widowControl w:val="0"/>
        <w:numPr>
          <w:ilvl w:val="0"/>
          <w:numId w:val="4"/>
        </w:numPr>
        <w:autoSpaceDE w:val="0"/>
        <w:autoSpaceDN w:val="0"/>
        <w:adjustRightInd w:val="0"/>
        <w:ind w:left="0" w:firstLine="709"/>
        <w:jc w:val="both"/>
        <w:rPr>
          <w:sz w:val="24"/>
          <w:szCs w:val="24"/>
        </w:rPr>
      </w:pPr>
      <w:r w:rsidRPr="009957C2">
        <w:rPr>
          <w:sz w:val="24"/>
          <w:szCs w:val="24"/>
        </w:rPr>
        <w:t>на порталах государственных и муниципальных услуг (функций);</w:t>
      </w:r>
    </w:p>
    <w:p w:rsidR="00572DB6" w:rsidRPr="009957C2" w:rsidRDefault="00572DB6" w:rsidP="00572DB6">
      <w:pPr>
        <w:widowControl w:val="0"/>
        <w:numPr>
          <w:ilvl w:val="0"/>
          <w:numId w:val="4"/>
        </w:numPr>
        <w:autoSpaceDE w:val="0"/>
        <w:autoSpaceDN w:val="0"/>
        <w:adjustRightInd w:val="0"/>
        <w:ind w:left="0" w:firstLine="709"/>
        <w:jc w:val="both"/>
        <w:rPr>
          <w:sz w:val="24"/>
          <w:szCs w:val="24"/>
        </w:rPr>
      </w:pPr>
      <w:r w:rsidRPr="009957C2">
        <w:rPr>
          <w:sz w:val="24"/>
          <w:szCs w:val="24"/>
        </w:rPr>
        <w:t>на аппаратно-программных комплексах – Интернет-киоск.</w:t>
      </w:r>
    </w:p>
    <w:p w:rsidR="00572DB6" w:rsidRPr="009957C2" w:rsidRDefault="00572DB6" w:rsidP="00572DB6">
      <w:pPr>
        <w:widowControl w:val="0"/>
        <w:autoSpaceDE w:val="0"/>
        <w:autoSpaceDN w:val="0"/>
        <w:adjustRightInd w:val="0"/>
        <w:ind w:firstLine="709"/>
        <w:jc w:val="both"/>
        <w:rPr>
          <w:sz w:val="24"/>
          <w:szCs w:val="24"/>
        </w:rPr>
      </w:pPr>
      <w:r w:rsidRPr="009957C2">
        <w:rPr>
          <w:sz w:val="24"/>
          <w:szCs w:val="24"/>
        </w:rPr>
        <w:t>5.19. Информацию о порядке подачи и рассмотрения жалобы можно получить:</w:t>
      </w:r>
    </w:p>
    <w:p w:rsidR="00572DB6" w:rsidRPr="009957C2" w:rsidRDefault="00572DB6" w:rsidP="00572DB6">
      <w:pPr>
        <w:widowControl w:val="0"/>
        <w:numPr>
          <w:ilvl w:val="0"/>
          <w:numId w:val="5"/>
        </w:numPr>
        <w:autoSpaceDE w:val="0"/>
        <w:autoSpaceDN w:val="0"/>
        <w:adjustRightInd w:val="0"/>
        <w:ind w:left="0" w:firstLine="709"/>
        <w:jc w:val="both"/>
        <w:rPr>
          <w:sz w:val="24"/>
          <w:szCs w:val="24"/>
        </w:rPr>
      </w:pPr>
      <w:r w:rsidRPr="009957C2">
        <w:rPr>
          <w:sz w:val="24"/>
          <w:szCs w:val="24"/>
        </w:rPr>
        <w:t>посредством телефонной связи по номеру Органа, МФЦ;</w:t>
      </w:r>
    </w:p>
    <w:p w:rsidR="00572DB6" w:rsidRPr="009957C2" w:rsidRDefault="00572DB6" w:rsidP="00572DB6">
      <w:pPr>
        <w:widowControl w:val="0"/>
        <w:numPr>
          <w:ilvl w:val="0"/>
          <w:numId w:val="5"/>
        </w:numPr>
        <w:autoSpaceDE w:val="0"/>
        <w:autoSpaceDN w:val="0"/>
        <w:adjustRightInd w:val="0"/>
        <w:ind w:left="0" w:firstLine="709"/>
        <w:jc w:val="both"/>
        <w:rPr>
          <w:sz w:val="24"/>
          <w:szCs w:val="24"/>
        </w:rPr>
      </w:pPr>
      <w:r w:rsidRPr="009957C2">
        <w:rPr>
          <w:sz w:val="24"/>
          <w:szCs w:val="24"/>
        </w:rPr>
        <w:t>посредством факсимильного сообщения;</w:t>
      </w:r>
    </w:p>
    <w:p w:rsidR="00572DB6" w:rsidRPr="009957C2" w:rsidRDefault="00572DB6" w:rsidP="00572DB6">
      <w:pPr>
        <w:widowControl w:val="0"/>
        <w:numPr>
          <w:ilvl w:val="0"/>
          <w:numId w:val="5"/>
        </w:numPr>
        <w:autoSpaceDE w:val="0"/>
        <w:autoSpaceDN w:val="0"/>
        <w:adjustRightInd w:val="0"/>
        <w:ind w:left="0" w:firstLine="709"/>
        <w:jc w:val="both"/>
        <w:rPr>
          <w:sz w:val="24"/>
          <w:szCs w:val="24"/>
        </w:rPr>
      </w:pPr>
      <w:r w:rsidRPr="009957C2">
        <w:rPr>
          <w:sz w:val="24"/>
          <w:szCs w:val="24"/>
        </w:rPr>
        <w:t>при личном обращении в Орган, МФЦ, в том числе по электронной почте;</w:t>
      </w:r>
    </w:p>
    <w:p w:rsidR="00572DB6" w:rsidRPr="009957C2" w:rsidRDefault="00572DB6" w:rsidP="00572DB6">
      <w:pPr>
        <w:widowControl w:val="0"/>
        <w:numPr>
          <w:ilvl w:val="0"/>
          <w:numId w:val="5"/>
        </w:numPr>
        <w:autoSpaceDE w:val="0"/>
        <w:autoSpaceDN w:val="0"/>
        <w:adjustRightInd w:val="0"/>
        <w:ind w:left="0" w:firstLine="709"/>
        <w:jc w:val="both"/>
        <w:rPr>
          <w:sz w:val="24"/>
          <w:szCs w:val="24"/>
        </w:rPr>
      </w:pPr>
      <w:r w:rsidRPr="009957C2">
        <w:rPr>
          <w:sz w:val="24"/>
          <w:szCs w:val="24"/>
        </w:rPr>
        <w:t>при письменном обращении в Орган, МФЦ;</w:t>
      </w:r>
    </w:p>
    <w:p w:rsidR="00572DB6" w:rsidRPr="009957C2" w:rsidRDefault="00572DB6" w:rsidP="00572DB6">
      <w:pPr>
        <w:widowControl w:val="0"/>
        <w:numPr>
          <w:ilvl w:val="0"/>
          <w:numId w:val="5"/>
        </w:numPr>
        <w:autoSpaceDE w:val="0"/>
        <w:autoSpaceDN w:val="0"/>
        <w:adjustRightInd w:val="0"/>
        <w:ind w:left="0" w:firstLine="709"/>
        <w:jc w:val="both"/>
        <w:rPr>
          <w:sz w:val="24"/>
          <w:szCs w:val="24"/>
        </w:rPr>
      </w:pPr>
      <w:r w:rsidRPr="009957C2">
        <w:rPr>
          <w:sz w:val="24"/>
          <w:szCs w:val="24"/>
        </w:rPr>
        <w:t>путем публичного информирования.</w:t>
      </w:r>
    </w:p>
    <w:p w:rsidR="006469FF" w:rsidRDefault="006469FF" w:rsidP="00572DB6">
      <w:pPr>
        <w:autoSpaceDE w:val="0"/>
        <w:autoSpaceDN w:val="0"/>
        <w:adjustRightInd w:val="0"/>
        <w:ind w:firstLine="709"/>
        <w:jc w:val="right"/>
        <w:outlineLvl w:val="0"/>
        <w:rPr>
          <w:sz w:val="24"/>
          <w:szCs w:val="24"/>
        </w:rPr>
      </w:pPr>
    </w:p>
    <w:p w:rsidR="006469FF" w:rsidRDefault="006469FF" w:rsidP="00572DB6">
      <w:pPr>
        <w:autoSpaceDE w:val="0"/>
        <w:autoSpaceDN w:val="0"/>
        <w:adjustRightInd w:val="0"/>
        <w:ind w:firstLine="709"/>
        <w:jc w:val="right"/>
        <w:outlineLvl w:val="0"/>
        <w:rPr>
          <w:sz w:val="24"/>
          <w:szCs w:val="24"/>
        </w:rPr>
      </w:pPr>
    </w:p>
    <w:p w:rsidR="00572DB6" w:rsidRPr="009957C2" w:rsidRDefault="00572DB6" w:rsidP="00572DB6">
      <w:pPr>
        <w:autoSpaceDE w:val="0"/>
        <w:autoSpaceDN w:val="0"/>
        <w:adjustRightInd w:val="0"/>
        <w:ind w:firstLine="709"/>
        <w:jc w:val="right"/>
        <w:outlineLvl w:val="0"/>
        <w:rPr>
          <w:sz w:val="24"/>
          <w:szCs w:val="24"/>
        </w:rPr>
      </w:pPr>
      <w:r w:rsidRPr="009957C2">
        <w:rPr>
          <w:sz w:val="24"/>
          <w:szCs w:val="24"/>
        </w:rPr>
        <w:t>Приложение № 1</w:t>
      </w:r>
    </w:p>
    <w:p w:rsidR="00572DB6" w:rsidRPr="009957C2" w:rsidRDefault="00572DB6" w:rsidP="00572DB6">
      <w:pPr>
        <w:autoSpaceDE w:val="0"/>
        <w:autoSpaceDN w:val="0"/>
        <w:adjustRightInd w:val="0"/>
        <w:ind w:firstLine="709"/>
        <w:jc w:val="right"/>
        <w:rPr>
          <w:sz w:val="24"/>
          <w:szCs w:val="24"/>
        </w:rPr>
      </w:pPr>
      <w:r w:rsidRPr="009957C2">
        <w:rPr>
          <w:sz w:val="24"/>
          <w:szCs w:val="24"/>
        </w:rPr>
        <w:t>к административному регламенту</w:t>
      </w:r>
    </w:p>
    <w:p w:rsidR="00572DB6" w:rsidRPr="009957C2" w:rsidRDefault="00572DB6" w:rsidP="00572DB6">
      <w:pPr>
        <w:autoSpaceDE w:val="0"/>
        <w:autoSpaceDN w:val="0"/>
        <w:adjustRightInd w:val="0"/>
        <w:ind w:firstLine="709"/>
        <w:jc w:val="right"/>
        <w:rPr>
          <w:sz w:val="24"/>
          <w:szCs w:val="24"/>
        </w:rPr>
      </w:pPr>
      <w:r w:rsidRPr="009957C2">
        <w:rPr>
          <w:sz w:val="24"/>
          <w:szCs w:val="24"/>
        </w:rPr>
        <w:t>предоставления муниципальной услуги</w:t>
      </w:r>
    </w:p>
    <w:p w:rsidR="00572DB6" w:rsidRPr="009957C2" w:rsidRDefault="00572DB6" w:rsidP="00572DB6">
      <w:pPr>
        <w:autoSpaceDE w:val="0"/>
        <w:autoSpaceDN w:val="0"/>
        <w:adjustRightInd w:val="0"/>
        <w:ind w:firstLine="709"/>
        <w:jc w:val="right"/>
        <w:rPr>
          <w:bCs/>
          <w:sz w:val="24"/>
          <w:szCs w:val="24"/>
        </w:rPr>
      </w:pPr>
      <w:r w:rsidRPr="009957C2">
        <w:rPr>
          <w:bCs/>
          <w:sz w:val="24"/>
          <w:szCs w:val="24"/>
        </w:rPr>
        <w:t>«Предоставление гражданам по договорам</w:t>
      </w:r>
    </w:p>
    <w:p w:rsidR="00572DB6" w:rsidRPr="009957C2" w:rsidRDefault="00572DB6" w:rsidP="00572DB6">
      <w:pPr>
        <w:autoSpaceDE w:val="0"/>
        <w:autoSpaceDN w:val="0"/>
        <w:adjustRightInd w:val="0"/>
        <w:ind w:firstLine="709"/>
        <w:jc w:val="right"/>
        <w:rPr>
          <w:bCs/>
          <w:sz w:val="24"/>
          <w:szCs w:val="24"/>
        </w:rPr>
      </w:pPr>
      <w:r w:rsidRPr="009957C2">
        <w:rPr>
          <w:bCs/>
          <w:sz w:val="24"/>
          <w:szCs w:val="24"/>
        </w:rPr>
        <w:t xml:space="preserve"> найма жилых помещений специализированного</w:t>
      </w:r>
    </w:p>
    <w:p w:rsidR="00572DB6" w:rsidRPr="009957C2" w:rsidRDefault="00572DB6" w:rsidP="00572DB6">
      <w:pPr>
        <w:autoSpaceDE w:val="0"/>
        <w:autoSpaceDN w:val="0"/>
        <w:adjustRightInd w:val="0"/>
        <w:ind w:firstLine="709"/>
        <w:jc w:val="right"/>
        <w:rPr>
          <w:bCs/>
          <w:sz w:val="24"/>
          <w:szCs w:val="24"/>
        </w:rPr>
      </w:pPr>
      <w:r w:rsidRPr="009957C2">
        <w:rPr>
          <w:bCs/>
          <w:sz w:val="24"/>
          <w:szCs w:val="24"/>
        </w:rPr>
        <w:t xml:space="preserve"> муниципального жилищного фонда»</w:t>
      </w:r>
    </w:p>
    <w:p w:rsidR="00572DB6" w:rsidRPr="009957C2" w:rsidRDefault="00572DB6" w:rsidP="00572DB6">
      <w:pPr>
        <w:autoSpaceDE w:val="0"/>
        <w:autoSpaceDN w:val="0"/>
        <w:adjustRightInd w:val="0"/>
        <w:ind w:firstLine="709"/>
        <w:jc w:val="right"/>
        <w:rPr>
          <w:sz w:val="24"/>
          <w:szCs w:val="24"/>
        </w:rPr>
      </w:pPr>
    </w:p>
    <w:p w:rsidR="00572DB6" w:rsidRPr="009957C2" w:rsidRDefault="00572DB6" w:rsidP="00572DB6">
      <w:pPr>
        <w:widowControl w:val="0"/>
        <w:jc w:val="center"/>
        <w:rPr>
          <w:rFonts w:eastAsia="SimSun"/>
          <w:b/>
          <w:sz w:val="24"/>
          <w:szCs w:val="24"/>
        </w:rPr>
      </w:pPr>
      <w:r w:rsidRPr="009957C2">
        <w:rPr>
          <w:rFonts w:eastAsia="SimSun"/>
          <w:b/>
          <w:sz w:val="24"/>
          <w:szCs w:val="24"/>
        </w:rPr>
        <w:t>Общая информация о муниципальном автономном учреждении «Многофункциональный центр предоставления государственных и муниципальных услуг» муниципального образования</w:t>
      </w:r>
    </w:p>
    <w:p w:rsidR="00572DB6" w:rsidRPr="009957C2" w:rsidRDefault="00572DB6" w:rsidP="00572DB6">
      <w:pPr>
        <w:widowControl w:val="0"/>
        <w:jc w:val="center"/>
        <w:rPr>
          <w:rFonts w:eastAsia="SimSun"/>
          <w:b/>
          <w:sz w:val="24"/>
          <w:szCs w:val="24"/>
        </w:rPr>
      </w:pPr>
      <w:r w:rsidRPr="009957C2">
        <w:rPr>
          <w:rFonts w:eastAsia="SimSun"/>
          <w:b/>
          <w:sz w:val="24"/>
          <w:szCs w:val="24"/>
        </w:rPr>
        <w:t xml:space="preserve"> муниципального района «Усть-Куломский»</w:t>
      </w:r>
    </w:p>
    <w:p w:rsidR="00572DB6" w:rsidRPr="009957C2" w:rsidRDefault="00572DB6" w:rsidP="00572DB6">
      <w:pPr>
        <w:widowControl w:val="0"/>
        <w:jc w:val="center"/>
        <w:rPr>
          <w:rFonts w:eastAsia="SimSun"/>
          <w:b/>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572DB6" w:rsidRPr="009957C2" w:rsidTr="00572DB6">
        <w:tc>
          <w:tcPr>
            <w:tcW w:w="2608" w:type="pct"/>
          </w:tcPr>
          <w:p w:rsidR="00572DB6" w:rsidRPr="009957C2" w:rsidRDefault="00572DB6" w:rsidP="00572DB6">
            <w:pPr>
              <w:widowControl w:val="0"/>
              <w:jc w:val="both"/>
              <w:rPr>
                <w:rFonts w:eastAsia="SimSun"/>
                <w:sz w:val="24"/>
                <w:szCs w:val="24"/>
              </w:rPr>
            </w:pPr>
            <w:r w:rsidRPr="009957C2">
              <w:rPr>
                <w:rFonts w:eastAsia="SimSun"/>
                <w:sz w:val="24"/>
                <w:szCs w:val="24"/>
              </w:rPr>
              <w:t>Почтовый адрес для направления корреспонденции</w:t>
            </w:r>
          </w:p>
        </w:tc>
        <w:tc>
          <w:tcPr>
            <w:tcW w:w="2392" w:type="pct"/>
          </w:tcPr>
          <w:p w:rsidR="00572DB6" w:rsidRPr="009957C2" w:rsidRDefault="00572DB6" w:rsidP="00572DB6">
            <w:pPr>
              <w:widowControl w:val="0"/>
              <w:jc w:val="both"/>
              <w:rPr>
                <w:rFonts w:eastAsia="SimSun"/>
                <w:sz w:val="24"/>
                <w:szCs w:val="24"/>
              </w:rPr>
            </w:pPr>
            <w:proofErr w:type="gramStart"/>
            <w:r w:rsidRPr="009957C2">
              <w:rPr>
                <w:rFonts w:eastAsia="SimSun"/>
                <w:sz w:val="24"/>
                <w:szCs w:val="24"/>
              </w:rPr>
              <w:t>168060, Российская Федерация, Республика Коми, Усть-Куломский район, с. Усть-Кулом, ул. Советская, д. 37</w:t>
            </w:r>
            <w:proofErr w:type="gramEnd"/>
          </w:p>
        </w:tc>
      </w:tr>
      <w:tr w:rsidR="00572DB6" w:rsidRPr="009957C2" w:rsidTr="00572DB6">
        <w:tc>
          <w:tcPr>
            <w:tcW w:w="2608" w:type="pct"/>
          </w:tcPr>
          <w:p w:rsidR="00572DB6" w:rsidRPr="009957C2" w:rsidRDefault="00572DB6" w:rsidP="00572DB6">
            <w:pPr>
              <w:widowControl w:val="0"/>
              <w:jc w:val="both"/>
              <w:rPr>
                <w:rFonts w:eastAsia="SimSun"/>
                <w:sz w:val="24"/>
                <w:szCs w:val="24"/>
              </w:rPr>
            </w:pPr>
            <w:r w:rsidRPr="009957C2">
              <w:rPr>
                <w:rFonts w:eastAsia="SimSun"/>
                <w:sz w:val="24"/>
                <w:szCs w:val="24"/>
              </w:rPr>
              <w:t>Фактический адрес месторасположения</w:t>
            </w:r>
          </w:p>
        </w:tc>
        <w:tc>
          <w:tcPr>
            <w:tcW w:w="2392" w:type="pct"/>
          </w:tcPr>
          <w:p w:rsidR="00572DB6" w:rsidRPr="009957C2" w:rsidRDefault="00572DB6" w:rsidP="00572DB6">
            <w:pPr>
              <w:widowControl w:val="0"/>
              <w:jc w:val="both"/>
              <w:rPr>
                <w:rFonts w:eastAsia="SimSun"/>
                <w:sz w:val="24"/>
                <w:szCs w:val="24"/>
              </w:rPr>
            </w:pPr>
            <w:proofErr w:type="gramStart"/>
            <w:r w:rsidRPr="009957C2">
              <w:rPr>
                <w:rFonts w:eastAsia="SimSun"/>
                <w:sz w:val="24"/>
                <w:szCs w:val="24"/>
              </w:rPr>
              <w:t>168060, Российская Федерация, Республика Коми, Усть-Куломский район, с. Усть-Кулом, ул. Советская, д. 37</w:t>
            </w:r>
            <w:proofErr w:type="gramEnd"/>
          </w:p>
        </w:tc>
      </w:tr>
      <w:tr w:rsidR="00572DB6" w:rsidRPr="009957C2" w:rsidTr="00572DB6">
        <w:tc>
          <w:tcPr>
            <w:tcW w:w="2608" w:type="pct"/>
          </w:tcPr>
          <w:p w:rsidR="00572DB6" w:rsidRPr="009957C2" w:rsidRDefault="00572DB6" w:rsidP="00572DB6">
            <w:pPr>
              <w:widowControl w:val="0"/>
              <w:jc w:val="both"/>
              <w:rPr>
                <w:rFonts w:eastAsia="SimSun"/>
                <w:sz w:val="24"/>
                <w:szCs w:val="24"/>
              </w:rPr>
            </w:pPr>
            <w:r w:rsidRPr="009957C2">
              <w:rPr>
                <w:rFonts w:eastAsia="SimSun"/>
                <w:sz w:val="24"/>
                <w:szCs w:val="24"/>
              </w:rPr>
              <w:t>Адрес электронной почты для направления корреспонденции</w:t>
            </w:r>
          </w:p>
        </w:tc>
        <w:tc>
          <w:tcPr>
            <w:tcW w:w="2392" w:type="pct"/>
            <w:vAlign w:val="center"/>
          </w:tcPr>
          <w:p w:rsidR="00572DB6" w:rsidRPr="009957C2" w:rsidRDefault="00572DB6" w:rsidP="00572DB6">
            <w:pPr>
              <w:widowControl w:val="0"/>
              <w:shd w:val="clear" w:color="auto" w:fill="FFFFFF"/>
              <w:rPr>
                <w:sz w:val="24"/>
                <w:szCs w:val="24"/>
                <w:lang w:val="en-US"/>
              </w:rPr>
            </w:pPr>
            <w:r w:rsidRPr="009957C2">
              <w:rPr>
                <w:sz w:val="24"/>
                <w:szCs w:val="24"/>
                <w:lang w:val="en-US"/>
              </w:rPr>
              <w:t>mfc.ustkulom@mail.ru</w:t>
            </w:r>
          </w:p>
        </w:tc>
      </w:tr>
      <w:tr w:rsidR="00572DB6" w:rsidRPr="009957C2" w:rsidTr="00572DB6">
        <w:tc>
          <w:tcPr>
            <w:tcW w:w="2608" w:type="pct"/>
          </w:tcPr>
          <w:p w:rsidR="00572DB6" w:rsidRPr="009957C2" w:rsidRDefault="00572DB6" w:rsidP="00572DB6">
            <w:pPr>
              <w:widowControl w:val="0"/>
              <w:jc w:val="both"/>
              <w:rPr>
                <w:rFonts w:eastAsia="SimSun"/>
                <w:sz w:val="24"/>
                <w:szCs w:val="24"/>
              </w:rPr>
            </w:pPr>
            <w:r w:rsidRPr="009957C2">
              <w:rPr>
                <w:rFonts w:eastAsia="SimSun"/>
                <w:sz w:val="24"/>
                <w:szCs w:val="24"/>
              </w:rPr>
              <w:t>Телефон для справок</w:t>
            </w:r>
          </w:p>
        </w:tc>
        <w:tc>
          <w:tcPr>
            <w:tcW w:w="2392" w:type="pct"/>
          </w:tcPr>
          <w:p w:rsidR="00572DB6" w:rsidRPr="009957C2" w:rsidRDefault="00572DB6" w:rsidP="00572DB6">
            <w:pPr>
              <w:widowControl w:val="0"/>
              <w:jc w:val="both"/>
              <w:rPr>
                <w:rFonts w:eastAsia="SimSun"/>
                <w:sz w:val="24"/>
                <w:szCs w:val="24"/>
              </w:rPr>
            </w:pPr>
            <w:r w:rsidRPr="009957C2">
              <w:rPr>
                <w:rFonts w:eastAsia="SimSun"/>
                <w:sz w:val="24"/>
                <w:szCs w:val="24"/>
              </w:rPr>
              <w:t>8(82137) 94-797</w:t>
            </w:r>
          </w:p>
        </w:tc>
      </w:tr>
      <w:tr w:rsidR="00572DB6" w:rsidRPr="009957C2" w:rsidTr="00572DB6">
        <w:tc>
          <w:tcPr>
            <w:tcW w:w="2608" w:type="pct"/>
          </w:tcPr>
          <w:p w:rsidR="00572DB6" w:rsidRPr="009957C2" w:rsidRDefault="00572DB6" w:rsidP="00572DB6">
            <w:pPr>
              <w:widowControl w:val="0"/>
              <w:jc w:val="both"/>
              <w:rPr>
                <w:rFonts w:eastAsia="SimSun"/>
                <w:sz w:val="24"/>
                <w:szCs w:val="24"/>
              </w:rPr>
            </w:pPr>
            <w:proofErr w:type="spellStart"/>
            <w:r w:rsidRPr="009957C2">
              <w:rPr>
                <w:rFonts w:eastAsia="SimSun"/>
                <w:sz w:val="24"/>
                <w:szCs w:val="24"/>
              </w:rPr>
              <w:t>Телефон-автоинформатор</w:t>
            </w:r>
            <w:proofErr w:type="spellEnd"/>
          </w:p>
        </w:tc>
        <w:tc>
          <w:tcPr>
            <w:tcW w:w="2392" w:type="pct"/>
          </w:tcPr>
          <w:p w:rsidR="00572DB6" w:rsidRPr="009957C2" w:rsidRDefault="00572DB6" w:rsidP="00572DB6">
            <w:pPr>
              <w:widowControl w:val="0"/>
              <w:jc w:val="both"/>
              <w:rPr>
                <w:rFonts w:eastAsia="SimSun"/>
                <w:sz w:val="24"/>
                <w:szCs w:val="24"/>
              </w:rPr>
            </w:pPr>
          </w:p>
        </w:tc>
      </w:tr>
      <w:tr w:rsidR="00572DB6" w:rsidRPr="009957C2" w:rsidTr="00572DB6">
        <w:tc>
          <w:tcPr>
            <w:tcW w:w="2608" w:type="pct"/>
          </w:tcPr>
          <w:p w:rsidR="00572DB6" w:rsidRPr="009957C2" w:rsidRDefault="00572DB6" w:rsidP="00572DB6">
            <w:pPr>
              <w:widowControl w:val="0"/>
              <w:jc w:val="both"/>
              <w:rPr>
                <w:rFonts w:eastAsia="SimSun"/>
                <w:sz w:val="24"/>
                <w:szCs w:val="24"/>
              </w:rPr>
            </w:pPr>
            <w:r w:rsidRPr="009957C2">
              <w:rPr>
                <w:rFonts w:eastAsia="SimSun"/>
                <w:sz w:val="24"/>
                <w:szCs w:val="24"/>
              </w:rPr>
              <w:t xml:space="preserve">Официальный сайт в сети Интернет </w:t>
            </w:r>
          </w:p>
        </w:tc>
        <w:tc>
          <w:tcPr>
            <w:tcW w:w="2392" w:type="pct"/>
          </w:tcPr>
          <w:p w:rsidR="00572DB6" w:rsidRPr="009957C2" w:rsidRDefault="00572DB6" w:rsidP="00572DB6">
            <w:pPr>
              <w:widowControl w:val="0"/>
              <w:shd w:val="clear" w:color="auto" w:fill="FFFFFF"/>
              <w:rPr>
                <w:sz w:val="24"/>
                <w:szCs w:val="24"/>
              </w:rPr>
            </w:pPr>
          </w:p>
        </w:tc>
      </w:tr>
      <w:tr w:rsidR="00572DB6" w:rsidRPr="009957C2" w:rsidTr="00572DB6">
        <w:tc>
          <w:tcPr>
            <w:tcW w:w="2608" w:type="pct"/>
          </w:tcPr>
          <w:p w:rsidR="00572DB6" w:rsidRPr="009957C2" w:rsidRDefault="00572DB6" w:rsidP="00572DB6">
            <w:pPr>
              <w:widowControl w:val="0"/>
              <w:jc w:val="both"/>
              <w:rPr>
                <w:rFonts w:eastAsia="SimSun"/>
                <w:sz w:val="24"/>
                <w:szCs w:val="24"/>
              </w:rPr>
            </w:pPr>
            <w:r w:rsidRPr="009957C2">
              <w:rPr>
                <w:rFonts w:eastAsia="SimSun"/>
                <w:sz w:val="24"/>
                <w:szCs w:val="24"/>
              </w:rPr>
              <w:t>ФИО руководителя</w:t>
            </w:r>
          </w:p>
        </w:tc>
        <w:tc>
          <w:tcPr>
            <w:tcW w:w="2392" w:type="pct"/>
          </w:tcPr>
          <w:p w:rsidR="00572DB6" w:rsidRPr="009957C2" w:rsidRDefault="00572DB6" w:rsidP="00572DB6">
            <w:pPr>
              <w:widowControl w:val="0"/>
              <w:shd w:val="clear" w:color="auto" w:fill="FFFFFF"/>
              <w:rPr>
                <w:sz w:val="24"/>
                <w:szCs w:val="24"/>
              </w:rPr>
            </w:pPr>
            <w:proofErr w:type="spellStart"/>
            <w:r w:rsidRPr="009957C2">
              <w:rPr>
                <w:sz w:val="24"/>
                <w:szCs w:val="24"/>
              </w:rPr>
              <w:t>Кулясова</w:t>
            </w:r>
            <w:proofErr w:type="spellEnd"/>
            <w:r w:rsidRPr="009957C2">
              <w:rPr>
                <w:sz w:val="24"/>
                <w:szCs w:val="24"/>
              </w:rPr>
              <w:t xml:space="preserve"> Ольга Александровна</w:t>
            </w:r>
          </w:p>
        </w:tc>
      </w:tr>
    </w:tbl>
    <w:p w:rsidR="00572DB6" w:rsidRPr="009957C2" w:rsidRDefault="00572DB6" w:rsidP="00572DB6">
      <w:pPr>
        <w:widowControl w:val="0"/>
        <w:shd w:val="clear" w:color="auto" w:fill="FFFFFF"/>
        <w:jc w:val="center"/>
        <w:rPr>
          <w:b/>
          <w:bCs/>
          <w:sz w:val="24"/>
          <w:szCs w:val="24"/>
        </w:rPr>
      </w:pPr>
    </w:p>
    <w:p w:rsidR="00572DB6" w:rsidRPr="009957C2" w:rsidRDefault="00572DB6" w:rsidP="00572DB6">
      <w:pPr>
        <w:widowControl w:val="0"/>
        <w:autoSpaceDE w:val="0"/>
        <w:autoSpaceDN w:val="0"/>
        <w:adjustRightInd w:val="0"/>
        <w:jc w:val="center"/>
        <w:rPr>
          <w:b/>
          <w:sz w:val="24"/>
          <w:szCs w:val="24"/>
        </w:rPr>
      </w:pPr>
      <w:r w:rsidRPr="009957C2">
        <w:rPr>
          <w:b/>
          <w:sz w:val="24"/>
          <w:szCs w:val="24"/>
        </w:rPr>
        <w:t>График работы по приему заявителей на базе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572DB6" w:rsidRPr="009957C2" w:rsidTr="00572DB6">
        <w:tc>
          <w:tcPr>
            <w:tcW w:w="4785" w:type="dxa"/>
            <w:tcBorders>
              <w:top w:val="single" w:sz="4" w:space="0" w:color="auto"/>
              <w:left w:val="single" w:sz="4" w:space="0" w:color="auto"/>
              <w:bottom w:val="single" w:sz="4" w:space="0" w:color="auto"/>
              <w:right w:val="single" w:sz="4" w:space="0" w:color="auto"/>
            </w:tcBorders>
            <w:vAlign w:val="center"/>
            <w:hideMark/>
          </w:tcPr>
          <w:p w:rsidR="00572DB6" w:rsidRPr="009957C2" w:rsidRDefault="00572DB6" w:rsidP="00572DB6">
            <w:pPr>
              <w:widowControl w:val="0"/>
              <w:autoSpaceDE w:val="0"/>
              <w:autoSpaceDN w:val="0"/>
              <w:adjustRightInd w:val="0"/>
              <w:jc w:val="center"/>
              <w:rPr>
                <w:sz w:val="24"/>
                <w:szCs w:val="24"/>
              </w:rPr>
            </w:pPr>
            <w:r w:rsidRPr="009957C2">
              <w:rPr>
                <w:sz w:val="24"/>
                <w:szCs w:val="24"/>
              </w:rPr>
              <w:t>Дни недели</w:t>
            </w:r>
          </w:p>
        </w:tc>
        <w:tc>
          <w:tcPr>
            <w:tcW w:w="4786" w:type="dxa"/>
            <w:tcBorders>
              <w:top w:val="single" w:sz="4" w:space="0" w:color="auto"/>
              <w:left w:val="single" w:sz="4" w:space="0" w:color="auto"/>
              <w:bottom w:val="single" w:sz="4" w:space="0" w:color="auto"/>
              <w:right w:val="single" w:sz="4" w:space="0" w:color="auto"/>
            </w:tcBorders>
            <w:vAlign w:val="center"/>
            <w:hideMark/>
          </w:tcPr>
          <w:p w:rsidR="00572DB6" w:rsidRPr="009957C2" w:rsidRDefault="00572DB6" w:rsidP="00572DB6">
            <w:pPr>
              <w:widowControl w:val="0"/>
              <w:autoSpaceDE w:val="0"/>
              <w:autoSpaceDN w:val="0"/>
              <w:adjustRightInd w:val="0"/>
              <w:jc w:val="center"/>
              <w:rPr>
                <w:sz w:val="24"/>
                <w:szCs w:val="24"/>
              </w:rPr>
            </w:pPr>
            <w:r w:rsidRPr="009957C2">
              <w:rPr>
                <w:sz w:val="24"/>
                <w:szCs w:val="24"/>
              </w:rPr>
              <w:t>Часы работы</w:t>
            </w:r>
          </w:p>
        </w:tc>
      </w:tr>
      <w:tr w:rsidR="00572DB6" w:rsidRPr="009957C2" w:rsidTr="00572DB6">
        <w:tc>
          <w:tcPr>
            <w:tcW w:w="4785" w:type="dxa"/>
            <w:tcBorders>
              <w:top w:val="single" w:sz="4" w:space="0" w:color="auto"/>
              <w:left w:val="single" w:sz="4" w:space="0" w:color="auto"/>
              <w:bottom w:val="single" w:sz="4" w:space="0" w:color="auto"/>
              <w:right w:val="single" w:sz="4" w:space="0" w:color="auto"/>
            </w:tcBorders>
            <w:vAlign w:val="center"/>
            <w:hideMark/>
          </w:tcPr>
          <w:p w:rsidR="00572DB6" w:rsidRPr="009957C2" w:rsidRDefault="00572DB6" w:rsidP="00572DB6">
            <w:pPr>
              <w:widowControl w:val="0"/>
              <w:autoSpaceDE w:val="0"/>
              <w:autoSpaceDN w:val="0"/>
              <w:adjustRightInd w:val="0"/>
              <w:jc w:val="center"/>
              <w:rPr>
                <w:sz w:val="24"/>
                <w:szCs w:val="24"/>
              </w:rPr>
            </w:pPr>
            <w:r w:rsidRPr="009957C2">
              <w:rPr>
                <w:sz w:val="24"/>
                <w:szCs w:val="24"/>
              </w:rPr>
              <w:t>Понедельник</w:t>
            </w:r>
          </w:p>
        </w:tc>
        <w:tc>
          <w:tcPr>
            <w:tcW w:w="4786" w:type="dxa"/>
            <w:tcBorders>
              <w:top w:val="single" w:sz="4" w:space="0" w:color="auto"/>
              <w:left w:val="single" w:sz="4" w:space="0" w:color="auto"/>
              <w:bottom w:val="single" w:sz="4" w:space="0" w:color="auto"/>
              <w:right w:val="single" w:sz="4" w:space="0" w:color="auto"/>
            </w:tcBorders>
            <w:vAlign w:val="center"/>
            <w:hideMark/>
          </w:tcPr>
          <w:p w:rsidR="00572DB6" w:rsidRPr="009957C2" w:rsidRDefault="00572DB6" w:rsidP="00572DB6">
            <w:pPr>
              <w:widowControl w:val="0"/>
              <w:autoSpaceDE w:val="0"/>
              <w:autoSpaceDN w:val="0"/>
              <w:adjustRightInd w:val="0"/>
              <w:jc w:val="center"/>
              <w:rPr>
                <w:sz w:val="24"/>
                <w:szCs w:val="24"/>
              </w:rPr>
            </w:pPr>
            <w:r w:rsidRPr="009957C2">
              <w:rPr>
                <w:sz w:val="24"/>
                <w:szCs w:val="24"/>
              </w:rPr>
              <w:t>с 8-00 до 18-00</w:t>
            </w:r>
          </w:p>
        </w:tc>
      </w:tr>
      <w:tr w:rsidR="00572DB6" w:rsidRPr="009957C2" w:rsidTr="00572DB6">
        <w:tc>
          <w:tcPr>
            <w:tcW w:w="4785" w:type="dxa"/>
            <w:tcBorders>
              <w:top w:val="single" w:sz="4" w:space="0" w:color="auto"/>
              <w:left w:val="single" w:sz="4" w:space="0" w:color="auto"/>
              <w:bottom w:val="single" w:sz="4" w:space="0" w:color="auto"/>
              <w:right w:val="single" w:sz="4" w:space="0" w:color="auto"/>
            </w:tcBorders>
            <w:vAlign w:val="center"/>
            <w:hideMark/>
          </w:tcPr>
          <w:p w:rsidR="00572DB6" w:rsidRPr="009957C2" w:rsidRDefault="00572DB6" w:rsidP="00572DB6">
            <w:pPr>
              <w:widowControl w:val="0"/>
              <w:autoSpaceDE w:val="0"/>
              <w:autoSpaceDN w:val="0"/>
              <w:adjustRightInd w:val="0"/>
              <w:jc w:val="center"/>
              <w:rPr>
                <w:sz w:val="24"/>
                <w:szCs w:val="24"/>
              </w:rPr>
            </w:pPr>
            <w:r w:rsidRPr="009957C2">
              <w:rPr>
                <w:sz w:val="24"/>
                <w:szCs w:val="24"/>
              </w:rPr>
              <w:t>Вторник</w:t>
            </w:r>
          </w:p>
        </w:tc>
        <w:tc>
          <w:tcPr>
            <w:tcW w:w="4786" w:type="dxa"/>
            <w:tcBorders>
              <w:top w:val="single" w:sz="4" w:space="0" w:color="auto"/>
              <w:left w:val="single" w:sz="4" w:space="0" w:color="auto"/>
              <w:bottom w:val="single" w:sz="4" w:space="0" w:color="auto"/>
              <w:right w:val="single" w:sz="4" w:space="0" w:color="auto"/>
            </w:tcBorders>
            <w:vAlign w:val="center"/>
            <w:hideMark/>
          </w:tcPr>
          <w:p w:rsidR="00572DB6" w:rsidRPr="009957C2" w:rsidRDefault="00572DB6" w:rsidP="00572DB6">
            <w:pPr>
              <w:widowControl w:val="0"/>
              <w:autoSpaceDE w:val="0"/>
              <w:autoSpaceDN w:val="0"/>
              <w:adjustRightInd w:val="0"/>
              <w:jc w:val="center"/>
              <w:rPr>
                <w:sz w:val="24"/>
                <w:szCs w:val="24"/>
              </w:rPr>
            </w:pPr>
            <w:r w:rsidRPr="009957C2">
              <w:rPr>
                <w:sz w:val="24"/>
                <w:szCs w:val="24"/>
              </w:rPr>
              <w:t>с 8-00 до 18-00</w:t>
            </w:r>
          </w:p>
        </w:tc>
      </w:tr>
      <w:tr w:rsidR="00572DB6" w:rsidRPr="009957C2" w:rsidTr="00572DB6">
        <w:tc>
          <w:tcPr>
            <w:tcW w:w="4785" w:type="dxa"/>
            <w:tcBorders>
              <w:top w:val="single" w:sz="4" w:space="0" w:color="auto"/>
              <w:left w:val="single" w:sz="4" w:space="0" w:color="auto"/>
              <w:bottom w:val="single" w:sz="4" w:space="0" w:color="auto"/>
              <w:right w:val="single" w:sz="4" w:space="0" w:color="auto"/>
            </w:tcBorders>
            <w:vAlign w:val="center"/>
            <w:hideMark/>
          </w:tcPr>
          <w:p w:rsidR="00572DB6" w:rsidRPr="009957C2" w:rsidRDefault="00572DB6" w:rsidP="00572DB6">
            <w:pPr>
              <w:widowControl w:val="0"/>
              <w:autoSpaceDE w:val="0"/>
              <w:autoSpaceDN w:val="0"/>
              <w:adjustRightInd w:val="0"/>
              <w:jc w:val="center"/>
              <w:rPr>
                <w:sz w:val="24"/>
                <w:szCs w:val="24"/>
              </w:rPr>
            </w:pPr>
            <w:r w:rsidRPr="009957C2">
              <w:rPr>
                <w:sz w:val="24"/>
                <w:szCs w:val="24"/>
              </w:rPr>
              <w:t>Среда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572DB6" w:rsidRPr="009957C2" w:rsidRDefault="00572DB6" w:rsidP="00572DB6">
            <w:pPr>
              <w:widowControl w:val="0"/>
              <w:autoSpaceDE w:val="0"/>
              <w:autoSpaceDN w:val="0"/>
              <w:adjustRightInd w:val="0"/>
              <w:jc w:val="center"/>
              <w:rPr>
                <w:sz w:val="24"/>
                <w:szCs w:val="24"/>
              </w:rPr>
            </w:pPr>
            <w:r w:rsidRPr="009957C2">
              <w:rPr>
                <w:sz w:val="24"/>
                <w:szCs w:val="24"/>
              </w:rPr>
              <w:t>с 10-00 до 20-00</w:t>
            </w:r>
          </w:p>
        </w:tc>
      </w:tr>
      <w:tr w:rsidR="00572DB6" w:rsidRPr="009957C2" w:rsidTr="00572DB6">
        <w:tc>
          <w:tcPr>
            <w:tcW w:w="4785" w:type="dxa"/>
            <w:tcBorders>
              <w:top w:val="single" w:sz="4" w:space="0" w:color="auto"/>
              <w:left w:val="single" w:sz="4" w:space="0" w:color="auto"/>
              <w:bottom w:val="single" w:sz="4" w:space="0" w:color="auto"/>
              <w:right w:val="single" w:sz="4" w:space="0" w:color="auto"/>
            </w:tcBorders>
            <w:vAlign w:val="center"/>
            <w:hideMark/>
          </w:tcPr>
          <w:p w:rsidR="00572DB6" w:rsidRPr="009957C2" w:rsidRDefault="00572DB6" w:rsidP="00572DB6">
            <w:pPr>
              <w:widowControl w:val="0"/>
              <w:autoSpaceDE w:val="0"/>
              <w:autoSpaceDN w:val="0"/>
              <w:adjustRightInd w:val="0"/>
              <w:jc w:val="center"/>
              <w:rPr>
                <w:sz w:val="24"/>
                <w:szCs w:val="24"/>
              </w:rPr>
            </w:pPr>
            <w:r w:rsidRPr="009957C2">
              <w:rPr>
                <w:sz w:val="24"/>
                <w:szCs w:val="24"/>
              </w:rPr>
              <w:t>Четверг</w:t>
            </w:r>
          </w:p>
        </w:tc>
        <w:tc>
          <w:tcPr>
            <w:tcW w:w="4786" w:type="dxa"/>
            <w:tcBorders>
              <w:top w:val="single" w:sz="4" w:space="0" w:color="auto"/>
              <w:left w:val="single" w:sz="4" w:space="0" w:color="auto"/>
              <w:bottom w:val="single" w:sz="4" w:space="0" w:color="auto"/>
              <w:right w:val="single" w:sz="4" w:space="0" w:color="auto"/>
            </w:tcBorders>
            <w:vAlign w:val="center"/>
            <w:hideMark/>
          </w:tcPr>
          <w:p w:rsidR="00572DB6" w:rsidRPr="009957C2" w:rsidRDefault="00572DB6" w:rsidP="00572DB6">
            <w:pPr>
              <w:widowControl w:val="0"/>
              <w:autoSpaceDE w:val="0"/>
              <w:autoSpaceDN w:val="0"/>
              <w:adjustRightInd w:val="0"/>
              <w:jc w:val="center"/>
              <w:rPr>
                <w:sz w:val="24"/>
                <w:szCs w:val="24"/>
              </w:rPr>
            </w:pPr>
            <w:r w:rsidRPr="009957C2">
              <w:rPr>
                <w:sz w:val="24"/>
                <w:szCs w:val="24"/>
              </w:rPr>
              <w:t>с 8-00 до 18-00</w:t>
            </w:r>
          </w:p>
        </w:tc>
      </w:tr>
      <w:tr w:rsidR="00572DB6" w:rsidRPr="009957C2" w:rsidTr="00572DB6">
        <w:tc>
          <w:tcPr>
            <w:tcW w:w="4785" w:type="dxa"/>
            <w:tcBorders>
              <w:top w:val="single" w:sz="4" w:space="0" w:color="auto"/>
              <w:left w:val="single" w:sz="4" w:space="0" w:color="auto"/>
              <w:bottom w:val="single" w:sz="4" w:space="0" w:color="auto"/>
              <w:right w:val="single" w:sz="4" w:space="0" w:color="auto"/>
            </w:tcBorders>
            <w:vAlign w:val="center"/>
            <w:hideMark/>
          </w:tcPr>
          <w:p w:rsidR="00572DB6" w:rsidRPr="009957C2" w:rsidRDefault="00572DB6" w:rsidP="00572DB6">
            <w:pPr>
              <w:widowControl w:val="0"/>
              <w:autoSpaceDE w:val="0"/>
              <w:autoSpaceDN w:val="0"/>
              <w:adjustRightInd w:val="0"/>
              <w:jc w:val="center"/>
              <w:rPr>
                <w:sz w:val="24"/>
                <w:szCs w:val="24"/>
              </w:rPr>
            </w:pPr>
            <w:r w:rsidRPr="009957C2">
              <w:rPr>
                <w:sz w:val="24"/>
                <w:szCs w:val="24"/>
              </w:rPr>
              <w:t>Пятница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572DB6" w:rsidRPr="009957C2" w:rsidRDefault="00572DB6" w:rsidP="00572DB6">
            <w:pPr>
              <w:widowControl w:val="0"/>
              <w:autoSpaceDE w:val="0"/>
              <w:autoSpaceDN w:val="0"/>
              <w:adjustRightInd w:val="0"/>
              <w:jc w:val="center"/>
              <w:rPr>
                <w:sz w:val="24"/>
                <w:szCs w:val="24"/>
              </w:rPr>
            </w:pPr>
            <w:r w:rsidRPr="009957C2">
              <w:rPr>
                <w:sz w:val="24"/>
                <w:szCs w:val="24"/>
              </w:rPr>
              <w:t>с 8-00 до 18-00</w:t>
            </w:r>
          </w:p>
        </w:tc>
      </w:tr>
      <w:tr w:rsidR="00572DB6" w:rsidRPr="009957C2" w:rsidTr="00572DB6">
        <w:tc>
          <w:tcPr>
            <w:tcW w:w="4785" w:type="dxa"/>
            <w:tcBorders>
              <w:top w:val="single" w:sz="4" w:space="0" w:color="auto"/>
              <w:left w:val="single" w:sz="4" w:space="0" w:color="auto"/>
              <w:bottom w:val="single" w:sz="4" w:space="0" w:color="auto"/>
              <w:right w:val="single" w:sz="4" w:space="0" w:color="auto"/>
            </w:tcBorders>
            <w:vAlign w:val="center"/>
            <w:hideMark/>
          </w:tcPr>
          <w:p w:rsidR="00572DB6" w:rsidRPr="009957C2" w:rsidRDefault="00572DB6" w:rsidP="00572DB6">
            <w:pPr>
              <w:widowControl w:val="0"/>
              <w:autoSpaceDE w:val="0"/>
              <w:autoSpaceDN w:val="0"/>
              <w:adjustRightInd w:val="0"/>
              <w:jc w:val="center"/>
              <w:rPr>
                <w:sz w:val="24"/>
                <w:szCs w:val="24"/>
              </w:rPr>
            </w:pPr>
            <w:r w:rsidRPr="009957C2">
              <w:rPr>
                <w:sz w:val="24"/>
                <w:szCs w:val="24"/>
              </w:rPr>
              <w:t>Суббота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572DB6" w:rsidRPr="009957C2" w:rsidRDefault="00572DB6" w:rsidP="00572DB6">
            <w:pPr>
              <w:widowControl w:val="0"/>
              <w:autoSpaceDE w:val="0"/>
              <w:autoSpaceDN w:val="0"/>
              <w:adjustRightInd w:val="0"/>
              <w:jc w:val="center"/>
              <w:rPr>
                <w:sz w:val="24"/>
                <w:szCs w:val="24"/>
              </w:rPr>
            </w:pPr>
            <w:r w:rsidRPr="009957C2">
              <w:rPr>
                <w:sz w:val="24"/>
                <w:szCs w:val="24"/>
              </w:rPr>
              <w:t>с 9-00 до 14-00</w:t>
            </w:r>
          </w:p>
        </w:tc>
      </w:tr>
      <w:tr w:rsidR="00572DB6" w:rsidRPr="009957C2" w:rsidTr="00572DB6">
        <w:tc>
          <w:tcPr>
            <w:tcW w:w="4785" w:type="dxa"/>
            <w:tcBorders>
              <w:top w:val="single" w:sz="4" w:space="0" w:color="auto"/>
              <w:left w:val="single" w:sz="4" w:space="0" w:color="auto"/>
              <w:bottom w:val="single" w:sz="4" w:space="0" w:color="auto"/>
              <w:right w:val="single" w:sz="4" w:space="0" w:color="auto"/>
            </w:tcBorders>
            <w:vAlign w:val="center"/>
            <w:hideMark/>
          </w:tcPr>
          <w:p w:rsidR="00572DB6" w:rsidRPr="009957C2" w:rsidRDefault="00572DB6" w:rsidP="00572DB6">
            <w:pPr>
              <w:widowControl w:val="0"/>
              <w:autoSpaceDE w:val="0"/>
              <w:autoSpaceDN w:val="0"/>
              <w:adjustRightInd w:val="0"/>
              <w:jc w:val="center"/>
              <w:rPr>
                <w:b/>
                <w:bCs/>
                <w:sz w:val="24"/>
                <w:szCs w:val="24"/>
              </w:rPr>
            </w:pPr>
            <w:r w:rsidRPr="009957C2">
              <w:rPr>
                <w:sz w:val="24"/>
                <w:szCs w:val="24"/>
              </w:rPr>
              <w:t>Воскресенье</w:t>
            </w:r>
          </w:p>
        </w:tc>
        <w:tc>
          <w:tcPr>
            <w:tcW w:w="4786" w:type="dxa"/>
            <w:tcBorders>
              <w:top w:val="single" w:sz="4" w:space="0" w:color="auto"/>
              <w:left w:val="single" w:sz="4" w:space="0" w:color="auto"/>
              <w:bottom w:val="single" w:sz="4" w:space="0" w:color="auto"/>
              <w:right w:val="single" w:sz="4" w:space="0" w:color="auto"/>
            </w:tcBorders>
            <w:vAlign w:val="center"/>
            <w:hideMark/>
          </w:tcPr>
          <w:p w:rsidR="00572DB6" w:rsidRPr="009957C2" w:rsidRDefault="00572DB6" w:rsidP="00572DB6">
            <w:pPr>
              <w:widowControl w:val="0"/>
              <w:autoSpaceDE w:val="0"/>
              <w:autoSpaceDN w:val="0"/>
              <w:adjustRightInd w:val="0"/>
              <w:jc w:val="center"/>
              <w:rPr>
                <w:sz w:val="24"/>
                <w:szCs w:val="24"/>
              </w:rPr>
            </w:pPr>
            <w:r w:rsidRPr="009957C2">
              <w:rPr>
                <w:sz w:val="24"/>
                <w:szCs w:val="24"/>
              </w:rPr>
              <w:t>выходной</w:t>
            </w:r>
          </w:p>
        </w:tc>
      </w:tr>
    </w:tbl>
    <w:p w:rsidR="00572DB6" w:rsidRPr="009957C2" w:rsidRDefault="00572DB6" w:rsidP="00572DB6">
      <w:pPr>
        <w:widowControl w:val="0"/>
        <w:ind w:firstLine="284"/>
        <w:jc w:val="center"/>
        <w:rPr>
          <w:rFonts w:eastAsia="SimSun"/>
          <w:b/>
          <w:sz w:val="24"/>
          <w:szCs w:val="24"/>
        </w:rPr>
      </w:pPr>
    </w:p>
    <w:p w:rsidR="00572DB6" w:rsidRPr="009957C2" w:rsidRDefault="00572DB6" w:rsidP="00572DB6">
      <w:pPr>
        <w:widowControl w:val="0"/>
        <w:jc w:val="center"/>
        <w:rPr>
          <w:rFonts w:eastAsia="SimSun"/>
          <w:b/>
          <w:i/>
          <w:sz w:val="24"/>
          <w:szCs w:val="24"/>
        </w:rPr>
      </w:pPr>
      <w:r w:rsidRPr="009957C2">
        <w:rPr>
          <w:rFonts w:eastAsia="SimSun"/>
          <w:b/>
          <w:sz w:val="24"/>
          <w:szCs w:val="24"/>
        </w:rPr>
        <w:t>Общая информация об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92"/>
        <w:gridCol w:w="4579"/>
      </w:tblGrid>
      <w:tr w:rsidR="00572DB6" w:rsidRPr="009957C2" w:rsidTr="00572DB6">
        <w:tc>
          <w:tcPr>
            <w:tcW w:w="2608" w:type="pct"/>
            <w:vAlign w:val="center"/>
          </w:tcPr>
          <w:p w:rsidR="00572DB6" w:rsidRPr="009957C2" w:rsidRDefault="00572DB6" w:rsidP="00572DB6">
            <w:pPr>
              <w:widowControl w:val="0"/>
              <w:rPr>
                <w:rFonts w:eastAsia="SimSun"/>
                <w:sz w:val="24"/>
                <w:szCs w:val="24"/>
              </w:rPr>
            </w:pPr>
            <w:r w:rsidRPr="009957C2">
              <w:rPr>
                <w:rFonts w:eastAsia="SimSun"/>
                <w:sz w:val="24"/>
                <w:szCs w:val="24"/>
              </w:rPr>
              <w:t>Почтовый адрес для направления корреспонденции</w:t>
            </w:r>
          </w:p>
        </w:tc>
        <w:tc>
          <w:tcPr>
            <w:tcW w:w="2392" w:type="pct"/>
          </w:tcPr>
          <w:p w:rsidR="00572DB6" w:rsidRPr="009957C2" w:rsidRDefault="00572DB6" w:rsidP="00572DB6">
            <w:pPr>
              <w:widowControl w:val="0"/>
              <w:ind w:firstLine="253"/>
              <w:jc w:val="both"/>
              <w:rPr>
                <w:rFonts w:eastAsia="SimSun"/>
                <w:sz w:val="24"/>
                <w:szCs w:val="24"/>
              </w:rPr>
            </w:pPr>
            <w:proofErr w:type="gramStart"/>
            <w:r w:rsidRPr="009957C2">
              <w:rPr>
                <w:rFonts w:eastAsia="SimSun"/>
                <w:sz w:val="24"/>
                <w:szCs w:val="24"/>
              </w:rPr>
              <w:t xml:space="preserve">168097, </w:t>
            </w:r>
            <w:r w:rsidRPr="009957C2">
              <w:rPr>
                <w:sz w:val="24"/>
                <w:szCs w:val="24"/>
              </w:rPr>
              <w:t>ул. Центральная, д. 9, с. Пожег, Усть-Куломский район, Республика Коми,</w:t>
            </w:r>
            <w:r w:rsidRPr="009957C2">
              <w:rPr>
                <w:rFonts w:eastAsia="SimSun"/>
                <w:sz w:val="24"/>
                <w:szCs w:val="24"/>
              </w:rPr>
              <w:t xml:space="preserve"> Российская Федерация</w:t>
            </w:r>
            <w:proofErr w:type="gramEnd"/>
          </w:p>
        </w:tc>
      </w:tr>
      <w:tr w:rsidR="00572DB6" w:rsidRPr="009957C2" w:rsidTr="00572DB6">
        <w:tc>
          <w:tcPr>
            <w:tcW w:w="2608" w:type="pct"/>
            <w:vAlign w:val="center"/>
          </w:tcPr>
          <w:p w:rsidR="00572DB6" w:rsidRPr="009957C2" w:rsidRDefault="00572DB6" w:rsidP="00572DB6">
            <w:pPr>
              <w:widowControl w:val="0"/>
              <w:rPr>
                <w:rFonts w:eastAsia="SimSun"/>
                <w:sz w:val="24"/>
                <w:szCs w:val="24"/>
              </w:rPr>
            </w:pPr>
            <w:r w:rsidRPr="009957C2">
              <w:rPr>
                <w:rFonts w:eastAsia="SimSun"/>
                <w:sz w:val="24"/>
                <w:szCs w:val="24"/>
              </w:rPr>
              <w:t>Фактический адрес месторасположения</w:t>
            </w:r>
          </w:p>
        </w:tc>
        <w:tc>
          <w:tcPr>
            <w:tcW w:w="2392" w:type="pct"/>
          </w:tcPr>
          <w:p w:rsidR="00572DB6" w:rsidRPr="009957C2" w:rsidRDefault="00572DB6" w:rsidP="00572DB6">
            <w:pPr>
              <w:widowControl w:val="0"/>
              <w:ind w:firstLine="284"/>
              <w:jc w:val="both"/>
              <w:rPr>
                <w:rFonts w:eastAsia="SimSun"/>
                <w:sz w:val="24"/>
                <w:szCs w:val="24"/>
              </w:rPr>
            </w:pPr>
            <w:proofErr w:type="gramStart"/>
            <w:r w:rsidRPr="009957C2">
              <w:rPr>
                <w:rFonts w:eastAsia="SimSun"/>
                <w:sz w:val="24"/>
                <w:szCs w:val="24"/>
              </w:rPr>
              <w:t xml:space="preserve">168097, </w:t>
            </w:r>
            <w:r w:rsidRPr="009957C2">
              <w:rPr>
                <w:sz w:val="24"/>
                <w:szCs w:val="24"/>
              </w:rPr>
              <w:t>ул. Центральная, д. 9, с. Пожег, Усть-Куломский район, Республика Коми,</w:t>
            </w:r>
            <w:r w:rsidRPr="009957C2">
              <w:rPr>
                <w:rFonts w:eastAsia="SimSun"/>
                <w:sz w:val="24"/>
                <w:szCs w:val="24"/>
              </w:rPr>
              <w:t xml:space="preserve"> Российская Федерация</w:t>
            </w:r>
            <w:proofErr w:type="gramEnd"/>
          </w:p>
        </w:tc>
      </w:tr>
      <w:tr w:rsidR="00572DB6" w:rsidRPr="009957C2" w:rsidTr="00572DB6">
        <w:tc>
          <w:tcPr>
            <w:tcW w:w="2608" w:type="pct"/>
          </w:tcPr>
          <w:p w:rsidR="00572DB6" w:rsidRPr="009957C2" w:rsidRDefault="00572DB6" w:rsidP="00572DB6">
            <w:pPr>
              <w:widowControl w:val="0"/>
              <w:rPr>
                <w:rFonts w:eastAsia="SimSun"/>
                <w:sz w:val="24"/>
                <w:szCs w:val="24"/>
              </w:rPr>
            </w:pPr>
            <w:r w:rsidRPr="009957C2">
              <w:rPr>
                <w:rFonts w:eastAsia="SimSun"/>
                <w:sz w:val="24"/>
                <w:szCs w:val="24"/>
              </w:rPr>
              <w:t>Адрес электронной почты для направления корреспонденции</w:t>
            </w:r>
          </w:p>
        </w:tc>
        <w:tc>
          <w:tcPr>
            <w:tcW w:w="2392" w:type="pct"/>
            <w:vAlign w:val="center"/>
          </w:tcPr>
          <w:p w:rsidR="00572DB6" w:rsidRPr="009957C2" w:rsidRDefault="00572DB6" w:rsidP="00572DB6">
            <w:pPr>
              <w:widowControl w:val="0"/>
              <w:shd w:val="clear" w:color="auto" w:fill="FFFFFF"/>
              <w:ind w:firstLine="284"/>
              <w:rPr>
                <w:sz w:val="24"/>
                <w:szCs w:val="24"/>
                <w:lang w:val="en-US"/>
              </w:rPr>
            </w:pPr>
            <w:r w:rsidRPr="009957C2">
              <w:rPr>
                <w:sz w:val="24"/>
                <w:szCs w:val="24"/>
                <w:lang w:val="en-US"/>
              </w:rPr>
              <w:t>pozhegspec@yandex.ru</w:t>
            </w:r>
          </w:p>
        </w:tc>
      </w:tr>
      <w:tr w:rsidR="00572DB6" w:rsidRPr="009957C2" w:rsidTr="00572DB6">
        <w:tc>
          <w:tcPr>
            <w:tcW w:w="2608" w:type="pct"/>
          </w:tcPr>
          <w:p w:rsidR="00572DB6" w:rsidRPr="009957C2" w:rsidRDefault="00572DB6" w:rsidP="00572DB6">
            <w:pPr>
              <w:widowControl w:val="0"/>
              <w:rPr>
                <w:rFonts w:eastAsia="SimSun"/>
                <w:sz w:val="24"/>
                <w:szCs w:val="24"/>
              </w:rPr>
            </w:pPr>
            <w:r w:rsidRPr="009957C2">
              <w:rPr>
                <w:rFonts w:eastAsia="SimSun"/>
                <w:sz w:val="24"/>
                <w:szCs w:val="24"/>
              </w:rPr>
              <w:t>Телефон для справок</w:t>
            </w:r>
          </w:p>
        </w:tc>
        <w:tc>
          <w:tcPr>
            <w:tcW w:w="2392" w:type="pct"/>
          </w:tcPr>
          <w:p w:rsidR="00572DB6" w:rsidRPr="009957C2" w:rsidRDefault="00572DB6" w:rsidP="00572DB6">
            <w:pPr>
              <w:widowControl w:val="0"/>
              <w:ind w:firstLine="284"/>
              <w:jc w:val="both"/>
              <w:rPr>
                <w:rFonts w:eastAsia="SimSun"/>
                <w:sz w:val="24"/>
                <w:szCs w:val="24"/>
              </w:rPr>
            </w:pPr>
            <w:r w:rsidRPr="009957C2">
              <w:rPr>
                <w:rFonts w:eastAsia="SimSun"/>
                <w:sz w:val="24"/>
                <w:szCs w:val="24"/>
              </w:rPr>
              <w:t>8 (82137) 98-710</w:t>
            </w:r>
          </w:p>
        </w:tc>
      </w:tr>
      <w:tr w:rsidR="00572DB6" w:rsidRPr="009957C2" w:rsidTr="00572DB6">
        <w:tc>
          <w:tcPr>
            <w:tcW w:w="2608" w:type="pct"/>
          </w:tcPr>
          <w:p w:rsidR="00572DB6" w:rsidRPr="009957C2" w:rsidRDefault="00572DB6" w:rsidP="00572DB6">
            <w:pPr>
              <w:widowControl w:val="0"/>
              <w:rPr>
                <w:rFonts w:eastAsia="SimSun"/>
                <w:sz w:val="24"/>
                <w:szCs w:val="24"/>
              </w:rPr>
            </w:pPr>
            <w:r w:rsidRPr="009957C2">
              <w:rPr>
                <w:rFonts w:eastAsia="SimSun"/>
                <w:sz w:val="24"/>
                <w:szCs w:val="24"/>
              </w:rPr>
              <w:t>Телефоны отделов или иных структурных подразделений</w:t>
            </w:r>
          </w:p>
        </w:tc>
        <w:tc>
          <w:tcPr>
            <w:tcW w:w="2392" w:type="pct"/>
          </w:tcPr>
          <w:p w:rsidR="00572DB6" w:rsidRPr="009957C2" w:rsidRDefault="00572DB6" w:rsidP="00572DB6">
            <w:pPr>
              <w:widowControl w:val="0"/>
              <w:ind w:firstLine="284"/>
              <w:jc w:val="both"/>
              <w:rPr>
                <w:rFonts w:eastAsia="SimSun"/>
                <w:sz w:val="24"/>
                <w:szCs w:val="24"/>
              </w:rPr>
            </w:pPr>
            <w:r w:rsidRPr="009957C2">
              <w:rPr>
                <w:rFonts w:eastAsia="SimSun"/>
                <w:sz w:val="24"/>
                <w:szCs w:val="24"/>
              </w:rPr>
              <w:t>8 (82137) 98-667,</w:t>
            </w:r>
          </w:p>
          <w:p w:rsidR="00572DB6" w:rsidRPr="009957C2" w:rsidRDefault="00572DB6" w:rsidP="00572DB6">
            <w:pPr>
              <w:widowControl w:val="0"/>
              <w:ind w:firstLine="284"/>
              <w:jc w:val="both"/>
              <w:rPr>
                <w:rFonts w:eastAsia="SimSun"/>
                <w:sz w:val="24"/>
                <w:szCs w:val="24"/>
              </w:rPr>
            </w:pPr>
            <w:r w:rsidRPr="009957C2">
              <w:rPr>
                <w:rFonts w:eastAsia="SimSun"/>
                <w:sz w:val="24"/>
                <w:szCs w:val="24"/>
              </w:rPr>
              <w:t>8 (82137) 98-838</w:t>
            </w:r>
          </w:p>
        </w:tc>
      </w:tr>
      <w:tr w:rsidR="00572DB6" w:rsidRPr="009957C2" w:rsidTr="00572DB6">
        <w:tc>
          <w:tcPr>
            <w:tcW w:w="2608" w:type="pct"/>
          </w:tcPr>
          <w:p w:rsidR="00572DB6" w:rsidRPr="009957C2" w:rsidRDefault="00572DB6" w:rsidP="00572DB6">
            <w:pPr>
              <w:widowControl w:val="0"/>
              <w:rPr>
                <w:rFonts w:eastAsia="SimSun"/>
                <w:sz w:val="24"/>
                <w:szCs w:val="24"/>
              </w:rPr>
            </w:pPr>
            <w:r w:rsidRPr="009957C2">
              <w:rPr>
                <w:rFonts w:eastAsia="SimSun"/>
                <w:sz w:val="24"/>
                <w:szCs w:val="24"/>
              </w:rPr>
              <w:t>Официальный сайт в сети Интернет</w:t>
            </w:r>
          </w:p>
        </w:tc>
        <w:tc>
          <w:tcPr>
            <w:tcW w:w="2392" w:type="pct"/>
          </w:tcPr>
          <w:p w:rsidR="00572DB6" w:rsidRPr="009957C2" w:rsidRDefault="00572DB6" w:rsidP="00572DB6">
            <w:pPr>
              <w:widowControl w:val="0"/>
              <w:shd w:val="clear" w:color="auto" w:fill="FFFFFF"/>
              <w:ind w:firstLine="284"/>
              <w:rPr>
                <w:sz w:val="24"/>
                <w:szCs w:val="24"/>
                <w:lang w:val="en-US"/>
              </w:rPr>
            </w:pPr>
            <w:r w:rsidRPr="009957C2">
              <w:rPr>
                <w:sz w:val="24"/>
                <w:szCs w:val="24"/>
                <w:lang w:val="en-US"/>
              </w:rPr>
              <w:t>www.pozheg.ru</w:t>
            </w:r>
          </w:p>
        </w:tc>
      </w:tr>
      <w:tr w:rsidR="00572DB6" w:rsidRPr="009957C2" w:rsidTr="00572DB6">
        <w:tc>
          <w:tcPr>
            <w:tcW w:w="2608" w:type="pct"/>
            <w:vAlign w:val="center"/>
          </w:tcPr>
          <w:p w:rsidR="00572DB6" w:rsidRPr="009957C2" w:rsidRDefault="00572DB6" w:rsidP="00572DB6">
            <w:pPr>
              <w:widowControl w:val="0"/>
              <w:rPr>
                <w:rFonts w:eastAsia="SimSun"/>
                <w:sz w:val="24"/>
                <w:szCs w:val="24"/>
              </w:rPr>
            </w:pPr>
            <w:r w:rsidRPr="009957C2">
              <w:rPr>
                <w:rFonts w:eastAsia="SimSun"/>
                <w:sz w:val="24"/>
                <w:szCs w:val="24"/>
              </w:rPr>
              <w:t>ФИО и должность руководителя органа</w:t>
            </w:r>
          </w:p>
        </w:tc>
        <w:tc>
          <w:tcPr>
            <w:tcW w:w="2392" w:type="pct"/>
          </w:tcPr>
          <w:p w:rsidR="00572DB6" w:rsidRPr="009957C2" w:rsidRDefault="00572DB6" w:rsidP="00572DB6">
            <w:pPr>
              <w:widowControl w:val="0"/>
              <w:shd w:val="clear" w:color="auto" w:fill="FFFFFF"/>
              <w:ind w:firstLine="284"/>
              <w:rPr>
                <w:sz w:val="24"/>
                <w:szCs w:val="24"/>
              </w:rPr>
            </w:pPr>
            <w:r w:rsidRPr="009957C2">
              <w:rPr>
                <w:sz w:val="24"/>
                <w:szCs w:val="24"/>
              </w:rPr>
              <w:t xml:space="preserve">Шахова Нина </w:t>
            </w:r>
            <w:proofErr w:type="spellStart"/>
            <w:r w:rsidRPr="009957C2">
              <w:rPr>
                <w:sz w:val="24"/>
                <w:szCs w:val="24"/>
              </w:rPr>
              <w:t>Африкановна</w:t>
            </w:r>
            <w:proofErr w:type="spellEnd"/>
            <w:r w:rsidRPr="009957C2">
              <w:rPr>
                <w:sz w:val="24"/>
                <w:szCs w:val="24"/>
              </w:rPr>
              <w:t>, глава сельского поселения «Пожег»</w:t>
            </w:r>
          </w:p>
        </w:tc>
      </w:tr>
    </w:tbl>
    <w:p w:rsidR="00572DB6" w:rsidRPr="009957C2" w:rsidRDefault="00572DB6" w:rsidP="00572DB6">
      <w:pPr>
        <w:widowControl w:val="0"/>
        <w:ind w:firstLine="284"/>
        <w:jc w:val="both"/>
        <w:rPr>
          <w:rFonts w:eastAsia="SimSun"/>
          <w:sz w:val="24"/>
          <w:szCs w:val="24"/>
        </w:rPr>
      </w:pPr>
    </w:p>
    <w:p w:rsidR="00572DB6" w:rsidRPr="009957C2" w:rsidRDefault="00572DB6" w:rsidP="00572DB6">
      <w:pPr>
        <w:widowControl w:val="0"/>
        <w:ind w:firstLine="284"/>
        <w:jc w:val="center"/>
        <w:rPr>
          <w:rFonts w:eastAsia="SimSun"/>
          <w:b/>
          <w:i/>
          <w:sz w:val="24"/>
          <w:szCs w:val="24"/>
        </w:rPr>
      </w:pPr>
      <w:r w:rsidRPr="009957C2">
        <w:rPr>
          <w:rFonts w:eastAsia="SimSun"/>
          <w:b/>
          <w:sz w:val="24"/>
          <w:szCs w:val="24"/>
        </w:rPr>
        <w:t>График работы администрации сельского поселения «Пожег», ответственном за предоставление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4"/>
        <w:gridCol w:w="3204"/>
        <w:gridCol w:w="3143"/>
      </w:tblGrid>
      <w:tr w:rsidR="00572DB6" w:rsidRPr="009957C2" w:rsidTr="00572DB6">
        <w:tc>
          <w:tcPr>
            <w:tcW w:w="1684" w:type="pct"/>
          </w:tcPr>
          <w:p w:rsidR="00572DB6" w:rsidRPr="009957C2" w:rsidRDefault="00572DB6" w:rsidP="00572DB6">
            <w:pPr>
              <w:widowControl w:val="0"/>
              <w:jc w:val="center"/>
              <w:rPr>
                <w:rFonts w:eastAsia="SimSun"/>
                <w:sz w:val="24"/>
                <w:szCs w:val="24"/>
              </w:rPr>
            </w:pPr>
            <w:r w:rsidRPr="009957C2">
              <w:rPr>
                <w:rFonts w:eastAsia="SimSun"/>
                <w:sz w:val="24"/>
                <w:szCs w:val="24"/>
              </w:rPr>
              <w:t>День недели</w:t>
            </w:r>
          </w:p>
        </w:tc>
        <w:tc>
          <w:tcPr>
            <w:tcW w:w="1674" w:type="pct"/>
          </w:tcPr>
          <w:p w:rsidR="00572DB6" w:rsidRPr="009957C2" w:rsidRDefault="00572DB6" w:rsidP="00572DB6">
            <w:pPr>
              <w:widowControl w:val="0"/>
              <w:jc w:val="center"/>
              <w:rPr>
                <w:rFonts w:eastAsia="SimSun"/>
                <w:sz w:val="24"/>
                <w:szCs w:val="24"/>
              </w:rPr>
            </w:pPr>
            <w:r w:rsidRPr="009957C2">
              <w:rPr>
                <w:rFonts w:eastAsia="SimSun"/>
                <w:sz w:val="24"/>
                <w:szCs w:val="24"/>
              </w:rPr>
              <w:t>Часы работы (обеденный перерыв)</w:t>
            </w:r>
          </w:p>
        </w:tc>
        <w:tc>
          <w:tcPr>
            <w:tcW w:w="1642" w:type="pct"/>
          </w:tcPr>
          <w:p w:rsidR="00572DB6" w:rsidRPr="009957C2" w:rsidRDefault="00572DB6" w:rsidP="00572DB6">
            <w:pPr>
              <w:widowControl w:val="0"/>
              <w:jc w:val="center"/>
              <w:rPr>
                <w:rFonts w:eastAsia="SimSun"/>
                <w:sz w:val="24"/>
                <w:szCs w:val="24"/>
              </w:rPr>
            </w:pPr>
            <w:r w:rsidRPr="009957C2">
              <w:rPr>
                <w:rFonts w:eastAsia="SimSun"/>
                <w:sz w:val="24"/>
                <w:szCs w:val="24"/>
              </w:rPr>
              <w:t>Часы приема граждан</w:t>
            </w:r>
          </w:p>
        </w:tc>
      </w:tr>
      <w:tr w:rsidR="00572DB6" w:rsidRPr="009957C2" w:rsidTr="00572DB6">
        <w:tc>
          <w:tcPr>
            <w:tcW w:w="1684" w:type="pct"/>
          </w:tcPr>
          <w:p w:rsidR="00572DB6" w:rsidRPr="009957C2" w:rsidRDefault="00572DB6" w:rsidP="00572DB6">
            <w:pPr>
              <w:widowControl w:val="0"/>
              <w:jc w:val="both"/>
              <w:rPr>
                <w:rFonts w:eastAsia="SimSun"/>
                <w:sz w:val="24"/>
                <w:szCs w:val="24"/>
              </w:rPr>
            </w:pPr>
            <w:r w:rsidRPr="009957C2">
              <w:rPr>
                <w:rFonts w:eastAsia="SimSun"/>
                <w:sz w:val="24"/>
                <w:szCs w:val="24"/>
              </w:rPr>
              <w:t>Понедельник</w:t>
            </w:r>
          </w:p>
        </w:tc>
        <w:tc>
          <w:tcPr>
            <w:tcW w:w="1674" w:type="pct"/>
          </w:tcPr>
          <w:p w:rsidR="006469FF" w:rsidRDefault="00572DB6" w:rsidP="00572DB6">
            <w:pPr>
              <w:widowControl w:val="0"/>
              <w:ind w:firstLine="284"/>
              <w:jc w:val="center"/>
              <w:rPr>
                <w:rFonts w:eastAsia="SimSun"/>
                <w:sz w:val="24"/>
                <w:szCs w:val="24"/>
              </w:rPr>
            </w:pPr>
            <w:r w:rsidRPr="009957C2">
              <w:rPr>
                <w:rFonts w:eastAsia="SimSun"/>
                <w:sz w:val="24"/>
                <w:szCs w:val="24"/>
              </w:rPr>
              <w:t xml:space="preserve">с 8-45 до 17-00, обеденный перерыв     </w:t>
            </w:r>
          </w:p>
          <w:p w:rsidR="00572DB6" w:rsidRPr="009957C2" w:rsidRDefault="00572DB6" w:rsidP="00572DB6">
            <w:pPr>
              <w:widowControl w:val="0"/>
              <w:ind w:firstLine="284"/>
              <w:jc w:val="center"/>
              <w:rPr>
                <w:rFonts w:eastAsia="SimSun"/>
                <w:sz w:val="24"/>
                <w:szCs w:val="24"/>
              </w:rPr>
            </w:pPr>
            <w:r w:rsidRPr="009957C2">
              <w:rPr>
                <w:rFonts w:eastAsia="SimSun"/>
                <w:sz w:val="24"/>
                <w:szCs w:val="24"/>
              </w:rPr>
              <w:t xml:space="preserve">  с 13-00 до 14-00</w:t>
            </w:r>
          </w:p>
        </w:tc>
        <w:tc>
          <w:tcPr>
            <w:tcW w:w="1642" w:type="pct"/>
            <w:vAlign w:val="center"/>
          </w:tcPr>
          <w:p w:rsidR="00572DB6" w:rsidRPr="009957C2" w:rsidRDefault="00572DB6" w:rsidP="00572DB6">
            <w:pPr>
              <w:widowControl w:val="0"/>
              <w:ind w:firstLine="284"/>
              <w:jc w:val="center"/>
              <w:rPr>
                <w:rFonts w:eastAsia="SimSun"/>
                <w:sz w:val="24"/>
                <w:szCs w:val="24"/>
              </w:rPr>
            </w:pPr>
            <w:r w:rsidRPr="009957C2">
              <w:rPr>
                <w:rFonts w:eastAsia="SimSun"/>
                <w:sz w:val="24"/>
                <w:szCs w:val="24"/>
              </w:rPr>
              <w:t>с 8-45 до 13-00</w:t>
            </w:r>
          </w:p>
        </w:tc>
      </w:tr>
      <w:tr w:rsidR="00572DB6" w:rsidRPr="009957C2" w:rsidTr="00572DB6">
        <w:tc>
          <w:tcPr>
            <w:tcW w:w="1684" w:type="pct"/>
          </w:tcPr>
          <w:p w:rsidR="00572DB6" w:rsidRPr="009957C2" w:rsidRDefault="00572DB6" w:rsidP="00572DB6">
            <w:pPr>
              <w:widowControl w:val="0"/>
              <w:jc w:val="both"/>
              <w:rPr>
                <w:rFonts w:eastAsia="SimSun"/>
                <w:sz w:val="24"/>
                <w:szCs w:val="24"/>
              </w:rPr>
            </w:pPr>
            <w:r w:rsidRPr="009957C2">
              <w:rPr>
                <w:rFonts w:eastAsia="SimSun"/>
                <w:sz w:val="24"/>
                <w:szCs w:val="24"/>
              </w:rPr>
              <w:t>Вторник</w:t>
            </w:r>
          </w:p>
        </w:tc>
        <w:tc>
          <w:tcPr>
            <w:tcW w:w="1674" w:type="pct"/>
          </w:tcPr>
          <w:p w:rsidR="006469FF" w:rsidRDefault="00572DB6" w:rsidP="00572DB6">
            <w:pPr>
              <w:widowControl w:val="0"/>
              <w:ind w:firstLine="284"/>
              <w:jc w:val="center"/>
              <w:rPr>
                <w:rFonts w:eastAsia="SimSun"/>
                <w:sz w:val="24"/>
                <w:szCs w:val="24"/>
              </w:rPr>
            </w:pPr>
            <w:r w:rsidRPr="009957C2">
              <w:rPr>
                <w:rFonts w:eastAsia="SimSun"/>
                <w:sz w:val="24"/>
                <w:szCs w:val="24"/>
              </w:rPr>
              <w:t xml:space="preserve">с 8-45 до 17-00, обеденный перерыв   </w:t>
            </w:r>
          </w:p>
          <w:p w:rsidR="00572DB6" w:rsidRPr="009957C2" w:rsidRDefault="00572DB6" w:rsidP="00572DB6">
            <w:pPr>
              <w:widowControl w:val="0"/>
              <w:ind w:firstLine="284"/>
              <w:jc w:val="center"/>
              <w:rPr>
                <w:rFonts w:eastAsia="SimSun"/>
                <w:sz w:val="24"/>
                <w:szCs w:val="24"/>
              </w:rPr>
            </w:pPr>
            <w:r w:rsidRPr="009957C2">
              <w:rPr>
                <w:rFonts w:eastAsia="SimSun"/>
                <w:sz w:val="24"/>
                <w:szCs w:val="24"/>
              </w:rPr>
              <w:t xml:space="preserve">    с 13-00 до 14-00</w:t>
            </w:r>
          </w:p>
        </w:tc>
        <w:tc>
          <w:tcPr>
            <w:tcW w:w="1642" w:type="pct"/>
            <w:vAlign w:val="center"/>
          </w:tcPr>
          <w:p w:rsidR="00572DB6" w:rsidRPr="009957C2" w:rsidRDefault="00572DB6" w:rsidP="00572DB6">
            <w:pPr>
              <w:widowControl w:val="0"/>
              <w:ind w:firstLine="284"/>
              <w:jc w:val="center"/>
              <w:rPr>
                <w:rFonts w:eastAsia="SimSun"/>
                <w:sz w:val="24"/>
                <w:szCs w:val="24"/>
              </w:rPr>
            </w:pPr>
            <w:r w:rsidRPr="009957C2">
              <w:rPr>
                <w:rFonts w:eastAsia="SimSun"/>
                <w:sz w:val="24"/>
                <w:szCs w:val="24"/>
              </w:rPr>
              <w:t>с 8-45 до 13-00</w:t>
            </w:r>
          </w:p>
        </w:tc>
      </w:tr>
      <w:tr w:rsidR="00572DB6" w:rsidRPr="009957C2" w:rsidTr="00572DB6">
        <w:tc>
          <w:tcPr>
            <w:tcW w:w="1684" w:type="pct"/>
          </w:tcPr>
          <w:p w:rsidR="00572DB6" w:rsidRPr="009957C2" w:rsidRDefault="00572DB6" w:rsidP="00572DB6">
            <w:pPr>
              <w:widowControl w:val="0"/>
              <w:jc w:val="both"/>
              <w:rPr>
                <w:rFonts w:eastAsia="SimSun"/>
                <w:sz w:val="24"/>
                <w:szCs w:val="24"/>
              </w:rPr>
            </w:pPr>
            <w:r w:rsidRPr="009957C2">
              <w:rPr>
                <w:rFonts w:eastAsia="SimSun"/>
                <w:sz w:val="24"/>
                <w:szCs w:val="24"/>
              </w:rPr>
              <w:t>Среда</w:t>
            </w:r>
          </w:p>
        </w:tc>
        <w:tc>
          <w:tcPr>
            <w:tcW w:w="1674" w:type="pct"/>
          </w:tcPr>
          <w:p w:rsidR="006469FF" w:rsidRDefault="00572DB6" w:rsidP="00572DB6">
            <w:pPr>
              <w:widowControl w:val="0"/>
              <w:ind w:firstLine="284"/>
              <w:jc w:val="center"/>
              <w:rPr>
                <w:rFonts w:eastAsia="SimSun"/>
                <w:sz w:val="24"/>
                <w:szCs w:val="24"/>
              </w:rPr>
            </w:pPr>
            <w:r w:rsidRPr="009957C2">
              <w:rPr>
                <w:rFonts w:eastAsia="SimSun"/>
                <w:sz w:val="24"/>
                <w:szCs w:val="24"/>
              </w:rPr>
              <w:t xml:space="preserve">с 8-45 до 17-00, обеденный перерыв   </w:t>
            </w:r>
          </w:p>
          <w:p w:rsidR="00572DB6" w:rsidRPr="009957C2" w:rsidRDefault="00572DB6" w:rsidP="00572DB6">
            <w:pPr>
              <w:widowControl w:val="0"/>
              <w:ind w:firstLine="284"/>
              <w:jc w:val="center"/>
              <w:rPr>
                <w:rFonts w:eastAsia="SimSun"/>
                <w:sz w:val="24"/>
                <w:szCs w:val="24"/>
              </w:rPr>
            </w:pPr>
            <w:r w:rsidRPr="009957C2">
              <w:rPr>
                <w:rFonts w:eastAsia="SimSun"/>
                <w:sz w:val="24"/>
                <w:szCs w:val="24"/>
              </w:rPr>
              <w:t xml:space="preserve">    с 13-00 до 14-00</w:t>
            </w:r>
          </w:p>
        </w:tc>
        <w:tc>
          <w:tcPr>
            <w:tcW w:w="1642" w:type="pct"/>
            <w:vAlign w:val="center"/>
          </w:tcPr>
          <w:p w:rsidR="00572DB6" w:rsidRPr="009957C2" w:rsidRDefault="00572DB6" w:rsidP="00572DB6">
            <w:pPr>
              <w:widowControl w:val="0"/>
              <w:ind w:firstLine="284"/>
              <w:jc w:val="center"/>
              <w:rPr>
                <w:rFonts w:eastAsia="SimSun"/>
                <w:sz w:val="24"/>
                <w:szCs w:val="24"/>
              </w:rPr>
            </w:pPr>
            <w:r w:rsidRPr="009957C2">
              <w:rPr>
                <w:rFonts w:eastAsia="SimSun"/>
                <w:sz w:val="24"/>
                <w:szCs w:val="24"/>
              </w:rPr>
              <w:t>с 8-45 до 13-00</w:t>
            </w:r>
          </w:p>
        </w:tc>
      </w:tr>
      <w:tr w:rsidR="00572DB6" w:rsidRPr="009957C2" w:rsidTr="00572DB6">
        <w:tc>
          <w:tcPr>
            <w:tcW w:w="1684" w:type="pct"/>
          </w:tcPr>
          <w:p w:rsidR="00572DB6" w:rsidRPr="009957C2" w:rsidRDefault="00572DB6" w:rsidP="00572DB6">
            <w:pPr>
              <w:widowControl w:val="0"/>
              <w:jc w:val="both"/>
              <w:rPr>
                <w:rFonts w:eastAsia="SimSun"/>
                <w:sz w:val="24"/>
                <w:szCs w:val="24"/>
              </w:rPr>
            </w:pPr>
            <w:r w:rsidRPr="009957C2">
              <w:rPr>
                <w:rFonts w:eastAsia="SimSun"/>
                <w:sz w:val="24"/>
                <w:szCs w:val="24"/>
              </w:rPr>
              <w:t>Четверг</w:t>
            </w:r>
          </w:p>
        </w:tc>
        <w:tc>
          <w:tcPr>
            <w:tcW w:w="1674" w:type="pct"/>
          </w:tcPr>
          <w:p w:rsidR="006469FF" w:rsidRDefault="00572DB6" w:rsidP="00572DB6">
            <w:pPr>
              <w:widowControl w:val="0"/>
              <w:ind w:firstLine="284"/>
              <w:jc w:val="center"/>
              <w:rPr>
                <w:rFonts w:eastAsia="SimSun"/>
                <w:sz w:val="24"/>
                <w:szCs w:val="24"/>
              </w:rPr>
            </w:pPr>
            <w:r w:rsidRPr="009957C2">
              <w:rPr>
                <w:rFonts w:eastAsia="SimSun"/>
                <w:sz w:val="24"/>
                <w:szCs w:val="24"/>
              </w:rPr>
              <w:t xml:space="preserve">с 8-45 до 17-00, обеденный перерыв   </w:t>
            </w:r>
          </w:p>
          <w:p w:rsidR="00572DB6" w:rsidRPr="009957C2" w:rsidRDefault="00572DB6" w:rsidP="00572DB6">
            <w:pPr>
              <w:widowControl w:val="0"/>
              <w:ind w:firstLine="284"/>
              <w:jc w:val="center"/>
              <w:rPr>
                <w:rFonts w:eastAsia="SimSun"/>
                <w:sz w:val="24"/>
                <w:szCs w:val="24"/>
              </w:rPr>
            </w:pPr>
            <w:r w:rsidRPr="009957C2">
              <w:rPr>
                <w:rFonts w:eastAsia="SimSun"/>
                <w:sz w:val="24"/>
                <w:szCs w:val="24"/>
              </w:rPr>
              <w:t xml:space="preserve">    с 13-00 до 14-00</w:t>
            </w:r>
          </w:p>
        </w:tc>
        <w:tc>
          <w:tcPr>
            <w:tcW w:w="1642" w:type="pct"/>
            <w:vAlign w:val="center"/>
          </w:tcPr>
          <w:p w:rsidR="00572DB6" w:rsidRPr="009957C2" w:rsidRDefault="00572DB6" w:rsidP="00572DB6">
            <w:pPr>
              <w:widowControl w:val="0"/>
              <w:ind w:firstLine="284"/>
              <w:jc w:val="center"/>
              <w:rPr>
                <w:rFonts w:eastAsia="SimSun"/>
                <w:sz w:val="24"/>
                <w:szCs w:val="24"/>
              </w:rPr>
            </w:pPr>
            <w:r w:rsidRPr="009957C2">
              <w:rPr>
                <w:rFonts w:eastAsia="SimSun"/>
                <w:sz w:val="24"/>
                <w:szCs w:val="24"/>
              </w:rPr>
              <w:t>с 8-45 до 13-00</w:t>
            </w:r>
          </w:p>
        </w:tc>
      </w:tr>
      <w:tr w:rsidR="00572DB6" w:rsidRPr="009957C2" w:rsidTr="00572DB6">
        <w:tc>
          <w:tcPr>
            <w:tcW w:w="1684" w:type="pct"/>
          </w:tcPr>
          <w:p w:rsidR="00572DB6" w:rsidRPr="009957C2" w:rsidRDefault="00572DB6" w:rsidP="00572DB6">
            <w:pPr>
              <w:widowControl w:val="0"/>
              <w:jc w:val="both"/>
              <w:rPr>
                <w:rFonts w:eastAsia="SimSun"/>
                <w:sz w:val="24"/>
                <w:szCs w:val="24"/>
              </w:rPr>
            </w:pPr>
            <w:r w:rsidRPr="009957C2">
              <w:rPr>
                <w:rFonts w:eastAsia="SimSun"/>
                <w:sz w:val="24"/>
                <w:szCs w:val="24"/>
              </w:rPr>
              <w:t>Пятница</w:t>
            </w:r>
          </w:p>
        </w:tc>
        <w:tc>
          <w:tcPr>
            <w:tcW w:w="1674" w:type="pct"/>
          </w:tcPr>
          <w:p w:rsidR="006469FF" w:rsidRDefault="00572DB6" w:rsidP="00572DB6">
            <w:pPr>
              <w:widowControl w:val="0"/>
              <w:ind w:firstLine="284"/>
              <w:jc w:val="center"/>
              <w:rPr>
                <w:rFonts w:eastAsia="SimSun"/>
                <w:sz w:val="24"/>
                <w:szCs w:val="24"/>
              </w:rPr>
            </w:pPr>
            <w:r w:rsidRPr="009957C2">
              <w:rPr>
                <w:rFonts w:eastAsia="SimSun"/>
                <w:sz w:val="24"/>
                <w:szCs w:val="24"/>
              </w:rPr>
              <w:t xml:space="preserve">с 8-45 до 16-45, обеденный перерыв    </w:t>
            </w:r>
          </w:p>
          <w:p w:rsidR="00572DB6" w:rsidRPr="009957C2" w:rsidRDefault="00572DB6" w:rsidP="00572DB6">
            <w:pPr>
              <w:widowControl w:val="0"/>
              <w:ind w:firstLine="284"/>
              <w:jc w:val="center"/>
              <w:rPr>
                <w:rFonts w:eastAsia="SimSun"/>
                <w:sz w:val="24"/>
                <w:szCs w:val="24"/>
              </w:rPr>
            </w:pPr>
            <w:r w:rsidRPr="009957C2">
              <w:rPr>
                <w:rFonts w:eastAsia="SimSun"/>
                <w:sz w:val="24"/>
                <w:szCs w:val="24"/>
              </w:rPr>
              <w:t xml:space="preserve">   с 13-00 до 14-00</w:t>
            </w:r>
          </w:p>
        </w:tc>
        <w:tc>
          <w:tcPr>
            <w:tcW w:w="1642" w:type="pct"/>
            <w:vAlign w:val="center"/>
          </w:tcPr>
          <w:p w:rsidR="00572DB6" w:rsidRPr="009957C2" w:rsidRDefault="00572DB6" w:rsidP="00572DB6">
            <w:pPr>
              <w:widowControl w:val="0"/>
              <w:ind w:firstLine="284"/>
              <w:jc w:val="center"/>
              <w:rPr>
                <w:rFonts w:eastAsia="SimSun"/>
                <w:sz w:val="24"/>
                <w:szCs w:val="24"/>
              </w:rPr>
            </w:pPr>
            <w:r w:rsidRPr="009957C2">
              <w:rPr>
                <w:rFonts w:eastAsia="SimSun"/>
                <w:sz w:val="24"/>
                <w:szCs w:val="24"/>
              </w:rPr>
              <w:t>неприемный день</w:t>
            </w:r>
          </w:p>
        </w:tc>
      </w:tr>
      <w:tr w:rsidR="00572DB6" w:rsidRPr="009957C2" w:rsidTr="00572DB6">
        <w:tc>
          <w:tcPr>
            <w:tcW w:w="1684" w:type="pct"/>
          </w:tcPr>
          <w:p w:rsidR="00572DB6" w:rsidRPr="009957C2" w:rsidRDefault="00572DB6" w:rsidP="00572DB6">
            <w:pPr>
              <w:widowControl w:val="0"/>
              <w:jc w:val="both"/>
              <w:rPr>
                <w:rFonts w:eastAsia="SimSun"/>
                <w:sz w:val="24"/>
                <w:szCs w:val="24"/>
              </w:rPr>
            </w:pPr>
            <w:r w:rsidRPr="009957C2">
              <w:rPr>
                <w:rFonts w:eastAsia="SimSun"/>
                <w:sz w:val="24"/>
                <w:szCs w:val="24"/>
              </w:rPr>
              <w:t>Суббота</w:t>
            </w:r>
          </w:p>
        </w:tc>
        <w:tc>
          <w:tcPr>
            <w:tcW w:w="1674" w:type="pct"/>
          </w:tcPr>
          <w:p w:rsidR="00572DB6" w:rsidRPr="009957C2" w:rsidRDefault="00572DB6" w:rsidP="00572DB6">
            <w:pPr>
              <w:widowControl w:val="0"/>
              <w:ind w:firstLine="284"/>
              <w:jc w:val="center"/>
              <w:rPr>
                <w:rFonts w:eastAsia="SimSun"/>
                <w:sz w:val="24"/>
                <w:szCs w:val="24"/>
              </w:rPr>
            </w:pPr>
            <w:r w:rsidRPr="009957C2">
              <w:rPr>
                <w:rFonts w:eastAsia="SimSun"/>
                <w:sz w:val="24"/>
                <w:szCs w:val="24"/>
              </w:rPr>
              <w:t>выходной</w:t>
            </w:r>
          </w:p>
        </w:tc>
        <w:tc>
          <w:tcPr>
            <w:tcW w:w="1642" w:type="pct"/>
          </w:tcPr>
          <w:p w:rsidR="00572DB6" w:rsidRPr="009957C2" w:rsidRDefault="00572DB6" w:rsidP="00572DB6">
            <w:pPr>
              <w:widowControl w:val="0"/>
              <w:ind w:firstLine="284"/>
              <w:jc w:val="both"/>
              <w:rPr>
                <w:rFonts w:eastAsia="SimSun"/>
                <w:sz w:val="24"/>
                <w:szCs w:val="24"/>
              </w:rPr>
            </w:pPr>
          </w:p>
        </w:tc>
      </w:tr>
      <w:tr w:rsidR="00572DB6" w:rsidRPr="009957C2" w:rsidTr="00572DB6">
        <w:tc>
          <w:tcPr>
            <w:tcW w:w="1684" w:type="pct"/>
          </w:tcPr>
          <w:p w:rsidR="00572DB6" w:rsidRPr="009957C2" w:rsidRDefault="00572DB6" w:rsidP="00572DB6">
            <w:pPr>
              <w:widowControl w:val="0"/>
              <w:jc w:val="both"/>
              <w:rPr>
                <w:rFonts w:eastAsia="SimSun"/>
                <w:sz w:val="24"/>
                <w:szCs w:val="24"/>
              </w:rPr>
            </w:pPr>
            <w:r w:rsidRPr="009957C2">
              <w:rPr>
                <w:rFonts w:eastAsia="SimSun"/>
                <w:sz w:val="24"/>
                <w:szCs w:val="24"/>
              </w:rPr>
              <w:t>Воскресенье</w:t>
            </w:r>
          </w:p>
        </w:tc>
        <w:tc>
          <w:tcPr>
            <w:tcW w:w="1674" w:type="pct"/>
          </w:tcPr>
          <w:p w:rsidR="00572DB6" w:rsidRPr="009957C2" w:rsidRDefault="00572DB6" w:rsidP="00572DB6">
            <w:pPr>
              <w:widowControl w:val="0"/>
              <w:ind w:firstLine="284"/>
              <w:jc w:val="center"/>
              <w:rPr>
                <w:rFonts w:eastAsia="SimSun"/>
                <w:sz w:val="24"/>
                <w:szCs w:val="24"/>
              </w:rPr>
            </w:pPr>
            <w:r w:rsidRPr="009957C2">
              <w:rPr>
                <w:rFonts w:eastAsia="SimSun"/>
                <w:sz w:val="24"/>
                <w:szCs w:val="24"/>
              </w:rPr>
              <w:t>выходной</w:t>
            </w:r>
          </w:p>
        </w:tc>
        <w:tc>
          <w:tcPr>
            <w:tcW w:w="1642" w:type="pct"/>
          </w:tcPr>
          <w:p w:rsidR="00572DB6" w:rsidRPr="009957C2" w:rsidRDefault="00572DB6" w:rsidP="00572DB6">
            <w:pPr>
              <w:widowControl w:val="0"/>
              <w:ind w:firstLine="284"/>
              <w:jc w:val="both"/>
              <w:rPr>
                <w:rFonts w:eastAsia="SimSun"/>
                <w:sz w:val="24"/>
                <w:szCs w:val="24"/>
              </w:rPr>
            </w:pPr>
          </w:p>
        </w:tc>
      </w:tr>
    </w:tbl>
    <w:p w:rsidR="009957C2" w:rsidRDefault="009957C2" w:rsidP="00572DB6">
      <w:pPr>
        <w:widowControl w:val="0"/>
        <w:autoSpaceDE w:val="0"/>
        <w:autoSpaceDN w:val="0"/>
        <w:adjustRightInd w:val="0"/>
        <w:jc w:val="right"/>
        <w:outlineLvl w:val="0"/>
        <w:rPr>
          <w:sz w:val="24"/>
          <w:szCs w:val="24"/>
        </w:rPr>
      </w:pPr>
    </w:p>
    <w:p w:rsidR="009957C2" w:rsidRDefault="009957C2" w:rsidP="00572DB6">
      <w:pPr>
        <w:widowControl w:val="0"/>
        <w:autoSpaceDE w:val="0"/>
        <w:autoSpaceDN w:val="0"/>
        <w:adjustRightInd w:val="0"/>
        <w:jc w:val="right"/>
        <w:outlineLvl w:val="0"/>
        <w:rPr>
          <w:sz w:val="24"/>
          <w:szCs w:val="24"/>
        </w:rPr>
      </w:pPr>
    </w:p>
    <w:p w:rsidR="00572DB6" w:rsidRPr="00333726" w:rsidRDefault="00572DB6" w:rsidP="00572DB6">
      <w:pPr>
        <w:widowControl w:val="0"/>
        <w:autoSpaceDE w:val="0"/>
        <w:autoSpaceDN w:val="0"/>
        <w:adjustRightInd w:val="0"/>
        <w:jc w:val="right"/>
        <w:outlineLvl w:val="0"/>
        <w:rPr>
          <w:sz w:val="24"/>
          <w:szCs w:val="24"/>
        </w:rPr>
      </w:pPr>
      <w:r w:rsidRPr="00333726">
        <w:rPr>
          <w:sz w:val="24"/>
          <w:szCs w:val="24"/>
        </w:rPr>
        <w:t>Приложение № 2</w:t>
      </w:r>
    </w:p>
    <w:p w:rsidR="00572DB6" w:rsidRDefault="00572DB6" w:rsidP="00572DB6">
      <w:pPr>
        <w:autoSpaceDE w:val="0"/>
        <w:autoSpaceDN w:val="0"/>
        <w:adjustRightInd w:val="0"/>
        <w:ind w:firstLine="709"/>
        <w:jc w:val="right"/>
        <w:rPr>
          <w:sz w:val="24"/>
          <w:szCs w:val="24"/>
        </w:rPr>
      </w:pPr>
      <w:r>
        <w:rPr>
          <w:sz w:val="24"/>
          <w:szCs w:val="24"/>
        </w:rPr>
        <w:t>к административному регламенту</w:t>
      </w:r>
    </w:p>
    <w:p w:rsidR="00572DB6" w:rsidRDefault="00572DB6" w:rsidP="00572DB6">
      <w:pPr>
        <w:autoSpaceDE w:val="0"/>
        <w:autoSpaceDN w:val="0"/>
        <w:adjustRightInd w:val="0"/>
        <w:ind w:firstLine="709"/>
        <w:jc w:val="right"/>
        <w:rPr>
          <w:sz w:val="24"/>
          <w:szCs w:val="24"/>
        </w:rPr>
      </w:pPr>
      <w:r>
        <w:rPr>
          <w:sz w:val="24"/>
          <w:szCs w:val="24"/>
        </w:rPr>
        <w:t>предоставления муниципальной услуги</w:t>
      </w:r>
    </w:p>
    <w:p w:rsidR="00572DB6" w:rsidRDefault="00572DB6" w:rsidP="00572DB6">
      <w:pPr>
        <w:autoSpaceDE w:val="0"/>
        <w:autoSpaceDN w:val="0"/>
        <w:adjustRightInd w:val="0"/>
        <w:ind w:firstLine="709"/>
        <w:jc w:val="right"/>
        <w:rPr>
          <w:bCs/>
          <w:sz w:val="24"/>
          <w:szCs w:val="24"/>
        </w:rPr>
      </w:pPr>
      <w:r>
        <w:rPr>
          <w:bCs/>
          <w:sz w:val="24"/>
          <w:szCs w:val="24"/>
        </w:rPr>
        <w:t>«Предоставление гражданам по договорам</w:t>
      </w:r>
    </w:p>
    <w:p w:rsidR="00572DB6" w:rsidRDefault="00572DB6" w:rsidP="00572DB6">
      <w:pPr>
        <w:autoSpaceDE w:val="0"/>
        <w:autoSpaceDN w:val="0"/>
        <w:adjustRightInd w:val="0"/>
        <w:ind w:firstLine="709"/>
        <w:jc w:val="right"/>
        <w:rPr>
          <w:bCs/>
          <w:sz w:val="24"/>
          <w:szCs w:val="24"/>
        </w:rPr>
      </w:pPr>
      <w:r>
        <w:rPr>
          <w:bCs/>
          <w:sz w:val="24"/>
          <w:szCs w:val="24"/>
        </w:rPr>
        <w:t xml:space="preserve"> найма жилых помещений специализированного</w:t>
      </w:r>
    </w:p>
    <w:p w:rsidR="00572DB6" w:rsidRPr="006469FF" w:rsidRDefault="00572DB6" w:rsidP="006469FF">
      <w:pPr>
        <w:autoSpaceDE w:val="0"/>
        <w:autoSpaceDN w:val="0"/>
        <w:adjustRightInd w:val="0"/>
        <w:ind w:firstLine="709"/>
        <w:jc w:val="right"/>
        <w:rPr>
          <w:bCs/>
          <w:sz w:val="24"/>
          <w:szCs w:val="24"/>
        </w:rPr>
      </w:pPr>
      <w:r>
        <w:rPr>
          <w:bCs/>
          <w:sz w:val="24"/>
          <w:szCs w:val="24"/>
        </w:rPr>
        <w:t xml:space="preserve"> муниципального жилищного фонда»</w:t>
      </w:r>
    </w:p>
    <w:p w:rsidR="00572DB6" w:rsidRPr="00D415C0" w:rsidRDefault="00572DB6" w:rsidP="00572DB6">
      <w:pPr>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tblPr>
      <w:tblGrid>
        <w:gridCol w:w="1080"/>
        <w:gridCol w:w="861"/>
        <w:gridCol w:w="297"/>
        <w:gridCol w:w="1515"/>
        <w:gridCol w:w="1032"/>
        <w:gridCol w:w="1177"/>
        <w:gridCol w:w="1496"/>
        <w:gridCol w:w="2047"/>
      </w:tblGrid>
      <w:tr w:rsidR="00572DB6" w:rsidRPr="00D415C0" w:rsidTr="00572DB6">
        <w:trPr>
          <w:trHeight w:val="20"/>
          <w:jc w:val="center"/>
        </w:trPr>
        <w:tc>
          <w:tcPr>
            <w:tcW w:w="5000" w:type="pct"/>
            <w:gridSpan w:val="8"/>
            <w:tcBorders>
              <w:top w:val="nil"/>
              <w:left w:val="nil"/>
              <w:right w:val="nil"/>
            </w:tcBorders>
            <w:tcMar>
              <w:top w:w="0" w:type="dxa"/>
              <w:left w:w="75" w:type="dxa"/>
              <w:bottom w:w="0" w:type="dxa"/>
              <w:right w:w="75" w:type="dxa"/>
            </w:tcMar>
            <w:vAlign w:val="center"/>
          </w:tcPr>
          <w:p w:rsidR="00572DB6" w:rsidRPr="00D415C0" w:rsidRDefault="00572DB6" w:rsidP="00572DB6">
            <w:pPr>
              <w:widowControl w:val="0"/>
              <w:autoSpaceDE w:val="0"/>
              <w:autoSpaceDN w:val="0"/>
              <w:adjustRightInd w:val="0"/>
              <w:jc w:val="center"/>
              <w:rPr>
                <w:b/>
                <w:bCs/>
                <w:sz w:val="24"/>
                <w:szCs w:val="24"/>
              </w:rPr>
            </w:pPr>
            <w:r w:rsidRPr="00D415C0">
              <w:rPr>
                <w:b/>
                <w:bCs/>
                <w:sz w:val="24"/>
                <w:szCs w:val="24"/>
              </w:rPr>
              <w:t xml:space="preserve">Данные заявителя </w:t>
            </w:r>
          </w:p>
        </w:tc>
      </w:tr>
      <w:tr w:rsidR="00572DB6" w:rsidRPr="00D415C0" w:rsidTr="00572DB6">
        <w:trPr>
          <w:trHeight w:val="20"/>
          <w:jc w:val="center"/>
        </w:trPr>
        <w:tc>
          <w:tcPr>
            <w:tcW w:w="1021" w:type="pct"/>
            <w:gridSpan w:val="2"/>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Фамилия</w:t>
            </w:r>
          </w:p>
        </w:tc>
        <w:tc>
          <w:tcPr>
            <w:tcW w:w="3979" w:type="pct"/>
            <w:gridSpan w:val="6"/>
            <w:tcMar>
              <w:top w:w="0" w:type="dxa"/>
              <w:left w:w="75" w:type="dxa"/>
              <w:bottom w:w="0" w:type="dxa"/>
              <w:right w:w="75" w:type="dxa"/>
            </w:tcMar>
            <w:vAlign w:val="center"/>
          </w:tcPr>
          <w:p w:rsidR="00572DB6" w:rsidRPr="00D415C0" w:rsidRDefault="00572DB6" w:rsidP="00572DB6">
            <w:pPr>
              <w:rPr>
                <w:sz w:val="24"/>
                <w:szCs w:val="24"/>
                <w:u w:val="single"/>
              </w:rPr>
            </w:pPr>
          </w:p>
        </w:tc>
      </w:tr>
      <w:tr w:rsidR="00572DB6" w:rsidRPr="00D415C0" w:rsidTr="00572DB6">
        <w:trPr>
          <w:trHeight w:val="20"/>
          <w:jc w:val="center"/>
        </w:trPr>
        <w:tc>
          <w:tcPr>
            <w:tcW w:w="1021" w:type="pct"/>
            <w:gridSpan w:val="2"/>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Имя</w:t>
            </w:r>
          </w:p>
        </w:tc>
        <w:tc>
          <w:tcPr>
            <w:tcW w:w="3979" w:type="pct"/>
            <w:gridSpan w:val="6"/>
            <w:tcMar>
              <w:top w:w="0" w:type="dxa"/>
              <w:left w:w="75" w:type="dxa"/>
              <w:bottom w:w="0" w:type="dxa"/>
              <w:right w:w="75" w:type="dxa"/>
            </w:tcMar>
            <w:vAlign w:val="center"/>
          </w:tcPr>
          <w:p w:rsidR="00572DB6" w:rsidRPr="00D415C0" w:rsidRDefault="00572DB6" w:rsidP="00572DB6">
            <w:pPr>
              <w:rPr>
                <w:sz w:val="24"/>
                <w:szCs w:val="24"/>
                <w:u w:val="single"/>
              </w:rPr>
            </w:pPr>
          </w:p>
        </w:tc>
      </w:tr>
      <w:tr w:rsidR="00572DB6" w:rsidRPr="00D415C0" w:rsidTr="00572DB6">
        <w:trPr>
          <w:trHeight w:val="20"/>
          <w:jc w:val="center"/>
        </w:trPr>
        <w:tc>
          <w:tcPr>
            <w:tcW w:w="1021" w:type="pct"/>
            <w:gridSpan w:val="2"/>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Отчество</w:t>
            </w:r>
          </w:p>
        </w:tc>
        <w:tc>
          <w:tcPr>
            <w:tcW w:w="3979" w:type="pct"/>
            <w:gridSpan w:val="6"/>
            <w:tcMar>
              <w:top w:w="0" w:type="dxa"/>
              <w:left w:w="75" w:type="dxa"/>
              <w:bottom w:w="0" w:type="dxa"/>
              <w:right w:w="75" w:type="dxa"/>
            </w:tcMar>
            <w:vAlign w:val="center"/>
          </w:tcPr>
          <w:p w:rsidR="00572DB6" w:rsidRPr="00D415C0" w:rsidRDefault="00572DB6" w:rsidP="00572DB6">
            <w:pPr>
              <w:rPr>
                <w:sz w:val="24"/>
                <w:szCs w:val="24"/>
              </w:rPr>
            </w:pPr>
          </w:p>
        </w:tc>
      </w:tr>
      <w:tr w:rsidR="00572DB6" w:rsidRPr="00D415C0" w:rsidTr="00572DB6">
        <w:tblPrEx>
          <w:jc w:val="left"/>
        </w:tblPrEx>
        <w:trPr>
          <w:trHeight w:val="20"/>
        </w:trPr>
        <w:tc>
          <w:tcPr>
            <w:tcW w:w="5000" w:type="pct"/>
            <w:gridSpan w:val="8"/>
            <w:tcBorders>
              <w:left w:val="nil"/>
              <w:right w:val="nil"/>
            </w:tcBorders>
            <w:tcMar>
              <w:top w:w="0" w:type="dxa"/>
              <w:left w:w="75" w:type="dxa"/>
              <w:bottom w:w="0" w:type="dxa"/>
              <w:right w:w="75" w:type="dxa"/>
            </w:tcMar>
            <w:vAlign w:val="center"/>
          </w:tcPr>
          <w:p w:rsidR="00572DB6" w:rsidRPr="00D415C0" w:rsidRDefault="00572DB6" w:rsidP="00572DB6">
            <w:pPr>
              <w:jc w:val="center"/>
              <w:rPr>
                <w:b/>
                <w:bCs/>
                <w:sz w:val="24"/>
                <w:szCs w:val="24"/>
              </w:rPr>
            </w:pPr>
          </w:p>
          <w:p w:rsidR="00572DB6" w:rsidRPr="00D415C0" w:rsidRDefault="00572DB6" w:rsidP="00572DB6">
            <w:pPr>
              <w:jc w:val="center"/>
              <w:rPr>
                <w:b/>
                <w:bCs/>
                <w:sz w:val="24"/>
                <w:szCs w:val="24"/>
              </w:rPr>
            </w:pPr>
            <w:r w:rsidRPr="00D415C0">
              <w:rPr>
                <w:b/>
                <w:bCs/>
                <w:sz w:val="24"/>
                <w:szCs w:val="24"/>
              </w:rPr>
              <w:t>Документ, удостоверяющий личность заявителя</w:t>
            </w:r>
          </w:p>
        </w:tc>
      </w:tr>
      <w:tr w:rsidR="00572DB6" w:rsidRPr="00D415C0" w:rsidTr="00572DB6">
        <w:tblPrEx>
          <w:jc w:val="left"/>
        </w:tblPrEx>
        <w:trPr>
          <w:trHeight w:val="20"/>
        </w:trPr>
        <w:tc>
          <w:tcPr>
            <w:tcW w:w="568" w:type="pct"/>
            <w:tcMar>
              <w:top w:w="0" w:type="dxa"/>
              <w:left w:w="75" w:type="dxa"/>
              <w:bottom w:w="0" w:type="dxa"/>
              <w:right w:w="75" w:type="dxa"/>
            </w:tcMar>
            <w:vAlign w:val="center"/>
          </w:tcPr>
          <w:p w:rsidR="00572DB6" w:rsidRPr="00D415C0" w:rsidRDefault="00572DB6" w:rsidP="00572DB6">
            <w:pPr>
              <w:rPr>
                <w:sz w:val="24"/>
                <w:szCs w:val="24"/>
              </w:rPr>
            </w:pPr>
            <w:r w:rsidRPr="00D415C0">
              <w:rPr>
                <w:sz w:val="24"/>
                <w:szCs w:val="24"/>
              </w:rPr>
              <w:t>Вид</w:t>
            </w:r>
          </w:p>
        </w:tc>
        <w:tc>
          <w:tcPr>
            <w:tcW w:w="4432" w:type="pct"/>
            <w:gridSpan w:val="7"/>
            <w:tcMar>
              <w:top w:w="0" w:type="dxa"/>
              <w:left w:w="75" w:type="dxa"/>
              <w:bottom w:w="0" w:type="dxa"/>
              <w:right w:w="75" w:type="dxa"/>
            </w:tcMar>
            <w:vAlign w:val="center"/>
          </w:tcPr>
          <w:p w:rsidR="00572DB6" w:rsidRPr="00D415C0" w:rsidRDefault="00572DB6" w:rsidP="00572DB6">
            <w:pPr>
              <w:rPr>
                <w:sz w:val="24"/>
                <w:szCs w:val="24"/>
              </w:rPr>
            </w:pPr>
          </w:p>
        </w:tc>
      </w:tr>
      <w:tr w:rsidR="00572DB6" w:rsidRPr="00D415C0" w:rsidTr="006469FF">
        <w:tblPrEx>
          <w:jc w:val="left"/>
        </w:tblPrEx>
        <w:trPr>
          <w:trHeight w:val="20"/>
        </w:trPr>
        <w:tc>
          <w:tcPr>
            <w:tcW w:w="568" w:type="pct"/>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Серия</w:t>
            </w:r>
          </w:p>
        </w:tc>
        <w:tc>
          <w:tcPr>
            <w:tcW w:w="1406" w:type="pct"/>
            <w:gridSpan w:val="3"/>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p>
        </w:tc>
        <w:tc>
          <w:tcPr>
            <w:tcW w:w="543" w:type="pct"/>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Номер</w:t>
            </w:r>
          </w:p>
        </w:tc>
        <w:tc>
          <w:tcPr>
            <w:tcW w:w="2483" w:type="pct"/>
            <w:gridSpan w:val="3"/>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p>
        </w:tc>
      </w:tr>
      <w:tr w:rsidR="00572DB6" w:rsidRPr="00D415C0" w:rsidTr="006469FF">
        <w:tblPrEx>
          <w:jc w:val="left"/>
        </w:tblPrEx>
        <w:trPr>
          <w:trHeight w:val="20"/>
        </w:trPr>
        <w:tc>
          <w:tcPr>
            <w:tcW w:w="568" w:type="pct"/>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Выдан</w:t>
            </w:r>
          </w:p>
        </w:tc>
        <w:tc>
          <w:tcPr>
            <w:tcW w:w="2568" w:type="pct"/>
            <w:gridSpan w:val="5"/>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p>
        </w:tc>
        <w:tc>
          <w:tcPr>
            <w:tcW w:w="787" w:type="pct"/>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Дата выдачи</w:t>
            </w:r>
          </w:p>
        </w:tc>
        <w:tc>
          <w:tcPr>
            <w:tcW w:w="1077" w:type="pct"/>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p>
        </w:tc>
      </w:tr>
      <w:tr w:rsidR="00572DB6" w:rsidRPr="00D415C0" w:rsidTr="00572DB6">
        <w:tblPrEx>
          <w:jc w:val="left"/>
        </w:tblPrEx>
        <w:trPr>
          <w:trHeight w:val="20"/>
        </w:trPr>
        <w:tc>
          <w:tcPr>
            <w:tcW w:w="5000" w:type="pct"/>
            <w:gridSpan w:val="8"/>
            <w:tcBorders>
              <w:left w:val="nil"/>
              <w:right w:val="nil"/>
            </w:tcBorders>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b/>
                <w:bCs/>
                <w:sz w:val="24"/>
                <w:szCs w:val="24"/>
              </w:rPr>
            </w:pPr>
          </w:p>
          <w:p w:rsidR="00572DB6" w:rsidRPr="00D415C0" w:rsidRDefault="00572DB6" w:rsidP="00572DB6">
            <w:pPr>
              <w:widowControl w:val="0"/>
              <w:autoSpaceDE w:val="0"/>
              <w:autoSpaceDN w:val="0"/>
              <w:adjustRightInd w:val="0"/>
              <w:jc w:val="center"/>
              <w:rPr>
                <w:b/>
                <w:bCs/>
                <w:sz w:val="24"/>
                <w:szCs w:val="24"/>
              </w:rPr>
            </w:pPr>
            <w:r w:rsidRPr="00D415C0">
              <w:rPr>
                <w:b/>
                <w:bCs/>
                <w:sz w:val="24"/>
                <w:szCs w:val="24"/>
              </w:rPr>
              <w:t xml:space="preserve">Адрес регистрации заявителя </w:t>
            </w:r>
          </w:p>
        </w:tc>
      </w:tr>
      <w:tr w:rsidR="00572DB6" w:rsidRPr="00D415C0" w:rsidTr="006469FF">
        <w:tblPrEx>
          <w:jc w:val="left"/>
        </w:tblPrEx>
        <w:trPr>
          <w:trHeight w:val="20"/>
        </w:trPr>
        <w:tc>
          <w:tcPr>
            <w:tcW w:w="568" w:type="pct"/>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 xml:space="preserve">Индекс </w:t>
            </w:r>
          </w:p>
        </w:tc>
        <w:tc>
          <w:tcPr>
            <w:tcW w:w="1406" w:type="pct"/>
            <w:gridSpan w:val="3"/>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 xml:space="preserve">Регион </w:t>
            </w:r>
          </w:p>
        </w:tc>
        <w:tc>
          <w:tcPr>
            <w:tcW w:w="1864" w:type="pct"/>
            <w:gridSpan w:val="2"/>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u w:val="single"/>
              </w:rPr>
            </w:pPr>
          </w:p>
        </w:tc>
      </w:tr>
      <w:tr w:rsidR="00572DB6" w:rsidRPr="00D415C0" w:rsidTr="006469FF">
        <w:tblPrEx>
          <w:jc w:val="left"/>
        </w:tblPrEx>
        <w:trPr>
          <w:trHeight w:val="20"/>
        </w:trPr>
        <w:tc>
          <w:tcPr>
            <w:tcW w:w="568" w:type="pct"/>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Район</w:t>
            </w:r>
          </w:p>
        </w:tc>
        <w:tc>
          <w:tcPr>
            <w:tcW w:w="1406" w:type="pct"/>
            <w:gridSpan w:val="3"/>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Населенный пункт</w:t>
            </w:r>
          </w:p>
        </w:tc>
        <w:tc>
          <w:tcPr>
            <w:tcW w:w="1864" w:type="pct"/>
            <w:gridSpan w:val="2"/>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u w:val="single"/>
              </w:rPr>
            </w:pPr>
          </w:p>
        </w:tc>
      </w:tr>
      <w:tr w:rsidR="00572DB6" w:rsidRPr="00D415C0" w:rsidTr="00572DB6">
        <w:tblPrEx>
          <w:jc w:val="left"/>
        </w:tblPrEx>
        <w:trPr>
          <w:trHeight w:val="20"/>
        </w:trPr>
        <w:tc>
          <w:tcPr>
            <w:tcW w:w="568" w:type="pct"/>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Улица</w:t>
            </w:r>
          </w:p>
        </w:tc>
        <w:tc>
          <w:tcPr>
            <w:tcW w:w="4432" w:type="pct"/>
            <w:gridSpan w:val="7"/>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u w:val="single"/>
              </w:rPr>
            </w:pPr>
          </w:p>
        </w:tc>
      </w:tr>
      <w:tr w:rsidR="00572DB6" w:rsidRPr="00D415C0" w:rsidTr="006469FF">
        <w:tblPrEx>
          <w:jc w:val="left"/>
        </w:tblPrEx>
        <w:trPr>
          <w:trHeight w:val="20"/>
        </w:trPr>
        <w:tc>
          <w:tcPr>
            <w:tcW w:w="568" w:type="pct"/>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Дом</w:t>
            </w:r>
          </w:p>
        </w:tc>
        <w:tc>
          <w:tcPr>
            <w:tcW w:w="1406" w:type="pct"/>
            <w:gridSpan w:val="3"/>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u w:val="single"/>
              </w:rPr>
            </w:pPr>
          </w:p>
        </w:tc>
        <w:tc>
          <w:tcPr>
            <w:tcW w:w="543" w:type="pct"/>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Корпус</w:t>
            </w:r>
          </w:p>
        </w:tc>
        <w:tc>
          <w:tcPr>
            <w:tcW w:w="619" w:type="pct"/>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u w:val="single"/>
              </w:rPr>
            </w:pPr>
          </w:p>
        </w:tc>
        <w:tc>
          <w:tcPr>
            <w:tcW w:w="787" w:type="pct"/>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Квартира</w:t>
            </w:r>
          </w:p>
        </w:tc>
        <w:tc>
          <w:tcPr>
            <w:tcW w:w="1077" w:type="pct"/>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u w:val="single"/>
              </w:rPr>
            </w:pPr>
          </w:p>
        </w:tc>
      </w:tr>
      <w:tr w:rsidR="00572DB6" w:rsidRPr="00D415C0" w:rsidTr="00572DB6">
        <w:tblPrEx>
          <w:jc w:val="left"/>
        </w:tblPrEx>
        <w:trPr>
          <w:trHeight w:val="20"/>
        </w:trPr>
        <w:tc>
          <w:tcPr>
            <w:tcW w:w="5000" w:type="pct"/>
            <w:gridSpan w:val="8"/>
            <w:tcBorders>
              <w:left w:val="nil"/>
              <w:right w:val="nil"/>
            </w:tcBorders>
            <w:tcMar>
              <w:top w:w="0" w:type="dxa"/>
              <w:left w:w="75" w:type="dxa"/>
              <w:bottom w:w="0" w:type="dxa"/>
              <w:right w:w="75" w:type="dxa"/>
            </w:tcMar>
            <w:vAlign w:val="center"/>
          </w:tcPr>
          <w:p w:rsidR="00572DB6" w:rsidRPr="00D415C0" w:rsidRDefault="00572DB6" w:rsidP="00572DB6">
            <w:pPr>
              <w:widowControl w:val="0"/>
              <w:autoSpaceDE w:val="0"/>
              <w:autoSpaceDN w:val="0"/>
              <w:adjustRightInd w:val="0"/>
              <w:jc w:val="center"/>
              <w:rPr>
                <w:b/>
                <w:bCs/>
                <w:sz w:val="24"/>
                <w:szCs w:val="24"/>
              </w:rPr>
            </w:pPr>
          </w:p>
          <w:p w:rsidR="00572DB6" w:rsidRPr="00D415C0" w:rsidRDefault="00572DB6" w:rsidP="00572DB6">
            <w:pPr>
              <w:widowControl w:val="0"/>
              <w:autoSpaceDE w:val="0"/>
              <w:autoSpaceDN w:val="0"/>
              <w:adjustRightInd w:val="0"/>
              <w:jc w:val="center"/>
              <w:rPr>
                <w:b/>
                <w:bCs/>
                <w:sz w:val="24"/>
                <w:szCs w:val="24"/>
                <w:vertAlign w:val="superscript"/>
              </w:rPr>
            </w:pPr>
            <w:r w:rsidRPr="00D415C0">
              <w:rPr>
                <w:b/>
                <w:bCs/>
                <w:sz w:val="24"/>
                <w:szCs w:val="24"/>
              </w:rPr>
              <w:t xml:space="preserve">Адрес места жительства заявителя </w:t>
            </w:r>
          </w:p>
          <w:p w:rsidR="00572DB6" w:rsidRPr="00D415C0" w:rsidRDefault="00572DB6" w:rsidP="00572DB6">
            <w:pPr>
              <w:widowControl w:val="0"/>
              <w:autoSpaceDE w:val="0"/>
              <w:autoSpaceDN w:val="0"/>
              <w:adjustRightInd w:val="0"/>
              <w:jc w:val="center"/>
              <w:rPr>
                <w:b/>
                <w:bCs/>
                <w:sz w:val="24"/>
                <w:szCs w:val="24"/>
                <w:vertAlign w:val="superscript"/>
              </w:rPr>
            </w:pPr>
          </w:p>
        </w:tc>
      </w:tr>
      <w:tr w:rsidR="00572DB6" w:rsidRPr="00D415C0" w:rsidTr="006469FF">
        <w:tblPrEx>
          <w:jc w:val="left"/>
        </w:tblPrEx>
        <w:trPr>
          <w:trHeight w:val="20"/>
        </w:trPr>
        <w:tc>
          <w:tcPr>
            <w:tcW w:w="568" w:type="pct"/>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 xml:space="preserve">Индекс </w:t>
            </w:r>
          </w:p>
        </w:tc>
        <w:tc>
          <w:tcPr>
            <w:tcW w:w="1406" w:type="pct"/>
            <w:gridSpan w:val="3"/>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Регион</w:t>
            </w:r>
          </w:p>
        </w:tc>
        <w:tc>
          <w:tcPr>
            <w:tcW w:w="1864" w:type="pct"/>
            <w:gridSpan w:val="2"/>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u w:val="single"/>
              </w:rPr>
            </w:pPr>
          </w:p>
        </w:tc>
      </w:tr>
      <w:tr w:rsidR="00572DB6" w:rsidRPr="00D415C0" w:rsidTr="006469FF">
        <w:tblPrEx>
          <w:jc w:val="left"/>
        </w:tblPrEx>
        <w:trPr>
          <w:trHeight w:val="20"/>
        </w:trPr>
        <w:tc>
          <w:tcPr>
            <w:tcW w:w="568" w:type="pct"/>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Район</w:t>
            </w:r>
          </w:p>
        </w:tc>
        <w:tc>
          <w:tcPr>
            <w:tcW w:w="1406" w:type="pct"/>
            <w:gridSpan w:val="3"/>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u w:val="single"/>
              </w:rPr>
            </w:pPr>
          </w:p>
        </w:tc>
        <w:tc>
          <w:tcPr>
            <w:tcW w:w="1162" w:type="pct"/>
            <w:gridSpan w:val="2"/>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Населенный пункт</w:t>
            </w:r>
          </w:p>
        </w:tc>
        <w:tc>
          <w:tcPr>
            <w:tcW w:w="1864" w:type="pct"/>
            <w:gridSpan w:val="2"/>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u w:val="single"/>
              </w:rPr>
            </w:pPr>
          </w:p>
        </w:tc>
      </w:tr>
      <w:tr w:rsidR="00572DB6" w:rsidRPr="00D415C0" w:rsidTr="00572DB6">
        <w:tblPrEx>
          <w:jc w:val="left"/>
        </w:tblPrEx>
        <w:trPr>
          <w:trHeight w:val="20"/>
        </w:trPr>
        <w:tc>
          <w:tcPr>
            <w:tcW w:w="568" w:type="pct"/>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Улица</w:t>
            </w:r>
          </w:p>
        </w:tc>
        <w:tc>
          <w:tcPr>
            <w:tcW w:w="4432" w:type="pct"/>
            <w:gridSpan w:val="7"/>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u w:val="single"/>
              </w:rPr>
            </w:pPr>
          </w:p>
        </w:tc>
      </w:tr>
      <w:tr w:rsidR="00572DB6" w:rsidRPr="00D415C0" w:rsidTr="006469FF">
        <w:tblPrEx>
          <w:jc w:val="left"/>
        </w:tblPrEx>
        <w:trPr>
          <w:trHeight w:val="20"/>
        </w:trPr>
        <w:tc>
          <w:tcPr>
            <w:tcW w:w="568" w:type="pct"/>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Дом</w:t>
            </w:r>
          </w:p>
        </w:tc>
        <w:tc>
          <w:tcPr>
            <w:tcW w:w="1406" w:type="pct"/>
            <w:gridSpan w:val="3"/>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u w:val="single"/>
              </w:rPr>
            </w:pPr>
          </w:p>
        </w:tc>
        <w:tc>
          <w:tcPr>
            <w:tcW w:w="543" w:type="pct"/>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Корпус</w:t>
            </w:r>
          </w:p>
        </w:tc>
        <w:tc>
          <w:tcPr>
            <w:tcW w:w="619" w:type="pct"/>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u w:val="single"/>
              </w:rPr>
            </w:pPr>
          </w:p>
        </w:tc>
        <w:tc>
          <w:tcPr>
            <w:tcW w:w="787" w:type="pct"/>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Квартира</w:t>
            </w:r>
          </w:p>
        </w:tc>
        <w:tc>
          <w:tcPr>
            <w:tcW w:w="1077" w:type="pct"/>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u w:val="single"/>
              </w:rPr>
            </w:pPr>
          </w:p>
        </w:tc>
      </w:tr>
      <w:tr w:rsidR="00572DB6" w:rsidRPr="00D415C0" w:rsidTr="006469FF">
        <w:tblPrEx>
          <w:jc w:val="left"/>
        </w:tblPrEx>
        <w:trPr>
          <w:trHeight w:val="20"/>
        </w:trPr>
        <w:tc>
          <w:tcPr>
            <w:tcW w:w="568" w:type="pct"/>
            <w:tcBorders>
              <w:left w:val="nil"/>
              <w:right w:val="nil"/>
            </w:tcBorders>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p>
        </w:tc>
        <w:tc>
          <w:tcPr>
            <w:tcW w:w="1406" w:type="pct"/>
            <w:gridSpan w:val="3"/>
            <w:tcBorders>
              <w:left w:val="nil"/>
              <w:right w:val="nil"/>
            </w:tcBorders>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u w:val="single"/>
              </w:rPr>
            </w:pPr>
          </w:p>
        </w:tc>
        <w:tc>
          <w:tcPr>
            <w:tcW w:w="543" w:type="pct"/>
            <w:tcBorders>
              <w:left w:val="nil"/>
              <w:right w:val="nil"/>
            </w:tcBorders>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p>
        </w:tc>
        <w:tc>
          <w:tcPr>
            <w:tcW w:w="619" w:type="pct"/>
            <w:tcBorders>
              <w:left w:val="nil"/>
              <w:right w:val="nil"/>
            </w:tcBorders>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u w:val="single"/>
              </w:rPr>
            </w:pPr>
          </w:p>
        </w:tc>
        <w:tc>
          <w:tcPr>
            <w:tcW w:w="787" w:type="pct"/>
            <w:tcBorders>
              <w:left w:val="nil"/>
              <w:right w:val="nil"/>
            </w:tcBorders>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p>
        </w:tc>
        <w:tc>
          <w:tcPr>
            <w:tcW w:w="1077" w:type="pct"/>
            <w:tcBorders>
              <w:left w:val="nil"/>
              <w:right w:val="nil"/>
            </w:tcBorders>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u w:val="single"/>
              </w:rPr>
            </w:pPr>
          </w:p>
        </w:tc>
      </w:tr>
      <w:tr w:rsidR="00572DB6" w:rsidRPr="00D415C0" w:rsidTr="00572DB6">
        <w:tblPrEx>
          <w:jc w:val="left"/>
        </w:tblPrEx>
        <w:trPr>
          <w:trHeight w:val="20"/>
        </w:trPr>
        <w:tc>
          <w:tcPr>
            <w:tcW w:w="1177" w:type="pct"/>
            <w:gridSpan w:val="3"/>
            <w:vMerge w:val="restart"/>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b/>
                <w:bCs/>
                <w:sz w:val="24"/>
                <w:szCs w:val="24"/>
              </w:rPr>
            </w:pPr>
            <w:r w:rsidRPr="00D415C0">
              <w:rPr>
                <w:b/>
                <w:bCs/>
                <w:sz w:val="24"/>
                <w:szCs w:val="24"/>
              </w:rPr>
              <w:t>Контактные данные</w:t>
            </w:r>
          </w:p>
        </w:tc>
        <w:tc>
          <w:tcPr>
            <w:tcW w:w="3823" w:type="pct"/>
            <w:gridSpan w:val="5"/>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p>
        </w:tc>
      </w:tr>
      <w:tr w:rsidR="00572DB6" w:rsidRPr="00D415C0" w:rsidTr="00572DB6">
        <w:tblPrEx>
          <w:jc w:val="left"/>
        </w:tblPrEx>
        <w:trPr>
          <w:trHeight w:val="20"/>
        </w:trPr>
        <w:tc>
          <w:tcPr>
            <w:tcW w:w="1177" w:type="pct"/>
            <w:gridSpan w:val="3"/>
            <w:vMerge/>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b/>
                <w:bCs/>
                <w:sz w:val="24"/>
                <w:szCs w:val="24"/>
              </w:rPr>
            </w:pPr>
          </w:p>
        </w:tc>
        <w:tc>
          <w:tcPr>
            <w:tcW w:w="3823" w:type="pct"/>
            <w:gridSpan w:val="5"/>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p>
        </w:tc>
      </w:tr>
    </w:tbl>
    <w:p w:rsidR="00572DB6" w:rsidRPr="00D415C0" w:rsidRDefault="00572DB6" w:rsidP="00572DB6">
      <w:pPr>
        <w:shd w:val="clear" w:color="auto" w:fill="FFFFFF"/>
        <w:rPr>
          <w:sz w:val="24"/>
          <w:szCs w:val="24"/>
        </w:rPr>
      </w:pPr>
    </w:p>
    <w:p w:rsidR="00572DB6" w:rsidRPr="00D415C0" w:rsidRDefault="00572DB6" w:rsidP="006469FF">
      <w:pPr>
        <w:shd w:val="clear" w:color="auto" w:fill="FFFFFF"/>
        <w:jc w:val="center"/>
        <w:rPr>
          <w:sz w:val="24"/>
          <w:szCs w:val="24"/>
        </w:rPr>
      </w:pPr>
      <w:r w:rsidRPr="00D415C0">
        <w:rPr>
          <w:sz w:val="24"/>
          <w:szCs w:val="24"/>
        </w:rPr>
        <w:t>ЗАЯВЛЕНИЕ</w:t>
      </w:r>
    </w:p>
    <w:p w:rsidR="00572DB6" w:rsidRPr="00D415C0" w:rsidRDefault="00572DB6" w:rsidP="00572DB6">
      <w:pPr>
        <w:shd w:val="clear" w:color="auto" w:fill="FFFFFF"/>
        <w:autoSpaceDE w:val="0"/>
        <w:autoSpaceDN w:val="0"/>
        <w:adjustRightInd w:val="0"/>
        <w:ind w:firstLine="709"/>
        <w:jc w:val="both"/>
        <w:rPr>
          <w:sz w:val="24"/>
          <w:szCs w:val="24"/>
        </w:rPr>
      </w:pPr>
      <w:r w:rsidRPr="00D415C0">
        <w:rPr>
          <w:sz w:val="24"/>
          <w:szCs w:val="24"/>
        </w:rPr>
        <w:t>Прошу _________________________________________________________</w:t>
      </w:r>
    </w:p>
    <w:p w:rsidR="00572DB6" w:rsidRPr="00D415C0" w:rsidRDefault="00572DB6" w:rsidP="00572DB6">
      <w:pPr>
        <w:shd w:val="clear" w:color="auto" w:fill="FFFFFF"/>
        <w:autoSpaceDE w:val="0"/>
        <w:autoSpaceDN w:val="0"/>
        <w:adjustRightInd w:val="0"/>
        <w:jc w:val="center"/>
        <w:rPr>
          <w:sz w:val="24"/>
          <w:szCs w:val="24"/>
        </w:rPr>
      </w:pPr>
      <w:r w:rsidRPr="00D415C0">
        <w:rPr>
          <w:sz w:val="24"/>
          <w:szCs w:val="24"/>
        </w:rPr>
        <w:t xml:space="preserve">(указать вид просьбы: предоставить жилое помещение по договору; </w:t>
      </w:r>
    </w:p>
    <w:p w:rsidR="00572DB6" w:rsidRPr="00D415C0" w:rsidRDefault="00572DB6" w:rsidP="00572DB6">
      <w:pPr>
        <w:shd w:val="clear" w:color="auto" w:fill="FFFFFF"/>
        <w:autoSpaceDE w:val="0"/>
        <w:autoSpaceDN w:val="0"/>
        <w:adjustRightInd w:val="0"/>
        <w:jc w:val="both"/>
        <w:rPr>
          <w:sz w:val="24"/>
          <w:szCs w:val="24"/>
        </w:rPr>
      </w:pPr>
      <w:r w:rsidRPr="00D415C0">
        <w:rPr>
          <w:sz w:val="24"/>
          <w:szCs w:val="24"/>
        </w:rPr>
        <w:t>_____________________________________________________________________</w:t>
      </w:r>
    </w:p>
    <w:p w:rsidR="00572DB6" w:rsidRPr="00D415C0" w:rsidRDefault="00572DB6" w:rsidP="00572DB6">
      <w:pPr>
        <w:shd w:val="clear" w:color="auto" w:fill="FFFFFF"/>
        <w:autoSpaceDE w:val="0"/>
        <w:autoSpaceDN w:val="0"/>
        <w:adjustRightInd w:val="0"/>
        <w:jc w:val="center"/>
        <w:rPr>
          <w:sz w:val="24"/>
          <w:szCs w:val="24"/>
        </w:rPr>
      </w:pPr>
      <w:r w:rsidRPr="00D415C0">
        <w:rPr>
          <w:sz w:val="24"/>
          <w:szCs w:val="24"/>
        </w:rPr>
        <w:t>заключить договор найма)</w:t>
      </w:r>
    </w:p>
    <w:p w:rsidR="00572DB6" w:rsidRDefault="00572DB6" w:rsidP="00572DB6">
      <w:pPr>
        <w:shd w:val="clear" w:color="auto" w:fill="FFFFFF"/>
        <w:autoSpaceDE w:val="0"/>
        <w:autoSpaceDN w:val="0"/>
        <w:adjustRightInd w:val="0"/>
        <w:jc w:val="both"/>
        <w:rPr>
          <w:sz w:val="24"/>
          <w:szCs w:val="24"/>
        </w:rPr>
      </w:pPr>
    </w:p>
    <w:p w:rsidR="00572DB6" w:rsidRPr="00D415C0" w:rsidRDefault="00572DB6" w:rsidP="00572DB6">
      <w:pPr>
        <w:shd w:val="clear" w:color="auto" w:fill="FFFFFF"/>
        <w:autoSpaceDE w:val="0"/>
        <w:autoSpaceDN w:val="0"/>
        <w:adjustRightInd w:val="0"/>
        <w:jc w:val="both"/>
        <w:rPr>
          <w:sz w:val="24"/>
          <w:szCs w:val="24"/>
        </w:rPr>
      </w:pPr>
      <w:r w:rsidRPr="00D415C0">
        <w:rPr>
          <w:sz w:val="24"/>
          <w:szCs w:val="24"/>
        </w:rPr>
        <w:t>_______________________________________________________________________</w:t>
      </w:r>
    </w:p>
    <w:p w:rsidR="00572DB6" w:rsidRPr="00D415C0" w:rsidRDefault="00572DB6" w:rsidP="00572DB6">
      <w:pPr>
        <w:shd w:val="clear" w:color="auto" w:fill="FFFFFF"/>
        <w:rPr>
          <w:sz w:val="24"/>
          <w:szCs w:val="2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0A0"/>
      </w:tblPr>
      <w:tblGrid>
        <w:gridCol w:w="444"/>
        <w:gridCol w:w="610"/>
        <w:gridCol w:w="850"/>
        <w:gridCol w:w="316"/>
        <w:gridCol w:w="1338"/>
        <w:gridCol w:w="173"/>
        <w:gridCol w:w="6"/>
        <w:gridCol w:w="1032"/>
        <w:gridCol w:w="1181"/>
        <w:gridCol w:w="1504"/>
        <w:gridCol w:w="2051"/>
      </w:tblGrid>
      <w:tr w:rsidR="00572DB6" w:rsidRPr="00D415C0" w:rsidTr="00572DB6">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572DB6" w:rsidRPr="00D415C0" w:rsidRDefault="00572DB6" w:rsidP="00572DB6">
            <w:pPr>
              <w:widowControl w:val="0"/>
              <w:shd w:val="clear" w:color="auto" w:fill="FFFFFF"/>
              <w:autoSpaceDE w:val="0"/>
              <w:autoSpaceDN w:val="0"/>
              <w:adjustRightInd w:val="0"/>
              <w:jc w:val="center"/>
              <w:rPr>
                <w:b/>
                <w:bCs/>
                <w:sz w:val="24"/>
                <w:szCs w:val="24"/>
              </w:rPr>
            </w:pPr>
            <w:r w:rsidRPr="00D415C0">
              <w:rPr>
                <w:b/>
                <w:bCs/>
                <w:sz w:val="24"/>
                <w:szCs w:val="24"/>
              </w:rPr>
              <w:t>Представлены следующие документы</w:t>
            </w:r>
          </w:p>
        </w:tc>
      </w:tr>
      <w:tr w:rsidR="00572DB6" w:rsidRPr="00D415C0" w:rsidTr="00572DB6">
        <w:trPr>
          <w:trHeight w:val="20"/>
          <w:jc w:val="center"/>
        </w:trPr>
        <w:tc>
          <w:tcPr>
            <w:tcW w:w="234" w:type="pct"/>
            <w:tcMar>
              <w:top w:w="0" w:type="dxa"/>
              <w:left w:w="75" w:type="dxa"/>
              <w:bottom w:w="0" w:type="dxa"/>
              <w:right w:w="75" w:type="dxa"/>
            </w:tcMar>
            <w:vAlign w:val="center"/>
          </w:tcPr>
          <w:p w:rsidR="00572DB6" w:rsidRPr="00D415C0" w:rsidRDefault="00572DB6" w:rsidP="00572DB6">
            <w:pPr>
              <w:widowControl w:val="0"/>
              <w:shd w:val="clear" w:color="auto" w:fill="FFFFFF"/>
              <w:autoSpaceDE w:val="0"/>
              <w:autoSpaceDN w:val="0"/>
              <w:adjustRightInd w:val="0"/>
              <w:rPr>
                <w:sz w:val="24"/>
                <w:szCs w:val="24"/>
              </w:rPr>
            </w:pPr>
            <w:r w:rsidRPr="00D415C0">
              <w:rPr>
                <w:sz w:val="24"/>
                <w:szCs w:val="24"/>
              </w:rPr>
              <w:t>1</w:t>
            </w:r>
          </w:p>
        </w:tc>
        <w:tc>
          <w:tcPr>
            <w:tcW w:w="4766" w:type="pct"/>
            <w:gridSpan w:val="10"/>
            <w:tcMar>
              <w:top w:w="0" w:type="dxa"/>
              <w:left w:w="75" w:type="dxa"/>
              <w:bottom w:w="0" w:type="dxa"/>
              <w:right w:w="75" w:type="dxa"/>
            </w:tcMar>
            <w:vAlign w:val="center"/>
          </w:tcPr>
          <w:p w:rsidR="00572DB6" w:rsidRPr="00D415C0" w:rsidRDefault="00572DB6" w:rsidP="00572DB6">
            <w:pPr>
              <w:shd w:val="clear" w:color="auto" w:fill="FFFFFF"/>
              <w:rPr>
                <w:sz w:val="24"/>
                <w:szCs w:val="24"/>
                <w:u w:val="single"/>
              </w:rPr>
            </w:pPr>
          </w:p>
        </w:tc>
      </w:tr>
      <w:tr w:rsidR="00572DB6" w:rsidRPr="00D415C0" w:rsidTr="00572DB6">
        <w:trPr>
          <w:trHeight w:val="20"/>
          <w:jc w:val="center"/>
        </w:trPr>
        <w:tc>
          <w:tcPr>
            <w:tcW w:w="234" w:type="pct"/>
            <w:tcMar>
              <w:top w:w="0" w:type="dxa"/>
              <w:left w:w="75" w:type="dxa"/>
              <w:bottom w:w="0" w:type="dxa"/>
              <w:right w:w="75" w:type="dxa"/>
            </w:tcMar>
            <w:vAlign w:val="center"/>
          </w:tcPr>
          <w:p w:rsidR="00572DB6" w:rsidRPr="00D415C0" w:rsidRDefault="00572DB6" w:rsidP="00572DB6">
            <w:pPr>
              <w:widowControl w:val="0"/>
              <w:shd w:val="clear" w:color="auto" w:fill="FFFFFF"/>
              <w:autoSpaceDE w:val="0"/>
              <w:autoSpaceDN w:val="0"/>
              <w:adjustRightInd w:val="0"/>
              <w:rPr>
                <w:sz w:val="24"/>
                <w:szCs w:val="24"/>
              </w:rPr>
            </w:pPr>
            <w:r w:rsidRPr="00D415C0">
              <w:rPr>
                <w:sz w:val="24"/>
                <w:szCs w:val="24"/>
              </w:rPr>
              <w:t>2</w:t>
            </w:r>
          </w:p>
        </w:tc>
        <w:tc>
          <w:tcPr>
            <w:tcW w:w="4766" w:type="pct"/>
            <w:gridSpan w:val="10"/>
            <w:tcMar>
              <w:top w:w="0" w:type="dxa"/>
              <w:left w:w="75" w:type="dxa"/>
              <w:bottom w:w="0" w:type="dxa"/>
              <w:right w:w="75" w:type="dxa"/>
            </w:tcMar>
            <w:vAlign w:val="center"/>
          </w:tcPr>
          <w:p w:rsidR="00572DB6" w:rsidRPr="00D415C0" w:rsidRDefault="00572DB6" w:rsidP="00572DB6">
            <w:pPr>
              <w:shd w:val="clear" w:color="auto" w:fill="FFFFFF"/>
              <w:rPr>
                <w:sz w:val="24"/>
                <w:szCs w:val="24"/>
                <w:u w:val="single"/>
              </w:rPr>
            </w:pPr>
          </w:p>
        </w:tc>
      </w:tr>
      <w:tr w:rsidR="00572DB6" w:rsidRPr="00D415C0" w:rsidTr="00572DB6">
        <w:trPr>
          <w:trHeight w:val="20"/>
          <w:jc w:val="center"/>
        </w:trPr>
        <w:tc>
          <w:tcPr>
            <w:tcW w:w="234" w:type="pct"/>
            <w:tcMar>
              <w:top w:w="0" w:type="dxa"/>
              <w:left w:w="75" w:type="dxa"/>
              <w:bottom w:w="0" w:type="dxa"/>
              <w:right w:w="75" w:type="dxa"/>
            </w:tcMar>
            <w:vAlign w:val="center"/>
          </w:tcPr>
          <w:p w:rsidR="00572DB6" w:rsidRPr="00D415C0" w:rsidRDefault="00572DB6" w:rsidP="00572DB6">
            <w:pPr>
              <w:widowControl w:val="0"/>
              <w:shd w:val="clear" w:color="auto" w:fill="FFFFFF"/>
              <w:autoSpaceDE w:val="0"/>
              <w:autoSpaceDN w:val="0"/>
              <w:adjustRightInd w:val="0"/>
              <w:rPr>
                <w:sz w:val="24"/>
                <w:szCs w:val="24"/>
              </w:rPr>
            </w:pPr>
            <w:r w:rsidRPr="00D415C0">
              <w:rPr>
                <w:sz w:val="24"/>
                <w:szCs w:val="24"/>
              </w:rPr>
              <w:t>3</w:t>
            </w:r>
          </w:p>
        </w:tc>
        <w:tc>
          <w:tcPr>
            <w:tcW w:w="4766" w:type="pct"/>
            <w:gridSpan w:val="10"/>
            <w:tcMar>
              <w:top w:w="0" w:type="dxa"/>
              <w:left w:w="75" w:type="dxa"/>
              <w:bottom w:w="0" w:type="dxa"/>
              <w:right w:w="75" w:type="dxa"/>
            </w:tcMar>
            <w:vAlign w:val="center"/>
          </w:tcPr>
          <w:p w:rsidR="00572DB6" w:rsidRPr="00D415C0" w:rsidRDefault="00572DB6" w:rsidP="00572DB6">
            <w:pPr>
              <w:shd w:val="clear" w:color="auto" w:fill="FFFFFF"/>
              <w:rPr>
                <w:sz w:val="24"/>
                <w:szCs w:val="24"/>
              </w:rPr>
            </w:pPr>
          </w:p>
        </w:tc>
      </w:tr>
      <w:tr w:rsidR="00572DB6" w:rsidRPr="00D415C0" w:rsidTr="00572DB6">
        <w:trPr>
          <w:trHeight w:val="20"/>
          <w:jc w:val="center"/>
        </w:trPr>
        <w:tc>
          <w:tcPr>
            <w:tcW w:w="234" w:type="pct"/>
            <w:tcBorders>
              <w:left w:val="nil"/>
              <w:right w:val="nil"/>
            </w:tcBorders>
            <w:tcMar>
              <w:top w:w="0" w:type="dxa"/>
              <w:left w:w="75" w:type="dxa"/>
              <w:bottom w:w="0" w:type="dxa"/>
              <w:right w:w="75" w:type="dxa"/>
            </w:tcMar>
            <w:vAlign w:val="center"/>
          </w:tcPr>
          <w:p w:rsidR="00572DB6" w:rsidRPr="00D415C0" w:rsidRDefault="00572DB6" w:rsidP="00572DB6">
            <w:pPr>
              <w:widowControl w:val="0"/>
              <w:shd w:val="clear" w:color="auto" w:fill="FFFFFF"/>
              <w:autoSpaceDE w:val="0"/>
              <w:autoSpaceDN w:val="0"/>
              <w:adjustRightInd w:val="0"/>
              <w:rPr>
                <w:sz w:val="24"/>
                <w:szCs w:val="24"/>
              </w:rPr>
            </w:pPr>
          </w:p>
        </w:tc>
        <w:tc>
          <w:tcPr>
            <w:tcW w:w="4766" w:type="pct"/>
            <w:gridSpan w:val="10"/>
            <w:tcBorders>
              <w:left w:val="nil"/>
              <w:right w:val="nil"/>
            </w:tcBorders>
            <w:tcMar>
              <w:top w:w="0" w:type="dxa"/>
              <w:left w:w="75" w:type="dxa"/>
              <w:bottom w:w="0" w:type="dxa"/>
              <w:right w:w="75" w:type="dxa"/>
            </w:tcMar>
            <w:vAlign w:val="center"/>
          </w:tcPr>
          <w:p w:rsidR="00572DB6" w:rsidRPr="00D415C0" w:rsidRDefault="00572DB6" w:rsidP="00572DB6">
            <w:pPr>
              <w:shd w:val="clear" w:color="auto" w:fill="FFFFFF"/>
              <w:rPr>
                <w:sz w:val="24"/>
                <w:szCs w:val="24"/>
              </w:rPr>
            </w:pPr>
          </w:p>
        </w:tc>
      </w:tr>
      <w:tr w:rsidR="00572DB6" w:rsidRPr="00D415C0" w:rsidTr="00572DB6">
        <w:trPr>
          <w:trHeight w:val="20"/>
          <w:jc w:val="center"/>
        </w:trPr>
        <w:tc>
          <w:tcPr>
            <w:tcW w:w="1872" w:type="pct"/>
            <w:gridSpan w:val="5"/>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bCs/>
                <w:sz w:val="24"/>
                <w:szCs w:val="24"/>
              </w:rPr>
            </w:pPr>
            <w:r w:rsidRPr="00D415C0">
              <w:rPr>
                <w:bCs/>
                <w:sz w:val="24"/>
                <w:szCs w:val="24"/>
              </w:rPr>
              <w:t>Место получения результата предоставления услуги</w:t>
            </w:r>
          </w:p>
        </w:tc>
        <w:tc>
          <w:tcPr>
            <w:tcW w:w="3128" w:type="pct"/>
            <w:gridSpan w:val="6"/>
            <w:tcMar>
              <w:top w:w="0" w:type="dxa"/>
              <w:left w:w="75" w:type="dxa"/>
              <w:bottom w:w="0" w:type="dxa"/>
              <w:right w:w="75" w:type="dxa"/>
            </w:tcMar>
            <w:vAlign w:val="center"/>
          </w:tcPr>
          <w:p w:rsidR="00572DB6" w:rsidRPr="00D415C0" w:rsidRDefault="00572DB6" w:rsidP="00572DB6">
            <w:pPr>
              <w:rPr>
                <w:sz w:val="24"/>
                <w:szCs w:val="24"/>
                <w:u w:val="single"/>
              </w:rPr>
            </w:pPr>
          </w:p>
        </w:tc>
      </w:tr>
      <w:tr w:rsidR="00572DB6" w:rsidRPr="00D415C0" w:rsidTr="00572DB6">
        <w:trPr>
          <w:trHeight w:val="20"/>
          <w:jc w:val="center"/>
        </w:trPr>
        <w:tc>
          <w:tcPr>
            <w:tcW w:w="1872" w:type="pct"/>
            <w:gridSpan w:val="5"/>
            <w:vMerge w:val="restart"/>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bCs/>
                <w:sz w:val="24"/>
                <w:szCs w:val="24"/>
              </w:rPr>
            </w:pPr>
            <w:r w:rsidRPr="00D415C0">
              <w:rPr>
                <w:bCs/>
                <w:sz w:val="24"/>
                <w:szCs w:val="24"/>
              </w:rPr>
              <w:t xml:space="preserve">Способ получения результата </w:t>
            </w:r>
          </w:p>
        </w:tc>
        <w:tc>
          <w:tcPr>
            <w:tcW w:w="3128" w:type="pct"/>
            <w:gridSpan w:val="6"/>
            <w:tcMar>
              <w:top w:w="0" w:type="dxa"/>
              <w:left w:w="75" w:type="dxa"/>
              <w:bottom w:w="0" w:type="dxa"/>
              <w:right w:w="75" w:type="dxa"/>
            </w:tcMar>
            <w:vAlign w:val="center"/>
          </w:tcPr>
          <w:p w:rsidR="00572DB6" w:rsidRPr="00D415C0" w:rsidRDefault="00572DB6" w:rsidP="00572DB6">
            <w:pPr>
              <w:rPr>
                <w:sz w:val="24"/>
                <w:szCs w:val="24"/>
                <w:u w:val="single"/>
              </w:rPr>
            </w:pPr>
          </w:p>
        </w:tc>
      </w:tr>
      <w:tr w:rsidR="00572DB6" w:rsidRPr="00D415C0" w:rsidTr="00572DB6">
        <w:trPr>
          <w:trHeight w:val="20"/>
          <w:jc w:val="center"/>
        </w:trPr>
        <w:tc>
          <w:tcPr>
            <w:tcW w:w="1872" w:type="pct"/>
            <w:gridSpan w:val="5"/>
            <w:vMerge/>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bCs/>
                <w:sz w:val="24"/>
                <w:szCs w:val="24"/>
              </w:rPr>
            </w:pPr>
          </w:p>
        </w:tc>
        <w:tc>
          <w:tcPr>
            <w:tcW w:w="3128" w:type="pct"/>
            <w:gridSpan w:val="6"/>
            <w:tcMar>
              <w:top w:w="0" w:type="dxa"/>
              <w:left w:w="75" w:type="dxa"/>
              <w:bottom w:w="0" w:type="dxa"/>
              <w:right w:w="75" w:type="dxa"/>
            </w:tcMar>
            <w:vAlign w:val="center"/>
          </w:tcPr>
          <w:p w:rsidR="00572DB6" w:rsidRPr="00D415C0" w:rsidRDefault="00572DB6" w:rsidP="00572DB6">
            <w:pPr>
              <w:rPr>
                <w:sz w:val="24"/>
                <w:szCs w:val="24"/>
                <w:u w:val="single"/>
              </w:rPr>
            </w:pPr>
          </w:p>
        </w:tc>
      </w:tr>
      <w:tr w:rsidR="00572DB6" w:rsidRPr="00D415C0" w:rsidTr="00572DB6">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572DB6" w:rsidRPr="00D415C0" w:rsidRDefault="00572DB6" w:rsidP="00572DB6">
            <w:pPr>
              <w:widowControl w:val="0"/>
              <w:autoSpaceDE w:val="0"/>
              <w:autoSpaceDN w:val="0"/>
              <w:adjustRightInd w:val="0"/>
              <w:jc w:val="center"/>
              <w:rPr>
                <w:b/>
                <w:bCs/>
                <w:sz w:val="24"/>
                <w:szCs w:val="24"/>
              </w:rPr>
            </w:pPr>
            <w:r w:rsidRPr="00D415C0">
              <w:rPr>
                <w:b/>
                <w:bCs/>
                <w:sz w:val="24"/>
                <w:szCs w:val="24"/>
              </w:rPr>
              <w:t>Данные представителя (уполномоченного лица)</w:t>
            </w:r>
          </w:p>
        </w:tc>
      </w:tr>
      <w:tr w:rsidR="00572DB6" w:rsidRPr="00D415C0" w:rsidTr="00572DB6">
        <w:trPr>
          <w:trHeight w:val="20"/>
          <w:jc w:val="center"/>
        </w:trPr>
        <w:tc>
          <w:tcPr>
            <w:tcW w:w="1002" w:type="pct"/>
            <w:gridSpan w:val="3"/>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Фамилия</w:t>
            </w:r>
          </w:p>
        </w:tc>
        <w:tc>
          <w:tcPr>
            <w:tcW w:w="3998" w:type="pct"/>
            <w:gridSpan w:val="8"/>
            <w:tcMar>
              <w:top w:w="0" w:type="dxa"/>
              <w:left w:w="75" w:type="dxa"/>
              <w:bottom w:w="0" w:type="dxa"/>
              <w:right w:w="75" w:type="dxa"/>
            </w:tcMar>
            <w:vAlign w:val="center"/>
          </w:tcPr>
          <w:p w:rsidR="00572DB6" w:rsidRPr="00D415C0" w:rsidRDefault="00572DB6" w:rsidP="00572DB6">
            <w:pPr>
              <w:rPr>
                <w:sz w:val="24"/>
                <w:szCs w:val="24"/>
                <w:u w:val="single"/>
              </w:rPr>
            </w:pPr>
          </w:p>
        </w:tc>
      </w:tr>
      <w:tr w:rsidR="00572DB6" w:rsidRPr="00D415C0" w:rsidTr="00572DB6">
        <w:trPr>
          <w:trHeight w:val="20"/>
          <w:jc w:val="center"/>
        </w:trPr>
        <w:tc>
          <w:tcPr>
            <w:tcW w:w="1002" w:type="pct"/>
            <w:gridSpan w:val="3"/>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Имя</w:t>
            </w:r>
          </w:p>
        </w:tc>
        <w:tc>
          <w:tcPr>
            <w:tcW w:w="3998" w:type="pct"/>
            <w:gridSpan w:val="8"/>
            <w:tcMar>
              <w:top w:w="0" w:type="dxa"/>
              <w:left w:w="75" w:type="dxa"/>
              <w:bottom w:w="0" w:type="dxa"/>
              <w:right w:w="75" w:type="dxa"/>
            </w:tcMar>
            <w:vAlign w:val="center"/>
          </w:tcPr>
          <w:p w:rsidR="00572DB6" w:rsidRPr="00D415C0" w:rsidRDefault="00572DB6" w:rsidP="00572DB6">
            <w:pPr>
              <w:rPr>
                <w:sz w:val="24"/>
                <w:szCs w:val="24"/>
                <w:u w:val="single"/>
              </w:rPr>
            </w:pPr>
          </w:p>
        </w:tc>
      </w:tr>
      <w:tr w:rsidR="00572DB6" w:rsidRPr="00D415C0" w:rsidTr="00572DB6">
        <w:trPr>
          <w:trHeight w:val="20"/>
          <w:jc w:val="center"/>
        </w:trPr>
        <w:tc>
          <w:tcPr>
            <w:tcW w:w="1002" w:type="pct"/>
            <w:gridSpan w:val="3"/>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Отчество</w:t>
            </w:r>
          </w:p>
        </w:tc>
        <w:tc>
          <w:tcPr>
            <w:tcW w:w="3998" w:type="pct"/>
            <w:gridSpan w:val="8"/>
            <w:tcMar>
              <w:top w:w="0" w:type="dxa"/>
              <w:left w:w="75" w:type="dxa"/>
              <w:bottom w:w="0" w:type="dxa"/>
              <w:right w:w="75" w:type="dxa"/>
            </w:tcMar>
            <w:vAlign w:val="center"/>
          </w:tcPr>
          <w:p w:rsidR="00572DB6" w:rsidRPr="00D415C0" w:rsidRDefault="00572DB6" w:rsidP="00572DB6">
            <w:pPr>
              <w:rPr>
                <w:sz w:val="24"/>
                <w:szCs w:val="24"/>
              </w:rPr>
            </w:pPr>
          </w:p>
        </w:tc>
      </w:tr>
      <w:tr w:rsidR="00572DB6" w:rsidRPr="00D415C0" w:rsidTr="00572DB6">
        <w:trPr>
          <w:trHeight w:val="20"/>
          <w:jc w:val="center"/>
        </w:trPr>
        <w:tc>
          <w:tcPr>
            <w:tcW w:w="1002" w:type="pct"/>
            <w:gridSpan w:val="3"/>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Дата рождения</w:t>
            </w:r>
          </w:p>
        </w:tc>
        <w:tc>
          <w:tcPr>
            <w:tcW w:w="3998" w:type="pct"/>
            <w:gridSpan w:val="8"/>
            <w:tcMar>
              <w:top w:w="0" w:type="dxa"/>
              <w:left w:w="75" w:type="dxa"/>
              <w:bottom w:w="0" w:type="dxa"/>
              <w:right w:w="75" w:type="dxa"/>
            </w:tcMar>
            <w:vAlign w:val="center"/>
          </w:tcPr>
          <w:p w:rsidR="00572DB6" w:rsidRPr="00D415C0" w:rsidRDefault="00572DB6" w:rsidP="00572DB6">
            <w:pPr>
              <w:rPr>
                <w:sz w:val="24"/>
                <w:szCs w:val="24"/>
              </w:rPr>
            </w:pPr>
          </w:p>
        </w:tc>
      </w:tr>
      <w:tr w:rsidR="00572DB6" w:rsidRPr="00D415C0" w:rsidTr="00572DB6">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572DB6" w:rsidRPr="00D415C0" w:rsidRDefault="00572DB6" w:rsidP="00572DB6">
            <w:pPr>
              <w:widowControl w:val="0"/>
              <w:autoSpaceDE w:val="0"/>
              <w:autoSpaceDN w:val="0"/>
              <w:adjustRightInd w:val="0"/>
              <w:jc w:val="center"/>
              <w:rPr>
                <w:b/>
                <w:bCs/>
                <w:sz w:val="24"/>
                <w:szCs w:val="24"/>
              </w:rPr>
            </w:pPr>
            <w:r w:rsidRPr="00D415C0">
              <w:rPr>
                <w:sz w:val="24"/>
                <w:szCs w:val="24"/>
              </w:rPr>
              <w:br w:type="page"/>
            </w:r>
            <w:r w:rsidRPr="00D415C0">
              <w:rPr>
                <w:b/>
                <w:bCs/>
                <w:sz w:val="24"/>
                <w:szCs w:val="24"/>
              </w:rPr>
              <w:t>Документ, удостоверяющий личность представителя (уполномоченного лица)</w:t>
            </w:r>
          </w:p>
        </w:tc>
      </w:tr>
      <w:tr w:rsidR="00572DB6" w:rsidRPr="00D415C0" w:rsidTr="00572DB6">
        <w:trPr>
          <w:trHeight w:val="20"/>
          <w:jc w:val="center"/>
        </w:trPr>
        <w:tc>
          <w:tcPr>
            <w:tcW w:w="555" w:type="pct"/>
            <w:gridSpan w:val="2"/>
            <w:tcMar>
              <w:top w:w="0" w:type="dxa"/>
              <w:left w:w="75" w:type="dxa"/>
              <w:bottom w:w="0" w:type="dxa"/>
              <w:right w:w="75" w:type="dxa"/>
            </w:tcMar>
            <w:vAlign w:val="center"/>
          </w:tcPr>
          <w:p w:rsidR="00572DB6" w:rsidRPr="00D415C0" w:rsidRDefault="00572DB6" w:rsidP="00572DB6">
            <w:pPr>
              <w:rPr>
                <w:sz w:val="24"/>
                <w:szCs w:val="24"/>
              </w:rPr>
            </w:pPr>
            <w:r w:rsidRPr="00D415C0">
              <w:rPr>
                <w:sz w:val="24"/>
                <w:szCs w:val="24"/>
              </w:rPr>
              <w:t>Вид</w:t>
            </w:r>
          </w:p>
        </w:tc>
        <w:tc>
          <w:tcPr>
            <w:tcW w:w="4445" w:type="pct"/>
            <w:gridSpan w:val="9"/>
            <w:tcMar>
              <w:top w:w="0" w:type="dxa"/>
              <w:left w:w="75" w:type="dxa"/>
              <w:bottom w:w="0" w:type="dxa"/>
              <w:right w:w="75" w:type="dxa"/>
            </w:tcMar>
            <w:vAlign w:val="center"/>
          </w:tcPr>
          <w:p w:rsidR="00572DB6" w:rsidRPr="00D415C0" w:rsidRDefault="00572DB6" w:rsidP="00572DB6">
            <w:pPr>
              <w:rPr>
                <w:sz w:val="24"/>
                <w:szCs w:val="24"/>
              </w:rPr>
            </w:pPr>
          </w:p>
        </w:tc>
      </w:tr>
      <w:tr w:rsidR="00572DB6" w:rsidRPr="00D415C0" w:rsidTr="00572DB6">
        <w:trPr>
          <w:trHeight w:val="20"/>
          <w:jc w:val="center"/>
        </w:trPr>
        <w:tc>
          <w:tcPr>
            <w:tcW w:w="555" w:type="pct"/>
            <w:gridSpan w:val="2"/>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Серия</w:t>
            </w:r>
          </w:p>
        </w:tc>
        <w:tc>
          <w:tcPr>
            <w:tcW w:w="1408" w:type="pct"/>
            <w:gridSpan w:val="4"/>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p>
        </w:tc>
        <w:tc>
          <w:tcPr>
            <w:tcW w:w="546" w:type="pct"/>
            <w:gridSpan w:val="2"/>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Номер</w:t>
            </w:r>
          </w:p>
        </w:tc>
        <w:tc>
          <w:tcPr>
            <w:tcW w:w="2490" w:type="pct"/>
            <w:gridSpan w:val="3"/>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p>
        </w:tc>
      </w:tr>
      <w:tr w:rsidR="00572DB6" w:rsidRPr="00D415C0" w:rsidTr="00572DB6">
        <w:trPr>
          <w:trHeight w:val="20"/>
          <w:jc w:val="center"/>
        </w:trPr>
        <w:tc>
          <w:tcPr>
            <w:tcW w:w="555" w:type="pct"/>
            <w:gridSpan w:val="2"/>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Выдан</w:t>
            </w:r>
          </w:p>
        </w:tc>
        <w:tc>
          <w:tcPr>
            <w:tcW w:w="2575" w:type="pct"/>
            <w:gridSpan w:val="7"/>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p>
        </w:tc>
        <w:tc>
          <w:tcPr>
            <w:tcW w:w="791" w:type="pct"/>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Дата выдачи</w:t>
            </w:r>
          </w:p>
        </w:tc>
        <w:tc>
          <w:tcPr>
            <w:tcW w:w="1078" w:type="pct"/>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p>
        </w:tc>
      </w:tr>
      <w:tr w:rsidR="00572DB6" w:rsidRPr="00D415C0" w:rsidTr="00572DB6">
        <w:trPr>
          <w:trHeight w:val="20"/>
          <w:jc w:val="center"/>
        </w:trPr>
        <w:tc>
          <w:tcPr>
            <w:tcW w:w="5000" w:type="pct"/>
            <w:gridSpan w:val="11"/>
            <w:tcBorders>
              <w:top w:val="nil"/>
              <w:left w:val="nil"/>
              <w:right w:val="nil"/>
            </w:tcBorders>
            <w:tcMar>
              <w:top w:w="0" w:type="dxa"/>
              <w:left w:w="75" w:type="dxa"/>
              <w:bottom w:w="0" w:type="dxa"/>
              <w:right w:w="75" w:type="dxa"/>
            </w:tcMar>
            <w:vAlign w:val="center"/>
          </w:tcPr>
          <w:p w:rsidR="00572DB6" w:rsidRPr="00D415C0" w:rsidRDefault="00572DB6" w:rsidP="00572DB6">
            <w:pPr>
              <w:widowControl w:val="0"/>
              <w:autoSpaceDE w:val="0"/>
              <w:autoSpaceDN w:val="0"/>
              <w:adjustRightInd w:val="0"/>
              <w:jc w:val="center"/>
              <w:rPr>
                <w:b/>
                <w:bCs/>
                <w:sz w:val="24"/>
                <w:szCs w:val="24"/>
              </w:rPr>
            </w:pPr>
            <w:r w:rsidRPr="00D415C0">
              <w:rPr>
                <w:b/>
                <w:bCs/>
                <w:sz w:val="24"/>
                <w:szCs w:val="24"/>
              </w:rPr>
              <w:br w:type="page"/>
            </w:r>
          </w:p>
          <w:p w:rsidR="00572DB6" w:rsidRPr="00D415C0" w:rsidRDefault="00572DB6" w:rsidP="00572DB6">
            <w:pPr>
              <w:widowControl w:val="0"/>
              <w:autoSpaceDE w:val="0"/>
              <w:autoSpaceDN w:val="0"/>
              <w:adjustRightInd w:val="0"/>
              <w:jc w:val="center"/>
              <w:rPr>
                <w:b/>
                <w:bCs/>
                <w:sz w:val="24"/>
                <w:szCs w:val="24"/>
              </w:rPr>
            </w:pPr>
            <w:r w:rsidRPr="00D415C0">
              <w:rPr>
                <w:b/>
                <w:bCs/>
                <w:sz w:val="24"/>
                <w:szCs w:val="24"/>
              </w:rPr>
              <w:t>Адрес регистрации представителя (уполномоченного лица)</w:t>
            </w:r>
          </w:p>
        </w:tc>
      </w:tr>
      <w:tr w:rsidR="00572DB6" w:rsidRPr="00D415C0" w:rsidTr="00572DB6">
        <w:trPr>
          <w:trHeight w:val="20"/>
          <w:jc w:val="center"/>
        </w:trPr>
        <w:tc>
          <w:tcPr>
            <w:tcW w:w="555" w:type="pct"/>
            <w:gridSpan w:val="2"/>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 xml:space="preserve">Индекс </w:t>
            </w:r>
          </w:p>
        </w:tc>
        <w:tc>
          <w:tcPr>
            <w:tcW w:w="1408" w:type="pct"/>
            <w:gridSpan w:val="4"/>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 xml:space="preserve">Регион </w:t>
            </w:r>
          </w:p>
        </w:tc>
        <w:tc>
          <w:tcPr>
            <w:tcW w:w="1869" w:type="pct"/>
            <w:gridSpan w:val="2"/>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u w:val="single"/>
              </w:rPr>
            </w:pPr>
          </w:p>
        </w:tc>
      </w:tr>
      <w:tr w:rsidR="00572DB6" w:rsidRPr="00D415C0" w:rsidTr="00572DB6">
        <w:trPr>
          <w:trHeight w:val="20"/>
          <w:jc w:val="center"/>
        </w:trPr>
        <w:tc>
          <w:tcPr>
            <w:tcW w:w="555" w:type="pct"/>
            <w:gridSpan w:val="2"/>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Район</w:t>
            </w:r>
          </w:p>
        </w:tc>
        <w:tc>
          <w:tcPr>
            <w:tcW w:w="1408" w:type="pct"/>
            <w:gridSpan w:val="4"/>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Населенный пункт</w:t>
            </w:r>
          </w:p>
        </w:tc>
        <w:tc>
          <w:tcPr>
            <w:tcW w:w="1869" w:type="pct"/>
            <w:gridSpan w:val="2"/>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u w:val="single"/>
              </w:rPr>
            </w:pPr>
          </w:p>
        </w:tc>
      </w:tr>
      <w:tr w:rsidR="00572DB6" w:rsidRPr="00D415C0" w:rsidTr="00572DB6">
        <w:trPr>
          <w:trHeight w:val="20"/>
          <w:jc w:val="center"/>
        </w:trPr>
        <w:tc>
          <w:tcPr>
            <w:tcW w:w="555" w:type="pct"/>
            <w:gridSpan w:val="2"/>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Улица</w:t>
            </w:r>
          </w:p>
        </w:tc>
        <w:tc>
          <w:tcPr>
            <w:tcW w:w="4445" w:type="pct"/>
            <w:gridSpan w:val="9"/>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u w:val="single"/>
              </w:rPr>
            </w:pPr>
          </w:p>
        </w:tc>
      </w:tr>
      <w:tr w:rsidR="00572DB6" w:rsidRPr="00D415C0" w:rsidTr="00572DB6">
        <w:trPr>
          <w:trHeight w:val="20"/>
          <w:jc w:val="center"/>
        </w:trPr>
        <w:tc>
          <w:tcPr>
            <w:tcW w:w="555" w:type="pct"/>
            <w:gridSpan w:val="2"/>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Дом</w:t>
            </w:r>
          </w:p>
        </w:tc>
        <w:tc>
          <w:tcPr>
            <w:tcW w:w="1408" w:type="pct"/>
            <w:gridSpan w:val="4"/>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u w:val="single"/>
              </w:rPr>
            </w:pPr>
          </w:p>
        </w:tc>
        <w:tc>
          <w:tcPr>
            <w:tcW w:w="546" w:type="pct"/>
            <w:gridSpan w:val="2"/>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Корпус</w:t>
            </w:r>
          </w:p>
        </w:tc>
        <w:tc>
          <w:tcPr>
            <w:tcW w:w="621" w:type="pct"/>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u w:val="single"/>
              </w:rPr>
            </w:pPr>
          </w:p>
        </w:tc>
        <w:tc>
          <w:tcPr>
            <w:tcW w:w="791" w:type="pct"/>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Квартира</w:t>
            </w:r>
          </w:p>
        </w:tc>
        <w:tc>
          <w:tcPr>
            <w:tcW w:w="1078" w:type="pct"/>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u w:val="single"/>
              </w:rPr>
            </w:pPr>
          </w:p>
        </w:tc>
      </w:tr>
      <w:tr w:rsidR="00572DB6" w:rsidRPr="00D415C0" w:rsidTr="00572DB6">
        <w:trPr>
          <w:trHeight w:val="20"/>
          <w:jc w:val="center"/>
        </w:trPr>
        <w:tc>
          <w:tcPr>
            <w:tcW w:w="5000" w:type="pct"/>
            <w:gridSpan w:val="11"/>
            <w:tcBorders>
              <w:left w:val="nil"/>
              <w:right w:val="nil"/>
            </w:tcBorders>
            <w:tcMar>
              <w:top w:w="0" w:type="dxa"/>
              <w:left w:w="75" w:type="dxa"/>
              <w:bottom w:w="0" w:type="dxa"/>
              <w:right w:w="75" w:type="dxa"/>
            </w:tcMar>
            <w:vAlign w:val="center"/>
          </w:tcPr>
          <w:p w:rsidR="00572DB6" w:rsidRPr="00D415C0" w:rsidRDefault="00572DB6" w:rsidP="00572DB6">
            <w:pPr>
              <w:widowControl w:val="0"/>
              <w:autoSpaceDE w:val="0"/>
              <w:autoSpaceDN w:val="0"/>
              <w:adjustRightInd w:val="0"/>
              <w:jc w:val="center"/>
              <w:rPr>
                <w:b/>
                <w:bCs/>
                <w:sz w:val="24"/>
                <w:szCs w:val="24"/>
              </w:rPr>
            </w:pPr>
          </w:p>
          <w:p w:rsidR="00572DB6" w:rsidRPr="00D415C0" w:rsidRDefault="00572DB6" w:rsidP="00572DB6">
            <w:pPr>
              <w:widowControl w:val="0"/>
              <w:autoSpaceDE w:val="0"/>
              <w:autoSpaceDN w:val="0"/>
              <w:adjustRightInd w:val="0"/>
              <w:jc w:val="center"/>
              <w:rPr>
                <w:b/>
                <w:bCs/>
                <w:sz w:val="24"/>
                <w:szCs w:val="24"/>
              </w:rPr>
            </w:pPr>
            <w:r w:rsidRPr="00D415C0">
              <w:rPr>
                <w:b/>
                <w:bCs/>
                <w:sz w:val="24"/>
                <w:szCs w:val="24"/>
              </w:rPr>
              <w:t>Адрес места жительства представителя (уполномоченного лица)</w:t>
            </w:r>
          </w:p>
        </w:tc>
      </w:tr>
      <w:tr w:rsidR="00572DB6" w:rsidRPr="00D415C0" w:rsidTr="00572DB6">
        <w:trPr>
          <w:trHeight w:val="20"/>
          <w:jc w:val="center"/>
        </w:trPr>
        <w:tc>
          <w:tcPr>
            <w:tcW w:w="555" w:type="pct"/>
            <w:gridSpan w:val="2"/>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 xml:space="preserve">Индекс </w:t>
            </w:r>
          </w:p>
        </w:tc>
        <w:tc>
          <w:tcPr>
            <w:tcW w:w="1408" w:type="pct"/>
            <w:gridSpan w:val="4"/>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Регион</w:t>
            </w:r>
          </w:p>
        </w:tc>
        <w:tc>
          <w:tcPr>
            <w:tcW w:w="1869" w:type="pct"/>
            <w:gridSpan w:val="2"/>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u w:val="single"/>
              </w:rPr>
            </w:pPr>
          </w:p>
        </w:tc>
      </w:tr>
      <w:tr w:rsidR="00572DB6" w:rsidRPr="00D415C0" w:rsidTr="00572DB6">
        <w:trPr>
          <w:trHeight w:val="20"/>
          <w:jc w:val="center"/>
        </w:trPr>
        <w:tc>
          <w:tcPr>
            <w:tcW w:w="555" w:type="pct"/>
            <w:gridSpan w:val="2"/>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Район</w:t>
            </w:r>
          </w:p>
        </w:tc>
        <w:tc>
          <w:tcPr>
            <w:tcW w:w="1408" w:type="pct"/>
            <w:gridSpan w:val="4"/>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u w:val="single"/>
              </w:rPr>
            </w:pPr>
          </w:p>
        </w:tc>
        <w:tc>
          <w:tcPr>
            <w:tcW w:w="1167" w:type="pct"/>
            <w:gridSpan w:val="3"/>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Населенный пункт</w:t>
            </w:r>
          </w:p>
        </w:tc>
        <w:tc>
          <w:tcPr>
            <w:tcW w:w="1869" w:type="pct"/>
            <w:gridSpan w:val="2"/>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u w:val="single"/>
              </w:rPr>
            </w:pPr>
          </w:p>
        </w:tc>
      </w:tr>
      <w:tr w:rsidR="00572DB6" w:rsidRPr="00D415C0" w:rsidTr="00572DB6">
        <w:trPr>
          <w:trHeight w:val="20"/>
          <w:jc w:val="center"/>
        </w:trPr>
        <w:tc>
          <w:tcPr>
            <w:tcW w:w="555" w:type="pct"/>
            <w:gridSpan w:val="2"/>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Улица</w:t>
            </w:r>
          </w:p>
        </w:tc>
        <w:tc>
          <w:tcPr>
            <w:tcW w:w="4445" w:type="pct"/>
            <w:gridSpan w:val="9"/>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u w:val="single"/>
              </w:rPr>
            </w:pPr>
          </w:p>
        </w:tc>
      </w:tr>
      <w:tr w:rsidR="00572DB6" w:rsidRPr="00D415C0" w:rsidTr="00572DB6">
        <w:trPr>
          <w:trHeight w:val="20"/>
          <w:jc w:val="center"/>
        </w:trPr>
        <w:tc>
          <w:tcPr>
            <w:tcW w:w="555" w:type="pct"/>
            <w:gridSpan w:val="2"/>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Дом</w:t>
            </w:r>
          </w:p>
        </w:tc>
        <w:tc>
          <w:tcPr>
            <w:tcW w:w="1411" w:type="pct"/>
            <w:gridSpan w:val="5"/>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u w:val="single"/>
              </w:rPr>
            </w:pPr>
          </w:p>
        </w:tc>
        <w:tc>
          <w:tcPr>
            <w:tcW w:w="543" w:type="pct"/>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Корпус</w:t>
            </w:r>
          </w:p>
        </w:tc>
        <w:tc>
          <w:tcPr>
            <w:tcW w:w="621" w:type="pct"/>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u w:val="single"/>
              </w:rPr>
            </w:pPr>
          </w:p>
        </w:tc>
        <w:tc>
          <w:tcPr>
            <w:tcW w:w="791" w:type="pct"/>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r w:rsidRPr="00D415C0">
              <w:rPr>
                <w:sz w:val="24"/>
                <w:szCs w:val="24"/>
              </w:rPr>
              <w:t>Квартира</w:t>
            </w:r>
          </w:p>
        </w:tc>
        <w:tc>
          <w:tcPr>
            <w:tcW w:w="1078" w:type="pct"/>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u w:val="single"/>
              </w:rPr>
            </w:pPr>
          </w:p>
        </w:tc>
      </w:tr>
      <w:tr w:rsidR="00572DB6" w:rsidRPr="00D415C0" w:rsidTr="00572DB6">
        <w:trPr>
          <w:trHeight w:val="20"/>
          <w:jc w:val="center"/>
        </w:trPr>
        <w:tc>
          <w:tcPr>
            <w:tcW w:w="555" w:type="pct"/>
            <w:gridSpan w:val="2"/>
            <w:tcBorders>
              <w:left w:val="nil"/>
              <w:right w:val="nil"/>
            </w:tcBorders>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p>
        </w:tc>
        <w:tc>
          <w:tcPr>
            <w:tcW w:w="1411" w:type="pct"/>
            <w:gridSpan w:val="5"/>
            <w:tcBorders>
              <w:left w:val="nil"/>
              <w:right w:val="nil"/>
            </w:tcBorders>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u w:val="single"/>
              </w:rPr>
            </w:pPr>
          </w:p>
        </w:tc>
        <w:tc>
          <w:tcPr>
            <w:tcW w:w="543" w:type="pct"/>
            <w:tcBorders>
              <w:left w:val="nil"/>
              <w:right w:val="nil"/>
            </w:tcBorders>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p>
        </w:tc>
        <w:tc>
          <w:tcPr>
            <w:tcW w:w="621" w:type="pct"/>
            <w:tcBorders>
              <w:left w:val="nil"/>
              <w:right w:val="nil"/>
            </w:tcBorders>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u w:val="single"/>
              </w:rPr>
            </w:pPr>
          </w:p>
        </w:tc>
        <w:tc>
          <w:tcPr>
            <w:tcW w:w="791" w:type="pct"/>
            <w:tcBorders>
              <w:left w:val="nil"/>
              <w:right w:val="nil"/>
            </w:tcBorders>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p>
        </w:tc>
        <w:tc>
          <w:tcPr>
            <w:tcW w:w="1078" w:type="pct"/>
            <w:tcBorders>
              <w:left w:val="nil"/>
              <w:right w:val="nil"/>
            </w:tcBorders>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u w:val="single"/>
              </w:rPr>
            </w:pPr>
          </w:p>
        </w:tc>
      </w:tr>
      <w:tr w:rsidR="00572DB6" w:rsidRPr="00D415C0" w:rsidTr="00572DB6">
        <w:trPr>
          <w:trHeight w:val="20"/>
          <w:jc w:val="center"/>
        </w:trPr>
        <w:tc>
          <w:tcPr>
            <w:tcW w:w="1168" w:type="pct"/>
            <w:gridSpan w:val="4"/>
            <w:vMerge w:val="restart"/>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b/>
                <w:bCs/>
                <w:sz w:val="24"/>
                <w:szCs w:val="24"/>
              </w:rPr>
            </w:pPr>
            <w:r w:rsidRPr="00D415C0">
              <w:rPr>
                <w:b/>
                <w:bCs/>
                <w:sz w:val="24"/>
                <w:szCs w:val="24"/>
              </w:rPr>
              <w:t>Контактные данные</w:t>
            </w:r>
          </w:p>
        </w:tc>
        <w:tc>
          <w:tcPr>
            <w:tcW w:w="3832" w:type="pct"/>
            <w:gridSpan w:val="7"/>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p>
        </w:tc>
      </w:tr>
      <w:tr w:rsidR="00572DB6" w:rsidRPr="00D415C0" w:rsidTr="00572DB6">
        <w:trPr>
          <w:trHeight w:val="20"/>
          <w:jc w:val="center"/>
        </w:trPr>
        <w:tc>
          <w:tcPr>
            <w:tcW w:w="1168" w:type="pct"/>
            <w:gridSpan w:val="4"/>
            <w:vMerge/>
            <w:vAlign w:val="center"/>
          </w:tcPr>
          <w:p w:rsidR="00572DB6" w:rsidRPr="00D415C0" w:rsidRDefault="00572DB6" w:rsidP="00572DB6">
            <w:pPr>
              <w:rPr>
                <w:b/>
                <w:bCs/>
                <w:sz w:val="24"/>
                <w:szCs w:val="24"/>
              </w:rPr>
            </w:pPr>
          </w:p>
        </w:tc>
        <w:tc>
          <w:tcPr>
            <w:tcW w:w="3832" w:type="pct"/>
            <w:gridSpan w:val="7"/>
            <w:tcMar>
              <w:top w:w="0" w:type="dxa"/>
              <w:left w:w="75" w:type="dxa"/>
              <w:bottom w:w="0" w:type="dxa"/>
              <w:right w:w="75" w:type="dxa"/>
            </w:tcMar>
            <w:vAlign w:val="center"/>
          </w:tcPr>
          <w:p w:rsidR="00572DB6" w:rsidRPr="00D415C0" w:rsidRDefault="00572DB6" w:rsidP="00572DB6">
            <w:pPr>
              <w:widowControl w:val="0"/>
              <w:autoSpaceDE w:val="0"/>
              <w:autoSpaceDN w:val="0"/>
              <w:adjustRightInd w:val="0"/>
              <w:rPr>
                <w:sz w:val="24"/>
                <w:szCs w:val="24"/>
              </w:rPr>
            </w:pPr>
          </w:p>
        </w:tc>
      </w:tr>
    </w:tbl>
    <w:p w:rsidR="00572DB6" w:rsidRPr="00D415C0" w:rsidRDefault="00572DB6" w:rsidP="00572DB6">
      <w:pPr>
        <w:rPr>
          <w:sz w:val="24"/>
          <w:szCs w:val="24"/>
        </w:rPr>
      </w:pPr>
    </w:p>
    <w:tbl>
      <w:tblPr>
        <w:tblW w:w="0" w:type="auto"/>
        <w:tblBorders>
          <w:insideH w:val="single" w:sz="4" w:space="0" w:color="auto"/>
        </w:tblBorders>
        <w:tblLook w:val="00A0"/>
      </w:tblPr>
      <w:tblGrid>
        <w:gridCol w:w="3190"/>
        <w:gridCol w:w="887"/>
        <w:gridCol w:w="5103"/>
      </w:tblGrid>
      <w:tr w:rsidR="00572DB6" w:rsidRPr="00D415C0" w:rsidTr="00572DB6">
        <w:tc>
          <w:tcPr>
            <w:tcW w:w="3190" w:type="dxa"/>
          </w:tcPr>
          <w:p w:rsidR="00572DB6" w:rsidRPr="005A6DFB" w:rsidRDefault="00572DB6" w:rsidP="00572DB6">
            <w:pPr>
              <w:rPr>
                <w:sz w:val="24"/>
                <w:szCs w:val="24"/>
              </w:rPr>
            </w:pPr>
          </w:p>
        </w:tc>
        <w:tc>
          <w:tcPr>
            <w:tcW w:w="887" w:type="dxa"/>
            <w:tcBorders>
              <w:top w:val="nil"/>
              <w:bottom w:val="nil"/>
            </w:tcBorders>
          </w:tcPr>
          <w:p w:rsidR="00572DB6" w:rsidRPr="005A6DFB" w:rsidRDefault="00572DB6" w:rsidP="00572DB6">
            <w:pPr>
              <w:rPr>
                <w:sz w:val="24"/>
                <w:szCs w:val="24"/>
              </w:rPr>
            </w:pPr>
          </w:p>
        </w:tc>
        <w:tc>
          <w:tcPr>
            <w:tcW w:w="5103" w:type="dxa"/>
          </w:tcPr>
          <w:p w:rsidR="00572DB6" w:rsidRPr="005A6DFB" w:rsidRDefault="00572DB6" w:rsidP="00572DB6">
            <w:pPr>
              <w:rPr>
                <w:sz w:val="24"/>
                <w:szCs w:val="24"/>
              </w:rPr>
            </w:pPr>
          </w:p>
        </w:tc>
      </w:tr>
      <w:tr w:rsidR="00572DB6" w:rsidRPr="00D415C0" w:rsidTr="00572DB6">
        <w:tc>
          <w:tcPr>
            <w:tcW w:w="3190" w:type="dxa"/>
          </w:tcPr>
          <w:p w:rsidR="00572DB6" w:rsidRPr="005A6DFB" w:rsidRDefault="00572DB6" w:rsidP="00572DB6">
            <w:pPr>
              <w:jc w:val="center"/>
              <w:rPr>
                <w:sz w:val="24"/>
                <w:szCs w:val="24"/>
              </w:rPr>
            </w:pPr>
            <w:r w:rsidRPr="005A6DFB">
              <w:rPr>
                <w:sz w:val="24"/>
                <w:szCs w:val="24"/>
              </w:rPr>
              <w:t>Дата</w:t>
            </w:r>
          </w:p>
        </w:tc>
        <w:tc>
          <w:tcPr>
            <w:tcW w:w="887" w:type="dxa"/>
            <w:tcBorders>
              <w:top w:val="nil"/>
              <w:bottom w:val="nil"/>
            </w:tcBorders>
          </w:tcPr>
          <w:p w:rsidR="00572DB6" w:rsidRPr="005A6DFB" w:rsidRDefault="00572DB6" w:rsidP="00572DB6">
            <w:pPr>
              <w:jc w:val="center"/>
              <w:rPr>
                <w:sz w:val="24"/>
                <w:szCs w:val="24"/>
              </w:rPr>
            </w:pPr>
          </w:p>
        </w:tc>
        <w:tc>
          <w:tcPr>
            <w:tcW w:w="5103" w:type="dxa"/>
          </w:tcPr>
          <w:p w:rsidR="00572DB6" w:rsidRPr="005A6DFB" w:rsidRDefault="00572DB6" w:rsidP="00572DB6">
            <w:pPr>
              <w:jc w:val="center"/>
              <w:rPr>
                <w:sz w:val="24"/>
                <w:szCs w:val="24"/>
              </w:rPr>
            </w:pPr>
            <w:r w:rsidRPr="005A6DFB">
              <w:rPr>
                <w:sz w:val="24"/>
                <w:szCs w:val="24"/>
              </w:rPr>
              <w:t>Подпись/ФИО</w:t>
            </w:r>
          </w:p>
        </w:tc>
      </w:tr>
    </w:tbl>
    <w:p w:rsidR="00572DB6" w:rsidRPr="00D415C0" w:rsidRDefault="00572DB6" w:rsidP="00572DB6">
      <w:pPr>
        <w:rPr>
          <w:sz w:val="24"/>
          <w:szCs w:val="24"/>
        </w:rPr>
      </w:pPr>
    </w:p>
    <w:p w:rsidR="009957C2" w:rsidRDefault="009957C2" w:rsidP="00572DB6">
      <w:pPr>
        <w:jc w:val="right"/>
        <w:rPr>
          <w:sz w:val="24"/>
          <w:szCs w:val="24"/>
        </w:rPr>
      </w:pPr>
    </w:p>
    <w:p w:rsidR="00572DB6" w:rsidRPr="00333726" w:rsidRDefault="00572DB6" w:rsidP="00572DB6">
      <w:pPr>
        <w:jc w:val="right"/>
        <w:rPr>
          <w:sz w:val="24"/>
          <w:szCs w:val="24"/>
        </w:rPr>
      </w:pPr>
      <w:r w:rsidRPr="00333726">
        <w:rPr>
          <w:sz w:val="24"/>
          <w:szCs w:val="24"/>
        </w:rPr>
        <w:t>Приложение № 3</w:t>
      </w:r>
    </w:p>
    <w:p w:rsidR="00572DB6" w:rsidRDefault="00572DB6" w:rsidP="00572DB6">
      <w:pPr>
        <w:autoSpaceDE w:val="0"/>
        <w:autoSpaceDN w:val="0"/>
        <w:adjustRightInd w:val="0"/>
        <w:ind w:firstLine="709"/>
        <w:jc w:val="right"/>
        <w:rPr>
          <w:sz w:val="24"/>
          <w:szCs w:val="24"/>
        </w:rPr>
      </w:pPr>
      <w:r>
        <w:rPr>
          <w:sz w:val="24"/>
          <w:szCs w:val="24"/>
        </w:rPr>
        <w:t>к административному регламенту</w:t>
      </w:r>
    </w:p>
    <w:p w:rsidR="00572DB6" w:rsidRDefault="00572DB6" w:rsidP="00572DB6">
      <w:pPr>
        <w:autoSpaceDE w:val="0"/>
        <w:autoSpaceDN w:val="0"/>
        <w:adjustRightInd w:val="0"/>
        <w:ind w:firstLine="709"/>
        <w:jc w:val="right"/>
        <w:rPr>
          <w:sz w:val="24"/>
          <w:szCs w:val="24"/>
        </w:rPr>
      </w:pPr>
      <w:r>
        <w:rPr>
          <w:sz w:val="24"/>
          <w:szCs w:val="24"/>
        </w:rPr>
        <w:t>предоставления муниципальной услуги</w:t>
      </w:r>
    </w:p>
    <w:p w:rsidR="00572DB6" w:rsidRDefault="00572DB6" w:rsidP="00572DB6">
      <w:pPr>
        <w:autoSpaceDE w:val="0"/>
        <w:autoSpaceDN w:val="0"/>
        <w:adjustRightInd w:val="0"/>
        <w:ind w:firstLine="709"/>
        <w:jc w:val="right"/>
        <w:rPr>
          <w:bCs/>
          <w:sz w:val="24"/>
          <w:szCs w:val="24"/>
        </w:rPr>
      </w:pPr>
      <w:r>
        <w:rPr>
          <w:bCs/>
          <w:sz w:val="24"/>
          <w:szCs w:val="24"/>
        </w:rPr>
        <w:t>«Предоставление гражданам по договорам</w:t>
      </w:r>
    </w:p>
    <w:p w:rsidR="00572DB6" w:rsidRDefault="00572DB6" w:rsidP="00572DB6">
      <w:pPr>
        <w:autoSpaceDE w:val="0"/>
        <w:autoSpaceDN w:val="0"/>
        <w:adjustRightInd w:val="0"/>
        <w:ind w:firstLine="709"/>
        <w:jc w:val="right"/>
        <w:rPr>
          <w:bCs/>
          <w:sz w:val="24"/>
          <w:szCs w:val="24"/>
        </w:rPr>
      </w:pPr>
      <w:r>
        <w:rPr>
          <w:bCs/>
          <w:sz w:val="24"/>
          <w:szCs w:val="24"/>
        </w:rPr>
        <w:t xml:space="preserve"> найма жилых помещений специализированного</w:t>
      </w:r>
    </w:p>
    <w:p w:rsidR="00572DB6" w:rsidRDefault="00572DB6" w:rsidP="00572DB6">
      <w:pPr>
        <w:autoSpaceDE w:val="0"/>
        <w:autoSpaceDN w:val="0"/>
        <w:adjustRightInd w:val="0"/>
        <w:ind w:firstLine="709"/>
        <w:jc w:val="right"/>
        <w:rPr>
          <w:bCs/>
          <w:sz w:val="24"/>
          <w:szCs w:val="24"/>
        </w:rPr>
      </w:pPr>
      <w:r>
        <w:rPr>
          <w:bCs/>
          <w:sz w:val="24"/>
          <w:szCs w:val="24"/>
        </w:rPr>
        <w:t xml:space="preserve"> муниципального жилищного фонда»</w:t>
      </w:r>
    </w:p>
    <w:p w:rsidR="00572DB6" w:rsidRDefault="00572DB6" w:rsidP="00572DB6">
      <w:pPr>
        <w:autoSpaceDE w:val="0"/>
        <w:autoSpaceDN w:val="0"/>
        <w:adjustRightInd w:val="0"/>
        <w:ind w:firstLine="709"/>
        <w:jc w:val="right"/>
        <w:outlineLvl w:val="0"/>
        <w:rPr>
          <w:sz w:val="28"/>
          <w:szCs w:val="28"/>
        </w:rPr>
      </w:pPr>
    </w:p>
    <w:p w:rsidR="00572DB6" w:rsidRDefault="00572DB6" w:rsidP="00572DB6">
      <w:pPr>
        <w:autoSpaceDE w:val="0"/>
        <w:autoSpaceDN w:val="0"/>
        <w:adjustRightInd w:val="0"/>
        <w:ind w:firstLine="709"/>
        <w:jc w:val="right"/>
        <w:outlineLvl w:val="0"/>
        <w:rPr>
          <w:sz w:val="28"/>
          <w:szCs w:val="28"/>
        </w:rPr>
      </w:pPr>
    </w:p>
    <w:p w:rsidR="00572DB6" w:rsidRPr="00D415C0" w:rsidRDefault="00572DB6" w:rsidP="00572DB6">
      <w:pPr>
        <w:autoSpaceDE w:val="0"/>
        <w:autoSpaceDN w:val="0"/>
        <w:adjustRightInd w:val="0"/>
        <w:ind w:firstLine="709"/>
        <w:jc w:val="right"/>
        <w:outlineLvl w:val="0"/>
        <w:rPr>
          <w:sz w:val="28"/>
          <w:szCs w:val="28"/>
        </w:rPr>
      </w:pPr>
    </w:p>
    <w:p w:rsidR="00572DB6" w:rsidRPr="009957C2" w:rsidRDefault="00572DB6" w:rsidP="00572DB6">
      <w:pPr>
        <w:widowControl w:val="0"/>
        <w:autoSpaceDE w:val="0"/>
        <w:autoSpaceDN w:val="0"/>
        <w:adjustRightInd w:val="0"/>
        <w:ind w:firstLine="709"/>
        <w:jc w:val="center"/>
        <w:rPr>
          <w:b/>
          <w:bCs/>
          <w:sz w:val="24"/>
          <w:szCs w:val="24"/>
        </w:rPr>
      </w:pPr>
      <w:r w:rsidRPr="009957C2">
        <w:rPr>
          <w:b/>
          <w:bCs/>
          <w:sz w:val="24"/>
          <w:szCs w:val="24"/>
        </w:rPr>
        <w:t>БЛОК-СХЕМА</w:t>
      </w:r>
    </w:p>
    <w:p w:rsidR="00572DB6" w:rsidRPr="009957C2" w:rsidRDefault="00572DB6" w:rsidP="00572DB6">
      <w:pPr>
        <w:widowControl w:val="0"/>
        <w:autoSpaceDE w:val="0"/>
        <w:autoSpaceDN w:val="0"/>
        <w:adjustRightInd w:val="0"/>
        <w:ind w:firstLine="709"/>
        <w:jc w:val="center"/>
        <w:rPr>
          <w:b/>
          <w:bCs/>
          <w:sz w:val="24"/>
          <w:szCs w:val="24"/>
        </w:rPr>
      </w:pPr>
      <w:r w:rsidRPr="009957C2">
        <w:rPr>
          <w:b/>
          <w:bCs/>
          <w:sz w:val="24"/>
          <w:szCs w:val="24"/>
        </w:rPr>
        <w:t>ПРЕДОСТАВЛЕНИЯ МУНИЦИПАЛЬНОЙ УСЛУГИ</w:t>
      </w:r>
    </w:p>
    <w:p w:rsidR="00572DB6" w:rsidRDefault="00572DB6" w:rsidP="00572DB6">
      <w:pPr>
        <w:widowControl w:val="0"/>
        <w:autoSpaceDE w:val="0"/>
        <w:autoSpaceDN w:val="0"/>
        <w:adjustRightInd w:val="0"/>
        <w:ind w:firstLine="142"/>
        <w:jc w:val="center"/>
        <w:rPr>
          <w:b/>
          <w:bCs/>
          <w:sz w:val="28"/>
          <w:szCs w:val="28"/>
        </w:rPr>
      </w:pPr>
    </w:p>
    <w:p w:rsidR="00572DB6" w:rsidRDefault="00572DB6" w:rsidP="00572DB6">
      <w:pPr>
        <w:widowControl w:val="0"/>
        <w:autoSpaceDE w:val="0"/>
        <w:autoSpaceDN w:val="0"/>
        <w:adjustRightInd w:val="0"/>
        <w:ind w:firstLine="142"/>
        <w:jc w:val="center"/>
        <w:rPr>
          <w:b/>
          <w:bCs/>
          <w:sz w:val="28"/>
          <w:szCs w:val="28"/>
        </w:rPr>
      </w:pPr>
    </w:p>
    <w:p w:rsidR="00572DB6" w:rsidRPr="00D415C0" w:rsidRDefault="00572DB6" w:rsidP="00572DB6">
      <w:pPr>
        <w:widowControl w:val="0"/>
        <w:autoSpaceDE w:val="0"/>
        <w:autoSpaceDN w:val="0"/>
        <w:adjustRightInd w:val="0"/>
        <w:ind w:firstLine="142"/>
        <w:jc w:val="center"/>
        <w:rPr>
          <w:b/>
          <w:bCs/>
          <w:sz w:val="28"/>
          <w:szCs w:val="28"/>
        </w:rPr>
      </w:pPr>
    </w:p>
    <w:p w:rsidR="00572DB6" w:rsidRDefault="00572DB6" w:rsidP="00572DB6">
      <w:pPr>
        <w:jc w:val="right"/>
      </w:pPr>
      <w:r>
        <w:rPr>
          <w:noProof/>
        </w:rPr>
        <w:drawing>
          <wp:inline distT="0" distB="0" distL="0" distR="0">
            <wp:extent cx="5709285" cy="5764530"/>
            <wp:effectExtent l="19050" t="0" r="5715" b="0"/>
            <wp:docPr id="8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1" cstate="print"/>
                    <a:srcRect l="18910" t="12537" r="36539" b="5124"/>
                    <a:stretch>
                      <a:fillRect/>
                    </a:stretch>
                  </pic:blipFill>
                  <pic:spPr bwMode="auto">
                    <a:xfrm>
                      <a:off x="0" y="0"/>
                      <a:ext cx="5709285" cy="5764530"/>
                    </a:xfrm>
                    <a:prstGeom prst="rect">
                      <a:avLst/>
                    </a:prstGeom>
                    <a:noFill/>
                    <a:ln w="9525">
                      <a:noFill/>
                      <a:miter lim="800000"/>
                      <a:headEnd/>
                      <a:tailEnd/>
                    </a:ln>
                  </pic:spPr>
                </pic:pic>
              </a:graphicData>
            </a:graphic>
          </wp:inline>
        </w:drawing>
      </w:r>
    </w:p>
    <w:p w:rsidR="00572DB6" w:rsidRDefault="00572DB6" w:rsidP="003C4B81">
      <w:pPr>
        <w:ind w:left="360"/>
        <w:jc w:val="right"/>
        <w:rPr>
          <w:sz w:val="24"/>
          <w:szCs w:val="24"/>
        </w:rPr>
      </w:pPr>
    </w:p>
    <w:p w:rsidR="00572DB6" w:rsidRDefault="00572DB6" w:rsidP="006469FF">
      <w:pPr>
        <w:rPr>
          <w:sz w:val="24"/>
          <w:szCs w:val="24"/>
        </w:rPr>
      </w:pPr>
    </w:p>
    <w:bookmarkStart w:id="45" w:name="_MON_983886868"/>
    <w:bookmarkEnd w:id="45"/>
    <w:p w:rsidR="00572DB6" w:rsidRDefault="00572DB6" w:rsidP="00572DB6">
      <w:pPr>
        <w:tabs>
          <w:tab w:val="left" w:pos="720"/>
        </w:tabs>
        <w:jc w:val="center"/>
      </w:pPr>
      <w:r>
        <w:object w:dxaOrig="1087" w:dyaOrig="1366">
          <v:shape id="_x0000_i1039" type="#_x0000_t75" style="width:54.45pt;height:51.95pt" o:ole="" fillcolor="window">
            <v:imagedata r:id="rId31" o:title=""/>
          </v:shape>
          <o:OLEObject Type="Embed" ProgID="Word.Picture.8" ShapeID="_x0000_i1039" DrawAspect="Content" ObjectID="_1516794067" r:id="rId470"/>
        </w:object>
      </w:r>
    </w:p>
    <w:p w:rsidR="00572DB6" w:rsidRDefault="00572DB6" w:rsidP="00572DB6">
      <w:pPr>
        <w:jc w:val="center"/>
        <w:rPr>
          <w:b/>
          <w:sz w:val="28"/>
          <w:szCs w:val="28"/>
        </w:rPr>
      </w:pPr>
    </w:p>
    <w:p w:rsidR="00572DB6" w:rsidRPr="009957C2" w:rsidRDefault="00572DB6" w:rsidP="00572DB6">
      <w:pPr>
        <w:jc w:val="center"/>
        <w:rPr>
          <w:sz w:val="24"/>
          <w:szCs w:val="24"/>
        </w:rPr>
      </w:pPr>
      <w:r w:rsidRPr="009957C2">
        <w:rPr>
          <w:sz w:val="24"/>
          <w:szCs w:val="24"/>
        </w:rPr>
        <w:t>Администрация сельского поселения «Пожег»</w:t>
      </w:r>
    </w:p>
    <w:p w:rsidR="00572DB6" w:rsidRPr="009957C2" w:rsidRDefault="00572DB6" w:rsidP="00572DB6">
      <w:pPr>
        <w:jc w:val="center"/>
        <w:rPr>
          <w:sz w:val="24"/>
          <w:szCs w:val="24"/>
        </w:rPr>
      </w:pPr>
      <w:r w:rsidRPr="009957C2">
        <w:rPr>
          <w:sz w:val="24"/>
          <w:szCs w:val="24"/>
        </w:rPr>
        <w:t>_______________________________________</w:t>
      </w:r>
      <w:r w:rsidR="009957C2">
        <w:rPr>
          <w:sz w:val="24"/>
          <w:szCs w:val="24"/>
        </w:rPr>
        <w:t>_______________</w:t>
      </w:r>
    </w:p>
    <w:p w:rsidR="00572DB6" w:rsidRPr="009957C2" w:rsidRDefault="00572DB6" w:rsidP="00572DB6">
      <w:pPr>
        <w:jc w:val="center"/>
        <w:rPr>
          <w:sz w:val="24"/>
          <w:szCs w:val="24"/>
        </w:rPr>
      </w:pPr>
      <w:r w:rsidRPr="009957C2">
        <w:rPr>
          <w:sz w:val="24"/>
          <w:szCs w:val="24"/>
        </w:rPr>
        <w:t>«</w:t>
      </w:r>
      <w:proofErr w:type="spellStart"/>
      <w:r w:rsidRPr="009957C2">
        <w:rPr>
          <w:sz w:val="24"/>
          <w:szCs w:val="24"/>
        </w:rPr>
        <w:t>Пожöг</w:t>
      </w:r>
      <w:proofErr w:type="spellEnd"/>
      <w:r w:rsidRPr="009957C2">
        <w:rPr>
          <w:sz w:val="24"/>
          <w:szCs w:val="24"/>
        </w:rPr>
        <w:t xml:space="preserve">» </w:t>
      </w:r>
      <w:proofErr w:type="spellStart"/>
      <w:r w:rsidRPr="009957C2">
        <w:rPr>
          <w:sz w:val="24"/>
          <w:szCs w:val="24"/>
        </w:rPr>
        <w:t>сикт</w:t>
      </w:r>
      <w:proofErr w:type="spellEnd"/>
      <w:r w:rsidRPr="009957C2">
        <w:rPr>
          <w:sz w:val="24"/>
          <w:szCs w:val="24"/>
        </w:rPr>
        <w:t xml:space="preserve"> </w:t>
      </w:r>
      <w:proofErr w:type="spellStart"/>
      <w:r w:rsidRPr="009957C2">
        <w:rPr>
          <w:sz w:val="24"/>
          <w:szCs w:val="24"/>
        </w:rPr>
        <w:t>овмöдчöминса</w:t>
      </w:r>
      <w:proofErr w:type="spellEnd"/>
      <w:r w:rsidRPr="009957C2">
        <w:rPr>
          <w:sz w:val="24"/>
          <w:szCs w:val="24"/>
        </w:rPr>
        <w:t xml:space="preserve"> администрация</w:t>
      </w:r>
    </w:p>
    <w:p w:rsidR="00572DB6" w:rsidRPr="009957C2" w:rsidRDefault="00572DB6" w:rsidP="006469FF">
      <w:pPr>
        <w:spacing w:line="276" w:lineRule="auto"/>
        <w:rPr>
          <w:sz w:val="24"/>
          <w:szCs w:val="24"/>
        </w:rPr>
      </w:pPr>
    </w:p>
    <w:p w:rsidR="00572DB6" w:rsidRPr="009957C2" w:rsidRDefault="00572DB6" w:rsidP="00572DB6">
      <w:pPr>
        <w:spacing w:line="276" w:lineRule="auto"/>
        <w:jc w:val="center"/>
        <w:rPr>
          <w:b/>
          <w:sz w:val="24"/>
          <w:szCs w:val="24"/>
        </w:rPr>
      </w:pPr>
      <w:r w:rsidRPr="009957C2">
        <w:rPr>
          <w:b/>
          <w:sz w:val="24"/>
          <w:szCs w:val="24"/>
        </w:rPr>
        <w:t>ПОСТАНОВЛЕНИЕ</w:t>
      </w:r>
    </w:p>
    <w:p w:rsidR="00572DB6" w:rsidRPr="009957C2" w:rsidRDefault="00572DB6" w:rsidP="00572DB6">
      <w:pPr>
        <w:spacing w:line="276" w:lineRule="auto"/>
        <w:jc w:val="center"/>
        <w:rPr>
          <w:sz w:val="24"/>
          <w:szCs w:val="24"/>
        </w:rPr>
      </w:pPr>
      <w:proofErr w:type="gramStart"/>
      <w:r w:rsidRPr="009957C2">
        <w:rPr>
          <w:b/>
          <w:sz w:val="24"/>
          <w:szCs w:val="24"/>
        </w:rPr>
        <w:t>ШУÖМ</w:t>
      </w:r>
      <w:proofErr w:type="gramEnd"/>
    </w:p>
    <w:p w:rsidR="00572DB6" w:rsidRPr="009957C2" w:rsidRDefault="00572DB6" w:rsidP="00572DB6">
      <w:pPr>
        <w:jc w:val="center"/>
        <w:rPr>
          <w:b/>
          <w:sz w:val="24"/>
          <w:szCs w:val="24"/>
        </w:rPr>
      </w:pPr>
    </w:p>
    <w:p w:rsidR="00572DB6" w:rsidRPr="009957C2" w:rsidRDefault="00572DB6" w:rsidP="00572DB6">
      <w:pPr>
        <w:jc w:val="both"/>
        <w:rPr>
          <w:sz w:val="24"/>
          <w:szCs w:val="24"/>
        </w:rPr>
      </w:pPr>
      <w:r w:rsidRPr="009957C2">
        <w:rPr>
          <w:sz w:val="24"/>
          <w:szCs w:val="24"/>
        </w:rPr>
        <w:t xml:space="preserve">02 ноября 2015 года                                                                           </w:t>
      </w:r>
      <w:r w:rsidR="006469FF">
        <w:rPr>
          <w:sz w:val="24"/>
          <w:szCs w:val="24"/>
        </w:rPr>
        <w:t xml:space="preserve">         </w:t>
      </w:r>
      <w:r w:rsidRPr="009957C2">
        <w:rPr>
          <w:sz w:val="24"/>
          <w:szCs w:val="24"/>
        </w:rPr>
        <w:t xml:space="preserve">                 № 106</w:t>
      </w:r>
    </w:p>
    <w:p w:rsidR="00572DB6" w:rsidRPr="00BC49F0" w:rsidRDefault="00572DB6" w:rsidP="00572DB6">
      <w:pPr>
        <w:jc w:val="center"/>
        <w:rPr>
          <w:sz w:val="18"/>
          <w:szCs w:val="18"/>
        </w:rPr>
      </w:pPr>
      <w:r w:rsidRPr="00BC49F0">
        <w:rPr>
          <w:sz w:val="18"/>
          <w:szCs w:val="18"/>
        </w:rPr>
        <w:t>Республика Коми</w:t>
      </w:r>
    </w:p>
    <w:p w:rsidR="00572DB6" w:rsidRPr="00BC49F0" w:rsidRDefault="00572DB6" w:rsidP="00572DB6">
      <w:pPr>
        <w:jc w:val="center"/>
        <w:rPr>
          <w:sz w:val="18"/>
          <w:szCs w:val="18"/>
        </w:rPr>
      </w:pPr>
      <w:r w:rsidRPr="00BC49F0">
        <w:rPr>
          <w:sz w:val="18"/>
          <w:szCs w:val="18"/>
        </w:rPr>
        <w:t>Усть-Куломский район</w:t>
      </w:r>
    </w:p>
    <w:p w:rsidR="00572DB6" w:rsidRPr="00BC49F0" w:rsidRDefault="00572DB6" w:rsidP="00572DB6">
      <w:pPr>
        <w:jc w:val="center"/>
        <w:rPr>
          <w:sz w:val="18"/>
          <w:szCs w:val="18"/>
        </w:rPr>
      </w:pPr>
      <w:r w:rsidRPr="00BC49F0">
        <w:rPr>
          <w:sz w:val="18"/>
          <w:szCs w:val="18"/>
        </w:rPr>
        <w:t>с. Пожег</w:t>
      </w:r>
    </w:p>
    <w:p w:rsidR="00572DB6" w:rsidRPr="00267144" w:rsidRDefault="00572DB6" w:rsidP="00572DB6">
      <w:pPr>
        <w:jc w:val="center"/>
        <w:rPr>
          <w:b/>
          <w:sz w:val="48"/>
          <w:szCs w:val="48"/>
        </w:rPr>
      </w:pPr>
    </w:p>
    <w:p w:rsidR="00572DB6" w:rsidRPr="009957C2" w:rsidRDefault="00572DB6" w:rsidP="00572DB6">
      <w:pPr>
        <w:tabs>
          <w:tab w:val="left" w:pos="900"/>
        </w:tabs>
        <w:jc w:val="center"/>
        <w:outlineLvl w:val="0"/>
        <w:rPr>
          <w:sz w:val="24"/>
          <w:szCs w:val="24"/>
        </w:rPr>
      </w:pPr>
      <w:r w:rsidRPr="009957C2">
        <w:rPr>
          <w:sz w:val="24"/>
          <w:szCs w:val="24"/>
        </w:rPr>
        <w:t xml:space="preserve">Об отнесении жилого помещения </w:t>
      </w:r>
    </w:p>
    <w:p w:rsidR="00572DB6" w:rsidRPr="009957C2" w:rsidRDefault="00572DB6" w:rsidP="00572DB6">
      <w:pPr>
        <w:tabs>
          <w:tab w:val="left" w:pos="900"/>
        </w:tabs>
        <w:jc w:val="center"/>
        <w:outlineLvl w:val="0"/>
        <w:rPr>
          <w:sz w:val="24"/>
          <w:szCs w:val="24"/>
        </w:rPr>
      </w:pPr>
      <w:r w:rsidRPr="009957C2">
        <w:rPr>
          <w:sz w:val="24"/>
          <w:szCs w:val="24"/>
        </w:rPr>
        <w:t>к специализированному жилищному фонду</w:t>
      </w:r>
    </w:p>
    <w:p w:rsidR="00572DB6" w:rsidRPr="009957C2" w:rsidRDefault="00572DB6" w:rsidP="00572DB6">
      <w:pPr>
        <w:jc w:val="both"/>
        <w:rPr>
          <w:sz w:val="24"/>
          <w:szCs w:val="24"/>
        </w:rPr>
      </w:pPr>
    </w:p>
    <w:p w:rsidR="00572DB6" w:rsidRPr="009957C2" w:rsidRDefault="00572DB6" w:rsidP="00572DB6">
      <w:pPr>
        <w:ind w:firstLine="709"/>
        <w:jc w:val="both"/>
        <w:rPr>
          <w:sz w:val="24"/>
          <w:szCs w:val="24"/>
        </w:rPr>
      </w:pPr>
      <w:r w:rsidRPr="009957C2">
        <w:rPr>
          <w:sz w:val="24"/>
          <w:szCs w:val="24"/>
        </w:rPr>
        <w:t xml:space="preserve">В соответствии со статьями 92 и 100 Жилищного кодекса Российской Федерации, Постановления Правительства Российской Федерации от 26 января 2006 года №42 «Об утверждении правил отнесения жилого помещения к специализированному жилищному фонду и типовых договоров найма специализированных жилых помещений»  </w:t>
      </w:r>
      <w:proofErr w:type="spellStart"/>
      <w:proofErr w:type="gramStart"/>
      <w:r w:rsidRPr="009957C2">
        <w:rPr>
          <w:sz w:val="24"/>
          <w:szCs w:val="24"/>
        </w:rPr>
        <w:t>п</w:t>
      </w:r>
      <w:proofErr w:type="spellEnd"/>
      <w:proofErr w:type="gramEnd"/>
      <w:r w:rsidRPr="009957C2">
        <w:rPr>
          <w:sz w:val="24"/>
          <w:szCs w:val="24"/>
        </w:rPr>
        <w:t xml:space="preserve"> о с т а </w:t>
      </w:r>
      <w:proofErr w:type="spellStart"/>
      <w:r w:rsidRPr="009957C2">
        <w:rPr>
          <w:sz w:val="24"/>
          <w:szCs w:val="24"/>
        </w:rPr>
        <w:t>н</w:t>
      </w:r>
      <w:proofErr w:type="spellEnd"/>
      <w:r w:rsidRPr="009957C2">
        <w:rPr>
          <w:sz w:val="24"/>
          <w:szCs w:val="24"/>
        </w:rPr>
        <w:t xml:space="preserve"> о в л я ю:</w:t>
      </w:r>
    </w:p>
    <w:p w:rsidR="00572DB6" w:rsidRPr="009957C2" w:rsidRDefault="00572DB6" w:rsidP="00572DB6">
      <w:pPr>
        <w:spacing w:before="240"/>
        <w:ind w:firstLine="709"/>
        <w:jc w:val="both"/>
        <w:rPr>
          <w:sz w:val="24"/>
          <w:szCs w:val="24"/>
        </w:rPr>
      </w:pPr>
      <w:r w:rsidRPr="009957C2">
        <w:rPr>
          <w:sz w:val="24"/>
          <w:szCs w:val="24"/>
        </w:rPr>
        <w:t>Жилое помещение, расположенное по адресу: с</w:t>
      </w:r>
      <w:proofErr w:type="gramStart"/>
      <w:r w:rsidRPr="009957C2">
        <w:rPr>
          <w:sz w:val="24"/>
          <w:szCs w:val="24"/>
        </w:rPr>
        <w:t>.П</w:t>
      </w:r>
      <w:proofErr w:type="gramEnd"/>
      <w:r w:rsidRPr="009957C2">
        <w:rPr>
          <w:sz w:val="24"/>
          <w:szCs w:val="24"/>
        </w:rPr>
        <w:t>ожег, ул.Центральная, д.19, кв.12  отнести к специализированному жилищному фонду вида «служебные жилые помещения».</w:t>
      </w:r>
    </w:p>
    <w:p w:rsidR="00572DB6" w:rsidRPr="009957C2" w:rsidRDefault="00572DB6" w:rsidP="00572DB6">
      <w:pPr>
        <w:ind w:firstLine="709"/>
        <w:jc w:val="both"/>
        <w:rPr>
          <w:sz w:val="24"/>
          <w:szCs w:val="24"/>
        </w:rPr>
      </w:pPr>
    </w:p>
    <w:p w:rsidR="00572DB6" w:rsidRPr="009957C2" w:rsidRDefault="00572DB6" w:rsidP="00572DB6">
      <w:pPr>
        <w:jc w:val="both"/>
        <w:rPr>
          <w:sz w:val="24"/>
          <w:szCs w:val="24"/>
        </w:rPr>
      </w:pPr>
      <w:r w:rsidRPr="009957C2">
        <w:rPr>
          <w:sz w:val="24"/>
          <w:szCs w:val="24"/>
        </w:rPr>
        <w:t>Глава сельского поселения                                                                Н.А. Шахова</w:t>
      </w:r>
    </w:p>
    <w:p w:rsidR="00572DB6" w:rsidRDefault="00572DB6" w:rsidP="003C4B81">
      <w:pPr>
        <w:ind w:left="360"/>
        <w:jc w:val="right"/>
        <w:rPr>
          <w:sz w:val="24"/>
          <w:szCs w:val="24"/>
        </w:rPr>
      </w:pPr>
    </w:p>
    <w:p w:rsidR="00572DB6" w:rsidRDefault="00572DB6" w:rsidP="003C4B81">
      <w:pPr>
        <w:ind w:left="360"/>
        <w:jc w:val="right"/>
        <w:rPr>
          <w:sz w:val="24"/>
          <w:szCs w:val="24"/>
        </w:rPr>
      </w:pPr>
    </w:p>
    <w:p w:rsidR="00572DB6" w:rsidRDefault="00572DB6" w:rsidP="003C4B81">
      <w:pPr>
        <w:ind w:left="360"/>
        <w:jc w:val="right"/>
        <w:rPr>
          <w:sz w:val="24"/>
          <w:szCs w:val="24"/>
        </w:rPr>
      </w:pPr>
    </w:p>
    <w:p w:rsidR="00572DB6" w:rsidRDefault="00572DB6"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69FF" w:rsidRDefault="006469FF" w:rsidP="003C4B81">
      <w:pPr>
        <w:ind w:left="360"/>
        <w:jc w:val="right"/>
        <w:rPr>
          <w:sz w:val="24"/>
          <w:szCs w:val="24"/>
        </w:rPr>
      </w:pPr>
    </w:p>
    <w:p w:rsidR="0064771F" w:rsidRDefault="0064771F" w:rsidP="003C4B81">
      <w:pPr>
        <w:ind w:left="360"/>
        <w:jc w:val="right"/>
        <w:rPr>
          <w:sz w:val="24"/>
          <w:szCs w:val="24"/>
        </w:rPr>
      </w:pPr>
    </w:p>
    <w:p w:rsidR="0064771F" w:rsidRDefault="0064771F" w:rsidP="003C4B81">
      <w:pPr>
        <w:ind w:left="360"/>
        <w:jc w:val="right"/>
        <w:rPr>
          <w:sz w:val="24"/>
          <w:szCs w:val="24"/>
        </w:rPr>
      </w:pPr>
    </w:p>
    <w:p w:rsidR="00AC502D" w:rsidRDefault="00AC502D" w:rsidP="00391E0D">
      <w:pPr>
        <w:rPr>
          <w:sz w:val="24"/>
          <w:szCs w:val="24"/>
        </w:rPr>
      </w:pPr>
    </w:p>
    <w:tbl>
      <w:tblPr>
        <w:tblW w:w="10728" w:type="dxa"/>
        <w:tblInd w:w="-612" w:type="dxa"/>
        <w:tblLook w:val="01E0"/>
      </w:tblPr>
      <w:tblGrid>
        <w:gridCol w:w="5508"/>
        <w:gridCol w:w="5220"/>
      </w:tblGrid>
      <w:tr w:rsidR="00E02E6E" w:rsidTr="00E02E6E">
        <w:trPr>
          <w:trHeight w:val="2254"/>
        </w:trPr>
        <w:tc>
          <w:tcPr>
            <w:tcW w:w="5508" w:type="dxa"/>
          </w:tcPr>
          <w:p w:rsidR="00E02E6E" w:rsidRDefault="00E02E6E">
            <w:pPr>
              <w:spacing w:after="120"/>
              <w:rPr>
                <w:rStyle w:val="25"/>
                <w:b/>
                <w:color w:val="333333"/>
              </w:rPr>
            </w:pPr>
          </w:p>
          <w:p w:rsidR="00E02E6E" w:rsidRDefault="00E02E6E">
            <w:pPr>
              <w:rPr>
                <w:rStyle w:val="25"/>
                <w:b/>
                <w:color w:val="333333"/>
                <w:sz w:val="22"/>
                <w:szCs w:val="22"/>
              </w:rPr>
            </w:pPr>
            <w:r>
              <w:rPr>
                <w:rStyle w:val="25"/>
                <w:b/>
                <w:color w:val="333333"/>
                <w:sz w:val="22"/>
                <w:szCs w:val="22"/>
              </w:rPr>
              <w:t>Учредитель:</w:t>
            </w:r>
          </w:p>
          <w:p w:rsidR="00E02E6E" w:rsidRDefault="00E02E6E">
            <w:pPr>
              <w:rPr>
                <w:rStyle w:val="25"/>
                <w:color w:val="333333"/>
                <w:sz w:val="22"/>
                <w:szCs w:val="22"/>
              </w:rPr>
            </w:pPr>
            <w:r>
              <w:rPr>
                <w:rStyle w:val="25"/>
                <w:color w:val="333333"/>
                <w:sz w:val="22"/>
                <w:szCs w:val="22"/>
              </w:rPr>
              <w:t>Совет сельского поселения «Пожег»</w:t>
            </w:r>
          </w:p>
          <w:p w:rsidR="00E02E6E" w:rsidRDefault="00E02E6E">
            <w:pPr>
              <w:jc w:val="both"/>
              <w:rPr>
                <w:rStyle w:val="25"/>
                <w:b/>
                <w:color w:val="333333"/>
                <w:sz w:val="22"/>
                <w:szCs w:val="22"/>
              </w:rPr>
            </w:pPr>
            <w:r>
              <w:rPr>
                <w:rStyle w:val="25"/>
                <w:color w:val="333333"/>
                <w:sz w:val="22"/>
                <w:szCs w:val="22"/>
              </w:rPr>
              <w:t>Руководитель редколлегии: Н.А. Шахова</w:t>
            </w:r>
          </w:p>
          <w:p w:rsidR="00E02E6E" w:rsidRDefault="00E02E6E">
            <w:pPr>
              <w:jc w:val="both"/>
              <w:rPr>
                <w:rStyle w:val="25"/>
                <w:b/>
                <w:color w:val="333333"/>
                <w:sz w:val="22"/>
                <w:szCs w:val="22"/>
              </w:rPr>
            </w:pPr>
            <w:r>
              <w:rPr>
                <w:rStyle w:val="25"/>
                <w:color w:val="333333"/>
                <w:sz w:val="22"/>
                <w:szCs w:val="22"/>
              </w:rPr>
              <w:t>Ответственный за выпуск секретарь: А.Р. Третьякова</w:t>
            </w:r>
          </w:p>
        </w:tc>
        <w:tc>
          <w:tcPr>
            <w:tcW w:w="5220" w:type="dxa"/>
          </w:tcPr>
          <w:p w:rsidR="00E02E6E" w:rsidRDefault="00E02E6E">
            <w:pPr>
              <w:spacing w:after="120"/>
              <w:ind w:left="283"/>
              <w:rPr>
                <w:rStyle w:val="25"/>
                <w:b/>
                <w:color w:val="333333"/>
              </w:rPr>
            </w:pPr>
          </w:p>
          <w:p w:rsidR="00E02E6E" w:rsidRDefault="00E02E6E">
            <w:pPr>
              <w:spacing w:after="120"/>
              <w:ind w:left="283"/>
              <w:rPr>
                <w:rStyle w:val="25"/>
                <w:b/>
                <w:color w:val="333333"/>
                <w:sz w:val="22"/>
                <w:szCs w:val="22"/>
              </w:rPr>
            </w:pPr>
            <w:r>
              <w:rPr>
                <w:rStyle w:val="25"/>
                <w:b/>
                <w:color w:val="333333"/>
                <w:sz w:val="22"/>
                <w:szCs w:val="22"/>
              </w:rPr>
              <w:t>Адрес:</w:t>
            </w:r>
          </w:p>
          <w:p w:rsidR="00E02E6E" w:rsidRDefault="00E02E6E">
            <w:pPr>
              <w:spacing w:after="120"/>
              <w:ind w:left="283"/>
              <w:jc w:val="both"/>
              <w:rPr>
                <w:rStyle w:val="25"/>
                <w:color w:val="333333"/>
                <w:sz w:val="22"/>
                <w:szCs w:val="22"/>
              </w:rPr>
            </w:pPr>
            <w:proofErr w:type="gramStart"/>
            <w:r>
              <w:rPr>
                <w:rStyle w:val="25"/>
                <w:color w:val="333333"/>
                <w:sz w:val="22"/>
                <w:szCs w:val="22"/>
              </w:rPr>
              <w:t>168097, Республика Коми, Усть-Куломский район, с. Пожег,  ул. Центральная, д. 9.</w:t>
            </w:r>
            <w:proofErr w:type="gramEnd"/>
          </w:p>
          <w:p w:rsidR="00E02E6E" w:rsidRDefault="00E02E6E">
            <w:pPr>
              <w:spacing w:after="120"/>
              <w:ind w:left="283"/>
              <w:jc w:val="both"/>
              <w:rPr>
                <w:rStyle w:val="25"/>
                <w:color w:val="333333"/>
                <w:sz w:val="22"/>
                <w:szCs w:val="22"/>
              </w:rPr>
            </w:pPr>
            <w:r>
              <w:rPr>
                <w:rStyle w:val="25"/>
                <w:color w:val="333333"/>
                <w:sz w:val="22"/>
                <w:szCs w:val="22"/>
              </w:rPr>
              <w:t>Тел. (82137) 98667; факс: (82137) 98710;</w:t>
            </w:r>
          </w:p>
          <w:p w:rsidR="00E02E6E" w:rsidRDefault="00E02E6E">
            <w:pPr>
              <w:spacing w:after="120"/>
              <w:ind w:left="283"/>
              <w:jc w:val="both"/>
              <w:rPr>
                <w:rStyle w:val="25"/>
                <w:color w:val="333333"/>
                <w:sz w:val="22"/>
                <w:szCs w:val="22"/>
              </w:rPr>
            </w:pPr>
            <w:r>
              <w:rPr>
                <w:rStyle w:val="25"/>
                <w:color w:val="333333"/>
                <w:sz w:val="22"/>
                <w:szCs w:val="22"/>
                <w:lang w:val="en-US"/>
              </w:rPr>
              <w:t>e</w:t>
            </w:r>
            <w:r>
              <w:rPr>
                <w:rStyle w:val="25"/>
                <w:color w:val="333333"/>
                <w:sz w:val="22"/>
                <w:szCs w:val="22"/>
              </w:rPr>
              <w:t>-</w:t>
            </w:r>
            <w:r>
              <w:rPr>
                <w:rStyle w:val="25"/>
                <w:color w:val="333333"/>
                <w:sz w:val="22"/>
                <w:szCs w:val="22"/>
                <w:lang w:val="en-US"/>
              </w:rPr>
              <w:t>mail</w:t>
            </w:r>
            <w:r>
              <w:rPr>
                <w:rStyle w:val="25"/>
                <w:color w:val="333333"/>
                <w:sz w:val="22"/>
                <w:szCs w:val="22"/>
              </w:rPr>
              <w:t xml:space="preserve">: </w:t>
            </w:r>
            <w:proofErr w:type="spellStart"/>
            <w:r>
              <w:rPr>
                <w:rStyle w:val="25"/>
                <w:color w:val="333333"/>
                <w:sz w:val="22"/>
                <w:szCs w:val="22"/>
                <w:lang w:val="en-US"/>
              </w:rPr>
              <w:t>pozhegspec</w:t>
            </w:r>
            <w:proofErr w:type="spellEnd"/>
            <w:r>
              <w:rPr>
                <w:rStyle w:val="25"/>
                <w:color w:val="333333"/>
                <w:sz w:val="22"/>
                <w:szCs w:val="22"/>
              </w:rPr>
              <w:t>@</w:t>
            </w:r>
            <w:proofErr w:type="spellStart"/>
            <w:r>
              <w:rPr>
                <w:rStyle w:val="25"/>
                <w:color w:val="333333"/>
                <w:sz w:val="22"/>
                <w:szCs w:val="22"/>
                <w:lang w:val="en-US"/>
              </w:rPr>
              <w:t>yandex</w:t>
            </w:r>
            <w:proofErr w:type="spellEnd"/>
            <w:r>
              <w:rPr>
                <w:rStyle w:val="25"/>
                <w:color w:val="333333"/>
                <w:sz w:val="22"/>
                <w:szCs w:val="22"/>
              </w:rPr>
              <w:t>.</w:t>
            </w:r>
            <w:r>
              <w:rPr>
                <w:rStyle w:val="25"/>
                <w:color w:val="333333"/>
                <w:sz w:val="22"/>
                <w:szCs w:val="22"/>
                <w:lang w:val="en-US"/>
              </w:rPr>
              <w:t>ru</w:t>
            </w:r>
          </w:p>
        </w:tc>
      </w:tr>
      <w:tr w:rsidR="00E02E6E" w:rsidTr="00E02E6E">
        <w:trPr>
          <w:trHeight w:val="1784"/>
        </w:trPr>
        <w:tc>
          <w:tcPr>
            <w:tcW w:w="10728" w:type="dxa"/>
            <w:gridSpan w:val="2"/>
          </w:tcPr>
          <w:p w:rsidR="00E02E6E" w:rsidRDefault="00E02E6E">
            <w:pPr>
              <w:spacing w:after="120"/>
              <w:ind w:left="283"/>
              <w:jc w:val="center"/>
              <w:rPr>
                <w:rStyle w:val="25"/>
                <w:b/>
                <w:color w:val="333333"/>
              </w:rPr>
            </w:pPr>
          </w:p>
          <w:p w:rsidR="00E02E6E" w:rsidRDefault="00E02E6E">
            <w:pPr>
              <w:spacing w:after="120"/>
              <w:ind w:left="283"/>
              <w:jc w:val="center"/>
              <w:rPr>
                <w:rStyle w:val="25"/>
                <w:b/>
                <w:color w:val="333333"/>
                <w:sz w:val="22"/>
                <w:szCs w:val="22"/>
              </w:rPr>
            </w:pPr>
            <w:r>
              <w:rPr>
                <w:rStyle w:val="25"/>
                <w:b/>
                <w:color w:val="333333"/>
                <w:sz w:val="22"/>
                <w:szCs w:val="22"/>
              </w:rPr>
              <w:t>Тираж 6 экземпляров.</w:t>
            </w:r>
          </w:p>
          <w:p w:rsidR="00E02E6E" w:rsidRDefault="00E02E6E">
            <w:pPr>
              <w:spacing w:after="120"/>
              <w:ind w:left="283"/>
              <w:jc w:val="center"/>
              <w:rPr>
                <w:rStyle w:val="25"/>
                <w:color w:val="333333"/>
                <w:sz w:val="22"/>
                <w:szCs w:val="22"/>
              </w:rPr>
            </w:pPr>
            <w:r>
              <w:rPr>
                <w:rStyle w:val="25"/>
                <w:color w:val="333333"/>
                <w:sz w:val="22"/>
                <w:szCs w:val="22"/>
              </w:rPr>
              <w:t xml:space="preserve">Отпечатано в администрации сельского поселения «Пожег» по адресу: </w:t>
            </w:r>
          </w:p>
          <w:p w:rsidR="00E02E6E" w:rsidRDefault="00E02E6E">
            <w:pPr>
              <w:spacing w:after="120"/>
              <w:ind w:left="283"/>
              <w:jc w:val="center"/>
              <w:rPr>
                <w:rStyle w:val="25"/>
                <w:color w:val="333333"/>
                <w:sz w:val="22"/>
                <w:szCs w:val="22"/>
              </w:rPr>
            </w:pPr>
            <w:r>
              <w:rPr>
                <w:rStyle w:val="25"/>
                <w:color w:val="333333"/>
                <w:sz w:val="22"/>
                <w:szCs w:val="22"/>
              </w:rPr>
              <w:t xml:space="preserve">168097, с. Пожег, ул. </w:t>
            </w:r>
            <w:proofErr w:type="gramStart"/>
            <w:r>
              <w:rPr>
                <w:rStyle w:val="25"/>
                <w:color w:val="333333"/>
                <w:sz w:val="22"/>
                <w:szCs w:val="22"/>
              </w:rPr>
              <w:t>Центральная</w:t>
            </w:r>
            <w:proofErr w:type="gramEnd"/>
            <w:r>
              <w:rPr>
                <w:rStyle w:val="25"/>
                <w:color w:val="333333"/>
                <w:sz w:val="22"/>
                <w:szCs w:val="22"/>
              </w:rPr>
              <w:t>, д. 9., тел. (82137) 98667, 98710</w:t>
            </w:r>
          </w:p>
          <w:p w:rsidR="00E02E6E" w:rsidRDefault="00E02E6E">
            <w:pPr>
              <w:spacing w:after="120"/>
              <w:ind w:left="283"/>
              <w:jc w:val="center"/>
              <w:rPr>
                <w:rStyle w:val="25"/>
                <w:color w:val="333333"/>
                <w:sz w:val="22"/>
                <w:szCs w:val="22"/>
              </w:rPr>
            </w:pPr>
            <w:r>
              <w:rPr>
                <w:rStyle w:val="25"/>
                <w:color w:val="333333"/>
                <w:sz w:val="22"/>
                <w:szCs w:val="22"/>
              </w:rPr>
              <w:t xml:space="preserve">Подписано в печать </w:t>
            </w:r>
            <w:r w:rsidR="006469FF">
              <w:rPr>
                <w:rStyle w:val="25"/>
                <w:color w:val="333333"/>
                <w:sz w:val="22"/>
                <w:szCs w:val="22"/>
              </w:rPr>
              <w:t>02</w:t>
            </w:r>
            <w:r>
              <w:rPr>
                <w:rStyle w:val="25"/>
                <w:color w:val="333333"/>
                <w:sz w:val="22"/>
                <w:szCs w:val="22"/>
              </w:rPr>
              <w:t>.</w:t>
            </w:r>
            <w:r w:rsidR="006469FF">
              <w:rPr>
                <w:rStyle w:val="25"/>
                <w:color w:val="333333"/>
                <w:sz w:val="22"/>
                <w:szCs w:val="22"/>
              </w:rPr>
              <w:t>11</w:t>
            </w:r>
            <w:r>
              <w:rPr>
                <w:rStyle w:val="25"/>
                <w:color w:val="333333"/>
                <w:sz w:val="22"/>
                <w:szCs w:val="22"/>
              </w:rPr>
              <w:t>.201</w:t>
            </w:r>
            <w:r w:rsidR="00A67C23">
              <w:rPr>
                <w:rStyle w:val="25"/>
                <w:color w:val="333333"/>
                <w:sz w:val="22"/>
                <w:szCs w:val="22"/>
              </w:rPr>
              <w:t>5</w:t>
            </w:r>
            <w:r>
              <w:rPr>
                <w:rStyle w:val="25"/>
                <w:color w:val="333333"/>
                <w:sz w:val="22"/>
                <w:szCs w:val="22"/>
              </w:rPr>
              <w:t xml:space="preserve"> в 16:00 час.</w:t>
            </w:r>
          </w:p>
          <w:p w:rsidR="00E02E6E" w:rsidRDefault="00E02E6E">
            <w:pPr>
              <w:spacing w:after="120"/>
              <w:ind w:left="283"/>
              <w:jc w:val="center"/>
              <w:rPr>
                <w:rStyle w:val="25"/>
                <w:color w:val="333333"/>
                <w:sz w:val="22"/>
                <w:szCs w:val="22"/>
              </w:rPr>
            </w:pPr>
            <w:r>
              <w:rPr>
                <w:rStyle w:val="25"/>
                <w:color w:val="333333"/>
                <w:sz w:val="22"/>
                <w:szCs w:val="22"/>
              </w:rPr>
              <w:t>Распространяется бесплатно в сельские библиотеки,</w:t>
            </w:r>
          </w:p>
          <w:p w:rsidR="00E02E6E" w:rsidRDefault="00E02E6E">
            <w:pPr>
              <w:spacing w:after="120"/>
              <w:ind w:left="283"/>
              <w:jc w:val="center"/>
              <w:rPr>
                <w:rStyle w:val="25"/>
                <w:color w:val="333333"/>
                <w:sz w:val="22"/>
                <w:szCs w:val="22"/>
              </w:rPr>
            </w:pPr>
            <w:proofErr w:type="spellStart"/>
            <w:r>
              <w:rPr>
                <w:rStyle w:val="25"/>
                <w:color w:val="333333"/>
                <w:sz w:val="22"/>
                <w:szCs w:val="22"/>
              </w:rPr>
              <w:t>распологающиеся</w:t>
            </w:r>
            <w:proofErr w:type="spellEnd"/>
            <w:r>
              <w:rPr>
                <w:rStyle w:val="25"/>
                <w:color w:val="333333"/>
                <w:sz w:val="22"/>
                <w:szCs w:val="22"/>
              </w:rPr>
              <w:t xml:space="preserve"> на территории сельского поселения «Пожег»</w:t>
            </w:r>
          </w:p>
        </w:tc>
      </w:tr>
    </w:tbl>
    <w:p w:rsidR="00E02E6E" w:rsidRPr="00E04379" w:rsidRDefault="00E02E6E" w:rsidP="003C4B81">
      <w:pPr>
        <w:ind w:left="360"/>
        <w:jc w:val="right"/>
        <w:rPr>
          <w:sz w:val="24"/>
          <w:szCs w:val="24"/>
        </w:rPr>
      </w:pPr>
    </w:p>
    <w:sectPr w:rsidR="00E02E6E" w:rsidRPr="00E04379" w:rsidSect="00FE7621">
      <w:headerReference w:type="default" r:id="rId471"/>
      <w:footerReference w:type="even" r:id="rId472"/>
      <w:footerReference w:type="default" r:id="rId473"/>
      <w:pgSz w:w="11907" w:h="16840" w:code="9"/>
      <w:pgMar w:top="851" w:right="851" w:bottom="899" w:left="1701" w:header="0" w:footer="612"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3A87" w:rsidRDefault="00183A87">
      <w:r>
        <w:separator/>
      </w:r>
    </w:p>
  </w:endnote>
  <w:endnote w:type="continuationSeparator" w:id="0">
    <w:p w:rsidR="00183A87" w:rsidRDefault="00183A8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OEKGHE+OfficinaSerifWinC">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A87" w:rsidRDefault="00481970" w:rsidP="003803B9">
    <w:pPr>
      <w:pStyle w:val="af2"/>
      <w:framePr w:wrap="around" w:vAnchor="text" w:hAnchor="margin" w:xAlign="right" w:y="1"/>
      <w:rPr>
        <w:rStyle w:val="af4"/>
      </w:rPr>
    </w:pPr>
    <w:r>
      <w:rPr>
        <w:rStyle w:val="af4"/>
      </w:rPr>
      <w:fldChar w:fldCharType="begin"/>
    </w:r>
    <w:r w:rsidR="00183A87">
      <w:rPr>
        <w:rStyle w:val="af4"/>
      </w:rPr>
      <w:instrText xml:space="preserve">PAGE  </w:instrText>
    </w:r>
    <w:r>
      <w:rPr>
        <w:rStyle w:val="af4"/>
      </w:rPr>
      <w:fldChar w:fldCharType="end"/>
    </w:r>
  </w:p>
  <w:p w:rsidR="00183A87" w:rsidRDefault="00183A87" w:rsidP="003803B9">
    <w:pPr>
      <w:pStyle w:val="af2"/>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A87" w:rsidRDefault="00481970">
    <w:pPr>
      <w:pStyle w:val="af2"/>
      <w:jc w:val="center"/>
    </w:pPr>
    <w:fldSimple w:instr=" PAGE   \* MERGEFORMAT ">
      <w:r w:rsidR="007457A6">
        <w:rPr>
          <w:noProof/>
        </w:rPr>
        <w:t>3</w:t>
      </w:r>
    </w:fldSimple>
  </w:p>
  <w:p w:rsidR="00183A87" w:rsidRDefault="00183A87" w:rsidP="003803B9">
    <w:pPr>
      <w:pStyle w:val="af2"/>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3A87" w:rsidRDefault="00183A87">
      <w:r>
        <w:separator/>
      </w:r>
    </w:p>
  </w:footnote>
  <w:footnote w:type="continuationSeparator" w:id="0">
    <w:p w:rsidR="00183A87" w:rsidRDefault="00183A87">
      <w:r>
        <w:continuationSeparator/>
      </w:r>
    </w:p>
  </w:footnote>
  <w:footnote w:id="1">
    <w:p w:rsidR="00183A87" w:rsidRDefault="00183A87" w:rsidP="00FC79EF">
      <w:pPr>
        <w:pStyle w:val="af8"/>
      </w:pPr>
      <w:r>
        <w:rPr>
          <w:rStyle w:val="afa"/>
        </w:rPr>
        <w:footnoteRef/>
      </w:r>
      <w:r>
        <w:t xml:space="preserve"> Поле заполняется, если тип заявителя «Индивидуальный предприниматель»</w:t>
      </w:r>
    </w:p>
  </w:footnote>
  <w:footnote w:id="2">
    <w:p w:rsidR="00183A87" w:rsidRDefault="00183A87" w:rsidP="00FC79EF">
      <w:pPr>
        <w:pStyle w:val="af8"/>
      </w:pPr>
      <w:r>
        <w:rPr>
          <w:rStyle w:val="afa"/>
        </w:rPr>
        <w:footnoteRef/>
      </w:r>
      <w:r>
        <w:t xml:space="preserve"> Поле заполняется, если тип заявителя «Индивидуальный предприниматель»</w:t>
      </w:r>
    </w:p>
  </w:footnote>
  <w:footnote w:id="3">
    <w:p w:rsidR="00183A87" w:rsidRDefault="00183A87" w:rsidP="00FC79EF">
      <w:pPr>
        <w:pStyle w:val="af8"/>
      </w:pPr>
      <w:r>
        <w:rPr>
          <w:rStyle w:val="afa"/>
        </w:rPr>
        <w:footnoteRef/>
      </w:r>
      <w:r>
        <w:t xml:space="preserve"> Заголовок зависит от типа заявителя</w:t>
      </w:r>
    </w:p>
  </w:footnote>
  <w:footnote w:id="4">
    <w:p w:rsidR="00183A87" w:rsidRDefault="00183A87" w:rsidP="00FC79EF">
      <w:pPr>
        <w:pStyle w:val="af8"/>
      </w:pPr>
      <w:r>
        <w:rPr>
          <w:rStyle w:val="afa"/>
        </w:rPr>
        <w:footnoteRef/>
      </w:r>
      <w:r>
        <w:t xml:space="preserve"> Заголовок зависит от типа заявителя</w:t>
      </w:r>
    </w:p>
  </w:footnote>
  <w:footnote w:id="5">
    <w:p w:rsidR="00183A87" w:rsidRDefault="00183A87" w:rsidP="00FC79EF">
      <w:pPr>
        <w:pStyle w:val="1f"/>
      </w:pPr>
      <w:r>
        <w:rPr>
          <w:rStyle w:val="afa"/>
        </w:rPr>
        <w:footnoteRef/>
      </w:r>
      <w:r>
        <w:t xml:space="preserve"> Поле заполняется, если тип заявителя «Индивидуальный предприниматель»</w:t>
      </w:r>
    </w:p>
  </w:footnote>
  <w:footnote w:id="6">
    <w:p w:rsidR="00183A87" w:rsidRDefault="00183A87" w:rsidP="00FC79EF">
      <w:pPr>
        <w:pStyle w:val="1f"/>
      </w:pPr>
      <w:r>
        <w:rPr>
          <w:rStyle w:val="afa"/>
        </w:rPr>
        <w:footnoteRef/>
      </w:r>
      <w:r>
        <w:t xml:space="preserve"> Поле заполняется, если тип заявителя «Индивидуальный предприниматель»</w:t>
      </w:r>
    </w:p>
  </w:footnote>
  <w:footnote w:id="7">
    <w:p w:rsidR="00183A87" w:rsidRDefault="00183A87" w:rsidP="00FC79EF">
      <w:pPr>
        <w:pStyle w:val="1f"/>
      </w:pPr>
      <w:r>
        <w:rPr>
          <w:rStyle w:val="afa"/>
        </w:rPr>
        <w:footnoteRef/>
      </w:r>
      <w:r>
        <w:t xml:space="preserve"> Заголовок зависит от типа заявителя</w:t>
      </w:r>
    </w:p>
  </w:footnote>
  <w:footnote w:id="8">
    <w:p w:rsidR="00183A87" w:rsidRDefault="00183A87" w:rsidP="00FC79EF">
      <w:pPr>
        <w:pStyle w:val="1f"/>
      </w:pPr>
      <w:r>
        <w:rPr>
          <w:rStyle w:val="afa"/>
        </w:rPr>
        <w:footnoteRef/>
      </w:r>
      <w:r>
        <w:t xml:space="preserve"> Заголовок зависит от типа заявителя</w:t>
      </w:r>
    </w:p>
  </w:footnote>
  <w:footnote w:id="9">
    <w:p w:rsidR="00183A87" w:rsidRDefault="00183A87" w:rsidP="009C55A8">
      <w:pPr>
        <w:pStyle w:val="1f"/>
      </w:pPr>
      <w:r>
        <w:rPr>
          <w:rStyle w:val="afa"/>
        </w:rPr>
        <w:footnoteRef/>
      </w:r>
      <w:r>
        <w:t xml:space="preserve"> Поле заполняется, если тип заявителя «Индивидуальный предприниматель»</w:t>
      </w:r>
    </w:p>
  </w:footnote>
  <w:footnote w:id="10">
    <w:p w:rsidR="00183A87" w:rsidRDefault="00183A87" w:rsidP="009C55A8">
      <w:pPr>
        <w:pStyle w:val="1f"/>
      </w:pPr>
      <w:r>
        <w:rPr>
          <w:rStyle w:val="afa"/>
        </w:rPr>
        <w:footnoteRef/>
      </w:r>
      <w:r>
        <w:t xml:space="preserve"> Поле заполняется, если тип заявителя «Индивидуальный предприниматель»</w:t>
      </w:r>
    </w:p>
  </w:footnote>
  <w:footnote w:id="11">
    <w:p w:rsidR="00183A87" w:rsidRDefault="00183A87" w:rsidP="009C55A8">
      <w:pPr>
        <w:pStyle w:val="1f"/>
      </w:pPr>
      <w:r>
        <w:rPr>
          <w:rStyle w:val="afa"/>
        </w:rPr>
        <w:footnoteRef/>
      </w:r>
      <w:r>
        <w:t xml:space="preserve"> Заголовок зависит от типа заявителя</w:t>
      </w:r>
    </w:p>
  </w:footnote>
  <w:footnote w:id="12">
    <w:p w:rsidR="00183A87" w:rsidRDefault="00183A87" w:rsidP="009C55A8">
      <w:pPr>
        <w:pStyle w:val="1f"/>
      </w:pPr>
      <w:r>
        <w:rPr>
          <w:rStyle w:val="afa"/>
        </w:rPr>
        <w:footnoteRef/>
      </w:r>
      <w:r>
        <w:t xml:space="preserve"> Заголовок зависит от типа заявителя</w:t>
      </w:r>
    </w:p>
  </w:footnote>
  <w:footnote w:id="13">
    <w:p w:rsidR="00183A87" w:rsidRDefault="00183A87" w:rsidP="00572DB6">
      <w:pPr>
        <w:pStyle w:val="1f"/>
      </w:pPr>
      <w:r>
        <w:rPr>
          <w:rStyle w:val="afa"/>
        </w:rPr>
        <w:footnoteRef/>
      </w:r>
      <w:r>
        <w:t xml:space="preserve"> Поле заполняется, если тип заявителя «Индивидуальный предприниматель»</w:t>
      </w:r>
    </w:p>
  </w:footnote>
  <w:footnote w:id="14">
    <w:p w:rsidR="00183A87" w:rsidRDefault="00183A87" w:rsidP="00572DB6">
      <w:pPr>
        <w:pStyle w:val="1f"/>
      </w:pPr>
      <w:r>
        <w:rPr>
          <w:rStyle w:val="afa"/>
        </w:rPr>
        <w:footnoteRef/>
      </w:r>
      <w:r>
        <w:t xml:space="preserve"> Поле заполняется, если тип заявителя «Индивидуальный предприниматель»</w:t>
      </w:r>
    </w:p>
  </w:footnote>
  <w:footnote w:id="15">
    <w:p w:rsidR="00183A87" w:rsidRDefault="00183A87" w:rsidP="00572DB6">
      <w:pPr>
        <w:pStyle w:val="1f"/>
      </w:pPr>
      <w:r>
        <w:rPr>
          <w:rStyle w:val="afa"/>
        </w:rPr>
        <w:footnoteRef/>
      </w:r>
      <w:r>
        <w:t xml:space="preserve"> Заголовок зависит от типа заявителя</w:t>
      </w:r>
    </w:p>
  </w:footnote>
  <w:footnote w:id="16">
    <w:p w:rsidR="00183A87" w:rsidRDefault="00183A87" w:rsidP="00572DB6">
      <w:pPr>
        <w:pStyle w:val="1f"/>
      </w:pPr>
      <w:r>
        <w:rPr>
          <w:rStyle w:val="afa"/>
        </w:rPr>
        <w:footnoteRef/>
      </w:r>
      <w:r>
        <w:t xml:space="preserve"> Заголовок зависит от типа заявителя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A87" w:rsidRPr="0084117E" w:rsidRDefault="00183A87" w:rsidP="00C27730">
    <w:pPr>
      <w:pStyle w:val="ac"/>
      <w:rPr>
        <w:b/>
        <w:sz w:val="36"/>
        <w:szCs w:val="36"/>
      </w:rPr>
    </w:pPr>
  </w:p>
  <w:p w:rsidR="00183A87" w:rsidRPr="00DF4EAA" w:rsidRDefault="00183A87" w:rsidP="00DF4EAA">
    <w:pPr>
      <w:pStyle w:val="ac"/>
      <w:jc w:val="center"/>
      <w:rPr>
        <w:sz w:val="22"/>
        <w:szCs w:val="22"/>
      </w:rPr>
    </w:pPr>
    <w:r w:rsidRPr="00DF4EAA">
      <w:rPr>
        <w:sz w:val="22"/>
        <w:szCs w:val="22"/>
      </w:rPr>
      <w:t xml:space="preserve">Информационный вестник Совета и администрации </w:t>
    </w:r>
    <w:r>
      <w:rPr>
        <w:sz w:val="22"/>
        <w:szCs w:val="22"/>
      </w:rPr>
      <w:t>сельского поселения</w:t>
    </w:r>
    <w:r w:rsidRPr="00DF4EAA">
      <w:rPr>
        <w:sz w:val="22"/>
        <w:szCs w:val="22"/>
      </w:rPr>
      <w:t xml:space="preserve"> «</w:t>
    </w:r>
    <w:r>
      <w:rPr>
        <w:sz w:val="22"/>
        <w:szCs w:val="22"/>
      </w:rPr>
      <w:t>Пожег</w:t>
    </w:r>
    <w:r w:rsidRPr="00DF4EAA">
      <w:rPr>
        <w:sz w:val="22"/>
        <w:szCs w:val="22"/>
      </w:rPr>
      <w:t>»</w:t>
    </w:r>
  </w:p>
  <w:p w:rsidR="00183A87" w:rsidRDefault="00183A87" w:rsidP="004E3340">
    <w:pPr>
      <w:pStyle w:val="ac"/>
      <w:pBdr>
        <w:bottom w:val="single" w:sz="12" w:space="1" w:color="auto"/>
      </w:pBdr>
      <w:tabs>
        <w:tab w:val="left" w:pos="1440"/>
        <w:tab w:val="left" w:pos="1980"/>
        <w:tab w:val="left" w:pos="8460"/>
      </w:tabs>
      <w:jc w:val="center"/>
      <w:rPr>
        <w:sz w:val="22"/>
        <w:szCs w:val="22"/>
      </w:rPr>
    </w:pPr>
    <w:r>
      <w:rPr>
        <w:sz w:val="22"/>
        <w:szCs w:val="22"/>
      </w:rPr>
      <w:t>№ 03 от 15.06.2015 г.</w:t>
    </w:r>
    <w:r w:rsidRPr="00553255">
      <w:rPr>
        <w:sz w:val="22"/>
        <w:szCs w:val="22"/>
      </w:rPr>
      <w:t xml:space="preserve"> </w:t>
    </w:r>
  </w:p>
  <w:p w:rsidR="00183A87" w:rsidRPr="00DA31B9" w:rsidRDefault="00183A87" w:rsidP="00270323">
    <w:pPr>
      <w:pStyle w:val="ac"/>
      <w:tabs>
        <w:tab w:val="left" w:pos="1440"/>
        <w:tab w:val="left" w:pos="1980"/>
        <w:tab w:val="left" w:pos="8460"/>
      </w:tabs>
      <w:jc w:val="cente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3"/>
    <w:lvl w:ilvl="0">
      <w:start w:val="1"/>
      <w:numFmt w:val="decimal"/>
      <w:lvlText w:val="%1."/>
      <w:lvlJc w:val="left"/>
      <w:pPr>
        <w:tabs>
          <w:tab w:val="num" w:pos="-540"/>
        </w:tabs>
        <w:ind w:left="360" w:hanging="360"/>
      </w:pPr>
    </w:lvl>
    <w:lvl w:ilvl="1">
      <w:start w:val="3"/>
      <w:numFmt w:val="decimal"/>
      <w:lvlText w:val="%1.%2."/>
      <w:lvlJc w:val="left"/>
      <w:pPr>
        <w:tabs>
          <w:tab w:val="num" w:pos="-540"/>
        </w:tabs>
        <w:ind w:left="-38" w:hanging="360"/>
      </w:pPr>
    </w:lvl>
    <w:lvl w:ilvl="2">
      <w:start w:val="1"/>
      <w:numFmt w:val="decimal"/>
      <w:lvlText w:val="%1.%2.%3."/>
      <w:lvlJc w:val="left"/>
      <w:pPr>
        <w:tabs>
          <w:tab w:val="num" w:pos="-540"/>
        </w:tabs>
        <w:ind w:left="720" w:hanging="720"/>
      </w:pPr>
      <w:rPr>
        <w:rFonts w:ascii="Wingdings" w:hAnsi="Wingdings" w:cs="Wingdings"/>
      </w:rPr>
    </w:lvl>
    <w:lvl w:ilvl="3">
      <w:start w:val="1"/>
      <w:numFmt w:val="decimal"/>
      <w:lvlText w:val="%1.%2.%3.%4."/>
      <w:lvlJc w:val="left"/>
      <w:pPr>
        <w:tabs>
          <w:tab w:val="num" w:pos="-540"/>
        </w:tabs>
        <w:ind w:left="720" w:hanging="720"/>
      </w:pPr>
    </w:lvl>
    <w:lvl w:ilvl="4">
      <w:start w:val="1"/>
      <w:numFmt w:val="decimal"/>
      <w:lvlText w:val="%1.%2.%3.%4.%5."/>
      <w:lvlJc w:val="left"/>
      <w:pPr>
        <w:tabs>
          <w:tab w:val="num" w:pos="-540"/>
        </w:tabs>
        <w:ind w:left="1080" w:hanging="1080"/>
      </w:pPr>
    </w:lvl>
    <w:lvl w:ilvl="5">
      <w:start w:val="1"/>
      <w:numFmt w:val="decimal"/>
      <w:lvlText w:val="%1.%2.%3.%4.%5.%6."/>
      <w:lvlJc w:val="left"/>
      <w:pPr>
        <w:tabs>
          <w:tab w:val="num" w:pos="-540"/>
        </w:tabs>
        <w:ind w:left="1080" w:hanging="1080"/>
      </w:pPr>
    </w:lvl>
    <w:lvl w:ilvl="6">
      <w:start w:val="1"/>
      <w:numFmt w:val="decimal"/>
      <w:lvlText w:val="%1.%2.%3.%4.%5.%6.%7."/>
      <w:lvlJc w:val="left"/>
      <w:pPr>
        <w:tabs>
          <w:tab w:val="num" w:pos="-540"/>
        </w:tabs>
        <w:ind w:left="1440" w:hanging="1440"/>
      </w:pPr>
    </w:lvl>
    <w:lvl w:ilvl="7">
      <w:start w:val="1"/>
      <w:numFmt w:val="decimal"/>
      <w:lvlText w:val="%1.%2.%3.%4.%5.%6.%7.%8."/>
      <w:lvlJc w:val="left"/>
      <w:pPr>
        <w:tabs>
          <w:tab w:val="num" w:pos="-540"/>
        </w:tabs>
        <w:ind w:left="1440" w:hanging="1440"/>
      </w:pPr>
    </w:lvl>
    <w:lvl w:ilvl="8">
      <w:start w:val="1"/>
      <w:numFmt w:val="decimal"/>
      <w:lvlText w:val="%1.%2.%3.%4.%5.%6.%7.%8.%9."/>
      <w:lvlJc w:val="left"/>
      <w:pPr>
        <w:tabs>
          <w:tab w:val="num" w:pos="-540"/>
        </w:tabs>
        <w:ind w:left="1800" w:hanging="1800"/>
      </w:pPr>
    </w:lvl>
  </w:abstractNum>
  <w:abstractNum w:abstractNumId="1">
    <w:nsid w:val="00000012"/>
    <w:multiLevelType w:val="singleLevel"/>
    <w:tmpl w:val="00000012"/>
    <w:name w:val="WW8Num20"/>
    <w:lvl w:ilvl="0">
      <w:start w:val="1"/>
      <w:numFmt w:val="bullet"/>
      <w:lvlText w:val=""/>
      <w:lvlJc w:val="left"/>
      <w:pPr>
        <w:tabs>
          <w:tab w:val="num" w:pos="1136"/>
        </w:tabs>
        <w:ind w:left="1136" w:hanging="360"/>
      </w:pPr>
      <w:rPr>
        <w:rFonts w:ascii="Symbol" w:hAnsi="Symbol"/>
      </w:rPr>
    </w:lvl>
  </w:abstractNum>
  <w:abstractNum w:abstractNumId="2">
    <w:nsid w:val="00000018"/>
    <w:multiLevelType w:val="singleLevel"/>
    <w:tmpl w:val="00000018"/>
    <w:name w:val="WW8Num26"/>
    <w:lvl w:ilvl="0">
      <w:start w:val="1"/>
      <w:numFmt w:val="bullet"/>
      <w:lvlText w:val="−"/>
      <w:lvlJc w:val="left"/>
      <w:pPr>
        <w:tabs>
          <w:tab w:val="num" w:pos="720"/>
        </w:tabs>
        <w:ind w:left="720" w:hanging="360"/>
      </w:pPr>
      <w:rPr>
        <w:rFonts w:ascii="Times New Roman" w:hAnsi="Times New Roman" w:cs="Times New Roman"/>
        <w:color w:val="auto"/>
      </w:rPr>
    </w:lvl>
  </w:abstractNum>
  <w:abstractNum w:abstractNumId="3">
    <w:nsid w:val="00000022"/>
    <w:multiLevelType w:val="multilevel"/>
    <w:tmpl w:val="00000022"/>
    <w:name w:val="WW8Num3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1070"/>
        </w:tabs>
        <w:ind w:left="107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29"/>
    <w:multiLevelType w:val="singleLevel"/>
    <w:tmpl w:val="00000029"/>
    <w:name w:val="WW8Num46"/>
    <w:lvl w:ilvl="0">
      <w:start w:val="1"/>
      <w:numFmt w:val="bullet"/>
      <w:lvlText w:val=""/>
      <w:lvlJc w:val="left"/>
      <w:pPr>
        <w:tabs>
          <w:tab w:val="num" w:pos="900"/>
        </w:tabs>
        <w:ind w:left="900" w:hanging="360"/>
      </w:pPr>
      <w:rPr>
        <w:rFonts w:ascii="Symbol" w:hAnsi="Symbol"/>
      </w:rPr>
    </w:lvl>
  </w:abstractNum>
  <w:abstractNum w:abstractNumId="5">
    <w:nsid w:val="01CA43ED"/>
    <w:multiLevelType w:val="multilevel"/>
    <w:tmpl w:val="E7ECD98E"/>
    <w:lvl w:ilvl="0">
      <w:start w:val="1"/>
      <w:numFmt w:val="decimal"/>
      <w:lvlText w:val="%1."/>
      <w:lvlJc w:val="left"/>
      <w:pPr>
        <w:ind w:left="1065" w:hanging="360"/>
      </w:pPr>
      <w:rPr>
        <w:rFonts w:hint="default"/>
      </w:rPr>
    </w:lvl>
    <w:lvl w:ilvl="1">
      <w:start w:val="14"/>
      <w:numFmt w:val="decimal"/>
      <w:isLgl/>
      <w:lvlText w:val="%1.%2."/>
      <w:lvlJc w:val="left"/>
      <w:pPr>
        <w:ind w:left="2134" w:hanging="1425"/>
      </w:pPr>
      <w:rPr>
        <w:rFonts w:hint="default"/>
      </w:rPr>
    </w:lvl>
    <w:lvl w:ilvl="2">
      <w:start w:val="1"/>
      <w:numFmt w:val="decimal"/>
      <w:isLgl/>
      <w:lvlText w:val="%1.%2.%3."/>
      <w:lvlJc w:val="left"/>
      <w:pPr>
        <w:ind w:left="2138" w:hanging="1425"/>
      </w:pPr>
      <w:rPr>
        <w:rFonts w:hint="default"/>
      </w:rPr>
    </w:lvl>
    <w:lvl w:ilvl="3">
      <w:start w:val="1"/>
      <w:numFmt w:val="decimal"/>
      <w:isLgl/>
      <w:lvlText w:val="%1.%2.%3.%4."/>
      <w:lvlJc w:val="left"/>
      <w:pPr>
        <w:ind w:left="2142" w:hanging="1425"/>
      </w:pPr>
      <w:rPr>
        <w:rFonts w:hint="default"/>
      </w:rPr>
    </w:lvl>
    <w:lvl w:ilvl="4">
      <w:start w:val="1"/>
      <w:numFmt w:val="decimal"/>
      <w:isLgl/>
      <w:lvlText w:val="%1.%2.%3.%4.%5."/>
      <w:lvlJc w:val="left"/>
      <w:pPr>
        <w:ind w:left="2146" w:hanging="1425"/>
      </w:pPr>
      <w:rPr>
        <w:rFonts w:hint="default"/>
      </w:rPr>
    </w:lvl>
    <w:lvl w:ilvl="5">
      <w:start w:val="1"/>
      <w:numFmt w:val="decimal"/>
      <w:isLgl/>
      <w:lvlText w:val="%1.%2.%3.%4.%5.%6."/>
      <w:lvlJc w:val="left"/>
      <w:pPr>
        <w:ind w:left="2165" w:hanging="1440"/>
      </w:pPr>
      <w:rPr>
        <w:rFonts w:hint="default"/>
      </w:rPr>
    </w:lvl>
    <w:lvl w:ilvl="6">
      <w:start w:val="1"/>
      <w:numFmt w:val="decimal"/>
      <w:isLgl/>
      <w:lvlText w:val="%1.%2.%3.%4.%5.%6.%7."/>
      <w:lvlJc w:val="left"/>
      <w:pPr>
        <w:ind w:left="2529" w:hanging="1800"/>
      </w:pPr>
      <w:rPr>
        <w:rFonts w:hint="default"/>
      </w:rPr>
    </w:lvl>
    <w:lvl w:ilvl="7">
      <w:start w:val="1"/>
      <w:numFmt w:val="decimal"/>
      <w:isLgl/>
      <w:lvlText w:val="%1.%2.%3.%4.%5.%6.%7.%8."/>
      <w:lvlJc w:val="left"/>
      <w:pPr>
        <w:ind w:left="2533" w:hanging="1800"/>
      </w:pPr>
      <w:rPr>
        <w:rFonts w:hint="default"/>
      </w:rPr>
    </w:lvl>
    <w:lvl w:ilvl="8">
      <w:start w:val="1"/>
      <w:numFmt w:val="decimal"/>
      <w:isLgl/>
      <w:lvlText w:val="%1.%2.%3.%4.%5.%6.%7.%8.%9."/>
      <w:lvlJc w:val="left"/>
      <w:pPr>
        <w:ind w:left="2897" w:hanging="2160"/>
      </w:pPr>
      <w:rPr>
        <w:rFonts w:hint="default"/>
      </w:rPr>
    </w:lvl>
  </w:abstractNum>
  <w:abstractNum w:abstractNumId="6">
    <w:nsid w:val="098B3CFF"/>
    <w:multiLevelType w:val="hybridMultilevel"/>
    <w:tmpl w:val="646CFB6C"/>
    <w:lvl w:ilvl="0" w:tplc="555C316E">
      <w:start w:val="1"/>
      <w:numFmt w:val="bullet"/>
      <w:lvlText w:val=""/>
      <w:lvlJc w:val="left"/>
      <w:pPr>
        <w:ind w:left="1070" w:hanging="360"/>
      </w:pPr>
      <w:rPr>
        <w:rFonts w:ascii="Symbol" w:hAnsi="Symbol" w:hint="default"/>
      </w:rPr>
    </w:lvl>
    <w:lvl w:ilvl="1" w:tplc="95A4489C">
      <w:start w:val="1"/>
      <w:numFmt w:val="decimal"/>
      <w:lvlText w:val="%2)"/>
      <w:lvlJc w:val="left"/>
      <w:pPr>
        <w:ind w:left="1920" w:hanging="840"/>
      </w:pPr>
      <w:rPr>
        <w:rFonts w:cs="Times New Roman" w:hint="default"/>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197552DB"/>
    <w:multiLevelType w:val="hybridMultilevel"/>
    <w:tmpl w:val="D01ECC22"/>
    <w:lvl w:ilvl="0" w:tplc="04190011">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8">
    <w:nsid w:val="1D002EEB"/>
    <w:multiLevelType w:val="hybridMultilevel"/>
    <w:tmpl w:val="60088B2C"/>
    <w:lvl w:ilvl="0" w:tplc="266678E6">
      <w:start w:val="1"/>
      <w:numFmt w:val="bullet"/>
      <w:lvlText w:val=""/>
      <w:lvlJc w:val="left"/>
      <w:pPr>
        <w:ind w:left="4755"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288D5697"/>
    <w:multiLevelType w:val="hybridMultilevel"/>
    <w:tmpl w:val="4BDA5EFA"/>
    <w:lvl w:ilvl="0" w:tplc="96B64368">
      <w:start w:val="1"/>
      <w:numFmt w:val="decimal"/>
      <w:lvlText w:val="%1)"/>
      <w:lvlJc w:val="left"/>
      <w:pPr>
        <w:ind w:left="927" w:hanging="360"/>
      </w:pPr>
      <w:rPr>
        <w:rFonts w:ascii="Times New Roman" w:eastAsia="Times New Roman" w:hAnsi="Times New Roman"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B1172D0"/>
    <w:multiLevelType w:val="hybridMultilevel"/>
    <w:tmpl w:val="B3204B90"/>
    <w:lvl w:ilvl="0" w:tplc="320681CE">
      <w:start w:val="1"/>
      <w:numFmt w:val="bullet"/>
      <w:lvlText w:val="-"/>
      <w:lvlJc w:val="left"/>
      <w:pPr>
        <w:ind w:left="1287" w:hanging="360"/>
      </w:pPr>
      <w:rPr>
        <w:rFonts w:ascii="Times New Roman" w:hAnsi="Times New Roman" w:cs="Times New Roman" w:hint="default"/>
      </w:rPr>
    </w:lvl>
    <w:lvl w:ilvl="1" w:tplc="320681CE">
      <w:start w:val="1"/>
      <w:numFmt w:val="bullet"/>
      <w:lvlText w:val="-"/>
      <w:lvlJc w:val="left"/>
      <w:pPr>
        <w:ind w:left="2007" w:hanging="360"/>
      </w:pPr>
      <w:rPr>
        <w:rFonts w:ascii="Times New Roman" w:hAnsi="Times New Roman"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2DC47730"/>
    <w:multiLevelType w:val="hybridMultilevel"/>
    <w:tmpl w:val="E6F87716"/>
    <w:lvl w:ilvl="0" w:tplc="A2CE4582">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217" w:hanging="360"/>
      </w:pPr>
      <w:rPr>
        <w:rFonts w:ascii="Courier New" w:hAnsi="Courier New" w:hint="default"/>
      </w:rPr>
    </w:lvl>
    <w:lvl w:ilvl="2" w:tplc="04190005" w:tentative="1">
      <w:start w:val="1"/>
      <w:numFmt w:val="bullet"/>
      <w:lvlText w:val=""/>
      <w:lvlJc w:val="left"/>
      <w:pPr>
        <w:ind w:left="2937" w:hanging="360"/>
      </w:pPr>
      <w:rPr>
        <w:rFonts w:ascii="Wingdings" w:hAnsi="Wingdings" w:hint="default"/>
      </w:rPr>
    </w:lvl>
    <w:lvl w:ilvl="3" w:tplc="04190001" w:tentative="1">
      <w:start w:val="1"/>
      <w:numFmt w:val="bullet"/>
      <w:lvlText w:val=""/>
      <w:lvlJc w:val="left"/>
      <w:pPr>
        <w:ind w:left="3657" w:hanging="360"/>
      </w:pPr>
      <w:rPr>
        <w:rFonts w:ascii="Symbol" w:hAnsi="Symbol" w:hint="default"/>
      </w:rPr>
    </w:lvl>
    <w:lvl w:ilvl="4" w:tplc="04190003" w:tentative="1">
      <w:start w:val="1"/>
      <w:numFmt w:val="bullet"/>
      <w:lvlText w:val="o"/>
      <w:lvlJc w:val="left"/>
      <w:pPr>
        <w:ind w:left="4377" w:hanging="360"/>
      </w:pPr>
      <w:rPr>
        <w:rFonts w:ascii="Courier New" w:hAnsi="Courier New" w:hint="default"/>
      </w:rPr>
    </w:lvl>
    <w:lvl w:ilvl="5" w:tplc="04190005" w:tentative="1">
      <w:start w:val="1"/>
      <w:numFmt w:val="bullet"/>
      <w:lvlText w:val=""/>
      <w:lvlJc w:val="left"/>
      <w:pPr>
        <w:ind w:left="5097" w:hanging="360"/>
      </w:pPr>
      <w:rPr>
        <w:rFonts w:ascii="Wingdings" w:hAnsi="Wingdings" w:hint="default"/>
      </w:rPr>
    </w:lvl>
    <w:lvl w:ilvl="6" w:tplc="04190001" w:tentative="1">
      <w:start w:val="1"/>
      <w:numFmt w:val="bullet"/>
      <w:lvlText w:val=""/>
      <w:lvlJc w:val="left"/>
      <w:pPr>
        <w:ind w:left="5817" w:hanging="360"/>
      </w:pPr>
      <w:rPr>
        <w:rFonts w:ascii="Symbol" w:hAnsi="Symbol" w:hint="default"/>
      </w:rPr>
    </w:lvl>
    <w:lvl w:ilvl="7" w:tplc="04190003" w:tentative="1">
      <w:start w:val="1"/>
      <w:numFmt w:val="bullet"/>
      <w:lvlText w:val="o"/>
      <w:lvlJc w:val="left"/>
      <w:pPr>
        <w:ind w:left="6537" w:hanging="360"/>
      </w:pPr>
      <w:rPr>
        <w:rFonts w:ascii="Courier New" w:hAnsi="Courier New" w:hint="default"/>
      </w:rPr>
    </w:lvl>
    <w:lvl w:ilvl="8" w:tplc="04190005" w:tentative="1">
      <w:start w:val="1"/>
      <w:numFmt w:val="bullet"/>
      <w:lvlText w:val=""/>
      <w:lvlJc w:val="left"/>
      <w:pPr>
        <w:ind w:left="7257" w:hanging="360"/>
      </w:pPr>
      <w:rPr>
        <w:rFonts w:ascii="Wingdings" w:hAnsi="Wingdings" w:hint="default"/>
      </w:rPr>
    </w:lvl>
  </w:abstractNum>
  <w:abstractNum w:abstractNumId="12">
    <w:nsid w:val="2FB90135"/>
    <w:multiLevelType w:val="hybridMultilevel"/>
    <w:tmpl w:val="EE5E319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1C229C3"/>
    <w:multiLevelType w:val="hybridMultilevel"/>
    <w:tmpl w:val="922AC6BC"/>
    <w:lvl w:ilvl="0" w:tplc="320681C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32B75FA6"/>
    <w:multiLevelType w:val="hybridMultilevel"/>
    <w:tmpl w:val="3F5C004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7A730F5"/>
    <w:multiLevelType w:val="hybridMultilevel"/>
    <w:tmpl w:val="AFFA98E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381B12C2"/>
    <w:multiLevelType w:val="hybridMultilevel"/>
    <w:tmpl w:val="7EF4FED2"/>
    <w:lvl w:ilvl="0" w:tplc="905450C4">
      <w:start w:val="1"/>
      <w:numFmt w:val="upperRoman"/>
      <w:lvlText w:val="%1."/>
      <w:lvlJc w:val="left"/>
      <w:pPr>
        <w:ind w:left="1080" w:hanging="720"/>
      </w:pPr>
      <w:rPr>
        <w:rFonts w:hint="default"/>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412A381B"/>
    <w:multiLevelType w:val="hybridMultilevel"/>
    <w:tmpl w:val="0CD4A26C"/>
    <w:lvl w:ilvl="0" w:tplc="EFB6C012">
      <w:start w:val="3"/>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nsid w:val="47722A38"/>
    <w:multiLevelType w:val="hybridMultilevel"/>
    <w:tmpl w:val="B29ED836"/>
    <w:lvl w:ilvl="0" w:tplc="266678E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nsid w:val="4E5564D2"/>
    <w:multiLevelType w:val="hybridMultilevel"/>
    <w:tmpl w:val="D85A9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A9B3667"/>
    <w:multiLevelType w:val="hybridMultilevel"/>
    <w:tmpl w:val="81C4C6E6"/>
    <w:lvl w:ilvl="0" w:tplc="320681CE">
      <w:start w:val="1"/>
      <w:numFmt w:val="bullet"/>
      <w:lvlText w:val="-"/>
      <w:lvlJc w:val="left"/>
      <w:pPr>
        <w:ind w:left="786"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67724DF0"/>
    <w:multiLevelType w:val="hybridMultilevel"/>
    <w:tmpl w:val="D85A9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7C40639"/>
    <w:multiLevelType w:val="hybridMultilevel"/>
    <w:tmpl w:val="DE027FBE"/>
    <w:lvl w:ilvl="0" w:tplc="DC3430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731129AE"/>
    <w:multiLevelType w:val="hybridMultilevel"/>
    <w:tmpl w:val="713C9FCA"/>
    <w:lvl w:ilvl="0" w:tplc="02CA3FC2">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4DA317D"/>
    <w:multiLevelType w:val="hybridMultilevel"/>
    <w:tmpl w:val="990C0F60"/>
    <w:lvl w:ilvl="0" w:tplc="555C316E">
      <w:start w:val="1"/>
      <w:numFmt w:val="bullet"/>
      <w:lvlText w:val=""/>
      <w:lvlJc w:val="left"/>
      <w:pPr>
        <w:ind w:left="1070" w:hanging="360"/>
      </w:pPr>
      <w:rPr>
        <w:rFonts w:ascii="Symbol" w:hAnsi="Symbol" w:hint="default"/>
      </w:rPr>
    </w:lvl>
    <w:lvl w:ilvl="1" w:tplc="95A4489C">
      <w:start w:val="1"/>
      <w:numFmt w:val="decimal"/>
      <w:lvlText w:val="%2)"/>
      <w:lvlJc w:val="left"/>
      <w:pPr>
        <w:ind w:left="1920" w:hanging="840"/>
      </w:pPr>
      <w:rPr>
        <w:rFonts w:cs="Times New Roman" w:hint="default"/>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761A19A2"/>
    <w:multiLevelType w:val="hybridMultilevel"/>
    <w:tmpl w:val="54D4CF0E"/>
    <w:lvl w:ilvl="0" w:tplc="B35E8B74">
      <w:start w:val="1"/>
      <w:numFmt w:val="upperRoman"/>
      <w:lvlText w:val="%1."/>
      <w:lvlJc w:val="left"/>
      <w:pPr>
        <w:ind w:left="1080" w:hanging="72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nsid w:val="7EDD460E"/>
    <w:multiLevelType w:val="hybridMultilevel"/>
    <w:tmpl w:val="A672F84A"/>
    <w:lvl w:ilvl="0" w:tplc="55D088D2">
      <w:start w:val="1"/>
      <w:numFmt w:val="upperRoman"/>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6"/>
  </w:num>
  <w:num w:numId="2">
    <w:abstractNumId w:val="15"/>
  </w:num>
  <w:num w:numId="3">
    <w:abstractNumId w:val="13"/>
  </w:num>
  <w:num w:numId="4">
    <w:abstractNumId w:val="8"/>
  </w:num>
  <w:num w:numId="5">
    <w:abstractNumId w:val="18"/>
  </w:num>
  <w:num w:numId="6">
    <w:abstractNumId w:val="12"/>
  </w:num>
  <w:num w:numId="7">
    <w:abstractNumId w:val="22"/>
  </w:num>
  <w:num w:numId="8">
    <w:abstractNumId w:val="14"/>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num>
  <w:num w:numId="12">
    <w:abstractNumId w:val="9"/>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23"/>
  </w:num>
  <w:num w:numId="16">
    <w:abstractNumId w:val="17"/>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15"/>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8"/>
  </w:num>
  <w:num w:numId="23">
    <w:abstractNumId w:val="18"/>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proofState w:spelling="clean" w:grammar="clean"/>
  <w:stylePaneFormatFilter w:val="3F01"/>
  <w:defaultTabStop w:val="113"/>
  <w:drawingGridHorizontalSpacing w:val="100"/>
  <w:displayHorizontalDrawingGridEvery w:val="2"/>
  <w:noPunctuationKerning/>
  <w:characterSpacingControl w:val="doNotCompress"/>
  <w:hdrShapeDefaults>
    <o:shapedefaults v:ext="edit" spidmax="49153"/>
  </w:hdrShapeDefaults>
  <w:footnotePr>
    <w:footnote w:id="-1"/>
    <w:footnote w:id="0"/>
  </w:footnotePr>
  <w:endnotePr>
    <w:endnote w:id="-1"/>
    <w:endnote w:id="0"/>
  </w:endnotePr>
  <w:compat/>
  <w:rsids>
    <w:rsidRoot w:val="004931F6"/>
    <w:rsid w:val="00000912"/>
    <w:rsid w:val="00000AAD"/>
    <w:rsid w:val="000013A7"/>
    <w:rsid w:val="000021DD"/>
    <w:rsid w:val="00003AF9"/>
    <w:rsid w:val="00003C5E"/>
    <w:rsid w:val="0000406F"/>
    <w:rsid w:val="00007B6A"/>
    <w:rsid w:val="00010954"/>
    <w:rsid w:val="000109EC"/>
    <w:rsid w:val="00011D6A"/>
    <w:rsid w:val="00012E86"/>
    <w:rsid w:val="0001436B"/>
    <w:rsid w:val="0002115D"/>
    <w:rsid w:val="000216EF"/>
    <w:rsid w:val="00021A46"/>
    <w:rsid w:val="00022E47"/>
    <w:rsid w:val="00024586"/>
    <w:rsid w:val="0002460B"/>
    <w:rsid w:val="00025D91"/>
    <w:rsid w:val="00027C9B"/>
    <w:rsid w:val="00031A56"/>
    <w:rsid w:val="00032C66"/>
    <w:rsid w:val="00034F19"/>
    <w:rsid w:val="0003512A"/>
    <w:rsid w:val="00035213"/>
    <w:rsid w:val="0003558E"/>
    <w:rsid w:val="00035673"/>
    <w:rsid w:val="000373EB"/>
    <w:rsid w:val="0004020E"/>
    <w:rsid w:val="000411AF"/>
    <w:rsid w:val="00041A36"/>
    <w:rsid w:val="00041D88"/>
    <w:rsid w:val="000443F2"/>
    <w:rsid w:val="00044832"/>
    <w:rsid w:val="00045888"/>
    <w:rsid w:val="00050499"/>
    <w:rsid w:val="0005315F"/>
    <w:rsid w:val="000532CA"/>
    <w:rsid w:val="00053668"/>
    <w:rsid w:val="000544C9"/>
    <w:rsid w:val="00054C68"/>
    <w:rsid w:val="00056245"/>
    <w:rsid w:val="00057EB8"/>
    <w:rsid w:val="00057FD8"/>
    <w:rsid w:val="00062351"/>
    <w:rsid w:val="00063260"/>
    <w:rsid w:val="000645C4"/>
    <w:rsid w:val="000646B3"/>
    <w:rsid w:val="00067B7F"/>
    <w:rsid w:val="00067E47"/>
    <w:rsid w:val="0007006F"/>
    <w:rsid w:val="0007117A"/>
    <w:rsid w:val="00072995"/>
    <w:rsid w:val="00072999"/>
    <w:rsid w:val="000741AF"/>
    <w:rsid w:val="00075920"/>
    <w:rsid w:val="00075FAE"/>
    <w:rsid w:val="00076389"/>
    <w:rsid w:val="000776C3"/>
    <w:rsid w:val="00080D60"/>
    <w:rsid w:val="00081A36"/>
    <w:rsid w:val="00084196"/>
    <w:rsid w:val="0008486D"/>
    <w:rsid w:val="0008518D"/>
    <w:rsid w:val="000879C9"/>
    <w:rsid w:val="000919DE"/>
    <w:rsid w:val="00092B57"/>
    <w:rsid w:val="00094C86"/>
    <w:rsid w:val="0009529A"/>
    <w:rsid w:val="00095F04"/>
    <w:rsid w:val="00096F3E"/>
    <w:rsid w:val="0009704C"/>
    <w:rsid w:val="00097276"/>
    <w:rsid w:val="00097A03"/>
    <w:rsid w:val="00097E38"/>
    <w:rsid w:val="000A2EC3"/>
    <w:rsid w:val="000A3B13"/>
    <w:rsid w:val="000A41B7"/>
    <w:rsid w:val="000A5100"/>
    <w:rsid w:val="000A5E2B"/>
    <w:rsid w:val="000A6BA3"/>
    <w:rsid w:val="000A6DC3"/>
    <w:rsid w:val="000A7A78"/>
    <w:rsid w:val="000A7DF3"/>
    <w:rsid w:val="000B0374"/>
    <w:rsid w:val="000B239B"/>
    <w:rsid w:val="000B25C9"/>
    <w:rsid w:val="000B5044"/>
    <w:rsid w:val="000B5EB5"/>
    <w:rsid w:val="000B5FB2"/>
    <w:rsid w:val="000B6180"/>
    <w:rsid w:val="000B6866"/>
    <w:rsid w:val="000B7E92"/>
    <w:rsid w:val="000B7F5C"/>
    <w:rsid w:val="000B7FCF"/>
    <w:rsid w:val="000C0A05"/>
    <w:rsid w:val="000C17D8"/>
    <w:rsid w:val="000C18A6"/>
    <w:rsid w:val="000C373D"/>
    <w:rsid w:val="000C4CAE"/>
    <w:rsid w:val="000C513A"/>
    <w:rsid w:val="000C692E"/>
    <w:rsid w:val="000C79A0"/>
    <w:rsid w:val="000C7EE1"/>
    <w:rsid w:val="000D000A"/>
    <w:rsid w:val="000D070E"/>
    <w:rsid w:val="000D0B54"/>
    <w:rsid w:val="000D1112"/>
    <w:rsid w:val="000D2D05"/>
    <w:rsid w:val="000D3EB9"/>
    <w:rsid w:val="000D471D"/>
    <w:rsid w:val="000D7950"/>
    <w:rsid w:val="000D7B18"/>
    <w:rsid w:val="000E1D2D"/>
    <w:rsid w:val="000E55FC"/>
    <w:rsid w:val="000E7D1E"/>
    <w:rsid w:val="000F22CA"/>
    <w:rsid w:val="000F2363"/>
    <w:rsid w:val="000F2DEA"/>
    <w:rsid w:val="000F3265"/>
    <w:rsid w:val="000F4519"/>
    <w:rsid w:val="000F71D4"/>
    <w:rsid w:val="00100965"/>
    <w:rsid w:val="001011B4"/>
    <w:rsid w:val="00101714"/>
    <w:rsid w:val="00101F4A"/>
    <w:rsid w:val="001035BB"/>
    <w:rsid w:val="0010460E"/>
    <w:rsid w:val="0010558F"/>
    <w:rsid w:val="00105C32"/>
    <w:rsid w:val="001063FB"/>
    <w:rsid w:val="00106C5D"/>
    <w:rsid w:val="00106F34"/>
    <w:rsid w:val="00107FD5"/>
    <w:rsid w:val="0011157D"/>
    <w:rsid w:val="00111D52"/>
    <w:rsid w:val="00112C84"/>
    <w:rsid w:val="0011572E"/>
    <w:rsid w:val="001158D4"/>
    <w:rsid w:val="001159EB"/>
    <w:rsid w:val="00115D76"/>
    <w:rsid w:val="0011687C"/>
    <w:rsid w:val="0012181C"/>
    <w:rsid w:val="001228DD"/>
    <w:rsid w:val="00122F4D"/>
    <w:rsid w:val="001233CE"/>
    <w:rsid w:val="00123A54"/>
    <w:rsid w:val="00124385"/>
    <w:rsid w:val="0012741A"/>
    <w:rsid w:val="00127990"/>
    <w:rsid w:val="0013045B"/>
    <w:rsid w:val="00130CDF"/>
    <w:rsid w:val="00130CE1"/>
    <w:rsid w:val="001315A8"/>
    <w:rsid w:val="00132140"/>
    <w:rsid w:val="00132D83"/>
    <w:rsid w:val="00133D71"/>
    <w:rsid w:val="001379DC"/>
    <w:rsid w:val="001404EF"/>
    <w:rsid w:val="00140ACB"/>
    <w:rsid w:val="001423EF"/>
    <w:rsid w:val="00142DDB"/>
    <w:rsid w:val="001440C7"/>
    <w:rsid w:val="00144DE8"/>
    <w:rsid w:val="0014644F"/>
    <w:rsid w:val="00147FA8"/>
    <w:rsid w:val="0015146E"/>
    <w:rsid w:val="00151BF4"/>
    <w:rsid w:val="001533E4"/>
    <w:rsid w:val="00157AFC"/>
    <w:rsid w:val="00160937"/>
    <w:rsid w:val="00160981"/>
    <w:rsid w:val="00160EFE"/>
    <w:rsid w:val="00161589"/>
    <w:rsid w:val="001616FB"/>
    <w:rsid w:val="0016220A"/>
    <w:rsid w:val="0016327B"/>
    <w:rsid w:val="00164015"/>
    <w:rsid w:val="00164A1B"/>
    <w:rsid w:val="0016502F"/>
    <w:rsid w:val="00166033"/>
    <w:rsid w:val="00166271"/>
    <w:rsid w:val="001669B2"/>
    <w:rsid w:val="00167876"/>
    <w:rsid w:val="00171B72"/>
    <w:rsid w:val="00172AB1"/>
    <w:rsid w:val="001741D9"/>
    <w:rsid w:val="0017424E"/>
    <w:rsid w:val="001743DB"/>
    <w:rsid w:val="001747AC"/>
    <w:rsid w:val="001779C1"/>
    <w:rsid w:val="00180740"/>
    <w:rsid w:val="00181FB4"/>
    <w:rsid w:val="0018347A"/>
    <w:rsid w:val="00183A87"/>
    <w:rsid w:val="00185E43"/>
    <w:rsid w:val="001860F2"/>
    <w:rsid w:val="00187777"/>
    <w:rsid w:val="00190CEB"/>
    <w:rsid w:val="001911FC"/>
    <w:rsid w:val="001926FE"/>
    <w:rsid w:val="00192C28"/>
    <w:rsid w:val="001938C3"/>
    <w:rsid w:val="001938FF"/>
    <w:rsid w:val="00193B4F"/>
    <w:rsid w:val="0019406C"/>
    <w:rsid w:val="00194C17"/>
    <w:rsid w:val="00194EA4"/>
    <w:rsid w:val="0019723D"/>
    <w:rsid w:val="001973C8"/>
    <w:rsid w:val="00197BAF"/>
    <w:rsid w:val="001A03DA"/>
    <w:rsid w:val="001A0A5D"/>
    <w:rsid w:val="001A0BFC"/>
    <w:rsid w:val="001A102B"/>
    <w:rsid w:val="001A1FC1"/>
    <w:rsid w:val="001A2627"/>
    <w:rsid w:val="001A384C"/>
    <w:rsid w:val="001A714A"/>
    <w:rsid w:val="001B0D0D"/>
    <w:rsid w:val="001B14E5"/>
    <w:rsid w:val="001B155B"/>
    <w:rsid w:val="001B19B9"/>
    <w:rsid w:val="001B202E"/>
    <w:rsid w:val="001B600F"/>
    <w:rsid w:val="001B6808"/>
    <w:rsid w:val="001B77FB"/>
    <w:rsid w:val="001B7F9F"/>
    <w:rsid w:val="001C2AB3"/>
    <w:rsid w:val="001C2B93"/>
    <w:rsid w:val="001C3EC8"/>
    <w:rsid w:val="001C4930"/>
    <w:rsid w:val="001C5082"/>
    <w:rsid w:val="001C7EC2"/>
    <w:rsid w:val="001D00DC"/>
    <w:rsid w:val="001D0AF3"/>
    <w:rsid w:val="001D2359"/>
    <w:rsid w:val="001D3305"/>
    <w:rsid w:val="001D42BE"/>
    <w:rsid w:val="001D4369"/>
    <w:rsid w:val="001D69B6"/>
    <w:rsid w:val="001D75B1"/>
    <w:rsid w:val="001D7C48"/>
    <w:rsid w:val="001E0146"/>
    <w:rsid w:val="001E0B62"/>
    <w:rsid w:val="001E15AB"/>
    <w:rsid w:val="001E2550"/>
    <w:rsid w:val="001E2592"/>
    <w:rsid w:val="001E2868"/>
    <w:rsid w:val="001E2E06"/>
    <w:rsid w:val="001E3EB2"/>
    <w:rsid w:val="001E3ED3"/>
    <w:rsid w:val="001E4226"/>
    <w:rsid w:val="001E4AC8"/>
    <w:rsid w:val="001E5688"/>
    <w:rsid w:val="001E6F66"/>
    <w:rsid w:val="001E74AD"/>
    <w:rsid w:val="001F07D9"/>
    <w:rsid w:val="001F0CDF"/>
    <w:rsid w:val="001F22E7"/>
    <w:rsid w:val="001F2A04"/>
    <w:rsid w:val="001F318A"/>
    <w:rsid w:val="001F35D9"/>
    <w:rsid w:val="001F3C69"/>
    <w:rsid w:val="001F3F81"/>
    <w:rsid w:val="001F458B"/>
    <w:rsid w:val="001F4E77"/>
    <w:rsid w:val="001F4FE1"/>
    <w:rsid w:val="001F5D00"/>
    <w:rsid w:val="001F611A"/>
    <w:rsid w:val="001F6CD9"/>
    <w:rsid w:val="001F795B"/>
    <w:rsid w:val="00200CE0"/>
    <w:rsid w:val="00201462"/>
    <w:rsid w:val="002018E3"/>
    <w:rsid w:val="00201E38"/>
    <w:rsid w:val="00204741"/>
    <w:rsid w:val="0020522C"/>
    <w:rsid w:val="002055F7"/>
    <w:rsid w:val="0020561D"/>
    <w:rsid w:val="00207E57"/>
    <w:rsid w:val="00210770"/>
    <w:rsid w:val="002109E7"/>
    <w:rsid w:val="00212141"/>
    <w:rsid w:val="002122C2"/>
    <w:rsid w:val="00215F81"/>
    <w:rsid w:val="00216455"/>
    <w:rsid w:val="002165D6"/>
    <w:rsid w:val="002175CB"/>
    <w:rsid w:val="002227CC"/>
    <w:rsid w:val="00222AEA"/>
    <w:rsid w:val="00224FC1"/>
    <w:rsid w:val="002268D0"/>
    <w:rsid w:val="00230BDC"/>
    <w:rsid w:val="00233B16"/>
    <w:rsid w:val="0023526D"/>
    <w:rsid w:val="00236691"/>
    <w:rsid w:val="00236AC7"/>
    <w:rsid w:val="002370BE"/>
    <w:rsid w:val="002374C6"/>
    <w:rsid w:val="0023766E"/>
    <w:rsid w:val="0024120F"/>
    <w:rsid w:val="00241495"/>
    <w:rsid w:val="00245883"/>
    <w:rsid w:val="00245FD1"/>
    <w:rsid w:val="00246ED3"/>
    <w:rsid w:val="002509D5"/>
    <w:rsid w:val="00252CD3"/>
    <w:rsid w:val="00253D94"/>
    <w:rsid w:val="00253F7D"/>
    <w:rsid w:val="00253FE6"/>
    <w:rsid w:val="00255F31"/>
    <w:rsid w:val="0025672F"/>
    <w:rsid w:val="0026073E"/>
    <w:rsid w:val="0026097D"/>
    <w:rsid w:val="00261047"/>
    <w:rsid w:val="00261675"/>
    <w:rsid w:val="0026486B"/>
    <w:rsid w:val="00265FB6"/>
    <w:rsid w:val="00266808"/>
    <w:rsid w:val="002672C9"/>
    <w:rsid w:val="00270323"/>
    <w:rsid w:val="002703C7"/>
    <w:rsid w:val="0027303C"/>
    <w:rsid w:val="0027305E"/>
    <w:rsid w:val="00273336"/>
    <w:rsid w:val="00273E43"/>
    <w:rsid w:val="00274049"/>
    <w:rsid w:val="002756EE"/>
    <w:rsid w:val="00277973"/>
    <w:rsid w:val="00277E62"/>
    <w:rsid w:val="00280C5B"/>
    <w:rsid w:val="00280CBF"/>
    <w:rsid w:val="0028105A"/>
    <w:rsid w:val="002822B7"/>
    <w:rsid w:val="002835AF"/>
    <w:rsid w:val="00283C91"/>
    <w:rsid w:val="00283F16"/>
    <w:rsid w:val="002844AE"/>
    <w:rsid w:val="0028469D"/>
    <w:rsid w:val="002858D6"/>
    <w:rsid w:val="00290BA2"/>
    <w:rsid w:val="0029208B"/>
    <w:rsid w:val="002938A6"/>
    <w:rsid w:val="002964C3"/>
    <w:rsid w:val="00296508"/>
    <w:rsid w:val="00296D70"/>
    <w:rsid w:val="002A1328"/>
    <w:rsid w:val="002A2A9C"/>
    <w:rsid w:val="002A2F22"/>
    <w:rsid w:val="002A3722"/>
    <w:rsid w:val="002A63E7"/>
    <w:rsid w:val="002A6630"/>
    <w:rsid w:val="002A6745"/>
    <w:rsid w:val="002A6A1B"/>
    <w:rsid w:val="002A6A22"/>
    <w:rsid w:val="002A6F6C"/>
    <w:rsid w:val="002A77CE"/>
    <w:rsid w:val="002B0D32"/>
    <w:rsid w:val="002B146F"/>
    <w:rsid w:val="002B19DF"/>
    <w:rsid w:val="002B2E06"/>
    <w:rsid w:val="002B53EF"/>
    <w:rsid w:val="002C0630"/>
    <w:rsid w:val="002C4A6D"/>
    <w:rsid w:val="002C4F19"/>
    <w:rsid w:val="002C58FD"/>
    <w:rsid w:val="002C6F1E"/>
    <w:rsid w:val="002C772A"/>
    <w:rsid w:val="002C78CB"/>
    <w:rsid w:val="002D0005"/>
    <w:rsid w:val="002D0373"/>
    <w:rsid w:val="002D0781"/>
    <w:rsid w:val="002D1C63"/>
    <w:rsid w:val="002D20A9"/>
    <w:rsid w:val="002D3CF5"/>
    <w:rsid w:val="002D48BD"/>
    <w:rsid w:val="002D4E9B"/>
    <w:rsid w:val="002D4FCF"/>
    <w:rsid w:val="002D5F22"/>
    <w:rsid w:val="002D6521"/>
    <w:rsid w:val="002D71B5"/>
    <w:rsid w:val="002D7FC3"/>
    <w:rsid w:val="002E0F1C"/>
    <w:rsid w:val="002E16AA"/>
    <w:rsid w:val="002E21C6"/>
    <w:rsid w:val="002E2362"/>
    <w:rsid w:val="002E26FA"/>
    <w:rsid w:val="002E403F"/>
    <w:rsid w:val="002E460F"/>
    <w:rsid w:val="002E4A39"/>
    <w:rsid w:val="002E4A82"/>
    <w:rsid w:val="002E6E2F"/>
    <w:rsid w:val="002E75BB"/>
    <w:rsid w:val="002E7B3A"/>
    <w:rsid w:val="002E7FFA"/>
    <w:rsid w:val="002F0498"/>
    <w:rsid w:val="002F0710"/>
    <w:rsid w:val="002F1747"/>
    <w:rsid w:val="002F1837"/>
    <w:rsid w:val="002F193F"/>
    <w:rsid w:val="002F1C6D"/>
    <w:rsid w:val="002F1F84"/>
    <w:rsid w:val="002F266E"/>
    <w:rsid w:val="002F3A68"/>
    <w:rsid w:val="002F41BF"/>
    <w:rsid w:val="002F6113"/>
    <w:rsid w:val="002F635A"/>
    <w:rsid w:val="002F6CE8"/>
    <w:rsid w:val="00300141"/>
    <w:rsid w:val="003002FE"/>
    <w:rsid w:val="0030176D"/>
    <w:rsid w:val="00301F78"/>
    <w:rsid w:val="0030290C"/>
    <w:rsid w:val="00302B55"/>
    <w:rsid w:val="0030441F"/>
    <w:rsid w:val="003050B3"/>
    <w:rsid w:val="003075F1"/>
    <w:rsid w:val="003079F8"/>
    <w:rsid w:val="00310698"/>
    <w:rsid w:val="00310EB4"/>
    <w:rsid w:val="00311C0A"/>
    <w:rsid w:val="00312076"/>
    <w:rsid w:val="00312EAE"/>
    <w:rsid w:val="00314BEB"/>
    <w:rsid w:val="00315405"/>
    <w:rsid w:val="00315936"/>
    <w:rsid w:val="00315D49"/>
    <w:rsid w:val="00315D7E"/>
    <w:rsid w:val="00321DCF"/>
    <w:rsid w:val="00323FCC"/>
    <w:rsid w:val="003243E7"/>
    <w:rsid w:val="00326196"/>
    <w:rsid w:val="0032645A"/>
    <w:rsid w:val="00326C10"/>
    <w:rsid w:val="00327AD6"/>
    <w:rsid w:val="0033166C"/>
    <w:rsid w:val="003346D5"/>
    <w:rsid w:val="00335C4A"/>
    <w:rsid w:val="0033632C"/>
    <w:rsid w:val="00337BCA"/>
    <w:rsid w:val="003404AE"/>
    <w:rsid w:val="003409C5"/>
    <w:rsid w:val="00340A85"/>
    <w:rsid w:val="0034292C"/>
    <w:rsid w:val="00347B8C"/>
    <w:rsid w:val="00350796"/>
    <w:rsid w:val="00350D5E"/>
    <w:rsid w:val="00350E4C"/>
    <w:rsid w:val="003512AD"/>
    <w:rsid w:val="00351317"/>
    <w:rsid w:val="00351991"/>
    <w:rsid w:val="0035227D"/>
    <w:rsid w:val="00352D78"/>
    <w:rsid w:val="00353EDA"/>
    <w:rsid w:val="003551E3"/>
    <w:rsid w:val="00355E12"/>
    <w:rsid w:val="003563A4"/>
    <w:rsid w:val="00356F27"/>
    <w:rsid w:val="00361F7E"/>
    <w:rsid w:val="003620A5"/>
    <w:rsid w:val="003639F7"/>
    <w:rsid w:val="00363A2A"/>
    <w:rsid w:val="00366686"/>
    <w:rsid w:val="0036780B"/>
    <w:rsid w:val="00370D6B"/>
    <w:rsid w:val="00370ECE"/>
    <w:rsid w:val="00371C11"/>
    <w:rsid w:val="00371C7E"/>
    <w:rsid w:val="00372A8D"/>
    <w:rsid w:val="003731AF"/>
    <w:rsid w:val="00373FB0"/>
    <w:rsid w:val="003764BB"/>
    <w:rsid w:val="00376938"/>
    <w:rsid w:val="00376AB1"/>
    <w:rsid w:val="003770E6"/>
    <w:rsid w:val="00377BC0"/>
    <w:rsid w:val="003803B9"/>
    <w:rsid w:val="003815C7"/>
    <w:rsid w:val="003815D9"/>
    <w:rsid w:val="003817F5"/>
    <w:rsid w:val="00383774"/>
    <w:rsid w:val="003849A6"/>
    <w:rsid w:val="00386A0F"/>
    <w:rsid w:val="00386E78"/>
    <w:rsid w:val="003903B0"/>
    <w:rsid w:val="00390791"/>
    <w:rsid w:val="00391E0D"/>
    <w:rsid w:val="0039235C"/>
    <w:rsid w:val="00392455"/>
    <w:rsid w:val="00392F9C"/>
    <w:rsid w:val="00394710"/>
    <w:rsid w:val="003947B3"/>
    <w:rsid w:val="0039587D"/>
    <w:rsid w:val="00395EDA"/>
    <w:rsid w:val="00395FB2"/>
    <w:rsid w:val="003A00B6"/>
    <w:rsid w:val="003A07EC"/>
    <w:rsid w:val="003A288F"/>
    <w:rsid w:val="003A4B17"/>
    <w:rsid w:val="003A6A4E"/>
    <w:rsid w:val="003A75A1"/>
    <w:rsid w:val="003B134C"/>
    <w:rsid w:val="003B244E"/>
    <w:rsid w:val="003B28CE"/>
    <w:rsid w:val="003B37D6"/>
    <w:rsid w:val="003B390F"/>
    <w:rsid w:val="003B3DEE"/>
    <w:rsid w:val="003B4AD1"/>
    <w:rsid w:val="003B4D9A"/>
    <w:rsid w:val="003B529C"/>
    <w:rsid w:val="003B5A01"/>
    <w:rsid w:val="003B6759"/>
    <w:rsid w:val="003B683A"/>
    <w:rsid w:val="003B7B11"/>
    <w:rsid w:val="003C1F93"/>
    <w:rsid w:val="003C1FFB"/>
    <w:rsid w:val="003C290C"/>
    <w:rsid w:val="003C3B4F"/>
    <w:rsid w:val="003C4B81"/>
    <w:rsid w:val="003C5BEB"/>
    <w:rsid w:val="003C6844"/>
    <w:rsid w:val="003C7127"/>
    <w:rsid w:val="003C7CC6"/>
    <w:rsid w:val="003D0791"/>
    <w:rsid w:val="003D1F12"/>
    <w:rsid w:val="003D2585"/>
    <w:rsid w:val="003D357C"/>
    <w:rsid w:val="003D37A6"/>
    <w:rsid w:val="003D49F5"/>
    <w:rsid w:val="003D5250"/>
    <w:rsid w:val="003D7040"/>
    <w:rsid w:val="003D7209"/>
    <w:rsid w:val="003E0B23"/>
    <w:rsid w:val="003E10FF"/>
    <w:rsid w:val="003E1363"/>
    <w:rsid w:val="003E1519"/>
    <w:rsid w:val="003E2B6C"/>
    <w:rsid w:val="003E2C27"/>
    <w:rsid w:val="003E51B9"/>
    <w:rsid w:val="003E5E33"/>
    <w:rsid w:val="003E7085"/>
    <w:rsid w:val="003E7745"/>
    <w:rsid w:val="003F2C9B"/>
    <w:rsid w:val="003F3570"/>
    <w:rsid w:val="003F38BC"/>
    <w:rsid w:val="003F3A96"/>
    <w:rsid w:val="003F4CCA"/>
    <w:rsid w:val="003F5802"/>
    <w:rsid w:val="003F6ACB"/>
    <w:rsid w:val="003F70DA"/>
    <w:rsid w:val="003F7DC1"/>
    <w:rsid w:val="003F7DFB"/>
    <w:rsid w:val="004005C0"/>
    <w:rsid w:val="00400FBB"/>
    <w:rsid w:val="00401D99"/>
    <w:rsid w:val="004023F6"/>
    <w:rsid w:val="0040584A"/>
    <w:rsid w:val="00405CFF"/>
    <w:rsid w:val="0040686F"/>
    <w:rsid w:val="00406C7F"/>
    <w:rsid w:val="004071B8"/>
    <w:rsid w:val="00410824"/>
    <w:rsid w:val="00410ACD"/>
    <w:rsid w:val="004119F1"/>
    <w:rsid w:val="00411A0F"/>
    <w:rsid w:val="00411B79"/>
    <w:rsid w:val="00411C12"/>
    <w:rsid w:val="00411EF5"/>
    <w:rsid w:val="0041464F"/>
    <w:rsid w:val="00414720"/>
    <w:rsid w:val="0041492E"/>
    <w:rsid w:val="00414B97"/>
    <w:rsid w:val="00416F93"/>
    <w:rsid w:val="004172B6"/>
    <w:rsid w:val="00417794"/>
    <w:rsid w:val="00420171"/>
    <w:rsid w:val="004206D6"/>
    <w:rsid w:val="0042098E"/>
    <w:rsid w:val="00421D61"/>
    <w:rsid w:val="00422510"/>
    <w:rsid w:val="004228DC"/>
    <w:rsid w:val="004235A5"/>
    <w:rsid w:val="00423B06"/>
    <w:rsid w:val="004257C5"/>
    <w:rsid w:val="00426CC1"/>
    <w:rsid w:val="004272F2"/>
    <w:rsid w:val="004303C5"/>
    <w:rsid w:val="00431191"/>
    <w:rsid w:val="004318CB"/>
    <w:rsid w:val="00432049"/>
    <w:rsid w:val="00432189"/>
    <w:rsid w:val="004324ED"/>
    <w:rsid w:val="004325CA"/>
    <w:rsid w:val="00432BA6"/>
    <w:rsid w:val="0043523B"/>
    <w:rsid w:val="00435EDA"/>
    <w:rsid w:val="00437843"/>
    <w:rsid w:val="00437A21"/>
    <w:rsid w:val="00440489"/>
    <w:rsid w:val="00440E61"/>
    <w:rsid w:val="00440EF5"/>
    <w:rsid w:val="004410BB"/>
    <w:rsid w:val="00441547"/>
    <w:rsid w:val="00441939"/>
    <w:rsid w:val="004429C1"/>
    <w:rsid w:val="0044381F"/>
    <w:rsid w:val="00446C94"/>
    <w:rsid w:val="00450525"/>
    <w:rsid w:val="00450DA1"/>
    <w:rsid w:val="00450EA1"/>
    <w:rsid w:val="00451A30"/>
    <w:rsid w:val="004545FA"/>
    <w:rsid w:val="00457F67"/>
    <w:rsid w:val="004605D6"/>
    <w:rsid w:val="00460D6C"/>
    <w:rsid w:val="00460F13"/>
    <w:rsid w:val="0046107C"/>
    <w:rsid w:val="00462C8C"/>
    <w:rsid w:val="004638E4"/>
    <w:rsid w:val="0046497C"/>
    <w:rsid w:val="004654AC"/>
    <w:rsid w:val="004656BE"/>
    <w:rsid w:val="00466221"/>
    <w:rsid w:val="004662AA"/>
    <w:rsid w:val="004662DE"/>
    <w:rsid w:val="00466DEC"/>
    <w:rsid w:val="004674E3"/>
    <w:rsid w:val="004714EB"/>
    <w:rsid w:val="004717F0"/>
    <w:rsid w:val="00471AC0"/>
    <w:rsid w:val="00472357"/>
    <w:rsid w:val="004731A2"/>
    <w:rsid w:val="0047335F"/>
    <w:rsid w:val="00475614"/>
    <w:rsid w:val="00476842"/>
    <w:rsid w:val="00477982"/>
    <w:rsid w:val="00477AE4"/>
    <w:rsid w:val="0048053E"/>
    <w:rsid w:val="00481110"/>
    <w:rsid w:val="00481970"/>
    <w:rsid w:val="00481BD2"/>
    <w:rsid w:val="00481D2B"/>
    <w:rsid w:val="00482170"/>
    <w:rsid w:val="004834E7"/>
    <w:rsid w:val="00483A49"/>
    <w:rsid w:val="0048476B"/>
    <w:rsid w:val="004851A7"/>
    <w:rsid w:val="004867CC"/>
    <w:rsid w:val="00486900"/>
    <w:rsid w:val="00486F54"/>
    <w:rsid w:val="00487176"/>
    <w:rsid w:val="00487CF2"/>
    <w:rsid w:val="00490A4E"/>
    <w:rsid w:val="0049144F"/>
    <w:rsid w:val="00491C86"/>
    <w:rsid w:val="00491DAB"/>
    <w:rsid w:val="00492703"/>
    <w:rsid w:val="00492738"/>
    <w:rsid w:val="00492AFA"/>
    <w:rsid w:val="00492EAE"/>
    <w:rsid w:val="004931F6"/>
    <w:rsid w:val="004933B2"/>
    <w:rsid w:val="00494257"/>
    <w:rsid w:val="00495EC8"/>
    <w:rsid w:val="004A120C"/>
    <w:rsid w:val="004A121A"/>
    <w:rsid w:val="004A322B"/>
    <w:rsid w:val="004A59B6"/>
    <w:rsid w:val="004A6524"/>
    <w:rsid w:val="004A6FA1"/>
    <w:rsid w:val="004A7DA1"/>
    <w:rsid w:val="004B214C"/>
    <w:rsid w:val="004B2EA5"/>
    <w:rsid w:val="004B32AD"/>
    <w:rsid w:val="004B3E9D"/>
    <w:rsid w:val="004B478B"/>
    <w:rsid w:val="004B5172"/>
    <w:rsid w:val="004B5184"/>
    <w:rsid w:val="004B6248"/>
    <w:rsid w:val="004B73CE"/>
    <w:rsid w:val="004C0026"/>
    <w:rsid w:val="004C1026"/>
    <w:rsid w:val="004C269C"/>
    <w:rsid w:val="004C4175"/>
    <w:rsid w:val="004C5221"/>
    <w:rsid w:val="004C68DB"/>
    <w:rsid w:val="004C69F7"/>
    <w:rsid w:val="004C725A"/>
    <w:rsid w:val="004C72F5"/>
    <w:rsid w:val="004C737C"/>
    <w:rsid w:val="004C7582"/>
    <w:rsid w:val="004C7E14"/>
    <w:rsid w:val="004D0D74"/>
    <w:rsid w:val="004D4952"/>
    <w:rsid w:val="004D4C37"/>
    <w:rsid w:val="004D4DAC"/>
    <w:rsid w:val="004D5C03"/>
    <w:rsid w:val="004E2BE8"/>
    <w:rsid w:val="004E3340"/>
    <w:rsid w:val="004E392D"/>
    <w:rsid w:val="004E3C6D"/>
    <w:rsid w:val="004E50C6"/>
    <w:rsid w:val="004E6769"/>
    <w:rsid w:val="004F0479"/>
    <w:rsid w:val="004F17E1"/>
    <w:rsid w:val="004F17F9"/>
    <w:rsid w:val="004F33FF"/>
    <w:rsid w:val="004F35FE"/>
    <w:rsid w:val="004F5247"/>
    <w:rsid w:val="004F5685"/>
    <w:rsid w:val="004F5E6E"/>
    <w:rsid w:val="0050231E"/>
    <w:rsid w:val="0050274B"/>
    <w:rsid w:val="00502BE5"/>
    <w:rsid w:val="00503BC3"/>
    <w:rsid w:val="00503C1E"/>
    <w:rsid w:val="00503DA6"/>
    <w:rsid w:val="005043CF"/>
    <w:rsid w:val="00505B49"/>
    <w:rsid w:val="005061C7"/>
    <w:rsid w:val="00506790"/>
    <w:rsid w:val="00507477"/>
    <w:rsid w:val="005074EB"/>
    <w:rsid w:val="005109C6"/>
    <w:rsid w:val="00510A4E"/>
    <w:rsid w:val="00510EF7"/>
    <w:rsid w:val="00510F9C"/>
    <w:rsid w:val="005112A3"/>
    <w:rsid w:val="0051140C"/>
    <w:rsid w:val="00511850"/>
    <w:rsid w:val="005119E3"/>
    <w:rsid w:val="00511C2F"/>
    <w:rsid w:val="00512B94"/>
    <w:rsid w:val="00512F04"/>
    <w:rsid w:val="0051396E"/>
    <w:rsid w:val="00513C28"/>
    <w:rsid w:val="00513F76"/>
    <w:rsid w:val="00515396"/>
    <w:rsid w:val="00515802"/>
    <w:rsid w:val="00515B92"/>
    <w:rsid w:val="00515F72"/>
    <w:rsid w:val="005169DC"/>
    <w:rsid w:val="00517DB7"/>
    <w:rsid w:val="005204FE"/>
    <w:rsid w:val="00521242"/>
    <w:rsid w:val="00521D70"/>
    <w:rsid w:val="005220D6"/>
    <w:rsid w:val="0052278A"/>
    <w:rsid w:val="00522C20"/>
    <w:rsid w:val="0052457C"/>
    <w:rsid w:val="00524739"/>
    <w:rsid w:val="00525E15"/>
    <w:rsid w:val="005260E0"/>
    <w:rsid w:val="0052678C"/>
    <w:rsid w:val="00526AC1"/>
    <w:rsid w:val="00527E91"/>
    <w:rsid w:val="005301D8"/>
    <w:rsid w:val="00532195"/>
    <w:rsid w:val="005326C4"/>
    <w:rsid w:val="00532AD7"/>
    <w:rsid w:val="00533923"/>
    <w:rsid w:val="005343E1"/>
    <w:rsid w:val="00534B85"/>
    <w:rsid w:val="005364C1"/>
    <w:rsid w:val="0053660E"/>
    <w:rsid w:val="00540EBD"/>
    <w:rsid w:val="0054161D"/>
    <w:rsid w:val="00542A3B"/>
    <w:rsid w:val="005441E2"/>
    <w:rsid w:val="005447AE"/>
    <w:rsid w:val="00546170"/>
    <w:rsid w:val="005509E5"/>
    <w:rsid w:val="00552F92"/>
    <w:rsid w:val="00553255"/>
    <w:rsid w:val="0055397F"/>
    <w:rsid w:val="0055399A"/>
    <w:rsid w:val="00553AB2"/>
    <w:rsid w:val="00553CEE"/>
    <w:rsid w:val="00554901"/>
    <w:rsid w:val="00554A01"/>
    <w:rsid w:val="00555F5D"/>
    <w:rsid w:val="0056127B"/>
    <w:rsid w:val="00561DFE"/>
    <w:rsid w:val="00562379"/>
    <w:rsid w:val="00562AD6"/>
    <w:rsid w:val="005650D0"/>
    <w:rsid w:val="005653CB"/>
    <w:rsid w:val="00565785"/>
    <w:rsid w:val="0056634D"/>
    <w:rsid w:val="00570490"/>
    <w:rsid w:val="00570C79"/>
    <w:rsid w:val="005714B8"/>
    <w:rsid w:val="005728A7"/>
    <w:rsid w:val="00572DB6"/>
    <w:rsid w:val="0057305E"/>
    <w:rsid w:val="0057643E"/>
    <w:rsid w:val="0057654A"/>
    <w:rsid w:val="00577B8F"/>
    <w:rsid w:val="00580F02"/>
    <w:rsid w:val="005812D6"/>
    <w:rsid w:val="00581D59"/>
    <w:rsid w:val="00582BFC"/>
    <w:rsid w:val="005838F6"/>
    <w:rsid w:val="00583E06"/>
    <w:rsid w:val="0058447E"/>
    <w:rsid w:val="005852A0"/>
    <w:rsid w:val="005860EF"/>
    <w:rsid w:val="005868C3"/>
    <w:rsid w:val="00587AC1"/>
    <w:rsid w:val="0059047E"/>
    <w:rsid w:val="005906E6"/>
    <w:rsid w:val="00592773"/>
    <w:rsid w:val="00597411"/>
    <w:rsid w:val="00597C5A"/>
    <w:rsid w:val="005A0F64"/>
    <w:rsid w:val="005A1031"/>
    <w:rsid w:val="005A17B9"/>
    <w:rsid w:val="005A24D6"/>
    <w:rsid w:val="005A2CD3"/>
    <w:rsid w:val="005A3E79"/>
    <w:rsid w:val="005A408D"/>
    <w:rsid w:val="005A451F"/>
    <w:rsid w:val="005A4854"/>
    <w:rsid w:val="005A4BEC"/>
    <w:rsid w:val="005A509E"/>
    <w:rsid w:val="005A54AC"/>
    <w:rsid w:val="005A5CC3"/>
    <w:rsid w:val="005A7E76"/>
    <w:rsid w:val="005B1C6A"/>
    <w:rsid w:val="005B2054"/>
    <w:rsid w:val="005B2D8C"/>
    <w:rsid w:val="005B33A3"/>
    <w:rsid w:val="005B5A19"/>
    <w:rsid w:val="005B7048"/>
    <w:rsid w:val="005B7936"/>
    <w:rsid w:val="005C4BE5"/>
    <w:rsid w:val="005C4DE0"/>
    <w:rsid w:val="005C5A4F"/>
    <w:rsid w:val="005C5D7A"/>
    <w:rsid w:val="005C606F"/>
    <w:rsid w:val="005C6971"/>
    <w:rsid w:val="005C6C56"/>
    <w:rsid w:val="005C7E90"/>
    <w:rsid w:val="005D103C"/>
    <w:rsid w:val="005D1697"/>
    <w:rsid w:val="005D3BE0"/>
    <w:rsid w:val="005D4BAA"/>
    <w:rsid w:val="005D5290"/>
    <w:rsid w:val="005D531E"/>
    <w:rsid w:val="005D5B5C"/>
    <w:rsid w:val="005D6CA3"/>
    <w:rsid w:val="005D7967"/>
    <w:rsid w:val="005D7DA3"/>
    <w:rsid w:val="005E1B5C"/>
    <w:rsid w:val="005E1F5B"/>
    <w:rsid w:val="005E363F"/>
    <w:rsid w:val="005E3EFA"/>
    <w:rsid w:val="005E4526"/>
    <w:rsid w:val="005E71AC"/>
    <w:rsid w:val="005F0880"/>
    <w:rsid w:val="005F17BD"/>
    <w:rsid w:val="005F1C77"/>
    <w:rsid w:val="005F218A"/>
    <w:rsid w:val="005F2872"/>
    <w:rsid w:val="005F2CB5"/>
    <w:rsid w:val="005F31C4"/>
    <w:rsid w:val="005F44E6"/>
    <w:rsid w:val="0060096F"/>
    <w:rsid w:val="00600E47"/>
    <w:rsid w:val="006017A1"/>
    <w:rsid w:val="00601C18"/>
    <w:rsid w:val="0060367E"/>
    <w:rsid w:val="00603BBA"/>
    <w:rsid w:val="00604B44"/>
    <w:rsid w:val="00605FC1"/>
    <w:rsid w:val="00607136"/>
    <w:rsid w:val="00607F62"/>
    <w:rsid w:val="0061016E"/>
    <w:rsid w:val="0061066E"/>
    <w:rsid w:val="00611EF0"/>
    <w:rsid w:val="00613648"/>
    <w:rsid w:val="00613765"/>
    <w:rsid w:val="00613B4C"/>
    <w:rsid w:val="00615173"/>
    <w:rsid w:val="006152A6"/>
    <w:rsid w:val="00616389"/>
    <w:rsid w:val="0061688A"/>
    <w:rsid w:val="00620D9F"/>
    <w:rsid w:val="0062176E"/>
    <w:rsid w:val="00621B56"/>
    <w:rsid w:val="00622189"/>
    <w:rsid w:val="0062239A"/>
    <w:rsid w:val="00623267"/>
    <w:rsid w:val="00623334"/>
    <w:rsid w:val="00623CBA"/>
    <w:rsid w:val="0062479D"/>
    <w:rsid w:val="00625A7F"/>
    <w:rsid w:val="00626BDA"/>
    <w:rsid w:val="00627271"/>
    <w:rsid w:val="00630233"/>
    <w:rsid w:val="00630604"/>
    <w:rsid w:val="00633EAC"/>
    <w:rsid w:val="006358C9"/>
    <w:rsid w:val="00636568"/>
    <w:rsid w:val="00636850"/>
    <w:rsid w:val="00637212"/>
    <w:rsid w:val="006375D8"/>
    <w:rsid w:val="00637D3B"/>
    <w:rsid w:val="00637FB8"/>
    <w:rsid w:val="0064136E"/>
    <w:rsid w:val="00642236"/>
    <w:rsid w:val="00644CE4"/>
    <w:rsid w:val="00645AB8"/>
    <w:rsid w:val="006469FF"/>
    <w:rsid w:val="0064771F"/>
    <w:rsid w:val="00650926"/>
    <w:rsid w:val="00650F18"/>
    <w:rsid w:val="00651D7F"/>
    <w:rsid w:val="006529AC"/>
    <w:rsid w:val="00652BA6"/>
    <w:rsid w:val="00653413"/>
    <w:rsid w:val="006555AF"/>
    <w:rsid w:val="00656C5C"/>
    <w:rsid w:val="0066093C"/>
    <w:rsid w:val="00662AF0"/>
    <w:rsid w:val="006662CB"/>
    <w:rsid w:val="00666A21"/>
    <w:rsid w:val="00666C1D"/>
    <w:rsid w:val="00672002"/>
    <w:rsid w:val="006728B0"/>
    <w:rsid w:val="00672E00"/>
    <w:rsid w:val="00673478"/>
    <w:rsid w:val="0067644B"/>
    <w:rsid w:val="00676CE0"/>
    <w:rsid w:val="00676EE1"/>
    <w:rsid w:val="00680676"/>
    <w:rsid w:val="006812C2"/>
    <w:rsid w:val="006824ED"/>
    <w:rsid w:val="0068301E"/>
    <w:rsid w:val="006845CA"/>
    <w:rsid w:val="006852E9"/>
    <w:rsid w:val="006856EA"/>
    <w:rsid w:val="00686ABB"/>
    <w:rsid w:val="006879C1"/>
    <w:rsid w:val="00687F61"/>
    <w:rsid w:val="00691116"/>
    <w:rsid w:val="00691718"/>
    <w:rsid w:val="006969D9"/>
    <w:rsid w:val="0069741C"/>
    <w:rsid w:val="00697479"/>
    <w:rsid w:val="006974A0"/>
    <w:rsid w:val="00697713"/>
    <w:rsid w:val="00697BFA"/>
    <w:rsid w:val="006A15B5"/>
    <w:rsid w:val="006A68AA"/>
    <w:rsid w:val="006A705B"/>
    <w:rsid w:val="006A787A"/>
    <w:rsid w:val="006B0110"/>
    <w:rsid w:val="006B03A2"/>
    <w:rsid w:val="006B04D2"/>
    <w:rsid w:val="006B0BC5"/>
    <w:rsid w:val="006B0CE7"/>
    <w:rsid w:val="006B16C0"/>
    <w:rsid w:val="006B2955"/>
    <w:rsid w:val="006B40E0"/>
    <w:rsid w:val="006B4A2C"/>
    <w:rsid w:val="006B5B9C"/>
    <w:rsid w:val="006B5BF6"/>
    <w:rsid w:val="006B5E9D"/>
    <w:rsid w:val="006B6184"/>
    <w:rsid w:val="006B6585"/>
    <w:rsid w:val="006B69D2"/>
    <w:rsid w:val="006B6AD6"/>
    <w:rsid w:val="006C26CC"/>
    <w:rsid w:val="006C3BE2"/>
    <w:rsid w:val="006C3C34"/>
    <w:rsid w:val="006C4120"/>
    <w:rsid w:val="006C4730"/>
    <w:rsid w:val="006C5A18"/>
    <w:rsid w:val="006C678E"/>
    <w:rsid w:val="006D14D6"/>
    <w:rsid w:val="006D54DE"/>
    <w:rsid w:val="006D5B71"/>
    <w:rsid w:val="006D7138"/>
    <w:rsid w:val="006D7CBE"/>
    <w:rsid w:val="006E207A"/>
    <w:rsid w:val="006E4155"/>
    <w:rsid w:val="006E5EDB"/>
    <w:rsid w:val="006E65C1"/>
    <w:rsid w:val="006E6842"/>
    <w:rsid w:val="006E6E57"/>
    <w:rsid w:val="006E7703"/>
    <w:rsid w:val="006E7913"/>
    <w:rsid w:val="006F073B"/>
    <w:rsid w:val="006F0FEB"/>
    <w:rsid w:val="006F1FE6"/>
    <w:rsid w:val="006F26F2"/>
    <w:rsid w:val="006F3B36"/>
    <w:rsid w:val="006F3E11"/>
    <w:rsid w:val="006F4BA4"/>
    <w:rsid w:val="006F523F"/>
    <w:rsid w:val="006F5440"/>
    <w:rsid w:val="006F5632"/>
    <w:rsid w:val="006F596F"/>
    <w:rsid w:val="006F6194"/>
    <w:rsid w:val="006F61B1"/>
    <w:rsid w:val="006F66D7"/>
    <w:rsid w:val="006F6F4D"/>
    <w:rsid w:val="006F7220"/>
    <w:rsid w:val="006F7EDC"/>
    <w:rsid w:val="006F7EEB"/>
    <w:rsid w:val="006F7EFE"/>
    <w:rsid w:val="00700DE4"/>
    <w:rsid w:val="0070315E"/>
    <w:rsid w:val="00703BBB"/>
    <w:rsid w:val="00704F41"/>
    <w:rsid w:val="00706236"/>
    <w:rsid w:val="007068AC"/>
    <w:rsid w:val="00707D91"/>
    <w:rsid w:val="00707FD2"/>
    <w:rsid w:val="007146BB"/>
    <w:rsid w:val="007155C9"/>
    <w:rsid w:val="007156AD"/>
    <w:rsid w:val="0071598E"/>
    <w:rsid w:val="0071634C"/>
    <w:rsid w:val="00717907"/>
    <w:rsid w:val="00717ED1"/>
    <w:rsid w:val="00720549"/>
    <w:rsid w:val="0072107C"/>
    <w:rsid w:val="00721BE9"/>
    <w:rsid w:val="007225CC"/>
    <w:rsid w:val="00722E7E"/>
    <w:rsid w:val="00723733"/>
    <w:rsid w:val="00724E73"/>
    <w:rsid w:val="007261AD"/>
    <w:rsid w:val="00727DF6"/>
    <w:rsid w:val="007317AE"/>
    <w:rsid w:val="00731F34"/>
    <w:rsid w:val="007329DC"/>
    <w:rsid w:val="00733796"/>
    <w:rsid w:val="00733B83"/>
    <w:rsid w:val="00734383"/>
    <w:rsid w:val="007345C6"/>
    <w:rsid w:val="00734E07"/>
    <w:rsid w:val="007354D7"/>
    <w:rsid w:val="007356E1"/>
    <w:rsid w:val="00735A50"/>
    <w:rsid w:val="00735C6F"/>
    <w:rsid w:val="00736588"/>
    <w:rsid w:val="0073674B"/>
    <w:rsid w:val="007367DB"/>
    <w:rsid w:val="0073696B"/>
    <w:rsid w:val="00736EB7"/>
    <w:rsid w:val="0073733D"/>
    <w:rsid w:val="0073763F"/>
    <w:rsid w:val="00737787"/>
    <w:rsid w:val="00737B6A"/>
    <w:rsid w:val="0074091E"/>
    <w:rsid w:val="00740990"/>
    <w:rsid w:val="00741285"/>
    <w:rsid w:val="00741633"/>
    <w:rsid w:val="00741E7E"/>
    <w:rsid w:val="00741EB4"/>
    <w:rsid w:val="00741FEC"/>
    <w:rsid w:val="00742E69"/>
    <w:rsid w:val="00743090"/>
    <w:rsid w:val="00743656"/>
    <w:rsid w:val="00743F8D"/>
    <w:rsid w:val="0074420A"/>
    <w:rsid w:val="0074500C"/>
    <w:rsid w:val="007457A6"/>
    <w:rsid w:val="00746CD8"/>
    <w:rsid w:val="007478CF"/>
    <w:rsid w:val="00747EDB"/>
    <w:rsid w:val="007501F4"/>
    <w:rsid w:val="00751090"/>
    <w:rsid w:val="00751434"/>
    <w:rsid w:val="007518AC"/>
    <w:rsid w:val="007519EA"/>
    <w:rsid w:val="007532E3"/>
    <w:rsid w:val="0075411D"/>
    <w:rsid w:val="00754C73"/>
    <w:rsid w:val="00755D61"/>
    <w:rsid w:val="007577C8"/>
    <w:rsid w:val="007602EB"/>
    <w:rsid w:val="00760C8A"/>
    <w:rsid w:val="00760FC7"/>
    <w:rsid w:val="0076154F"/>
    <w:rsid w:val="00762581"/>
    <w:rsid w:val="00763D16"/>
    <w:rsid w:val="007642CD"/>
    <w:rsid w:val="007649E7"/>
    <w:rsid w:val="007651F3"/>
    <w:rsid w:val="00765247"/>
    <w:rsid w:val="00765417"/>
    <w:rsid w:val="00765849"/>
    <w:rsid w:val="007669D6"/>
    <w:rsid w:val="007673E2"/>
    <w:rsid w:val="00767F23"/>
    <w:rsid w:val="00770094"/>
    <w:rsid w:val="007706E0"/>
    <w:rsid w:val="0077123A"/>
    <w:rsid w:val="007722C3"/>
    <w:rsid w:val="00773A6A"/>
    <w:rsid w:val="00773C11"/>
    <w:rsid w:val="00774130"/>
    <w:rsid w:val="00774A32"/>
    <w:rsid w:val="00775770"/>
    <w:rsid w:val="00775A6A"/>
    <w:rsid w:val="007801FC"/>
    <w:rsid w:val="00784D72"/>
    <w:rsid w:val="007870D9"/>
    <w:rsid w:val="00787B3B"/>
    <w:rsid w:val="00790D48"/>
    <w:rsid w:val="007916A5"/>
    <w:rsid w:val="00791D86"/>
    <w:rsid w:val="00792BE5"/>
    <w:rsid w:val="007932F0"/>
    <w:rsid w:val="00795067"/>
    <w:rsid w:val="00795710"/>
    <w:rsid w:val="007960C7"/>
    <w:rsid w:val="007965CB"/>
    <w:rsid w:val="007A027B"/>
    <w:rsid w:val="007A0BF8"/>
    <w:rsid w:val="007A126E"/>
    <w:rsid w:val="007A3470"/>
    <w:rsid w:val="007A3FF7"/>
    <w:rsid w:val="007A4114"/>
    <w:rsid w:val="007A4463"/>
    <w:rsid w:val="007A6CEC"/>
    <w:rsid w:val="007A750D"/>
    <w:rsid w:val="007A76D0"/>
    <w:rsid w:val="007B1175"/>
    <w:rsid w:val="007B145C"/>
    <w:rsid w:val="007B2BB0"/>
    <w:rsid w:val="007B38FC"/>
    <w:rsid w:val="007B4BB2"/>
    <w:rsid w:val="007B53C0"/>
    <w:rsid w:val="007B6027"/>
    <w:rsid w:val="007B6072"/>
    <w:rsid w:val="007C0954"/>
    <w:rsid w:val="007C14E4"/>
    <w:rsid w:val="007C229E"/>
    <w:rsid w:val="007C38DE"/>
    <w:rsid w:val="007C4176"/>
    <w:rsid w:val="007C4863"/>
    <w:rsid w:val="007C4C92"/>
    <w:rsid w:val="007C5E91"/>
    <w:rsid w:val="007C613D"/>
    <w:rsid w:val="007C6BC9"/>
    <w:rsid w:val="007C6DC4"/>
    <w:rsid w:val="007D0084"/>
    <w:rsid w:val="007D0355"/>
    <w:rsid w:val="007D0945"/>
    <w:rsid w:val="007D0C72"/>
    <w:rsid w:val="007D26F6"/>
    <w:rsid w:val="007D3E4D"/>
    <w:rsid w:val="007D7DBA"/>
    <w:rsid w:val="007D7F9E"/>
    <w:rsid w:val="007E0476"/>
    <w:rsid w:val="007E05D7"/>
    <w:rsid w:val="007E3927"/>
    <w:rsid w:val="007E39FA"/>
    <w:rsid w:val="007E44A7"/>
    <w:rsid w:val="007E76D6"/>
    <w:rsid w:val="007F2420"/>
    <w:rsid w:val="007F392E"/>
    <w:rsid w:val="007F5B12"/>
    <w:rsid w:val="007F5DBE"/>
    <w:rsid w:val="007F6CE8"/>
    <w:rsid w:val="008002B6"/>
    <w:rsid w:val="00801941"/>
    <w:rsid w:val="00801D3C"/>
    <w:rsid w:val="00803912"/>
    <w:rsid w:val="00804350"/>
    <w:rsid w:val="00804ADD"/>
    <w:rsid w:val="00804C02"/>
    <w:rsid w:val="00814E85"/>
    <w:rsid w:val="00816B19"/>
    <w:rsid w:val="00817A48"/>
    <w:rsid w:val="00820C6C"/>
    <w:rsid w:val="00821435"/>
    <w:rsid w:val="0082161D"/>
    <w:rsid w:val="008217AB"/>
    <w:rsid w:val="00824162"/>
    <w:rsid w:val="008261A2"/>
    <w:rsid w:val="00831F22"/>
    <w:rsid w:val="008326FA"/>
    <w:rsid w:val="00833AFF"/>
    <w:rsid w:val="00834019"/>
    <w:rsid w:val="00834833"/>
    <w:rsid w:val="008379B9"/>
    <w:rsid w:val="00837C52"/>
    <w:rsid w:val="0084117E"/>
    <w:rsid w:val="008413F0"/>
    <w:rsid w:val="00842015"/>
    <w:rsid w:val="0084259B"/>
    <w:rsid w:val="00844798"/>
    <w:rsid w:val="008450F4"/>
    <w:rsid w:val="00852246"/>
    <w:rsid w:val="00852A8A"/>
    <w:rsid w:val="008536F0"/>
    <w:rsid w:val="0085387B"/>
    <w:rsid w:val="00854375"/>
    <w:rsid w:val="00854574"/>
    <w:rsid w:val="00854F87"/>
    <w:rsid w:val="00855323"/>
    <w:rsid w:val="0085578D"/>
    <w:rsid w:val="00855D23"/>
    <w:rsid w:val="00856F45"/>
    <w:rsid w:val="00857C0B"/>
    <w:rsid w:val="0086493F"/>
    <w:rsid w:val="00864E47"/>
    <w:rsid w:val="008659DB"/>
    <w:rsid w:val="00865B63"/>
    <w:rsid w:val="00865C87"/>
    <w:rsid w:val="00866345"/>
    <w:rsid w:val="00867F1E"/>
    <w:rsid w:val="008707C9"/>
    <w:rsid w:val="008708E7"/>
    <w:rsid w:val="008739F4"/>
    <w:rsid w:val="0087460F"/>
    <w:rsid w:val="00875502"/>
    <w:rsid w:val="00876F9A"/>
    <w:rsid w:val="008804CE"/>
    <w:rsid w:val="00880506"/>
    <w:rsid w:val="008808D9"/>
    <w:rsid w:val="00883348"/>
    <w:rsid w:val="00884051"/>
    <w:rsid w:val="008847D0"/>
    <w:rsid w:val="00885DBD"/>
    <w:rsid w:val="0088606A"/>
    <w:rsid w:val="00887800"/>
    <w:rsid w:val="00890A93"/>
    <w:rsid w:val="0089126A"/>
    <w:rsid w:val="00894799"/>
    <w:rsid w:val="00894CA9"/>
    <w:rsid w:val="00896056"/>
    <w:rsid w:val="008960CB"/>
    <w:rsid w:val="00897299"/>
    <w:rsid w:val="00897637"/>
    <w:rsid w:val="008A0903"/>
    <w:rsid w:val="008A09B0"/>
    <w:rsid w:val="008A172D"/>
    <w:rsid w:val="008A1FB8"/>
    <w:rsid w:val="008A3928"/>
    <w:rsid w:val="008A683C"/>
    <w:rsid w:val="008A7EC4"/>
    <w:rsid w:val="008B02A5"/>
    <w:rsid w:val="008B0E7B"/>
    <w:rsid w:val="008B0E92"/>
    <w:rsid w:val="008B1AF2"/>
    <w:rsid w:val="008B45FB"/>
    <w:rsid w:val="008B5278"/>
    <w:rsid w:val="008B54EF"/>
    <w:rsid w:val="008B71D1"/>
    <w:rsid w:val="008C1154"/>
    <w:rsid w:val="008C1A97"/>
    <w:rsid w:val="008C24CD"/>
    <w:rsid w:val="008C27C0"/>
    <w:rsid w:val="008C2B5F"/>
    <w:rsid w:val="008C38A9"/>
    <w:rsid w:val="008C572A"/>
    <w:rsid w:val="008C5BCE"/>
    <w:rsid w:val="008C6893"/>
    <w:rsid w:val="008C7A74"/>
    <w:rsid w:val="008D04B1"/>
    <w:rsid w:val="008D069A"/>
    <w:rsid w:val="008D0BDB"/>
    <w:rsid w:val="008D16D0"/>
    <w:rsid w:val="008D1E07"/>
    <w:rsid w:val="008D2A24"/>
    <w:rsid w:val="008D366C"/>
    <w:rsid w:val="008D41EC"/>
    <w:rsid w:val="008D59C0"/>
    <w:rsid w:val="008D60C2"/>
    <w:rsid w:val="008D6811"/>
    <w:rsid w:val="008E1AB9"/>
    <w:rsid w:val="008E1C66"/>
    <w:rsid w:val="008E29C8"/>
    <w:rsid w:val="008E3F92"/>
    <w:rsid w:val="008E5932"/>
    <w:rsid w:val="008E5EB2"/>
    <w:rsid w:val="008E5F23"/>
    <w:rsid w:val="008E5FEA"/>
    <w:rsid w:val="008E64F9"/>
    <w:rsid w:val="008E6B7C"/>
    <w:rsid w:val="008E79C5"/>
    <w:rsid w:val="008E7C68"/>
    <w:rsid w:val="008F025D"/>
    <w:rsid w:val="008F1430"/>
    <w:rsid w:val="008F14F2"/>
    <w:rsid w:val="008F39A4"/>
    <w:rsid w:val="008F6142"/>
    <w:rsid w:val="008F7000"/>
    <w:rsid w:val="008F77EE"/>
    <w:rsid w:val="008F7AFE"/>
    <w:rsid w:val="009052D4"/>
    <w:rsid w:val="009056FE"/>
    <w:rsid w:val="00905C65"/>
    <w:rsid w:val="0090601E"/>
    <w:rsid w:val="0090682E"/>
    <w:rsid w:val="009072EB"/>
    <w:rsid w:val="00907855"/>
    <w:rsid w:val="00912DE5"/>
    <w:rsid w:val="009138E8"/>
    <w:rsid w:val="00913F2E"/>
    <w:rsid w:val="00915110"/>
    <w:rsid w:val="00915F5B"/>
    <w:rsid w:val="00916454"/>
    <w:rsid w:val="0091731B"/>
    <w:rsid w:val="0091759B"/>
    <w:rsid w:val="00921511"/>
    <w:rsid w:val="00922AB1"/>
    <w:rsid w:val="00923AC6"/>
    <w:rsid w:val="00926B95"/>
    <w:rsid w:val="00927D70"/>
    <w:rsid w:val="00930480"/>
    <w:rsid w:val="00930C96"/>
    <w:rsid w:val="009330BC"/>
    <w:rsid w:val="009332E1"/>
    <w:rsid w:val="00933D22"/>
    <w:rsid w:val="00936767"/>
    <w:rsid w:val="00937CA0"/>
    <w:rsid w:val="0094017A"/>
    <w:rsid w:val="00940222"/>
    <w:rsid w:val="00942CA2"/>
    <w:rsid w:val="0094325E"/>
    <w:rsid w:val="00944199"/>
    <w:rsid w:val="00945823"/>
    <w:rsid w:val="00945B37"/>
    <w:rsid w:val="009478E1"/>
    <w:rsid w:val="00947AFD"/>
    <w:rsid w:val="00951823"/>
    <w:rsid w:val="00954DDB"/>
    <w:rsid w:val="009554F1"/>
    <w:rsid w:val="009604BC"/>
    <w:rsid w:val="00960C13"/>
    <w:rsid w:val="00961680"/>
    <w:rsid w:val="00962570"/>
    <w:rsid w:val="00962F43"/>
    <w:rsid w:val="00964DA4"/>
    <w:rsid w:val="00965E18"/>
    <w:rsid w:val="0096659E"/>
    <w:rsid w:val="0097203B"/>
    <w:rsid w:val="00972868"/>
    <w:rsid w:val="00972BCF"/>
    <w:rsid w:val="0097377C"/>
    <w:rsid w:val="00973BB6"/>
    <w:rsid w:val="00973D7F"/>
    <w:rsid w:val="00974FD5"/>
    <w:rsid w:val="00975688"/>
    <w:rsid w:val="00976D9D"/>
    <w:rsid w:val="0097715D"/>
    <w:rsid w:val="00980A45"/>
    <w:rsid w:val="00981667"/>
    <w:rsid w:val="00985AAE"/>
    <w:rsid w:val="00986221"/>
    <w:rsid w:val="0098646F"/>
    <w:rsid w:val="0098669C"/>
    <w:rsid w:val="00986E96"/>
    <w:rsid w:val="00990883"/>
    <w:rsid w:val="00990E95"/>
    <w:rsid w:val="009911A5"/>
    <w:rsid w:val="00991857"/>
    <w:rsid w:val="00992EBB"/>
    <w:rsid w:val="00992FFB"/>
    <w:rsid w:val="00993FAF"/>
    <w:rsid w:val="00994455"/>
    <w:rsid w:val="009944B3"/>
    <w:rsid w:val="009957C2"/>
    <w:rsid w:val="00995F97"/>
    <w:rsid w:val="009977DA"/>
    <w:rsid w:val="009A0B94"/>
    <w:rsid w:val="009A0E90"/>
    <w:rsid w:val="009A0FED"/>
    <w:rsid w:val="009A1D38"/>
    <w:rsid w:val="009A41D6"/>
    <w:rsid w:val="009A562E"/>
    <w:rsid w:val="009A5D9B"/>
    <w:rsid w:val="009A7929"/>
    <w:rsid w:val="009B2493"/>
    <w:rsid w:val="009B38B4"/>
    <w:rsid w:val="009B5408"/>
    <w:rsid w:val="009B555A"/>
    <w:rsid w:val="009B5B95"/>
    <w:rsid w:val="009B5DCB"/>
    <w:rsid w:val="009B6614"/>
    <w:rsid w:val="009B7262"/>
    <w:rsid w:val="009B7DB6"/>
    <w:rsid w:val="009C1091"/>
    <w:rsid w:val="009C1EA5"/>
    <w:rsid w:val="009C258E"/>
    <w:rsid w:val="009C52F2"/>
    <w:rsid w:val="009C55A8"/>
    <w:rsid w:val="009D07A7"/>
    <w:rsid w:val="009D244F"/>
    <w:rsid w:val="009D2E98"/>
    <w:rsid w:val="009D3B1E"/>
    <w:rsid w:val="009D4FE5"/>
    <w:rsid w:val="009D787A"/>
    <w:rsid w:val="009D7891"/>
    <w:rsid w:val="009E0267"/>
    <w:rsid w:val="009E02CD"/>
    <w:rsid w:val="009E0465"/>
    <w:rsid w:val="009E0B78"/>
    <w:rsid w:val="009E2E73"/>
    <w:rsid w:val="009E30A7"/>
    <w:rsid w:val="009E406A"/>
    <w:rsid w:val="009E575E"/>
    <w:rsid w:val="009E6BE8"/>
    <w:rsid w:val="009E6E68"/>
    <w:rsid w:val="009E7690"/>
    <w:rsid w:val="009E794D"/>
    <w:rsid w:val="009E7E33"/>
    <w:rsid w:val="009F12A1"/>
    <w:rsid w:val="009F360D"/>
    <w:rsid w:val="009F3ED1"/>
    <w:rsid w:val="00A000D3"/>
    <w:rsid w:val="00A00CC7"/>
    <w:rsid w:val="00A03F9A"/>
    <w:rsid w:val="00A044B7"/>
    <w:rsid w:val="00A11541"/>
    <w:rsid w:val="00A11FBF"/>
    <w:rsid w:val="00A12626"/>
    <w:rsid w:val="00A127E3"/>
    <w:rsid w:val="00A12EC2"/>
    <w:rsid w:val="00A131CA"/>
    <w:rsid w:val="00A1375D"/>
    <w:rsid w:val="00A13D5A"/>
    <w:rsid w:val="00A13F0F"/>
    <w:rsid w:val="00A14E3B"/>
    <w:rsid w:val="00A151BD"/>
    <w:rsid w:val="00A15F77"/>
    <w:rsid w:val="00A16647"/>
    <w:rsid w:val="00A16A85"/>
    <w:rsid w:val="00A16DFF"/>
    <w:rsid w:val="00A17B46"/>
    <w:rsid w:val="00A20148"/>
    <w:rsid w:val="00A21B23"/>
    <w:rsid w:val="00A235AE"/>
    <w:rsid w:val="00A244E0"/>
    <w:rsid w:val="00A2486A"/>
    <w:rsid w:val="00A26824"/>
    <w:rsid w:val="00A271C8"/>
    <w:rsid w:val="00A27505"/>
    <w:rsid w:val="00A27BFC"/>
    <w:rsid w:val="00A27F79"/>
    <w:rsid w:val="00A301CD"/>
    <w:rsid w:val="00A31963"/>
    <w:rsid w:val="00A3341D"/>
    <w:rsid w:val="00A337F8"/>
    <w:rsid w:val="00A35D22"/>
    <w:rsid w:val="00A35D31"/>
    <w:rsid w:val="00A36125"/>
    <w:rsid w:val="00A36D81"/>
    <w:rsid w:val="00A3710B"/>
    <w:rsid w:val="00A372EA"/>
    <w:rsid w:val="00A40976"/>
    <w:rsid w:val="00A420B6"/>
    <w:rsid w:val="00A42FDC"/>
    <w:rsid w:val="00A431F5"/>
    <w:rsid w:val="00A43D34"/>
    <w:rsid w:val="00A43D4D"/>
    <w:rsid w:val="00A4522D"/>
    <w:rsid w:val="00A466A9"/>
    <w:rsid w:val="00A46B40"/>
    <w:rsid w:val="00A52352"/>
    <w:rsid w:val="00A56906"/>
    <w:rsid w:val="00A56F94"/>
    <w:rsid w:val="00A57C18"/>
    <w:rsid w:val="00A57FFB"/>
    <w:rsid w:val="00A62175"/>
    <w:rsid w:val="00A634B7"/>
    <w:rsid w:val="00A64A42"/>
    <w:rsid w:val="00A65D92"/>
    <w:rsid w:val="00A65F7E"/>
    <w:rsid w:val="00A66996"/>
    <w:rsid w:val="00A67C23"/>
    <w:rsid w:val="00A70926"/>
    <w:rsid w:val="00A70EC7"/>
    <w:rsid w:val="00A730D3"/>
    <w:rsid w:val="00A767AA"/>
    <w:rsid w:val="00A76B93"/>
    <w:rsid w:val="00A80D3E"/>
    <w:rsid w:val="00A846D7"/>
    <w:rsid w:val="00A84958"/>
    <w:rsid w:val="00A849D9"/>
    <w:rsid w:val="00A84F37"/>
    <w:rsid w:val="00A851AE"/>
    <w:rsid w:val="00A86904"/>
    <w:rsid w:val="00A875B9"/>
    <w:rsid w:val="00A90300"/>
    <w:rsid w:val="00A90798"/>
    <w:rsid w:val="00A92667"/>
    <w:rsid w:val="00A9292F"/>
    <w:rsid w:val="00A92940"/>
    <w:rsid w:val="00A94119"/>
    <w:rsid w:val="00A95A44"/>
    <w:rsid w:val="00A96C12"/>
    <w:rsid w:val="00A9726B"/>
    <w:rsid w:val="00AA08CA"/>
    <w:rsid w:val="00AA3CAC"/>
    <w:rsid w:val="00AA500A"/>
    <w:rsid w:val="00AA5732"/>
    <w:rsid w:val="00AA6A10"/>
    <w:rsid w:val="00AA7D6F"/>
    <w:rsid w:val="00AB01FF"/>
    <w:rsid w:val="00AB14AB"/>
    <w:rsid w:val="00AB2021"/>
    <w:rsid w:val="00AB30C1"/>
    <w:rsid w:val="00AB3612"/>
    <w:rsid w:val="00AB450E"/>
    <w:rsid w:val="00AB4A53"/>
    <w:rsid w:val="00AB60D3"/>
    <w:rsid w:val="00AB6F0A"/>
    <w:rsid w:val="00AC07DB"/>
    <w:rsid w:val="00AC18C6"/>
    <w:rsid w:val="00AC502D"/>
    <w:rsid w:val="00AD0137"/>
    <w:rsid w:val="00AD1A49"/>
    <w:rsid w:val="00AD4F86"/>
    <w:rsid w:val="00AD591F"/>
    <w:rsid w:val="00AE0224"/>
    <w:rsid w:val="00AE0A66"/>
    <w:rsid w:val="00AE1667"/>
    <w:rsid w:val="00AE1BA6"/>
    <w:rsid w:val="00AE1E1C"/>
    <w:rsid w:val="00AE1E36"/>
    <w:rsid w:val="00AE42B0"/>
    <w:rsid w:val="00AE4333"/>
    <w:rsid w:val="00AE52F8"/>
    <w:rsid w:val="00AE58E7"/>
    <w:rsid w:val="00AE5F8B"/>
    <w:rsid w:val="00AE6FD6"/>
    <w:rsid w:val="00AE6FE7"/>
    <w:rsid w:val="00AF215D"/>
    <w:rsid w:val="00AF2C3A"/>
    <w:rsid w:val="00AF3035"/>
    <w:rsid w:val="00AF352C"/>
    <w:rsid w:val="00AF4590"/>
    <w:rsid w:val="00AF47E0"/>
    <w:rsid w:val="00AF61E8"/>
    <w:rsid w:val="00AF7160"/>
    <w:rsid w:val="00B00972"/>
    <w:rsid w:val="00B00A3B"/>
    <w:rsid w:val="00B00E05"/>
    <w:rsid w:val="00B01DEB"/>
    <w:rsid w:val="00B029D4"/>
    <w:rsid w:val="00B03869"/>
    <w:rsid w:val="00B046E2"/>
    <w:rsid w:val="00B04EF7"/>
    <w:rsid w:val="00B07DDD"/>
    <w:rsid w:val="00B100B8"/>
    <w:rsid w:val="00B103AB"/>
    <w:rsid w:val="00B10670"/>
    <w:rsid w:val="00B11F2D"/>
    <w:rsid w:val="00B1330F"/>
    <w:rsid w:val="00B1364F"/>
    <w:rsid w:val="00B142AB"/>
    <w:rsid w:val="00B1454E"/>
    <w:rsid w:val="00B148A5"/>
    <w:rsid w:val="00B168D1"/>
    <w:rsid w:val="00B217E2"/>
    <w:rsid w:val="00B21E4D"/>
    <w:rsid w:val="00B21FD2"/>
    <w:rsid w:val="00B226D0"/>
    <w:rsid w:val="00B235AA"/>
    <w:rsid w:val="00B2375F"/>
    <w:rsid w:val="00B25099"/>
    <w:rsid w:val="00B259BC"/>
    <w:rsid w:val="00B25C17"/>
    <w:rsid w:val="00B26360"/>
    <w:rsid w:val="00B26B05"/>
    <w:rsid w:val="00B27E37"/>
    <w:rsid w:val="00B30C45"/>
    <w:rsid w:val="00B3182D"/>
    <w:rsid w:val="00B31A5F"/>
    <w:rsid w:val="00B3287C"/>
    <w:rsid w:val="00B32C2A"/>
    <w:rsid w:val="00B3367A"/>
    <w:rsid w:val="00B34045"/>
    <w:rsid w:val="00B343B5"/>
    <w:rsid w:val="00B36870"/>
    <w:rsid w:val="00B36FB7"/>
    <w:rsid w:val="00B405CE"/>
    <w:rsid w:val="00B415BD"/>
    <w:rsid w:val="00B42B3C"/>
    <w:rsid w:val="00B42C3D"/>
    <w:rsid w:val="00B43303"/>
    <w:rsid w:val="00B439D3"/>
    <w:rsid w:val="00B43AFF"/>
    <w:rsid w:val="00B44E17"/>
    <w:rsid w:val="00B457B4"/>
    <w:rsid w:val="00B463F3"/>
    <w:rsid w:val="00B46449"/>
    <w:rsid w:val="00B5117A"/>
    <w:rsid w:val="00B5491C"/>
    <w:rsid w:val="00B5566D"/>
    <w:rsid w:val="00B55DC9"/>
    <w:rsid w:val="00B56C25"/>
    <w:rsid w:val="00B5785F"/>
    <w:rsid w:val="00B62040"/>
    <w:rsid w:val="00B65423"/>
    <w:rsid w:val="00B6610B"/>
    <w:rsid w:val="00B66B4E"/>
    <w:rsid w:val="00B677C7"/>
    <w:rsid w:val="00B677DC"/>
    <w:rsid w:val="00B67D52"/>
    <w:rsid w:val="00B7001E"/>
    <w:rsid w:val="00B70D84"/>
    <w:rsid w:val="00B71552"/>
    <w:rsid w:val="00B71AC9"/>
    <w:rsid w:val="00B7327F"/>
    <w:rsid w:val="00B73A85"/>
    <w:rsid w:val="00B75591"/>
    <w:rsid w:val="00B75B3D"/>
    <w:rsid w:val="00B76B1A"/>
    <w:rsid w:val="00B76D32"/>
    <w:rsid w:val="00B770A8"/>
    <w:rsid w:val="00B775C1"/>
    <w:rsid w:val="00B77A81"/>
    <w:rsid w:val="00B847E0"/>
    <w:rsid w:val="00B85A71"/>
    <w:rsid w:val="00B916D0"/>
    <w:rsid w:val="00B9245F"/>
    <w:rsid w:val="00B92D1A"/>
    <w:rsid w:val="00B94A84"/>
    <w:rsid w:val="00B9539E"/>
    <w:rsid w:val="00B96086"/>
    <w:rsid w:val="00B967B9"/>
    <w:rsid w:val="00BA01F3"/>
    <w:rsid w:val="00BA07AE"/>
    <w:rsid w:val="00BA228C"/>
    <w:rsid w:val="00BA2A2B"/>
    <w:rsid w:val="00BA337C"/>
    <w:rsid w:val="00BA5511"/>
    <w:rsid w:val="00BA5E96"/>
    <w:rsid w:val="00BA6858"/>
    <w:rsid w:val="00BA76A9"/>
    <w:rsid w:val="00BA7CA0"/>
    <w:rsid w:val="00BB06A2"/>
    <w:rsid w:val="00BB0F0E"/>
    <w:rsid w:val="00BB2018"/>
    <w:rsid w:val="00BB2086"/>
    <w:rsid w:val="00BB23B7"/>
    <w:rsid w:val="00BB240E"/>
    <w:rsid w:val="00BB280A"/>
    <w:rsid w:val="00BB3AFA"/>
    <w:rsid w:val="00BB536C"/>
    <w:rsid w:val="00BC16BD"/>
    <w:rsid w:val="00BC175B"/>
    <w:rsid w:val="00BC17C8"/>
    <w:rsid w:val="00BC1BCA"/>
    <w:rsid w:val="00BC3622"/>
    <w:rsid w:val="00BC367A"/>
    <w:rsid w:val="00BC39FB"/>
    <w:rsid w:val="00BC3EF3"/>
    <w:rsid w:val="00BC5936"/>
    <w:rsid w:val="00BD0AE1"/>
    <w:rsid w:val="00BD1308"/>
    <w:rsid w:val="00BD1B9E"/>
    <w:rsid w:val="00BD20CD"/>
    <w:rsid w:val="00BD2ABF"/>
    <w:rsid w:val="00BD4143"/>
    <w:rsid w:val="00BD4C3F"/>
    <w:rsid w:val="00BD4DC7"/>
    <w:rsid w:val="00BD5323"/>
    <w:rsid w:val="00BD55D6"/>
    <w:rsid w:val="00BD56E6"/>
    <w:rsid w:val="00BD6D82"/>
    <w:rsid w:val="00BD788E"/>
    <w:rsid w:val="00BE0DBA"/>
    <w:rsid w:val="00BE0FD8"/>
    <w:rsid w:val="00BE2491"/>
    <w:rsid w:val="00BE2517"/>
    <w:rsid w:val="00BE25E0"/>
    <w:rsid w:val="00BE2F74"/>
    <w:rsid w:val="00BE4107"/>
    <w:rsid w:val="00BE4207"/>
    <w:rsid w:val="00BE4AC2"/>
    <w:rsid w:val="00BE4E16"/>
    <w:rsid w:val="00BE5A4C"/>
    <w:rsid w:val="00BE6310"/>
    <w:rsid w:val="00BE66F5"/>
    <w:rsid w:val="00BE6F92"/>
    <w:rsid w:val="00BF09DA"/>
    <w:rsid w:val="00BF130B"/>
    <w:rsid w:val="00BF171F"/>
    <w:rsid w:val="00BF1B0F"/>
    <w:rsid w:val="00BF1C0E"/>
    <w:rsid w:val="00BF2C3A"/>
    <w:rsid w:val="00BF2F79"/>
    <w:rsid w:val="00BF414E"/>
    <w:rsid w:val="00BF52FE"/>
    <w:rsid w:val="00BF53EF"/>
    <w:rsid w:val="00BF731D"/>
    <w:rsid w:val="00BF7907"/>
    <w:rsid w:val="00C000A4"/>
    <w:rsid w:val="00C0046A"/>
    <w:rsid w:val="00C0065C"/>
    <w:rsid w:val="00C011C5"/>
    <w:rsid w:val="00C01FB9"/>
    <w:rsid w:val="00C02386"/>
    <w:rsid w:val="00C02BFA"/>
    <w:rsid w:val="00C033AF"/>
    <w:rsid w:val="00C04122"/>
    <w:rsid w:val="00C046B1"/>
    <w:rsid w:val="00C06E8C"/>
    <w:rsid w:val="00C07037"/>
    <w:rsid w:val="00C07FB1"/>
    <w:rsid w:val="00C1390B"/>
    <w:rsid w:val="00C13AD5"/>
    <w:rsid w:val="00C14763"/>
    <w:rsid w:val="00C15C35"/>
    <w:rsid w:val="00C1689E"/>
    <w:rsid w:val="00C16E56"/>
    <w:rsid w:val="00C16F73"/>
    <w:rsid w:val="00C171A9"/>
    <w:rsid w:val="00C24927"/>
    <w:rsid w:val="00C26208"/>
    <w:rsid w:val="00C27730"/>
    <w:rsid w:val="00C30695"/>
    <w:rsid w:val="00C30A64"/>
    <w:rsid w:val="00C32F75"/>
    <w:rsid w:val="00C34A82"/>
    <w:rsid w:val="00C34AB3"/>
    <w:rsid w:val="00C357FA"/>
    <w:rsid w:val="00C35BB3"/>
    <w:rsid w:val="00C3695A"/>
    <w:rsid w:val="00C373DA"/>
    <w:rsid w:val="00C377CF"/>
    <w:rsid w:val="00C37CDD"/>
    <w:rsid w:val="00C404D9"/>
    <w:rsid w:val="00C40B9D"/>
    <w:rsid w:val="00C40D84"/>
    <w:rsid w:val="00C41011"/>
    <w:rsid w:val="00C426A3"/>
    <w:rsid w:val="00C4358F"/>
    <w:rsid w:val="00C444C1"/>
    <w:rsid w:val="00C44E03"/>
    <w:rsid w:val="00C45478"/>
    <w:rsid w:val="00C46FAA"/>
    <w:rsid w:val="00C47008"/>
    <w:rsid w:val="00C502BA"/>
    <w:rsid w:val="00C5129B"/>
    <w:rsid w:val="00C512D2"/>
    <w:rsid w:val="00C540F5"/>
    <w:rsid w:val="00C54727"/>
    <w:rsid w:val="00C54F34"/>
    <w:rsid w:val="00C551B1"/>
    <w:rsid w:val="00C6047C"/>
    <w:rsid w:val="00C619C6"/>
    <w:rsid w:val="00C62073"/>
    <w:rsid w:val="00C6226A"/>
    <w:rsid w:val="00C62F71"/>
    <w:rsid w:val="00C633AF"/>
    <w:rsid w:val="00C63700"/>
    <w:rsid w:val="00C66CCC"/>
    <w:rsid w:val="00C679B8"/>
    <w:rsid w:val="00C70A7B"/>
    <w:rsid w:val="00C71D70"/>
    <w:rsid w:val="00C75097"/>
    <w:rsid w:val="00C75215"/>
    <w:rsid w:val="00C75229"/>
    <w:rsid w:val="00C75D06"/>
    <w:rsid w:val="00C7694A"/>
    <w:rsid w:val="00C77795"/>
    <w:rsid w:val="00C80032"/>
    <w:rsid w:val="00C80D4C"/>
    <w:rsid w:val="00C81465"/>
    <w:rsid w:val="00C83670"/>
    <w:rsid w:val="00C83987"/>
    <w:rsid w:val="00C84067"/>
    <w:rsid w:val="00C84A6B"/>
    <w:rsid w:val="00C84C03"/>
    <w:rsid w:val="00C85F52"/>
    <w:rsid w:val="00C86116"/>
    <w:rsid w:val="00C91064"/>
    <w:rsid w:val="00C934B2"/>
    <w:rsid w:val="00C93D4B"/>
    <w:rsid w:val="00C93F6E"/>
    <w:rsid w:val="00C947FE"/>
    <w:rsid w:val="00C94CCE"/>
    <w:rsid w:val="00C95812"/>
    <w:rsid w:val="00C96203"/>
    <w:rsid w:val="00C96DD4"/>
    <w:rsid w:val="00C9722B"/>
    <w:rsid w:val="00CA19DE"/>
    <w:rsid w:val="00CA1DD5"/>
    <w:rsid w:val="00CA21BD"/>
    <w:rsid w:val="00CA4EA8"/>
    <w:rsid w:val="00CA62F7"/>
    <w:rsid w:val="00CA6E35"/>
    <w:rsid w:val="00CA7FEB"/>
    <w:rsid w:val="00CB21D8"/>
    <w:rsid w:val="00CB2EB9"/>
    <w:rsid w:val="00CB439F"/>
    <w:rsid w:val="00CB49A1"/>
    <w:rsid w:val="00CB626F"/>
    <w:rsid w:val="00CB674D"/>
    <w:rsid w:val="00CB6AA4"/>
    <w:rsid w:val="00CB6C0A"/>
    <w:rsid w:val="00CB7FDF"/>
    <w:rsid w:val="00CC118F"/>
    <w:rsid w:val="00CC1331"/>
    <w:rsid w:val="00CC1BA1"/>
    <w:rsid w:val="00CC38BC"/>
    <w:rsid w:val="00CC4BB1"/>
    <w:rsid w:val="00CC4FE1"/>
    <w:rsid w:val="00CC52E8"/>
    <w:rsid w:val="00CC52FB"/>
    <w:rsid w:val="00CC586C"/>
    <w:rsid w:val="00CC69AC"/>
    <w:rsid w:val="00CD0030"/>
    <w:rsid w:val="00CD17E4"/>
    <w:rsid w:val="00CD1D03"/>
    <w:rsid w:val="00CD3FAB"/>
    <w:rsid w:val="00CD47D2"/>
    <w:rsid w:val="00CD555E"/>
    <w:rsid w:val="00CD69F1"/>
    <w:rsid w:val="00CD6AD9"/>
    <w:rsid w:val="00CD7DD7"/>
    <w:rsid w:val="00CE09EE"/>
    <w:rsid w:val="00CE0A2B"/>
    <w:rsid w:val="00CE42BC"/>
    <w:rsid w:val="00CE502A"/>
    <w:rsid w:val="00CE596F"/>
    <w:rsid w:val="00CE62FE"/>
    <w:rsid w:val="00CE6569"/>
    <w:rsid w:val="00CE73B7"/>
    <w:rsid w:val="00CE7B8A"/>
    <w:rsid w:val="00CE7DA5"/>
    <w:rsid w:val="00CF0298"/>
    <w:rsid w:val="00CF0570"/>
    <w:rsid w:val="00CF072A"/>
    <w:rsid w:val="00CF126A"/>
    <w:rsid w:val="00CF3259"/>
    <w:rsid w:val="00CF37DC"/>
    <w:rsid w:val="00D0086D"/>
    <w:rsid w:val="00D00C08"/>
    <w:rsid w:val="00D00D49"/>
    <w:rsid w:val="00D062D4"/>
    <w:rsid w:val="00D109DA"/>
    <w:rsid w:val="00D10EC3"/>
    <w:rsid w:val="00D117C6"/>
    <w:rsid w:val="00D117FB"/>
    <w:rsid w:val="00D12688"/>
    <w:rsid w:val="00D13AE5"/>
    <w:rsid w:val="00D1511B"/>
    <w:rsid w:val="00D151EC"/>
    <w:rsid w:val="00D16B52"/>
    <w:rsid w:val="00D20AE3"/>
    <w:rsid w:val="00D21BF1"/>
    <w:rsid w:val="00D22F20"/>
    <w:rsid w:val="00D24833"/>
    <w:rsid w:val="00D254B2"/>
    <w:rsid w:val="00D2663B"/>
    <w:rsid w:val="00D275F3"/>
    <w:rsid w:val="00D30D4E"/>
    <w:rsid w:val="00D33278"/>
    <w:rsid w:val="00D33ACA"/>
    <w:rsid w:val="00D33EF6"/>
    <w:rsid w:val="00D33F5A"/>
    <w:rsid w:val="00D3522D"/>
    <w:rsid w:val="00D3742F"/>
    <w:rsid w:val="00D4248E"/>
    <w:rsid w:val="00D42B23"/>
    <w:rsid w:val="00D4330F"/>
    <w:rsid w:val="00D441D7"/>
    <w:rsid w:val="00D4473E"/>
    <w:rsid w:val="00D4586E"/>
    <w:rsid w:val="00D52BC6"/>
    <w:rsid w:val="00D5364C"/>
    <w:rsid w:val="00D552D7"/>
    <w:rsid w:val="00D55394"/>
    <w:rsid w:val="00D5577B"/>
    <w:rsid w:val="00D5745F"/>
    <w:rsid w:val="00D62B6B"/>
    <w:rsid w:val="00D62E0F"/>
    <w:rsid w:val="00D62EFE"/>
    <w:rsid w:val="00D62F3B"/>
    <w:rsid w:val="00D6323D"/>
    <w:rsid w:val="00D642A6"/>
    <w:rsid w:val="00D64576"/>
    <w:rsid w:val="00D65238"/>
    <w:rsid w:val="00D66D81"/>
    <w:rsid w:val="00D707F4"/>
    <w:rsid w:val="00D71773"/>
    <w:rsid w:val="00D71A52"/>
    <w:rsid w:val="00D73D58"/>
    <w:rsid w:val="00D740EF"/>
    <w:rsid w:val="00D75261"/>
    <w:rsid w:val="00D75325"/>
    <w:rsid w:val="00D80FB4"/>
    <w:rsid w:val="00D81288"/>
    <w:rsid w:val="00D818A9"/>
    <w:rsid w:val="00D81BD7"/>
    <w:rsid w:val="00D82080"/>
    <w:rsid w:val="00D82672"/>
    <w:rsid w:val="00D82998"/>
    <w:rsid w:val="00D84947"/>
    <w:rsid w:val="00D85378"/>
    <w:rsid w:val="00D85AC8"/>
    <w:rsid w:val="00D85DDB"/>
    <w:rsid w:val="00D8654F"/>
    <w:rsid w:val="00D86BE4"/>
    <w:rsid w:val="00D87209"/>
    <w:rsid w:val="00D90008"/>
    <w:rsid w:val="00D9030C"/>
    <w:rsid w:val="00D9065F"/>
    <w:rsid w:val="00D916F8"/>
    <w:rsid w:val="00D9315D"/>
    <w:rsid w:val="00D94233"/>
    <w:rsid w:val="00D9773E"/>
    <w:rsid w:val="00D97FF1"/>
    <w:rsid w:val="00DA1334"/>
    <w:rsid w:val="00DA1894"/>
    <w:rsid w:val="00DA27AC"/>
    <w:rsid w:val="00DA31B9"/>
    <w:rsid w:val="00DA3503"/>
    <w:rsid w:val="00DA392C"/>
    <w:rsid w:val="00DA4D4C"/>
    <w:rsid w:val="00DA51ED"/>
    <w:rsid w:val="00DA5BAD"/>
    <w:rsid w:val="00DA62DD"/>
    <w:rsid w:val="00DA76AA"/>
    <w:rsid w:val="00DB1367"/>
    <w:rsid w:val="00DB1B1D"/>
    <w:rsid w:val="00DB1C32"/>
    <w:rsid w:val="00DB25A3"/>
    <w:rsid w:val="00DB39DF"/>
    <w:rsid w:val="00DB3EBD"/>
    <w:rsid w:val="00DB4A70"/>
    <w:rsid w:val="00DB50AE"/>
    <w:rsid w:val="00DB52F8"/>
    <w:rsid w:val="00DB6182"/>
    <w:rsid w:val="00DC0977"/>
    <w:rsid w:val="00DC13E0"/>
    <w:rsid w:val="00DC17DB"/>
    <w:rsid w:val="00DC2616"/>
    <w:rsid w:val="00DC3128"/>
    <w:rsid w:val="00DC4ACF"/>
    <w:rsid w:val="00DC5568"/>
    <w:rsid w:val="00DC6CEC"/>
    <w:rsid w:val="00DD0A7E"/>
    <w:rsid w:val="00DD1054"/>
    <w:rsid w:val="00DD48A1"/>
    <w:rsid w:val="00DD4960"/>
    <w:rsid w:val="00DD635A"/>
    <w:rsid w:val="00DE13CC"/>
    <w:rsid w:val="00DE2CF7"/>
    <w:rsid w:val="00DE3633"/>
    <w:rsid w:val="00DE55BB"/>
    <w:rsid w:val="00DE69CA"/>
    <w:rsid w:val="00DE7C26"/>
    <w:rsid w:val="00DE7E80"/>
    <w:rsid w:val="00DF031D"/>
    <w:rsid w:val="00DF1B67"/>
    <w:rsid w:val="00DF1D99"/>
    <w:rsid w:val="00DF2FBA"/>
    <w:rsid w:val="00DF316B"/>
    <w:rsid w:val="00DF4EAA"/>
    <w:rsid w:val="00DF66EF"/>
    <w:rsid w:val="00DF6CC6"/>
    <w:rsid w:val="00DF7532"/>
    <w:rsid w:val="00E003AB"/>
    <w:rsid w:val="00E02E6E"/>
    <w:rsid w:val="00E04379"/>
    <w:rsid w:val="00E04540"/>
    <w:rsid w:val="00E06486"/>
    <w:rsid w:val="00E0717F"/>
    <w:rsid w:val="00E07B19"/>
    <w:rsid w:val="00E07E27"/>
    <w:rsid w:val="00E07F03"/>
    <w:rsid w:val="00E1068F"/>
    <w:rsid w:val="00E109B1"/>
    <w:rsid w:val="00E125AB"/>
    <w:rsid w:val="00E13042"/>
    <w:rsid w:val="00E1476E"/>
    <w:rsid w:val="00E14EAB"/>
    <w:rsid w:val="00E1515C"/>
    <w:rsid w:val="00E15381"/>
    <w:rsid w:val="00E15B4A"/>
    <w:rsid w:val="00E17E99"/>
    <w:rsid w:val="00E20485"/>
    <w:rsid w:val="00E2090D"/>
    <w:rsid w:val="00E20DF3"/>
    <w:rsid w:val="00E21573"/>
    <w:rsid w:val="00E24E50"/>
    <w:rsid w:val="00E25CC0"/>
    <w:rsid w:val="00E26398"/>
    <w:rsid w:val="00E26BAF"/>
    <w:rsid w:val="00E26D0A"/>
    <w:rsid w:val="00E30A83"/>
    <w:rsid w:val="00E3180F"/>
    <w:rsid w:val="00E324C8"/>
    <w:rsid w:val="00E32DBA"/>
    <w:rsid w:val="00E33046"/>
    <w:rsid w:val="00E33248"/>
    <w:rsid w:val="00E36099"/>
    <w:rsid w:val="00E3629E"/>
    <w:rsid w:val="00E3718B"/>
    <w:rsid w:val="00E40979"/>
    <w:rsid w:val="00E40B98"/>
    <w:rsid w:val="00E41CE6"/>
    <w:rsid w:val="00E423DE"/>
    <w:rsid w:val="00E42A33"/>
    <w:rsid w:val="00E43529"/>
    <w:rsid w:val="00E45058"/>
    <w:rsid w:val="00E45AA5"/>
    <w:rsid w:val="00E50634"/>
    <w:rsid w:val="00E50E72"/>
    <w:rsid w:val="00E50ECC"/>
    <w:rsid w:val="00E51EE9"/>
    <w:rsid w:val="00E52BDD"/>
    <w:rsid w:val="00E52FA7"/>
    <w:rsid w:val="00E53634"/>
    <w:rsid w:val="00E55F04"/>
    <w:rsid w:val="00E61271"/>
    <w:rsid w:val="00E626DA"/>
    <w:rsid w:val="00E6276A"/>
    <w:rsid w:val="00E629B4"/>
    <w:rsid w:val="00E656A2"/>
    <w:rsid w:val="00E65EAC"/>
    <w:rsid w:val="00E6644C"/>
    <w:rsid w:val="00E66FE8"/>
    <w:rsid w:val="00E7078F"/>
    <w:rsid w:val="00E7090D"/>
    <w:rsid w:val="00E71E53"/>
    <w:rsid w:val="00E71EF4"/>
    <w:rsid w:val="00E7238B"/>
    <w:rsid w:val="00E73893"/>
    <w:rsid w:val="00E74F5E"/>
    <w:rsid w:val="00E74F85"/>
    <w:rsid w:val="00E774AD"/>
    <w:rsid w:val="00E77586"/>
    <w:rsid w:val="00E778A8"/>
    <w:rsid w:val="00E807EC"/>
    <w:rsid w:val="00E81403"/>
    <w:rsid w:val="00E81A7E"/>
    <w:rsid w:val="00E8231E"/>
    <w:rsid w:val="00E82371"/>
    <w:rsid w:val="00E82BCC"/>
    <w:rsid w:val="00E82FE3"/>
    <w:rsid w:val="00E838C8"/>
    <w:rsid w:val="00E84D96"/>
    <w:rsid w:val="00E867C7"/>
    <w:rsid w:val="00E87403"/>
    <w:rsid w:val="00E90E2B"/>
    <w:rsid w:val="00E91575"/>
    <w:rsid w:val="00E91A91"/>
    <w:rsid w:val="00E93098"/>
    <w:rsid w:val="00E96780"/>
    <w:rsid w:val="00E967B7"/>
    <w:rsid w:val="00E96B0C"/>
    <w:rsid w:val="00E97183"/>
    <w:rsid w:val="00EA0AA3"/>
    <w:rsid w:val="00EA0C3E"/>
    <w:rsid w:val="00EA2471"/>
    <w:rsid w:val="00EA6AC8"/>
    <w:rsid w:val="00EA7475"/>
    <w:rsid w:val="00EA7A5C"/>
    <w:rsid w:val="00EB01B5"/>
    <w:rsid w:val="00EB0253"/>
    <w:rsid w:val="00EB11BC"/>
    <w:rsid w:val="00EB263A"/>
    <w:rsid w:val="00EB4F9D"/>
    <w:rsid w:val="00EB58C8"/>
    <w:rsid w:val="00EB633B"/>
    <w:rsid w:val="00EB6B95"/>
    <w:rsid w:val="00EB77D6"/>
    <w:rsid w:val="00EB7ADC"/>
    <w:rsid w:val="00EC012B"/>
    <w:rsid w:val="00EC01CB"/>
    <w:rsid w:val="00EC2639"/>
    <w:rsid w:val="00EC27B3"/>
    <w:rsid w:val="00EC28E9"/>
    <w:rsid w:val="00EC29E1"/>
    <w:rsid w:val="00EC41B3"/>
    <w:rsid w:val="00EC5A87"/>
    <w:rsid w:val="00EC71BB"/>
    <w:rsid w:val="00ED075E"/>
    <w:rsid w:val="00ED0BD9"/>
    <w:rsid w:val="00ED0D87"/>
    <w:rsid w:val="00ED1ADF"/>
    <w:rsid w:val="00ED20BC"/>
    <w:rsid w:val="00ED3499"/>
    <w:rsid w:val="00ED4270"/>
    <w:rsid w:val="00ED4558"/>
    <w:rsid w:val="00ED752C"/>
    <w:rsid w:val="00ED7A03"/>
    <w:rsid w:val="00EE2590"/>
    <w:rsid w:val="00EE357D"/>
    <w:rsid w:val="00EE3D30"/>
    <w:rsid w:val="00EE3F06"/>
    <w:rsid w:val="00EE5B13"/>
    <w:rsid w:val="00EF01D2"/>
    <w:rsid w:val="00EF174D"/>
    <w:rsid w:val="00EF49F4"/>
    <w:rsid w:val="00EF4D51"/>
    <w:rsid w:val="00EF6083"/>
    <w:rsid w:val="00EF6160"/>
    <w:rsid w:val="00EF6C6B"/>
    <w:rsid w:val="00F02002"/>
    <w:rsid w:val="00F02565"/>
    <w:rsid w:val="00F02601"/>
    <w:rsid w:val="00F03991"/>
    <w:rsid w:val="00F04FD8"/>
    <w:rsid w:val="00F06DD6"/>
    <w:rsid w:val="00F07547"/>
    <w:rsid w:val="00F1013D"/>
    <w:rsid w:val="00F102C7"/>
    <w:rsid w:val="00F1061C"/>
    <w:rsid w:val="00F10F0D"/>
    <w:rsid w:val="00F112F6"/>
    <w:rsid w:val="00F113D0"/>
    <w:rsid w:val="00F124DC"/>
    <w:rsid w:val="00F13134"/>
    <w:rsid w:val="00F14870"/>
    <w:rsid w:val="00F15450"/>
    <w:rsid w:val="00F15F29"/>
    <w:rsid w:val="00F16490"/>
    <w:rsid w:val="00F166A1"/>
    <w:rsid w:val="00F16BBE"/>
    <w:rsid w:val="00F16F3E"/>
    <w:rsid w:val="00F20BF0"/>
    <w:rsid w:val="00F20E1D"/>
    <w:rsid w:val="00F242A8"/>
    <w:rsid w:val="00F2594A"/>
    <w:rsid w:val="00F26A79"/>
    <w:rsid w:val="00F27BF5"/>
    <w:rsid w:val="00F3152A"/>
    <w:rsid w:val="00F31ADC"/>
    <w:rsid w:val="00F32592"/>
    <w:rsid w:val="00F3603D"/>
    <w:rsid w:val="00F37EAC"/>
    <w:rsid w:val="00F37EC3"/>
    <w:rsid w:val="00F41340"/>
    <w:rsid w:val="00F41881"/>
    <w:rsid w:val="00F41905"/>
    <w:rsid w:val="00F42888"/>
    <w:rsid w:val="00F42F11"/>
    <w:rsid w:val="00F43E8A"/>
    <w:rsid w:val="00F4446F"/>
    <w:rsid w:val="00F463C1"/>
    <w:rsid w:val="00F46AC9"/>
    <w:rsid w:val="00F50C19"/>
    <w:rsid w:val="00F50FDE"/>
    <w:rsid w:val="00F51A1E"/>
    <w:rsid w:val="00F52A5D"/>
    <w:rsid w:val="00F52D1E"/>
    <w:rsid w:val="00F54F5B"/>
    <w:rsid w:val="00F57C4F"/>
    <w:rsid w:val="00F61770"/>
    <w:rsid w:val="00F63AA6"/>
    <w:rsid w:val="00F63FBC"/>
    <w:rsid w:val="00F64279"/>
    <w:rsid w:val="00F64CE9"/>
    <w:rsid w:val="00F651BD"/>
    <w:rsid w:val="00F65541"/>
    <w:rsid w:val="00F656E5"/>
    <w:rsid w:val="00F65CD3"/>
    <w:rsid w:val="00F70A51"/>
    <w:rsid w:val="00F710BC"/>
    <w:rsid w:val="00F71443"/>
    <w:rsid w:val="00F72501"/>
    <w:rsid w:val="00F7400D"/>
    <w:rsid w:val="00F743C7"/>
    <w:rsid w:val="00F763EE"/>
    <w:rsid w:val="00F81CF7"/>
    <w:rsid w:val="00F81F43"/>
    <w:rsid w:val="00F85ACB"/>
    <w:rsid w:val="00F85D0D"/>
    <w:rsid w:val="00F867AC"/>
    <w:rsid w:val="00F8727C"/>
    <w:rsid w:val="00F87822"/>
    <w:rsid w:val="00F9018D"/>
    <w:rsid w:val="00F917CC"/>
    <w:rsid w:val="00F9186A"/>
    <w:rsid w:val="00F93484"/>
    <w:rsid w:val="00F93727"/>
    <w:rsid w:val="00F93F3F"/>
    <w:rsid w:val="00F94B0E"/>
    <w:rsid w:val="00F959AA"/>
    <w:rsid w:val="00F9678B"/>
    <w:rsid w:val="00FA0045"/>
    <w:rsid w:val="00FA1900"/>
    <w:rsid w:val="00FA42DC"/>
    <w:rsid w:val="00FA526B"/>
    <w:rsid w:val="00FA56B1"/>
    <w:rsid w:val="00FA6262"/>
    <w:rsid w:val="00FA6E32"/>
    <w:rsid w:val="00FA73CB"/>
    <w:rsid w:val="00FA79DE"/>
    <w:rsid w:val="00FA7D28"/>
    <w:rsid w:val="00FA7E3C"/>
    <w:rsid w:val="00FB058C"/>
    <w:rsid w:val="00FB0D77"/>
    <w:rsid w:val="00FB10FA"/>
    <w:rsid w:val="00FB110C"/>
    <w:rsid w:val="00FB2F79"/>
    <w:rsid w:val="00FB3574"/>
    <w:rsid w:val="00FB4599"/>
    <w:rsid w:val="00FB4EFF"/>
    <w:rsid w:val="00FB535A"/>
    <w:rsid w:val="00FB6352"/>
    <w:rsid w:val="00FB695C"/>
    <w:rsid w:val="00FB7C3B"/>
    <w:rsid w:val="00FB7E60"/>
    <w:rsid w:val="00FC05D0"/>
    <w:rsid w:val="00FC0643"/>
    <w:rsid w:val="00FC207B"/>
    <w:rsid w:val="00FC22F3"/>
    <w:rsid w:val="00FC2E4B"/>
    <w:rsid w:val="00FC35A2"/>
    <w:rsid w:val="00FC3D23"/>
    <w:rsid w:val="00FC47B3"/>
    <w:rsid w:val="00FC5503"/>
    <w:rsid w:val="00FC5983"/>
    <w:rsid w:val="00FC5D4D"/>
    <w:rsid w:val="00FC79EF"/>
    <w:rsid w:val="00FC7F69"/>
    <w:rsid w:val="00FD1A9B"/>
    <w:rsid w:val="00FD1BC3"/>
    <w:rsid w:val="00FD3061"/>
    <w:rsid w:val="00FD441D"/>
    <w:rsid w:val="00FD542F"/>
    <w:rsid w:val="00FD627C"/>
    <w:rsid w:val="00FD651B"/>
    <w:rsid w:val="00FD6A01"/>
    <w:rsid w:val="00FD70EC"/>
    <w:rsid w:val="00FD73C3"/>
    <w:rsid w:val="00FE1C32"/>
    <w:rsid w:val="00FE287A"/>
    <w:rsid w:val="00FE2AE9"/>
    <w:rsid w:val="00FE2CF0"/>
    <w:rsid w:val="00FE3148"/>
    <w:rsid w:val="00FE3185"/>
    <w:rsid w:val="00FE3504"/>
    <w:rsid w:val="00FE4C56"/>
    <w:rsid w:val="00FE7621"/>
    <w:rsid w:val="00FF0D9E"/>
    <w:rsid w:val="00FF154F"/>
    <w:rsid w:val="00FF2FD5"/>
    <w:rsid w:val="00FF38E8"/>
    <w:rsid w:val="00FF5C81"/>
    <w:rsid w:val="00FF79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91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qFormat="1"/>
    <w:lsdException w:name="footer"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Title" w:qFormat="1"/>
    <w:lsdException w:name="Body Text" w:uiPriority="99"/>
    <w:lsdException w:name="Subtitle" w:qFormat="1"/>
    <w:lsdException w:name="Body Text 2" w:uiPriority="99"/>
    <w:lsdException w:name="FollowedHyperlink" w:uiPriority="99"/>
    <w:lsdException w:name="Strong" w:uiPriority="22" w:qFormat="1"/>
    <w:lsdException w:name="Emphasis" w:qFormat="1"/>
    <w:lsdException w:name="Document Map" w:uiPriority="99"/>
    <w:lsdException w:name="Normal (Web)"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
    <w:name w:val="Normal"/>
    <w:qFormat/>
    <w:rsid w:val="00820C6C"/>
  </w:style>
  <w:style w:type="paragraph" w:styleId="1">
    <w:name w:val="heading 1"/>
    <w:basedOn w:val="a"/>
    <w:next w:val="a"/>
    <w:link w:val="10"/>
    <w:qFormat/>
    <w:rsid w:val="0098646F"/>
    <w:pPr>
      <w:keepNext/>
      <w:spacing w:before="240" w:after="60" w:line="276" w:lineRule="auto"/>
      <w:outlineLvl w:val="0"/>
    </w:pPr>
    <w:rPr>
      <w:rFonts w:ascii="Cambria" w:hAnsi="Cambria"/>
      <w:b/>
      <w:bCs/>
      <w:kern w:val="32"/>
      <w:sz w:val="32"/>
      <w:szCs w:val="32"/>
    </w:rPr>
  </w:style>
  <w:style w:type="paragraph" w:styleId="2">
    <w:name w:val="heading 2"/>
    <w:basedOn w:val="a"/>
    <w:next w:val="a"/>
    <w:link w:val="20"/>
    <w:qFormat/>
    <w:rsid w:val="001938FF"/>
    <w:pPr>
      <w:keepNext/>
      <w:spacing w:before="240" w:after="60"/>
      <w:outlineLvl w:val="1"/>
    </w:pPr>
    <w:rPr>
      <w:rFonts w:ascii="Arial" w:hAnsi="Arial"/>
      <w:b/>
      <w:bCs/>
      <w:i/>
      <w:iCs/>
      <w:sz w:val="28"/>
      <w:szCs w:val="28"/>
    </w:rPr>
  </w:style>
  <w:style w:type="paragraph" w:styleId="3">
    <w:name w:val="heading 3"/>
    <w:aliases w:val=" Знак17,Знак17"/>
    <w:basedOn w:val="a"/>
    <w:next w:val="a"/>
    <w:link w:val="30"/>
    <w:uiPriority w:val="99"/>
    <w:qFormat/>
    <w:rsid w:val="00E0717F"/>
    <w:pPr>
      <w:spacing w:before="120"/>
      <w:jc w:val="both"/>
      <w:outlineLvl w:val="2"/>
    </w:pPr>
    <w:rPr>
      <w:sz w:val="28"/>
    </w:rPr>
  </w:style>
  <w:style w:type="paragraph" w:styleId="4">
    <w:name w:val="heading 4"/>
    <w:basedOn w:val="a"/>
    <w:next w:val="a"/>
    <w:link w:val="40"/>
    <w:qFormat/>
    <w:rsid w:val="001938FF"/>
    <w:pPr>
      <w:keepNext/>
      <w:spacing w:before="240" w:after="60"/>
      <w:outlineLvl w:val="3"/>
    </w:pPr>
    <w:rPr>
      <w:b/>
      <w:bCs/>
      <w:sz w:val="28"/>
      <w:szCs w:val="28"/>
    </w:rPr>
  </w:style>
  <w:style w:type="paragraph" w:styleId="5">
    <w:name w:val="heading 5"/>
    <w:basedOn w:val="a"/>
    <w:next w:val="a"/>
    <w:link w:val="50"/>
    <w:qFormat/>
    <w:rsid w:val="00CA21BD"/>
    <w:pPr>
      <w:spacing w:before="240" w:after="60"/>
      <w:outlineLvl w:val="4"/>
    </w:pPr>
    <w:rPr>
      <w:b/>
      <w:bCs/>
      <w:i/>
      <w:iCs/>
      <w:sz w:val="26"/>
      <w:szCs w:val="26"/>
    </w:rPr>
  </w:style>
  <w:style w:type="paragraph" w:styleId="6">
    <w:name w:val="heading 6"/>
    <w:basedOn w:val="a"/>
    <w:next w:val="a"/>
    <w:link w:val="60"/>
    <w:qFormat/>
    <w:rsid w:val="00B5566D"/>
    <w:pPr>
      <w:spacing w:before="240" w:after="60"/>
      <w:outlineLvl w:val="5"/>
    </w:pPr>
    <w:rPr>
      <w:b/>
      <w:bCs/>
      <w:sz w:val="22"/>
      <w:szCs w:val="22"/>
    </w:rPr>
  </w:style>
  <w:style w:type="paragraph" w:styleId="7">
    <w:name w:val="heading 7"/>
    <w:basedOn w:val="a"/>
    <w:next w:val="a"/>
    <w:link w:val="70"/>
    <w:qFormat/>
    <w:rsid w:val="00B5566D"/>
    <w:pPr>
      <w:spacing w:before="240" w:after="60"/>
      <w:outlineLvl w:val="6"/>
    </w:pPr>
  </w:style>
  <w:style w:type="paragraph" w:styleId="8">
    <w:name w:val="heading 8"/>
    <w:basedOn w:val="a"/>
    <w:next w:val="a"/>
    <w:link w:val="80"/>
    <w:qFormat/>
    <w:rsid w:val="00CA21BD"/>
    <w:pPr>
      <w:spacing w:before="240" w:after="60"/>
      <w:outlineLvl w:val="7"/>
    </w:pPr>
    <w:rPr>
      <w:i/>
      <w:iCs/>
    </w:rPr>
  </w:style>
  <w:style w:type="paragraph" w:styleId="9">
    <w:name w:val="heading 9"/>
    <w:basedOn w:val="a"/>
    <w:next w:val="a"/>
    <w:link w:val="90"/>
    <w:qFormat/>
    <w:rsid w:val="009D2E98"/>
    <w:pPr>
      <w:spacing w:before="240" w:after="60"/>
      <w:outlineLvl w:val="8"/>
    </w:pPr>
    <w:rPr>
      <w:rFonts w:ascii="Arial"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56127B"/>
    <w:rPr>
      <w:rFonts w:ascii="Cambria" w:hAnsi="Cambria"/>
      <w:b/>
      <w:bCs/>
      <w:kern w:val="32"/>
      <w:sz w:val="32"/>
      <w:szCs w:val="32"/>
      <w:lang w:val="ru-RU" w:eastAsia="ru-RU" w:bidi="ar-SA"/>
    </w:rPr>
  </w:style>
  <w:style w:type="character" w:customStyle="1" w:styleId="20">
    <w:name w:val="Заголовок 2 Знак"/>
    <w:link w:val="2"/>
    <w:rsid w:val="006F5632"/>
    <w:rPr>
      <w:rFonts w:ascii="Arial" w:hAnsi="Arial" w:cs="Arial"/>
      <w:b/>
      <w:bCs/>
      <w:i/>
      <w:iCs/>
      <w:sz w:val="28"/>
      <w:szCs w:val="28"/>
    </w:rPr>
  </w:style>
  <w:style w:type="character" w:customStyle="1" w:styleId="30">
    <w:name w:val="Заголовок 3 Знак"/>
    <w:aliases w:val=" Знак17 Знак,Знак17 Знак"/>
    <w:link w:val="3"/>
    <w:uiPriority w:val="99"/>
    <w:locked/>
    <w:rsid w:val="00553CEE"/>
    <w:rPr>
      <w:sz w:val="28"/>
      <w:lang w:val="ru-RU" w:eastAsia="ru-RU" w:bidi="ar-SA"/>
    </w:rPr>
  </w:style>
  <w:style w:type="character" w:customStyle="1" w:styleId="40">
    <w:name w:val="Заголовок 4 Знак"/>
    <w:link w:val="4"/>
    <w:rsid w:val="0057643E"/>
    <w:rPr>
      <w:b/>
      <w:bCs/>
      <w:sz w:val="28"/>
      <w:szCs w:val="28"/>
    </w:rPr>
  </w:style>
  <w:style w:type="character" w:customStyle="1" w:styleId="50">
    <w:name w:val="Заголовок 5 Знак"/>
    <w:link w:val="5"/>
    <w:rsid w:val="0057643E"/>
    <w:rPr>
      <w:b/>
      <w:bCs/>
      <w:i/>
      <w:iCs/>
      <w:sz w:val="26"/>
      <w:szCs w:val="26"/>
    </w:rPr>
  </w:style>
  <w:style w:type="character" w:customStyle="1" w:styleId="60">
    <w:name w:val="Заголовок 6 Знак"/>
    <w:link w:val="6"/>
    <w:rsid w:val="0057643E"/>
    <w:rPr>
      <w:b/>
      <w:bCs/>
      <w:sz w:val="22"/>
      <w:szCs w:val="22"/>
    </w:rPr>
  </w:style>
  <w:style w:type="character" w:customStyle="1" w:styleId="70">
    <w:name w:val="Заголовок 7 Знак"/>
    <w:basedOn w:val="a0"/>
    <w:link w:val="7"/>
    <w:rsid w:val="0057643E"/>
  </w:style>
  <w:style w:type="character" w:customStyle="1" w:styleId="80">
    <w:name w:val="Заголовок 8 Знак"/>
    <w:link w:val="8"/>
    <w:rsid w:val="006F5632"/>
    <w:rPr>
      <w:i/>
      <w:iCs/>
    </w:rPr>
  </w:style>
  <w:style w:type="character" w:customStyle="1" w:styleId="90">
    <w:name w:val="Заголовок 9 Знак"/>
    <w:link w:val="9"/>
    <w:rsid w:val="0057643E"/>
    <w:rPr>
      <w:rFonts w:ascii="Arial" w:hAnsi="Arial" w:cs="Arial"/>
      <w:sz w:val="22"/>
      <w:szCs w:val="22"/>
    </w:rPr>
  </w:style>
  <w:style w:type="paragraph" w:customStyle="1" w:styleId="a3">
    <w:name w:val="Знак Знак Знак Знак"/>
    <w:basedOn w:val="a"/>
    <w:rsid w:val="003B6759"/>
    <w:pPr>
      <w:spacing w:after="160" w:line="240" w:lineRule="exact"/>
    </w:pPr>
    <w:rPr>
      <w:rFonts w:eastAsia="Calibri"/>
      <w:lang w:eastAsia="zh-CN"/>
    </w:rPr>
  </w:style>
  <w:style w:type="paragraph" w:styleId="a4">
    <w:name w:val="Title"/>
    <w:basedOn w:val="a"/>
    <w:link w:val="a5"/>
    <w:qFormat/>
    <w:rsid w:val="00E0717F"/>
    <w:pPr>
      <w:jc w:val="center"/>
    </w:pPr>
    <w:rPr>
      <w:b/>
      <w:sz w:val="28"/>
    </w:rPr>
  </w:style>
  <w:style w:type="character" w:customStyle="1" w:styleId="a5">
    <w:name w:val="Название Знак"/>
    <w:link w:val="a4"/>
    <w:rsid w:val="003F38BC"/>
    <w:rPr>
      <w:b/>
      <w:sz w:val="28"/>
      <w:lang w:val="ru-RU" w:eastAsia="ru-RU" w:bidi="ar-SA"/>
    </w:rPr>
  </w:style>
  <w:style w:type="paragraph" w:styleId="a6">
    <w:name w:val="Body Text"/>
    <w:aliases w:val="Основной текст Знак1,Основной текст Знак Знак, Знак7 Знак Знак,Основной текст Знак, Знак7 Знак,Знак7 Знак Знак,Знак7 Знак"/>
    <w:basedOn w:val="a"/>
    <w:link w:val="21"/>
    <w:uiPriority w:val="99"/>
    <w:rsid w:val="00E0717F"/>
    <w:pPr>
      <w:jc w:val="both"/>
    </w:pPr>
    <w:rPr>
      <w:sz w:val="28"/>
    </w:rPr>
  </w:style>
  <w:style w:type="character" w:customStyle="1" w:styleId="21">
    <w:name w:val="Основной текст Знак2"/>
    <w:aliases w:val="Основной текст Знак1 Знак,Основной текст Знак Знак Знак, Знак7 Знак Знак Знак,Основной текст Знак Знак1, Знак7 Знак Знак1,Знак7 Знак Знак Знак,Знак7 Знак Знак1"/>
    <w:link w:val="a6"/>
    <w:locked/>
    <w:rsid w:val="00553CEE"/>
    <w:rPr>
      <w:sz w:val="28"/>
      <w:lang w:val="ru-RU" w:eastAsia="ru-RU" w:bidi="ar-SA"/>
    </w:rPr>
  </w:style>
  <w:style w:type="paragraph" w:styleId="22">
    <w:name w:val="List 2"/>
    <w:basedOn w:val="a"/>
    <w:rsid w:val="00E0717F"/>
    <w:pPr>
      <w:tabs>
        <w:tab w:val="num" w:pos="792"/>
      </w:tabs>
      <w:ind w:left="792" w:hanging="432"/>
      <w:jc w:val="both"/>
    </w:pPr>
    <w:rPr>
      <w:sz w:val="28"/>
    </w:rPr>
  </w:style>
  <w:style w:type="paragraph" w:styleId="31">
    <w:name w:val="List 3"/>
    <w:basedOn w:val="a"/>
    <w:rsid w:val="00E0717F"/>
    <w:pPr>
      <w:tabs>
        <w:tab w:val="num" w:pos="1224"/>
      </w:tabs>
      <w:ind w:left="1224" w:hanging="504"/>
      <w:jc w:val="both"/>
    </w:pPr>
    <w:rPr>
      <w:sz w:val="28"/>
    </w:rPr>
  </w:style>
  <w:style w:type="paragraph" w:styleId="a7">
    <w:name w:val="Body Text Indent"/>
    <w:basedOn w:val="a"/>
    <w:link w:val="a8"/>
    <w:rsid w:val="00315D49"/>
    <w:pPr>
      <w:spacing w:after="120"/>
      <w:ind w:left="283"/>
    </w:pPr>
  </w:style>
  <w:style w:type="character" w:customStyle="1" w:styleId="a8">
    <w:name w:val="Основной текст с отступом Знак"/>
    <w:basedOn w:val="a0"/>
    <w:link w:val="a7"/>
    <w:rsid w:val="0057643E"/>
  </w:style>
  <w:style w:type="paragraph" w:customStyle="1" w:styleId="ConsPlusNormal">
    <w:name w:val="ConsPlusNormal"/>
    <w:link w:val="ConsPlusNormal0"/>
    <w:uiPriority w:val="99"/>
    <w:rsid w:val="00F31ADC"/>
    <w:pPr>
      <w:widowControl w:val="0"/>
      <w:autoSpaceDE w:val="0"/>
      <w:autoSpaceDN w:val="0"/>
      <w:adjustRightInd w:val="0"/>
      <w:ind w:firstLine="720"/>
    </w:pPr>
    <w:rPr>
      <w:rFonts w:ascii="Arial" w:hAnsi="Arial" w:cs="Arial"/>
    </w:rPr>
  </w:style>
  <w:style w:type="paragraph" w:styleId="a9">
    <w:name w:val="Balloon Text"/>
    <w:basedOn w:val="a"/>
    <w:link w:val="aa"/>
    <w:uiPriority w:val="99"/>
    <w:semiHidden/>
    <w:rsid w:val="00201E38"/>
    <w:rPr>
      <w:rFonts w:ascii="Tahoma" w:hAnsi="Tahoma"/>
      <w:sz w:val="16"/>
      <w:szCs w:val="16"/>
    </w:rPr>
  </w:style>
  <w:style w:type="character" w:customStyle="1" w:styleId="aa">
    <w:name w:val="Текст выноски Знак"/>
    <w:link w:val="a9"/>
    <w:uiPriority w:val="99"/>
    <w:semiHidden/>
    <w:rsid w:val="00204741"/>
    <w:rPr>
      <w:rFonts w:ascii="Tahoma" w:hAnsi="Tahoma" w:cs="Tahoma"/>
      <w:sz w:val="16"/>
      <w:szCs w:val="16"/>
    </w:rPr>
  </w:style>
  <w:style w:type="paragraph" w:styleId="ab">
    <w:name w:val="Block Text"/>
    <w:basedOn w:val="a"/>
    <w:rsid w:val="00B5566D"/>
    <w:pPr>
      <w:ind w:left="-142" w:right="-851" w:firstLine="568"/>
      <w:jc w:val="both"/>
    </w:pPr>
    <w:rPr>
      <w:b/>
      <w:sz w:val="28"/>
    </w:rPr>
  </w:style>
  <w:style w:type="paragraph" w:customStyle="1" w:styleId="ConsPlusTitle">
    <w:name w:val="ConsPlusTitle"/>
    <w:uiPriority w:val="99"/>
    <w:rsid w:val="00AB450E"/>
    <w:pPr>
      <w:widowControl w:val="0"/>
      <w:autoSpaceDE w:val="0"/>
      <w:autoSpaceDN w:val="0"/>
      <w:adjustRightInd w:val="0"/>
    </w:pPr>
    <w:rPr>
      <w:rFonts w:ascii="Arial" w:hAnsi="Arial" w:cs="Arial"/>
      <w:b/>
      <w:bCs/>
    </w:rPr>
  </w:style>
  <w:style w:type="paragraph" w:styleId="ac">
    <w:name w:val="header"/>
    <w:basedOn w:val="a"/>
    <w:link w:val="ad"/>
    <w:qFormat/>
    <w:rsid w:val="00AB450E"/>
    <w:pPr>
      <w:tabs>
        <w:tab w:val="center" w:pos="4153"/>
        <w:tab w:val="right" w:pos="8306"/>
      </w:tabs>
    </w:pPr>
    <w:rPr>
      <w:sz w:val="28"/>
    </w:rPr>
  </w:style>
  <w:style w:type="character" w:customStyle="1" w:styleId="ad">
    <w:name w:val="Верхний колонтитул Знак"/>
    <w:link w:val="ac"/>
    <w:rsid w:val="0098646F"/>
    <w:rPr>
      <w:sz w:val="28"/>
      <w:lang w:val="ru-RU" w:eastAsia="ru-RU" w:bidi="ar-SA"/>
    </w:rPr>
  </w:style>
  <w:style w:type="paragraph" w:styleId="32">
    <w:name w:val="Body Text Indent 3"/>
    <w:basedOn w:val="a"/>
    <w:link w:val="33"/>
    <w:rsid w:val="00CC4BB1"/>
    <w:pPr>
      <w:spacing w:after="120"/>
      <w:ind w:left="283"/>
    </w:pPr>
    <w:rPr>
      <w:sz w:val="16"/>
      <w:szCs w:val="16"/>
    </w:rPr>
  </w:style>
  <w:style w:type="character" w:customStyle="1" w:styleId="33">
    <w:name w:val="Основной текст с отступом 3 Знак"/>
    <w:link w:val="32"/>
    <w:rsid w:val="00D85DDB"/>
    <w:rPr>
      <w:sz w:val="16"/>
      <w:szCs w:val="16"/>
    </w:rPr>
  </w:style>
  <w:style w:type="paragraph" w:customStyle="1" w:styleId="ConsTitle">
    <w:name w:val="ConsTitle"/>
    <w:rsid w:val="00CC4BB1"/>
    <w:pPr>
      <w:widowControl w:val="0"/>
      <w:autoSpaceDE w:val="0"/>
      <w:autoSpaceDN w:val="0"/>
      <w:adjustRightInd w:val="0"/>
      <w:ind w:right="19772"/>
    </w:pPr>
    <w:rPr>
      <w:rFonts w:ascii="Arial" w:hAnsi="Arial" w:cs="Arial"/>
      <w:b/>
      <w:bCs/>
      <w:sz w:val="16"/>
      <w:szCs w:val="16"/>
    </w:rPr>
  </w:style>
  <w:style w:type="table" w:styleId="ae">
    <w:name w:val="Table Grid"/>
    <w:basedOn w:val="a1"/>
    <w:rsid w:val="00CC4B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uiPriority w:val="99"/>
    <w:rsid w:val="00CC4BB1"/>
    <w:pPr>
      <w:spacing w:after="120" w:line="480" w:lineRule="auto"/>
    </w:pPr>
  </w:style>
  <w:style w:type="character" w:customStyle="1" w:styleId="24">
    <w:name w:val="Основной текст 2 Знак"/>
    <w:basedOn w:val="a0"/>
    <w:link w:val="23"/>
    <w:uiPriority w:val="99"/>
    <w:rsid w:val="0057643E"/>
  </w:style>
  <w:style w:type="paragraph" w:customStyle="1" w:styleId="41">
    <w:name w:val="заголовок 4"/>
    <w:basedOn w:val="a"/>
    <w:next w:val="a"/>
    <w:rsid w:val="00CA21BD"/>
    <w:pPr>
      <w:keepNext/>
      <w:jc w:val="both"/>
      <w:outlineLvl w:val="3"/>
    </w:pPr>
  </w:style>
  <w:style w:type="paragraph" w:customStyle="1" w:styleId="af">
    <w:name w:val="Знак Знак Знак Знак"/>
    <w:basedOn w:val="a"/>
    <w:rsid w:val="004662DE"/>
    <w:pPr>
      <w:numPr>
        <w:ilvl w:val="1"/>
      </w:numPr>
      <w:spacing w:after="160" w:line="240" w:lineRule="exact"/>
    </w:pPr>
    <w:rPr>
      <w:rFonts w:eastAsia="Calibri"/>
      <w:lang w:eastAsia="zh-CN"/>
    </w:rPr>
  </w:style>
  <w:style w:type="paragraph" w:customStyle="1" w:styleId="af0">
    <w:name w:val="Знак"/>
    <w:basedOn w:val="a"/>
    <w:rsid w:val="00513F76"/>
    <w:pPr>
      <w:spacing w:after="160" w:line="240" w:lineRule="exact"/>
    </w:pPr>
    <w:rPr>
      <w:rFonts w:ascii="Verdana" w:hAnsi="Verdana"/>
      <w:lang w:val="en-US" w:eastAsia="en-US"/>
    </w:rPr>
  </w:style>
  <w:style w:type="character" w:customStyle="1" w:styleId="WW8Num3z1">
    <w:name w:val="WW8Num3z1"/>
    <w:rsid w:val="00BE4207"/>
    <w:rPr>
      <w:rFonts w:ascii="Courier New" w:hAnsi="Courier New" w:cs="Courier New"/>
    </w:rPr>
  </w:style>
  <w:style w:type="paragraph" w:customStyle="1" w:styleId="S">
    <w:name w:val="S_Титульный"/>
    <w:basedOn w:val="a"/>
    <w:rsid w:val="00BE4207"/>
    <w:pPr>
      <w:suppressAutoHyphens/>
      <w:spacing w:line="360" w:lineRule="auto"/>
      <w:ind w:left="3060"/>
      <w:jc w:val="right"/>
    </w:pPr>
    <w:rPr>
      <w:b/>
      <w:caps/>
      <w:lang w:eastAsia="ar-SA"/>
    </w:rPr>
  </w:style>
  <w:style w:type="paragraph" w:customStyle="1" w:styleId="af1">
    <w:name w:val="Знак Знак Знак Знак Знак Знак Знак Знак Знак Знак"/>
    <w:basedOn w:val="a"/>
    <w:rsid w:val="00BE4207"/>
    <w:rPr>
      <w:rFonts w:ascii="Verdana" w:hAnsi="Verdana" w:cs="Verdana"/>
      <w:lang w:val="en-US" w:eastAsia="en-US"/>
    </w:rPr>
  </w:style>
  <w:style w:type="character" w:customStyle="1" w:styleId="12">
    <w:name w:val="Заголовок_12"/>
    <w:rsid w:val="001938FF"/>
    <w:rPr>
      <w:b/>
    </w:rPr>
  </w:style>
  <w:style w:type="paragraph" w:customStyle="1" w:styleId="S1">
    <w:name w:val="S_Заголовок 1"/>
    <w:basedOn w:val="a"/>
    <w:rsid w:val="001938FF"/>
    <w:pPr>
      <w:tabs>
        <w:tab w:val="num" w:pos="360"/>
      </w:tabs>
      <w:suppressAutoHyphens/>
      <w:ind w:left="360" w:hanging="360"/>
      <w:jc w:val="center"/>
    </w:pPr>
    <w:rPr>
      <w:caps/>
      <w:lang w:eastAsia="ar-SA"/>
    </w:rPr>
  </w:style>
  <w:style w:type="character" w:customStyle="1" w:styleId="S0">
    <w:name w:val="S_Обычный с подчеркиванием Знак"/>
    <w:rsid w:val="001938FF"/>
    <w:rPr>
      <w:sz w:val="24"/>
      <w:szCs w:val="24"/>
      <w:u w:val="single"/>
      <w:lang w:val="ru-RU" w:eastAsia="ar-SA" w:bidi="ar-SA"/>
    </w:rPr>
  </w:style>
  <w:style w:type="paragraph" w:customStyle="1" w:styleId="11">
    <w:name w:val="Маркированный список1"/>
    <w:basedOn w:val="a"/>
    <w:rsid w:val="001938FF"/>
    <w:pPr>
      <w:tabs>
        <w:tab w:val="left" w:pos="900"/>
        <w:tab w:val="num" w:pos="1211"/>
      </w:tabs>
      <w:suppressAutoHyphens/>
      <w:spacing w:line="360" w:lineRule="auto"/>
      <w:ind w:left="1211" w:hanging="360"/>
      <w:jc w:val="both"/>
    </w:pPr>
    <w:rPr>
      <w:color w:val="333399"/>
      <w:w w:val="109"/>
      <w:lang w:eastAsia="ar-SA"/>
    </w:rPr>
  </w:style>
  <w:style w:type="paragraph" w:customStyle="1" w:styleId="S2">
    <w:name w:val="S_Заголовок 2"/>
    <w:basedOn w:val="2"/>
    <w:rsid w:val="001938FF"/>
    <w:pPr>
      <w:keepNext w:val="0"/>
      <w:suppressAutoHyphens/>
      <w:spacing w:before="0" w:after="0"/>
      <w:jc w:val="both"/>
    </w:pPr>
    <w:rPr>
      <w:rFonts w:ascii="Times New Roman" w:hAnsi="Times New Roman"/>
      <w:bCs w:val="0"/>
      <w:i w:val="0"/>
      <w:iCs w:val="0"/>
      <w:sz w:val="24"/>
      <w:szCs w:val="24"/>
      <w:lang w:eastAsia="ar-SA"/>
    </w:rPr>
  </w:style>
  <w:style w:type="paragraph" w:customStyle="1" w:styleId="S3">
    <w:name w:val="S_Заголовок 3"/>
    <w:basedOn w:val="3"/>
    <w:rsid w:val="001938FF"/>
    <w:pPr>
      <w:tabs>
        <w:tab w:val="num" w:pos="360"/>
      </w:tabs>
      <w:suppressAutoHyphens/>
      <w:spacing w:before="0" w:line="360" w:lineRule="auto"/>
      <w:ind w:left="360" w:hanging="360"/>
      <w:jc w:val="left"/>
    </w:pPr>
    <w:rPr>
      <w:sz w:val="24"/>
      <w:szCs w:val="24"/>
      <w:u w:val="single"/>
      <w:lang w:eastAsia="ar-SA"/>
    </w:rPr>
  </w:style>
  <w:style w:type="paragraph" w:customStyle="1" w:styleId="S4">
    <w:name w:val="S_Заголовок 4"/>
    <w:basedOn w:val="4"/>
    <w:rsid w:val="001938FF"/>
    <w:pPr>
      <w:keepNext w:val="0"/>
      <w:suppressAutoHyphens/>
      <w:spacing w:before="0" w:after="0"/>
    </w:pPr>
    <w:rPr>
      <w:b w:val="0"/>
      <w:bCs w:val="0"/>
      <w:i/>
      <w:sz w:val="24"/>
      <w:szCs w:val="24"/>
      <w:lang w:eastAsia="ar-SA"/>
    </w:rPr>
  </w:style>
  <w:style w:type="paragraph" w:customStyle="1" w:styleId="S5">
    <w:name w:val="S_Маркированный"/>
    <w:basedOn w:val="11"/>
    <w:rsid w:val="001938FF"/>
    <w:rPr>
      <w:color w:val="auto"/>
    </w:rPr>
  </w:style>
  <w:style w:type="paragraph" w:customStyle="1" w:styleId="S6">
    <w:name w:val="S_Обычный"/>
    <w:basedOn w:val="a"/>
    <w:rsid w:val="001938FF"/>
    <w:pPr>
      <w:tabs>
        <w:tab w:val="left" w:pos="1080"/>
      </w:tabs>
      <w:suppressAutoHyphens/>
      <w:spacing w:line="360" w:lineRule="auto"/>
      <w:ind w:firstLine="720"/>
      <w:jc w:val="both"/>
    </w:pPr>
    <w:rPr>
      <w:w w:val="109"/>
      <w:lang w:eastAsia="ar-SA"/>
    </w:rPr>
  </w:style>
  <w:style w:type="paragraph" w:customStyle="1" w:styleId="S50">
    <w:name w:val="S_Заголовок 5"/>
    <w:basedOn w:val="5"/>
    <w:rsid w:val="001938FF"/>
    <w:pPr>
      <w:tabs>
        <w:tab w:val="num" w:pos="360"/>
      </w:tabs>
      <w:suppressAutoHyphens/>
      <w:spacing w:before="0" w:after="0"/>
      <w:ind w:left="360" w:hanging="360"/>
    </w:pPr>
    <w:rPr>
      <w:b w:val="0"/>
      <w:bCs w:val="0"/>
      <w:i w:val="0"/>
      <w:iCs w:val="0"/>
      <w:sz w:val="24"/>
      <w:szCs w:val="24"/>
      <w:lang w:eastAsia="ar-SA"/>
    </w:rPr>
  </w:style>
  <w:style w:type="paragraph" w:customStyle="1" w:styleId="310">
    <w:name w:val="Основной текст 31"/>
    <w:basedOn w:val="a"/>
    <w:rsid w:val="001938FF"/>
    <w:pPr>
      <w:suppressAutoHyphens/>
      <w:spacing w:after="120" w:line="360" w:lineRule="auto"/>
      <w:ind w:firstLine="709"/>
      <w:jc w:val="both"/>
    </w:pPr>
    <w:rPr>
      <w:sz w:val="16"/>
      <w:szCs w:val="16"/>
      <w:lang w:eastAsia="ar-SA"/>
    </w:rPr>
  </w:style>
  <w:style w:type="paragraph" w:customStyle="1" w:styleId="210">
    <w:name w:val="Основной текст 21"/>
    <w:basedOn w:val="a"/>
    <w:rsid w:val="001938FF"/>
    <w:pPr>
      <w:suppressAutoHyphens/>
      <w:spacing w:line="360" w:lineRule="auto"/>
      <w:ind w:firstLine="709"/>
      <w:jc w:val="center"/>
    </w:pPr>
    <w:rPr>
      <w:b/>
      <w:bCs/>
      <w:caps/>
      <w:lang w:eastAsia="ar-SA"/>
    </w:rPr>
  </w:style>
  <w:style w:type="paragraph" w:customStyle="1" w:styleId="13">
    <w:name w:val="Маркированный_1"/>
    <w:basedOn w:val="a"/>
    <w:rsid w:val="001938FF"/>
    <w:pPr>
      <w:tabs>
        <w:tab w:val="left" w:pos="900"/>
        <w:tab w:val="num" w:pos="3346"/>
      </w:tabs>
      <w:suppressAutoHyphens/>
      <w:spacing w:line="360" w:lineRule="auto"/>
      <w:ind w:left="3346" w:hanging="360"/>
      <w:jc w:val="both"/>
    </w:pPr>
    <w:rPr>
      <w:lang w:eastAsia="ar-SA"/>
    </w:rPr>
  </w:style>
  <w:style w:type="character" w:customStyle="1" w:styleId="25">
    <w:name w:val="стиль2"/>
    <w:basedOn w:val="a0"/>
    <w:rsid w:val="00D6323D"/>
  </w:style>
  <w:style w:type="paragraph" w:styleId="af2">
    <w:name w:val="footer"/>
    <w:basedOn w:val="a"/>
    <w:link w:val="af3"/>
    <w:uiPriority w:val="99"/>
    <w:rsid w:val="000F22CA"/>
    <w:pPr>
      <w:tabs>
        <w:tab w:val="center" w:pos="4677"/>
        <w:tab w:val="right" w:pos="9355"/>
      </w:tabs>
    </w:pPr>
  </w:style>
  <w:style w:type="character" w:customStyle="1" w:styleId="af3">
    <w:name w:val="Нижний колонтитул Знак"/>
    <w:link w:val="af2"/>
    <w:uiPriority w:val="99"/>
    <w:rsid w:val="0098646F"/>
    <w:rPr>
      <w:lang w:val="ru-RU" w:eastAsia="ru-RU" w:bidi="ar-SA"/>
    </w:rPr>
  </w:style>
  <w:style w:type="character" w:styleId="af4">
    <w:name w:val="page number"/>
    <w:basedOn w:val="a0"/>
    <w:rsid w:val="000F22CA"/>
  </w:style>
  <w:style w:type="paragraph" w:styleId="26">
    <w:name w:val="Body Text Indent 2"/>
    <w:basedOn w:val="a"/>
    <w:link w:val="27"/>
    <w:rsid w:val="00F06DD6"/>
    <w:pPr>
      <w:spacing w:after="120" w:line="480" w:lineRule="auto"/>
      <w:ind w:left="283"/>
    </w:pPr>
  </w:style>
  <w:style w:type="character" w:customStyle="1" w:styleId="27">
    <w:name w:val="Основной текст с отступом 2 Знак"/>
    <w:basedOn w:val="a0"/>
    <w:link w:val="26"/>
    <w:rsid w:val="0057643E"/>
  </w:style>
  <w:style w:type="paragraph" w:customStyle="1" w:styleId="af5">
    <w:name w:val="Статья"/>
    <w:basedOn w:val="a"/>
    <w:next w:val="a"/>
    <w:rsid w:val="003B4D9A"/>
    <w:pPr>
      <w:spacing w:line="288" w:lineRule="auto"/>
      <w:jc w:val="center"/>
    </w:pPr>
    <w:rPr>
      <w:b/>
      <w:bCs/>
      <w:sz w:val="28"/>
      <w:szCs w:val="28"/>
    </w:rPr>
  </w:style>
  <w:style w:type="character" w:styleId="af6">
    <w:name w:val="Hyperlink"/>
    <w:rsid w:val="003B4D9A"/>
    <w:rPr>
      <w:color w:val="0000FF"/>
      <w:u w:val="single"/>
    </w:rPr>
  </w:style>
  <w:style w:type="paragraph" w:customStyle="1" w:styleId="text">
    <w:name w:val="text"/>
    <w:basedOn w:val="a"/>
    <w:rsid w:val="0052457C"/>
    <w:pPr>
      <w:spacing w:before="100" w:beforeAutospacing="1" w:after="100" w:afterAutospacing="1"/>
    </w:pPr>
    <w:rPr>
      <w:sz w:val="24"/>
      <w:szCs w:val="24"/>
    </w:rPr>
  </w:style>
  <w:style w:type="paragraph" w:styleId="af7">
    <w:name w:val="Plain Text"/>
    <w:aliases w:val="Текст Знак, Знак4 Знак,Знак4 Знак"/>
    <w:basedOn w:val="a"/>
    <w:link w:val="14"/>
    <w:rsid w:val="00E1515C"/>
    <w:rPr>
      <w:rFonts w:ascii="Courier New" w:hAnsi="Courier New"/>
    </w:rPr>
  </w:style>
  <w:style w:type="character" w:customStyle="1" w:styleId="14">
    <w:name w:val="Текст Знак1"/>
    <w:aliases w:val="Текст Знак Знак1, Знак4 Знак Знак,Знак4 Знак Знак"/>
    <w:link w:val="af7"/>
    <w:rsid w:val="00E1515C"/>
    <w:rPr>
      <w:rFonts w:ascii="Courier New" w:hAnsi="Courier New"/>
      <w:lang w:val="ru-RU" w:eastAsia="ru-RU" w:bidi="ar-SA"/>
    </w:rPr>
  </w:style>
  <w:style w:type="paragraph" w:styleId="af8">
    <w:name w:val="footnote text"/>
    <w:basedOn w:val="a"/>
    <w:link w:val="af9"/>
    <w:uiPriority w:val="99"/>
    <w:unhideWhenUsed/>
    <w:rsid w:val="005061C7"/>
    <w:pPr>
      <w:spacing w:before="120" w:after="120"/>
    </w:pPr>
    <w:rPr>
      <w:rFonts w:ascii="Arial" w:eastAsia="Calibri" w:hAnsi="Arial"/>
      <w:lang w:eastAsia="en-US"/>
    </w:rPr>
  </w:style>
  <w:style w:type="character" w:customStyle="1" w:styleId="af9">
    <w:name w:val="Текст сноски Знак"/>
    <w:link w:val="af8"/>
    <w:uiPriority w:val="99"/>
    <w:rsid w:val="0057643E"/>
    <w:rPr>
      <w:rFonts w:ascii="Arial" w:eastAsia="Calibri" w:hAnsi="Arial" w:cs="Arial"/>
      <w:lang w:eastAsia="en-US"/>
    </w:rPr>
  </w:style>
  <w:style w:type="character" w:styleId="afa">
    <w:name w:val="footnote reference"/>
    <w:uiPriority w:val="99"/>
    <w:unhideWhenUsed/>
    <w:rsid w:val="005061C7"/>
    <w:rPr>
      <w:vertAlign w:val="superscript"/>
    </w:rPr>
  </w:style>
  <w:style w:type="paragraph" w:customStyle="1" w:styleId="PR-33">
    <w:name w:val="PR-заг33"/>
    <w:basedOn w:val="3"/>
    <w:rsid w:val="005061C7"/>
    <w:pPr>
      <w:keepNext/>
      <w:pBdr>
        <w:bottom w:val="single" w:sz="8" w:space="1" w:color="808080"/>
      </w:pBdr>
      <w:spacing w:before="480" w:after="240"/>
      <w:ind w:left="737" w:right="2268"/>
      <w:jc w:val="left"/>
    </w:pPr>
    <w:rPr>
      <w:rFonts w:ascii="Arial Black" w:eastAsia="SimSun" w:hAnsi="Arial Black" w:cs="Arial"/>
      <w:bCs/>
      <w:color w:val="000000"/>
      <w:sz w:val="22"/>
      <w:szCs w:val="22"/>
    </w:rPr>
  </w:style>
  <w:style w:type="paragraph" w:customStyle="1" w:styleId="PR-2">
    <w:name w:val="PR-заг2"/>
    <w:basedOn w:val="2"/>
    <w:rsid w:val="005061C7"/>
    <w:pPr>
      <w:spacing w:before="480" w:after="240"/>
      <w:ind w:right="567"/>
    </w:pPr>
    <w:rPr>
      <w:rFonts w:ascii="Arial Black" w:eastAsia="SimSun" w:hAnsi="Arial Black"/>
      <w:b w:val="0"/>
      <w:i w:val="0"/>
      <w:caps/>
      <w:color w:val="808080"/>
      <w:sz w:val="26"/>
    </w:rPr>
  </w:style>
  <w:style w:type="character" w:customStyle="1" w:styleId="apple-style-span">
    <w:name w:val="apple-style-span"/>
    <w:basedOn w:val="a0"/>
    <w:rsid w:val="00DD635A"/>
  </w:style>
  <w:style w:type="paragraph" w:styleId="afb">
    <w:name w:val="endnote text"/>
    <w:basedOn w:val="a"/>
    <w:link w:val="afc"/>
    <w:uiPriority w:val="99"/>
    <w:semiHidden/>
    <w:rsid w:val="00E96780"/>
  </w:style>
  <w:style w:type="character" w:customStyle="1" w:styleId="afc">
    <w:name w:val="Текст концевой сноски Знак"/>
    <w:basedOn w:val="a0"/>
    <w:link w:val="afb"/>
    <w:uiPriority w:val="99"/>
    <w:semiHidden/>
    <w:rsid w:val="0057643E"/>
  </w:style>
  <w:style w:type="character" w:styleId="afd">
    <w:name w:val="endnote reference"/>
    <w:uiPriority w:val="99"/>
    <w:semiHidden/>
    <w:rsid w:val="00E96780"/>
    <w:rPr>
      <w:vertAlign w:val="superscript"/>
    </w:rPr>
  </w:style>
  <w:style w:type="paragraph" w:customStyle="1" w:styleId="ConsPlusNonformat">
    <w:name w:val="ConsPlusNonformat"/>
    <w:uiPriority w:val="99"/>
    <w:rsid w:val="00C033AF"/>
    <w:pPr>
      <w:widowControl w:val="0"/>
      <w:autoSpaceDE w:val="0"/>
      <w:autoSpaceDN w:val="0"/>
      <w:adjustRightInd w:val="0"/>
    </w:pPr>
    <w:rPr>
      <w:rFonts w:ascii="Courier New" w:hAnsi="Courier New" w:cs="Courier New"/>
    </w:rPr>
  </w:style>
  <w:style w:type="paragraph" w:styleId="afe">
    <w:name w:val="Subtitle"/>
    <w:basedOn w:val="a"/>
    <w:link w:val="aff"/>
    <w:qFormat/>
    <w:rsid w:val="001F35D9"/>
    <w:pPr>
      <w:jc w:val="both"/>
    </w:pPr>
    <w:rPr>
      <w:sz w:val="28"/>
      <w:szCs w:val="24"/>
    </w:rPr>
  </w:style>
  <w:style w:type="character" w:customStyle="1" w:styleId="aff">
    <w:name w:val="Подзаголовок Знак"/>
    <w:link w:val="afe"/>
    <w:rsid w:val="0057643E"/>
    <w:rPr>
      <w:sz w:val="28"/>
      <w:szCs w:val="24"/>
    </w:rPr>
  </w:style>
  <w:style w:type="paragraph" w:customStyle="1" w:styleId="ConsPlusCell">
    <w:name w:val="ConsPlusCell"/>
    <w:uiPriority w:val="99"/>
    <w:rsid w:val="001938C3"/>
    <w:pPr>
      <w:widowControl w:val="0"/>
      <w:autoSpaceDE w:val="0"/>
      <w:autoSpaceDN w:val="0"/>
      <w:adjustRightInd w:val="0"/>
    </w:pPr>
    <w:rPr>
      <w:rFonts w:ascii="Arial" w:hAnsi="Arial" w:cs="Arial"/>
    </w:rPr>
  </w:style>
  <w:style w:type="paragraph" w:styleId="aff0">
    <w:name w:val="No Spacing"/>
    <w:aliases w:val="14Без отступа,Без отступа"/>
    <w:uiPriority w:val="1"/>
    <w:qFormat/>
    <w:rsid w:val="001F2A04"/>
    <w:rPr>
      <w:rFonts w:ascii="Calibri" w:hAnsi="Calibri"/>
      <w:sz w:val="22"/>
      <w:szCs w:val="22"/>
    </w:rPr>
  </w:style>
  <w:style w:type="paragraph" w:customStyle="1" w:styleId="aff1">
    <w:name w:val="Знак"/>
    <w:basedOn w:val="a"/>
    <w:rsid w:val="001F2A04"/>
    <w:pPr>
      <w:spacing w:after="160" w:line="240" w:lineRule="exact"/>
    </w:pPr>
    <w:rPr>
      <w:rFonts w:ascii="Verdana" w:hAnsi="Verdana" w:cs="Verdana"/>
      <w:lang w:val="en-US" w:eastAsia="en-US"/>
    </w:rPr>
  </w:style>
  <w:style w:type="character" w:customStyle="1" w:styleId="HTML1">
    <w:name w:val="Стандартный HTML Знак1"/>
    <w:aliases w:val="Стандартный HTML Знак Знак,Знак5 Знак Знак, Знак5 Знак Знак"/>
    <w:link w:val="HTML"/>
    <w:locked/>
    <w:rsid w:val="00B3367A"/>
    <w:rPr>
      <w:rFonts w:ascii="Courier New" w:hAnsi="Courier New" w:cs="Courier New"/>
      <w:sz w:val="24"/>
      <w:szCs w:val="24"/>
      <w:lang w:val="ru-RU" w:eastAsia="ru-RU" w:bidi="ar-SA"/>
    </w:rPr>
  </w:style>
  <w:style w:type="paragraph" w:styleId="HTML">
    <w:name w:val="HTML Preformatted"/>
    <w:aliases w:val="Стандартный HTML Знак,Знак5 Знак, Знак5 Знак"/>
    <w:basedOn w:val="a"/>
    <w:link w:val="HTML1"/>
    <w:rsid w:val="00B336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4"/>
      <w:szCs w:val="24"/>
    </w:rPr>
  </w:style>
  <w:style w:type="paragraph" w:styleId="aff2">
    <w:name w:val="Normal (Web)"/>
    <w:aliases w:val="Обычный (веб) Знак1,Обычный (веб) Знак Знак"/>
    <w:basedOn w:val="a"/>
    <w:link w:val="aff3"/>
    <w:qFormat/>
    <w:rsid w:val="00B3367A"/>
    <w:pPr>
      <w:spacing w:line="384" w:lineRule="atLeast"/>
      <w:ind w:firstLine="384"/>
    </w:pPr>
    <w:rPr>
      <w:sz w:val="24"/>
      <w:szCs w:val="24"/>
    </w:rPr>
  </w:style>
  <w:style w:type="paragraph" w:styleId="34">
    <w:name w:val="Body Text 3"/>
    <w:basedOn w:val="a"/>
    <w:link w:val="35"/>
    <w:rsid w:val="00B3367A"/>
    <w:pPr>
      <w:spacing w:after="120"/>
    </w:pPr>
    <w:rPr>
      <w:sz w:val="16"/>
      <w:szCs w:val="16"/>
    </w:rPr>
  </w:style>
  <w:style w:type="character" w:customStyle="1" w:styleId="35">
    <w:name w:val="Основной текст 3 Знак"/>
    <w:link w:val="34"/>
    <w:rsid w:val="0057643E"/>
    <w:rPr>
      <w:sz w:val="16"/>
      <w:szCs w:val="16"/>
    </w:rPr>
  </w:style>
  <w:style w:type="paragraph" w:customStyle="1" w:styleId="28">
    <w:name w:val="Îáû÷íûé2"/>
    <w:rsid w:val="00B3367A"/>
    <w:pPr>
      <w:widowControl w:val="0"/>
    </w:pPr>
  </w:style>
  <w:style w:type="paragraph" w:styleId="aff4">
    <w:name w:val="List Paragraph"/>
    <w:basedOn w:val="a"/>
    <w:link w:val="aff5"/>
    <w:uiPriority w:val="99"/>
    <w:qFormat/>
    <w:rsid w:val="00B3367A"/>
    <w:pPr>
      <w:spacing w:after="200" w:line="276" w:lineRule="auto"/>
      <w:ind w:left="720"/>
      <w:contextualSpacing/>
    </w:pPr>
    <w:rPr>
      <w:rFonts w:ascii="Calibri" w:hAnsi="Calibri"/>
      <w:sz w:val="22"/>
      <w:szCs w:val="22"/>
    </w:rPr>
  </w:style>
  <w:style w:type="paragraph" w:customStyle="1" w:styleId="15">
    <w:name w:val="Обычный1"/>
    <w:rsid w:val="00B3367A"/>
    <w:pPr>
      <w:snapToGrid w:val="0"/>
      <w:spacing w:before="100" w:after="100"/>
    </w:pPr>
    <w:rPr>
      <w:sz w:val="24"/>
    </w:rPr>
  </w:style>
  <w:style w:type="paragraph" w:customStyle="1" w:styleId="2cxspmiddle">
    <w:name w:val="2cxspmiddle"/>
    <w:basedOn w:val="a"/>
    <w:rsid w:val="00B3367A"/>
    <w:pPr>
      <w:spacing w:line="384" w:lineRule="atLeast"/>
      <w:ind w:firstLine="384"/>
    </w:pPr>
    <w:rPr>
      <w:sz w:val="24"/>
      <w:szCs w:val="24"/>
    </w:rPr>
  </w:style>
  <w:style w:type="paragraph" w:customStyle="1" w:styleId="2cxsplast">
    <w:name w:val="2cxsplast"/>
    <w:basedOn w:val="a"/>
    <w:rsid w:val="00B3367A"/>
    <w:pPr>
      <w:spacing w:line="384" w:lineRule="atLeast"/>
      <w:ind w:firstLine="384"/>
    </w:pPr>
    <w:rPr>
      <w:sz w:val="24"/>
      <w:szCs w:val="24"/>
    </w:rPr>
  </w:style>
  <w:style w:type="paragraph" w:customStyle="1" w:styleId="msonormalcxspmiddle">
    <w:name w:val="msonormalcxspmiddle"/>
    <w:basedOn w:val="a"/>
    <w:rsid w:val="00B3367A"/>
    <w:pPr>
      <w:spacing w:line="384" w:lineRule="atLeast"/>
      <w:ind w:firstLine="384"/>
    </w:pPr>
    <w:rPr>
      <w:sz w:val="24"/>
      <w:szCs w:val="24"/>
    </w:rPr>
  </w:style>
  <w:style w:type="character" w:styleId="aff6">
    <w:name w:val="Strong"/>
    <w:uiPriority w:val="22"/>
    <w:qFormat/>
    <w:rsid w:val="00B3367A"/>
    <w:rPr>
      <w:b/>
      <w:bCs/>
    </w:rPr>
  </w:style>
  <w:style w:type="character" w:customStyle="1" w:styleId="aff7">
    <w:name w:val="Текст Знак Знак"/>
    <w:aliases w:val=" Знак4 Знак Знак Знак,Знак4 Знак Знак Знак"/>
    <w:rsid w:val="00553CEE"/>
    <w:rPr>
      <w:rFonts w:ascii="Courier New" w:hAnsi="Courier New"/>
      <w:sz w:val="24"/>
      <w:szCs w:val="24"/>
      <w:lang w:val="ru-RU" w:eastAsia="ru-RU" w:bidi="ar-SA"/>
    </w:rPr>
  </w:style>
  <w:style w:type="paragraph" w:customStyle="1" w:styleId="16">
    <w:name w:val="Название объекта1"/>
    <w:basedOn w:val="a"/>
    <w:next w:val="a"/>
    <w:rsid w:val="00553CEE"/>
    <w:pPr>
      <w:suppressAutoHyphens/>
      <w:spacing w:line="288" w:lineRule="auto"/>
      <w:jc w:val="both"/>
    </w:pPr>
    <w:rPr>
      <w:rFonts w:ascii="Arial" w:hAnsi="Arial"/>
      <w:b/>
      <w:bCs/>
      <w:lang w:eastAsia="ar-SA"/>
    </w:rPr>
  </w:style>
  <w:style w:type="paragraph" w:customStyle="1" w:styleId="17">
    <w:name w:val="1Главный"/>
    <w:basedOn w:val="a"/>
    <w:rsid w:val="00553CEE"/>
    <w:pPr>
      <w:spacing w:after="120"/>
      <w:ind w:firstLine="709"/>
      <w:jc w:val="both"/>
    </w:pPr>
    <w:rPr>
      <w:sz w:val="28"/>
      <w:szCs w:val="28"/>
    </w:rPr>
  </w:style>
  <w:style w:type="paragraph" w:customStyle="1" w:styleId="18">
    <w:name w:val="Абзац списка1"/>
    <w:basedOn w:val="a"/>
    <w:rsid w:val="00553CEE"/>
    <w:pPr>
      <w:spacing w:after="200" w:line="276" w:lineRule="auto"/>
      <w:ind w:left="720"/>
    </w:pPr>
    <w:rPr>
      <w:rFonts w:ascii="Calibri" w:hAnsi="Calibri"/>
      <w:sz w:val="22"/>
      <w:szCs w:val="22"/>
    </w:rPr>
  </w:style>
  <w:style w:type="paragraph" w:customStyle="1" w:styleId="19">
    <w:name w:val="1Тема"/>
    <w:basedOn w:val="a"/>
    <w:rsid w:val="00553CEE"/>
    <w:pPr>
      <w:spacing w:after="120"/>
    </w:pPr>
    <w:rPr>
      <w:rFonts w:ascii="Georgia" w:hAnsi="Georgia"/>
      <w:b/>
      <w:bCs/>
      <w:sz w:val="24"/>
      <w:szCs w:val="24"/>
    </w:rPr>
  </w:style>
  <w:style w:type="character" w:customStyle="1" w:styleId="FontStyle12">
    <w:name w:val="Font Style12"/>
    <w:uiPriority w:val="99"/>
    <w:rsid w:val="00553CEE"/>
    <w:rPr>
      <w:rFonts w:ascii="Times New Roman" w:hAnsi="Times New Roman" w:cs="Times New Roman" w:hint="default"/>
      <w:b/>
      <w:bCs/>
      <w:sz w:val="22"/>
      <w:szCs w:val="22"/>
    </w:rPr>
  </w:style>
  <w:style w:type="character" w:customStyle="1" w:styleId="FontStyle13">
    <w:name w:val="Font Style13"/>
    <w:rsid w:val="00553CEE"/>
    <w:rPr>
      <w:rFonts w:ascii="Times New Roman" w:hAnsi="Times New Roman" w:cs="Times New Roman" w:hint="default"/>
      <w:sz w:val="22"/>
      <w:szCs w:val="22"/>
    </w:rPr>
  </w:style>
  <w:style w:type="paragraph" w:customStyle="1" w:styleId="aff8">
    <w:name w:val="Без интервала Знак Знак Знак"/>
    <w:link w:val="aff9"/>
    <w:qFormat/>
    <w:rsid w:val="00553CEE"/>
    <w:rPr>
      <w:rFonts w:ascii="Calibri" w:hAnsi="Calibri"/>
      <w:sz w:val="22"/>
      <w:szCs w:val="22"/>
    </w:rPr>
  </w:style>
  <w:style w:type="character" w:customStyle="1" w:styleId="aff9">
    <w:name w:val="Без интервала Знак Знак Знак Знак"/>
    <w:link w:val="aff8"/>
    <w:locked/>
    <w:rsid w:val="00553CEE"/>
    <w:rPr>
      <w:rFonts w:ascii="Calibri" w:hAnsi="Calibri"/>
      <w:sz w:val="22"/>
      <w:szCs w:val="22"/>
      <w:lang w:val="ru-RU" w:eastAsia="ru-RU" w:bidi="ar-SA"/>
    </w:rPr>
  </w:style>
  <w:style w:type="paragraph" w:customStyle="1" w:styleId="affa">
    <w:name w:val="Название таблицы Знак"/>
    <w:basedOn w:val="a"/>
    <w:link w:val="affb"/>
    <w:rsid w:val="00553CEE"/>
    <w:pPr>
      <w:tabs>
        <w:tab w:val="num" w:pos="1428"/>
      </w:tabs>
      <w:ind w:left="1474" w:hanging="1474"/>
    </w:pPr>
    <w:rPr>
      <w:b/>
      <w:sz w:val="24"/>
      <w:szCs w:val="24"/>
    </w:rPr>
  </w:style>
  <w:style w:type="character" w:customStyle="1" w:styleId="affb">
    <w:name w:val="Название таблицы Знак Знак"/>
    <w:link w:val="affa"/>
    <w:rsid w:val="00553CEE"/>
    <w:rPr>
      <w:b/>
      <w:sz w:val="24"/>
      <w:szCs w:val="24"/>
      <w:lang w:val="ru-RU" w:eastAsia="ru-RU" w:bidi="ar-SA"/>
    </w:rPr>
  </w:style>
  <w:style w:type="paragraph" w:customStyle="1" w:styleId="affc">
    <w:name w:val="список_маркеры точки"/>
    <w:basedOn w:val="a"/>
    <w:rsid w:val="00553CEE"/>
    <w:pPr>
      <w:keepNext/>
      <w:tabs>
        <w:tab w:val="num" w:pos="1520"/>
      </w:tabs>
      <w:ind w:left="480" w:firstLine="680"/>
      <w:jc w:val="both"/>
    </w:pPr>
    <w:rPr>
      <w:rFonts w:ascii="Arial" w:hAnsi="Arial"/>
    </w:rPr>
  </w:style>
  <w:style w:type="paragraph" w:customStyle="1" w:styleId="ConsNormal">
    <w:name w:val="ConsNormal"/>
    <w:link w:val="ConsNormal0"/>
    <w:rsid w:val="00553CEE"/>
    <w:pPr>
      <w:widowControl w:val="0"/>
      <w:autoSpaceDE w:val="0"/>
      <w:autoSpaceDN w:val="0"/>
      <w:adjustRightInd w:val="0"/>
      <w:ind w:right="19772" w:firstLine="720"/>
    </w:pPr>
    <w:rPr>
      <w:rFonts w:ascii="Arial" w:hAnsi="Arial" w:cs="Arial"/>
      <w:sz w:val="28"/>
      <w:szCs w:val="28"/>
    </w:rPr>
  </w:style>
  <w:style w:type="character" w:customStyle="1" w:styleId="ConsNormal0">
    <w:name w:val="ConsNormal Знак"/>
    <w:link w:val="ConsNormal"/>
    <w:locked/>
    <w:rsid w:val="00A00CC7"/>
    <w:rPr>
      <w:rFonts w:ascii="Arial" w:hAnsi="Arial" w:cs="Arial"/>
      <w:sz w:val="28"/>
      <w:szCs w:val="28"/>
      <w:lang w:val="ru-RU" w:eastAsia="ru-RU" w:bidi="ar-SA"/>
    </w:rPr>
  </w:style>
  <w:style w:type="character" w:styleId="affd">
    <w:name w:val="Emphasis"/>
    <w:qFormat/>
    <w:rsid w:val="00553CEE"/>
    <w:rPr>
      <w:rFonts w:cs="Times New Roman"/>
      <w:i/>
      <w:iCs/>
    </w:rPr>
  </w:style>
  <w:style w:type="paragraph" w:customStyle="1" w:styleId="36">
    <w:name w:val="Раздел 3"/>
    <w:basedOn w:val="a"/>
    <w:rsid w:val="00553CEE"/>
    <w:pPr>
      <w:tabs>
        <w:tab w:val="num" w:pos="360"/>
        <w:tab w:val="num" w:pos="936"/>
      </w:tabs>
      <w:spacing w:before="120" w:after="120"/>
      <w:ind w:left="360" w:hanging="360"/>
      <w:jc w:val="center"/>
    </w:pPr>
    <w:rPr>
      <w:b/>
      <w:bCs/>
      <w:sz w:val="24"/>
      <w:szCs w:val="24"/>
    </w:rPr>
  </w:style>
  <w:style w:type="paragraph" w:customStyle="1" w:styleId="1a">
    <w:name w:val="1.Текст"/>
    <w:rsid w:val="009D2E98"/>
    <w:pPr>
      <w:spacing w:before="60"/>
      <w:ind w:firstLine="567"/>
      <w:jc w:val="both"/>
    </w:pPr>
    <w:rPr>
      <w:sz w:val="24"/>
      <w:szCs w:val="24"/>
    </w:rPr>
  </w:style>
  <w:style w:type="paragraph" w:customStyle="1" w:styleId="ConsNonformat">
    <w:name w:val="ConsNonformat"/>
    <w:rsid w:val="009D2E98"/>
    <w:pPr>
      <w:widowControl w:val="0"/>
    </w:pPr>
    <w:rPr>
      <w:rFonts w:ascii="Courier New" w:hAnsi="Courier New"/>
      <w:snapToGrid w:val="0"/>
    </w:rPr>
  </w:style>
  <w:style w:type="paragraph" w:customStyle="1" w:styleId="a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D41EC"/>
    <w:pPr>
      <w:widowControl w:val="0"/>
      <w:adjustRightInd w:val="0"/>
      <w:spacing w:after="160" w:line="240" w:lineRule="exact"/>
      <w:jc w:val="right"/>
    </w:pPr>
    <w:rPr>
      <w:lang w:val="en-GB" w:eastAsia="en-US"/>
    </w:rPr>
  </w:style>
  <w:style w:type="paragraph" w:customStyle="1" w:styleId="Default">
    <w:name w:val="Default"/>
    <w:rsid w:val="00B07DDD"/>
    <w:pPr>
      <w:autoSpaceDE w:val="0"/>
      <w:autoSpaceDN w:val="0"/>
      <w:adjustRightInd w:val="0"/>
    </w:pPr>
    <w:rPr>
      <w:color w:val="000000"/>
      <w:sz w:val="24"/>
      <w:szCs w:val="24"/>
    </w:rPr>
  </w:style>
  <w:style w:type="character" w:customStyle="1" w:styleId="afff">
    <w:name w:val="Основной текст_"/>
    <w:link w:val="29"/>
    <w:rsid w:val="0056127B"/>
    <w:rPr>
      <w:rFonts w:eastAsia="Calibri"/>
      <w:sz w:val="28"/>
      <w:szCs w:val="28"/>
      <w:shd w:val="clear" w:color="auto" w:fill="FFFFFF"/>
      <w:lang w:val="ru-RU" w:eastAsia="zh-CN" w:bidi="ar-SA"/>
    </w:rPr>
  </w:style>
  <w:style w:type="paragraph" w:customStyle="1" w:styleId="29">
    <w:name w:val="Основной текст2"/>
    <w:basedOn w:val="a"/>
    <w:link w:val="afff"/>
    <w:rsid w:val="0056127B"/>
    <w:pPr>
      <w:shd w:val="clear" w:color="auto" w:fill="FFFFFF"/>
      <w:spacing w:line="317" w:lineRule="exact"/>
      <w:jc w:val="both"/>
    </w:pPr>
    <w:rPr>
      <w:rFonts w:eastAsia="Calibri"/>
      <w:sz w:val="28"/>
      <w:szCs w:val="28"/>
      <w:shd w:val="clear" w:color="auto" w:fill="FFFFFF"/>
      <w:lang w:eastAsia="zh-CN"/>
    </w:rPr>
  </w:style>
  <w:style w:type="paragraph" w:customStyle="1" w:styleId="37">
    <w:name w:val="Основной текст3"/>
    <w:basedOn w:val="a"/>
    <w:rsid w:val="0056127B"/>
    <w:pPr>
      <w:shd w:val="clear" w:color="auto" w:fill="FFFFFF"/>
      <w:spacing w:line="324" w:lineRule="exact"/>
      <w:jc w:val="center"/>
    </w:pPr>
    <w:rPr>
      <w:color w:val="000000"/>
      <w:sz w:val="28"/>
      <w:szCs w:val="28"/>
    </w:rPr>
  </w:style>
  <w:style w:type="paragraph" w:customStyle="1" w:styleId="afff0">
    <w:name w:val="Знак Знак"/>
    <w:basedOn w:val="a"/>
    <w:rsid w:val="004E50C6"/>
    <w:pPr>
      <w:spacing w:after="160" w:line="240" w:lineRule="exact"/>
    </w:pPr>
    <w:rPr>
      <w:lang w:eastAsia="zh-CN"/>
    </w:rPr>
  </w:style>
  <w:style w:type="character" w:customStyle="1" w:styleId="FontStyle27">
    <w:name w:val="Font Style27"/>
    <w:rsid w:val="004E50C6"/>
    <w:rPr>
      <w:rFonts w:ascii="Times New Roman" w:hAnsi="Times New Roman" w:cs="Times New Roman"/>
      <w:sz w:val="24"/>
      <w:szCs w:val="24"/>
    </w:rPr>
  </w:style>
  <w:style w:type="paragraph" w:customStyle="1" w:styleId="1b">
    <w:name w:val="Без интервала1"/>
    <w:uiPriority w:val="99"/>
    <w:rsid w:val="007F392E"/>
    <w:rPr>
      <w:rFonts w:eastAsia="Calibri"/>
      <w:sz w:val="28"/>
      <w:szCs w:val="22"/>
    </w:rPr>
  </w:style>
  <w:style w:type="character" w:customStyle="1" w:styleId="apple-converted-space">
    <w:name w:val="apple-converted-space"/>
    <w:basedOn w:val="a0"/>
    <w:rsid w:val="00BF53EF"/>
  </w:style>
  <w:style w:type="character" w:customStyle="1" w:styleId="style41">
    <w:name w:val="style41"/>
    <w:rsid w:val="00554901"/>
    <w:rPr>
      <w:b/>
      <w:bCs/>
      <w:sz w:val="24"/>
      <w:szCs w:val="24"/>
    </w:rPr>
  </w:style>
  <w:style w:type="character" w:customStyle="1" w:styleId="FontStyle11">
    <w:name w:val="Font Style11"/>
    <w:uiPriority w:val="99"/>
    <w:rsid w:val="00554901"/>
    <w:rPr>
      <w:rFonts w:ascii="Times New Roman" w:hAnsi="Times New Roman" w:cs="Times New Roman" w:hint="default"/>
      <w:sz w:val="26"/>
      <w:szCs w:val="26"/>
    </w:rPr>
  </w:style>
  <w:style w:type="character" w:styleId="afff1">
    <w:name w:val="FollowedHyperlink"/>
    <w:uiPriority w:val="99"/>
    <w:unhideWhenUsed/>
    <w:rsid w:val="0057643E"/>
    <w:rPr>
      <w:color w:val="800080"/>
      <w:u w:val="single"/>
    </w:rPr>
  </w:style>
  <w:style w:type="character" w:customStyle="1" w:styleId="311">
    <w:name w:val="Заголовок 3 Знак1"/>
    <w:aliases w:val="Знак17 Знак1"/>
    <w:semiHidden/>
    <w:rsid w:val="0057643E"/>
    <w:rPr>
      <w:rFonts w:ascii="Cambria" w:eastAsia="Times New Roman" w:hAnsi="Cambria" w:cs="Times New Roman"/>
      <w:b/>
      <w:bCs/>
      <w:color w:val="4F81BD"/>
    </w:rPr>
  </w:style>
  <w:style w:type="character" w:customStyle="1" w:styleId="51">
    <w:name w:val="Знак5 Знак Знак1"/>
    <w:semiHidden/>
    <w:rsid w:val="0057643E"/>
    <w:rPr>
      <w:rFonts w:ascii="Consolas" w:hAnsi="Consolas"/>
    </w:rPr>
  </w:style>
  <w:style w:type="character" w:customStyle="1" w:styleId="110">
    <w:name w:val="Основной текст Знак1 Знак1"/>
    <w:aliases w:val="Основной текст Знак Знак Знак1,Знак7 Знак Знак Знак1,Знак7 Знак Знак2"/>
    <w:basedOn w:val="a0"/>
    <w:semiHidden/>
    <w:rsid w:val="0057643E"/>
  </w:style>
  <w:style w:type="paragraph" w:customStyle="1" w:styleId="afff2">
    <w:name w:val="Знак Знак Знак Знак Знак Знак Знак Знак Знак Знак"/>
    <w:basedOn w:val="a"/>
    <w:rsid w:val="0057643E"/>
    <w:rPr>
      <w:rFonts w:ascii="Verdana" w:hAnsi="Verdana" w:cs="Verdana"/>
      <w:lang w:val="en-US" w:eastAsia="en-US"/>
    </w:rPr>
  </w:style>
  <w:style w:type="paragraph" w:customStyle="1" w:styleId="afff3">
    <w:name w:val="Знак Знак"/>
    <w:basedOn w:val="a"/>
    <w:rsid w:val="0057643E"/>
    <w:pPr>
      <w:spacing w:after="160" w:line="240" w:lineRule="exact"/>
    </w:pPr>
    <w:rPr>
      <w:lang w:eastAsia="zh-CN"/>
    </w:rPr>
  </w:style>
  <w:style w:type="paragraph" w:customStyle="1" w:styleId="Standard">
    <w:name w:val="Standard"/>
    <w:rsid w:val="008C27C0"/>
    <w:pPr>
      <w:widowControl w:val="0"/>
      <w:suppressAutoHyphens/>
      <w:autoSpaceDN w:val="0"/>
      <w:textAlignment w:val="baseline"/>
    </w:pPr>
    <w:rPr>
      <w:rFonts w:eastAsia="SimSun" w:cs="Mangal"/>
      <w:kern w:val="3"/>
      <w:sz w:val="24"/>
      <w:szCs w:val="24"/>
      <w:lang w:eastAsia="zh-CN" w:bidi="hi-IN"/>
    </w:rPr>
  </w:style>
  <w:style w:type="paragraph" w:styleId="afff4">
    <w:name w:val="annotation text"/>
    <w:basedOn w:val="a"/>
    <w:link w:val="afff5"/>
    <w:uiPriority w:val="99"/>
    <w:unhideWhenUsed/>
    <w:rsid w:val="008C27C0"/>
    <w:pPr>
      <w:spacing w:after="200"/>
      <w:ind w:firstLine="567"/>
      <w:jc w:val="both"/>
    </w:pPr>
    <w:rPr>
      <w:rFonts w:eastAsia="Calibri"/>
      <w:lang w:eastAsia="en-US"/>
    </w:rPr>
  </w:style>
  <w:style w:type="character" w:customStyle="1" w:styleId="afff5">
    <w:name w:val="Текст примечания Знак"/>
    <w:basedOn w:val="a0"/>
    <w:link w:val="afff4"/>
    <w:uiPriority w:val="99"/>
    <w:rsid w:val="008C27C0"/>
    <w:rPr>
      <w:rFonts w:eastAsia="Calibri"/>
      <w:lang w:eastAsia="en-US"/>
    </w:rPr>
  </w:style>
  <w:style w:type="paragraph" w:styleId="afff6">
    <w:name w:val="annotation subject"/>
    <w:basedOn w:val="afff4"/>
    <w:next w:val="afff4"/>
    <w:link w:val="afff7"/>
    <w:uiPriority w:val="99"/>
    <w:unhideWhenUsed/>
    <w:rsid w:val="008C27C0"/>
    <w:rPr>
      <w:b/>
      <w:bCs/>
    </w:rPr>
  </w:style>
  <w:style w:type="character" w:customStyle="1" w:styleId="afff7">
    <w:name w:val="Тема примечания Знак"/>
    <w:basedOn w:val="afff5"/>
    <w:link w:val="afff6"/>
    <w:uiPriority w:val="99"/>
    <w:rsid w:val="008C27C0"/>
    <w:rPr>
      <w:b/>
      <w:bCs/>
    </w:rPr>
  </w:style>
  <w:style w:type="paragraph" w:customStyle="1" w:styleId="afff8">
    <w:name w:val="Название таблиц"/>
    <w:basedOn w:val="a"/>
    <w:qFormat/>
    <w:rsid w:val="008C27C0"/>
    <w:pPr>
      <w:spacing w:after="200" w:line="276" w:lineRule="auto"/>
      <w:ind w:firstLine="567"/>
      <w:jc w:val="center"/>
    </w:pPr>
    <w:rPr>
      <w:rFonts w:eastAsia="Calibri"/>
      <w:b/>
      <w:sz w:val="24"/>
      <w:szCs w:val="22"/>
      <w:lang w:eastAsia="en-US"/>
    </w:rPr>
  </w:style>
  <w:style w:type="paragraph" w:customStyle="1" w:styleId="afff9">
    <w:name w:val="Примечание"/>
    <w:basedOn w:val="a"/>
    <w:link w:val="afffa"/>
    <w:qFormat/>
    <w:rsid w:val="008C27C0"/>
    <w:pPr>
      <w:spacing w:after="200" w:line="276" w:lineRule="auto"/>
      <w:ind w:firstLine="567"/>
      <w:jc w:val="both"/>
    </w:pPr>
    <w:rPr>
      <w:rFonts w:eastAsia="Calibri"/>
      <w:szCs w:val="22"/>
      <w:lang w:eastAsia="en-US"/>
    </w:rPr>
  </w:style>
  <w:style w:type="character" w:customStyle="1" w:styleId="afffa">
    <w:name w:val="Примечание Знак"/>
    <w:basedOn w:val="a0"/>
    <w:link w:val="afff9"/>
    <w:rsid w:val="008C27C0"/>
    <w:rPr>
      <w:rFonts w:eastAsia="Calibri"/>
      <w:szCs w:val="22"/>
      <w:lang w:eastAsia="en-US"/>
    </w:rPr>
  </w:style>
  <w:style w:type="character" w:customStyle="1" w:styleId="aff5">
    <w:name w:val="Абзац списка Знак"/>
    <w:basedOn w:val="a0"/>
    <w:link w:val="aff4"/>
    <w:rsid w:val="008C27C0"/>
    <w:rPr>
      <w:rFonts w:ascii="Calibri" w:hAnsi="Calibri"/>
      <w:sz w:val="22"/>
      <w:szCs w:val="22"/>
    </w:rPr>
  </w:style>
  <w:style w:type="paragraph" w:customStyle="1" w:styleId="Style8">
    <w:name w:val="Style8"/>
    <w:basedOn w:val="Standard"/>
    <w:rsid w:val="008C27C0"/>
    <w:pPr>
      <w:autoSpaceDE w:val="0"/>
    </w:pPr>
    <w:rPr>
      <w:rFonts w:eastAsia="Arial Unicode MS" w:cs="Times New Roman"/>
    </w:rPr>
  </w:style>
  <w:style w:type="paragraph" w:customStyle="1" w:styleId="Style34">
    <w:name w:val="Style34"/>
    <w:basedOn w:val="Standard"/>
    <w:rsid w:val="008C27C0"/>
    <w:pPr>
      <w:autoSpaceDE w:val="0"/>
    </w:pPr>
    <w:rPr>
      <w:rFonts w:eastAsia="Arial Unicode MS" w:cs="Times New Roman"/>
    </w:rPr>
  </w:style>
  <w:style w:type="paragraph" w:customStyle="1" w:styleId="Style59">
    <w:name w:val="Style59"/>
    <w:basedOn w:val="Standard"/>
    <w:rsid w:val="008C27C0"/>
    <w:pPr>
      <w:autoSpaceDE w:val="0"/>
    </w:pPr>
    <w:rPr>
      <w:rFonts w:eastAsia="Arial Unicode MS" w:cs="Times New Roman"/>
    </w:rPr>
  </w:style>
  <w:style w:type="character" w:customStyle="1" w:styleId="FontStyle157">
    <w:name w:val="Font Style157"/>
    <w:rsid w:val="008C27C0"/>
    <w:rPr>
      <w:rFonts w:eastAsia="Times New Roman"/>
      <w:b/>
      <w:color w:val="auto"/>
      <w:sz w:val="26"/>
      <w:lang w:val="ru-RU" w:eastAsia="zh-CN"/>
    </w:rPr>
  </w:style>
  <w:style w:type="character" w:customStyle="1" w:styleId="FontStyle158">
    <w:name w:val="Font Style158"/>
    <w:rsid w:val="008C27C0"/>
    <w:rPr>
      <w:rFonts w:eastAsia="Times New Roman"/>
      <w:color w:val="auto"/>
      <w:sz w:val="26"/>
      <w:lang w:val="ru-RU" w:eastAsia="zh-CN"/>
    </w:rPr>
  </w:style>
  <w:style w:type="paragraph" w:customStyle="1" w:styleId="Style37">
    <w:name w:val="Style37"/>
    <w:basedOn w:val="Standard"/>
    <w:rsid w:val="008C27C0"/>
    <w:pPr>
      <w:autoSpaceDE w:val="0"/>
    </w:pPr>
    <w:rPr>
      <w:rFonts w:eastAsia="Arial Unicode MS" w:cs="Times New Roman"/>
    </w:rPr>
  </w:style>
  <w:style w:type="paragraph" w:customStyle="1" w:styleId="Style57">
    <w:name w:val="Style57"/>
    <w:basedOn w:val="Standard"/>
    <w:rsid w:val="008C27C0"/>
    <w:pPr>
      <w:autoSpaceDE w:val="0"/>
    </w:pPr>
    <w:rPr>
      <w:rFonts w:eastAsia="Arial Unicode MS" w:cs="Times New Roman"/>
    </w:rPr>
  </w:style>
  <w:style w:type="paragraph" w:customStyle="1" w:styleId="Style17">
    <w:name w:val="Style17"/>
    <w:basedOn w:val="Standard"/>
    <w:rsid w:val="008C27C0"/>
    <w:pPr>
      <w:autoSpaceDE w:val="0"/>
    </w:pPr>
    <w:rPr>
      <w:rFonts w:eastAsia="Arial Unicode MS" w:cs="Times New Roman"/>
    </w:rPr>
  </w:style>
  <w:style w:type="paragraph" w:customStyle="1" w:styleId="Style20">
    <w:name w:val="Style20"/>
    <w:basedOn w:val="Standard"/>
    <w:rsid w:val="008C27C0"/>
    <w:pPr>
      <w:autoSpaceDE w:val="0"/>
    </w:pPr>
    <w:rPr>
      <w:rFonts w:eastAsia="Arial Unicode MS" w:cs="Times New Roman"/>
    </w:rPr>
  </w:style>
  <w:style w:type="paragraph" w:customStyle="1" w:styleId="Style82">
    <w:name w:val="Style82"/>
    <w:basedOn w:val="Standard"/>
    <w:rsid w:val="008C27C0"/>
    <w:pPr>
      <w:autoSpaceDE w:val="0"/>
    </w:pPr>
    <w:rPr>
      <w:rFonts w:eastAsia="Arial Unicode MS" w:cs="Times New Roman"/>
    </w:rPr>
  </w:style>
  <w:style w:type="paragraph" w:customStyle="1" w:styleId="Style14">
    <w:name w:val="Style14"/>
    <w:basedOn w:val="Standard"/>
    <w:rsid w:val="008C27C0"/>
    <w:pPr>
      <w:autoSpaceDE w:val="0"/>
    </w:pPr>
    <w:rPr>
      <w:rFonts w:eastAsia="Arial Unicode MS" w:cs="Times New Roman"/>
    </w:rPr>
  </w:style>
  <w:style w:type="character" w:customStyle="1" w:styleId="FontStyle163">
    <w:name w:val="Font Style163"/>
    <w:rsid w:val="008C27C0"/>
    <w:rPr>
      <w:rFonts w:ascii="Times New Roman" w:hAnsi="Times New Roman"/>
      <w:sz w:val="18"/>
      <w:lang w:val="ru-RU" w:eastAsia="zh-CN"/>
    </w:rPr>
  </w:style>
  <w:style w:type="character" w:customStyle="1" w:styleId="FontStyle162">
    <w:name w:val="Font Style162"/>
    <w:rsid w:val="008C27C0"/>
    <w:rPr>
      <w:rFonts w:ascii="Times New Roman" w:hAnsi="Times New Roman"/>
      <w:b/>
      <w:sz w:val="18"/>
      <w:lang w:val="ru-RU" w:eastAsia="zh-CN"/>
    </w:rPr>
  </w:style>
  <w:style w:type="paragraph" w:customStyle="1" w:styleId="Style28">
    <w:name w:val="Style28"/>
    <w:basedOn w:val="Standard"/>
    <w:rsid w:val="008C27C0"/>
    <w:pPr>
      <w:autoSpaceDE w:val="0"/>
    </w:pPr>
    <w:rPr>
      <w:rFonts w:eastAsia="Arial Unicode MS" w:cs="Times New Roman"/>
    </w:rPr>
  </w:style>
  <w:style w:type="paragraph" w:customStyle="1" w:styleId="Style15">
    <w:name w:val="Style15"/>
    <w:basedOn w:val="Standard"/>
    <w:rsid w:val="008C27C0"/>
    <w:pPr>
      <w:autoSpaceDE w:val="0"/>
    </w:pPr>
    <w:rPr>
      <w:rFonts w:eastAsia="Arial Unicode MS" w:cs="Times New Roman"/>
    </w:rPr>
  </w:style>
  <w:style w:type="paragraph" w:customStyle="1" w:styleId="Style25">
    <w:name w:val="Style25"/>
    <w:basedOn w:val="Standard"/>
    <w:rsid w:val="008C27C0"/>
    <w:pPr>
      <w:autoSpaceDE w:val="0"/>
    </w:pPr>
    <w:rPr>
      <w:rFonts w:eastAsia="Arial Unicode MS" w:cs="Times New Roman"/>
    </w:rPr>
  </w:style>
  <w:style w:type="paragraph" w:styleId="afffb">
    <w:name w:val="caption"/>
    <w:basedOn w:val="a"/>
    <w:next w:val="a"/>
    <w:qFormat/>
    <w:rsid w:val="008C27C0"/>
    <w:pPr>
      <w:spacing w:after="200"/>
    </w:pPr>
    <w:rPr>
      <w:b/>
      <w:bCs/>
      <w:color w:val="4F81BD"/>
      <w:sz w:val="18"/>
      <w:szCs w:val="18"/>
      <w:lang w:eastAsia="en-US"/>
    </w:rPr>
  </w:style>
  <w:style w:type="paragraph" w:customStyle="1" w:styleId="afffc">
    <w:name w:val="Базовый"/>
    <w:rsid w:val="008C27C0"/>
    <w:pPr>
      <w:suppressAutoHyphens/>
      <w:spacing w:after="200" w:line="276" w:lineRule="auto"/>
    </w:pPr>
    <w:rPr>
      <w:rFonts w:ascii="Calibri" w:eastAsia="Arial Unicode MS" w:hAnsi="Calibri" w:cs="Calibri"/>
      <w:color w:val="00000A"/>
      <w:sz w:val="22"/>
      <w:szCs w:val="22"/>
      <w:lang w:eastAsia="en-US"/>
    </w:rPr>
  </w:style>
  <w:style w:type="character" w:customStyle="1" w:styleId="blk">
    <w:name w:val="blk"/>
    <w:basedOn w:val="a0"/>
    <w:rsid w:val="008C27C0"/>
  </w:style>
  <w:style w:type="character" w:customStyle="1" w:styleId="f">
    <w:name w:val="f"/>
    <w:basedOn w:val="a0"/>
    <w:rsid w:val="008C27C0"/>
  </w:style>
  <w:style w:type="paragraph" w:styleId="afffd">
    <w:name w:val="TOC Heading"/>
    <w:basedOn w:val="1"/>
    <w:next w:val="a"/>
    <w:qFormat/>
    <w:rsid w:val="008C27C0"/>
    <w:pPr>
      <w:keepLines/>
      <w:spacing w:before="480" w:after="0"/>
      <w:outlineLvl w:val="9"/>
    </w:pPr>
    <w:rPr>
      <w:color w:val="365F91"/>
      <w:kern w:val="0"/>
      <w:sz w:val="28"/>
      <w:szCs w:val="28"/>
      <w:lang w:eastAsia="en-US"/>
    </w:rPr>
  </w:style>
  <w:style w:type="paragraph" w:styleId="1c">
    <w:name w:val="toc 1"/>
    <w:basedOn w:val="a"/>
    <w:next w:val="a"/>
    <w:autoRedefine/>
    <w:unhideWhenUsed/>
    <w:rsid w:val="008C27C0"/>
    <w:pPr>
      <w:tabs>
        <w:tab w:val="left" w:pos="851"/>
        <w:tab w:val="left" w:pos="1100"/>
        <w:tab w:val="right" w:leader="dot" w:pos="10195"/>
      </w:tabs>
      <w:spacing w:after="100" w:line="276" w:lineRule="auto"/>
      <w:ind w:firstLine="567"/>
      <w:jc w:val="both"/>
    </w:pPr>
    <w:rPr>
      <w:rFonts w:eastAsia="Calibri"/>
      <w:sz w:val="24"/>
      <w:szCs w:val="22"/>
      <w:lang w:eastAsia="en-US"/>
    </w:rPr>
  </w:style>
  <w:style w:type="paragraph" w:styleId="2a">
    <w:name w:val="toc 2"/>
    <w:basedOn w:val="a"/>
    <w:next w:val="a"/>
    <w:autoRedefine/>
    <w:unhideWhenUsed/>
    <w:rsid w:val="008C27C0"/>
    <w:pPr>
      <w:tabs>
        <w:tab w:val="left" w:pos="1276"/>
        <w:tab w:val="right" w:leader="dot" w:pos="10206"/>
      </w:tabs>
      <w:spacing w:after="100" w:line="276" w:lineRule="auto"/>
      <w:ind w:left="240" w:right="-1" w:firstLine="567"/>
      <w:jc w:val="center"/>
    </w:pPr>
    <w:rPr>
      <w:rFonts w:eastAsia="Calibri"/>
      <w:sz w:val="24"/>
      <w:szCs w:val="22"/>
      <w:lang w:eastAsia="en-US"/>
    </w:rPr>
  </w:style>
  <w:style w:type="paragraph" w:customStyle="1" w:styleId="Style2">
    <w:name w:val="Style2"/>
    <w:basedOn w:val="a"/>
    <w:rsid w:val="008C27C0"/>
    <w:pPr>
      <w:widowControl w:val="0"/>
      <w:autoSpaceDE w:val="0"/>
      <w:autoSpaceDN w:val="0"/>
      <w:adjustRightInd w:val="0"/>
      <w:spacing w:line="235" w:lineRule="exact"/>
      <w:jc w:val="right"/>
    </w:pPr>
    <w:rPr>
      <w:rFonts w:ascii="MS Reference Sans Serif" w:hAnsi="MS Reference Sans Serif"/>
      <w:sz w:val="24"/>
      <w:szCs w:val="24"/>
    </w:rPr>
  </w:style>
  <w:style w:type="character" w:customStyle="1" w:styleId="FontStyle23">
    <w:name w:val="Font Style23"/>
    <w:basedOn w:val="a0"/>
    <w:rsid w:val="008C27C0"/>
    <w:rPr>
      <w:rFonts w:ascii="MS Reference Sans Serif" w:hAnsi="MS Reference Sans Serif" w:cs="MS Reference Sans Serif"/>
      <w:sz w:val="16"/>
      <w:szCs w:val="16"/>
    </w:rPr>
  </w:style>
  <w:style w:type="paragraph" w:styleId="38">
    <w:name w:val="toc 3"/>
    <w:basedOn w:val="a"/>
    <w:next w:val="a"/>
    <w:autoRedefine/>
    <w:unhideWhenUsed/>
    <w:rsid w:val="008C27C0"/>
    <w:pPr>
      <w:spacing w:after="100" w:line="276" w:lineRule="auto"/>
      <w:ind w:left="480" w:firstLine="567"/>
      <w:jc w:val="both"/>
    </w:pPr>
    <w:rPr>
      <w:rFonts w:eastAsia="Calibri"/>
      <w:sz w:val="24"/>
      <w:szCs w:val="22"/>
      <w:lang w:eastAsia="en-US"/>
    </w:rPr>
  </w:style>
  <w:style w:type="character" w:customStyle="1" w:styleId="system-pagebreak">
    <w:name w:val="system-pagebreak"/>
    <w:basedOn w:val="a0"/>
    <w:rsid w:val="008C27C0"/>
  </w:style>
  <w:style w:type="character" w:customStyle="1" w:styleId="afffe">
    <w:name w:val="Без интервала Знак"/>
    <w:aliases w:val="14Без отступа Знак,Без отступа Знак"/>
    <w:rsid w:val="008C27C0"/>
    <w:rPr>
      <w:rFonts w:ascii="Times New Roman" w:eastAsia="Times New Roman" w:hAnsi="Times New Roman" w:cs="Times New Roman"/>
      <w:sz w:val="28"/>
      <w:szCs w:val="24"/>
    </w:rPr>
  </w:style>
  <w:style w:type="paragraph" w:customStyle="1" w:styleId="120">
    <w:name w:val="12без отступа"/>
    <w:basedOn w:val="a"/>
    <w:link w:val="121"/>
    <w:qFormat/>
    <w:rsid w:val="008C27C0"/>
    <w:rPr>
      <w:sz w:val="24"/>
      <w:szCs w:val="24"/>
    </w:rPr>
  </w:style>
  <w:style w:type="character" w:customStyle="1" w:styleId="121">
    <w:name w:val="без отступа12 Знак"/>
    <w:link w:val="120"/>
    <w:rsid w:val="008C27C0"/>
    <w:rPr>
      <w:sz w:val="24"/>
      <w:szCs w:val="24"/>
    </w:rPr>
  </w:style>
  <w:style w:type="paragraph" w:customStyle="1" w:styleId="122">
    <w:name w:val="12таблица"/>
    <w:basedOn w:val="a"/>
    <w:link w:val="123"/>
    <w:qFormat/>
    <w:rsid w:val="008C27C0"/>
    <w:rPr>
      <w:sz w:val="24"/>
      <w:szCs w:val="24"/>
    </w:rPr>
  </w:style>
  <w:style w:type="character" w:customStyle="1" w:styleId="123">
    <w:name w:val="12таблица Знак"/>
    <w:link w:val="122"/>
    <w:rsid w:val="008C27C0"/>
    <w:rPr>
      <w:sz w:val="24"/>
      <w:szCs w:val="24"/>
    </w:rPr>
  </w:style>
  <w:style w:type="paragraph" w:customStyle="1" w:styleId="2b">
    <w:name w:val="Без интервала2"/>
    <w:rsid w:val="008C27C0"/>
    <w:rPr>
      <w:rFonts w:ascii="Calibri" w:hAnsi="Calibri"/>
      <w:sz w:val="22"/>
      <w:szCs w:val="22"/>
      <w:lang w:eastAsia="en-US"/>
    </w:rPr>
  </w:style>
  <w:style w:type="paragraph" w:styleId="42">
    <w:name w:val="toc 4"/>
    <w:basedOn w:val="a"/>
    <w:next w:val="a"/>
    <w:autoRedefine/>
    <w:unhideWhenUsed/>
    <w:rsid w:val="008C27C0"/>
    <w:pPr>
      <w:spacing w:after="100" w:line="276" w:lineRule="auto"/>
      <w:ind w:left="660"/>
    </w:pPr>
    <w:rPr>
      <w:rFonts w:ascii="Calibri" w:hAnsi="Calibri"/>
      <w:sz w:val="22"/>
      <w:szCs w:val="22"/>
    </w:rPr>
  </w:style>
  <w:style w:type="paragraph" w:styleId="52">
    <w:name w:val="toc 5"/>
    <w:basedOn w:val="a"/>
    <w:next w:val="a"/>
    <w:autoRedefine/>
    <w:unhideWhenUsed/>
    <w:rsid w:val="008C27C0"/>
    <w:pPr>
      <w:spacing w:after="100" w:line="276" w:lineRule="auto"/>
      <w:ind w:left="880"/>
    </w:pPr>
    <w:rPr>
      <w:rFonts w:ascii="Calibri" w:hAnsi="Calibri"/>
      <w:sz w:val="22"/>
      <w:szCs w:val="22"/>
    </w:rPr>
  </w:style>
  <w:style w:type="paragraph" w:styleId="61">
    <w:name w:val="toc 6"/>
    <w:basedOn w:val="a"/>
    <w:next w:val="a"/>
    <w:autoRedefine/>
    <w:unhideWhenUsed/>
    <w:rsid w:val="008C27C0"/>
    <w:pPr>
      <w:spacing w:after="100" w:line="276" w:lineRule="auto"/>
      <w:ind w:left="1100"/>
    </w:pPr>
    <w:rPr>
      <w:rFonts w:ascii="Calibri" w:hAnsi="Calibri"/>
      <w:sz w:val="22"/>
      <w:szCs w:val="22"/>
    </w:rPr>
  </w:style>
  <w:style w:type="paragraph" w:styleId="71">
    <w:name w:val="toc 7"/>
    <w:basedOn w:val="a"/>
    <w:next w:val="a"/>
    <w:autoRedefine/>
    <w:unhideWhenUsed/>
    <w:rsid w:val="008C27C0"/>
    <w:pPr>
      <w:spacing w:after="100" w:line="276" w:lineRule="auto"/>
      <w:ind w:left="1320"/>
    </w:pPr>
    <w:rPr>
      <w:rFonts w:ascii="Calibri" w:hAnsi="Calibri"/>
      <w:sz w:val="22"/>
      <w:szCs w:val="22"/>
    </w:rPr>
  </w:style>
  <w:style w:type="paragraph" w:styleId="81">
    <w:name w:val="toc 8"/>
    <w:basedOn w:val="a"/>
    <w:next w:val="a"/>
    <w:autoRedefine/>
    <w:unhideWhenUsed/>
    <w:rsid w:val="008C27C0"/>
    <w:pPr>
      <w:spacing w:after="100" w:line="276" w:lineRule="auto"/>
      <w:ind w:left="1540"/>
    </w:pPr>
    <w:rPr>
      <w:rFonts w:ascii="Calibri" w:hAnsi="Calibri"/>
      <w:sz w:val="22"/>
      <w:szCs w:val="22"/>
    </w:rPr>
  </w:style>
  <w:style w:type="paragraph" w:styleId="91">
    <w:name w:val="toc 9"/>
    <w:basedOn w:val="a"/>
    <w:next w:val="a"/>
    <w:autoRedefine/>
    <w:unhideWhenUsed/>
    <w:rsid w:val="008C27C0"/>
    <w:pPr>
      <w:spacing w:after="100" w:line="276" w:lineRule="auto"/>
      <w:ind w:left="1760"/>
    </w:pPr>
    <w:rPr>
      <w:rFonts w:ascii="Calibri" w:hAnsi="Calibri"/>
      <w:sz w:val="22"/>
      <w:szCs w:val="22"/>
    </w:rPr>
  </w:style>
  <w:style w:type="paragraph" w:customStyle="1" w:styleId="affff">
    <w:name w:val="Текст новый"/>
    <w:basedOn w:val="a"/>
    <w:qFormat/>
    <w:rsid w:val="008C27C0"/>
    <w:pPr>
      <w:spacing w:after="200" w:line="276" w:lineRule="auto"/>
      <w:ind w:firstLine="709"/>
      <w:jc w:val="both"/>
    </w:pPr>
    <w:rPr>
      <w:sz w:val="24"/>
      <w:szCs w:val="24"/>
    </w:rPr>
  </w:style>
  <w:style w:type="paragraph" w:customStyle="1" w:styleId="CM5">
    <w:name w:val="CM5"/>
    <w:basedOn w:val="a"/>
    <w:next w:val="a"/>
    <w:rsid w:val="008C27C0"/>
    <w:pPr>
      <w:widowControl w:val="0"/>
      <w:suppressAutoHyphens/>
      <w:autoSpaceDE w:val="0"/>
      <w:spacing w:line="273" w:lineRule="atLeast"/>
    </w:pPr>
    <w:rPr>
      <w:rFonts w:ascii="OEKGHE+OfficinaSerifWinC" w:hAnsi="OEKGHE+OfficinaSerifWinC"/>
      <w:sz w:val="24"/>
      <w:szCs w:val="24"/>
      <w:lang w:eastAsia="ar-SA"/>
    </w:rPr>
  </w:style>
  <w:style w:type="paragraph" w:customStyle="1" w:styleId="affff0">
    <w:name w:val="+"/>
    <w:basedOn w:val="aff4"/>
    <w:link w:val="affff1"/>
    <w:rsid w:val="008C27C0"/>
    <w:pPr>
      <w:spacing w:after="0" w:line="240" w:lineRule="auto"/>
      <w:ind w:left="57" w:hanging="57"/>
      <w:contextualSpacing w:val="0"/>
      <w:jc w:val="both"/>
    </w:pPr>
    <w:rPr>
      <w:rFonts w:ascii="Times New Roman" w:hAnsi="Times New Roman"/>
      <w:lang w:eastAsia="en-US"/>
    </w:rPr>
  </w:style>
  <w:style w:type="character" w:customStyle="1" w:styleId="affff1">
    <w:name w:val="+ Знак"/>
    <w:basedOn w:val="aff5"/>
    <w:link w:val="affff0"/>
    <w:locked/>
    <w:rsid w:val="008C27C0"/>
    <w:rPr>
      <w:lang w:eastAsia="en-US"/>
    </w:rPr>
  </w:style>
  <w:style w:type="paragraph" w:customStyle="1" w:styleId="affff2">
    <w:name w:val="Современный"/>
    <w:link w:val="affff3"/>
    <w:rsid w:val="008C27C0"/>
    <w:pPr>
      <w:jc w:val="center"/>
    </w:pPr>
    <w:rPr>
      <w:b/>
      <w:sz w:val="24"/>
      <w:lang w:eastAsia="ja-JP"/>
    </w:rPr>
  </w:style>
  <w:style w:type="character" w:customStyle="1" w:styleId="affff3">
    <w:name w:val="Современный Знак"/>
    <w:basedOn w:val="a0"/>
    <w:link w:val="affff2"/>
    <w:rsid w:val="008C27C0"/>
    <w:rPr>
      <w:b/>
      <w:sz w:val="24"/>
      <w:lang w:val="ru-RU" w:eastAsia="ja-JP" w:bidi="ar-SA"/>
    </w:rPr>
  </w:style>
  <w:style w:type="character" w:customStyle="1" w:styleId="2c">
    <w:name w:val="Основной текст (2)_"/>
    <w:basedOn w:val="a0"/>
    <w:link w:val="2d"/>
    <w:locked/>
    <w:rsid w:val="00707FD2"/>
    <w:rPr>
      <w:b/>
      <w:bCs/>
      <w:sz w:val="27"/>
      <w:szCs w:val="27"/>
      <w:shd w:val="clear" w:color="auto" w:fill="FFFFFF"/>
    </w:rPr>
  </w:style>
  <w:style w:type="paragraph" w:customStyle="1" w:styleId="2d">
    <w:name w:val="Основной текст (2)"/>
    <w:basedOn w:val="a"/>
    <w:link w:val="2c"/>
    <w:rsid w:val="00707FD2"/>
    <w:pPr>
      <w:widowControl w:val="0"/>
      <w:shd w:val="clear" w:color="auto" w:fill="FFFFFF"/>
      <w:spacing w:line="0" w:lineRule="atLeast"/>
      <w:jc w:val="center"/>
    </w:pPr>
    <w:rPr>
      <w:b/>
      <w:bCs/>
      <w:sz w:val="27"/>
      <w:szCs w:val="27"/>
    </w:rPr>
  </w:style>
  <w:style w:type="paragraph" w:customStyle="1" w:styleId="aaanao">
    <w:name w:val="aa?anao"/>
    <w:basedOn w:val="a"/>
    <w:next w:val="a"/>
    <w:rsid w:val="006D5B71"/>
    <w:pPr>
      <w:overflowPunct w:val="0"/>
      <w:autoSpaceDE w:val="0"/>
      <w:autoSpaceDN w:val="0"/>
      <w:adjustRightInd w:val="0"/>
      <w:jc w:val="center"/>
    </w:pPr>
    <w:rPr>
      <w:sz w:val="30"/>
      <w:szCs w:val="30"/>
    </w:rPr>
  </w:style>
  <w:style w:type="paragraph" w:customStyle="1" w:styleId="2e">
    <w:name w:val="Обычный2"/>
    <w:rsid w:val="00A67C23"/>
    <w:pPr>
      <w:widowControl w:val="0"/>
      <w:snapToGrid w:val="0"/>
    </w:pPr>
    <w:rPr>
      <w:sz w:val="24"/>
    </w:rPr>
  </w:style>
  <w:style w:type="paragraph" w:customStyle="1" w:styleId="affff4">
    <w:name w:val="a"/>
    <w:basedOn w:val="a"/>
    <w:rsid w:val="00722E7E"/>
    <w:pPr>
      <w:spacing w:before="100" w:beforeAutospacing="1" w:after="100" w:afterAutospacing="1"/>
    </w:pPr>
    <w:rPr>
      <w:sz w:val="24"/>
      <w:szCs w:val="24"/>
    </w:rPr>
  </w:style>
  <w:style w:type="paragraph" w:customStyle="1" w:styleId="WW-">
    <w:name w:val="WW-Базовый"/>
    <w:rsid w:val="002938A6"/>
    <w:pPr>
      <w:suppressAutoHyphens/>
    </w:pPr>
    <w:rPr>
      <w:rFonts w:eastAsia="Calibri"/>
      <w:color w:val="000000"/>
      <w:sz w:val="24"/>
      <w:lang w:eastAsia="en-US"/>
    </w:rPr>
  </w:style>
  <w:style w:type="paragraph" w:customStyle="1" w:styleId="ConsPlusDocList">
    <w:name w:val="ConsPlusDocList"/>
    <w:next w:val="a"/>
    <w:rsid w:val="00DF1B67"/>
    <w:pPr>
      <w:widowControl w:val="0"/>
      <w:suppressAutoHyphens/>
      <w:autoSpaceDE w:val="0"/>
    </w:pPr>
    <w:rPr>
      <w:rFonts w:ascii="Arial" w:eastAsia="Arial" w:hAnsi="Arial" w:cs="Arial"/>
      <w:kern w:val="1"/>
      <w:lang w:val="en-US" w:eastAsia="en-US" w:bidi="en-US"/>
    </w:rPr>
  </w:style>
  <w:style w:type="character" w:customStyle="1" w:styleId="ConsPlusNormal0">
    <w:name w:val="ConsPlusNormal Знак"/>
    <w:basedOn w:val="a0"/>
    <w:link w:val="ConsPlusNormal"/>
    <w:uiPriority w:val="99"/>
    <w:rsid w:val="00DF1B67"/>
    <w:rPr>
      <w:rFonts w:ascii="Arial" w:hAnsi="Arial" w:cs="Arial"/>
    </w:rPr>
  </w:style>
  <w:style w:type="numbering" w:customStyle="1" w:styleId="1d">
    <w:name w:val="Нет списка1"/>
    <w:next w:val="a2"/>
    <w:uiPriority w:val="99"/>
    <w:semiHidden/>
    <w:unhideWhenUsed/>
    <w:rsid w:val="00FC79EF"/>
  </w:style>
  <w:style w:type="paragraph" w:customStyle="1" w:styleId="affff5">
    <w:name w:val="А.Заголовок"/>
    <w:basedOn w:val="a"/>
    <w:uiPriority w:val="99"/>
    <w:rsid w:val="00FC79EF"/>
    <w:pPr>
      <w:spacing w:before="240" w:after="240"/>
      <w:ind w:right="4678"/>
      <w:jc w:val="both"/>
    </w:pPr>
    <w:rPr>
      <w:sz w:val="28"/>
      <w:szCs w:val="28"/>
    </w:rPr>
  </w:style>
  <w:style w:type="character" w:styleId="affff6">
    <w:name w:val="annotation reference"/>
    <w:uiPriority w:val="99"/>
    <w:rsid w:val="00FC79EF"/>
    <w:rPr>
      <w:rFonts w:cs="Times New Roman"/>
      <w:sz w:val="16"/>
      <w:szCs w:val="16"/>
    </w:rPr>
  </w:style>
  <w:style w:type="paragraph" w:styleId="affff7">
    <w:name w:val="Revision"/>
    <w:hidden/>
    <w:uiPriority w:val="99"/>
    <w:semiHidden/>
    <w:rsid w:val="00FC79EF"/>
    <w:rPr>
      <w:rFonts w:eastAsia="Calibri"/>
      <w:sz w:val="28"/>
      <w:szCs w:val="22"/>
      <w:lang w:eastAsia="en-US"/>
    </w:rPr>
  </w:style>
  <w:style w:type="character" w:customStyle="1" w:styleId="aff3">
    <w:name w:val="Обычный (веб) Знак"/>
    <w:aliases w:val="Обычный (веб) Знак1 Знак,Обычный (веб) Знак Знак Знак"/>
    <w:link w:val="aff2"/>
    <w:uiPriority w:val="99"/>
    <w:locked/>
    <w:rsid w:val="00FC79EF"/>
    <w:rPr>
      <w:sz w:val="24"/>
      <w:szCs w:val="24"/>
    </w:rPr>
  </w:style>
  <w:style w:type="table" w:customStyle="1" w:styleId="1e">
    <w:name w:val="Сетка таблицы1"/>
    <w:basedOn w:val="a1"/>
    <w:next w:val="ae"/>
    <w:uiPriority w:val="59"/>
    <w:rsid w:val="00FC79E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1"/>
    <w:next w:val="ae"/>
    <w:uiPriority w:val="59"/>
    <w:rsid w:val="00FC79E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
    <w:name w:val="Текст сноски1"/>
    <w:basedOn w:val="a"/>
    <w:next w:val="af8"/>
    <w:link w:val="1f0"/>
    <w:uiPriority w:val="99"/>
    <w:semiHidden/>
    <w:unhideWhenUsed/>
    <w:rsid w:val="00FC79EF"/>
    <w:rPr>
      <w:rFonts w:eastAsia="Calibri"/>
    </w:rPr>
  </w:style>
  <w:style w:type="character" w:customStyle="1" w:styleId="1f0">
    <w:name w:val="Текст сноски Знак1"/>
    <w:link w:val="1f"/>
    <w:uiPriority w:val="99"/>
    <w:semiHidden/>
    <w:rsid w:val="00FC79EF"/>
    <w:rPr>
      <w:rFonts w:eastAsia="Calibri"/>
    </w:rPr>
  </w:style>
  <w:style w:type="table" w:customStyle="1" w:styleId="39">
    <w:name w:val="Сетка таблицы3"/>
    <w:basedOn w:val="a1"/>
    <w:next w:val="ae"/>
    <w:uiPriority w:val="59"/>
    <w:rsid w:val="00FC79EF"/>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1"/>
    <w:next w:val="ae"/>
    <w:uiPriority w:val="59"/>
    <w:rsid w:val="00FC79EF"/>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e"/>
    <w:uiPriority w:val="59"/>
    <w:rsid w:val="00FC79EF"/>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e"/>
    <w:uiPriority w:val="59"/>
    <w:rsid w:val="00FC79EF"/>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e"/>
    <w:uiPriority w:val="59"/>
    <w:rsid w:val="00FC79E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1"/>
    <w:next w:val="ae"/>
    <w:uiPriority w:val="59"/>
    <w:rsid w:val="00FC79EF"/>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1"/>
    <w:next w:val="ae"/>
    <w:uiPriority w:val="59"/>
    <w:rsid w:val="00FC79E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1"/>
    <w:next w:val="ae"/>
    <w:uiPriority w:val="59"/>
    <w:rsid w:val="00FC79EF"/>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e"/>
    <w:uiPriority w:val="59"/>
    <w:rsid w:val="00FC79E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1"/>
    <w:uiPriority w:val="59"/>
    <w:rsid w:val="00FC79EF"/>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Сетка таблицы324"/>
    <w:basedOn w:val="a1"/>
    <w:uiPriority w:val="59"/>
    <w:rsid w:val="00FC79EF"/>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1">
    <w:name w:val="Текст примечания Знак1"/>
    <w:uiPriority w:val="99"/>
    <w:semiHidden/>
    <w:rsid w:val="00572DB6"/>
    <w:rPr>
      <w:rFonts w:ascii="Calibri" w:eastAsia="Calibri" w:hAnsi="Calibri" w:cs="Times New Roman"/>
      <w:lang w:eastAsia="en-US"/>
    </w:rPr>
  </w:style>
  <w:style w:type="character" w:customStyle="1" w:styleId="1f2">
    <w:name w:val="Верхний колонтитул Знак1"/>
    <w:uiPriority w:val="99"/>
    <w:semiHidden/>
    <w:rsid w:val="00572DB6"/>
    <w:rPr>
      <w:rFonts w:ascii="Calibri" w:eastAsia="Calibri" w:hAnsi="Calibri" w:cs="Times New Roman"/>
      <w:sz w:val="22"/>
      <w:szCs w:val="22"/>
      <w:lang w:eastAsia="en-US"/>
    </w:rPr>
  </w:style>
  <w:style w:type="character" w:customStyle="1" w:styleId="1f3">
    <w:name w:val="Нижний колонтитул Знак1"/>
    <w:uiPriority w:val="99"/>
    <w:semiHidden/>
    <w:rsid w:val="00572DB6"/>
    <w:rPr>
      <w:rFonts w:ascii="Calibri" w:eastAsia="Calibri" w:hAnsi="Calibri" w:cs="Times New Roman"/>
      <w:sz w:val="22"/>
      <w:szCs w:val="22"/>
      <w:lang w:eastAsia="en-US"/>
    </w:rPr>
  </w:style>
  <w:style w:type="character" w:customStyle="1" w:styleId="1f4">
    <w:name w:val="Текст выноски Знак1"/>
    <w:uiPriority w:val="99"/>
    <w:semiHidden/>
    <w:rsid w:val="00572DB6"/>
    <w:rPr>
      <w:rFonts w:ascii="Tahoma" w:eastAsia="Calibri" w:hAnsi="Tahoma" w:cs="Tahoma"/>
      <w:sz w:val="16"/>
      <w:szCs w:val="16"/>
      <w:lang w:eastAsia="en-US"/>
    </w:rPr>
  </w:style>
  <w:style w:type="character" w:customStyle="1" w:styleId="1f5">
    <w:name w:val="Тема примечания Знак1"/>
    <w:uiPriority w:val="99"/>
    <w:semiHidden/>
    <w:rsid w:val="00572DB6"/>
    <w:rPr>
      <w:rFonts w:ascii="Calibri" w:eastAsia="Calibri" w:hAnsi="Calibri" w:cs="Times New Roman"/>
      <w:b/>
      <w:bCs/>
      <w:lang w:eastAsia="en-US"/>
    </w:rPr>
  </w:style>
  <w:style w:type="table" w:customStyle="1" w:styleId="211">
    <w:name w:val="Сетка таблицы21"/>
    <w:uiPriority w:val="99"/>
    <w:rsid w:val="00572DB6"/>
    <w:rPr>
      <w:rFonts w:ascii="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uiPriority w:val="99"/>
    <w:rsid w:val="00572DB6"/>
    <w:rPr>
      <w:rFonts w:ascii="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572DB6"/>
    <w:rPr>
      <w:rFonts w:ascii="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8">
    <w:name w:val="Document Map"/>
    <w:basedOn w:val="a"/>
    <w:link w:val="affff9"/>
    <w:uiPriority w:val="99"/>
    <w:rsid w:val="00572DB6"/>
    <w:pPr>
      <w:shd w:val="clear" w:color="auto" w:fill="000080"/>
      <w:spacing w:after="200" w:line="276" w:lineRule="auto"/>
    </w:pPr>
    <w:rPr>
      <w:rFonts w:ascii="Tahoma" w:hAnsi="Tahoma" w:cs="Tahoma"/>
      <w:lang w:eastAsia="en-US"/>
    </w:rPr>
  </w:style>
  <w:style w:type="character" w:customStyle="1" w:styleId="affff9">
    <w:name w:val="Схема документа Знак"/>
    <w:basedOn w:val="a0"/>
    <w:link w:val="affff8"/>
    <w:uiPriority w:val="99"/>
    <w:rsid w:val="00572DB6"/>
    <w:rPr>
      <w:rFonts w:ascii="Tahoma" w:hAnsi="Tahoma" w:cs="Tahoma"/>
      <w:shd w:val="clear" w:color="auto" w:fill="000080"/>
      <w:lang w:eastAsia="en-US"/>
    </w:rPr>
  </w:style>
  <w:style w:type="paragraph" w:customStyle="1" w:styleId="western">
    <w:name w:val="western"/>
    <w:basedOn w:val="a"/>
    <w:uiPriority w:val="99"/>
    <w:rsid w:val="00572DB6"/>
    <w:pPr>
      <w:spacing w:before="100" w:beforeAutospacing="1" w:after="115"/>
    </w:pPr>
    <w:rPr>
      <w:color w:val="000000"/>
      <w:sz w:val="24"/>
      <w:szCs w:val="24"/>
    </w:rPr>
  </w:style>
  <w:style w:type="paragraph" w:customStyle="1" w:styleId="Style3">
    <w:name w:val="Style3"/>
    <w:basedOn w:val="a"/>
    <w:uiPriority w:val="99"/>
    <w:rsid w:val="00572DB6"/>
    <w:pPr>
      <w:widowControl w:val="0"/>
      <w:autoSpaceDE w:val="0"/>
      <w:autoSpaceDN w:val="0"/>
      <w:adjustRightInd w:val="0"/>
      <w:spacing w:line="326" w:lineRule="exact"/>
      <w:ind w:firstLine="730"/>
      <w:jc w:val="both"/>
    </w:pPr>
    <w:rPr>
      <w:rFonts w:ascii="MS Mincho" w:eastAsia="MS Mincho" w:hAnsi="Calibri"/>
      <w:sz w:val="24"/>
      <w:szCs w:val="24"/>
    </w:rPr>
  </w:style>
  <w:style w:type="paragraph" w:customStyle="1" w:styleId="Style6">
    <w:name w:val="Style6"/>
    <w:basedOn w:val="a"/>
    <w:uiPriority w:val="99"/>
    <w:rsid w:val="00572DB6"/>
    <w:pPr>
      <w:widowControl w:val="0"/>
      <w:autoSpaceDE w:val="0"/>
      <w:autoSpaceDN w:val="0"/>
      <w:adjustRightInd w:val="0"/>
      <w:spacing w:line="325" w:lineRule="exact"/>
      <w:ind w:firstLine="691"/>
      <w:jc w:val="both"/>
    </w:pPr>
    <w:rPr>
      <w:rFonts w:ascii="MS Mincho" w:eastAsia="MS Mincho" w:hAnsi="Calibri"/>
      <w:sz w:val="24"/>
      <w:szCs w:val="24"/>
    </w:rPr>
  </w:style>
  <w:style w:type="paragraph" w:customStyle="1" w:styleId="Style10">
    <w:name w:val="Style10"/>
    <w:basedOn w:val="a"/>
    <w:uiPriority w:val="99"/>
    <w:rsid w:val="00572DB6"/>
    <w:pPr>
      <w:widowControl w:val="0"/>
      <w:autoSpaceDE w:val="0"/>
      <w:autoSpaceDN w:val="0"/>
      <w:adjustRightInd w:val="0"/>
      <w:spacing w:line="230" w:lineRule="exact"/>
    </w:pPr>
    <w:rPr>
      <w:rFonts w:ascii="MS Mincho" w:eastAsia="MS Mincho" w:hAnsi="Calibri"/>
      <w:sz w:val="24"/>
      <w:szCs w:val="24"/>
    </w:rPr>
  </w:style>
  <w:style w:type="character" w:customStyle="1" w:styleId="FontStyle14">
    <w:name w:val="Font Style14"/>
    <w:uiPriority w:val="99"/>
    <w:rsid w:val="00572DB6"/>
    <w:rPr>
      <w:rFonts w:ascii="Courier New"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9526398">
      <w:bodyDiv w:val="1"/>
      <w:marLeft w:val="0"/>
      <w:marRight w:val="0"/>
      <w:marTop w:val="0"/>
      <w:marBottom w:val="0"/>
      <w:divBdr>
        <w:top w:val="none" w:sz="0" w:space="0" w:color="auto"/>
        <w:left w:val="none" w:sz="0" w:space="0" w:color="auto"/>
        <w:bottom w:val="none" w:sz="0" w:space="0" w:color="auto"/>
        <w:right w:val="none" w:sz="0" w:space="0" w:color="auto"/>
      </w:divBdr>
    </w:div>
    <w:div w:id="10574941">
      <w:bodyDiv w:val="1"/>
      <w:marLeft w:val="0"/>
      <w:marRight w:val="0"/>
      <w:marTop w:val="0"/>
      <w:marBottom w:val="0"/>
      <w:divBdr>
        <w:top w:val="none" w:sz="0" w:space="0" w:color="auto"/>
        <w:left w:val="none" w:sz="0" w:space="0" w:color="auto"/>
        <w:bottom w:val="none" w:sz="0" w:space="0" w:color="auto"/>
        <w:right w:val="none" w:sz="0" w:space="0" w:color="auto"/>
      </w:divBdr>
    </w:div>
    <w:div w:id="20205809">
      <w:bodyDiv w:val="1"/>
      <w:marLeft w:val="0"/>
      <w:marRight w:val="0"/>
      <w:marTop w:val="0"/>
      <w:marBottom w:val="0"/>
      <w:divBdr>
        <w:top w:val="none" w:sz="0" w:space="0" w:color="auto"/>
        <w:left w:val="none" w:sz="0" w:space="0" w:color="auto"/>
        <w:bottom w:val="none" w:sz="0" w:space="0" w:color="auto"/>
        <w:right w:val="none" w:sz="0" w:space="0" w:color="auto"/>
      </w:divBdr>
    </w:div>
    <w:div w:id="20787477">
      <w:bodyDiv w:val="1"/>
      <w:marLeft w:val="0"/>
      <w:marRight w:val="0"/>
      <w:marTop w:val="0"/>
      <w:marBottom w:val="0"/>
      <w:divBdr>
        <w:top w:val="none" w:sz="0" w:space="0" w:color="auto"/>
        <w:left w:val="none" w:sz="0" w:space="0" w:color="auto"/>
        <w:bottom w:val="none" w:sz="0" w:space="0" w:color="auto"/>
        <w:right w:val="none" w:sz="0" w:space="0" w:color="auto"/>
      </w:divBdr>
    </w:div>
    <w:div w:id="32467126">
      <w:bodyDiv w:val="1"/>
      <w:marLeft w:val="0"/>
      <w:marRight w:val="0"/>
      <w:marTop w:val="0"/>
      <w:marBottom w:val="0"/>
      <w:divBdr>
        <w:top w:val="none" w:sz="0" w:space="0" w:color="auto"/>
        <w:left w:val="none" w:sz="0" w:space="0" w:color="auto"/>
        <w:bottom w:val="none" w:sz="0" w:space="0" w:color="auto"/>
        <w:right w:val="none" w:sz="0" w:space="0" w:color="auto"/>
      </w:divBdr>
    </w:div>
    <w:div w:id="45420078">
      <w:bodyDiv w:val="1"/>
      <w:marLeft w:val="0"/>
      <w:marRight w:val="0"/>
      <w:marTop w:val="0"/>
      <w:marBottom w:val="0"/>
      <w:divBdr>
        <w:top w:val="none" w:sz="0" w:space="0" w:color="auto"/>
        <w:left w:val="none" w:sz="0" w:space="0" w:color="auto"/>
        <w:bottom w:val="none" w:sz="0" w:space="0" w:color="auto"/>
        <w:right w:val="none" w:sz="0" w:space="0" w:color="auto"/>
      </w:divBdr>
    </w:div>
    <w:div w:id="49884819">
      <w:bodyDiv w:val="1"/>
      <w:marLeft w:val="0"/>
      <w:marRight w:val="0"/>
      <w:marTop w:val="0"/>
      <w:marBottom w:val="0"/>
      <w:divBdr>
        <w:top w:val="none" w:sz="0" w:space="0" w:color="auto"/>
        <w:left w:val="none" w:sz="0" w:space="0" w:color="auto"/>
        <w:bottom w:val="none" w:sz="0" w:space="0" w:color="auto"/>
        <w:right w:val="none" w:sz="0" w:space="0" w:color="auto"/>
      </w:divBdr>
    </w:div>
    <w:div w:id="52001722">
      <w:bodyDiv w:val="1"/>
      <w:marLeft w:val="0"/>
      <w:marRight w:val="0"/>
      <w:marTop w:val="0"/>
      <w:marBottom w:val="0"/>
      <w:divBdr>
        <w:top w:val="none" w:sz="0" w:space="0" w:color="auto"/>
        <w:left w:val="none" w:sz="0" w:space="0" w:color="auto"/>
        <w:bottom w:val="none" w:sz="0" w:space="0" w:color="auto"/>
        <w:right w:val="none" w:sz="0" w:space="0" w:color="auto"/>
      </w:divBdr>
    </w:div>
    <w:div w:id="54476981">
      <w:bodyDiv w:val="1"/>
      <w:marLeft w:val="0"/>
      <w:marRight w:val="0"/>
      <w:marTop w:val="0"/>
      <w:marBottom w:val="0"/>
      <w:divBdr>
        <w:top w:val="none" w:sz="0" w:space="0" w:color="auto"/>
        <w:left w:val="none" w:sz="0" w:space="0" w:color="auto"/>
        <w:bottom w:val="none" w:sz="0" w:space="0" w:color="auto"/>
        <w:right w:val="none" w:sz="0" w:space="0" w:color="auto"/>
      </w:divBdr>
    </w:div>
    <w:div w:id="57754132">
      <w:bodyDiv w:val="1"/>
      <w:marLeft w:val="0"/>
      <w:marRight w:val="0"/>
      <w:marTop w:val="0"/>
      <w:marBottom w:val="0"/>
      <w:divBdr>
        <w:top w:val="none" w:sz="0" w:space="0" w:color="auto"/>
        <w:left w:val="none" w:sz="0" w:space="0" w:color="auto"/>
        <w:bottom w:val="none" w:sz="0" w:space="0" w:color="auto"/>
        <w:right w:val="none" w:sz="0" w:space="0" w:color="auto"/>
      </w:divBdr>
    </w:div>
    <w:div w:id="59525813">
      <w:bodyDiv w:val="1"/>
      <w:marLeft w:val="0"/>
      <w:marRight w:val="0"/>
      <w:marTop w:val="0"/>
      <w:marBottom w:val="0"/>
      <w:divBdr>
        <w:top w:val="none" w:sz="0" w:space="0" w:color="auto"/>
        <w:left w:val="none" w:sz="0" w:space="0" w:color="auto"/>
        <w:bottom w:val="none" w:sz="0" w:space="0" w:color="auto"/>
        <w:right w:val="none" w:sz="0" w:space="0" w:color="auto"/>
      </w:divBdr>
    </w:div>
    <w:div w:id="63920702">
      <w:bodyDiv w:val="1"/>
      <w:marLeft w:val="0"/>
      <w:marRight w:val="0"/>
      <w:marTop w:val="0"/>
      <w:marBottom w:val="0"/>
      <w:divBdr>
        <w:top w:val="none" w:sz="0" w:space="0" w:color="auto"/>
        <w:left w:val="none" w:sz="0" w:space="0" w:color="auto"/>
        <w:bottom w:val="none" w:sz="0" w:space="0" w:color="auto"/>
        <w:right w:val="none" w:sz="0" w:space="0" w:color="auto"/>
      </w:divBdr>
    </w:div>
    <w:div w:id="67119089">
      <w:bodyDiv w:val="1"/>
      <w:marLeft w:val="0"/>
      <w:marRight w:val="0"/>
      <w:marTop w:val="0"/>
      <w:marBottom w:val="0"/>
      <w:divBdr>
        <w:top w:val="none" w:sz="0" w:space="0" w:color="auto"/>
        <w:left w:val="none" w:sz="0" w:space="0" w:color="auto"/>
        <w:bottom w:val="none" w:sz="0" w:space="0" w:color="auto"/>
        <w:right w:val="none" w:sz="0" w:space="0" w:color="auto"/>
      </w:divBdr>
    </w:div>
    <w:div w:id="68767617">
      <w:bodyDiv w:val="1"/>
      <w:marLeft w:val="0"/>
      <w:marRight w:val="0"/>
      <w:marTop w:val="0"/>
      <w:marBottom w:val="0"/>
      <w:divBdr>
        <w:top w:val="none" w:sz="0" w:space="0" w:color="auto"/>
        <w:left w:val="none" w:sz="0" w:space="0" w:color="auto"/>
        <w:bottom w:val="none" w:sz="0" w:space="0" w:color="auto"/>
        <w:right w:val="none" w:sz="0" w:space="0" w:color="auto"/>
      </w:divBdr>
    </w:div>
    <w:div w:id="77139425">
      <w:bodyDiv w:val="1"/>
      <w:marLeft w:val="0"/>
      <w:marRight w:val="0"/>
      <w:marTop w:val="0"/>
      <w:marBottom w:val="0"/>
      <w:divBdr>
        <w:top w:val="none" w:sz="0" w:space="0" w:color="auto"/>
        <w:left w:val="none" w:sz="0" w:space="0" w:color="auto"/>
        <w:bottom w:val="none" w:sz="0" w:space="0" w:color="auto"/>
        <w:right w:val="none" w:sz="0" w:space="0" w:color="auto"/>
      </w:divBdr>
    </w:div>
    <w:div w:id="104539562">
      <w:bodyDiv w:val="1"/>
      <w:marLeft w:val="0"/>
      <w:marRight w:val="0"/>
      <w:marTop w:val="0"/>
      <w:marBottom w:val="0"/>
      <w:divBdr>
        <w:top w:val="none" w:sz="0" w:space="0" w:color="auto"/>
        <w:left w:val="none" w:sz="0" w:space="0" w:color="auto"/>
        <w:bottom w:val="none" w:sz="0" w:space="0" w:color="auto"/>
        <w:right w:val="none" w:sz="0" w:space="0" w:color="auto"/>
      </w:divBdr>
    </w:div>
    <w:div w:id="105277820">
      <w:bodyDiv w:val="1"/>
      <w:marLeft w:val="0"/>
      <w:marRight w:val="0"/>
      <w:marTop w:val="0"/>
      <w:marBottom w:val="0"/>
      <w:divBdr>
        <w:top w:val="none" w:sz="0" w:space="0" w:color="auto"/>
        <w:left w:val="none" w:sz="0" w:space="0" w:color="auto"/>
        <w:bottom w:val="none" w:sz="0" w:space="0" w:color="auto"/>
        <w:right w:val="none" w:sz="0" w:space="0" w:color="auto"/>
      </w:divBdr>
    </w:div>
    <w:div w:id="106438340">
      <w:bodyDiv w:val="1"/>
      <w:marLeft w:val="0"/>
      <w:marRight w:val="0"/>
      <w:marTop w:val="0"/>
      <w:marBottom w:val="0"/>
      <w:divBdr>
        <w:top w:val="none" w:sz="0" w:space="0" w:color="auto"/>
        <w:left w:val="none" w:sz="0" w:space="0" w:color="auto"/>
        <w:bottom w:val="none" w:sz="0" w:space="0" w:color="auto"/>
        <w:right w:val="none" w:sz="0" w:space="0" w:color="auto"/>
      </w:divBdr>
    </w:div>
    <w:div w:id="112528532">
      <w:bodyDiv w:val="1"/>
      <w:marLeft w:val="0"/>
      <w:marRight w:val="0"/>
      <w:marTop w:val="0"/>
      <w:marBottom w:val="0"/>
      <w:divBdr>
        <w:top w:val="none" w:sz="0" w:space="0" w:color="auto"/>
        <w:left w:val="none" w:sz="0" w:space="0" w:color="auto"/>
        <w:bottom w:val="none" w:sz="0" w:space="0" w:color="auto"/>
        <w:right w:val="none" w:sz="0" w:space="0" w:color="auto"/>
      </w:divBdr>
    </w:div>
    <w:div w:id="114914308">
      <w:bodyDiv w:val="1"/>
      <w:marLeft w:val="0"/>
      <w:marRight w:val="0"/>
      <w:marTop w:val="0"/>
      <w:marBottom w:val="0"/>
      <w:divBdr>
        <w:top w:val="none" w:sz="0" w:space="0" w:color="auto"/>
        <w:left w:val="none" w:sz="0" w:space="0" w:color="auto"/>
        <w:bottom w:val="none" w:sz="0" w:space="0" w:color="auto"/>
        <w:right w:val="none" w:sz="0" w:space="0" w:color="auto"/>
      </w:divBdr>
    </w:div>
    <w:div w:id="119308281">
      <w:bodyDiv w:val="1"/>
      <w:marLeft w:val="0"/>
      <w:marRight w:val="0"/>
      <w:marTop w:val="0"/>
      <w:marBottom w:val="0"/>
      <w:divBdr>
        <w:top w:val="none" w:sz="0" w:space="0" w:color="auto"/>
        <w:left w:val="none" w:sz="0" w:space="0" w:color="auto"/>
        <w:bottom w:val="none" w:sz="0" w:space="0" w:color="auto"/>
        <w:right w:val="none" w:sz="0" w:space="0" w:color="auto"/>
      </w:divBdr>
    </w:div>
    <w:div w:id="121920938">
      <w:bodyDiv w:val="1"/>
      <w:marLeft w:val="0"/>
      <w:marRight w:val="0"/>
      <w:marTop w:val="0"/>
      <w:marBottom w:val="0"/>
      <w:divBdr>
        <w:top w:val="none" w:sz="0" w:space="0" w:color="auto"/>
        <w:left w:val="none" w:sz="0" w:space="0" w:color="auto"/>
        <w:bottom w:val="none" w:sz="0" w:space="0" w:color="auto"/>
        <w:right w:val="none" w:sz="0" w:space="0" w:color="auto"/>
      </w:divBdr>
    </w:div>
    <w:div w:id="128013190">
      <w:bodyDiv w:val="1"/>
      <w:marLeft w:val="0"/>
      <w:marRight w:val="0"/>
      <w:marTop w:val="0"/>
      <w:marBottom w:val="0"/>
      <w:divBdr>
        <w:top w:val="none" w:sz="0" w:space="0" w:color="auto"/>
        <w:left w:val="none" w:sz="0" w:space="0" w:color="auto"/>
        <w:bottom w:val="none" w:sz="0" w:space="0" w:color="auto"/>
        <w:right w:val="none" w:sz="0" w:space="0" w:color="auto"/>
      </w:divBdr>
    </w:div>
    <w:div w:id="131366593">
      <w:bodyDiv w:val="1"/>
      <w:marLeft w:val="0"/>
      <w:marRight w:val="0"/>
      <w:marTop w:val="0"/>
      <w:marBottom w:val="0"/>
      <w:divBdr>
        <w:top w:val="none" w:sz="0" w:space="0" w:color="auto"/>
        <w:left w:val="none" w:sz="0" w:space="0" w:color="auto"/>
        <w:bottom w:val="none" w:sz="0" w:space="0" w:color="auto"/>
        <w:right w:val="none" w:sz="0" w:space="0" w:color="auto"/>
      </w:divBdr>
    </w:div>
    <w:div w:id="131876110">
      <w:bodyDiv w:val="1"/>
      <w:marLeft w:val="0"/>
      <w:marRight w:val="0"/>
      <w:marTop w:val="0"/>
      <w:marBottom w:val="0"/>
      <w:divBdr>
        <w:top w:val="none" w:sz="0" w:space="0" w:color="auto"/>
        <w:left w:val="none" w:sz="0" w:space="0" w:color="auto"/>
        <w:bottom w:val="none" w:sz="0" w:space="0" w:color="auto"/>
        <w:right w:val="none" w:sz="0" w:space="0" w:color="auto"/>
      </w:divBdr>
    </w:div>
    <w:div w:id="133258592">
      <w:bodyDiv w:val="1"/>
      <w:marLeft w:val="0"/>
      <w:marRight w:val="0"/>
      <w:marTop w:val="0"/>
      <w:marBottom w:val="0"/>
      <w:divBdr>
        <w:top w:val="none" w:sz="0" w:space="0" w:color="auto"/>
        <w:left w:val="none" w:sz="0" w:space="0" w:color="auto"/>
        <w:bottom w:val="none" w:sz="0" w:space="0" w:color="auto"/>
        <w:right w:val="none" w:sz="0" w:space="0" w:color="auto"/>
      </w:divBdr>
    </w:div>
    <w:div w:id="142892888">
      <w:bodyDiv w:val="1"/>
      <w:marLeft w:val="0"/>
      <w:marRight w:val="0"/>
      <w:marTop w:val="0"/>
      <w:marBottom w:val="0"/>
      <w:divBdr>
        <w:top w:val="none" w:sz="0" w:space="0" w:color="auto"/>
        <w:left w:val="none" w:sz="0" w:space="0" w:color="auto"/>
        <w:bottom w:val="none" w:sz="0" w:space="0" w:color="auto"/>
        <w:right w:val="none" w:sz="0" w:space="0" w:color="auto"/>
      </w:divBdr>
    </w:div>
    <w:div w:id="158353603">
      <w:bodyDiv w:val="1"/>
      <w:marLeft w:val="0"/>
      <w:marRight w:val="0"/>
      <w:marTop w:val="0"/>
      <w:marBottom w:val="0"/>
      <w:divBdr>
        <w:top w:val="none" w:sz="0" w:space="0" w:color="auto"/>
        <w:left w:val="none" w:sz="0" w:space="0" w:color="auto"/>
        <w:bottom w:val="none" w:sz="0" w:space="0" w:color="auto"/>
        <w:right w:val="none" w:sz="0" w:space="0" w:color="auto"/>
      </w:divBdr>
    </w:div>
    <w:div w:id="167452229">
      <w:bodyDiv w:val="1"/>
      <w:marLeft w:val="0"/>
      <w:marRight w:val="0"/>
      <w:marTop w:val="0"/>
      <w:marBottom w:val="0"/>
      <w:divBdr>
        <w:top w:val="none" w:sz="0" w:space="0" w:color="auto"/>
        <w:left w:val="none" w:sz="0" w:space="0" w:color="auto"/>
        <w:bottom w:val="none" w:sz="0" w:space="0" w:color="auto"/>
        <w:right w:val="none" w:sz="0" w:space="0" w:color="auto"/>
      </w:divBdr>
    </w:div>
    <w:div w:id="175582314">
      <w:bodyDiv w:val="1"/>
      <w:marLeft w:val="0"/>
      <w:marRight w:val="0"/>
      <w:marTop w:val="0"/>
      <w:marBottom w:val="0"/>
      <w:divBdr>
        <w:top w:val="none" w:sz="0" w:space="0" w:color="auto"/>
        <w:left w:val="none" w:sz="0" w:space="0" w:color="auto"/>
        <w:bottom w:val="none" w:sz="0" w:space="0" w:color="auto"/>
        <w:right w:val="none" w:sz="0" w:space="0" w:color="auto"/>
      </w:divBdr>
    </w:div>
    <w:div w:id="176231930">
      <w:bodyDiv w:val="1"/>
      <w:marLeft w:val="0"/>
      <w:marRight w:val="0"/>
      <w:marTop w:val="0"/>
      <w:marBottom w:val="0"/>
      <w:divBdr>
        <w:top w:val="none" w:sz="0" w:space="0" w:color="auto"/>
        <w:left w:val="none" w:sz="0" w:space="0" w:color="auto"/>
        <w:bottom w:val="none" w:sz="0" w:space="0" w:color="auto"/>
        <w:right w:val="none" w:sz="0" w:space="0" w:color="auto"/>
      </w:divBdr>
    </w:div>
    <w:div w:id="184489467">
      <w:bodyDiv w:val="1"/>
      <w:marLeft w:val="0"/>
      <w:marRight w:val="0"/>
      <w:marTop w:val="0"/>
      <w:marBottom w:val="0"/>
      <w:divBdr>
        <w:top w:val="none" w:sz="0" w:space="0" w:color="auto"/>
        <w:left w:val="none" w:sz="0" w:space="0" w:color="auto"/>
        <w:bottom w:val="none" w:sz="0" w:space="0" w:color="auto"/>
        <w:right w:val="none" w:sz="0" w:space="0" w:color="auto"/>
      </w:divBdr>
    </w:div>
    <w:div w:id="204567786">
      <w:bodyDiv w:val="1"/>
      <w:marLeft w:val="0"/>
      <w:marRight w:val="0"/>
      <w:marTop w:val="0"/>
      <w:marBottom w:val="0"/>
      <w:divBdr>
        <w:top w:val="none" w:sz="0" w:space="0" w:color="auto"/>
        <w:left w:val="none" w:sz="0" w:space="0" w:color="auto"/>
        <w:bottom w:val="none" w:sz="0" w:space="0" w:color="auto"/>
        <w:right w:val="none" w:sz="0" w:space="0" w:color="auto"/>
      </w:divBdr>
    </w:div>
    <w:div w:id="207497722">
      <w:bodyDiv w:val="1"/>
      <w:marLeft w:val="0"/>
      <w:marRight w:val="0"/>
      <w:marTop w:val="0"/>
      <w:marBottom w:val="0"/>
      <w:divBdr>
        <w:top w:val="none" w:sz="0" w:space="0" w:color="auto"/>
        <w:left w:val="none" w:sz="0" w:space="0" w:color="auto"/>
        <w:bottom w:val="none" w:sz="0" w:space="0" w:color="auto"/>
        <w:right w:val="none" w:sz="0" w:space="0" w:color="auto"/>
      </w:divBdr>
    </w:div>
    <w:div w:id="215967403">
      <w:bodyDiv w:val="1"/>
      <w:marLeft w:val="0"/>
      <w:marRight w:val="0"/>
      <w:marTop w:val="0"/>
      <w:marBottom w:val="0"/>
      <w:divBdr>
        <w:top w:val="none" w:sz="0" w:space="0" w:color="auto"/>
        <w:left w:val="none" w:sz="0" w:space="0" w:color="auto"/>
        <w:bottom w:val="none" w:sz="0" w:space="0" w:color="auto"/>
        <w:right w:val="none" w:sz="0" w:space="0" w:color="auto"/>
      </w:divBdr>
    </w:div>
    <w:div w:id="219052923">
      <w:bodyDiv w:val="1"/>
      <w:marLeft w:val="0"/>
      <w:marRight w:val="0"/>
      <w:marTop w:val="0"/>
      <w:marBottom w:val="0"/>
      <w:divBdr>
        <w:top w:val="none" w:sz="0" w:space="0" w:color="auto"/>
        <w:left w:val="none" w:sz="0" w:space="0" w:color="auto"/>
        <w:bottom w:val="none" w:sz="0" w:space="0" w:color="auto"/>
        <w:right w:val="none" w:sz="0" w:space="0" w:color="auto"/>
      </w:divBdr>
    </w:div>
    <w:div w:id="220987533">
      <w:bodyDiv w:val="1"/>
      <w:marLeft w:val="0"/>
      <w:marRight w:val="0"/>
      <w:marTop w:val="0"/>
      <w:marBottom w:val="0"/>
      <w:divBdr>
        <w:top w:val="none" w:sz="0" w:space="0" w:color="auto"/>
        <w:left w:val="none" w:sz="0" w:space="0" w:color="auto"/>
        <w:bottom w:val="none" w:sz="0" w:space="0" w:color="auto"/>
        <w:right w:val="none" w:sz="0" w:space="0" w:color="auto"/>
      </w:divBdr>
    </w:div>
    <w:div w:id="231043947">
      <w:bodyDiv w:val="1"/>
      <w:marLeft w:val="0"/>
      <w:marRight w:val="0"/>
      <w:marTop w:val="0"/>
      <w:marBottom w:val="0"/>
      <w:divBdr>
        <w:top w:val="none" w:sz="0" w:space="0" w:color="auto"/>
        <w:left w:val="none" w:sz="0" w:space="0" w:color="auto"/>
        <w:bottom w:val="none" w:sz="0" w:space="0" w:color="auto"/>
        <w:right w:val="none" w:sz="0" w:space="0" w:color="auto"/>
      </w:divBdr>
    </w:div>
    <w:div w:id="243417234">
      <w:bodyDiv w:val="1"/>
      <w:marLeft w:val="0"/>
      <w:marRight w:val="0"/>
      <w:marTop w:val="0"/>
      <w:marBottom w:val="0"/>
      <w:divBdr>
        <w:top w:val="none" w:sz="0" w:space="0" w:color="auto"/>
        <w:left w:val="none" w:sz="0" w:space="0" w:color="auto"/>
        <w:bottom w:val="none" w:sz="0" w:space="0" w:color="auto"/>
        <w:right w:val="none" w:sz="0" w:space="0" w:color="auto"/>
      </w:divBdr>
    </w:div>
    <w:div w:id="244340011">
      <w:bodyDiv w:val="1"/>
      <w:marLeft w:val="0"/>
      <w:marRight w:val="0"/>
      <w:marTop w:val="0"/>
      <w:marBottom w:val="0"/>
      <w:divBdr>
        <w:top w:val="none" w:sz="0" w:space="0" w:color="auto"/>
        <w:left w:val="none" w:sz="0" w:space="0" w:color="auto"/>
        <w:bottom w:val="none" w:sz="0" w:space="0" w:color="auto"/>
        <w:right w:val="none" w:sz="0" w:space="0" w:color="auto"/>
      </w:divBdr>
    </w:div>
    <w:div w:id="252934561">
      <w:bodyDiv w:val="1"/>
      <w:marLeft w:val="0"/>
      <w:marRight w:val="0"/>
      <w:marTop w:val="0"/>
      <w:marBottom w:val="0"/>
      <w:divBdr>
        <w:top w:val="none" w:sz="0" w:space="0" w:color="auto"/>
        <w:left w:val="none" w:sz="0" w:space="0" w:color="auto"/>
        <w:bottom w:val="none" w:sz="0" w:space="0" w:color="auto"/>
        <w:right w:val="none" w:sz="0" w:space="0" w:color="auto"/>
      </w:divBdr>
    </w:div>
    <w:div w:id="257367583">
      <w:bodyDiv w:val="1"/>
      <w:marLeft w:val="0"/>
      <w:marRight w:val="0"/>
      <w:marTop w:val="0"/>
      <w:marBottom w:val="0"/>
      <w:divBdr>
        <w:top w:val="none" w:sz="0" w:space="0" w:color="auto"/>
        <w:left w:val="none" w:sz="0" w:space="0" w:color="auto"/>
        <w:bottom w:val="none" w:sz="0" w:space="0" w:color="auto"/>
        <w:right w:val="none" w:sz="0" w:space="0" w:color="auto"/>
      </w:divBdr>
    </w:div>
    <w:div w:id="277834929">
      <w:bodyDiv w:val="1"/>
      <w:marLeft w:val="0"/>
      <w:marRight w:val="0"/>
      <w:marTop w:val="0"/>
      <w:marBottom w:val="0"/>
      <w:divBdr>
        <w:top w:val="none" w:sz="0" w:space="0" w:color="auto"/>
        <w:left w:val="none" w:sz="0" w:space="0" w:color="auto"/>
        <w:bottom w:val="none" w:sz="0" w:space="0" w:color="auto"/>
        <w:right w:val="none" w:sz="0" w:space="0" w:color="auto"/>
      </w:divBdr>
    </w:div>
    <w:div w:id="280109849">
      <w:bodyDiv w:val="1"/>
      <w:marLeft w:val="0"/>
      <w:marRight w:val="0"/>
      <w:marTop w:val="0"/>
      <w:marBottom w:val="0"/>
      <w:divBdr>
        <w:top w:val="none" w:sz="0" w:space="0" w:color="auto"/>
        <w:left w:val="none" w:sz="0" w:space="0" w:color="auto"/>
        <w:bottom w:val="none" w:sz="0" w:space="0" w:color="auto"/>
        <w:right w:val="none" w:sz="0" w:space="0" w:color="auto"/>
      </w:divBdr>
    </w:div>
    <w:div w:id="283342765">
      <w:bodyDiv w:val="1"/>
      <w:marLeft w:val="0"/>
      <w:marRight w:val="0"/>
      <w:marTop w:val="0"/>
      <w:marBottom w:val="0"/>
      <w:divBdr>
        <w:top w:val="none" w:sz="0" w:space="0" w:color="auto"/>
        <w:left w:val="none" w:sz="0" w:space="0" w:color="auto"/>
        <w:bottom w:val="none" w:sz="0" w:space="0" w:color="auto"/>
        <w:right w:val="none" w:sz="0" w:space="0" w:color="auto"/>
      </w:divBdr>
    </w:div>
    <w:div w:id="284435637">
      <w:bodyDiv w:val="1"/>
      <w:marLeft w:val="0"/>
      <w:marRight w:val="0"/>
      <w:marTop w:val="0"/>
      <w:marBottom w:val="0"/>
      <w:divBdr>
        <w:top w:val="none" w:sz="0" w:space="0" w:color="auto"/>
        <w:left w:val="none" w:sz="0" w:space="0" w:color="auto"/>
        <w:bottom w:val="none" w:sz="0" w:space="0" w:color="auto"/>
        <w:right w:val="none" w:sz="0" w:space="0" w:color="auto"/>
      </w:divBdr>
    </w:div>
    <w:div w:id="303855784">
      <w:bodyDiv w:val="1"/>
      <w:marLeft w:val="0"/>
      <w:marRight w:val="0"/>
      <w:marTop w:val="0"/>
      <w:marBottom w:val="0"/>
      <w:divBdr>
        <w:top w:val="none" w:sz="0" w:space="0" w:color="auto"/>
        <w:left w:val="none" w:sz="0" w:space="0" w:color="auto"/>
        <w:bottom w:val="none" w:sz="0" w:space="0" w:color="auto"/>
        <w:right w:val="none" w:sz="0" w:space="0" w:color="auto"/>
      </w:divBdr>
    </w:div>
    <w:div w:id="306208566">
      <w:bodyDiv w:val="1"/>
      <w:marLeft w:val="0"/>
      <w:marRight w:val="0"/>
      <w:marTop w:val="0"/>
      <w:marBottom w:val="0"/>
      <w:divBdr>
        <w:top w:val="none" w:sz="0" w:space="0" w:color="auto"/>
        <w:left w:val="none" w:sz="0" w:space="0" w:color="auto"/>
        <w:bottom w:val="none" w:sz="0" w:space="0" w:color="auto"/>
        <w:right w:val="none" w:sz="0" w:space="0" w:color="auto"/>
      </w:divBdr>
    </w:div>
    <w:div w:id="324477919">
      <w:bodyDiv w:val="1"/>
      <w:marLeft w:val="0"/>
      <w:marRight w:val="0"/>
      <w:marTop w:val="0"/>
      <w:marBottom w:val="0"/>
      <w:divBdr>
        <w:top w:val="none" w:sz="0" w:space="0" w:color="auto"/>
        <w:left w:val="none" w:sz="0" w:space="0" w:color="auto"/>
        <w:bottom w:val="none" w:sz="0" w:space="0" w:color="auto"/>
        <w:right w:val="none" w:sz="0" w:space="0" w:color="auto"/>
      </w:divBdr>
    </w:div>
    <w:div w:id="355539719">
      <w:bodyDiv w:val="1"/>
      <w:marLeft w:val="0"/>
      <w:marRight w:val="0"/>
      <w:marTop w:val="0"/>
      <w:marBottom w:val="0"/>
      <w:divBdr>
        <w:top w:val="none" w:sz="0" w:space="0" w:color="auto"/>
        <w:left w:val="none" w:sz="0" w:space="0" w:color="auto"/>
        <w:bottom w:val="none" w:sz="0" w:space="0" w:color="auto"/>
        <w:right w:val="none" w:sz="0" w:space="0" w:color="auto"/>
      </w:divBdr>
    </w:div>
    <w:div w:id="374234933">
      <w:bodyDiv w:val="1"/>
      <w:marLeft w:val="0"/>
      <w:marRight w:val="0"/>
      <w:marTop w:val="0"/>
      <w:marBottom w:val="0"/>
      <w:divBdr>
        <w:top w:val="none" w:sz="0" w:space="0" w:color="auto"/>
        <w:left w:val="none" w:sz="0" w:space="0" w:color="auto"/>
        <w:bottom w:val="none" w:sz="0" w:space="0" w:color="auto"/>
        <w:right w:val="none" w:sz="0" w:space="0" w:color="auto"/>
      </w:divBdr>
    </w:div>
    <w:div w:id="374744630">
      <w:bodyDiv w:val="1"/>
      <w:marLeft w:val="0"/>
      <w:marRight w:val="0"/>
      <w:marTop w:val="0"/>
      <w:marBottom w:val="0"/>
      <w:divBdr>
        <w:top w:val="none" w:sz="0" w:space="0" w:color="auto"/>
        <w:left w:val="none" w:sz="0" w:space="0" w:color="auto"/>
        <w:bottom w:val="none" w:sz="0" w:space="0" w:color="auto"/>
        <w:right w:val="none" w:sz="0" w:space="0" w:color="auto"/>
      </w:divBdr>
    </w:div>
    <w:div w:id="375937365">
      <w:bodyDiv w:val="1"/>
      <w:marLeft w:val="0"/>
      <w:marRight w:val="0"/>
      <w:marTop w:val="0"/>
      <w:marBottom w:val="0"/>
      <w:divBdr>
        <w:top w:val="none" w:sz="0" w:space="0" w:color="auto"/>
        <w:left w:val="none" w:sz="0" w:space="0" w:color="auto"/>
        <w:bottom w:val="none" w:sz="0" w:space="0" w:color="auto"/>
        <w:right w:val="none" w:sz="0" w:space="0" w:color="auto"/>
      </w:divBdr>
    </w:div>
    <w:div w:id="380984851">
      <w:bodyDiv w:val="1"/>
      <w:marLeft w:val="0"/>
      <w:marRight w:val="0"/>
      <w:marTop w:val="0"/>
      <w:marBottom w:val="0"/>
      <w:divBdr>
        <w:top w:val="none" w:sz="0" w:space="0" w:color="auto"/>
        <w:left w:val="none" w:sz="0" w:space="0" w:color="auto"/>
        <w:bottom w:val="none" w:sz="0" w:space="0" w:color="auto"/>
        <w:right w:val="none" w:sz="0" w:space="0" w:color="auto"/>
      </w:divBdr>
    </w:div>
    <w:div w:id="386687907">
      <w:bodyDiv w:val="1"/>
      <w:marLeft w:val="0"/>
      <w:marRight w:val="0"/>
      <w:marTop w:val="0"/>
      <w:marBottom w:val="0"/>
      <w:divBdr>
        <w:top w:val="none" w:sz="0" w:space="0" w:color="auto"/>
        <w:left w:val="none" w:sz="0" w:space="0" w:color="auto"/>
        <w:bottom w:val="none" w:sz="0" w:space="0" w:color="auto"/>
        <w:right w:val="none" w:sz="0" w:space="0" w:color="auto"/>
      </w:divBdr>
    </w:div>
    <w:div w:id="398988647">
      <w:bodyDiv w:val="1"/>
      <w:marLeft w:val="0"/>
      <w:marRight w:val="0"/>
      <w:marTop w:val="0"/>
      <w:marBottom w:val="0"/>
      <w:divBdr>
        <w:top w:val="none" w:sz="0" w:space="0" w:color="auto"/>
        <w:left w:val="none" w:sz="0" w:space="0" w:color="auto"/>
        <w:bottom w:val="none" w:sz="0" w:space="0" w:color="auto"/>
        <w:right w:val="none" w:sz="0" w:space="0" w:color="auto"/>
      </w:divBdr>
    </w:div>
    <w:div w:id="402021993">
      <w:bodyDiv w:val="1"/>
      <w:marLeft w:val="0"/>
      <w:marRight w:val="0"/>
      <w:marTop w:val="0"/>
      <w:marBottom w:val="0"/>
      <w:divBdr>
        <w:top w:val="none" w:sz="0" w:space="0" w:color="auto"/>
        <w:left w:val="none" w:sz="0" w:space="0" w:color="auto"/>
        <w:bottom w:val="none" w:sz="0" w:space="0" w:color="auto"/>
        <w:right w:val="none" w:sz="0" w:space="0" w:color="auto"/>
      </w:divBdr>
    </w:div>
    <w:div w:id="405879359">
      <w:bodyDiv w:val="1"/>
      <w:marLeft w:val="0"/>
      <w:marRight w:val="0"/>
      <w:marTop w:val="0"/>
      <w:marBottom w:val="0"/>
      <w:divBdr>
        <w:top w:val="none" w:sz="0" w:space="0" w:color="auto"/>
        <w:left w:val="none" w:sz="0" w:space="0" w:color="auto"/>
        <w:bottom w:val="none" w:sz="0" w:space="0" w:color="auto"/>
        <w:right w:val="none" w:sz="0" w:space="0" w:color="auto"/>
      </w:divBdr>
    </w:div>
    <w:div w:id="407459266">
      <w:bodyDiv w:val="1"/>
      <w:marLeft w:val="0"/>
      <w:marRight w:val="0"/>
      <w:marTop w:val="0"/>
      <w:marBottom w:val="0"/>
      <w:divBdr>
        <w:top w:val="none" w:sz="0" w:space="0" w:color="auto"/>
        <w:left w:val="none" w:sz="0" w:space="0" w:color="auto"/>
        <w:bottom w:val="none" w:sz="0" w:space="0" w:color="auto"/>
        <w:right w:val="none" w:sz="0" w:space="0" w:color="auto"/>
      </w:divBdr>
    </w:div>
    <w:div w:id="414016932">
      <w:bodyDiv w:val="1"/>
      <w:marLeft w:val="0"/>
      <w:marRight w:val="0"/>
      <w:marTop w:val="0"/>
      <w:marBottom w:val="0"/>
      <w:divBdr>
        <w:top w:val="none" w:sz="0" w:space="0" w:color="auto"/>
        <w:left w:val="none" w:sz="0" w:space="0" w:color="auto"/>
        <w:bottom w:val="none" w:sz="0" w:space="0" w:color="auto"/>
        <w:right w:val="none" w:sz="0" w:space="0" w:color="auto"/>
      </w:divBdr>
    </w:div>
    <w:div w:id="423377682">
      <w:bodyDiv w:val="1"/>
      <w:marLeft w:val="0"/>
      <w:marRight w:val="0"/>
      <w:marTop w:val="0"/>
      <w:marBottom w:val="0"/>
      <w:divBdr>
        <w:top w:val="none" w:sz="0" w:space="0" w:color="auto"/>
        <w:left w:val="none" w:sz="0" w:space="0" w:color="auto"/>
        <w:bottom w:val="none" w:sz="0" w:space="0" w:color="auto"/>
        <w:right w:val="none" w:sz="0" w:space="0" w:color="auto"/>
      </w:divBdr>
    </w:div>
    <w:div w:id="429546611">
      <w:bodyDiv w:val="1"/>
      <w:marLeft w:val="0"/>
      <w:marRight w:val="0"/>
      <w:marTop w:val="0"/>
      <w:marBottom w:val="0"/>
      <w:divBdr>
        <w:top w:val="none" w:sz="0" w:space="0" w:color="auto"/>
        <w:left w:val="none" w:sz="0" w:space="0" w:color="auto"/>
        <w:bottom w:val="none" w:sz="0" w:space="0" w:color="auto"/>
        <w:right w:val="none" w:sz="0" w:space="0" w:color="auto"/>
      </w:divBdr>
    </w:div>
    <w:div w:id="436947010">
      <w:bodyDiv w:val="1"/>
      <w:marLeft w:val="0"/>
      <w:marRight w:val="0"/>
      <w:marTop w:val="0"/>
      <w:marBottom w:val="0"/>
      <w:divBdr>
        <w:top w:val="none" w:sz="0" w:space="0" w:color="auto"/>
        <w:left w:val="none" w:sz="0" w:space="0" w:color="auto"/>
        <w:bottom w:val="none" w:sz="0" w:space="0" w:color="auto"/>
        <w:right w:val="none" w:sz="0" w:space="0" w:color="auto"/>
      </w:divBdr>
    </w:div>
    <w:div w:id="473066821">
      <w:bodyDiv w:val="1"/>
      <w:marLeft w:val="0"/>
      <w:marRight w:val="0"/>
      <w:marTop w:val="0"/>
      <w:marBottom w:val="0"/>
      <w:divBdr>
        <w:top w:val="none" w:sz="0" w:space="0" w:color="auto"/>
        <w:left w:val="none" w:sz="0" w:space="0" w:color="auto"/>
        <w:bottom w:val="none" w:sz="0" w:space="0" w:color="auto"/>
        <w:right w:val="none" w:sz="0" w:space="0" w:color="auto"/>
      </w:divBdr>
    </w:div>
    <w:div w:id="477184025">
      <w:bodyDiv w:val="1"/>
      <w:marLeft w:val="0"/>
      <w:marRight w:val="0"/>
      <w:marTop w:val="0"/>
      <w:marBottom w:val="0"/>
      <w:divBdr>
        <w:top w:val="none" w:sz="0" w:space="0" w:color="auto"/>
        <w:left w:val="none" w:sz="0" w:space="0" w:color="auto"/>
        <w:bottom w:val="none" w:sz="0" w:space="0" w:color="auto"/>
        <w:right w:val="none" w:sz="0" w:space="0" w:color="auto"/>
      </w:divBdr>
    </w:div>
    <w:div w:id="492792705">
      <w:bodyDiv w:val="1"/>
      <w:marLeft w:val="0"/>
      <w:marRight w:val="0"/>
      <w:marTop w:val="0"/>
      <w:marBottom w:val="0"/>
      <w:divBdr>
        <w:top w:val="none" w:sz="0" w:space="0" w:color="auto"/>
        <w:left w:val="none" w:sz="0" w:space="0" w:color="auto"/>
        <w:bottom w:val="none" w:sz="0" w:space="0" w:color="auto"/>
        <w:right w:val="none" w:sz="0" w:space="0" w:color="auto"/>
      </w:divBdr>
    </w:div>
    <w:div w:id="493491005">
      <w:bodyDiv w:val="1"/>
      <w:marLeft w:val="0"/>
      <w:marRight w:val="0"/>
      <w:marTop w:val="0"/>
      <w:marBottom w:val="0"/>
      <w:divBdr>
        <w:top w:val="none" w:sz="0" w:space="0" w:color="auto"/>
        <w:left w:val="none" w:sz="0" w:space="0" w:color="auto"/>
        <w:bottom w:val="none" w:sz="0" w:space="0" w:color="auto"/>
        <w:right w:val="none" w:sz="0" w:space="0" w:color="auto"/>
      </w:divBdr>
    </w:div>
    <w:div w:id="502167512">
      <w:bodyDiv w:val="1"/>
      <w:marLeft w:val="0"/>
      <w:marRight w:val="0"/>
      <w:marTop w:val="0"/>
      <w:marBottom w:val="0"/>
      <w:divBdr>
        <w:top w:val="none" w:sz="0" w:space="0" w:color="auto"/>
        <w:left w:val="none" w:sz="0" w:space="0" w:color="auto"/>
        <w:bottom w:val="none" w:sz="0" w:space="0" w:color="auto"/>
        <w:right w:val="none" w:sz="0" w:space="0" w:color="auto"/>
      </w:divBdr>
    </w:div>
    <w:div w:id="502623749">
      <w:bodyDiv w:val="1"/>
      <w:marLeft w:val="0"/>
      <w:marRight w:val="0"/>
      <w:marTop w:val="0"/>
      <w:marBottom w:val="0"/>
      <w:divBdr>
        <w:top w:val="none" w:sz="0" w:space="0" w:color="auto"/>
        <w:left w:val="none" w:sz="0" w:space="0" w:color="auto"/>
        <w:bottom w:val="none" w:sz="0" w:space="0" w:color="auto"/>
        <w:right w:val="none" w:sz="0" w:space="0" w:color="auto"/>
      </w:divBdr>
    </w:div>
    <w:div w:id="503209070">
      <w:bodyDiv w:val="1"/>
      <w:marLeft w:val="0"/>
      <w:marRight w:val="0"/>
      <w:marTop w:val="0"/>
      <w:marBottom w:val="0"/>
      <w:divBdr>
        <w:top w:val="none" w:sz="0" w:space="0" w:color="auto"/>
        <w:left w:val="none" w:sz="0" w:space="0" w:color="auto"/>
        <w:bottom w:val="none" w:sz="0" w:space="0" w:color="auto"/>
        <w:right w:val="none" w:sz="0" w:space="0" w:color="auto"/>
      </w:divBdr>
    </w:div>
    <w:div w:id="503471080">
      <w:bodyDiv w:val="1"/>
      <w:marLeft w:val="0"/>
      <w:marRight w:val="0"/>
      <w:marTop w:val="0"/>
      <w:marBottom w:val="0"/>
      <w:divBdr>
        <w:top w:val="none" w:sz="0" w:space="0" w:color="auto"/>
        <w:left w:val="none" w:sz="0" w:space="0" w:color="auto"/>
        <w:bottom w:val="none" w:sz="0" w:space="0" w:color="auto"/>
        <w:right w:val="none" w:sz="0" w:space="0" w:color="auto"/>
      </w:divBdr>
    </w:div>
    <w:div w:id="505753793">
      <w:bodyDiv w:val="1"/>
      <w:marLeft w:val="0"/>
      <w:marRight w:val="0"/>
      <w:marTop w:val="0"/>
      <w:marBottom w:val="0"/>
      <w:divBdr>
        <w:top w:val="none" w:sz="0" w:space="0" w:color="auto"/>
        <w:left w:val="none" w:sz="0" w:space="0" w:color="auto"/>
        <w:bottom w:val="none" w:sz="0" w:space="0" w:color="auto"/>
        <w:right w:val="none" w:sz="0" w:space="0" w:color="auto"/>
      </w:divBdr>
    </w:div>
    <w:div w:id="509681121">
      <w:bodyDiv w:val="1"/>
      <w:marLeft w:val="0"/>
      <w:marRight w:val="0"/>
      <w:marTop w:val="0"/>
      <w:marBottom w:val="0"/>
      <w:divBdr>
        <w:top w:val="none" w:sz="0" w:space="0" w:color="auto"/>
        <w:left w:val="none" w:sz="0" w:space="0" w:color="auto"/>
        <w:bottom w:val="none" w:sz="0" w:space="0" w:color="auto"/>
        <w:right w:val="none" w:sz="0" w:space="0" w:color="auto"/>
      </w:divBdr>
    </w:div>
    <w:div w:id="538788082">
      <w:bodyDiv w:val="1"/>
      <w:marLeft w:val="0"/>
      <w:marRight w:val="0"/>
      <w:marTop w:val="0"/>
      <w:marBottom w:val="0"/>
      <w:divBdr>
        <w:top w:val="none" w:sz="0" w:space="0" w:color="auto"/>
        <w:left w:val="none" w:sz="0" w:space="0" w:color="auto"/>
        <w:bottom w:val="none" w:sz="0" w:space="0" w:color="auto"/>
        <w:right w:val="none" w:sz="0" w:space="0" w:color="auto"/>
      </w:divBdr>
    </w:div>
    <w:div w:id="539363341">
      <w:bodyDiv w:val="1"/>
      <w:marLeft w:val="0"/>
      <w:marRight w:val="0"/>
      <w:marTop w:val="0"/>
      <w:marBottom w:val="0"/>
      <w:divBdr>
        <w:top w:val="none" w:sz="0" w:space="0" w:color="auto"/>
        <w:left w:val="none" w:sz="0" w:space="0" w:color="auto"/>
        <w:bottom w:val="none" w:sz="0" w:space="0" w:color="auto"/>
        <w:right w:val="none" w:sz="0" w:space="0" w:color="auto"/>
      </w:divBdr>
    </w:div>
    <w:div w:id="542179359">
      <w:bodyDiv w:val="1"/>
      <w:marLeft w:val="0"/>
      <w:marRight w:val="0"/>
      <w:marTop w:val="0"/>
      <w:marBottom w:val="0"/>
      <w:divBdr>
        <w:top w:val="none" w:sz="0" w:space="0" w:color="auto"/>
        <w:left w:val="none" w:sz="0" w:space="0" w:color="auto"/>
        <w:bottom w:val="none" w:sz="0" w:space="0" w:color="auto"/>
        <w:right w:val="none" w:sz="0" w:space="0" w:color="auto"/>
      </w:divBdr>
    </w:div>
    <w:div w:id="543257615">
      <w:bodyDiv w:val="1"/>
      <w:marLeft w:val="0"/>
      <w:marRight w:val="0"/>
      <w:marTop w:val="0"/>
      <w:marBottom w:val="0"/>
      <w:divBdr>
        <w:top w:val="none" w:sz="0" w:space="0" w:color="auto"/>
        <w:left w:val="none" w:sz="0" w:space="0" w:color="auto"/>
        <w:bottom w:val="none" w:sz="0" w:space="0" w:color="auto"/>
        <w:right w:val="none" w:sz="0" w:space="0" w:color="auto"/>
      </w:divBdr>
    </w:div>
    <w:div w:id="558320674">
      <w:bodyDiv w:val="1"/>
      <w:marLeft w:val="0"/>
      <w:marRight w:val="0"/>
      <w:marTop w:val="0"/>
      <w:marBottom w:val="0"/>
      <w:divBdr>
        <w:top w:val="none" w:sz="0" w:space="0" w:color="auto"/>
        <w:left w:val="none" w:sz="0" w:space="0" w:color="auto"/>
        <w:bottom w:val="none" w:sz="0" w:space="0" w:color="auto"/>
        <w:right w:val="none" w:sz="0" w:space="0" w:color="auto"/>
      </w:divBdr>
    </w:div>
    <w:div w:id="565847409">
      <w:bodyDiv w:val="1"/>
      <w:marLeft w:val="0"/>
      <w:marRight w:val="0"/>
      <w:marTop w:val="0"/>
      <w:marBottom w:val="0"/>
      <w:divBdr>
        <w:top w:val="none" w:sz="0" w:space="0" w:color="auto"/>
        <w:left w:val="none" w:sz="0" w:space="0" w:color="auto"/>
        <w:bottom w:val="none" w:sz="0" w:space="0" w:color="auto"/>
        <w:right w:val="none" w:sz="0" w:space="0" w:color="auto"/>
      </w:divBdr>
    </w:div>
    <w:div w:id="566038919">
      <w:bodyDiv w:val="1"/>
      <w:marLeft w:val="0"/>
      <w:marRight w:val="0"/>
      <w:marTop w:val="0"/>
      <w:marBottom w:val="0"/>
      <w:divBdr>
        <w:top w:val="none" w:sz="0" w:space="0" w:color="auto"/>
        <w:left w:val="none" w:sz="0" w:space="0" w:color="auto"/>
        <w:bottom w:val="none" w:sz="0" w:space="0" w:color="auto"/>
        <w:right w:val="none" w:sz="0" w:space="0" w:color="auto"/>
      </w:divBdr>
    </w:div>
    <w:div w:id="575480786">
      <w:bodyDiv w:val="1"/>
      <w:marLeft w:val="0"/>
      <w:marRight w:val="0"/>
      <w:marTop w:val="0"/>
      <w:marBottom w:val="0"/>
      <w:divBdr>
        <w:top w:val="none" w:sz="0" w:space="0" w:color="auto"/>
        <w:left w:val="none" w:sz="0" w:space="0" w:color="auto"/>
        <w:bottom w:val="none" w:sz="0" w:space="0" w:color="auto"/>
        <w:right w:val="none" w:sz="0" w:space="0" w:color="auto"/>
      </w:divBdr>
    </w:div>
    <w:div w:id="589047802">
      <w:bodyDiv w:val="1"/>
      <w:marLeft w:val="0"/>
      <w:marRight w:val="0"/>
      <w:marTop w:val="0"/>
      <w:marBottom w:val="0"/>
      <w:divBdr>
        <w:top w:val="none" w:sz="0" w:space="0" w:color="auto"/>
        <w:left w:val="none" w:sz="0" w:space="0" w:color="auto"/>
        <w:bottom w:val="none" w:sz="0" w:space="0" w:color="auto"/>
        <w:right w:val="none" w:sz="0" w:space="0" w:color="auto"/>
      </w:divBdr>
    </w:div>
    <w:div w:id="589773728">
      <w:bodyDiv w:val="1"/>
      <w:marLeft w:val="0"/>
      <w:marRight w:val="0"/>
      <w:marTop w:val="0"/>
      <w:marBottom w:val="0"/>
      <w:divBdr>
        <w:top w:val="none" w:sz="0" w:space="0" w:color="auto"/>
        <w:left w:val="none" w:sz="0" w:space="0" w:color="auto"/>
        <w:bottom w:val="none" w:sz="0" w:space="0" w:color="auto"/>
        <w:right w:val="none" w:sz="0" w:space="0" w:color="auto"/>
      </w:divBdr>
    </w:div>
    <w:div w:id="601181069">
      <w:bodyDiv w:val="1"/>
      <w:marLeft w:val="0"/>
      <w:marRight w:val="0"/>
      <w:marTop w:val="0"/>
      <w:marBottom w:val="0"/>
      <w:divBdr>
        <w:top w:val="none" w:sz="0" w:space="0" w:color="auto"/>
        <w:left w:val="none" w:sz="0" w:space="0" w:color="auto"/>
        <w:bottom w:val="none" w:sz="0" w:space="0" w:color="auto"/>
        <w:right w:val="none" w:sz="0" w:space="0" w:color="auto"/>
      </w:divBdr>
    </w:div>
    <w:div w:id="602373581">
      <w:bodyDiv w:val="1"/>
      <w:marLeft w:val="0"/>
      <w:marRight w:val="0"/>
      <w:marTop w:val="0"/>
      <w:marBottom w:val="0"/>
      <w:divBdr>
        <w:top w:val="none" w:sz="0" w:space="0" w:color="auto"/>
        <w:left w:val="none" w:sz="0" w:space="0" w:color="auto"/>
        <w:bottom w:val="none" w:sz="0" w:space="0" w:color="auto"/>
        <w:right w:val="none" w:sz="0" w:space="0" w:color="auto"/>
      </w:divBdr>
    </w:div>
    <w:div w:id="602878365">
      <w:bodyDiv w:val="1"/>
      <w:marLeft w:val="0"/>
      <w:marRight w:val="0"/>
      <w:marTop w:val="0"/>
      <w:marBottom w:val="0"/>
      <w:divBdr>
        <w:top w:val="none" w:sz="0" w:space="0" w:color="auto"/>
        <w:left w:val="none" w:sz="0" w:space="0" w:color="auto"/>
        <w:bottom w:val="none" w:sz="0" w:space="0" w:color="auto"/>
        <w:right w:val="none" w:sz="0" w:space="0" w:color="auto"/>
      </w:divBdr>
    </w:div>
    <w:div w:id="603802800">
      <w:bodyDiv w:val="1"/>
      <w:marLeft w:val="0"/>
      <w:marRight w:val="0"/>
      <w:marTop w:val="0"/>
      <w:marBottom w:val="0"/>
      <w:divBdr>
        <w:top w:val="none" w:sz="0" w:space="0" w:color="auto"/>
        <w:left w:val="none" w:sz="0" w:space="0" w:color="auto"/>
        <w:bottom w:val="none" w:sz="0" w:space="0" w:color="auto"/>
        <w:right w:val="none" w:sz="0" w:space="0" w:color="auto"/>
      </w:divBdr>
    </w:div>
    <w:div w:id="605964235">
      <w:bodyDiv w:val="1"/>
      <w:marLeft w:val="0"/>
      <w:marRight w:val="0"/>
      <w:marTop w:val="0"/>
      <w:marBottom w:val="0"/>
      <w:divBdr>
        <w:top w:val="none" w:sz="0" w:space="0" w:color="auto"/>
        <w:left w:val="none" w:sz="0" w:space="0" w:color="auto"/>
        <w:bottom w:val="none" w:sz="0" w:space="0" w:color="auto"/>
        <w:right w:val="none" w:sz="0" w:space="0" w:color="auto"/>
      </w:divBdr>
    </w:div>
    <w:div w:id="615142742">
      <w:bodyDiv w:val="1"/>
      <w:marLeft w:val="0"/>
      <w:marRight w:val="0"/>
      <w:marTop w:val="0"/>
      <w:marBottom w:val="0"/>
      <w:divBdr>
        <w:top w:val="none" w:sz="0" w:space="0" w:color="auto"/>
        <w:left w:val="none" w:sz="0" w:space="0" w:color="auto"/>
        <w:bottom w:val="none" w:sz="0" w:space="0" w:color="auto"/>
        <w:right w:val="none" w:sz="0" w:space="0" w:color="auto"/>
      </w:divBdr>
    </w:div>
    <w:div w:id="621423716">
      <w:bodyDiv w:val="1"/>
      <w:marLeft w:val="0"/>
      <w:marRight w:val="0"/>
      <w:marTop w:val="0"/>
      <w:marBottom w:val="0"/>
      <w:divBdr>
        <w:top w:val="none" w:sz="0" w:space="0" w:color="auto"/>
        <w:left w:val="none" w:sz="0" w:space="0" w:color="auto"/>
        <w:bottom w:val="none" w:sz="0" w:space="0" w:color="auto"/>
        <w:right w:val="none" w:sz="0" w:space="0" w:color="auto"/>
      </w:divBdr>
    </w:div>
    <w:div w:id="628439011">
      <w:bodyDiv w:val="1"/>
      <w:marLeft w:val="0"/>
      <w:marRight w:val="0"/>
      <w:marTop w:val="0"/>
      <w:marBottom w:val="0"/>
      <w:divBdr>
        <w:top w:val="none" w:sz="0" w:space="0" w:color="auto"/>
        <w:left w:val="none" w:sz="0" w:space="0" w:color="auto"/>
        <w:bottom w:val="none" w:sz="0" w:space="0" w:color="auto"/>
        <w:right w:val="none" w:sz="0" w:space="0" w:color="auto"/>
      </w:divBdr>
    </w:div>
    <w:div w:id="630285434">
      <w:bodyDiv w:val="1"/>
      <w:marLeft w:val="0"/>
      <w:marRight w:val="0"/>
      <w:marTop w:val="0"/>
      <w:marBottom w:val="0"/>
      <w:divBdr>
        <w:top w:val="none" w:sz="0" w:space="0" w:color="auto"/>
        <w:left w:val="none" w:sz="0" w:space="0" w:color="auto"/>
        <w:bottom w:val="none" w:sz="0" w:space="0" w:color="auto"/>
        <w:right w:val="none" w:sz="0" w:space="0" w:color="auto"/>
      </w:divBdr>
    </w:div>
    <w:div w:id="631178499">
      <w:bodyDiv w:val="1"/>
      <w:marLeft w:val="0"/>
      <w:marRight w:val="0"/>
      <w:marTop w:val="0"/>
      <w:marBottom w:val="0"/>
      <w:divBdr>
        <w:top w:val="none" w:sz="0" w:space="0" w:color="auto"/>
        <w:left w:val="none" w:sz="0" w:space="0" w:color="auto"/>
        <w:bottom w:val="none" w:sz="0" w:space="0" w:color="auto"/>
        <w:right w:val="none" w:sz="0" w:space="0" w:color="auto"/>
      </w:divBdr>
    </w:div>
    <w:div w:id="640307296">
      <w:bodyDiv w:val="1"/>
      <w:marLeft w:val="0"/>
      <w:marRight w:val="0"/>
      <w:marTop w:val="0"/>
      <w:marBottom w:val="0"/>
      <w:divBdr>
        <w:top w:val="none" w:sz="0" w:space="0" w:color="auto"/>
        <w:left w:val="none" w:sz="0" w:space="0" w:color="auto"/>
        <w:bottom w:val="none" w:sz="0" w:space="0" w:color="auto"/>
        <w:right w:val="none" w:sz="0" w:space="0" w:color="auto"/>
      </w:divBdr>
    </w:div>
    <w:div w:id="644697956">
      <w:bodyDiv w:val="1"/>
      <w:marLeft w:val="0"/>
      <w:marRight w:val="0"/>
      <w:marTop w:val="0"/>
      <w:marBottom w:val="0"/>
      <w:divBdr>
        <w:top w:val="none" w:sz="0" w:space="0" w:color="auto"/>
        <w:left w:val="none" w:sz="0" w:space="0" w:color="auto"/>
        <w:bottom w:val="none" w:sz="0" w:space="0" w:color="auto"/>
        <w:right w:val="none" w:sz="0" w:space="0" w:color="auto"/>
      </w:divBdr>
    </w:div>
    <w:div w:id="660814476">
      <w:bodyDiv w:val="1"/>
      <w:marLeft w:val="0"/>
      <w:marRight w:val="0"/>
      <w:marTop w:val="0"/>
      <w:marBottom w:val="0"/>
      <w:divBdr>
        <w:top w:val="none" w:sz="0" w:space="0" w:color="auto"/>
        <w:left w:val="none" w:sz="0" w:space="0" w:color="auto"/>
        <w:bottom w:val="none" w:sz="0" w:space="0" w:color="auto"/>
        <w:right w:val="none" w:sz="0" w:space="0" w:color="auto"/>
      </w:divBdr>
    </w:div>
    <w:div w:id="661662044">
      <w:bodyDiv w:val="1"/>
      <w:marLeft w:val="0"/>
      <w:marRight w:val="0"/>
      <w:marTop w:val="0"/>
      <w:marBottom w:val="0"/>
      <w:divBdr>
        <w:top w:val="none" w:sz="0" w:space="0" w:color="auto"/>
        <w:left w:val="none" w:sz="0" w:space="0" w:color="auto"/>
        <w:bottom w:val="none" w:sz="0" w:space="0" w:color="auto"/>
        <w:right w:val="none" w:sz="0" w:space="0" w:color="auto"/>
      </w:divBdr>
    </w:div>
    <w:div w:id="692388282">
      <w:bodyDiv w:val="1"/>
      <w:marLeft w:val="0"/>
      <w:marRight w:val="0"/>
      <w:marTop w:val="0"/>
      <w:marBottom w:val="0"/>
      <w:divBdr>
        <w:top w:val="none" w:sz="0" w:space="0" w:color="auto"/>
        <w:left w:val="none" w:sz="0" w:space="0" w:color="auto"/>
        <w:bottom w:val="none" w:sz="0" w:space="0" w:color="auto"/>
        <w:right w:val="none" w:sz="0" w:space="0" w:color="auto"/>
      </w:divBdr>
    </w:div>
    <w:div w:id="698622062">
      <w:bodyDiv w:val="1"/>
      <w:marLeft w:val="0"/>
      <w:marRight w:val="0"/>
      <w:marTop w:val="0"/>
      <w:marBottom w:val="0"/>
      <w:divBdr>
        <w:top w:val="none" w:sz="0" w:space="0" w:color="auto"/>
        <w:left w:val="none" w:sz="0" w:space="0" w:color="auto"/>
        <w:bottom w:val="none" w:sz="0" w:space="0" w:color="auto"/>
        <w:right w:val="none" w:sz="0" w:space="0" w:color="auto"/>
      </w:divBdr>
    </w:div>
    <w:div w:id="702100923">
      <w:bodyDiv w:val="1"/>
      <w:marLeft w:val="0"/>
      <w:marRight w:val="0"/>
      <w:marTop w:val="0"/>
      <w:marBottom w:val="0"/>
      <w:divBdr>
        <w:top w:val="none" w:sz="0" w:space="0" w:color="auto"/>
        <w:left w:val="none" w:sz="0" w:space="0" w:color="auto"/>
        <w:bottom w:val="none" w:sz="0" w:space="0" w:color="auto"/>
        <w:right w:val="none" w:sz="0" w:space="0" w:color="auto"/>
      </w:divBdr>
    </w:div>
    <w:div w:id="702486728">
      <w:bodyDiv w:val="1"/>
      <w:marLeft w:val="0"/>
      <w:marRight w:val="0"/>
      <w:marTop w:val="0"/>
      <w:marBottom w:val="0"/>
      <w:divBdr>
        <w:top w:val="none" w:sz="0" w:space="0" w:color="auto"/>
        <w:left w:val="none" w:sz="0" w:space="0" w:color="auto"/>
        <w:bottom w:val="none" w:sz="0" w:space="0" w:color="auto"/>
        <w:right w:val="none" w:sz="0" w:space="0" w:color="auto"/>
      </w:divBdr>
    </w:div>
    <w:div w:id="707995052">
      <w:bodyDiv w:val="1"/>
      <w:marLeft w:val="0"/>
      <w:marRight w:val="0"/>
      <w:marTop w:val="0"/>
      <w:marBottom w:val="0"/>
      <w:divBdr>
        <w:top w:val="none" w:sz="0" w:space="0" w:color="auto"/>
        <w:left w:val="none" w:sz="0" w:space="0" w:color="auto"/>
        <w:bottom w:val="none" w:sz="0" w:space="0" w:color="auto"/>
        <w:right w:val="none" w:sz="0" w:space="0" w:color="auto"/>
      </w:divBdr>
    </w:div>
    <w:div w:id="712534716">
      <w:bodyDiv w:val="1"/>
      <w:marLeft w:val="0"/>
      <w:marRight w:val="0"/>
      <w:marTop w:val="0"/>
      <w:marBottom w:val="0"/>
      <w:divBdr>
        <w:top w:val="none" w:sz="0" w:space="0" w:color="auto"/>
        <w:left w:val="none" w:sz="0" w:space="0" w:color="auto"/>
        <w:bottom w:val="none" w:sz="0" w:space="0" w:color="auto"/>
        <w:right w:val="none" w:sz="0" w:space="0" w:color="auto"/>
      </w:divBdr>
    </w:div>
    <w:div w:id="724335452">
      <w:bodyDiv w:val="1"/>
      <w:marLeft w:val="0"/>
      <w:marRight w:val="0"/>
      <w:marTop w:val="0"/>
      <w:marBottom w:val="0"/>
      <w:divBdr>
        <w:top w:val="none" w:sz="0" w:space="0" w:color="auto"/>
        <w:left w:val="none" w:sz="0" w:space="0" w:color="auto"/>
        <w:bottom w:val="none" w:sz="0" w:space="0" w:color="auto"/>
        <w:right w:val="none" w:sz="0" w:space="0" w:color="auto"/>
      </w:divBdr>
    </w:div>
    <w:div w:id="735124363">
      <w:bodyDiv w:val="1"/>
      <w:marLeft w:val="0"/>
      <w:marRight w:val="0"/>
      <w:marTop w:val="0"/>
      <w:marBottom w:val="0"/>
      <w:divBdr>
        <w:top w:val="none" w:sz="0" w:space="0" w:color="auto"/>
        <w:left w:val="none" w:sz="0" w:space="0" w:color="auto"/>
        <w:bottom w:val="none" w:sz="0" w:space="0" w:color="auto"/>
        <w:right w:val="none" w:sz="0" w:space="0" w:color="auto"/>
      </w:divBdr>
    </w:div>
    <w:div w:id="738672695">
      <w:bodyDiv w:val="1"/>
      <w:marLeft w:val="0"/>
      <w:marRight w:val="0"/>
      <w:marTop w:val="0"/>
      <w:marBottom w:val="0"/>
      <w:divBdr>
        <w:top w:val="none" w:sz="0" w:space="0" w:color="auto"/>
        <w:left w:val="none" w:sz="0" w:space="0" w:color="auto"/>
        <w:bottom w:val="none" w:sz="0" w:space="0" w:color="auto"/>
        <w:right w:val="none" w:sz="0" w:space="0" w:color="auto"/>
      </w:divBdr>
    </w:div>
    <w:div w:id="750545329">
      <w:bodyDiv w:val="1"/>
      <w:marLeft w:val="0"/>
      <w:marRight w:val="0"/>
      <w:marTop w:val="0"/>
      <w:marBottom w:val="0"/>
      <w:divBdr>
        <w:top w:val="none" w:sz="0" w:space="0" w:color="auto"/>
        <w:left w:val="none" w:sz="0" w:space="0" w:color="auto"/>
        <w:bottom w:val="none" w:sz="0" w:space="0" w:color="auto"/>
        <w:right w:val="none" w:sz="0" w:space="0" w:color="auto"/>
      </w:divBdr>
    </w:div>
    <w:div w:id="759763470">
      <w:bodyDiv w:val="1"/>
      <w:marLeft w:val="0"/>
      <w:marRight w:val="0"/>
      <w:marTop w:val="0"/>
      <w:marBottom w:val="0"/>
      <w:divBdr>
        <w:top w:val="none" w:sz="0" w:space="0" w:color="auto"/>
        <w:left w:val="none" w:sz="0" w:space="0" w:color="auto"/>
        <w:bottom w:val="none" w:sz="0" w:space="0" w:color="auto"/>
        <w:right w:val="none" w:sz="0" w:space="0" w:color="auto"/>
      </w:divBdr>
    </w:div>
    <w:div w:id="765425054">
      <w:bodyDiv w:val="1"/>
      <w:marLeft w:val="0"/>
      <w:marRight w:val="0"/>
      <w:marTop w:val="0"/>
      <w:marBottom w:val="0"/>
      <w:divBdr>
        <w:top w:val="none" w:sz="0" w:space="0" w:color="auto"/>
        <w:left w:val="none" w:sz="0" w:space="0" w:color="auto"/>
        <w:bottom w:val="none" w:sz="0" w:space="0" w:color="auto"/>
        <w:right w:val="none" w:sz="0" w:space="0" w:color="auto"/>
      </w:divBdr>
    </w:div>
    <w:div w:id="770662648">
      <w:bodyDiv w:val="1"/>
      <w:marLeft w:val="0"/>
      <w:marRight w:val="0"/>
      <w:marTop w:val="0"/>
      <w:marBottom w:val="0"/>
      <w:divBdr>
        <w:top w:val="none" w:sz="0" w:space="0" w:color="auto"/>
        <w:left w:val="none" w:sz="0" w:space="0" w:color="auto"/>
        <w:bottom w:val="none" w:sz="0" w:space="0" w:color="auto"/>
        <w:right w:val="none" w:sz="0" w:space="0" w:color="auto"/>
      </w:divBdr>
    </w:div>
    <w:div w:id="791288980">
      <w:bodyDiv w:val="1"/>
      <w:marLeft w:val="0"/>
      <w:marRight w:val="0"/>
      <w:marTop w:val="0"/>
      <w:marBottom w:val="0"/>
      <w:divBdr>
        <w:top w:val="none" w:sz="0" w:space="0" w:color="auto"/>
        <w:left w:val="none" w:sz="0" w:space="0" w:color="auto"/>
        <w:bottom w:val="none" w:sz="0" w:space="0" w:color="auto"/>
        <w:right w:val="none" w:sz="0" w:space="0" w:color="auto"/>
      </w:divBdr>
    </w:div>
    <w:div w:id="795413522">
      <w:bodyDiv w:val="1"/>
      <w:marLeft w:val="0"/>
      <w:marRight w:val="0"/>
      <w:marTop w:val="0"/>
      <w:marBottom w:val="0"/>
      <w:divBdr>
        <w:top w:val="none" w:sz="0" w:space="0" w:color="auto"/>
        <w:left w:val="none" w:sz="0" w:space="0" w:color="auto"/>
        <w:bottom w:val="none" w:sz="0" w:space="0" w:color="auto"/>
        <w:right w:val="none" w:sz="0" w:space="0" w:color="auto"/>
      </w:divBdr>
    </w:div>
    <w:div w:id="809245539">
      <w:bodyDiv w:val="1"/>
      <w:marLeft w:val="0"/>
      <w:marRight w:val="0"/>
      <w:marTop w:val="0"/>
      <w:marBottom w:val="0"/>
      <w:divBdr>
        <w:top w:val="none" w:sz="0" w:space="0" w:color="auto"/>
        <w:left w:val="none" w:sz="0" w:space="0" w:color="auto"/>
        <w:bottom w:val="none" w:sz="0" w:space="0" w:color="auto"/>
        <w:right w:val="none" w:sz="0" w:space="0" w:color="auto"/>
      </w:divBdr>
    </w:div>
    <w:div w:id="810754105">
      <w:bodyDiv w:val="1"/>
      <w:marLeft w:val="0"/>
      <w:marRight w:val="0"/>
      <w:marTop w:val="0"/>
      <w:marBottom w:val="0"/>
      <w:divBdr>
        <w:top w:val="none" w:sz="0" w:space="0" w:color="auto"/>
        <w:left w:val="none" w:sz="0" w:space="0" w:color="auto"/>
        <w:bottom w:val="none" w:sz="0" w:space="0" w:color="auto"/>
        <w:right w:val="none" w:sz="0" w:space="0" w:color="auto"/>
      </w:divBdr>
    </w:div>
    <w:div w:id="819662438">
      <w:bodyDiv w:val="1"/>
      <w:marLeft w:val="0"/>
      <w:marRight w:val="0"/>
      <w:marTop w:val="0"/>
      <w:marBottom w:val="0"/>
      <w:divBdr>
        <w:top w:val="none" w:sz="0" w:space="0" w:color="auto"/>
        <w:left w:val="none" w:sz="0" w:space="0" w:color="auto"/>
        <w:bottom w:val="none" w:sz="0" w:space="0" w:color="auto"/>
        <w:right w:val="none" w:sz="0" w:space="0" w:color="auto"/>
      </w:divBdr>
    </w:div>
    <w:div w:id="854080299">
      <w:bodyDiv w:val="1"/>
      <w:marLeft w:val="0"/>
      <w:marRight w:val="0"/>
      <w:marTop w:val="0"/>
      <w:marBottom w:val="0"/>
      <w:divBdr>
        <w:top w:val="none" w:sz="0" w:space="0" w:color="auto"/>
        <w:left w:val="none" w:sz="0" w:space="0" w:color="auto"/>
        <w:bottom w:val="none" w:sz="0" w:space="0" w:color="auto"/>
        <w:right w:val="none" w:sz="0" w:space="0" w:color="auto"/>
      </w:divBdr>
    </w:div>
    <w:div w:id="861868824">
      <w:bodyDiv w:val="1"/>
      <w:marLeft w:val="0"/>
      <w:marRight w:val="0"/>
      <w:marTop w:val="0"/>
      <w:marBottom w:val="0"/>
      <w:divBdr>
        <w:top w:val="none" w:sz="0" w:space="0" w:color="auto"/>
        <w:left w:val="none" w:sz="0" w:space="0" w:color="auto"/>
        <w:bottom w:val="none" w:sz="0" w:space="0" w:color="auto"/>
        <w:right w:val="none" w:sz="0" w:space="0" w:color="auto"/>
      </w:divBdr>
    </w:div>
    <w:div w:id="871377923">
      <w:bodyDiv w:val="1"/>
      <w:marLeft w:val="0"/>
      <w:marRight w:val="0"/>
      <w:marTop w:val="0"/>
      <w:marBottom w:val="0"/>
      <w:divBdr>
        <w:top w:val="none" w:sz="0" w:space="0" w:color="auto"/>
        <w:left w:val="none" w:sz="0" w:space="0" w:color="auto"/>
        <w:bottom w:val="none" w:sz="0" w:space="0" w:color="auto"/>
        <w:right w:val="none" w:sz="0" w:space="0" w:color="auto"/>
      </w:divBdr>
    </w:div>
    <w:div w:id="873925218">
      <w:bodyDiv w:val="1"/>
      <w:marLeft w:val="0"/>
      <w:marRight w:val="0"/>
      <w:marTop w:val="0"/>
      <w:marBottom w:val="0"/>
      <w:divBdr>
        <w:top w:val="none" w:sz="0" w:space="0" w:color="auto"/>
        <w:left w:val="none" w:sz="0" w:space="0" w:color="auto"/>
        <w:bottom w:val="none" w:sz="0" w:space="0" w:color="auto"/>
        <w:right w:val="none" w:sz="0" w:space="0" w:color="auto"/>
      </w:divBdr>
    </w:div>
    <w:div w:id="874544567">
      <w:bodyDiv w:val="1"/>
      <w:marLeft w:val="0"/>
      <w:marRight w:val="0"/>
      <w:marTop w:val="0"/>
      <w:marBottom w:val="0"/>
      <w:divBdr>
        <w:top w:val="none" w:sz="0" w:space="0" w:color="auto"/>
        <w:left w:val="none" w:sz="0" w:space="0" w:color="auto"/>
        <w:bottom w:val="none" w:sz="0" w:space="0" w:color="auto"/>
        <w:right w:val="none" w:sz="0" w:space="0" w:color="auto"/>
      </w:divBdr>
    </w:div>
    <w:div w:id="874922445">
      <w:bodyDiv w:val="1"/>
      <w:marLeft w:val="0"/>
      <w:marRight w:val="0"/>
      <w:marTop w:val="0"/>
      <w:marBottom w:val="0"/>
      <w:divBdr>
        <w:top w:val="none" w:sz="0" w:space="0" w:color="auto"/>
        <w:left w:val="none" w:sz="0" w:space="0" w:color="auto"/>
        <w:bottom w:val="none" w:sz="0" w:space="0" w:color="auto"/>
        <w:right w:val="none" w:sz="0" w:space="0" w:color="auto"/>
      </w:divBdr>
    </w:div>
    <w:div w:id="885263728">
      <w:bodyDiv w:val="1"/>
      <w:marLeft w:val="0"/>
      <w:marRight w:val="0"/>
      <w:marTop w:val="0"/>
      <w:marBottom w:val="0"/>
      <w:divBdr>
        <w:top w:val="none" w:sz="0" w:space="0" w:color="auto"/>
        <w:left w:val="none" w:sz="0" w:space="0" w:color="auto"/>
        <w:bottom w:val="none" w:sz="0" w:space="0" w:color="auto"/>
        <w:right w:val="none" w:sz="0" w:space="0" w:color="auto"/>
      </w:divBdr>
    </w:div>
    <w:div w:id="900095531">
      <w:bodyDiv w:val="1"/>
      <w:marLeft w:val="0"/>
      <w:marRight w:val="0"/>
      <w:marTop w:val="0"/>
      <w:marBottom w:val="0"/>
      <w:divBdr>
        <w:top w:val="none" w:sz="0" w:space="0" w:color="auto"/>
        <w:left w:val="none" w:sz="0" w:space="0" w:color="auto"/>
        <w:bottom w:val="none" w:sz="0" w:space="0" w:color="auto"/>
        <w:right w:val="none" w:sz="0" w:space="0" w:color="auto"/>
      </w:divBdr>
    </w:div>
    <w:div w:id="904531273">
      <w:bodyDiv w:val="1"/>
      <w:marLeft w:val="0"/>
      <w:marRight w:val="0"/>
      <w:marTop w:val="0"/>
      <w:marBottom w:val="0"/>
      <w:divBdr>
        <w:top w:val="none" w:sz="0" w:space="0" w:color="auto"/>
        <w:left w:val="none" w:sz="0" w:space="0" w:color="auto"/>
        <w:bottom w:val="none" w:sz="0" w:space="0" w:color="auto"/>
        <w:right w:val="none" w:sz="0" w:space="0" w:color="auto"/>
      </w:divBdr>
    </w:div>
    <w:div w:id="905526784">
      <w:bodyDiv w:val="1"/>
      <w:marLeft w:val="0"/>
      <w:marRight w:val="0"/>
      <w:marTop w:val="0"/>
      <w:marBottom w:val="0"/>
      <w:divBdr>
        <w:top w:val="none" w:sz="0" w:space="0" w:color="auto"/>
        <w:left w:val="none" w:sz="0" w:space="0" w:color="auto"/>
        <w:bottom w:val="none" w:sz="0" w:space="0" w:color="auto"/>
        <w:right w:val="none" w:sz="0" w:space="0" w:color="auto"/>
      </w:divBdr>
    </w:div>
    <w:div w:id="905529494">
      <w:bodyDiv w:val="1"/>
      <w:marLeft w:val="0"/>
      <w:marRight w:val="0"/>
      <w:marTop w:val="0"/>
      <w:marBottom w:val="0"/>
      <w:divBdr>
        <w:top w:val="none" w:sz="0" w:space="0" w:color="auto"/>
        <w:left w:val="none" w:sz="0" w:space="0" w:color="auto"/>
        <w:bottom w:val="none" w:sz="0" w:space="0" w:color="auto"/>
        <w:right w:val="none" w:sz="0" w:space="0" w:color="auto"/>
      </w:divBdr>
    </w:div>
    <w:div w:id="907879057">
      <w:bodyDiv w:val="1"/>
      <w:marLeft w:val="0"/>
      <w:marRight w:val="0"/>
      <w:marTop w:val="0"/>
      <w:marBottom w:val="0"/>
      <w:divBdr>
        <w:top w:val="none" w:sz="0" w:space="0" w:color="auto"/>
        <w:left w:val="none" w:sz="0" w:space="0" w:color="auto"/>
        <w:bottom w:val="none" w:sz="0" w:space="0" w:color="auto"/>
        <w:right w:val="none" w:sz="0" w:space="0" w:color="auto"/>
      </w:divBdr>
    </w:div>
    <w:div w:id="909657358">
      <w:bodyDiv w:val="1"/>
      <w:marLeft w:val="0"/>
      <w:marRight w:val="0"/>
      <w:marTop w:val="0"/>
      <w:marBottom w:val="0"/>
      <w:divBdr>
        <w:top w:val="none" w:sz="0" w:space="0" w:color="auto"/>
        <w:left w:val="none" w:sz="0" w:space="0" w:color="auto"/>
        <w:bottom w:val="none" w:sz="0" w:space="0" w:color="auto"/>
        <w:right w:val="none" w:sz="0" w:space="0" w:color="auto"/>
      </w:divBdr>
    </w:div>
    <w:div w:id="918103079">
      <w:bodyDiv w:val="1"/>
      <w:marLeft w:val="0"/>
      <w:marRight w:val="0"/>
      <w:marTop w:val="0"/>
      <w:marBottom w:val="0"/>
      <w:divBdr>
        <w:top w:val="none" w:sz="0" w:space="0" w:color="auto"/>
        <w:left w:val="none" w:sz="0" w:space="0" w:color="auto"/>
        <w:bottom w:val="none" w:sz="0" w:space="0" w:color="auto"/>
        <w:right w:val="none" w:sz="0" w:space="0" w:color="auto"/>
      </w:divBdr>
    </w:div>
    <w:div w:id="935207241">
      <w:bodyDiv w:val="1"/>
      <w:marLeft w:val="0"/>
      <w:marRight w:val="0"/>
      <w:marTop w:val="0"/>
      <w:marBottom w:val="0"/>
      <w:divBdr>
        <w:top w:val="none" w:sz="0" w:space="0" w:color="auto"/>
        <w:left w:val="none" w:sz="0" w:space="0" w:color="auto"/>
        <w:bottom w:val="none" w:sz="0" w:space="0" w:color="auto"/>
        <w:right w:val="none" w:sz="0" w:space="0" w:color="auto"/>
      </w:divBdr>
    </w:div>
    <w:div w:id="937059643">
      <w:bodyDiv w:val="1"/>
      <w:marLeft w:val="0"/>
      <w:marRight w:val="0"/>
      <w:marTop w:val="0"/>
      <w:marBottom w:val="0"/>
      <w:divBdr>
        <w:top w:val="none" w:sz="0" w:space="0" w:color="auto"/>
        <w:left w:val="none" w:sz="0" w:space="0" w:color="auto"/>
        <w:bottom w:val="none" w:sz="0" w:space="0" w:color="auto"/>
        <w:right w:val="none" w:sz="0" w:space="0" w:color="auto"/>
      </w:divBdr>
    </w:div>
    <w:div w:id="969672548">
      <w:bodyDiv w:val="1"/>
      <w:marLeft w:val="0"/>
      <w:marRight w:val="0"/>
      <w:marTop w:val="0"/>
      <w:marBottom w:val="0"/>
      <w:divBdr>
        <w:top w:val="none" w:sz="0" w:space="0" w:color="auto"/>
        <w:left w:val="none" w:sz="0" w:space="0" w:color="auto"/>
        <w:bottom w:val="none" w:sz="0" w:space="0" w:color="auto"/>
        <w:right w:val="none" w:sz="0" w:space="0" w:color="auto"/>
      </w:divBdr>
    </w:div>
    <w:div w:id="978412506">
      <w:bodyDiv w:val="1"/>
      <w:marLeft w:val="0"/>
      <w:marRight w:val="0"/>
      <w:marTop w:val="0"/>
      <w:marBottom w:val="0"/>
      <w:divBdr>
        <w:top w:val="none" w:sz="0" w:space="0" w:color="auto"/>
        <w:left w:val="none" w:sz="0" w:space="0" w:color="auto"/>
        <w:bottom w:val="none" w:sz="0" w:space="0" w:color="auto"/>
        <w:right w:val="none" w:sz="0" w:space="0" w:color="auto"/>
      </w:divBdr>
    </w:div>
    <w:div w:id="980423266">
      <w:bodyDiv w:val="1"/>
      <w:marLeft w:val="0"/>
      <w:marRight w:val="0"/>
      <w:marTop w:val="0"/>
      <w:marBottom w:val="0"/>
      <w:divBdr>
        <w:top w:val="none" w:sz="0" w:space="0" w:color="auto"/>
        <w:left w:val="none" w:sz="0" w:space="0" w:color="auto"/>
        <w:bottom w:val="none" w:sz="0" w:space="0" w:color="auto"/>
        <w:right w:val="none" w:sz="0" w:space="0" w:color="auto"/>
      </w:divBdr>
    </w:div>
    <w:div w:id="984772602">
      <w:bodyDiv w:val="1"/>
      <w:marLeft w:val="0"/>
      <w:marRight w:val="0"/>
      <w:marTop w:val="0"/>
      <w:marBottom w:val="0"/>
      <w:divBdr>
        <w:top w:val="none" w:sz="0" w:space="0" w:color="auto"/>
        <w:left w:val="none" w:sz="0" w:space="0" w:color="auto"/>
        <w:bottom w:val="none" w:sz="0" w:space="0" w:color="auto"/>
        <w:right w:val="none" w:sz="0" w:space="0" w:color="auto"/>
      </w:divBdr>
    </w:div>
    <w:div w:id="988243934">
      <w:bodyDiv w:val="1"/>
      <w:marLeft w:val="0"/>
      <w:marRight w:val="0"/>
      <w:marTop w:val="0"/>
      <w:marBottom w:val="0"/>
      <w:divBdr>
        <w:top w:val="none" w:sz="0" w:space="0" w:color="auto"/>
        <w:left w:val="none" w:sz="0" w:space="0" w:color="auto"/>
        <w:bottom w:val="none" w:sz="0" w:space="0" w:color="auto"/>
        <w:right w:val="none" w:sz="0" w:space="0" w:color="auto"/>
      </w:divBdr>
    </w:div>
    <w:div w:id="990064782">
      <w:bodyDiv w:val="1"/>
      <w:marLeft w:val="0"/>
      <w:marRight w:val="0"/>
      <w:marTop w:val="0"/>
      <w:marBottom w:val="0"/>
      <w:divBdr>
        <w:top w:val="none" w:sz="0" w:space="0" w:color="auto"/>
        <w:left w:val="none" w:sz="0" w:space="0" w:color="auto"/>
        <w:bottom w:val="none" w:sz="0" w:space="0" w:color="auto"/>
        <w:right w:val="none" w:sz="0" w:space="0" w:color="auto"/>
      </w:divBdr>
    </w:div>
    <w:div w:id="1007755674">
      <w:bodyDiv w:val="1"/>
      <w:marLeft w:val="0"/>
      <w:marRight w:val="0"/>
      <w:marTop w:val="0"/>
      <w:marBottom w:val="0"/>
      <w:divBdr>
        <w:top w:val="none" w:sz="0" w:space="0" w:color="auto"/>
        <w:left w:val="none" w:sz="0" w:space="0" w:color="auto"/>
        <w:bottom w:val="none" w:sz="0" w:space="0" w:color="auto"/>
        <w:right w:val="none" w:sz="0" w:space="0" w:color="auto"/>
      </w:divBdr>
    </w:div>
    <w:div w:id="1033577506">
      <w:bodyDiv w:val="1"/>
      <w:marLeft w:val="0"/>
      <w:marRight w:val="0"/>
      <w:marTop w:val="0"/>
      <w:marBottom w:val="0"/>
      <w:divBdr>
        <w:top w:val="none" w:sz="0" w:space="0" w:color="auto"/>
        <w:left w:val="none" w:sz="0" w:space="0" w:color="auto"/>
        <w:bottom w:val="none" w:sz="0" w:space="0" w:color="auto"/>
        <w:right w:val="none" w:sz="0" w:space="0" w:color="auto"/>
      </w:divBdr>
    </w:div>
    <w:div w:id="1046760304">
      <w:bodyDiv w:val="1"/>
      <w:marLeft w:val="0"/>
      <w:marRight w:val="0"/>
      <w:marTop w:val="0"/>
      <w:marBottom w:val="0"/>
      <w:divBdr>
        <w:top w:val="none" w:sz="0" w:space="0" w:color="auto"/>
        <w:left w:val="none" w:sz="0" w:space="0" w:color="auto"/>
        <w:bottom w:val="none" w:sz="0" w:space="0" w:color="auto"/>
        <w:right w:val="none" w:sz="0" w:space="0" w:color="auto"/>
      </w:divBdr>
    </w:div>
    <w:div w:id="1049258711">
      <w:bodyDiv w:val="1"/>
      <w:marLeft w:val="0"/>
      <w:marRight w:val="0"/>
      <w:marTop w:val="0"/>
      <w:marBottom w:val="0"/>
      <w:divBdr>
        <w:top w:val="none" w:sz="0" w:space="0" w:color="auto"/>
        <w:left w:val="none" w:sz="0" w:space="0" w:color="auto"/>
        <w:bottom w:val="none" w:sz="0" w:space="0" w:color="auto"/>
        <w:right w:val="none" w:sz="0" w:space="0" w:color="auto"/>
      </w:divBdr>
    </w:div>
    <w:div w:id="1052844115">
      <w:bodyDiv w:val="1"/>
      <w:marLeft w:val="0"/>
      <w:marRight w:val="0"/>
      <w:marTop w:val="0"/>
      <w:marBottom w:val="0"/>
      <w:divBdr>
        <w:top w:val="none" w:sz="0" w:space="0" w:color="auto"/>
        <w:left w:val="none" w:sz="0" w:space="0" w:color="auto"/>
        <w:bottom w:val="none" w:sz="0" w:space="0" w:color="auto"/>
        <w:right w:val="none" w:sz="0" w:space="0" w:color="auto"/>
      </w:divBdr>
    </w:div>
    <w:div w:id="1055617770">
      <w:bodyDiv w:val="1"/>
      <w:marLeft w:val="0"/>
      <w:marRight w:val="0"/>
      <w:marTop w:val="0"/>
      <w:marBottom w:val="0"/>
      <w:divBdr>
        <w:top w:val="none" w:sz="0" w:space="0" w:color="auto"/>
        <w:left w:val="none" w:sz="0" w:space="0" w:color="auto"/>
        <w:bottom w:val="none" w:sz="0" w:space="0" w:color="auto"/>
        <w:right w:val="none" w:sz="0" w:space="0" w:color="auto"/>
      </w:divBdr>
    </w:div>
    <w:div w:id="1057162808">
      <w:bodyDiv w:val="1"/>
      <w:marLeft w:val="0"/>
      <w:marRight w:val="0"/>
      <w:marTop w:val="0"/>
      <w:marBottom w:val="0"/>
      <w:divBdr>
        <w:top w:val="none" w:sz="0" w:space="0" w:color="auto"/>
        <w:left w:val="none" w:sz="0" w:space="0" w:color="auto"/>
        <w:bottom w:val="none" w:sz="0" w:space="0" w:color="auto"/>
        <w:right w:val="none" w:sz="0" w:space="0" w:color="auto"/>
      </w:divBdr>
    </w:div>
    <w:div w:id="1060862702">
      <w:bodyDiv w:val="1"/>
      <w:marLeft w:val="0"/>
      <w:marRight w:val="0"/>
      <w:marTop w:val="0"/>
      <w:marBottom w:val="0"/>
      <w:divBdr>
        <w:top w:val="none" w:sz="0" w:space="0" w:color="auto"/>
        <w:left w:val="none" w:sz="0" w:space="0" w:color="auto"/>
        <w:bottom w:val="none" w:sz="0" w:space="0" w:color="auto"/>
        <w:right w:val="none" w:sz="0" w:space="0" w:color="auto"/>
      </w:divBdr>
    </w:div>
    <w:div w:id="1062951289">
      <w:bodyDiv w:val="1"/>
      <w:marLeft w:val="0"/>
      <w:marRight w:val="0"/>
      <w:marTop w:val="0"/>
      <w:marBottom w:val="0"/>
      <w:divBdr>
        <w:top w:val="none" w:sz="0" w:space="0" w:color="auto"/>
        <w:left w:val="none" w:sz="0" w:space="0" w:color="auto"/>
        <w:bottom w:val="none" w:sz="0" w:space="0" w:color="auto"/>
        <w:right w:val="none" w:sz="0" w:space="0" w:color="auto"/>
      </w:divBdr>
    </w:div>
    <w:div w:id="1068503383">
      <w:bodyDiv w:val="1"/>
      <w:marLeft w:val="0"/>
      <w:marRight w:val="0"/>
      <w:marTop w:val="0"/>
      <w:marBottom w:val="0"/>
      <w:divBdr>
        <w:top w:val="none" w:sz="0" w:space="0" w:color="auto"/>
        <w:left w:val="none" w:sz="0" w:space="0" w:color="auto"/>
        <w:bottom w:val="none" w:sz="0" w:space="0" w:color="auto"/>
        <w:right w:val="none" w:sz="0" w:space="0" w:color="auto"/>
      </w:divBdr>
    </w:div>
    <w:div w:id="1079017120">
      <w:bodyDiv w:val="1"/>
      <w:marLeft w:val="0"/>
      <w:marRight w:val="0"/>
      <w:marTop w:val="0"/>
      <w:marBottom w:val="0"/>
      <w:divBdr>
        <w:top w:val="none" w:sz="0" w:space="0" w:color="auto"/>
        <w:left w:val="none" w:sz="0" w:space="0" w:color="auto"/>
        <w:bottom w:val="none" w:sz="0" w:space="0" w:color="auto"/>
        <w:right w:val="none" w:sz="0" w:space="0" w:color="auto"/>
      </w:divBdr>
    </w:div>
    <w:div w:id="1082527276">
      <w:bodyDiv w:val="1"/>
      <w:marLeft w:val="0"/>
      <w:marRight w:val="0"/>
      <w:marTop w:val="0"/>
      <w:marBottom w:val="0"/>
      <w:divBdr>
        <w:top w:val="none" w:sz="0" w:space="0" w:color="auto"/>
        <w:left w:val="none" w:sz="0" w:space="0" w:color="auto"/>
        <w:bottom w:val="none" w:sz="0" w:space="0" w:color="auto"/>
        <w:right w:val="none" w:sz="0" w:space="0" w:color="auto"/>
      </w:divBdr>
    </w:div>
    <w:div w:id="1083188969">
      <w:bodyDiv w:val="1"/>
      <w:marLeft w:val="0"/>
      <w:marRight w:val="0"/>
      <w:marTop w:val="0"/>
      <w:marBottom w:val="0"/>
      <w:divBdr>
        <w:top w:val="none" w:sz="0" w:space="0" w:color="auto"/>
        <w:left w:val="none" w:sz="0" w:space="0" w:color="auto"/>
        <w:bottom w:val="none" w:sz="0" w:space="0" w:color="auto"/>
        <w:right w:val="none" w:sz="0" w:space="0" w:color="auto"/>
      </w:divBdr>
    </w:div>
    <w:div w:id="1085228428">
      <w:bodyDiv w:val="1"/>
      <w:marLeft w:val="0"/>
      <w:marRight w:val="0"/>
      <w:marTop w:val="0"/>
      <w:marBottom w:val="0"/>
      <w:divBdr>
        <w:top w:val="none" w:sz="0" w:space="0" w:color="auto"/>
        <w:left w:val="none" w:sz="0" w:space="0" w:color="auto"/>
        <w:bottom w:val="none" w:sz="0" w:space="0" w:color="auto"/>
        <w:right w:val="none" w:sz="0" w:space="0" w:color="auto"/>
      </w:divBdr>
    </w:div>
    <w:div w:id="1088884737">
      <w:bodyDiv w:val="1"/>
      <w:marLeft w:val="0"/>
      <w:marRight w:val="0"/>
      <w:marTop w:val="0"/>
      <w:marBottom w:val="0"/>
      <w:divBdr>
        <w:top w:val="none" w:sz="0" w:space="0" w:color="auto"/>
        <w:left w:val="none" w:sz="0" w:space="0" w:color="auto"/>
        <w:bottom w:val="none" w:sz="0" w:space="0" w:color="auto"/>
        <w:right w:val="none" w:sz="0" w:space="0" w:color="auto"/>
      </w:divBdr>
    </w:div>
    <w:div w:id="1097288955">
      <w:bodyDiv w:val="1"/>
      <w:marLeft w:val="0"/>
      <w:marRight w:val="0"/>
      <w:marTop w:val="0"/>
      <w:marBottom w:val="0"/>
      <w:divBdr>
        <w:top w:val="none" w:sz="0" w:space="0" w:color="auto"/>
        <w:left w:val="none" w:sz="0" w:space="0" w:color="auto"/>
        <w:bottom w:val="none" w:sz="0" w:space="0" w:color="auto"/>
        <w:right w:val="none" w:sz="0" w:space="0" w:color="auto"/>
      </w:divBdr>
    </w:div>
    <w:div w:id="1114205484">
      <w:bodyDiv w:val="1"/>
      <w:marLeft w:val="0"/>
      <w:marRight w:val="0"/>
      <w:marTop w:val="0"/>
      <w:marBottom w:val="0"/>
      <w:divBdr>
        <w:top w:val="none" w:sz="0" w:space="0" w:color="auto"/>
        <w:left w:val="none" w:sz="0" w:space="0" w:color="auto"/>
        <w:bottom w:val="none" w:sz="0" w:space="0" w:color="auto"/>
        <w:right w:val="none" w:sz="0" w:space="0" w:color="auto"/>
      </w:divBdr>
    </w:div>
    <w:div w:id="1134450897">
      <w:bodyDiv w:val="1"/>
      <w:marLeft w:val="0"/>
      <w:marRight w:val="0"/>
      <w:marTop w:val="0"/>
      <w:marBottom w:val="0"/>
      <w:divBdr>
        <w:top w:val="none" w:sz="0" w:space="0" w:color="auto"/>
        <w:left w:val="none" w:sz="0" w:space="0" w:color="auto"/>
        <w:bottom w:val="none" w:sz="0" w:space="0" w:color="auto"/>
        <w:right w:val="none" w:sz="0" w:space="0" w:color="auto"/>
      </w:divBdr>
    </w:div>
    <w:div w:id="1158620110">
      <w:bodyDiv w:val="1"/>
      <w:marLeft w:val="0"/>
      <w:marRight w:val="0"/>
      <w:marTop w:val="0"/>
      <w:marBottom w:val="0"/>
      <w:divBdr>
        <w:top w:val="none" w:sz="0" w:space="0" w:color="auto"/>
        <w:left w:val="none" w:sz="0" w:space="0" w:color="auto"/>
        <w:bottom w:val="none" w:sz="0" w:space="0" w:color="auto"/>
        <w:right w:val="none" w:sz="0" w:space="0" w:color="auto"/>
      </w:divBdr>
    </w:div>
    <w:div w:id="1163278200">
      <w:bodyDiv w:val="1"/>
      <w:marLeft w:val="0"/>
      <w:marRight w:val="0"/>
      <w:marTop w:val="0"/>
      <w:marBottom w:val="0"/>
      <w:divBdr>
        <w:top w:val="none" w:sz="0" w:space="0" w:color="auto"/>
        <w:left w:val="none" w:sz="0" w:space="0" w:color="auto"/>
        <w:bottom w:val="none" w:sz="0" w:space="0" w:color="auto"/>
        <w:right w:val="none" w:sz="0" w:space="0" w:color="auto"/>
      </w:divBdr>
    </w:div>
    <w:div w:id="1163740624">
      <w:bodyDiv w:val="1"/>
      <w:marLeft w:val="0"/>
      <w:marRight w:val="0"/>
      <w:marTop w:val="0"/>
      <w:marBottom w:val="0"/>
      <w:divBdr>
        <w:top w:val="none" w:sz="0" w:space="0" w:color="auto"/>
        <w:left w:val="none" w:sz="0" w:space="0" w:color="auto"/>
        <w:bottom w:val="none" w:sz="0" w:space="0" w:color="auto"/>
        <w:right w:val="none" w:sz="0" w:space="0" w:color="auto"/>
      </w:divBdr>
    </w:div>
    <w:div w:id="1163858079">
      <w:bodyDiv w:val="1"/>
      <w:marLeft w:val="0"/>
      <w:marRight w:val="0"/>
      <w:marTop w:val="0"/>
      <w:marBottom w:val="0"/>
      <w:divBdr>
        <w:top w:val="none" w:sz="0" w:space="0" w:color="auto"/>
        <w:left w:val="none" w:sz="0" w:space="0" w:color="auto"/>
        <w:bottom w:val="none" w:sz="0" w:space="0" w:color="auto"/>
        <w:right w:val="none" w:sz="0" w:space="0" w:color="auto"/>
      </w:divBdr>
    </w:div>
    <w:div w:id="1173060484">
      <w:bodyDiv w:val="1"/>
      <w:marLeft w:val="0"/>
      <w:marRight w:val="0"/>
      <w:marTop w:val="0"/>
      <w:marBottom w:val="0"/>
      <w:divBdr>
        <w:top w:val="none" w:sz="0" w:space="0" w:color="auto"/>
        <w:left w:val="none" w:sz="0" w:space="0" w:color="auto"/>
        <w:bottom w:val="none" w:sz="0" w:space="0" w:color="auto"/>
        <w:right w:val="none" w:sz="0" w:space="0" w:color="auto"/>
      </w:divBdr>
    </w:div>
    <w:div w:id="1174371858">
      <w:bodyDiv w:val="1"/>
      <w:marLeft w:val="0"/>
      <w:marRight w:val="0"/>
      <w:marTop w:val="0"/>
      <w:marBottom w:val="0"/>
      <w:divBdr>
        <w:top w:val="none" w:sz="0" w:space="0" w:color="auto"/>
        <w:left w:val="none" w:sz="0" w:space="0" w:color="auto"/>
        <w:bottom w:val="none" w:sz="0" w:space="0" w:color="auto"/>
        <w:right w:val="none" w:sz="0" w:space="0" w:color="auto"/>
      </w:divBdr>
    </w:div>
    <w:div w:id="1176308527">
      <w:bodyDiv w:val="1"/>
      <w:marLeft w:val="0"/>
      <w:marRight w:val="0"/>
      <w:marTop w:val="0"/>
      <w:marBottom w:val="0"/>
      <w:divBdr>
        <w:top w:val="none" w:sz="0" w:space="0" w:color="auto"/>
        <w:left w:val="none" w:sz="0" w:space="0" w:color="auto"/>
        <w:bottom w:val="none" w:sz="0" w:space="0" w:color="auto"/>
        <w:right w:val="none" w:sz="0" w:space="0" w:color="auto"/>
      </w:divBdr>
    </w:div>
    <w:div w:id="1176463035">
      <w:bodyDiv w:val="1"/>
      <w:marLeft w:val="0"/>
      <w:marRight w:val="0"/>
      <w:marTop w:val="0"/>
      <w:marBottom w:val="0"/>
      <w:divBdr>
        <w:top w:val="none" w:sz="0" w:space="0" w:color="auto"/>
        <w:left w:val="none" w:sz="0" w:space="0" w:color="auto"/>
        <w:bottom w:val="none" w:sz="0" w:space="0" w:color="auto"/>
        <w:right w:val="none" w:sz="0" w:space="0" w:color="auto"/>
      </w:divBdr>
    </w:div>
    <w:div w:id="1179663098">
      <w:bodyDiv w:val="1"/>
      <w:marLeft w:val="0"/>
      <w:marRight w:val="0"/>
      <w:marTop w:val="0"/>
      <w:marBottom w:val="0"/>
      <w:divBdr>
        <w:top w:val="none" w:sz="0" w:space="0" w:color="auto"/>
        <w:left w:val="none" w:sz="0" w:space="0" w:color="auto"/>
        <w:bottom w:val="none" w:sz="0" w:space="0" w:color="auto"/>
        <w:right w:val="none" w:sz="0" w:space="0" w:color="auto"/>
      </w:divBdr>
    </w:div>
    <w:div w:id="1190726631">
      <w:bodyDiv w:val="1"/>
      <w:marLeft w:val="0"/>
      <w:marRight w:val="0"/>
      <w:marTop w:val="0"/>
      <w:marBottom w:val="0"/>
      <w:divBdr>
        <w:top w:val="none" w:sz="0" w:space="0" w:color="auto"/>
        <w:left w:val="none" w:sz="0" w:space="0" w:color="auto"/>
        <w:bottom w:val="none" w:sz="0" w:space="0" w:color="auto"/>
        <w:right w:val="none" w:sz="0" w:space="0" w:color="auto"/>
      </w:divBdr>
    </w:div>
    <w:div w:id="1201623127">
      <w:bodyDiv w:val="1"/>
      <w:marLeft w:val="0"/>
      <w:marRight w:val="0"/>
      <w:marTop w:val="0"/>
      <w:marBottom w:val="0"/>
      <w:divBdr>
        <w:top w:val="none" w:sz="0" w:space="0" w:color="auto"/>
        <w:left w:val="none" w:sz="0" w:space="0" w:color="auto"/>
        <w:bottom w:val="none" w:sz="0" w:space="0" w:color="auto"/>
        <w:right w:val="none" w:sz="0" w:space="0" w:color="auto"/>
      </w:divBdr>
    </w:div>
    <w:div w:id="1218515237">
      <w:bodyDiv w:val="1"/>
      <w:marLeft w:val="0"/>
      <w:marRight w:val="0"/>
      <w:marTop w:val="0"/>
      <w:marBottom w:val="0"/>
      <w:divBdr>
        <w:top w:val="none" w:sz="0" w:space="0" w:color="auto"/>
        <w:left w:val="none" w:sz="0" w:space="0" w:color="auto"/>
        <w:bottom w:val="none" w:sz="0" w:space="0" w:color="auto"/>
        <w:right w:val="none" w:sz="0" w:space="0" w:color="auto"/>
      </w:divBdr>
    </w:div>
    <w:div w:id="1222711709">
      <w:bodyDiv w:val="1"/>
      <w:marLeft w:val="0"/>
      <w:marRight w:val="0"/>
      <w:marTop w:val="0"/>
      <w:marBottom w:val="0"/>
      <w:divBdr>
        <w:top w:val="none" w:sz="0" w:space="0" w:color="auto"/>
        <w:left w:val="none" w:sz="0" w:space="0" w:color="auto"/>
        <w:bottom w:val="none" w:sz="0" w:space="0" w:color="auto"/>
        <w:right w:val="none" w:sz="0" w:space="0" w:color="auto"/>
      </w:divBdr>
    </w:div>
    <w:div w:id="1225020283">
      <w:bodyDiv w:val="1"/>
      <w:marLeft w:val="0"/>
      <w:marRight w:val="0"/>
      <w:marTop w:val="0"/>
      <w:marBottom w:val="0"/>
      <w:divBdr>
        <w:top w:val="none" w:sz="0" w:space="0" w:color="auto"/>
        <w:left w:val="none" w:sz="0" w:space="0" w:color="auto"/>
        <w:bottom w:val="none" w:sz="0" w:space="0" w:color="auto"/>
        <w:right w:val="none" w:sz="0" w:space="0" w:color="auto"/>
      </w:divBdr>
    </w:div>
    <w:div w:id="1232236494">
      <w:bodyDiv w:val="1"/>
      <w:marLeft w:val="0"/>
      <w:marRight w:val="0"/>
      <w:marTop w:val="0"/>
      <w:marBottom w:val="0"/>
      <w:divBdr>
        <w:top w:val="none" w:sz="0" w:space="0" w:color="auto"/>
        <w:left w:val="none" w:sz="0" w:space="0" w:color="auto"/>
        <w:bottom w:val="none" w:sz="0" w:space="0" w:color="auto"/>
        <w:right w:val="none" w:sz="0" w:space="0" w:color="auto"/>
      </w:divBdr>
    </w:div>
    <w:div w:id="1236238164">
      <w:bodyDiv w:val="1"/>
      <w:marLeft w:val="0"/>
      <w:marRight w:val="0"/>
      <w:marTop w:val="0"/>
      <w:marBottom w:val="0"/>
      <w:divBdr>
        <w:top w:val="none" w:sz="0" w:space="0" w:color="auto"/>
        <w:left w:val="none" w:sz="0" w:space="0" w:color="auto"/>
        <w:bottom w:val="none" w:sz="0" w:space="0" w:color="auto"/>
        <w:right w:val="none" w:sz="0" w:space="0" w:color="auto"/>
      </w:divBdr>
    </w:div>
    <w:div w:id="1244148994">
      <w:bodyDiv w:val="1"/>
      <w:marLeft w:val="0"/>
      <w:marRight w:val="0"/>
      <w:marTop w:val="0"/>
      <w:marBottom w:val="0"/>
      <w:divBdr>
        <w:top w:val="none" w:sz="0" w:space="0" w:color="auto"/>
        <w:left w:val="none" w:sz="0" w:space="0" w:color="auto"/>
        <w:bottom w:val="none" w:sz="0" w:space="0" w:color="auto"/>
        <w:right w:val="none" w:sz="0" w:space="0" w:color="auto"/>
      </w:divBdr>
    </w:div>
    <w:div w:id="1247958999">
      <w:bodyDiv w:val="1"/>
      <w:marLeft w:val="0"/>
      <w:marRight w:val="0"/>
      <w:marTop w:val="0"/>
      <w:marBottom w:val="0"/>
      <w:divBdr>
        <w:top w:val="none" w:sz="0" w:space="0" w:color="auto"/>
        <w:left w:val="none" w:sz="0" w:space="0" w:color="auto"/>
        <w:bottom w:val="none" w:sz="0" w:space="0" w:color="auto"/>
        <w:right w:val="none" w:sz="0" w:space="0" w:color="auto"/>
      </w:divBdr>
    </w:div>
    <w:div w:id="1253273323">
      <w:bodyDiv w:val="1"/>
      <w:marLeft w:val="0"/>
      <w:marRight w:val="0"/>
      <w:marTop w:val="0"/>
      <w:marBottom w:val="0"/>
      <w:divBdr>
        <w:top w:val="none" w:sz="0" w:space="0" w:color="auto"/>
        <w:left w:val="none" w:sz="0" w:space="0" w:color="auto"/>
        <w:bottom w:val="none" w:sz="0" w:space="0" w:color="auto"/>
        <w:right w:val="none" w:sz="0" w:space="0" w:color="auto"/>
      </w:divBdr>
    </w:div>
    <w:div w:id="1263760285">
      <w:bodyDiv w:val="1"/>
      <w:marLeft w:val="0"/>
      <w:marRight w:val="0"/>
      <w:marTop w:val="0"/>
      <w:marBottom w:val="0"/>
      <w:divBdr>
        <w:top w:val="none" w:sz="0" w:space="0" w:color="auto"/>
        <w:left w:val="none" w:sz="0" w:space="0" w:color="auto"/>
        <w:bottom w:val="none" w:sz="0" w:space="0" w:color="auto"/>
        <w:right w:val="none" w:sz="0" w:space="0" w:color="auto"/>
      </w:divBdr>
    </w:div>
    <w:div w:id="1265453244">
      <w:bodyDiv w:val="1"/>
      <w:marLeft w:val="0"/>
      <w:marRight w:val="0"/>
      <w:marTop w:val="0"/>
      <w:marBottom w:val="0"/>
      <w:divBdr>
        <w:top w:val="none" w:sz="0" w:space="0" w:color="auto"/>
        <w:left w:val="none" w:sz="0" w:space="0" w:color="auto"/>
        <w:bottom w:val="none" w:sz="0" w:space="0" w:color="auto"/>
        <w:right w:val="none" w:sz="0" w:space="0" w:color="auto"/>
      </w:divBdr>
    </w:div>
    <w:div w:id="1269117287">
      <w:bodyDiv w:val="1"/>
      <w:marLeft w:val="0"/>
      <w:marRight w:val="0"/>
      <w:marTop w:val="0"/>
      <w:marBottom w:val="0"/>
      <w:divBdr>
        <w:top w:val="none" w:sz="0" w:space="0" w:color="auto"/>
        <w:left w:val="none" w:sz="0" w:space="0" w:color="auto"/>
        <w:bottom w:val="none" w:sz="0" w:space="0" w:color="auto"/>
        <w:right w:val="none" w:sz="0" w:space="0" w:color="auto"/>
      </w:divBdr>
    </w:div>
    <w:div w:id="1269120812">
      <w:bodyDiv w:val="1"/>
      <w:marLeft w:val="0"/>
      <w:marRight w:val="0"/>
      <w:marTop w:val="0"/>
      <w:marBottom w:val="0"/>
      <w:divBdr>
        <w:top w:val="none" w:sz="0" w:space="0" w:color="auto"/>
        <w:left w:val="none" w:sz="0" w:space="0" w:color="auto"/>
        <w:bottom w:val="none" w:sz="0" w:space="0" w:color="auto"/>
        <w:right w:val="none" w:sz="0" w:space="0" w:color="auto"/>
      </w:divBdr>
    </w:div>
    <w:div w:id="1301955699">
      <w:bodyDiv w:val="1"/>
      <w:marLeft w:val="0"/>
      <w:marRight w:val="0"/>
      <w:marTop w:val="0"/>
      <w:marBottom w:val="0"/>
      <w:divBdr>
        <w:top w:val="none" w:sz="0" w:space="0" w:color="auto"/>
        <w:left w:val="none" w:sz="0" w:space="0" w:color="auto"/>
        <w:bottom w:val="none" w:sz="0" w:space="0" w:color="auto"/>
        <w:right w:val="none" w:sz="0" w:space="0" w:color="auto"/>
      </w:divBdr>
    </w:div>
    <w:div w:id="1302003784">
      <w:bodyDiv w:val="1"/>
      <w:marLeft w:val="0"/>
      <w:marRight w:val="0"/>
      <w:marTop w:val="0"/>
      <w:marBottom w:val="0"/>
      <w:divBdr>
        <w:top w:val="none" w:sz="0" w:space="0" w:color="auto"/>
        <w:left w:val="none" w:sz="0" w:space="0" w:color="auto"/>
        <w:bottom w:val="none" w:sz="0" w:space="0" w:color="auto"/>
        <w:right w:val="none" w:sz="0" w:space="0" w:color="auto"/>
      </w:divBdr>
    </w:div>
    <w:div w:id="1303734957">
      <w:bodyDiv w:val="1"/>
      <w:marLeft w:val="0"/>
      <w:marRight w:val="0"/>
      <w:marTop w:val="0"/>
      <w:marBottom w:val="0"/>
      <w:divBdr>
        <w:top w:val="none" w:sz="0" w:space="0" w:color="auto"/>
        <w:left w:val="none" w:sz="0" w:space="0" w:color="auto"/>
        <w:bottom w:val="none" w:sz="0" w:space="0" w:color="auto"/>
        <w:right w:val="none" w:sz="0" w:space="0" w:color="auto"/>
      </w:divBdr>
    </w:div>
    <w:div w:id="1305041995">
      <w:bodyDiv w:val="1"/>
      <w:marLeft w:val="0"/>
      <w:marRight w:val="0"/>
      <w:marTop w:val="0"/>
      <w:marBottom w:val="0"/>
      <w:divBdr>
        <w:top w:val="none" w:sz="0" w:space="0" w:color="auto"/>
        <w:left w:val="none" w:sz="0" w:space="0" w:color="auto"/>
        <w:bottom w:val="none" w:sz="0" w:space="0" w:color="auto"/>
        <w:right w:val="none" w:sz="0" w:space="0" w:color="auto"/>
      </w:divBdr>
    </w:div>
    <w:div w:id="1308362500">
      <w:bodyDiv w:val="1"/>
      <w:marLeft w:val="0"/>
      <w:marRight w:val="0"/>
      <w:marTop w:val="0"/>
      <w:marBottom w:val="0"/>
      <w:divBdr>
        <w:top w:val="none" w:sz="0" w:space="0" w:color="auto"/>
        <w:left w:val="none" w:sz="0" w:space="0" w:color="auto"/>
        <w:bottom w:val="none" w:sz="0" w:space="0" w:color="auto"/>
        <w:right w:val="none" w:sz="0" w:space="0" w:color="auto"/>
      </w:divBdr>
    </w:div>
    <w:div w:id="1310939596">
      <w:bodyDiv w:val="1"/>
      <w:marLeft w:val="0"/>
      <w:marRight w:val="0"/>
      <w:marTop w:val="0"/>
      <w:marBottom w:val="0"/>
      <w:divBdr>
        <w:top w:val="none" w:sz="0" w:space="0" w:color="auto"/>
        <w:left w:val="none" w:sz="0" w:space="0" w:color="auto"/>
        <w:bottom w:val="none" w:sz="0" w:space="0" w:color="auto"/>
        <w:right w:val="none" w:sz="0" w:space="0" w:color="auto"/>
      </w:divBdr>
    </w:div>
    <w:div w:id="1314220382">
      <w:bodyDiv w:val="1"/>
      <w:marLeft w:val="0"/>
      <w:marRight w:val="0"/>
      <w:marTop w:val="0"/>
      <w:marBottom w:val="0"/>
      <w:divBdr>
        <w:top w:val="none" w:sz="0" w:space="0" w:color="auto"/>
        <w:left w:val="none" w:sz="0" w:space="0" w:color="auto"/>
        <w:bottom w:val="none" w:sz="0" w:space="0" w:color="auto"/>
        <w:right w:val="none" w:sz="0" w:space="0" w:color="auto"/>
      </w:divBdr>
    </w:div>
    <w:div w:id="1314718843">
      <w:bodyDiv w:val="1"/>
      <w:marLeft w:val="0"/>
      <w:marRight w:val="0"/>
      <w:marTop w:val="0"/>
      <w:marBottom w:val="0"/>
      <w:divBdr>
        <w:top w:val="none" w:sz="0" w:space="0" w:color="auto"/>
        <w:left w:val="none" w:sz="0" w:space="0" w:color="auto"/>
        <w:bottom w:val="none" w:sz="0" w:space="0" w:color="auto"/>
        <w:right w:val="none" w:sz="0" w:space="0" w:color="auto"/>
      </w:divBdr>
    </w:div>
    <w:div w:id="1323046027">
      <w:bodyDiv w:val="1"/>
      <w:marLeft w:val="0"/>
      <w:marRight w:val="0"/>
      <w:marTop w:val="0"/>
      <w:marBottom w:val="0"/>
      <w:divBdr>
        <w:top w:val="none" w:sz="0" w:space="0" w:color="auto"/>
        <w:left w:val="none" w:sz="0" w:space="0" w:color="auto"/>
        <w:bottom w:val="none" w:sz="0" w:space="0" w:color="auto"/>
        <w:right w:val="none" w:sz="0" w:space="0" w:color="auto"/>
      </w:divBdr>
    </w:div>
    <w:div w:id="1333216389">
      <w:bodyDiv w:val="1"/>
      <w:marLeft w:val="0"/>
      <w:marRight w:val="0"/>
      <w:marTop w:val="0"/>
      <w:marBottom w:val="0"/>
      <w:divBdr>
        <w:top w:val="none" w:sz="0" w:space="0" w:color="auto"/>
        <w:left w:val="none" w:sz="0" w:space="0" w:color="auto"/>
        <w:bottom w:val="none" w:sz="0" w:space="0" w:color="auto"/>
        <w:right w:val="none" w:sz="0" w:space="0" w:color="auto"/>
      </w:divBdr>
    </w:div>
    <w:div w:id="1335376884">
      <w:bodyDiv w:val="1"/>
      <w:marLeft w:val="0"/>
      <w:marRight w:val="0"/>
      <w:marTop w:val="0"/>
      <w:marBottom w:val="0"/>
      <w:divBdr>
        <w:top w:val="none" w:sz="0" w:space="0" w:color="auto"/>
        <w:left w:val="none" w:sz="0" w:space="0" w:color="auto"/>
        <w:bottom w:val="none" w:sz="0" w:space="0" w:color="auto"/>
        <w:right w:val="none" w:sz="0" w:space="0" w:color="auto"/>
      </w:divBdr>
    </w:div>
    <w:div w:id="1337147878">
      <w:bodyDiv w:val="1"/>
      <w:marLeft w:val="0"/>
      <w:marRight w:val="0"/>
      <w:marTop w:val="0"/>
      <w:marBottom w:val="0"/>
      <w:divBdr>
        <w:top w:val="none" w:sz="0" w:space="0" w:color="auto"/>
        <w:left w:val="none" w:sz="0" w:space="0" w:color="auto"/>
        <w:bottom w:val="none" w:sz="0" w:space="0" w:color="auto"/>
        <w:right w:val="none" w:sz="0" w:space="0" w:color="auto"/>
      </w:divBdr>
    </w:div>
    <w:div w:id="1356231105">
      <w:bodyDiv w:val="1"/>
      <w:marLeft w:val="0"/>
      <w:marRight w:val="0"/>
      <w:marTop w:val="0"/>
      <w:marBottom w:val="0"/>
      <w:divBdr>
        <w:top w:val="none" w:sz="0" w:space="0" w:color="auto"/>
        <w:left w:val="none" w:sz="0" w:space="0" w:color="auto"/>
        <w:bottom w:val="none" w:sz="0" w:space="0" w:color="auto"/>
        <w:right w:val="none" w:sz="0" w:space="0" w:color="auto"/>
      </w:divBdr>
    </w:div>
    <w:div w:id="1359162303">
      <w:bodyDiv w:val="1"/>
      <w:marLeft w:val="0"/>
      <w:marRight w:val="0"/>
      <w:marTop w:val="0"/>
      <w:marBottom w:val="0"/>
      <w:divBdr>
        <w:top w:val="none" w:sz="0" w:space="0" w:color="auto"/>
        <w:left w:val="none" w:sz="0" w:space="0" w:color="auto"/>
        <w:bottom w:val="none" w:sz="0" w:space="0" w:color="auto"/>
        <w:right w:val="none" w:sz="0" w:space="0" w:color="auto"/>
      </w:divBdr>
    </w:div>
    <w:div w:id="1371764625">
      <w:bodyDiv w:val="1"/>
      <w:marLeft w:val="0"/>
      <w:marRight w:val="0"/>
      <w:marTop w:val="0"/>
      <w:marBottom w:val="0"/>
      <w:divBdr>
        <w:top w:val="none" w:sz="0" w:space="0" w:color="auto"/>
        <w:left w:val="none" w:sz="0" w:space="0" w:color="auto"/>
        <w:bottom w:val="none" w:sz="0" w:space="0" w:color="auto"/>
        <w:right w:val="none" w:sz="0" w:space="0" w:color="auto"/>
      </w:divBdr>
    </w:div>
    <w:div w:id="1387726171">
      <w:bodyDiv w:val="1"/>
      <w:marLeft w:val="0"/>
      <w:marRight w:val="0"/>
      <w:marTop w:val="0"/>
      <w:marBottom w:val="0"/>
      <w:divBdr>
        <w:top w:val="none" w:sz="0" w:space="0" w:color="auto"/>
        <w:left w:val="none" w:sz="0" w:space="0" w:color="auto"/>
        <w:bottom w:val="none" w:sz="0" w:space="0" w:color="auto"/>
        <w:right w:val="none" w:sz="0" w:space="0" w:color="auto"/>
      </w:divBdr>
    </w:div>
    <w:div w:id="1396122364">
      <w:bodyDiv w:val="1"/>
      <w:marLeft w:val="0"/>
      <w:marRight w:val="0"/>
      <w:marTop w:val="0"/>
      <w:marBottom w:val="0"/>
      <w:divBdr>
        <w:top w:val="none" w:sz="0" w:space="0" w:color="auto"/>
        <w:left w:val="none" w:sz="0" w:space="0" w:color="auto"/>
        <w:bottom w:val="none" w:sz="0" w:space="0" w:color="auto"/>
        <w:right w:val="none" w:sz="0" w:space="0" w:color="auto"/>
      </w:divBdr>
    </w:div>
    <w:div w:id="1398354933">
      <w:bodyDiv w:val="1"/>
      <w:marLeft w:val="0"/>
      <w:marRight w:val="0"/>
      <w:marTop w:val="0"/>
      <w:marBottom w:val="0"/>
      <w:divBdr>
        <w:top w:val="none" w:sz="0" w:space="0" w:color="auto"/>
        <w:left w:val="none" w:sz="0" w:space="0" w:color="auto"/>
        <w:bottom w:val="none" w:sz="0" w:space="0" w:color="auto"/>
        <w:right w:val="none" w:sz="0" w:space="0" w:color="auto"/>
      </w:divBdr>
    </w:div>
    <w:div w:id="1405377119">
      <w:bodyDiv w:val="1"/>
      <w:marLeft w:val="0"/>
      <w:marRight w:val="0"/>
      <w:marTop w:val="0"/>
      <w:marBottom w:val="0"/>
      <w:divBdr>
        <w:top w:val="none" w:sz="0" w:space="0" w:color="auto"/>
        <w:left w:val="none" w:sz="0" w:space="0" w:color="auto"/>
        <w:bottom w:val="none" w:sz="0" w:space="0" w:color="auto"/>
        <w:right w:val="none" w:sz="0" w:space="0" w:color="auto"/>
      </w:divBdr>
    </w:div>
    <w:div w:id="1405491095">
      <w:bodyDiv w:val="1"/>
      <w:marLeft w:val="0"/>
      <w:marRight w:val="0"/>
      <w:marTop w:val="0"/>
      <w:marBottom w:val="0"/>
      <w:divBdr>
        <w:top w:val="none" w:sz="0" w:space="0" w:color="auto"/>
        <w:left w:val="none" w:sz="0" w:space="0" w:color="auto"/>
        <w:bottom w:val="none" w:sz="0" w:space="0" w:color="auto"/>
        <w:right w:val="none" w:sz="0" w:space="0" w:color="auto"/>
      </w:divBdr>
    </w:div>
    <w:div w:id="1414551417">
      <w:bodyDiv w:val="1"/>
      <w:marLeft w:val="0"/>
      <w:marRight w:val="0"/>
      <w:marTop w:val="0"/>
      <w:marBottom w:val="0"/>
      <w:divBdr>
        <w:top w:val="none" w:sz="0" w:space="0" w:color="auto"/>
        <w:left w:val="none" w:sz="0" w:space="0" w:color="auto"/>
        <w:bottom w:val="none" w:sz="0" w:space="0" w:color="auto"/>
        <w:right w:val="none" w:sz="0" w:space="0" w:color="auto"/>
      </w:divBdr>
    </w:div>
    <w:div w:id="1417939759">
      <w:bodyDiv w:val="1"/>
      <w:marLeft w:val="0"/>
      <w:marRight w:val="0"/>
      <w:marTop w:val="0"/>
      <w:marBottom w:val="0"/>
      <w:divBdr>
        <w:top w:val="none" w:sz="0" w:space="0" w:color="auto"/>
        <w:left w:val="none" w:sz="0" w:space="0" w:color="auto"/>
        <w:bottom w:val="none" w:sz="0" w:space="0" w:color="auto"/>
        <w:right w:val="none" w:sz="0" w:space="0" w:color="auto"/>
      </w:divBdr>
    </w:div>
    <w:div w:id="1428502182">
      <w:bodyDiv w:val="1"/>
      <w:marLeft w:val="0"/>
      <w:marRight w:val="0"/>
      <w:marTop w:val="0"/>
      <w:marBottom w:val="0"/>
      <w:divBdr>
        <w:top w:val="none" w:sz="0" w:space="0" w:color="auto"/>
        <w:left w:val="none" w:sz="0" w:space="0" w:color="auto"/>
        <w:bottom w:val="none" w:sz="0" w:space="0" w:color="auto"/>
        <w:right w:val="none" w:sz="0" w:space="0" w:color="auto"/>
      </w:divBdr>
    </w:div>
    <w:div w:id="1437602354">
      <w:bodyDiv w:val="1"/>
      <w:marLeft w:val="0"/>
      <w:marRight w:val="0"/>
      <w:marTop w:val="0"/>
      <w:marBottom w:val="0"/>
      <w:divBdr>
        <w:top w:val="none" w:sz="0" w:space="0" w:color="auto"/>
        <w:left w:val="none" w:sz="0" w:space="0" w:color="auto"/>
        <w:bottom w:val="none" w:sz="0" w:space="0" w:color="auto"/>
        <w:right w:val="none" w:sz="0" w:space="0" w:color="auto"/>
      </w:divBdr>
    </w:div>
    <w:div w:id="1444225622">
      <w:bodyDiv w:val="1"/>
      <w:marLeft w:val="0"/>
      <w:marRight w:val="0"/>
      <w:marTop w:val="0"/>
      <w:marBottom w:val="0"/>
      <w:divBdr>
        <w:top w:val="none" w:sz="0" w:space="0" w:color="auto"/>
        <w:left w:val="none" w:sz="0" w:space="0" w:color="auto"/>
        <w:bottom w:val="none" w:sz="0" w:space="0" w:color="auto"/>
        <w:right w:val="none" w:sz="0" w:space="0" w:color="auto"/>
      </w:divBdr>
    </w:div>
    <w:div w:id="1445537801">
      <w:bodyDiv w:val="1"/>
      <w:marLeft w:val="0"/>
      <w:marRight w:val="0"/>
      <w:marTop w:val="0"/>
      <w:marBottom w:val="0"/>
      <w:divBdr>
        <w:top w:val="none" w:sz="0" w:space="0" w:color="auto"/>
        <w:left w:val="none" w:sz="0" w:space="0" w:color="auto"/>
        <w:bottom w:val="none" w:sz="0" w:space="0" w:color="auto"/>
        <w:right w:val="none" w:sz="0" w:space="0" w:color="auto"/>
      </w:divBdr>
    </w:div>
    <w:div w:id="1452169829">
      <w:bodyDiv w:val="1"/>
      <w:marLeft w:val="0"/>
      <w:marRight w:val="0"/>
      <w:marTop w:val="0"/>
      <w:marBottom w:val="0"/>
      <w:divBdr>
        <w:top w:val="none" w:sz="0" w:space="0" w:color="auto"/>
        <w:left w:val="none" w:sz="0" w:space="0" w:color="auto"/>
        <w:bottom w:val="none" w:sz="0" w:space="0" w:color="auto"/>
        <w:right w:val="none" w:sz="0" w:space="0" w:color="auto"/>
      </w:divBdr>
    </w:div>
    <w:div w:id="1454637828">
      <w:bodyDiv w:val="1"/>
      <w:marLeft w:val="0"/>
      <w:marRight w:val="0"/>
      <w:marTop w:val="0"/>
      <w:marBottom w:val="0"/>
      <w:divBdr>
        <w:top w:val="none" w:sz="0" w:space="0" w:color="auto"/>
        <w:left w:val="none" w:sz="0" w:space="0" w:color="auto"/>
        <w:bottom w:val="none" w:sz="0" w:space="0" w:color="auto"/>
        <w:right w:val="none" w:sz="0" w:space="0" w:color="auto"/>
      </w:divBdr>
    </w:div>
    <w:div w:id="1457068009">
      <w:bodyDiv w:val="1"/>
      <w:marLeft w:val="0"/>
      <w:marRight w:val="0"/>
      <w:marTop w:val="0"/>
      <w:marBottom w:val="0"/>
      <w:divBdr>
        <w:top w:val="none" w:sz="0" w:space="0" w:color="auto"/>
        <w:left w:val="none" w:sz="0" w:space="0" w:color="auto"/>
        <w:bottom w:val="none" w:sz="0" w:space="0" w:color="auto"/>
        <w:right w:val="none" w:sz="0" w:space="0" w:color="auto"/>
      </w:divBdr>
    </w:div>
    <w:div w:id="1459638508">
      <w:bodyDiv w:val="1"/>
      <w:marLeft w:val="0"/>
      <w:marRight w:val="0"/>
      <w:marTop w:val="0"/>
      <w:marBottom w:val="0"/>
      <w:divBdr>
        <w:top w:val="none" w:sz="0" w:space="0" w:color="auto"/>
        <w:left w:val="none" w:sz="0" w:space="0" w:color="auto"/>
        <w:bottom w:val="none" w:sz="0" w:space="0" w:color="auto"/>
        <w:right w:val="none" w:sz="0" w:space="0" w:color="auto"/>
      </w:divBdr>
    </w:div>
    <w:div w:id="1463309393">
      <w:bodyDiv w:val="1"/>
      <w:marLeft w:val="0"/>
      <w:marRight w:val="0"/>
      <w:marTop w:val="0"/>
      <w:marBottom w:val="0"/>
      <w:divBdr>
        <w:top w:val="none" w:sz="0" w:space="0" w:color="auto"/>
        <w:left w:val="none" w:sz="0" w:space="0" w:color="auto"/>
        <w:bottom w:val="none" w:sz="0" w:space="0" w:color="auto"/>
        <w:right w:val="none" w:sz="0" w:space="0" w:color="auto"/>
      </w:divBdr>
    </w:div>
    <w:div w:id="1464883721">
      <w:bodyDiv w:val="1"/>
      <w:marLeft w:val="0"/>
      <w:marRight w:val="0"/>
      <w:marTop w:val="0"/>
      <w:marBottom w:val="0"/>
      <w:divBdr>
        <w:top w:val="none" w:sz="0" w:space="0" w:color="auto"/>
        <w:left w:val="none" w:sz="0" w:space="0" w:color="auto"/>
        <w:bottom w:val="none" w:sz="0" w:space="0" w:color="auto"/>
        <w:right w:val="none" w:sz="0" w:space="0" w:color="auto"/>
      </w:divBdr>
    </w:div>
    <w:div w:id="1470436390">
      <w:bodyDiv w:val="1"/>
      <w:marLeft w:val="0"/>
      <w:marRight w:val="0"/>
      <w:marTop w:val="0"/>
      <w:marBottom w:val="0"/>
      <w:divBdr>
        <w:top w:val="none" w:sz="0" w:space="0" w:color="auto"/>
        <w:left w:val="none" w:sz="0" w:space="0" w:color="auto"/>
        <w:bottom w:val="none" w:sz="0" w:space="0" w:color="auto"/>
        <w:right w:val="none" w:sz="0" w:space="0" w:color="auto"/>
      </w:divBdr>
    </w:div>
    <w:div w:id="1484194659">
      <w:bodyDiv w:val="1"/>
      <w:marLeft w:val="0"/>
      <w:marRight w:val="0"/>
      <w:marTop w:val="0"/>
      <w:marBottom w:val="0"/>
      <w:divBdr>
        <w:top w:val="none" w:sz="0" w:space="0" w:color="auto"/>
        <w:left w:val="none" w:sz="0" w:space="0" w:color="auto"/>
        <w:bottom w:val="none" w:sz="0" w:space="0" w:color="auto"/>
        <w:right w:val="none" w:sz="0" w:space="0" w:color="auto"/>
      </w:divBdr>
    </w:div>
    <w:div w:id="1484808686">
      <w:bodyDiv w:val="1"/>
      <w:marLeft w:val="0"/>
      <w:marRight w:val="0"/>
      <w:marTop w:val="0"/>
      <w:marBottom w:val="0"/>
      <w:divBdr>
        <w:top w:val="none" w:sz="0" w:space="0" w:color="auto"/>
        <w:left w:val="none" w:sz="0" w:space="0" w:color="auto"/>
        <w:bottom w:val="none" w:sz="0" w:space="0" w:color="auto"/>
        <w:right w:val="none" w:sz="0" w:space="0" w:color="auto"/>
      </w:divBdr>
    </w:div>
    <w:div w:id="1498418503">
      <w:bodyDiv w:val="1"/>
      <w:marLeft w:val="0"/>
      <w:marRight w:val="0"/>
      <w:marTop w:val="0"/>
      <w:marBottom w:val="0"/>
      <w:divBdr>
        <w:top w:val="none" w:sz="0" w:space="0" w:color="auto"/>
        <w:left w:val="none" w:sz="0" w:space="0" w:color="auto"/>
        <w:bottom w:val="none" w:sz="0" w:space="0" w:color="auto"/>
        <w:right w:val="none" w:sz="0" w:space="0" w:color="auto"/>
      </w:divBdr>
    </w:div>
    <w:div w:id="1504584008">
      <w:bodyDiv w:val="1"/>
      <w:marLeft w:val="0"/>
      <w:marRight w:val="0"/>
      <w:marTop w:val="0"/>
      <w:marBottom w:val="0"/>
      <w:divBdr>
        <w:top w:val="none" w:sz="0" w:space="0" w:color="auto"/>
        <w:left w:val="none" w:sz="0" w:space="0" w:color="auto"/>
        <w:bottom w:val="none" w:sz="0" w:space="0" w:color="auto"/>
        <w:right w:val="none" w:sz="0" w:space="0" w:color="auto"/>
      </w:divBdr>
    </w:div>
    <w:div w:id="1504783780">
      <w:bodyDiv w:val="1"/>
      <w:marLeft w:val="0"/>
      <w:marRight w:val="0"/>
      <w:marTop w:val="0"/>
      <w:marBottom w:val="0"/>
      <w:divBdr>
        <w:top w:val="none" w:sz="0" w:space="0" w:color="auto"/>
        <w:left w:val="none" w:sz="0" w:space="0" w:color="auto"/>
        <w:bottom w:val="none" w:sz="0" w:space="0" w:color="auto"/>
        <w:right w:val="none" w:sz="0" w:space="0" w:color="auto"/>
      </w:divBdr>
    </w:div>
    <w:div w:id="1514420212">
      <w:bodyDiv w:val="1"/>
      <w:marLeft w:val="0"/>
      <w:marRight w:val="0"/>
      <w:marTop w:val="0"/>
      <w:marBottom w:val="0"/>
      <w:divBdr>
        <w:top w:val="none" w:sz="0" w:space="0" w:color="auto"/>
        <w:left w:val="none" w:sz="0" w:space="0" w:color="auto"/>
        <w:bottom w:val="none" w:sz="0" w:space="0" w:color="auto"/>
        <w:right w:val="none" w:sz="0" w:space="0" w:color="auto"/>
      </w:divBdr>
    </w:div>
    <w:div w:id="1542939553">
      <w:bodyDiv w:val="1"/>
      <w:marLeft w:val="0"/>
      <w:marRight w:val="0"/>
      <w:marTop w:val="0"/>
      <w:marBottom w:val="0"/>
      <w:divBdr>
        <w:top w:val="none" w:sz="0" w:space="0" w:color="auto"/>
        <w:left w:val="none" w:sz="0" w:space="0" w:color="auto"/>
        <w:bottom w:val="none" w:sz="0" w:space="0" w:color="auto"/>
        <w:right w:val="none" w:sz="0" w:space="0" w:color="auto"/>
      </w:divBdr>
    </w:div>
    <w:div w:id="1543519987">
      <w:bodyDiv w:val="1"/>
      <w:marLeft w:val="0"/>
      <w:marRight w:val="0"/>
      <w:marTop w:val="0"/>
      <w:marBottom w:val="0"/>
      <w:divBdr>
        <w:top w:val="none" w:sz="0" w:space="0" w:color="auto"/>
        <w:left w:val="none" w:sz="0" w:space="0" w:color="auto"/>
        <w:bottom w:val="none" w:sz="0" w:space="0" w:color="auto"/>
        <w:right w:val="none" w:sz="0" w:space="0" w:color="auto"/>
      </w:divBdr>
    </w:div>
    <w:div w:id="1547831571">
      <w:bodyDiv w:val="1"/>
      <w:marLeft w:val="0"/>
      <w:marRight w:val="0"/>
      <w:marTop w:val="0"/>
      <w:marBottom w:val="0"/>
      <w:divBdr>
        <w:top w:val="none" w:sz="0" w:space="0" w:color="auto"/>
        <w:left w:val="none" w:sz="0" w:space="0" w:color="auto"/>
        <w:bottom w:val="none" w:sz="0" w:space="0" w:color="auto"/>
        <w:right w:val="none" w:sz="0" w:space="0" w:color="auto"/>
      </w:divBdr>
    </w:div>
    <w:div w:id="1559247299">
      <w:bodyDiv w:val="1"/>
      <w:marLeft w:val="0"/>
      <w:marRight w:val="0"/>
      <w:marTop w:val="0"/>
      <w:marBottom w:val="0"/>
      <w:divBdr>
        <w:top w:val="none" w:sz="0" w:space="0" w:color="auto"/>
        <w:left w:val="none" w:sz="0" w:space="0" w:color="auto"/>
        <w:bottom w:val="none" w:sz="0" w:space="0" w:color="auto"/>
        <w:right w:val="none" w:sz="0" w:space="0" w:color="auto"/>
      </w:divBdr>
    </w:div>
    <w:div w:id="1561402854">
      <w:bodyDiv w:val="1"/>
      <w:marLeft w:val="0"/>
      <w:marRight w:val="0"/>
      <w:marTop w:val="0"/>
      <w:marBottom w:val="0"/>
      <w:divBdr>
        <w:top w:val="none" w:sz="0" w:space="0" w:color="auto"/>
        <w:left w:val="none" w:sz="0" w:space="0" w:color="auto"/>
        <w:bottom w:val="none" w:sz="0" w:space="0" w:color="auto"/>
        <w:right w:val="none" w:sz="0" w:space="0" w:color="auto"/>
      </w:divBdr>
    </w:div>
    <w:div w:id="1579246388">
      <w:bodyDiv w:val="1"/>
      <w:marLeft w:val="0"/>
      <w:marRight w:val="0"/>
      <w:marTop w:val="0"/>
      <w:marBottom w:val="0"/>
      <w:divBdr>
        <w:top w:val="none" w:sz="0" w:space="0" w:color="auto"/>
        <w:left w:val="none" w:sz="0" w:space="0" w:color="auto"/>
        <w:bottom w:val="none" w:sz="0" w:space="0" w:color="auto"/>
        <w:right w:val="none" w:sz="0" w:space="0" w:color="auto"/>
      </w:divBdr>
    </w:div>
    <w:div w:id="1582376446">
      <w:bodyDiv w:val="1"/>
      <w:marLeft w:val="0"/>
      <w:marRight w:val="0"/>
      <w:marTop w:val="0"/>
      <w:marBottom w:val="0"/>
      <w:divBdr>
        <w:top w:val="none" w:sz="0" w:space="0" w:color="auto"/>
        <w:left w:val="none" w:sz="0" w:space="0" w:color="auto"/>
        <w:bottom w:val="none" w:sz="0" w:space="0" w:color="auto"/>
        <w:right w:val="none" w:sz="0" w:space="0" w:color="auto"/>
      </w:divBdr>
    </w:div>
    <w:div w:id="1582526849">
      <w:bodyDiv w:val="1"/>
      <w:marLeft w:val="0"/>
      <w:marRight w:val="0"/>
      <w:marTop w:val="0"/>
      <w:marBottom w:val="0"/>
      <w:divBdr>
        <w:top w:val="none" w:sz="0" w:space="0" w:color="auto"/>
        <w:left w:val="none" w:sz="0" w:space="0" w:color="auto"/>
        <w:bottom w:val="none" w:sz="0" w:space="0" w:color="auto"/>
        <w:right w:val="none" w:sz="0" w:space="0" w:color="auto"/>
      </w:divBdr>
    </w:div>
    <w:div w:id="1590309226">
      <w:bodyDiv w:val="1"/>
      <w:marLeft w:val="0"/>
      <w:marRight w:val="0"/>
      <w:marTop w:val="0"/>
      <w:marBottom w:val="0"/>
      <w:divBdr>
        <w:top w:val="none" w:sz="0" w:space="0" w:color="auto"/>
        <w:left w:val="none" w:sz="0" w:space="0" w:color="auto"/>
        <w:bottom w:val="none" w:sz="0" w:space="0" w:color="auto"/>
        <w:right w:val="none" w:sz="0" w:space="0" w:color="auto"/>
      </w:divBdr>
    </w:div>
    <w:div w:id="1599871926">
      <w:bodyDiv w:val="1"/>
      <w:marLeft w:val="0"/>
      <w:marRight w:val="0"/>
      <w:marTop w:val="0"/>
      <w:marBottom w:val="0"/>
      <w:divBdr>
        <w:top w:val="none" w:sz="0" w:space="0" w:color="auto"/>
        <w:left w:val="none" w:sz="0" w:space="0" w:color="auto"/>
        <w:bottom w:val="none" w:sz="0" w:space="0" w:color="auto"/>
        <w:right w:val="none" w:sz="0" w:space="0" w:color="auto"/>
      </w:divBdr>
    </w:div>
    <w:div w:id="1610774212">
      <w:bodyDiv w:val="1"/>
      <w:marLeft w:val="0"/>
      <w:marRight w:val="0"/>
      <w:marTop w:val="0"/>
      <w:marBottom w:val="0"/>
      <w:divBdr>
        <w:top w:val="none" w:sz="0" w:space="0" w:color="auto"/>
        <w:left w:val="none" w:sz="0" w:space="0" w:color="auto"/>
        <w:bottom w:val="none" w:sz="0" w:space="0" w:color="auto"/>
        <w:right w:val="none" w:sz="0" w:space="0" w:color="auto"/>
      </w:divBdr>
    </w:div>
    <w:div w:id="1636376857">
      <w:bodyDiv w:val="1"/>
      <w:marLeft w:val="0"/>
      <w:marRight w:val="0"/>
      <w:marTop w:val="0"/>
      <w:marBottom w:val="0"/>
      <w:divBdr>
        <w:top w:val="none" w:sz="0" w:space="0" w:color="auto"/>
        <w:left w:val="none" w:sz="0" w:space="0" w:color="auto"/>
        <w:bottom w:val="none" w:sz="0" w:space="0" w:color="auto"/>
        <w:right w:val="none" w:sz="0" w:space="0" w:color="auto"/>
      </w:divBdr>
    </w:div>
    <w:div w:id="1638947505">
      <w:bodyDiv w:val="1"/>
      <w:marLeft w:val="0"/>
      <w:marRight w:val="0"/>
      <w:marTop w:val="0"/>
      <w:marBottom w:val="0"/>
      <w:divBdr>
        <w:top w:val="none" w:sz="0" w:space="0" w:color="auto"/>
        <w:left w:val="none" w:sz="0" w:space="0" w:color="auto"/>
        <w:bottom w:val="none" w:sz="0" w:space="0" w:color="auto"/>
        <w:right w:val="none" w:sz="0" w:space="0" w:color="auto"/>
      </w:divBdr>
    </w:div>
    <w:div w:id="1645309864">
      <w:bodyDiv w:val="1"/>
      <w:marLeft w:val="0"/>
      <w:marRight w:val="0"/>
      <w:marTop w:val="0"/>
      <w:marBottom w:val="0"/>
      <w:divBdr>
        <w:top w:val="none" w:sz="0" w:space="0" w:color="auto"/>
        <w:left w:val="none" w:sz="0" w:space="0" w:color="auto"/>
        <w:bottom w:val="none" w:sz="0" w:space="0" w:color="auto"/>
        <w:right w:val="none" w:sz="0" w:space="0" w:color="auto"/>
      </w:divBdr>
    </w:div>
    <w:div w:id="1654791190">
      <w:bodyDiv w:val="1"/>
      <w:marLeft w:val="0"/>
      <w:marRight w:val="0"/>
      <w:marTop w:val="0"/>
      <w:marBottom w:val="0"/>
      <w:divBdr>
        <w:top w:val="none" w:sz="0" w:space="0" w:color="auto"/>
        <w:left w:val="none" w:sz="0" w:space="0" w:color="auto"/>
        <w:bottom w:val="none" w:sz="0" w:space="0" w:color="auto"/>
        <w:right w:val="none" w:sz="0" w:space="0" w:color="auto"/>
      </w:divBdr>
    </w:div>
    <w:div w:id="1656840377">
      <w:bodyDiv w:val="1"/>
      <w:marLeft w:val="0"/>
      <w:marRight w:val="0"/>
      <w:marTop w:val="0"/>
      <w:marBottom w:val="0"/>
      <w:divBdr>
        <w:top w:val="none" w:sz="0" w:space="0" w:color="auto"/>
        <w:left w:val="none" w:sz="0" w:space="0" w:color="auto"/>
        <w:bottom w:val="none" w:sz="0" w:space="0" w:color="auto"/>
        <w:right w:val="none" w:sz="0" w:space="0" w:color="auto"/>
      </w:divBdr>
    </w:div>
    <w:div w:id="1657879560">
      <w:bodyDiv w:val="1"/>
      <w:marLeft w:val="0"/>
      <w:marRight w:val="0"/>
      <w:marTop w:val="0"/>
      <w:marBottom w:val="0"/>
      <w:divBdr>
        <w:top w:val="none" w:sz="0" w:space="0" w:color="auto"/>
        <w:left w:val="none" w:sz="0" w:space="0" w:color="auto"/>
        <w:bottom w:val="none" w:sz="0" w:space="0" w:color="auto"/>
        <w:right w:val="none" w:sz="0" w:space="0" w:color="auto"/>
      </w:divBdr>
    </w:div>
    <w:div w:id="1667129689">
      <w:bodyDiv w:val="1"/>
      <w:marLeft w:val="0"/>
      <w:marRight w:val="0"/>
      <w:marTop w:val="0"/>
      <w:marBottom w:val="0"/>
      <w:divBdr>
        <w:top w:val="none" w:sz="0" w:space="0" w:color="auto"/>
        <w:left w:val="none" w:sz="0" w:space="0" w:color="auto"/>
        <w:bottom w:val="none" w:sz="0" w:space="0" w:color="auto"/>
        <w:right w:val="none" w:sz="0" w:space="0" w:color="auto"/>
      </w:divBdr>
    </w:div>
    <w:div w:id="1685083942">
      <w:bodyDiv w:val="1"/>
      <w:marLeft w:val="0"/>
      <w:marRight w:val="0"/>
      <w:marTop w:val="0"/>
      <w:marBottom w:val="0"/>
      <w:divBdr>
        <w:top w:val="none" w:sz="0" w:space="0" w:color="auto"/>
        <w:left w:val="none" w:sz="0" w:space="0" w:color="auto"/>
        <w:bottom w:val="none" w:sz="0" w:space="0" w:color="auto"/>
        <w:right w:val="none" w:sz="0" w:space="0" w:color="auto"/>
      </w:divBdr>
    </w:div>
    <w:div w:id="1687251149">
      <w:bodyDiv w:val="1"/>
      <w:marLeft w:val="0"/>
      <w:marRight w:val="0"/>
      <w:marTop w:val="0"/>
      <w:marBottom w:val="0"/>
      <w:divBdr>
        <w:top w:val="none" w:sz="0" w:space="0" w:color="auto"/>
        <w:left w:val="none" w:sz="0" w:space="0" w:color="auto"/>
        <w:bottom w:val="none" w:sz="0" w:space="0" w:color="auto"/>
        <w:right w:val="none" w:sz="0" w:space="0" w:color="auto"/>
      </w:divBdr>
    </w:div>
    <w:div w:id="1728067241">
      <w:bodyDiv w:val="1"/>
      <w:marLeft w:val="0"/>
      <w:marRight w:val="0"/>
      <w:marTop w:val="0"/>
      <w:marBottom w:val="0"/>
      <w:divBdr>
        <w:top w:val="none" w:sz="0" w:space="0" w:color="auto"/>
        <w:left w:val="none" w:sz="0" w:space="0" w:color="auto"/>
        <w:bottom w:val="none" w:sz="0" w:space="0" w:color="auto"/>
        <w:right w:val="none" w:sz="0" w:space="0" w:color="auto"/>
      </w:divBdr>
    </w:div>
    <w:div w:id="1738435395">
      <w:bodyDiv w:val="1"/>
      <w:marLeft w:val="0"/>
      <w:marRight w:val="0"/>
      <w:marTop w:val="0"/>
      <w:marBottom w:val="0"/>
      <w:divBdr>
        <w:top w:val="none" w:sz="0" w:space="0" w:color="auto"/>
        <w:left w:val="none" w:sz="0" w:space="0" w:color="auto"/>
        <w:bottom w:val="none" w:sz="0" w:space="0" w:color="auto"/>
        <w:right w:val="none" w:sz="0" w:space="0" w:color="auto"/>
      </w:divBdr>
    </w:div>
    <w:div w:id="1740982678">
      <w:bodyDiv w:val="1"/>
      <w:marLeft w:val="0"/>
      <w:marRight w:val="0"/>
      <w:marTop w:val="0"/>
      <w:marBottom w:val="0"/>
      <w:divBdr>
        <w:top w:val="none" w:sz="0" w:space="0" w:color="auto"/>
        <w:left w:val="none" w:sz="0" w:space="0" w:color="auto"/>
        <w:bottom w:val="none" w:sz="0" w:space="0" w:color="auto"/>
        <w:right w:val="none" w:sz="0" w:space="0" w:color="auto"/>
      </w:divBdr>
    </w:div>
    <w:div w:id="1746685993">
      <w:bodyDiv w:val="1"/>
      <w:marLeft w:val="0"/>
      <w:marRight w:val="0"/>
      <w:marTop w:val="0"/>
      <w:marBottom w:val="0"/>
      <w:divBdr>
        <w:top w:val="none" w:sz="0" w:space="0" w:color="auto"/>
        <w:left w:val="none" w:sz="0" w:space="0" w:color="auto"/>
        <w:bottom w:val="none" w:sz="0" w:space="0" w:color="auto"/>
        <w:right w:val="none" w:sz="0" w:space="0" w:color="auto"/>
      </w:divBdr>
    </w:div>
    <w:div w:id="1747221710">
      <w:bodyDiv w:val="1"/>
      <w:marLeft w:val="0"/>
      <w:marRight w:val="0"/>
      <w:marTop w:val="0"/>
      <w:marBottom w:val="0"/>
      <w:divBdr>
        <w:top w:val="none" w:sz="0" w:space="0" w:color="auto"/>
        <w:left w:val="none" w:sz="0" w:space="0" w:color="auto"/>
        <w:bottom w:val="none" w:sz="0" w:space="0" w:color="auto"/>
        <w:right w:val="none" w:sz="0" w:space="0" w:color="auto"/>
      </w:divBdr>
    </w:div>
    <w:div w:id="1754206384">
      <w:bodyDiv w:val="1"/>
      <w:marLeft w:val="0"/>
      <w:marRight w:val="0"/>
      <w:marTop w:val="0"/>
      <w:marBottom w:val="0"/>
      <w:divBdr>
        <w:top w:val="none" w:sz="0" w:space="0" w:color="auto"/>
        <w:left w:val="none" w:sz="0" w:space="0" w:color="auto"/>
        <w:bottom w:val="none" w:sz="0" w:space="0" w:color="auto"/>
        <w:right w:val="none" w:sz="0" w:space="0" w:color="auto"/>
      </w:divBdr>
    </w:div>
    <w:div w:id="1756244582">
      <w:bodyDiv w:val="1"/>
      <w:marLeft w:val="0"/>
      <w:marRight w:val="0"/>
      <w:marTop w:val="0"/>
      <w:marBottom w:val="0"/>
      <w:divBdr>
        <w:top w:val="none" w:sz="0" w:space="0" w:color="auto"/>
        <w:left w:val="none" w:sz="0" w:space="0" w:color="auto"/>
        <w:bottom w:val="none" w:sz="0" w:space="0" w:color="auto"/>
        <w:right w:val="none" w:sz="0" w:space="0" w:color="auto"/>
      </w:divBdr>
    </w:div>
    <w:div w:id="1758359044">
      <w:bodyDiv w:val="1"/>
      <w:marLeft w:val="0"/>
      <w:marRight w:val="0"/>
      <w:marTop w:val="0"/>
      <w:marBottom w:val="0"/>
      <w:divBdr>
        <w:top w:val="none" w:sz="0" w:space="0" w:color="auto"/>
        <w:left w:val="none" w:sz="0" w:space="0" w:color="auto"/>
        <w:bottom w:val="none" w:sz="0" w:space="0" w:color="auto"/>
        <w:right w:val="none" w:sz="0" w:space="0" w:color="auto"/>
      </w:divBdr>
    </w:div>
    <w:div w:id="1760518934">
      <w:bodyDiv w:val="1"/>
      <w:marLeft w:val="0"/>
      <w:marRight w:val="0"/>
      <w:marTop w:val="0"/>
      <w:marBottom w:val="0"/>
      <w:divBdr>
        <w:top w:val="none" w:sz="0" w:space="0" w:color="auto"/>
        <w:left w:val="none" w:sz="0" w:space="0" w:color="auto"/>
        <w:bottom w:val="none" w:sz="0" w:space="0" w:color="auto"/>
        <w:right w:val="none" w:sz="0" w:space="0" w:color="auto"/>
      </w:divBdr>
    </w:div>
    <w:div w:id="1761368220">
      <w:bodyDiv w:val="1"/>
      <w:marLeft w:val="0"/>
      <w:marRight w:val="0"/>
      <w:marTop w:val="0"/>
      <w:marBottom w:val="0"/>
      <w:divBdr>
        <w:top w:val="none" w:sz="0" w:space="0" w:color="auto"/>
        <w:left w:val="none" w:sz="0" w:space="0" w:color="auto"/>
        <w:bottom w:val="none" w:sz="0" w:space="0" w:color="auto"/>
        <w:right w:val="none" w:sz="0" w:space="0" w:color="auto"/>
      </w:divBdr>
    </w:div>
    <w:div w:id="1767380077">
      <w:bodyDiv w:val="1"/>
      <w:marLeft w:val="0"/>
      <w:marRight w:val="0"/>
      <w:marTop w:val="0"/>
      <w:marBottom w:val="0"/>
      <w:divBdr>
        <w:top w:val="none" w:sz="0" w:space="0" w:color="auto"/>
        <w:left w:val="none" w:sz="0" w:space="0" w:color="auto"/>
        <w:bottom w:val="none" w:sz="0" w:space="0" w:color="auto"/>
        <w:right w:val="none" w:sz="0" w:space="0" w:color="auto"/>
      </w:divBdr>
    </w:div>
    <w:div w:id="1805730808">
      <w:bodyDiv w:val="1"/>
      <w:marLeft w:val="0"/>
      <w:marRight w:val="0"/>
      <w:marTop w:val="0"/>
      <w:marBottom w:val="0"/>
      <w:divBdr>
        <w:top w:val="none" w:sz="0" w:space="0" w:color="auto"/>
        <w:left w:val="none" w:sz="0" w:space="0" w:color="auto"/>
        <w:bottom w:val="none" w:sz="0" w:space="0" w:color="auto"/>
        <w:right w:val="none" w:sz="0" w:space="0" w:color="auto"/>
      </w:divBdr>
    </w:div>
    <w:div w:id="1810589287">
      <w:bodyDiv w:val="1"/>
      <w:marLeft w:val="0"/>
      <w:marRight w:val="0"/>
      <w:marTop w:val="0"/>
      <w:marBottom w:val="0"/>
      <w:divBdr>
        <w:top w:val="none" w:sz="0" w:space="0" w:color="auto"/>
        <w:left w:val="none" w:sz="0" w:space="0" w:color="auto"/>
        <w:bottom w:val="none" w:sz="0" w:space="0" w:color="auto"/>
        <w:right w:val="none" w:sz="0" w:space="0" w:color="auto"/>
      </w:divBdr>
    </w:div>
    <w:div w:id="1810896495">
      <w:bodyDiv w:val="1"/>
      <w:marLeft w:val="0"/>
      <w:marRight w:val="0"/>
      <w:marTop w:val="0"/>
      <w:marBottom w:val="0"/>
      <w:divBdr>
        <w:top w:val="none" w:sz="0" w:space="0" w:color="auto"/>
        <w:left w:val="none" w:sz="0" w:space="0" w:color="auto"/>
        <w:bottom w:val="none" w:sz="0" w:space="0" w:color="auto"/>
        <w:right w:val="none" w:sz="0" w:space="0" w:color="auto"/>
      </w:divBdr>
    </w:div>
    <w:div w:id="1811167446">
      <w:bodyDiv w:val="1"/>
      <w:marLeft w:val="0"/>
      <w:marRight w:val="0"/>
      <w:marTop w:val="0"/>
      <w:marBottom w:val="0"/>
      <w:divBdr>
        <w:top w:val="none" w:sz="0" w:space="0" w:color="auto"/>
        <w:left w:val="none" w:sz="0" w:space="0" w:color="auto"/>
        <w:bottom w:val="none" w:sz="0" w:space="0" w:color="auto"/>
        <w:right w:val="none" w:sz="0" w:space="0" w:color="auto"/>
      </w:divBdr>
    </w:div>
    <w:div w:id="1812332808">
      <w:bodyDiv w:val="1"/>
      <w:marLeft w:val="0"/>
      <w:marRight w:val="0"/>
      <w:marTop w:val="0"/>
      <w:marBottom w:val="0"/>
      <w:divBdr>
        <w:top w:val="none" w:sz="0" w:space="0" w:color="auto"/>
        <w:left w:val="none" w:sz="0" w:space="0" w:color="auto"/>
        <w:bottom w:val="none" w:sz="0" w:space="0" w:color="auto"/>
        <w:right w:val="none" w:sz="0" w:space="0" w:color="auto"/>
      </w:divBdr>
    </w:div>
    <w:div w:id="1820345522">
      <w:bodyDiv w:val="1"/>
      <w:marLeft w:val="0"/>
      <w:marRight w:val="0"/>
      <w:marTop w:val="0"/>
      <w:marBottom w:val="0"/>
      <w:divBdr>
        <w:top w:val="none" w:sz="0" w:space="0" w:color="auto"/>
        <w:left w:val="none" w:sz="0" w:space="0" w:color="auto"/>
        <w:bottom w:val="none" w:sz="0" w:space="0" w:color="auto"/>
        <w:right w:val="none" w:sz="0" w:space="0" w:color="auto"/>
      </w:divBdr>
    </w:div>
    <w:div w:id="1822579826">
      <w:bodyDiv w:val="1"/>
      <w:marLeft w:val="0"/>
      <w:marRight w:val="0"/>
      <w:marTop w:val="0"/>
      <w:marBottom w:val="0"/>
      <w:divBdr>
        <w:top w:val="none" w:sz="0" w:space="0" w:color="auto"/>
        <w:left w:val="none" w:sz="0" w:space="0" w:color="auto"/>
        <w:bottom w:val="none" w:sz="0" w:space="0" w:color="auto"/>
        <w:right w:val="none" w:sz="0" w:space="0" w:color="auto"/>
      </w:divBdr>
    </w:div>
    <w:div w:id="1832595198">
      <w:bodyDiv w:val="1"/>
      <w:marLeft w:val="0"/>
      <w:marRight w:val="0"/>
      <w:marTop w:val="0"/>
      <w:marBottom w:val="0"/>
      <w:divBdr>
        <w:top w:val="none" w:sz="0" w:space="0" w:color="auto"/>
        <w:left w:val="none" w:sz="0" w:space="0" w:color="auto"/>
        <w:bottom w:val="none" w:sz="0" w:space="0" w:color="auto"/>
        <w:right w:val="none" w:sz="0" w:space="0" w:color="auto"/>
      </w:divBdr>
    </w:div>
    <w:div w:id="1842624487">
      <w:bodyDiv w:val="1"/>
      <w:marLeft w:val="0"/>
      <w:marRight w:val="0"/>
      <w:marTop w:val="0"/>
      <w:marBottom w:val="0"/>
      <w:divBdr>
        <w:top w:val="none" w:sz="0" w:space="0" w:color="auto"/>
        <w:left w:val="none" w:sz="0" w:space="0" w:color="auto"/>
        <w:bottom w:val="none" w:sz="0" w:space="0" w:color="auto"/>
        <w:right w:val="none" w:sz="0" w:space="0" w:color="auto"/>
      </w:divBdr>
    </w:div>
    <w:div w:id="1861233996">
      <w:bodyDiv w:val="1"/>
      <w:marLeft w:val="0"/>
      <w:marRight w:val="0"/>
      <w:marTop w:val="0"/>
      <w:marBottom w:val="0"/>
      <w:divBdr>
        <w:top w:val="none" w:sz="0" w:space="0" w:color="auto"/>
        <w:left w:val="none" w:sz="0" w:space="0" w:color="auto"/>
        <w:bottom w:val="none" w:sz="0" w:space="0" w:color="auto"/>
        <w:right w:val="none" w:sz="0" w:space="0" w:color="auto"/>
      </w:divBdr>
    </w:div>
    <w:div w:id="1869105240">
      <w:bodyDiv w:val="1"/>
      <w:marLeft w:val="0"/>
      <w:marRight w:val="0"/>
      <w:marTop w:val="0"/>
      <w:marBottom w:val="0"/>
      <w:divBdr>
        <w:top w:val="none" w:sz="0" w:space="0" w:color="auto"/>
        <w:left w:val="none" w:sz="0" w:space="0" w:color="auto"/>
        <w:bottom w:val="none" w:sz="0" w:space="0" w:color="auto"/>
        <w:right w:val="none" w:sz="0" w:space="0" w:color="auto"/>
      </w:divBdr>
    </w:div>
    <w:div w:id="1870993607">
      <w:bodyDiv w:val="1"/>
      <w:marLeft w:val="0"/>
      <w:marRight w:val="0"/>
      <w:marTop w:val="0"/>
      <w:marBottom w:val="0"/>
      <w:divBdr>
        <w:top w:val="none" w:sz="0" w:space="0" w:color="auto"/>
        <w:left w:val="none" w:sz="0" w:space="0" w:color="auto"/>
        <w:bottom w:val="none" w:sz="0" w:space="0" w:color="auto"/>
        <w:right w:val="none" w:sz="0" w:space="0" w:color="auto"/>
      </w:divBdr>
    </w:div>
    <w:div w:id="1872380530">
      <w:bodyDiv w:val="1"/>
      <w:marLeft w:val="0"/>
      <w:marRight w:val="0"/>
      <w:marTop w:val="0"/>
      <w:marBottom w:val="0"/>
      <w:divBdr>
        <w:top w:val="none" w:sz="0" w:space="0" w:color="auto"/>
        <w:left w:val="none" w:sz="0" w:space="0" w:color="auto"/>
        <w:bottom w:val="none" w:sz="0" w:space="0" w:color="auto"/>
        <w:right w:val="none" w:sz="0" w:space="0" w:color="auto"/>
      </w:divBdr>
    </w:div>
    <w:div w:id="1882672919">
      <w:bodyDiv w:val="1"/>
      <w:marLeft w:val="0"/>
      <w:marRight w:val="0"/>
      <w:marTop w:val="0"/>
      <w:marBottom w:val="0"/>
      <w:divBdr>
        <w:top w:val="none" w:sz="0" w:space="0" w:color="auto"/>
        <w:left w:val="none" w:sz="0" w:space="0" w:color="auto"/>
        <w:bottom w:val="none" w:sz="0" w:space="0" w:color="auto"/>
        <w:right w:val="none" w:sz="0" w:space="0" w:color="auto"/>
      </w:divBdr>
    </w:div>
    <w:div w:id="1898858953">
      <w:bodyDiv w:val="1"/>
      <w:marLeft w:val="0"/>
      <w:marRight w:val="0"/>
      <w:marTop w:val="0"/>
      <w:marBottom w:val="0"/>
      <w:divBdr>
        <w:top w:val="none" w:sz="0" w:space="0" w:color="auto"/>
        <w:left w:val="none" w:sz="0" w:space="0" w:color="auto"/>
        <w:bottom w:val="none" w:sz="0" w:space="0" w:color="auto"/>
        <w:right w:val="none" w:sz="0" w:space="0" w:color="auto"/>
      </w:divBdr>
    </w:div>
    <w:div w:id="1902712074">
      <w:bodyDiv w:val="1"/>
      <w:marLeft w:val="0"/>
      <w:marRight w:val="0"/>
      <w:marTop w:val="0"/>
      <w:marBottom w:val="0"/>
      <w:divBdr>
        <w:top w:val="none" w:sz="0" w:space="0" w:color="auto"/>
        <w:left w:val="none" w:sz="0" w:space="0" w:color="auto"/>
        <w:bottom w:val="none" w:sz="0" w:space="0" w:color="auto"/>
        <w:right w:val="none" w:sz="0" w:space="0" w:color="auto"/>
      </w:divBdr>
    </w:div>
    <w:div w:id="1909607061">
      <w:bodyDiv w:val="1"/>
      <w:marLeft w:val="0"/>
      <w:marRight w:val="0"/>
      <w:marTop w:val="0"/>
      <w:marBottom w:val="0"/>
      <w:divBdr>
        <w:top w:val="none" w:sz="0" w:space="0" w:color="auto"/>
        <w:left w:val="none" w:sz="0" w:space="0" w:color="auto"/>
        <w:bottom w:val="none" w:sz="0" w:space="0" w:color="auto"/>
        <w:right w:val="none" w:sz="0" w:space="0" w:color="auto"/>
      </w:divBdr>
    </w:div>
    <w:div w:id="1918242232">
      <w:bodyDiv w:val="1"/>
      <w:marLeft w:val="0"/>
      <w:marRight w:val="0"/>
      <w:marTop w:val="0"/>
      <w:marBottom w:val="0"/>
      <w:divBdr>
        <w:top w:val="none" w:sz="0" w:space="0" w:color="auto"/>
        <w:left w:val="none" w:sz="0" w:space="0" w:color="auto"/>
        <w:bottom w:val="none" w:sz="0" w:space="0" w:color="auto"/>
        <w:right w:val="none" w:sz="0" w:space="0" w:color="auto"/>
      </w:divBdr>
    </w:div>
    <w:div w:id="1924562270">
      <w:bodyDiv w:val="1"/>
      <w:marLeft w:val="0"/>
      <w:marRight w:val="0"/>
      <w:marTop w:val="0"/>
      <w:marBottom w:val="0"/>
      <w:divBdr>
        <w:top w:val="none" w:sz="0" w:space="0" w:color="auto"/>
        <w:left w:val="none" w:sz="0" w:space="0" w:color="auto"/>
        <w:bottom w:val="none" w:sz="0" w:space="0" w:color="auto"/>
        <w:right w:val="none" w:sz="0" w:space="0" w:color="auto"/>
      </w:divBdr>
    </w:div>
    <w:div w:id="1940680828">
      <w:bodyDiv w:val="1"/>
      <w:marLeft w:val="0"/>
      <w:marRight w:val="0"/>
      <w:marTop w:val="0"/>
      <w:marBottom w:val="0"/>
      <w:divBdr>
        <w:top w:val="none" w:sz="0" w:space="0" w:color="auto"/>
        <w:left w:val="none" w:sz="0" w:space="0" w:color="auto"/>
        <w:bottom w:val="none" w:sz="0" w:space="0" w:color="auto"/>
        <w:right w:val="none" w:sz="0" w:space="0" w:color="auto"/>
      </w:divBdr>
    </w:div>
    <w:div w:id="1958635220">
      <w:bodyDiv w:val="1"/>
      <w:marLeft w:val="0"/>
      <w:marRight w:val="0"/>
      <w:marTop w:val="0"/>
      <w:marBottom w:val="0"/>
      <w:divBdr>
        <w:top w:val="none" w:sz="0" w:space="0" w:color="auto"/>
        <w:left w:val="none" w:sz="0" w:space="0" w:color="auto"/>
        <w:bottom w:val="none" w:sz="0" w:space="0" w:color="auto"/>
        <w:right w:val="none" w:sz="0" w:space="0" w:color="auto"/>
      </w:divBdr>
    </w:div>
    <w:div w:id="1968779209">
      <w:bodyDiv w:val="1"/>
      <w:marLeft w:val="0"/>
      <w:marRight w:val="0"/>
      <w:marTop w:val="0"/>
      <w:marBottom w:val="0"/>
      <w:divBdr>
        <w:top w:val="none" w:sz="0" w:space="0" w:color="auto"/>
        <w:left w:val="none" w:sz="0" w:space="0" w:color="auto"/>
        <w:bottom w:val="none" w:sz="0" w:space="0" w:color="auto"/>
        <w:right w:val="none" w:sz="0" w:space="0" w:color="auto"/>
      </w:divBdr>
    </w:div>
    <w:div w:id="1974020212">
      <w:bodyDiv w:val="1"/>
      <w:marLeft w:val="0"/>
      <w:marRight w:val="0"/>
      <w:marTop w:val="0"/>
      <w:marBottom w:val="0"/>
      <w:divBdr>
        <w:top w:val="none" w:sz="0" w:space="0" w:color="auto"/>
        <w:left w:val="none" w:sz="0" w:space="0" w:color="auto"/>
        <w:bottom w:val="none" w:sz="0" w:space="0" w:color="auto"/>
        <w:right w:val="none" w:sz="0" w:space="0" w:color="auto"/>
      </w:divBdr>
    </w:div>
    <w:div w:id="1997369834">
      <w:bodyDiv w:val="1"/>
      <w:marLeft w:val="0"/>
      <w:marRight w:val="0"/>
      <w:marTop w:val="0"/>
      <w:marBottom w:val="0"/>
      <w:divBdr>
        <w:top w:val="none" w:sz="0" w:space="0" w:color="auto"/>
        <w:left w:val="none" w:sz="0" w:space="0" w:color="auto"/>
        <w:bottom w:val="none" w:sz="0" w:space="0" w:color="auto"/>
        <w:right w:val="none" w:sz="0" w:space="0" w:color="auto"/>
      </w:divBdr>
    </w:div>
    <w:div w:id="2006666010">
      <w:bodyDiv w:val="1"/>
      <w:marLeft w:val="0"/>
      <w:marRight w:val="0"/>
      <w:marTop w:val="0"/>
      <w:marBottom w:val="0"/>
      <w:divBdr>
        <w:top w:val="none" w:sz="0" w:space="0" w:color="auto"/>
        <w:left w:val="none" w:sz="0" w:space="0" w:color="auto"/>
        <w:bottom w:val="none" w:sz="0" w:space="0" w:color="auto"/>
        <w:right w:val="none" w:sz="0" w:space="0" w:color="auto"/>
      </w:divBdr>
    </w:div>
    <w:div w:id="2011828642">
      <w:bodyDiv w:val="1"/>
      <w:marLeft w:val="0"/>
      <w:marRight w:val="0"/>
      <w:marTop w:val="0"/>
      <w:marBottom w:val="0"/>
      <w:divBdr>
        <w:top w:val="none" w:sz="0" w:space="0" w:color="auto"/>
        <w:left w:val="none" w:sz="0" w:space="0" w:color="auto"/>
        <w:bottom w:val="none" w:sz="0" w:space="0" w:color="auto"/>
        <w:right w:val="none" w:sz="0" w:space="0" w:color="auto"/>
      </w:divBdr>
    </w:div>
    <w:div w:id="2014064051">
      <w:bodyDiv w:val="1"/>
      <w:marLeft w:val="0"/>
      <w:marRight w:val="0"/>
      <w:marTop w:val="0"/>
      <w:marBottom w:val="0"/>
      <w:divBdr>
        <w:top w:val="none" w:sz="0" w:space="0" w:color="auto"/>
        <w:left w:val="none" w:sz="0" w:space="0" w:color="auto"/>
        <w:bottom w:val="none" w:sz="0" w:space="0" w:color="auto"/>
        <w:right w:val="none" w:sz="0" w:space="0" w:color="auto"/>
      </w:divBdr>
    </w:div>
    <w:div w:id="2015760102">
      <w:bodyDiv w:val="1"/>
      <w:marLeft w:val="0"/>
      <w:marRight w:val="0"/>
      <w:marTop w:val="0"/>
      <w:marBottom w:val="0"/>
      <w:divBdr>
        <w:top w:val="none" w:sz="0" w:space="0" w:color="auto"/>
        <w:left w:val="none" w:sz="0" w:space="0" w:color="auto"/>
        <w:bottom w:val="none" w:sz="0" w:space="0" w:color="auto"/>
        <w:right w:val="none" w:sz="0" w:space="0" w:color="auto"/>
      </w:divBdr>
    </w:div>
    <w:div w:id="2018387267">
      <w:bodyDiv w:val="1"/>
      <w:marLeft w:val="0"/>
      <w:marRight w:val="0"/>
      <w:marTop w:val="0"/>
      <w:marBottom w:val="0"/>
      <w:divBdr>
        <w:top w:val="none" w:sz="0" w:space="0" w:color="auto"/>
        <w:left w:val="none" w:sz="0" w:space="0" w:color="auto"/>
        <w:bottom w:val="none" w:sz="0" w:space="0" w:color="auto"/>
        <w:right w:val="none" w:sz="0" w:space="0" w:color="auto"/>
      </w:divBdr>
    </w:div>
    <w:div w:id="2020500297">
      <w:bodyDiv w:val="1"/>
      <w:marLeft w:val="0"/>
      <w:marRight w:val="0"/>
      <w:marTop w:val="0"/>
      <w:marBottom w:val="0"/>
      <w:divBdr>
        <w:top w:val="none" w:sz="0" w:space="0" w:color="auto"/>
        <w:left w:val="none" w:sz="0" w:space="0" w:color="auto"/>
        <w:bottom w:val="none" w:sz="0" w:space="0" w:color="auto"/>
        <w:right w:val="none" w:sz="0" w:space="0" w:color="auto"/>
      </w:divBdr>
    </w:div>
    <w:div w:id="2024435154">
      <w:bodyDiv w:val="1"/>
      <w:marLeft w:val="0"/>
      <w:marRight w:val="0"/>
      <w:marTop w:val="0"/>
      <w:marBottom w:val="0"/>
      <w:divBdr>
        <w:top w:val="none" w:sz="0" w:space="0" w:color="auto"/>
        <w:left w:val="none" w:sz="0" w:space="0" w:color="auto"/>
        <w:bottom w:val="none" w:sz="0" w:space="0" w:color="auto"/>
        <w:right w:val="none" w:sz="0" w:space="0" w:color="auto"/>
      </w:divBdr>
    </w:div>
    <w:div w:id="2028359464">
      <w:bodyDiv w:val="1"/>
      <w:marLeft w:val="0"/>
      <w:marRight w:val="0"/>
      <w:marTop w:val="0"/>
      <w:marBottom w:val="0"/>
      <w:divBdr>
        <w:top w:val="none" w:sz="0" w:space="0" w:color="auto"/>
        <w:left w:val="none" w:sz="0" w:space="0" w:color="auto"/>
        <w:bottom w:val="none" w:sz="0" w:space="0" w:color="auto"/>
        <w:right w:val="none" w:sz="0" w:space="0" w:color="auto"/>
      </w:divBdr>
    </w:div>
    <w:div w:id="2032367331">
      <w:bodyDiv w:val="1"/>
      <w:marLeft w:val="0"/>
      <w:marRight w:val="0"/>
      <w:marTop w:val="0"/>
      <w:marBottom w:val="0"/>
      <w:divBdr>
        <w:top w:val="none" w:sz="0" w:space="0" w:color="auto"/>
        <w:left w:val="none" w:sz="0" w:space="0" w:color="auto"/>
        <w:bottom w:val="none" w:sz="0" w:space="0" w:color="auto"/>
        <w:right w:val="none" w:sz="0" w:space="0" w:color="auto"/>
      </w:divBdr>
    </w:div>
    <w:div w:id="2032610776">
      <w:bodyDiv w:val="1"/>
      <w:marLeft w:val="0"/>
      <w:marRight w:val="0"/>
      <w:marTop w:val="0"/>
      <w:marBottom w:val="0"/>
      <w:divBdr>
        <w:top w:val="none" w:sz="0" w:space="0" w:color="auto"/>
        <w:left w:val="none" w:sz="0" w:space="0" w:color="auto"/>
        <w:bottom w:val="none" w:sz="0" w:space="0" w:color="auto"/>
        <w:right w:val="none" w:sz="0" w:space="0" w:color="auto"/>
      </w:divBdr>
    </w:div>
    <w:div w:id="2036882638">
      <w:bodyDiv w:val="1"/>
      <w:marLeft w:val="0"/>
      <w:marRight w:val="0"/>
      <w:marTop w:val="0"/>
      <w:marBottom w:val="0"/>
      <w:divBdr>
        <w:top w:val="none" w:sz="0" w:space="0" w:color="auto"/>
        <w:left w:val="none" w:sz="0" w:space="0" w:color="auto"/>
        <w:bottom w:val="none" w:sz="0" w:space="0" w:color="auto"/>
        <w:right w:val="none" w:sz="0" w:space="0" w:color="auto"/>
      </w:divBdr>
    </w:div>
    <w:div w:id="2041861169">
      <w:bodyDiv w:val="1"/>
      <w:marLeft w:val="0"/>
      <w:marRight w:val="0"/>
      <w:marTop w:val="0"/>
      <w:marBottom w:val="0"/>
      <w:divBdr>
        <w:top w:val="none" w:sz="0" w:space="0" w:color="auto"/>
        <w:left w:val="none" w:sz="0" w:space="0" w:color="auto"/>
        <w:bottom w:val="none" w:sz="0" w:space="0" w:color="auto"/>
        <w:right w:val="none" w:sz="0" w:space="0" w:color="auto"/>
      </w:divBdr>
    </w:div>
    <w:div w:id="2042707407">
      <w:bodyDiv w:val="1"/>
      <w:marLeft w:val="0"/>
      <w:marRight w:val="0"/>
      <w:marTop w:val="0"/>
      <w:marBottom w:val="0"/>
      <w:divBdr>
        <w:top w:val="none" w:sz="0" w:space="0" w:color="auto"/>
        <w:left w:val="none" w:sz="0" w:space="0" w:color="auto"/>
        <w:bottom w:val="none" w:sz="0" w:space="0" w:color="auto"/>
        <w:right w:val="none" w:sz="0" w:space="0" w:color="auto"/>
      </w:divBdr>
    </w:div>
    <w:div w:id="2050910723">
      <w:bodyDiv w:val="1"/>
      <w:marLeft w:val="0"/>
      <w:marRight w:val="0"/>
      <w:marTop w:val="0"/>
      <w:marBottom w:val="0"/>
      <w:divBdr>
        <w:top w:val="none" w:sz="0" w:space="0" w:color="auto"/>
        <w:left w:val="none" w:sz="0" w:space="0" w:color="auto"/>
        <w:bottom w:val="none" w:sz="0" w:space="0" w:color="auto"/>
        <w:right w:val="none" w:sz="0" w:space="0" w:color="auto"/>
      </w:divBdr>
    </w:div>
    <w:div w:id="2065136770">
      <w:bodyDiv w:val="1"/>
      <w:marLeft w:val="0"/>
      <w:marRight w:val="0"/>
      <w:marTop w:val="0"/>
      <w:marBottom w:val="0"/>
      <w:divBdr>
        <w:top w:val="none" w:sz="0" w:space="0" w:color="auto"/>
        <w:left w:val="none" w:sz="0" w:space="0" w:color="auto"/>
        <w:bottom w:val="none" w:sz="0" w:space="0" w:color="auto"/>
        <w:right w:val="none" w:sz="0" w:space="0" w:color="auto"/>
      </w:divBdr>
    </w:div>
    <w:div w:id="2065979586">
      <w:bodyDiv w:val="1"/>
      <w:marLeft w:val="0"/>
      <w:marRight w:val="0"/>
      <w:marTop w:val="0"/>
      <w:marBottom w:val="0"/>
      <w:divBdr>
        <w:top w:val="none" w:sz="0" w:space="0" w:color="auto"/>
        <w:left w:val="none" w:sz="0" w:space="0" w:color="auto"/>
        <w:bottom w:val="none" w:sz="0" w:space="0" w:color="auto"/>
        <w:right w:val="none" w:sz="0" w:space="0" w:color="auto"/>
      </w:divBdr>
    </w:div>
    <w:div w:id="2076924735">
      <w:bodyDiv w:val="1"/>
      <w:marLeft w:val="0"/>
      <w:marRight w:val="0"/>
      <w:marTop w:val="0"/>
      <w:marBottom w:val="0"/>
      <w:divBdr>
        <w:top w:val="none" w:sz="0" w:space="0" w:color="auto"/>
        <w:left w:val="none" w:sz="0" w:space="0" w:color="auto"/>
        <w:bottom w:val="none" w:sz="0" w:space="0" w:color="auto"/>
        <w:right w:val="none" w:sz="0" w:space="0" w:color="auto"/>
      </w:divBdr>
    </w:div>
    <w:div w:id="2077316903">
      <w:bodyDiv w:val="1"/>
      <w:marLeft w:val="0"/>
      <w:marRight w:val="0"/>
      <w:marTop w:val="0"/>
      <w:marBottom w:val="0"/>
      <w:divBdr>
        <w:top w:val="none" w:sz="0" w:space="0" w:color="auto"/>
        <w:left w:val="none" w:sz="0" w:space="0" w:color="auto"/>
        <w:bottom w:val="none" w:sz="0" w:space="0" w:color="auto"/>
        <w:right w:val="none" w:sz="0" w:space="0" w:color="auto"/>
      </w:divBdr>
    </w:div>
    <w:div w:id="2081051601">
      <w:bodyDiv w:val="1"/>
      <w:marLeft w:val="0"/>
      <w:marRight w:val="0"/>
      <w:marTop w:val="0"/>
      <w:marBottom w:val="0"/>
      <w:divBdr>
        <w:top w:val="none" w:sz="0" w:space="0" w:color="auto"/>
        <w:left w:val="none" w:sz="0" w:space="0" w:color="auto"/>
        <w:bottom w:val="none" w:sz="0" w:space="0" w:color="auto"/>
        <w:right w:val="none" w:sz="0" w:space="0" w:color="auto"/>
      </w:divBdr>
    </w:div>
    <w:div w:id="2083065099">
      <w:bodyDiv w:val="1"/>
      <w:marLeft w:val="0"/>
      <w:marRight w:val="0"/>
      <w:marTop w:val="0"/>
      <w:marBottom w:val="0"/>
      <w:divBdr>
        <w:top w:val="none" w:sz="0" w:space="0" w:color="auto"/>
        <w:left w:val="none" w:sz="0" w:space="0" w:color="auto"/>
        <w:bottom w:val="none" w:sz="0" w:space="0" w:color="auto"/>
        <w:right w:val="none" w:sz="0" w:space="0" w:color="auto"/>
      </w:divBdr>
    </w:div>
    <w:div w:id="2084791471">
      <w:bodyDiv w:val="1"/>
      <w:marLeft w:val="0"/>
      <w:marRight w:val="0"/>
      <w:marTop w:val="0"/>
      <w:marBottom w:val="0"/>
      <w:divBdr>
        <w:top w:val="none" w:sz="0" w:space="0" w:color="auto"/>
        <w:left w:val="none" w:sz="0" w:space="0" w:color="auto"/>
        <w:bottom w:val="none" w:sz="0" w:space="0" w:color="auto"/>
        <w:right w:val="none" w:sz="0" w:space="0" w:color="auto"/>
      </w:divBdr>
    </w:div>
    <w:div w:id="2087149175">
      <w:bodyDiv w:val="1"/>
      <w:marLeft w:val="0"/>
      <w:marRight w:val="0"/>
      <w:marTop w:val="0"/>
      <w:marBottom w:val="0"/>
      <w:divBdr>
        <w:top w:val="none" w:sz="0" w:space="0" w:color="auto"/>
        <w:left w:val="none" w:sz="0" w:space="0" w:color="auto"/>
        <w:bottom w:val="none" w:sz="0" w:space="0" w:color="auto"/>
        <w:right w:val="none" w:sz="0" w:space="0" w:color="auto"/>
      </w:divBdr>
    </w:div>
    <w:div w:id="2092700082">
      <w:bodyDiv w:val="1"/>
      <w:marLeft w:val="0"/>
      <w:marRight w:val="0"/>
      <w:marTop w:val="0"/>
      <w:marBottom w:val="0"/>
      <w:divBdr>
        <w:top w:val="none" w:sz="0" w:space="0" w:color="auto"/>
        <w:left w:val="none" w:sz="0" w:space="0" w:color="auto"/>
        <w:bottom w:val="none" w:sz="0" w:space="0" w:color="auto"/>
        <w:right w:val="none" w:sz="0" w:space="0" w:color="auto"/>
      </w:divBdr>
    </w:div>
    <w:div w:id="2095196875">
      <w:bodyDiv w:val="1"/>
      <w:marLeft w:val="0"/>
      <w:marRight w:val="0"/>
      <w:marTop w:val="0"/>
      <w:marBottom w:val="0"/>
      <w:divBdr>
        <w:top w:val="none" w:sz="0" w:space="0" w:color="auto"/>
        <w:left w:val="none" w:sz="0" w:space="0" w:color="auto"/>
        <w:bottom w:val="none" w:sz="0" w:space="0" w:color="auto"/>
        <w:right w:val="none" w:sz="0" w:space="0" w:color="auto"/>
      </w:divBdr>
    </w:div>
    <w:div w:id="2098206989">
      <w:bodyDiv w:val="1"/>
      <w:marLeft w:val="0"/>
      <w:marRight w:val="0"/>
      <w:marTop w:val="0"/>
      <w:marBottom w:val="0"/>
      <w:divBdr>
        <w:top w:val="none" w:sz="0" w:space="0" w:color="auto"/>
        <w:left w:val="none" w:sz="0" w:space="0" w:color="auto"/>
        <w:bottom w:val="none" w:sz="0" w:space="0" w:color="auto"/>
        <w:right w:val="none" w:sz="0" w:space="0" w:color="auto"/>
      </w:divBdr>
    </w:div>
    <w:div w:id="2115660877">
      <w:bodyDiv w:val="1"/>
      <w:marLeft w:val="0"/>
      <w:marRight w:val="0"/>
      <w:marTop w:val="0"/>
      <w:marBottom w:val="0"/>
      <w:divBdr>
        <w:top w:val="none" w:sz="0" w:space="0" w:color="auto"/>
        <w:left w:val="none" w:sz="0" w:space="0" w:color="auto"/>
        <w:bottom w:val="none" w:sz="0" w:space="0" w:color="auto"/>
        <w:right w:val="none" w:sz="0" w:space="0" w:color="auto"/>
      </w:divBdr>
    </w:div>
    <w:div w:id="2115855244">
      <w:bodyDiv w:val="1"/>
      <w:marLeft w:val="0"/>
      <w:marRight w:val="0"/>
      <w:marTop w:val="0"/>
      <w:marBottom w:val="0"/>
      <w:divBdr>
        <w:top w:val="none" w:sz="0" w:space="0" w:color="auto"/>
        <w:left w:val="none" w:sz="0" w:space="0" w:color="auto"/>
        <w:bottom w:val="none" w:sz="0" w:space="0" w:color="auto"/>
        <w:right w:val="none" w:sz="0" w:space="0" w:color="auto"/>
      </w:divBdr>
    </w:div>
    <w:div w:id="2120251388">
      <w:bodyDiv w:val="1"/>
      <w:marLeft w:val="0"/>
      <w:marRight w:val="0"/>
      <w:marTop w:val="0"/>
      <w:marBottom w:val="0"/>
      <w:divBdr>
        <w:top w:val="none" w:sz="0" w:space="0" w:color="auto"/>
        <w:left w:val="none" w:sz="0" w:space="0" w:color="auto"/>
        <w:bottom w:val="none" w:sz="0" w:space="0" w:color="auto"/>
        <w:right w:val="none" w:sz="0" w:space="0" w:color="auto"/>
      </w:divBdr>
    </w:div>
    <w:div w:id="2123917382">
      <w:bodyDiv w:val="1"/>
      <w:marLeft w:val="0"/>
      <w:marRight w:val="0"/>
      <w:marTop w:val="0"/>
      <w:marBottom w:val="0"/>
      <w:divBdr>
        <w:top w:val="none" w:sz="0" w:space="0" w:color="auto"/>
        <w:left w:val="none" w:sz="0" w:space="0" w:color="auto"/>
        <w:bottom w:val="none" w:sz="0" w:space="0" w:color="auto"/>
        <w:right w:val="none" w:sz="0" w:space="0" w:color="auto"/>
      </w:divBdr>
    </w:div>
    <w:div w:id="2125808846">
      <w:bodyDiv w:val="1"/>
      <w:marLeft w:val="0"/>
      <w:marRight w:val="0"/>
      <w:marTop w:val="0"/>
      <w:marBottom w:val="0"/>
      <w:divBdr>
        <w:top w:val="none" w:sz="0" w:space="0" w:color="auto"/>
        <w:left w:val="none" w:sz="0" w:space="0" w:color="auto"/>
        <w:bottom w:val="none" w:sz="0" w:space="0" w:color="auto"/>
        <w:right w:val="none" w:sz="0" w:space="0" w:color="auto"/>
      </w:divBdr>
    </w:div>
    <w:div w:id="2130469457">
      <w:bodyDiv w:val="1"/>
      <w:marLeft w:val="0"/>
      <w:marRight w:val="0"/>
      <w:marTop w:val="0"/>
      <w:marBottom w:val="0"/>
      <w:divBdr>
        <w:top w:val="none" w:sz="0" w:space="0" w:color="auto"/>
        <w:left w:val="none" w:sz="0" w:space="0" w:color="auto"/>
        <w:bottom w:val="none" w:sz="0" w:space="0" w:color="auto"/>
        <w:right w:val="none" w:sz="0" w:space="0" w:color="auto"/>
      </w:divBdr>
    </w:div>
    <w:div w:id="2137987332">
      <w:bodyDiv w:val="1"/>
      <w:marLeft w:val="0"/>
      <w:marRight w:val="0"/>
      <w:marTop w:val="0"/>
      <w:marBottom w:val="0"/>
      <w:divBdr>
        <w:top w:val="none" w:sz="0" w:space="0" w:color="auto"/>
        <w:left w:val="none" w:sz="0" w:space="0" w:color="auto"/>
        <w:bottom w:val="none" w:sz="0" w:space="0" w:color="auto"/>
        <w:right w:val="none" w:sz="0" w:space="0" w:color="auto"/>
      </w:divBdr>
    </w:div>
    <w:div w:id="2138520677">
      <w:bodyDiv w:val="1"/>
      <w:marLeft w:val="0"/>
      <w:marRight w:val="0"/>
      <w:marTop w:val="0"/>
      <w:marBottom w:val="0"/>
      <w:divBdr>
        <w:top w:val="none" w:sz="0" w:space="0" w:color="auto"/>
        <w:left w:val="none" w:sz="0" w:space="0" w:color="auto"/>
        <w:bottom w:val="none" w:sz="0" w:space="0" w:color="auto"/>
        <w:right w:val="none" w:sz="0" w:space="0" w:color="auto"/>
      </w:divBdr>
    </w:div>
    <w:div w:id="2139835029">
      <w:bodyDiv w:val="1"/>
      <w:marLeft w:val="0"/>
      <w:marRight w:val="0"/>
      <w:marTop w:val="0"/>
      <w:marBottom w:val="0"/>
      <w:divBdr>
        <w:top w:val="none" w:sz="0" w:space="0" w:color="auto"/>
        <w:left w:val="none" w:sz="0" w:space="0" w:color="auto"/>
        <w:bottom w:val="none" w:sz="0" w:space="0" w:color="auto"/>
        <w:right w:val="none" w:sz="0" w:space="0" w:color="auto"/>
      </w:divBdr>
    </w:div>
    <w:div w:id="2142112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99" Type="http://schemas.openxmlformats.org/officeDocument/2006/relationships/image" Target="media/image233.wmf"/><Relationship Id="rId21" Type="http://schemas.openxmlformats.org/officeDocument/2006/relationships/hyperlink" Target="consultantplus://offline/ref=E3B30E794F228CB60A2C892138B75E7A39F50DF15B45B46F02A9C69F69wDW4J" TargetMode="External"/><Relationship Id="rId63" Type="http://schemas.openxmlformats.org/officeDocument/2006/relationships/hyperlink" Target="consultantplus://offline/ref=EF523A6E7F5F926526D67EF0B993E056571AFD9FA03150AD35081BD95DA8C4C0F26497B7d5CAJ" TargetMode="External"/><Relationship Id="rId159" Type="http://schemas.openxmlformats.org/officeDocument/2006/relationships/image" Target="media/image93.wmf"/><Relationship Id="rId324" Type="http://schemas.openxmlformats.org/officeDocument/2006/relationships/image" Target="media/image257.wmf"/><Relationship Id="rId366" Type="http://schemas.openxmlformats.org/officeDocument/2006/relationships/image" Target="media/image299.wmf"/><Relationship Id="rId170" Type="http://schemas.openxmlformats.org/officeDocument/2006/relationships/image" Target="media/image104.wmf"/><Relationship Id="rId226" Type="http://schemas.openxmlformats.org/officeDocument/2006/relationships/image" Target="media/image160.wmf"/><Relationship Id="rId433" Type="http://schemas.openxmlformats.org/officeDocument/2006/relationships/image" Target="media/image364.wmf"/><Relationship Id="rId268" Type="http://schemas.openxmlformats.org/officeDocument/2006/relationships/image" Target="media/image202.wmf"/><Relationship Id="rId475" Type="http://schemas.openxmlformats.org/officeDocument/2006/relationships/theme" Target="theme/theme1.xml"/><Relationship Id="rId32" Type="http://schemas.openxmlformats.org/officeDocument/2006/relationships/oleObject" Target="embeddings/oleObject3.bin"/><Relationship Id="rId74" Type="http://schemas.openxmlformats.org/officeDocument/2006/relationships/oleObject" Target="embeddings/oleObject11.bin"/><Relationship Id="rId128" Type="http://schemas.openxmlformats.org/officeDocument/2006/relationships/image" Target="media/image62.wmf"/><Relationship Id="rId335" Type="http://schemas.openxmlformats.org/officeDocument/2006/relationships/image" Target="media/image268.wmf"/><Relationship Id="rId377" Type="http://schemas.openxmlformats.org/officeDocument/2006/relationships/image" Target="media/image310.wmf"/><Relationship Id="rId5" Type="http://schemas.openxmlformats.org/officeDocument/2006/relationships/webSettings" Target="webSettings.xml"/><Relationship Id="rId181" Type="http://schemas.openxmlformats.org/officeDocument/2006/relationships/image" Target="media/image115.wmf"/><Relationship Id="rId237" Type="http://schemas.openxmlformats.org/officeDocument/2006/relationships/image" Target="media/image171.wmf"/><Relationship Id="rId402" Type="http://schemas.openxmlformats.org/officeDocument/2006/relationships/image" Target="media/image334.wmf"/><Relationship Id="rId279" Type="http://schemas.openxmlformats.org/officeDocument/2006/relationships/image" Target="media/image213.wmf"/><Relationship Id="rId444" Type="http://schemas.openxmlformats.org/officeDocument/2006/relationships/image" Target="media/image375.wmf"/><Relationship Id="rId43" Type="http://schemas.openxmlformats.org/officeDocument/2006/relationships/hyperlink" Target="http://pgu.rkomi.ru/" TargetMode="External"/><Relationship Id="rId139" Type="http://schemas.openxmlformats.org/officeDocument/2006/relationships/image" Target="media/image73.wmf"/><Relationship Id="rId290" Type="http://schemas.openxmlformats.org/officeDocument/2006/relationships/image" Target="media/image224.wmf"/><Relationship Id="rId304" Type="http://schemas.openxmlformats.org/officeDocument/2006/relationships/image" Target="media/image238.wmf"/><Relationship Id="rId346" Type="http://schemas.openxmlformats.org/officeDocument/2006/relationships/image" Target="media/image279.wmf"/><Relationship Id="rId388" Type="http://schemas.openxmlformats.org/officeDocument/2006/relationships/image" Target="media/image321.wmf"/><Relationship Id="rId85" Type="http://schemas.openxmlformats.org/officeDocument/2006/relationships/image" Target="media/image19.wmf"/><Relationship Id="rId150" Type="http://schemas.openxmlformats.org/officeDocument/2006/relationships/image" Target="media/image84.wmf"/><Relationship Id="rId192" Type="http://schemas.openxmlformats.org/officeDocument/2006/relationships/image" Target="media/image126.wmf"/><Relationship Id="rId206" Type="http://schemas.openxmlformats.org/officeDocument/2006/relationships/image" Target="media/image140.wmf"/><Relationship Id="rId413" Type="http://schemas.openxmlformats.org/officeDocument/2006/relationships/image" Target="media/image344.wmf"/><Relationship Id="rId248" Type="http://schemas.openxmlformats.org/officeDocument/2006/relationships/image" Target="media/image182.wmf"/><Relationship Id="rId455" Type="http://schemas.openxmlformats.org/officeDocument/2006/relationships/image" Target="media/image385.wmf"/><Relationship Id="rId12" Type="http://schemas.openxmlformats.org/officeDocument/2006/relationships/hyperlink" Target="consultantplus://offline/ref=19422E7F1E8995B729FF9417BFAF01E44CCB1F5D73CCDF4801428F669D6Cy1I" TargetMode="External"/><Relationship Id="rId108" Type="http://schemas.openxmlformats.org/officeDocument/2006/relationships/image" Target="media/image42.wmf"/><Relationship Id="rId315" Type="http://schemas.openxmlformats.org/officeDocument/2006/relationships/hyperlink" Target="consultantplus://offline/ref=096814B957BF804EDFB9810F5E17E72A2429ED7E33CF2906DD2DF09CE7181B84D0F973850C41B0zCR6I" TargetMode="External"/><Relationship Id="rId357" Type="http://schemas.openxmlformats.org/officeDocument/2006/relationships/image" Target="media/image290.wmf"/><Relationship Id="rId54" Type="http://schemas.openxmlformats.org/officeDocument/2006/relationships/hyperlink" Target="http://pgu.rkomi.ru/" TargetMode="External"/><Relationship Id="rId96" Type="http://schemas.openxmlformats.org/officeDocument/2006/relationships/image" Target="media/image30.wmf"/><Relationship Id="rId161" Type="http://schemas.openxmlformats.org/officeDocument/2006/relationships/image" Target="media/image95.wmf"/><Relationship Id="rId217" Type="http://schemas.openxmlformats.org/officeDocument/2006/relationships/image" Target="media/image151.wmf"/><Relationship Id="rId399" Type="http://schemas.openxmlformats.org/officeDocument/2006/relationships/image" Target="media/image331.wmf"/><Relationship Id="rId259" Type="http://schemas.openxmlformats.org/officeDocument/2006/relationships/image" Target="media/image193.wmf"/><Relationship Id="rId424" Type="http://schemas.openxmlformats.org/officeDocument/2006/relationships/image" Target="media/image355.wmf"/><Relationship Id="rId466" Type="http://schemas.openxmlformats.org/officeDocument/2006/relationships/oleObject" Target="embeddings/oleObject12.bin"/><Relationship Id="rId23" Type="http://schemas.openxmlformats.org/officeDocument/2006/relationships/image" Target="media/image4.wmf"/><Relationship Id="rId119" Type="http://schemas.openxmlformats.org/officeDocument/2006/relationships/image" Target="media/image53.wmf"/><Relationship Id="rId270" Type="http://schemas.openxmlformats.org/officeDocument/2006/relationships/image" Target="media/image204.wmf"/><Relationship Id="rId326" Type="http://schemas.openxmlformats.org/officeDocument/2006/relationships/image" Target="media/image259.wmf"/><Relationship Id="rId65" Type="http://schemas.openxmlformats.org/officeDocument/2006/relationships/hyperlink" Target="http://pgu.rkomi.ru/" TargetMode="External"/><Relationship Id="rId130" Type="http://schemas.openxmlformats.org/officeDocument/2006/relationships/image" Target="media/image64.wmf"/><Relationship Id="rId368" Type="http://schemas.openxmlformats.org/officeDocument/2006/relationships/image" Target="media/image301.wmf"/><Relationship Id="rId172" Type="http://schemas.openxmlformats.org/officeDocument/2006/relationships/image" Target="media/image106.wmf"/><Relationship Id="rId228" Type="http://schemas.openxmlformats.org/officeDocument/2006/relationships/image" Target="media/image162.wmf"/><Relationship Id="rId435" Type="http://schemas.openxmlformats.org/officeDocument/2006/relationships/image" Target="media/image366.wmf"/><Relationship Id="rId13" Type="http://schemas.openxmlformats.org/officeDocument/2006/relationships/hyperlink" Target="consultantplus://offline/ref=E3B30E794F228CB60A2C892138B75E7A39F50DF25C48B46F02A9C69F69D418A2AA0B2864A0w2WAJ" TargetMode="External"/><Relationship Id="rId109" Type="http://schemas.openxmlformats.org/officeDocument/2006/relationships/image" Target="media/image43.wmf"/><Relationship Id="rId260" Type="http://schemas.openxmlformats.org/officeDocument/2006/relationships/image" Target="media/image194.wmf"/><Relationship Id="rId281" Type="http://schemas.openxmlformats.org/officeDocument/2006/relationships/image" Target="media/image215.wmf"/><Relationship Id="rId316" Type="http://schemas.openxmlformats.org/officeDocument/2006/relationships/image" Target="media/image249.wmf"/><Relationship Id="rId337" Type="http://schemas.openxmlformats.org/officeDocument/2006/relationships/image" Target="media/image270.wmf"/><Relationship Id="rId34" Type="http://schemas.openxmlformats.org/officeDocument/2006/relationships/oleObject" Target="embeddings/oleObject4.bin"/><Relationship Id="rId55" Type="http://schemas.openxmlformats.org/officeDocument/2006/relationships/hyperlink" Target="consultantplus://offline/ref=19422E7F1E8995B729FF9417BFAF01E44CCB1F5D73CCDF4801428F669D6Cy1I" TargetMode="External"/><Relationship Id="rId76" Type="http://schemas.openxmlformats.org/officeDocument/2006/relationships/image" Target="media/image10.wmf"/><Relationship Id="rId97" Type="http://schemas.openxmlformats.org/officeDocument/2006/relationships/image" Target="media/image31.wmf"/><Relationship Id="rId120" Type="http://schemas.openxmlformats.org/officeDocument/2006/relationships/image" Target="media/image54.wmf"/><Relationship Id="rId141" Type="http://schemas.openxmlformats.org/officeDocument/2006/relationships/image" Target="media/image75.wmf"/><Relationship Id="rId358" Type="http://schemas.openxmlformats.org/officeDocument/2006/relationships/image" Target="media/image291.wmf"/><Relationship Id="rId379" Type="http://schemas.openxmlformats.org/officeDocument/2006/relationships/image" Target="media/image312.wmf"/><Relationship Id="rId7" Type="http://schemas.openxmlformats.org/officeDocument/2006/relationships/endnotes" Target="endnotes.xml"/><Relationship Id="rId162" Type="http://schemas.openxmlformats.org/officeDocument/2006/relationships/image" Target="media/image96.wmf"/><Relationship Id="rId183" Type="http://schemas.openxmlformats.org/officeDocument/2006/relationships/image" Target="media/image117.wmf"/><Relationship Id="rId218" Type="http://schemas.openxmlformats.org/officeDocument/2006/relationships/image" Target="media/image152.wmf"/><Relationship Id="rId239" Type="http://schemas.openxmlformats.org/officeDocument/2006/relationships/image" Target="media/image173.wmf"/><Relationship Id="rId390" Type="http://schemas.openxmlformats.org/officeDocument/2006/relationships/image" Target="media/image323.wmf"/><Relationship Id="rId404" Type="http://schemas.openxmlformats.org/officeDocument/2006/relationships/image" Target="media/image336.wmf"/><Relationship Id="rId425" Type="http://schemas.openxmlformats.org/officeDocument/2006/relationships/image" Target="media/image356.wmf"/><Relationship Id="rId446" Type="http://schemas.openxmlformats.org/officeDocument/2006/relationships/image" Target="media/image377.wmf"/><Relationship Id="rId467" Type="http://schemas.openxmlformats.org/officeDocument/2006/relationships/oleObject" Target="embeddings/oleObject13.bin"/><Relationship Id="rId250" Type="http://schemas.openxmlformats.org/officeDocument/2006/relationships/image" Target="media/image184.wmf"/><Relationship Id="rId271" Type="http://schemas.openxmlformats.org/officeDocument/2006/relationships/image" Target="media/image205.wmf"/><Relationship Id="rId292" Type="http://schemas.openxmlformats.org/officeDocument/2006/relationships/image" Target="media/image226.wmf"/><Relationship Id="rId306" Type="http://schemas.openxmlformats.org/officeDocument/2006/relationships/image" Target="media/image240.wmf"/><Relationship Id="rId24" Type="http://schemas.openxmlformats.org/officeDocument/2006/relationships/oleObject" Target="embeddings/oleObject2.bin"/><Relationship Id="rId45" Type="http://schemas.openxmlformats.org/officeDocument/2006/relationships/hyperlink" Target="consultantplus://offline/ref=941F74DD1B2F40591EE2388E5F65F78083F416E5D2B34FB9CE232399CDE0BA03DDWCI" TargetMode="External"/><Relationship Id="rId66" Type="http://schemas.openxmlformats.org/officeDocument/2006/relationships/oleObject" Target="embeddings/oleObject10.bin"/><Relationship Id="rId87" Type="http://schemas.openxmlformats.org/officeDocument/2006/relationships/image" Target="media/image21.wmf"/><Relationship Id="rId110" Type="http://schemas.openxmlformats.org/officeDocument/2006/relationships/image" Target="media/image44.wmf"/><Relationship Id="rId131" Type="http://schemas.openxmlformats.org/officeDocument/2006/relationships/image" Target="media/image65.wmf"/><Relationship Id="rId327" Type="http://schemas.openxmlformats.org/officeDocument/2006/relationships/image" Target="media/image260.wmf"/><Relationship Id="rId348" Type="http://schemas.openxmlformats.org/officeDocument/2006/relationships/image" Target="media/image281.wmf"/><Relationship Id="rId369" Type="http://schemas.openxmlformats.org/officeDocument/2006/relationships/image" Target="media/image302.wmf"/><Relationship Id="rId152" Type="http://schemas.openxmlformats.org/officeDocument/2006/relationships/image" Target="media/image86.wmf"/><Relationship Id="rId173" Type="http://schemas.openxmlformats.org/officeDocument/2006/relationships/image" Target="media/image107.wmf"/><Relationship Id="rId194" Type="http://schemas.openxmlformats.org/officeDocument/2006/relationships/image" Target="media/image128.wmf"/><Relationship Id="rId208" Type="http://schemas.openxmlformats.org/officeDocument/2006/relationships/image" Target="media/image142.wmf"/><Relationship Id="rId229" Type="http://schemas.openxmlformats.org/officeDocument/2006/relationships/image" Target="media/image163.wmf"/><Relationship Id="rId380" Type="http://schemas.openxmlformats.org/officeDocument/2006/relationships/image" Target="media/image313.wmf"/><Relationship Id="rId415" Type="http://schemas.openxmlformats.org/officeDocument/2006/relationships/image" Target="media/image346.wmf"/><Relationship Id="rId436" Type="http://schemas.openxmlformats.org/officeDocument/2006/relationships/image" Target="media/image367.wmf"/><Relationship Id="rId457" Type="http://schemas.openxmlformats.org/officeDocument/2006/relationships/image" Target="media/image387.wmf"/><Relationship Id="rId240" Type="http://schemas.openxmlformats.org/officeDocument/2006/relationships/image" Target="media/image174.wmf"/><Relationship Id="rId261" Type="http://schemas.openxmlformats.org/officeDocument/2006/relationships/image" Target="media/image195.wmf"/><Relationship Id="rId14" Type="http://schemas.openxmlformats.org/officeDocument/2006/relationships/hyperlink" Target="consultantplus://offline/ref=E3B30E794F228CB60A2C892138B75E7A39F50DF25C48B46F02A9C69F69D418A2AA0B2860A826wDW1J" TargetMode="External"/><Relationship Id="rId35" Type="http://schemas.openxmlformats.org/officeDocument/2006/relationships/hyperlink" Target="http://pgu.rkomi.ru/" TargetMode="External"/><Relationship Id="rId56" Type="http://schemas.openxmlformats.org/officeDocument/2006/relationships/hyperlink" Target="consultantplus://offline/ref=BCEC427F7D1DD50809AC1706D3B53EB6F944A23E577BEDBBA0F28A1168F2865409E3BAF107AE7918d71CI" TargetMode="External"/><Relationship Id="rId77" Type="http://schemas.openxmlformats.org/officeDocument/2006/relationships/image" Target="media/image11.wmf"/><Relationship Id="rId100" Type="http://schemas.openxmlformats.org/officeDocument/2006/relationships/image" Target="media/image34.wmf"/><Relationship Id="rId282" Type="http://schemas.openxmlformats.org/officeDocument/2006/relationships/image" Target="media/image216.wmf"/><Relationship Id="rId317" Type="http://schemas.openxmlformats.org/officeDocument/2006/relationships/image" Target="media/image250.wmf"/><Relationship Id="rId338" Type="http://schemas.openxmlformats.org/officeDocument/2006/relationships/image" Target="media/image271.wmf"/><Relationship Id="rId359" Type="http://schemas.openxmlformats.org/officeDocument/2006/relationships/image" Target="media/image292.wmf"/><Relationship Id="rId8" Type="http://schemas.openxmlformats.org/officeDocument/2006/relationships/image" Target="media/image1.png"/><Relationship Id="rId98" Type="http://schemas.openxmlformats.org/officeDocument/2006/relationships/image" Target="media/image32.wmf"/><Relationship Id="rId121" Type="http://schemas.openxmlformats.org/officeDocument/2006/relationships/image" Target="media/image55.wmf"/><Relationship Id="rId142" Type="http://schemas.openxmlformats.org/officeDocument/2006/relationships/image" Target="media/image76.wmf"/><Relationship Id="rId163" Type="http://schemas.openxmlformats.org/officeDocument/2006/relationships/image" Target="media/image97.wmf"/><Relationship Id="rId184" Type="http://schemas.openxmlformats.org/officeDocument/2006/relationships/image" Target="media/image118.wmf"/><Relationship Id="rId219" Type="http://schemas.openxmlformats.org/officeDocument/2006/relationships/image" Target="media/image153.wmf"/><Relationship Id="rId370" Type="http://schemas.openxmlformats.org/officeDocument/2006/relationships/image" Target="media/image303.wmf"/><Relationship Id="rId391" Type="http://schemas.openxmlformats.org/officeDocument/2006/relationships/image" Target="media/image324.wmf"/><Relationship Id="rId405" Type="http://schemas.openxmlformats.org/officeDocument/2006/relationships/image" Target="media/image337.wmf"/><Relationship Id="rId426" Type="http://schemas.openxmlformats.org/officeDocument/2006/relationships/image" Target="media/image357.wmf"/><Relationship Id="rId447" Type="http://schemas.openxmlformats.org/officeDocument/2006/relationships/image" Target="media/image378.wmf"/><Relationship Id="rId230" Type="http://schemas.openxmlformats.org/officeDocument/2006/relationships/image" Target="media/image164.wmf"/><Relationship Id="rId251" Type="http://schemas.openxmlformats.org/officeDocument/2006/relationships/image" Target="media/image185.wmf"/><Relationship Id="rId468" Type="http://schemas.openxmlformats.org/officeDocument/2006/relationships/hyperlink" Target="http://pgu.rkomi.ru/" TargetMode="External"/><Relationship Id="rId25" Type="http://schemas.openxmlformats.org/officeDocument/2006/relationships/hyperlink" Target="http://pgu.rkomi.ru/" TargetMode="External"/><Relationship Id="rId46" Type="http://schemas.openxmlformats.org/officeDocument/2006/relationships/oleObject" Target="embeddings/oleObject6.bin"/><Relationship Id="rId67" Type="http://schemas.openxmlformats.org/officeDocument/2006/relationships/hyperlink" Target="http://pgu.rkomi.ru/" TargetMode="External"/><Relationship Id="rId272" Type="http://schemas.openxmlformats.org/officeDocument/2006/relationships/image" Target="media/image206.wmf"/><Relationship Id="rId293" Type="http://schemas.openxmlformats.org/officeDocument/2006/relationships/image" Target="media/image227.wmf"/><Relationship Id="rId307" Type="http://schemas.openxmlformats.org/officeDocument/2006/relationships/image" Target="media/image241.wmf"/><Relationship Id="rId328" Type="http://schemas.openxmlformats.org/officeDocument/2006/relationships/image" Target="media/image261.wmf"/><Relationship Id="rId349" Type="http://schemas.openxmlformats.org/officeDocument/2006/relationships/image" Target="media/image282.wmf"/><Relationship Id="rId88" Type="http://schemas.openxmlformats.org/officeDocument/2006/relationships/image" Target="media/image22.wmf"/><Relationship Id="rId111" Type="http://schemas.openxmlformats.org/officeDocument/2006/relationships/image" Target="media/image45.wmf"/><Relationship Id="rId132" Type="http://schemas.openxmlformats.org/officeDocument/2006/relationships/image" Target="media/image66.wmf"/><Relationship Id="rId153" Type="http://schemas.openxmlformats.org/officeDocument/2006/relationships/image" Target="media/image87.wmf"/><Relationship Id="rId174" Type="http://schemas.openxmlformats.org/officeDocument/2006/relationships/image" Target="media/image108.wmf"/><Relationship Id="rId195" Type="http://schemas.openxmlformats.org/officeDocument/2006/relationships/image" Target="media/image129.wmf"/><Relationship Id="rId209" Type="http://schemas.openxmlformats.org/officeDocument/2006/relationships/image" Target="media/image143.wmf"/><Relationship Id="rId360" Type="http://schemas.openxmlformats.org/officeDocument/2006/relationships/image" Target="media/image293.wmf"/><Relationship Id="rId381" Type="http://schemas.openxmlformats.org/officeDocument/2006/relationships/image" Target="media/image314.wmf"/><Relationship Id="rId416" Type="http://schemas.openxmlformats.org/officeDocument/2006/relationships/image" Target="media/image347.wmf"/><Relationship Id="rId220" Type="http://schemas.openxmlformats.org/officeDocument/2006/relationships/image" Target="media/image154.wmf"/><Relationship Id="rId241" Type="http://schemas.openxmlformats.org/officeDocument/2006/relationships/image" Target="media/image175.wmf"/><Relationship Id="rId437" Type="http://schemas.openxmlformats.org/officeDocument/2006/relationships/image" Target="media/image368.wmf"/><Relationship Id="rId458" Type="http://schemas.openxmlformats.org/officeDocument/2006/relationships/hyperlink" Target="consultantplus://offline/ref=096814B957BF804EDFB9810F5E17E72A2D2AEE7436C6740CD574FC9EE0174493D7B07F840C41B3C3zFR4I" TargetMode="External"/><Relationship Id="rId15" Type="http://schemas.openxmlformats.org/officeDocument/2006/relationships/hyperlink" Target="consultantplus://offline/ref=E3B30E794F228CB60A2C892138B75E7A39F50DF25C48B46F02A9C69F69D418A2AA0B2867ADw2WDJ" TargetMode="External"/><Relationship Id="rId36" Type="http://schemas.openxmlformats.org/officeDocument/2006/relationships/hyperlink" Target="consultantplus://offline/ref=3D0313B9BCAC4215734A2680444F09356908B7D42F5CFD68C989985E7E38F497E5E0033D2BF7D5BAF9DDH" TargetMode="External"/><Relationship Id="rId57" Type="http://schemas.openxmlformats.org/officeDocument/2006/relationships/hyperlink" Target="consultantplus://offline/ref=BCEC427F7D1DD50809AC1706D3B53EB6F944A23E577BEDBBA0F28A1168F2865409E3BAF107AE7A1Cd71CI" TargetMode="External"/><Relationship Id="rId262" Type="http://schemas.openxmlformats.org/officeDocument/2006/relationships/image" Target="media/image196.wmf"/><Relationship Id="rId283" Type="http://schemas.openxmlformats.org/officeDocument/2006/relationships/image" Target="media/image217.wmf"/><Relationship Id="rId318" Type="http://schemas.openxmlformats.org/officeDocument/2006/relationships/image" Target="media/image251.wmf"/><Relationship Id="rId339" Type="http://schemas.openxmlformats.org/officeDocument/2006/relationships/image" Target="media/image272.wmf"/><Relationship Id="rId78" Type="http://schemas.openxmlformats.org/officeDocument/2006/relationships/image" Target="media/image12.wmf"/><Relationship Id="rId99" Type="http://schemas.openxmlformats.org/officeDocument/2006/relationships/image" Target="media/image33.wmf"/><Relationship Id="rId101" Type="http://schemas.openxmlformats.org/officeDocument/2006/relationships/image" Target="media/image35.wmf"/><Relationship Id="rId122" Type="http://schemas.openxmlformats.org/officeDocument/2006/relationships/image" Target="media/image56.wmf"/><Relationship Id="rId143" Type="http://schemas.openxmlformats.org/officeDocument/2006/relationships/image" Target="media/image77.wmf"/><Relationship Id="rId164" Type="http://schemas.openxmlformats.org/officeDocument/2006/relationships/image" Target="media/image98.wmf"/><Relationship Id="rId185" Type="http://schemas.openxmlformats.org/officeDocument/2006/relationships/image" Target="media/image119.wmf"/><Relationship Id="rId350" Type="http://schemas.openxmlformats.org/officeDocument/2006/relationships/image" Target="media/image283.wmf"/><Relationship Id="rId371" Type="http://schemas.openxmlformats.org/officeDocument/2006/relationships/image" Target="media/image304.wmf"/><Relationship Id="rId406" Type="http://schemas.openxmlformats.org/officeDocument/2006/relationships/image" Target="media/image338.wmf"/><Relationship Id="rId9" Type="http://schemas.openxmlformats.org/officeDocument/2006/relationships/image" Target="media/image2.wmf"/><Relationship Id="rId210" Type="http://schemas.openxmlformats.org/officeDocument/2006/relationships/image" Target="media/image144.wmf"/><Relationship Id="rId392" Type="http://schemas.openxmlformats.org/officeDocument/2006/relationships/image" Target="media/image325.wmf"/><Relationship Id="rId427" Type="http://schemas.openxmlformats.org/officeDocument/2006/relationships/image" Target="media/image358.wmf"/><Relationship Id="rId448" Type="http://schemas.openxmlformats.org/officeDocument/2006/relationships/image" Target="media/image379.wmf"/><Relationship Id="rId469" Type="http://schemas.openxmlformats.org/officeDocument/2006/relationships/hyperlink" Target="consultantplus://offline/ref=19422E7F1E8995B729FF9417BFAF01E44CCB1F5D73CCDF4801428F669D6Cy1I" TargetMode="External"/><Relationship Id="rId26" Type="http://schemas.openxmlformats.org/officeDocument/2006/relationships/hyperlink" Target="consultantplus://offline/ref=19422E7F1E8995B729FF9417BFAF01E44CCB1F5D73CCDF4801428F669D6Cy1I" TargetMode="External"/><Relationship Id="rId231" Type="http://schemas.openxmlformats.org/officeDocument/2006/relationships/image" Target="media/image165.wmf"/><Relationship Id="rId252" Type="http://schemas.openxmlformats.org/officeDocument/2006/relationships/image" Target="media/image186.wmf"/><Relationship Id="rId273" Type="http://schemas.openxmlformats.org/officeDocument/2006/relationships/image" Target="media/image207.wmf"/><Relationship Id="rId294" Type="http://schemas.openxmlformats.org/officeDocument/2006/relationships/image" Target="media/image228.wmf"/><Relationship Id="rId308" Type="http://schemas.openxmlformats.org/officeDocument/2006/relationships/image" Target="media/image242.wmf"/><Relationship Id="rId329" Type="http://schemas.openxmlformats.org/officeDocument/2006/relationships/image" Target="media/image262.wmf"/><Relationship Id="rId47" Type="http://schemas.openxmlformats.org/officeDocument/2006/relationships/hyperlink" Target="http://pgu.rkomi.ru/" TargetMode="External"/><Relationship Id="rId68" Type="http://schemas.openxmlformats.org/officeDocument/2006/relationships/hyperlink" Target="consultantplus://offline/ref=19422E7F1E8995B729FF9417BFAF01E44CCB1F5D73CCDF4801428F669D6Cy1I" TargetMode="External"/><Relationship Id="rId89" Type="http://schemas.openxmlformats.org/officeDocument/2006/relationships/image" Target="media/image23.wmf"/><Relationship Id="rId112" Type="http://schemas.openxmlformats.org/officeDocument/2006/relationships/image" Target="media/image46.wmf"/><Relationship Id="rId133" Type="http://schemas.openxmlformats.org/officeDocument/2006/relationships/image" Target="media/image67.wmf"/><Relationship Id="rId154" Type="http://schemas.openxmlformats.org/officeDocument/2006/relationships/image" Target="media/image88.wmf"/><Relationship Id="rId175" Type="http://schemas.openxmlformats.org/officeDocument/2006/relationships/image" Target="media/image109.wmf"/><Relationship Id="rId340" Type="http://schemas.openxmlformats.org/officeDocument/2006/relationships/image" Target="media/image273.wmf"/><Relationship Id="rId361" Type="http://schemas.openxmlformats.org/officeDocument/2006/relationships/image" Target="media/image294.wmf"/><Relationship Id="rId196" Type="http://schemas.openxmlformats.org/officeDocument/2006/relationships/image" Target="media/image130.wmf"/><Relationship Id="rId200" Type="http://schemas.openxmlformats.org/officeDocument/2006/relationships/image" Target="media/image134.wmf"/><Relationship Id="rId382" Type="http://schemas.openxmlformats.org/officeDocument/2006/relationships/image" Target="media/image315.wmf"/><Relationship Id="rId417" Type="http://schemas.openxmlformats.org/officeDocument/2006/relationships/image" Target="media/image348.wmf"/><Relationship Id="rId438" Type="http://schemas.openxmlformats.org/officeDocument/2006/relationships/image" Target="media/image369.wmf"/><Relationship Id="rId459" Type="http://schemas.openxmlformats.org/officeDocument/2006/relationships/hyperlink" Target="consultantplus://offline/ref=096814B957BF804EDFB9810F5E17E72A2D2AEE7436C6740CD574FC9EE0174493D7B07F840C41B3C3zFR4I" TargetMode="External"/><Relationship Id="rId16" Type="http://schemas.openxmlformats.org/officeDocument/2006/relationships/hyperlink" Target="consultantplus://offline/ref=E3B30E794F228CB60A2C892138B75E7A39F50DF25C48B46F02A9C69F69D418A2AA0B2867A9w2WCJ" TargetMode="External"/><Relationship Id="rId221" Type="http://schemas.openxmlformats.org/officeDocument/2006/relationships/image" Target="media/image155.wmf"/><Relationship Id="rId242" Type="http://schemas.openxmlformats.org/officeDocument/2006/relationships/image" Target="media/image176.wmf"/><Relationship Id="rId263" Type="http://schemas.openxmlformats.org/officeDocument/2006/relationships/image" Target="media/image197.wmf"/><Relationship Id="rId284" Type="http://schemas.openxmlformats.org/officeDocument/2006/relationships/image" Target="media/image218.wmf"/><Relationship Id="rId319" Type="http://schemas.openxmlformats.org/officeDocument/2006/relationships/image" Target="media/image252.wmf"/><Relationship Id="rId470" Type="http://schemas.openxmlformats.org/officeDocument/2006/relationships/oleObject" Target="embeddings/oleObject14.bin"/><Relationship Id="rId37" Type="http://schemas.openxmlformats.org/officeDocument/2006/relationships/hyperlink" Target="consultantplus://offline/ref=3D0313B9BCAC4215734A2680444F09356908B7D42F5CFD68C989985E7E38F497E5E0033D2BF7D5BAF9DDH" TargetMode="External"/><Relationship Id="rId58" Type="http://schemas.openxmlformats.org/officeDocument/2006/relationships/hyperlink" Target="consultantplus://offline/ref=BCEC427F7D1DD50809AC1706D3B53EB6F944A23E577BEDBBA0F28A1168F2865409E3BAF107AE781Ad719I" TargetMode="External"/><Relationship Id="rId79" Type="http://schemas.openxmlformats.org/officeDocument/2006/relationships/image" Target="media/image13.wmf"/><Relationship Id="rId102" Type="http://schemas.openxmlformats.org/officeDocument/2006/relationships/image" Target="media/image36.wmf"/><Relationship Id="rId123" Type="http://schemas.openxmlformats.org/officeDocument/2006/relationships/image" Target="media/image57.wmf"/><Relationship Id="rId144" Type="http://schemas.openxmlformats.org/officeDocument/2006/relationships/image" Target="media/image78.wmf"/><Relationship Id="rId330" Type="http://schemas.openxmlformats.org/officeDocument/2006/relationships/image" Target="media/image263.wmf"/><Relationship Id="rId90" Type="http://schemas.openxmlformats.org/officeDocument/2006/relationships/image" Target="media/image24.wmf"/><Relationship Id="rId165" Type="http://schemas.openxmlformats.org/officeDocument/2006/relationships/image" Target="media/image99.wmf"/><Relationship Id="rId186" Type="http://schemas.openxmlformats.org/officeDocument/2006/relationships/image" Target="media/image120.wmf"/><Relationship Id="rId351" Type="http://schemas.openxmlformats.org/officeDocument/2006/relationships/image" Target="media/image284.wmf"/><Relationship Id="rId372" Type="http://schemas.openxmlformats.org/officeDocument/2006/relationships/image" Target="media/image305.wmf"/><Relationship Id="rId393" Type="http://schemas.openxmlformats.org/officeDocument/2006/relationships/image" Target="media/image326.wmf"/><Relationship Id="rId407" Type="http://schemas.openxmlformats.org/officeDocument/2006/relationships/hyperlink" Target="consultantplus://offline/ref=096814B957BF804EDFB9810F5E17E72A2D2AED7F32C5740CD574FC9EE0174493D7B07F840C41B1CAzFRBI" TargetMode="External"/><Relationship Id="rId428" Type="http://schemas.openxmlformats.org/officeDocument/2006/relationships/image" Target="media/image359.wmf"/><Relationship Id="rId449" Type="http://schemas.openxmlformats.org/officeDocument/2006/relationships/image" Target="media/image380.wmf"/><Relationship Id="rId211" Type="http://schemas.openxmlformats.org/officeDocument/2006/relationships/image" Target="media/image145.wmf"/><Relationship Id="rId232" Type="http://schemas.openxmlformats.org/officeDocument/2006/relationships/image" Target="media/image166.wmf"/><Relationship Id="rId253" Type="http://schemas.openxmlformats.org/officeDocument/2006/relationships/image" Target="media/image187.wmf"/><Relationship Id="rId274" Type="http://schemas.openxmlformats.org/officeDocument/2006/relationships/image" Target="media/image208.wmf"/><Relationship Id="rId295" Type="http://schemas.openxmlformats.org/officeDocument/2006/relationships/image" Target="media/image229.wmf"/><Relationship Id="rId309" Type="http://schemas.openxmlformats.org/officeDocument/2006/relationships/image" Target="media/image243.wmf"/><Relationship Id="rId460" Type="http://schemas.openxmlformats.org/officeDocument/2006/relationships/hyperlink" Target="consultantplus://offline/ref=096814B957BF804EDFB9810F5E17E72A2D2AEE7436C6740CD574FC9EE0174493D7B07F840C41B3C3zFR4I" TargetMode="External"/><Relationship Id="rId27" Type="http://schemas.openxmlformats.org/officeDocument/2006/relationships/hyperlink" Target="consultantplus://offline/ref=956B261DB76EC2E40552318B079232F40D4F4348132083FAE00ECBE086Z358F" TargetMode="External"/><Relationship Id="rId48" Type="http://schemas.openxmlformats.org/officeDocument/2006/relationships/hyperlink" Target="consultantplus://offline/ref=19422E7F1E8995B729FF9417BFAF01E44CCB1F5D73CCDF4801428F669D6Cy1I" TargetMode="External"/><Relationship Id="rId69" Type="http://schemas.openxmlformats.org/officeDocument/2006/relationships/hyperlink" Target="consultantplus://offline/ref=5B210991F9B6FEA11DEBB8FF25CD163262DD1D2B22991A3E00A34E09FF84491888EBF2FCB331BD05D4X7I" TargetMode="External"/><Relationship Id="rId113" Type="http://schemas.openxmlformats.org/officeDocument/2006/relationships/image" Target="media/image47.wmf"/><Relationship Id="rId134" Type="http://schemas.openxmlformats.org/officeDocument/2006/relationships/image" Target="media/image68.wmf"/><Relationship Id="rId320" Type="http://schemas.openxmlformats.org/officeDocument/2006/relationships/image" Target="media/image253.wmf"/><Relationship Id="rId80" Type="http://schemas.openxmlformats.org/officeDocument/2006/relationships/image" Target="media/image14.wmf"/><Relationship Id="rId155" Type="http://schemas.openxmlformats.org/officeDocument/2006/relationships/image" Target="media/image89.wmf"/><Relationship Id="rId176" Type="http://schemas.openxmlformats.org/officeDocument/2006/relationships/image" Target="media/image110.wmf"/><Relationship Id="rId197" Type="http://schemas.openxmlformats.org/officeDocument/2006/relationships/image" Target="media/image131.wmf"/><Relationship Id="rId341" Type="http://schemas.openxmlformats.org/officeDocument/2006/relationships/image" Target="media/image274.wmf"/><Relationship Id="rId362" Type="http://schemas.openxmlformats.org/officeDocument/2006/relationships/image" Target="media/image295.wmf"/><Relationship Id="rId383" Type="http://schemas.openxmlformats.org/officeDocument/2006/relationships/image" Target="media/image316.wmf"/><Relationship Id="rId418" Type="http://schemas.openxmlformats.org/officeDocument/2006/relationships/image" Target="media/image349.wmf"/><Relationship Id="rId439" Type="http://schemas.openxmlformats.org/officeDocument/2006/relationships/image" Target="media/image370.wmf"/><Relationship Id="rId201" Type="http://schemas.openxmlformats.org/officeDocument/2006/relationships/image" Target="media/image135.wmf"/><Relationship Id="rId222" Type="http://schemas.openxmlformats.org/officeDocument/2006/relationships/image" Target="media/image156.wmf"/><Relationship Id="rId243" Type="http://schemas.openxmlformats.org/officeDocument/2006/relationships/image" Target="media/image177.wmf"/><Relationship Id="rId264" Type="http://schemas.openxmlformats.org/officeDocument/2006/relationships/image" Target="media/image198.wmf"/><Relationship Id="rId285" Type="http://schemas.openxmlformats.org/officeDocument/2006/relationships/image" Target="media/image219.wmf"/><Relationship Id="rId450" Type="http://schemas.openxmlformats.org/officeDocument/2006/relationships/hyperlink" Target="consultantplus://offline/ref=096814B957BF804EDFB9810F5E17E72A2D2AE87C30C2740CD574FC9EE0174493D7B07F840C41B1C2zFR4I" TargetMode="External"/><Relationship Id="rId471" Type="http://schemas.openxmlformats.org/officeDocument/2006/relationships/header" Target="header1.xml"/><Relationship Id="rId17" Type="http://schemas.openxmlformats.org/officeDocument/2006/relationships/hyperlink" Target="consultantplus://offline/ref=E3B30E794F228CB60A2C892138B75E7A39F50DF25C48B46F02A9C69F69D418A2AA0B2867A9w2WEJ" TargetMode="External"/><Relationship Id="rId38" Type="http://schemas.openxmlformats.org/officeDocument/2006/relationships/hyperlink" Target="consultantplus://offline/ref=47179FC6BD2C970BF62B83F6116126282DCD5F4BC796B56BE954553C2E65611A6852D54E6BE4A775Q4nBG" TargetMode="External"/><Relationship Id="rId59" Type="http://schemas.openxmlformats.org/officeDocument/2006/relationships/hyperlink" Target="consultantplus://offline/ref=BCEC427F7D1DD50809AC1706D3B53EB6F949AA3B567CEDBBA0F28A1168F2865409E3BAF107AE791Ad714I" TargetMode="External"/><Relationship Id="rId103" Type="http://schemas.openxmlformats.org/officeDocument/2006/relationships/image" Target="media/image37.wmf"/><Relationship Id="rId124" Type="http://schemas.openxmlformats.org/officeDocument/2006/relationships/image" Target="media/image58.wmf"/><Relationship Id="rId310" Type="http://schemas.openxmlformats.org/officeDocument/2006/relationships/image" Target="media/image244.wmf"/><Relationship Id="rId70" Type="http://schemas.openxmlformats.org/officeDocument/2006/relationships/hyperlink" Target="consultantplus://offline/ref=5B210991F9B6FEA11DEBB8FF25CD163262DD1D2B22991A3E00A34E09FF84491888EBF2F9DBX0I" TargetMode="External"/><Relationship Id="rId91" Type="http://schemas.openxmlformats.org/officeDocument/2006/relationships/image" Target="media/image25.wmf"/><Relationship Id="rId145" Type="http://schemas.openxmlformats.org/officeDocument/2006/relationships/image" Target="media/image79.wmf"/><Relationship Id="rId166" Type="http://schemas.openxmlformats.org/officeDocument/2006/relationships/image" Target="media/image100.wmf"/><Relationship Id="rId187" Type="http://schemas.openxmlformats.org/officeDocument/2006/relationships/image" Target="media/image121.wmf"/><Relationship Id="rId331" Type="http://schemas.openxmlformats.org/officeDocument/2006/relationships/image" Target="media/image264.wmf"/><Relationship Id="rId352" Type="http://schemas.openxmlformats.org/officeDocument/2006/relationships/image" Target="media/image285.wmf"/><Relationship Id="rId373" Type="http://schemas.openxmlformats.org/officeDocument/2006/relationships/image" Target="media/image306.wmf"/><Relationship Id="rId394" Type="http://schemas.openxmlformats.org/officeDocument/2006/relationships/image" Target="media/image327.wmf"/><Relationship Id="rId408" Type="http://schemas.openxmlformats.org/officeDocument/2006/relationships/image" Target="media/image339.wmf"/><Relationship Id="rId429" Type="http://schemas.openxmlformats.org/officeDocument/2006/relationships/image" Target="media/image360.wmf"/><Relationship Id="rId1" Type="http://schemas.openxmlformats.org/officeDocument/2006/relationships/customXml" Target="../customXml/item1.xml"/><Relationship Id="rId212" Type="http://schemas.openxmlformats.org/officeDocument/2006/relationships/image" Target="media/image146.wmf"/><Relationship Id="rId233" Type="http://schemas.openxmlformats.org/officeDocument/2006/relationships/image" Target="media/image167.wmf"/><Relationship Id="rId254" Type="http://schemas.openxmlformats.org/officeDocument/2006/relationships/image" Target="media/image188.wmf"/><Relationship Id="rId440" Type="http://schemas.openxmlformats.org/officeDocument/2006/relationships/image" Target="media/image371.wmf"/><Relationship Id="rId28" Type="http://schemas.openxmlformats.org/officeDocument/2006/relationships/hyperlink" Target="consultantplus://offline/ref=CAC7FA90A1F753572459D61969450F8855D6A9A1162AD532AAD7DA56B024F" TargetMode="External"/><Relationship Id="rId49" Type="http://schemas.openxmlformats.org/officeDocument/2006/relationships/hyperlink" Target="consultantplus://offline/ref=956B261DB76EC2E40552318B079232F40D4F4348132083FAE00ECBE086Z358F" TargetMode="External"/><Relationship Id="rId114" Type="http://schemas.openxmlformats.org/officeDocument/2006/relationships/image" Target="media/image48.wmf"/><Relationship Id="rId275" Type="http://schemas.openxmlformats.org/officeDocument/2006/relationships/image" Target="media/image209.wmf"/><Relationship Id="rId296" Type="http://schemas.openxmlformats.org/officeDocument/2006/relationships/image" Target="media/image230.wmf"/><Relationship Id="rId300" Type="http://schemas.openxmlformats.org/officeDocument/2006/relationships/image" Target="media/image234.wmf"/><Relationship Id="rId461" Type="http://schemas.openxmlformats.org/officeDocument/2006/relationships/image" Target="media/image388.wmf"/><Relationship Id="rId60" Type="http://schemas.openxmlformats.org/officeDocument/2006/relationships/hyperlink" Target="consultantplus://offline/ref=BCEC427F7D1DD50809AC1706D3B53EB6F949AA3B567CEDBBA0F28A1168F2865409E3BAF107AE791Dd718I" TargetMode="External"/><Relationship Id="rId81" Type="http://schemas.openxmlformats.org/officeDocument/2006/relationships/image" Target="media/image15.wmf"/><Relationship Id="rId135" Type="http://schemas.openxmlformats.org/officeDocument/2006/relationships/image" Target="media/image69.wmf"/><Relationship Id="rId156" Type="http://schemas.openxmlformats.org/officeDocument/2006/relationships/image" Target="media/image90.wmf"/><Relationship Id="rId177" Type="http://schemas.openxmlformats.org/officeDocument/2006/relationships/image" Target="media/image111.wmf"/><Relationship Id="rId198" Type="http://schemas.openxmlformats.org/officeDocument/2006/relationships/image" Target="media/image132.wmf"/><Relationship Id="rId321" Type="http://schemas.openxmlformats.org/officeDocument/2006/relationships/image" Target="media/image254.wmf"/><Relationship Id="rId342" Type="http://schemas.openxmlformats.org/officeDocument/2006/relationships/image" Target="media/image275.wmf"/><Relationship Id="rId363" Type="http://schemas.openxmlformats.org/officeDocument/2006/relationships/image" Target="media/image296.wmf"/><Relationship Id="rId384" Type="http://schemas.openxmlformats.org/officeDocument/2006/relationships/image" Target="media/image317.wmf"/><Relationship Id="rId419" Type="http://schemas.openxmlformats.org/officeDocument/2006/relationships/image" Target="media/image350.wmf"/><Relationship Id="rId202" Type="http://schemas.openxmlformats.org/officeDocument/2006/relationships/image" Target="media/image136.wmf"/><Relationship Id="rId223" Type="http://schemas.openxmlformats.org/officeDocument/2006/relationships/image" Target="media/image157.wmf"/><Relationship Id="rId244" Type="http://schemas.openxmlformats.org/officeDocument/2006/relationships/image" Target="media/image178.wmf"/><Relationship Id="rId430" Type="http://schemas.openxmlformats.org/officeDocument/2006/relationships/image" Target="media/image361.wmf"/><Relationship Id="rId18" Type="http://schemas.openxmlformats.org/officeDocument/2006/relationships/hyperlink" Target="consultantplus://offline/ref=E3B30E794F228CB60A2C892138B75E7A39F50DF25C48B46F02A9C69F69D418A2AA0B2867AAw2WFJ" TargetMode="External"/><Relationship Id="rId39" Type="http://schemas.openxmlformats.org/officeDocument/2006/relationships/hyperlink" Target="consultantplus://offline/ref=AF67FEA176AA9C3937861F7E56269EF41B6A7329E6204587E9E8BD0040G44CK" TargetMode="External"/><Relationship Id="rId265" Type="http://schemas.openxmlformats.org/officeDocument/2006/relationships/image" Target="media/image199.wmf"/><Relationship Id="rId286" Type="http://schemas.openxmlformats.org/officeDocument/2006/relationships/image" Target="media/image220.wmf"/><Relationship Id="rId451" Type="http://schemas.openxmlformats.org/officeDocument/2006/relationships/image" Target="media/image381.wmf"/><Relationship Id="rId472" Type="http://schemas.openxmlformats.org/officeDocument/2006/relationships/footer" Target="footer1.xml"/><Relationship Id="rId50" Type="http://schemas.openxmlformats.org/officeDocument/2006/relationships/hyperlink" Target="consultantplus://offline/ref=CAC7FA90A1F753572459D61969450F8855D6A9A1162AD532AAD7DA56B024F" TargetMode="External"/><Relationship Id="rId104" Type="http://schemas.openxmlformats.org/officeDocument/2006/relationships/image" Target="media/image38.wmf"/><Relationship Id="rId125" Type="http://schemas.openxmlformats.org/officeDocument/2006/relationships/image" Target="media/image59.wmf"/><Relationship Id="rId146" Type="http://schemas.openxmlformats.org/officeDocument/2006/relationships/image" Target="media/image80.wmf"/><Relationship Id="rId167" Type="http://schemas.openxmlformats.org/officeDocument/2006/relationships/image" Target="media/image101.wmf"/><Relationship Id="rId188" Type="http://schemas.openxmlformats.org/officeDocument/2006/relationships/image" Target="media/image122.wmf"/><Relationship Id="rId311" Type="http://schemas.openxmlformats.org/officeDocument/2006/relationships/image" Target="media/image245.wmf"/><Relationship Id="rId332" Type="http://schemas.openxmlformats.org/officeDocument/2006/relationships/image" Target="media/image265.wmf"/><Relationship Id="rId353" Type="http://schemas.openxmlformats.org/officeDocument/2006/relationships/image" Target="media/image286.wmf"/><Relationship Id="rId374" Type="http://schemas.openxmlformats.org/officeDocument/2006/relationships/image" Target="media/image307.wmf"/><Relationship Id="rId395" Type="http://schemas.openxmlformats.org/officeDocument/2006/relationships/image" Target="media/image328.wmf"/><Relationship Id="rId409" Type="http://schemas.openxmlformats.org/officeDocument/2006/relationships/image" Target="media/image340.wmf"/><Relationship Id="rId71" Type="http://schemas.openxmlformats.org/officeDocument/2006/relationships/hyperlink" Target="http://www.pozheg.ru" TargetMode="External"/><Relationship Id="rId92" Type="http://schemas.openxmlformats.org/officeDocument/2006/relationships/image" Target="media/image26.wmf"/><Relationship Id="rId213" Type="http://schemas.openxmlformats.org/officeDocument/2006/relationships/image" Target="media/image147.wmf"/><Relationship Id="rId234" Type="http://schemas.openxmlformats.org/officeDocument/2006/relationships/image" Target="media/image168.wmf"/><Relationship Id="rId420" Type="http://schemas.openxmlformats.org/officeDocument/2006/relationships/image" Target="media/image351.wmf"/><Relationship Id="rId2" Type="http://schemas.openxmlformats.org/officeDocument/2006/relationships/numbering" Target="numbering.xml"/><Relationship Id="rId29" Type="http://schemas.openxmlformats.org/officeDocument/2006/relationships/hyperlink" Target="consultantplus://offline/ref=5FBF244333DB8CBE5C76CD2109B6DB7A94F8786A83852D3BA859B9097452N" TargetMode="External"/><Relationship Id="rId255" Type="http://schemas.openxmlformats.org/officeDocument/2006/relationships/image" Target="media/image189.wmf"/><Relationship Id="rId276" Type="http://schemas.openxmlformats.org/officeDocument/2006/relationships/image" Target="media/image210.wmf"/><Relationship Id="rId297" Type="http://schemas.openxmlformats.org/officeDocument/2006/relationships/image" Target="media/image231.wmf"/><Relationship Id="rId441" Type="http://schemas.openxmlformats.org/officeDocument/2006/relationships/image" Target="media/image372.wmf"/><Relationship Id="rId462" Type="http://schemas.openxmlformats.org/officeDocument/2006/relationships/image" Target="media/image389.wmf"/><Relationship Id="rId40" Type="http://schemas.openxmlformats.org/officeDocument/2006/relationships/hyperlink" Target="consultantplus://offline/ref=AF67FEA176AA9C3937861F7E56269EF41B6A7F29E42B4587E9E8BD0040G44CK" TargetMode="External"/><Relationship Id="rId115" Type="http://schemas.openxmlformats.org/officeDocument/2006/relationships/image" Target="media/image49.wmf"/><Relationship Id="rId136" Type="http://schemas.openxmlformats.org/officeDocument/2006/relationships/image" Target="media/image70.wmf"/><Relationship Id="rId157" Type="http://schemas.openxmlformats.org/officeDocument/2006/relationships/image" Target="media/image91.wmf"/><Relationship Id="rId178" Type="http://schemas.openxmlformats.org/officeDocument/2006/relationships/image" Target="media/image112.wmf"/><Relationship Id="rId301" Type="http://schemas.openxmlformats.org/officeDocument/2006/relationships/image" Target="media/image235.wmf"/><Relationship Id="rId322" Type="http://schemas.openxmlformats.org/officeDocument/2006/relationships/image" Target="media/image255.wmf"/><Relationship Id="rId343" Type="http://schemas.openxmlformats.org/officeDocument/2006/relationships/image" Target="media/image276.wmf"/><Relationship Id="rId364" Type="http://schemas.openxmlformats.org/officeDocument/2006/relationships/image" Target="media/image297.wmf"/><Relationship Id="rId61" Type="http://schemas.openxmlformats.org/officeDocument/2006/relationships/hyperlink" Target="consultantplus://offline/ref=BCEC427F7D1DD50809AC1706D3B53EB6F949AA3B567CEDBBA0F28A1168dF12I" TargetMode="External"/><Relationship Id="rId82" Type="http://schemas.openxmlformats.org/officeDocument/2006/relationships/image" Target="media/image16.wmf"/><Relationship Id="rId199" Type="http://schemas.openxmlformats.org/officeDocument/2006/relationships/image" Target="media/image133.wmf"/><Relationship Id="rId203" Type="http://schemas.openxmlformats.org/officeDocument/2006/relationships/image" Target="media/image137.wmf"/><Relationship Id="rId385" Type="http://schemas.openxmlformats.org/officeDocument/2006/relationships/image" Target="media/image318.wmf"/><Relationship Id="rId19" Type="http://schemas.openxmlformats.org/officeDocument/2006/relationships/hyperlink" Target="consultantplus://offline/ref=E3B30E794F228CB60A2C892138B75E7A39F50DF25C48B46F02A9C69F69D418A2AA0B2869AEw2WFJ" TargetMode="External"/><Relationship Id="rId224" Type="http://schemas.openxmlformats.org/officeDocument/2006/relationships/image" Target="media/image158.wmf"/><Relationship Id="rId245" Type="http://schemas.openxmlformats.org/officeDocument/2006/relationships/image" Target="media/image179.wmf"/><Relationship Id="rId266" Type="http://schemas.openxmlformats.org/officeDocument/2006/relationships/image" Target="media/image200.wmf"/><Relationship Id="rId287" Type="http://schemas.openxmlformats.org/officeDocument/2006/relationships/image" Target="media/image221.wmf"/><Relationship Id="rId410" Type="http://schemas.openxmlformats.org/officeDocument/2006/relationships/image" Target="media/image341.wmf"/><Relationship Id="rId431" Type="http://schemas.openxmlformats.org/officeDocument/2006/relationships/image" Target="media/image362.wmf"/><Relationship Id="rId452" Type="http://schemas.openxmlformats.org/officeDocument/2006/relationships/image" Target="media/image382.wmf"/><Relationship Id="rId473" Type="http://schemas.openxmlformats.org/officeDocument/2006/relationships/footer" Target="footer2.xml"/><Relationship Id="rId30" Type="http://schemas.openxmlformats.org/officeDocument/2006/relationships/image" Target="media/image5.png"/><Relationship Id="rId105" Type="http://schemas.openxmlformats.org/officeDocument/2006/relationships/image" Target="media/image39.wmf"/><Relationship Id="rId126" Type="http://schemas.openxmlformats.org/officeDocument/2006/relationships/image" Target="media/image60.wmf"/><Relationship Id="rId147" Type="http://schemas.openxmlformats.org/officeDocument/2006/relationships/image" Target="media/image81.wmf"/><Relationship Id="rId168" Type="http://schemas.openxmlformats.org/officeDocument/2006/relationships/image" Target="media/image102.wmf"/><Relationship Id="rId312" Type="http://schemas.openxmlformats.org/officeDocument/2006/relationships/image" Target="media/image246.wmf"/><Relationship Id="rId333" Type="http://schemas.openxmlformats.org/officeDocument/2006/relationships/image" Target="media/image266.wmf"/><Relationship Id="rId354" Type="http://schemas.openxmlformats.org/officeDocument/2006/relationships/image" Target="media/image287.wmf"/><Relationship Id="rId51" Type="http://schemas.openxmlformats.org/officeDocument/2006/relationships/hyperlink" Target="consultantplus://offline/ref=5FBF244333DB8CBE5C76CD2109B6DB7A94F8786A83852D3BA859B9097452N" TargetMode="External"/><Relationship Id="rId72" Type="http://schemas.openxmlformats.org/officeDocument/2006/relationships/image" Target="media/image8.emf"/><Relationship Id="rId93" Type="http://schemas.openxmlformats.org/officeDocument/2006/relationships/image" Target="media/image27.wmf"/><Relationship Id="rId189" Type="http://schemas.openxmlformats.org/officeDocument/2006/relationships/image" Target="media/image123.wmf"/><Relationship Id="rId375" Type="http://schemas.openxmlformats.org/officeDocument/2006/relationships/image" Target="media/image308.wmf"/><Relationship Id="rId396" Type="http://schemas.openxmlformats.org/officeDocument/2006/relationships/image" Target="media/image329.wmf"/><Relationship Id="rId3" Type="http://schemas.openxmlformats.org/officeDocument/2006/relationships/styles" Target="styles.xml"/><Relationship Id="rId214" Type="http://schemas.openxmlformats.org/officeDocument/2006/relationships/image" Target="media/image148.wmf"/><Relationship Id="rId235" Type="http://schemas.openxmlformats.org/officeDocument/2006/relationships/image" Target="media/image169.wmf"/><Relationship Id="rId256" Type="http://schemas.openxmlformats.org/officeDocument/2006/relationships/image" Target="media/image190.wmf"/><Relationship Id="rId277" Type="http://schemas.openxmlformats.org/officeDocument/2006/relationships/image" Target="media/image211.wmf"/><Relationship Id="rId298" Type="http://schemas.openxmlformats.org/officeDocument/2006/relationships/image" Target="media/image232.wmf"/><Relationship Id="rId400" Type="http://schemas.openxmlformats.org/officeDocument/2006/relationships/image" Target="media/image332.wmf"/><Relationship Id="rId421" Type="http://schemas.openxmlformats.org/officeDocument/2006/relationships/image" Target="media/image352.wmf"/><Relationship Id="rId442" Type="http://schemas.openxmlformats.org/officeDocument/2006/relationships/image" Target="media/image373.wmf"/><Relationship Id="rId463" Type="http://schemas.openxmlformats.org/officeDocument/2006/relationships/image" Target="media/image390.wmf"/><Relationship Id="rId116" Type="http://schemas.openxmlformats.org/officeDocument/2006/relationships/image" Target="media/image50.wmf"/><Relationship Id="rId137" Type="http://schemas.openxmlformats.org/officeDocument/2006/relationships/image" Target="media/image71.wmf"/><Relationship Id="rId158" Type="http://schemas.openxmlformats.org/officeDocument/2006/relationships/image" Target="media/image92.wmf"/><Relationship Id="rId302" Type="http://schemas.openxmlformats.org/officeDocument/2006/relationships/image" Target="media/image236.wmf"/><Relationship Id="rId323" Type="http://schemas.openxmlformats.org/officeDocument/2006/relationships/image" Target="media/image256.wmf"/><Relationship Id="rId344" Type="http://schemas.openxmlformats.org/officeDocument/2006/relationships/image" Target="media/image277.wmf"/><Relationship Id="rId20" Type="http://schemas.openxmlformats.org/officeDocument/2006/relationships/hyperlink" Target="consultantplus://offline/ref=E3B30E794F228CB60A2C892138B75E7A39F50DF25C48B46F02A9C69F69D418A2AA0B2864A0w2WAJ" TargetMode="External"/><Relationship Id="rId41" Type="http://schemas.openxmlformats.org/officeDocument/2006/relationships/image" Target="media/image7.png"/><Relationship Id="rId62" Type="http://schemas.openxmlformats.org/officeDocument/2006/relationships/hyperlink" Target="consultantplus://offline/ref=BCEC427F7D1DD50809AC1706D3B53EB6F949AA3C5A7BEDBBA0F28A1168F2865409E3BAF506dA1CI" TargetMode="External"/><Relationship Id="rId83" Type="http://schemas.openxmlformats.org/officeDocument/2006/relationships/image" Target="media/image17.wmf"/><Relationship Id="rId179" Type="http://schemas.openxmlformats.org/officeDocument/2006/relationships/image" Target="media/image113.wmf"/><Relationship Id="rId365" Type="http://schemas.openxmlformats.org/officeDocument/2006/relationships/image" Target="media/image298.wmf"/><Relationship Id="rId386" Type="http://schemas.openxmlformats.org/officeDocument/2006/relationships/image" Target="media/image319.wmf"/><Relationship Id="rId190" Type="http://schemas.openxmlformats.org/officeDocument/2006/relationships/image" Target="media/image124.wmf"/><Relationship Id="rId204" Type="http://schemas.openxmlformats.org/officeDocument/2006/relationships/image" Target="media/image138.wmf"/><Relationship Id="rId225" Type="http://schemas.openxmlformats.org/officeDocument/2006/relationships/image" Target="media/image159.wmf"/><Relationship Id="rId246" Type="http://schemas.openxmlformats.org/officeDocument/2006/relationships/image" Target="media/image180.wmf"/><Relationship Id="rId267" Type="http://schemas.openxmlformats.org/officeDocument/2006/relationships/image" Target="media/image201.wmf"/><Relationship Id="rId288" Type="http://schemas.openxmlformats.org/officeDocument/2006/relationships/image" Target="media/image222.wmf"/><Relationship Id="rId411" Type="http://schemas.openxmlformats.org/officeDocument/2006/relationships/image" Target="media/image342.wmf"/><Relationship Id="rId432" Type="http://schemas.openxmlformats.org/officeDocument/2006/relationships/image" Target="media/image363.wmf"/><Relationship Id="rId453" Type="http://schemas.openxmlformats.org/officeDocument/2006/relationships/image" Target="media/image383.wmf"/><Relationship Id="rId474" Type="http://schemas.openxmlformats.org/officeDocument/2006/relationships/fontTable" Target="fontTable.xml"/><Relationship Id="rId106" Type="http://schemas.openxmlformats.org/officeDocument/2006/relationships/image" Target="media/image40.wmf"/><Relationship Id="rId127" Type="http://schemas.openxmlformats.org/officeDocument/2006/relationships/image" Target="media/image61.wmf"/><Relationship Id="rId313" Type="http://schemas.openxmlformats.org/officeDocument/2006/relationships/image" Target="media/image247.wmf"/><Relationship Id="rId10" Type="http://schemas.openxmlformats.org/officeDocument/2006/relationships/oleObject" Target="embeddings/oleObject1.bin"/><Relationship Id="rId31" Type="http://schemas.openxmlformats.org/officeDocument/2006/relationships/image" Target="media/image6.wmf"/><Relationship Id="rId52" Type="http://schemas.openxmlformats.org/officeDocument/2006/relationships/oleObject" Target="embeddings/oleObject7.bin"/><Relationship Id="rId73" Type="http://schemas.openxmlformats.org/officeDocument/2006/relationships/package" Target="embeddings/______Microsoft_Office_PowerPoint1.sldx"/><Relationship Id="rId94" Type="http://schemas.openxmlformats.org/officeDocument/2006/relationships/image" Target="media/image28.wmf"/><Relationship Id="rId148" Type="http://schemas.openxmlformats.org/officeDocument/2006/relationships/image" Target="media/image82.wmf"/><Relationship Id="rId169" Type="http://schemas.openxmlformats.org/officeDocument/2006/relationships/image" Target="media/image103.wmf"/><Relationship Id="rId334" Type="http://schemas.openxmlformats.org/officeDocument/2006/relationships/image" Target="media/image267.wmf"/><Relationship Id="rId355" Type="http://schemas.openxmlformats.org/officeDocument/2006/relationships/image" Target="media/image288.wmf"/><Relationship Id="rId376" Type="http://schemas.openxmlformats.org/officeDocument/2006/relationships/image" Target="media/image309.wmf"/><Relationship Id="rId397" Type="http://schemas.openxmlformats.org/officeDocument/2006/relationships/image" Target="media/image330.wmf"/><Relationship Id="rId4" Type="http://schemas.openxmlformats.org/officeDocument/2006/relationships/settings" Target="settings.xml"/><Relationship Id="rId180" Type="http://schemas.openxmlformats.org/officeDocument/2006/relationships/image" Target="media/image114.wmf"/><Relationship Id="rId215" Type="http://schemas.openxmlformats.org/officeDocument/2006/relationships/image" Target="media/image149.wmf"/><Relationship Id="rId236" Type="http://schemas.openxmlformats.org/officeDocument/2006/relationships/image" Target="media/image170.wmf"/><Relationship Id="rId257" Type="http://schemas.openxmlformats.org/officeDocument/2006/relationships/image" Target="media/image191.wmf"/><Relationship Id="rId278" Type="http://schemas.openxmlformats.org/officeDocument/2006/relationships/image" Target="media/image212.wmf"/><Relationship Id="rId401" Type="http://schemas.openxmlformats.org/officeDocument/2006/relationships/image" Target="media/image333.wmf"/><Relationship Id="rId422" Type="http://schemas.openxmlformats.org/officeDocument/2006/relationships/image" Target="media/image353.wmf"/><Relationship Id="rId443" Type="http://schemas.openxmlformats.org/officeDocument/2006/relationships/image" Target="media/image374.wmf"/><Relationship Id="rId464" Type="http://schemas.openxmlformats.org/officeDocument/2006/relationships/image" Target="media/image391.wmf"/><Relationship Id="rId303" Type="http://schemas.openxmlformats.org/officeDocument/2006/relationships/image" Target="media/image237.wmf"/><Relationship Id="rId42" Type="http://schemas.openxmlformats.org/officeDocument/2006/relationships/oleObject" Target="embeddings/oleObject5.bin"/><Relationship Id="rId84" Type="http://schemas.openxmlformats.org/officeDocument/2006/relationships/image" Target="media/image18.wmf"/><Relationship Id="rId138" Type="http://schemas.openxmlformats.org/officeDocument/2006/relationships/image" Target="media/image72.wmf"/><Relationship Id="rId345" Type="http://schemas.openxmlformats.org/officeDocument/2006/relationships/image" Target="media/image278.wmf"/><Relationship Id="rId387" Type="http://schemas.openxmlformats.org/officeDocument/2006/relationships/image" Target="media/image320.wmf"/><Relationship Id="rId191" Type="http://schemas.openxmlformats.org/officeDocument/2006/relationships/image" Target="media/image125.wmf"/><Relationship Id="rId205" Type="http://schemas.openxmlformats.org/officeDocument/2006/relationships/image" Target="media/image139.wmf"/><Relationship Id="rId247" Type="http://schemas.openxmlformats.org/officeDocument/2006/relationships/image" Target="media/image181.wmf"/><Relationship Id="rId412" Type="http://schemas.openxmlformats.org/officeDocument/2006/relationships/image" Target="media/image343.wmf"/><Relationship Id="rId107" Type="http://schemas.openxmlformats.org/officeDocument/2006/relationships/image" Target="media/image41.wmf"/><Relationship Id="rId289" Type="http://schemas.openxmlformats.org/officeDocument/2006/relationships/image" Target="media/image223.wmf"/><Relationship Id="rId454" Type="http://schemas.openxmlformats.org/officeDocument/2006/relationships/image" Target="media/image384.wmf"/><Relationship Id="rId11" Type="http://schemas.openxmlformats.org/officeDocument/2006/relationships/hyperlink" Target="http://pgu.rkomi.ru/" TargetMode="External"/><Relationship Id="rId53" Type="http://schemas.openxmlformats.org/officeDocument/2006/relationships/oleObject" Target="embeddings/oleObject8.bin"/><Relationship Id="rId149" Type="http://schemas.openxmlformats.org/officeDocument/2006/relationships/image" Target="media/image83.wmf"/><Relationship Id="rId314" Type="http://schemas.openxmlformats.org/officeDocument/2006/relationships/image" Target="media/image248.wmf"/><Relationship Id="rId356" Type="http://schemas.openxmlformats.org/officeDocument/2006/relationships/image" Target="media/image289.wmf"/><Relationship Id="rId398" Type="http://schemas.openxmlformats.org/officeDocument/2006/relationships/hyperlink" Target="consultantplus://offline/ref=096814B957BF804EDFB9810F5E17E72A2D2AE27E30C6740CD574FC9EE0z1R7I" TargetMode="External"/><Relationship Id="rId95" Type="http://schemas.openxmlformats.org/officeDocument/2006/relationships/image" Target="media/image29.wmf"/><Relationship Id="rId160" Type="http://schemas.openxmlformats.org/officeDocument/2006/relationships/image" Target="media/image94.wmf"/><Relationship Id="rId216" Type="http://schemas.openxmlformats.org/officeDocument/2006/relationships/image" Target="media/image150.wmf"/><Relationship Id="rId423" Type="http://schemas.openxmlformats.org/officeDocument/2006/relationships/image" Target="media/image354.wmf"/><Relationship Id="rId258" Type="http://schemas.openxmlformats.org/officeDocument/2006/relationships/image" Target="media/image192.wmf"/><Relationship Id="rId465" Type="http://schemas.openxmlformats.org/officeDocument/2006/relationships/hyperlink" Target="consultantplus://offline/ref=096814B957BF804EDFB9810F5E17E72A2D2AEE7436C6740CD574FC9EE0174493D7B07F840C41B3C3zFR4I" TargetMode="External"/><Relationship Id="rId22" Type="http://schemas.openxmlformats.org/officeDocument/2006/relationships/image" Target="media/image3.png"/><Relationship Id="rId64" Type="http://schemas.openxmlformats.org/officeDocument/2006/relationships/oleObject" Target="embeddings/oleObject9.bin"/><Relationship Id="rId118" Type="http://schemas.openxmlformats.org/officeDocument/2006/relationships/image" Target="media/image52.wmf"/><Relationship Id="rId325" Type="http://schemas.openxmlformats.org/officeDocument/2006/relationships/image" Target="media/image258.wmf"/><Relationship Id="rId367" Type="http://schemas.openxmlformats.org/officeDocument/2006/relationships/image" Target="media/image300.wmf"/><Relationship Id="rId171" Type="http://schemas.openxmlformats.org/officeDocument/2006/relationships/image" Target="media/image105.wmf"/><Relationship Id="rId227" Type="http://schemas.openxmlformats.org/officeDocument/2006/relationships/image" Target="media/image161.wmf"/><Relationship Id="rId269" Type="http://schemas.openxmlformats.org/officeDocument/2006/relationships/image" Target="media/image203.wmf"/><Relationship Id="rId434" Type="http://schemas.openxmlformats.org/officeDocument/2006/relationships/image" Target="media/image365.wmf"/><Relationship Id="rId33" Type="http://schemas.openxmlformats.org/officeDocument/2006/relationships/hyperlink" Target="http://pgu.rkomi.ru/" TargetMode="External"/><Relationship Id="rId129" Type="http://schemas.openxmlformats.org/officeDocument/2006/relationships/image" Target="media/image63.wmf"/><Relationship Id="rId280" Type="http://schemas.openxmlformats.org/officeDocument/2006/relationships/image" Target="media/image214.wmf"/><Relationship Id="rId336" Type="http://schemas.openxmlformats.org/officeDocument/2006/relationships/image" Target="media/image269.wmf"/><Relationship Id="rId75" Type="http://schemas.openxmlformats.org/officeDocument/2006/relationships/image" Target="media/image9.wmf"/><Relationship Id="rId140" Type="http://schemas.openxmlformats.org/officeDocument/2006/relationships/image" Target="media/image74.wmf"/><Relationship Id="rId182" Type="http://schemas.openxmlformats.org/officeDocument/2006/relationships/image" Target="media/image116.wmf"/><Relationship Id="rId378" Type="http://schemas.openxmlformats.org/officeDocument/2006/relationships/image" Target="media/image311.wmf"/><Relationship Id="rId403" Type="http://schemas.openxmlformats.org/officeDocument/2006/relationships/image" Target="media/image335.wmf"/><Relationship Id="rId6" Type="http://schemas.openxmlformats.org/officeDocument/2006/relationships/footnotes" Target="footnotes.xml"/><Relationship Id="rId238" Type="http://schemas.openxmlformats.org/officeDocument/2006/relationships/image" Target="media/image172.wmf"/><Relationship Id="rId445" Type="http://schemas.openxmlformats.org/officeDocument/2006/relationships/image" Target="media/image376.wmf"/><Relationship Id="rId291" Type="http://schemas.openxmlformats.org/officeDocument/2006/relationships/image" Target="media/image225.wmf"/><Relationship Id="rId305" Type="http://schemas.openxmlformats.org/officeDocument/2006/relationships/image" Target="media/image239.wmf"/><Relationship Id="rId347" Type="http://schemas.openxmlformats.org/officeDocument/2006/relationships/image" Target="media/image280.wmf"/><Relationship Id="rId44" Type="http://schemas.openxmlformats.org/officeDocument/2006/relationships/hyperlink" Target="consultantplus://offline/ref=19422E7F1E8995B729FF9417BFAF01E44CCB1F5D73CCDF4801428F669D6Cy1I" TargetMode="External"/><Relationship Id="rId86" Type="http://schemas.openxmlformats.org/officeDocument/2006/relationships/image" Target="media/image20.wmf"/><Relationship Id="rId151" Type="http://schemas.openxmlformats.org/officeDocument/2006/relationships/image" Target="media/image85.wmf"/><Relationship Id="rId389" Type="http://schemas.openxmlformats.org/officeDocument/2006/relationships/image" Target="media/image322.wmf"/><Relationship Id="rId193" Type="http://schemas.openxmlformats.org/officeDocument/2006/relationships/image" Target="media/image127.wmf"/><Relationship Id="rId207" Type="http://schemas.openxmlformats.org/officeDocument/2006/relationships/image" Target="media/image141.wmf"/><Relationship Id="rId249" Type="http://schemas.openxmlformats.org/officeDocument/2006/relationships/image" Target="media/image183.wmf"/><Relationship Id="rId414" Type="http://schemas.openxmlformats.org/officeDocument/2006/relationships/image" Target="media/image345.wmf"/><Relationship Id="rId456" Type="http://schemas.openxmlformats.org/officeDocument/2006/relationships/image" Target="media/image38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64949B-093E-47E5-99F6-04F82E921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342</Pages>
  <Words>100501</Words>
  <Characters>787095</Characters>
  <Application>Microsoft Office Word</Application>
  <DocSecurity>0</DocSecurity>
  <Lines>6559</Lines>
  <Paragraphs>1771</Paragraphs>
  <ScaleCrop>false</ScaleCrop>
  <HeadingPairs>
    <vt:vector size="2" baseType="variant">
      <vt:variant>
        <vt:lpstr>Название</vt:lpstr>
      </vt:variant>
      <vt:variant>
        <vt:i4>1</vt:i4>
      </vt:variant>
    </vt:vector>
  </HeadingPairs>
  <TitlesOfParts>
    <vt:vector size="1" baseType="lpstr">
      <vt:lpstr>О внесении изменений и  дополнений в Решение Совета МО</vt:lpstr>
    </vt:vector>
  </TitlesOfParts>
  <Company>Орготдел</Company>
  <LinksUpToDate>false</LinksUpToDate>
  <CharactersWithSpaces>885825</CharactersWithSpaces>
  <SharedDoc>false</SharedDoc>
  <HLinks>
    <vt:vector size="90" baseType="variant">
      <vt:variant>
        <vt:i4>69074982</vt:i4>
      </vt:variant>
      <vt:variant>
        <vt:i4>57</vt:i4>
      </vt:variant>
      <vt:variant>
        <vt:i4>0</vt:i4>
      </vt:variant>
      <vt:variant>
        <vt:i4>5</vt:i4>
      </vt:variant>
      <vt:variant>
        <vt:lpwstr>../../../../ПРОЕКТЫ/Положение по оплате труда МР Вуктыл.doc</vt:lpwstr>
      </vt:variant>
      <vt:variant>
        <vt:lpwstr>Par184</vt:lpwstr>
      </vt:variant>
      <vt:variant>
        <vt:i4>720984</vt:i4>
      </vt:variant>
      <vt:variant>
        <vt:i4>54</vt:i4>
      </vt:variant>
      <vt:variant>
        <vt:i4>0</vt:i4>
      </vt:variant>
      <vt:variant>
        <vt:i4>5</vt:i4>
      </vt:variant>
      <vt:variant>
        <vt:lpwstr>consultantplus://offline/ref=E9DEF33B13F78BCDB65CFF197224812D3453490DA6A942F594E0C9668AXBN5O</vt:lpwstr>
      </vt:variant>
      <vt:variant>
        <vt:lpwstr/>
      </vt:variant>
      <vt:variant>
        <vt:i4>68747306</vt:i4>
      </vt:variant>
      <vt:variant>
        <vt:i4>51</vt:i4>
      </vt:variant>
      <vt:variant>
        <vt:i4>0</vt:i4>
      </vt:variant>
      <vt:variant>
        <vt:i4>5</vt:i4>
      </vt:variant>
      <vt:variant>
        <vt:lpwstr>../../../../ПРОЕКТЫ/Положение по оплате труда МР Вуктыл.doc</vt:lpwstr>
      </vt:variant>
      <vt:variant>
        <vt:lpwstr>Par341</vt:lpwstr>
      </vt:variant>
      <vt:variant>
        <vt:i4>7143527</vt:i4>
      </vt:variant>
      <vt:variant>
        <vt:i4>48</vt:i4>
      </vt:variant>
      <vt:variant>
        <vt:i4>0</vt:i4>
      </vt:variant>
      <vt:variant>
        <vt:i4>5</vt:i4>
      </vt:variant>
      <vt:variant>
        <vt:lpwstr>consultantplus://offline/ref=E9DEF33B13F78BCDB65CFF0F7148DF29335D1100AFA54CA5CFBF923BDDBC5462X9N1O</vt:lpwstr>
      </vt:variant>
      <vt:variant>
        <vt:lpwstr/>
      </vt:variant>
      <vt:variant>
        <vt:i4>69140527</vt:i4>
      </vt:variant>
      <vt:variant>
        <vt:i4>45</vt:i4>
      </vt:variant>
      <vt:variant>
        <vt:i4>0</vt:i4>
      </vt:variant>
      <vt:variant>
        <vt:i4>5</vt:i4>
      </vt:variant>
      <vt:variant>
        <vt:lpwstr>../../../../ПРОЕКТЫ/Положение по оплате труда МР Вуктыл.doc</vt:lpwstr>
      </vt:variant>
      <vt:variant>
        <vt:lpwstr>Par216</vt:lpwstr>
      </vt:variant>
      <vt:variant>
        <vt:i4>720982</vt:i4>
      </vt:variant>
      <vt:variant>
        <vt:i4>42</vt:i4>
      </vt:variant>
      <vt:variant>
        <vt:i4>0</vt:i4>
      </vt:variant>
      <vt:variant>
        <vt:i4>5</vt:i4>
      </vt:variant>
      <vt:variant>
        <vt:lpwstr>consultantplus://offline/ref=E9DEF33B13F78BCDB65CFF197224812D3453490BA7A042F594E0C9668AXBN5O</vt:lpwstr>
      </vt:variant>
      <vt:variant>
        <vt:lpwstr/>
      </vt:variant>
      <vt:variant>
        <vt:i4>1245193</vt:i4>
      </vt:variant>
      <vt:variant>
        <vt:i4>39</vt:i4>
      </vt:variant>
      <vt:variant>
        <vt:i4>0</vt:i4>
      </vt:variant>
      <vt:variant>
        <vt:i4>5</vt:i4>
      </vt:variant>
      <vt:variant>
        <vt:lpwstr>consultantplus://offline/ref=448C757FB7E69B41EAC7CD7124819F7977074F4608A4033E2FD4223AAF1011AF0299E6132B1E0767F7045DO370F</vt:lpwstr>
      </vt:variant>
      <vt:variant>
        <vt:lpwstr/>
      </vt:variant>
      <vt:variant>
        <vt:i4>7143526</vt:i4>
      </vt:variant>
      <vt:variant>
        <vt:i4>36</vt:i4>
      </vt:variant>
      <vt:variant>
        <vt:i4>0</vt:i4>
      </vt:variant>
      <vt:variant>
        <vt:i4>5</vt:i4>
      </vt:variant>
      <vt:variant>
        <vt:lpwstr>consultantplus://offline/ref=E9DEF33B13F78BCDB65CFF0F7148DF29335D1100A4A14CA4C0BF923BDDBC5462X9N1O</vt:lpwstr>
      </vt:variant>
      <vt:variant>
        <vt:lpwstr/>
      </vt:variant>
      <vt:variant>
        <vt:i4>70189086</vt:i4>
      </vt:variant>
      <vt:variant>
        <vt:i4>33</vt:i4>
      </vt:variant>
      <vt:variant>
        <vt:i4>0</vt:i4>
      </vt:variant>
      <vt:variant>
        <vt:i4>5</vt:i4>
      </vt:variant>
      <vt:variant>
        <vt:lpwstr>../../../../ПРОЕКТЫ/Положение по оплате труда МР Вуктыл.doc</vt:lpwstr>
      </vt:variant>
      <vt:variant>
        <vt:lpwstr>Par41</vt:lpwstr>
      </vt:variant>
      <vt:variant>
        <vt:i4>3932220</vt:i4>
      </vt:variant>
      <vt:variant>
        <vt:i4>30</vt:i4>
      </vt:variant>
      <vt:variant>
        <vt:i4>0</vt:i4>
      </vt:variant>
      <vt:variant>
        <vt:i4>5</vt:i4>
      </vt:variant>
      <vt:variant>
        <vt:lpwstr>consultantplus://offline/ref=E9DEF33B13F78BCDB65CFF0F7148DF29335D1100AFA54CA5CFBF923BDDBC54629184C5266570X4NDO</vt:lpwstr>
      </vt:variant>
      <vt:variant>
        <vt:lpwstr/>
      </vt:variant>
      <vt:variant>
        <vt:i4>3932219</vt:i4>
      </vt:variant>
      <vt:variant>
        <vt:i4>27</vt:i4>
      </vt:variant>
      <vt:variant>
        <vt:i4>0</vt:i4>
      </vt:variant>
      <vt:variant>
        <vt:i4>5</vt:i4>
      </vt:variant>
      <vt:variant>
        <vt:lpwstr>consultantplus://offline/ref=E9DEF33B13F78BCDB65CFF0F7148DF29335D1100AFA54CA5CFBF923BDDBC54629184C5266570X4NCO</vt:lpwstr>
      </vt:variant>
      <vt:variant>
        <vt:lpwstr/>
      </vt:variant>
      <vt:variant>
        <vt:i4>6750259</vt:i4>
      </vt:variant>
      <vt:variant>
        <vt:i4>24</vt:i4>
      </vt:variant>
      <vt:variant>
        <vt:i4>0</vt:i4>
      </vt:variant>
      <vt:variant>
        <vt:i4>5</vt:i4>
      </vt:variant>
      <vt:variant>
        <vt:lpwstr>consultantplus://offline/ref=E9DEF33B13F78BCDB65CFF197224812D34524708A3A142F594E0C9668AB55E35D6CB9C64217D4F13X2N6O</vt:lpwstr>
      </vt:variant>
      <vt:variant>
        <vt:lpwstr/>
      </vt:variant>
      <vt:variant>
        <vt:i4>5373962</vt:i4>
      </vt:variant>
      <vt:variant>
        <vt:i4>18</vt:i4>
      </vt:variant>
      <vt:variant>
        <vt:i4>0</vt:i4>
      </vt:variant>
      <vt:variant>
        <vt:i4>5</vt:i4>
      </vt:variant>
      <vt:variant>
        <vt:lpwstr>consultantplus://offline/ref=3A40D08344708C0AAD789F08A5DE06F2B0C2A9BA446E1CEE0DBEEF6DD9C83C004AA89F446E8C3036F217B7h9x5H</vt:lpwstr>
      </vt:variant>
      <vt:variant>
        <vt:lpwstr/>
      </vt:variant>
      <vt:variant>
        <vt:i4>7667774</vt:i4>
      </vt:variant>
      <vt:variant>
        <vt:i4>15</vt:i4>
      </vt:variant>
      <vt:variant>
        <vt:i4>0</vt:i4>
      </vt:variant>
      <vt:variant>
        <vt:i4>5</vt:i4>
      </vt:variant>
      <vt:variant>
        <vt:lpwstr>consultantplus://offline/ref=D3189E6C2EE7F61805C21D6744990D90C0314D93CE8757A5257841B1E89F2A1C47FD514B608701DFN4K0I</vt:lpwstr>
      </vt:variant>
      <vt:variant>
        <vt:lpwstr/>
      </vt:variant>
      <vt:variant>
        <vt:i4>6815803</vt:i4>
      </vt:variant>
      <vt:variant>
        <vt:i4>9</vt:i4>
      </vt:variant>
      <vt:variant>
        <vt:i4>0</vt:i4>
      </vt:variant>
      <vt:variant>
        <vt:i4>5</vt:i4>
      </vt:variant>
      <vt:variant>
        <vt:lpwstr>consultantplus://offline/ref=91AFF6ED5E32AD898EA4076FA144047D065582ED113A1C5DAB75496A84202016091A302E4C2482BFw9a8L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 внесении изменений и  дополнений в Решение Совета МО</dc:title>
  <dc:creator>Нестерова Раиса Михайловна</dc:creator>
  <cp:lastModifiedBy>Аленушка))</cp:lastModifiedBy>
  <cp:revision>4</cp:revision>
  <cp:lastPrinted>2014-12-03T09:45:00Z</cp:lastPrinted>
  <dcterms:created xsi:type="dcterms:W3CDTF">2016-02-12T10:56:00Z</dcterms:created>
  <dcterms:modified xsi:type="dcterms:W3CDTF">2016-02-12T11:54:00Z</dcterms:modified>
</cp:coreProperties>
</file>